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ED72" w14:textId="03FEBE3B" w:rsidR="007F223A" w:rsidRDefault="004E3BF9" w:rsidP="007F223A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Tables and Figures</w:t>
      </w:r>
    </w:p>
    <w:p w14:paraId="01C2E10C" w14:textId="77777777" w:rsidR="004E3BF9" w:rsidRPr="008402CE" w:rsidRDefault="004E3BF9" w:rsidP="004E3BF9">
      <w:pPr>
        <w:pStyle w:val="Caption"/>
        <w:rPr>
          <w:rFonts w:asciiTheme="majorBidi" w:hAnsiTheme="majorBidi"/>
        </w:rPr>
      </w:pPr>
      <w:r w:rsidRPr="008402CE">
        <w:rPr>
          <w:rFonts w:asciiTheme="majorBidi" w:hAnsiTheme="majorBidi"/>
        </w:rPr>
        <w:t xml:space="preserve">Table </w:t>
      </w:r>
      <w:r w:rsidRPr="008402CE">
        <w:rPr>
          <w:rFonts w:asciiTheme="majorBidi" w:hAnsiTheme="majorBidi"/>
        </w:rPr>
        <w:fldChar w:fldCharType="begin"/>
      </w:r>
      <w:r w:rsidRPr="008402CE">
        <w:rPr>
          <w:rFonts w:asciiTheme="majorBidi" w:hAnsiTheme="majorBidi"/>
        </w:rPr>
        <w:instrText xml:space="preserve"> SEQ Table \* ARABIC </w:instrText>
      </w:r>
      <w:r w:rsidRPr="008402CE">
        <w:rPr>
          <w:rFonts w:asciiTheme="majorBidi" w:hAnsiTheme="majorBidi"/>
        </w:rPr>
        <w:fldChar w:fldCharType="separate"/>
      </w:r>
      <w:r w:rsidRPr="008402CE">
        <w:rPr>
          <w:rFonts w:asciiTheme="majorBidi" w:hAnsiTheme="majorBidi"/>
          <w:noProof/>
        </w:rPr>
        <w:t>1</w:t>
      </w:r>
      <w:r w:rsidRPr="008402CE">
        <w:rPr>
          <w:rFonts w:asciiTheme="majorBidi" w:hAnsiTheme="majorBidi"/>
        </w:rPr>
        <w:fldChar w:fldCharType="end"/>
      </w:r>
      <w:r w:rsidRPr="008402CE">
        <w:rPr>
          <w:rFonts w:asciiTheme="majorBidi" w:hAnsiTheme="majorBidi"/>
        </w:rPr>
        <w:t>: Primers used for ADAM12 site-directed mutagenesis and its verification by sequencing</w:t>
      </w:r>
      <w:r w:rsidRPr="008402CE">
        <w:rPr>
          <w:rFonts w:asciiTheme="majorBidi" w:hAnsiTheme="majorBidi"/>
        </w:rPr>
        <w:tab/>
      </w:r>
    </w:p>
    <w:tbl>
      <w:tblPr>
        <w:tblStyle w:val="TableGrid"/>
        <w:tblW w:w="12762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2592"/>
        <w:gridCol w:w="2016"/>
        <w:gridCol w:w="6242"/>
      </w:tblGrid>
      <w:tr w:rsidR="004E3BF9" w:rsidRPr="008402CE" w14:paraId="1CB5692D" w14:textId="77777777" w:rsidTr="00E44B60">
        <w:trPr>
          <w:trHeight w:val="900"/>
          <w:jc w:val="center"/>
        </w:trPr>
        <w:tc>
          <w:tcPr>
            <w:tcW w:w="191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2C403831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GB"/>
              </w:rPr>
              <w:t>Gene-aa-</w:t>
            </w:r>
          </w:p>
          <w:p w14:paraId="36B8776F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GB"/>
              </w:rPr>
              <w:t>(base change)</w:t>
            </w:r>
          </w:p>
        </w:tc>
        <w:tc>
          <w:tcPr>
            <w:tcW w:w="259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DCAC0AD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GB"/>
              </w:rPr>
              <w:t>SNP</w:t>
            </w:r>
          </w:p>
        </w:tc>
        <w:tc>
          <w:tcPr>
            <w:tcW w:w="2016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464EA781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GB"/>
              </w:rPr>
              <w:t>Primer Name</w:t>
            </w:r>
          </w:p>
        </w:tc>
        <w:tc>
          <w:tcPr>
            <w:tcW w:w="6242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527CE6F7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b/>
                <w:bCs/>
                <w:color w:val="000000"/>
                <w:sz w:val="20"/>
                <w:szCs w:val="20"/>
                <w:lang w:val="en-GB"/>
              </w:rPr>
              <w:t>Primer Sequence</w:t>
            </w:r>
          </w:p>
        </w:tc>
      </w:tr>
      <w:tr w:rsidR="004E3BF9" w:rsidRPr="008402CE" w14:paraId="00AF4837" w14:textId="77777777" w:rsidTr="00E44B60">
        <w:trPr>
          <w:trHeight w:val="300"/>
          <w:jc w:val="center"/>
        </w:trPr>
        <w:tc>
          <w:tcPr>
            <w:tcW w:w="1912" w:type="dxa"/>
            <w:vMerge w:val="restart"/>
            <w:noWrap/>
            <w:vAlign w:val="center"/>
            <w:hideMark/>
          </w:tcPr>
          <w:p w14:paraId="769095D9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 xml:space="preserve">ADAM12-K170R </w:t>
            </w:r>
          </w:p>
          <w:p w14:paraId="23D19002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(T-C)</w:t>
            </w:r>
          </w:p>
        </w:tc>
        <w:tc>
          <w:tcPr>
            <w:tcW w:w="2592" w:type="dxa"/>
            <w:vMerge w:val="restart"/>
            <w:noWrap/>
            <w:vAlign w:val="center"/>
            <w:hideMark/>
          </w:tcPr>
          <w:p w14:paraId="398E5F0A" w14:textId="77777777" w:rsidR="004E3BF9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rs112264074</w:t>
            </w:r>
          </w:p>
          <w:p w14:paraId="25E0D2F5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FD4E50">
              <w:rPr>
                <w:rFonts w:asciiTheme="majorBidi" w:hAnsiTheme="majorBidi" w:cstheme="majorBidi"/>
                <w:color w:val="212121"/>
                <w:sz w:val="18"/>
                <w:szCs w:val="18"/>
                <w:shd w:val="clear" w:color="auto" w:fill="FFFFFF"/>
              </w:rPr>
              <w:t>NP_003465.3:p.Lys170Arg</w:t>
            </w:r>
          </w:p>
        </w:tc>
        <w:tc>
          <w:tcPr>
            <w:tcW w:w="2016" w:type="dxa"/>
            <w:noWrap/>
            <w:vAlign w:val="center"/>
            <w:hideMark/>
          </w:tcPr>
          <w:p w14:paraId="3D09D00E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hADAM12-170-F</w:t>
            </w:r>
          </w:p>
        </w:tc>
        <w:tc>
          <w:tcPr>
            <w:tcW w:w="6242" w:type="dxa"/>
            <w:noWrap/>
            <w:vAlign w:val="center"/>
            <w:hideMark/>
          </w:tcPr>
          <w:p w14:paraId="3C7F74C4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ATACAAA</w:t>
            </w:r>
            <w:r w:rsidRPr="008402C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val="en-GB"/>
              </w:rPr>
              <w:t>CTTTTC</w:t>
            </w: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CCAGCGAGGAAGCTGAAAAGCGTCCGGG</w:t>
            </w:r>
          </w:p>
        </w:tc>
      </w:tr>
      <w:tr w:rsidR="004E3BF9" w:rsidRPr="008402CE" w14:paraId="198BCD9F" w14:textId="77777777" w:rsidTr="00E44B60">
        <w:trPr>
          <w:trHeight w:val="300"/>
          <w:jc w:val="center"/>
        </w:trPr>
        <w:tc>
          <w:tcPr>
            <w:tcW w:w="1912" w:type="dxa"/>
            <w:vMerge/>
            <w:vAlign w:val="center"/>
            <w:hideMark/>
          </w:tcPr>
          <w:p w14:paraId="5F72249E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38F3BBE8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016" w:type="dxa"/>
            <w:noWrap/>
            <w:vAlign w:val="center"/>
            <w:hideMark/>
          </w:tcPr>
          <w:p w14:paraId="797C97E8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hADAM12-170-R</w:t>
            </w:r>
          </w:p>
        </w:tc>
        <w:tc>
          <w:tcPr>
            <w:tcW w:w="6242" w:type="dxa"/>
            <w:noWrap/>
            <w:vAlign w:val="center"/>
            <w:hideMark/>
          </w:tcPr>
          <w:p w14:paraId="3BDC9D50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CCCGGACGCTTTTCAGCTTCCTCGCTGGGAAAAGTTTGTAT</w:t>
            </w:r>
          </w:p>
        </w:tc>
      </w:tr>
      <w:tr w:rsidR="004E3BF9" w:rsidRPr="008402CE" w14:paraId="10D21CB1" w14:textId="77777777" w:rsidTr="00E44B60">
        <w:trPr>
          <w:trHeight w:val="300"/>
          <w:jc w:val="center"/>
        </w:trPr>
        <w:tc>
          <w:tcPr>
            <w:tcW w:w="1912" w:type="dxa"/>
            <w:vMerge/>
            <w:vAlign w:val="center"/>
            <w:hideMark/>
          </w:tcPr>
          <w:p w14:paraId="235C1226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1E30F6ED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016" w:type="dxa"/>
            <w:noWrap/>
            <w:vAlign w:val="center"/>
            <w:hideMark/>
          </w:tcPr>
          <w:p w14:paraId="577DA1A3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hADAM12-170-SeqF</w:t>
            </w:r>
          </w:p>
        </w:tc>
        <w:tc>
          <w:tcPr>
            <w:tcW w:w="6242" w:type="dxa"/>
            <w:noWrap/>
            <w:vAlign w:val="center"/>
            <w:hideMark/>
          </w:tcPr>
          <w:p w14:paraId="09AEC542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ACGGAAACCCACTATCTGCA</w:t>
            </w:r>
          </w:p>
        </w:tc>
      </w:tr>
      <w:tr w:rsidR="004E3BF9" w:rsidRPr="008402CE" w14:paraId="51C19015" w14:textId="77777777" w:rsidTr="00E44B60">
        <w:trPr>
          <w:trHeight w:val="300"/>
          <w:jc w:val="center"/>
        </w:trPr>
        <w:tc>
          <w:tcPr>
            <w:tcW w:w="1912" w:type="dxa"/>
            <w:vMerge/>
            <w:vAlign w:val="center"/>
            <w:hideMark/>
          </w:tcPr>
          <w:p w14:paraId="67A3701D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0411031F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016" w:type="dxa"/>
            <w:noWrap/>
            <w:vAlign w:val="center"/>
            <w:hideMark/>
          </w:tcPr>
          <w:p w14:paraId="1BB17609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hADAM12-170-SeqR</w:t>
            </w:r>
          </w:p>
        </w:tc>
        <w:tc>
          <w:tcPr>
            <w:tcW w:w="6242" w:type="dxa"/>
            <w:noWrap/>
            <w:vAlign w:val="center"/>
            <w:hideMark/>
          </w:tcPr>
          <w:p w14:paraId="0209EC79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TTGCCTCTGAAACTCTCGGT</w:t>
            </w:r>
          </w:p>
        </w:tc>
      </w:tr>
      <w:tr w:rsidR="004E3BF9" w:rsidRPr="008402CE" w14:paraId="582CE878" w14:textId="77777777" w:rsidTr="00E44B60">
        <w:trPr>
          <w:trHeight w:val="300"/>
          <w:jc w:val="center"/>
        </w:trPr>
        <w:tc>
          <w:tcPr>
            <w:tcW w:w="1912" w:type="dxa"/>
            <w:vMerge w:val="restart"/>
            <w:noWrap/>
            <w:vAlign w:val="center"/>
            <w:hideMark/>
          </w:tcPr>
          <w:p w14:paraId="09C16354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 xml:space="preserve">ADAM12-R176W </w:t>
            </w:r>
          </w:p>
          <w:p w14:paraId="5B0C54FF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(G-A)</w:t>
            </w:r>
          </w:p>
        </w:tc>
        <w:tc>
          <w:tcPr>
            <w:tcW w:w="2592" w:type="dxa"/>
            <w:vMerge w:val="restart"/>
            <w:noWrap/>
            <w:vAlign w:val="center"/>
            <w:hideMark/>
          </w:tcPr>
          <w:p w14:paraId="03259F6B" w14:textId="77777777" w:rsidR="004E3BF9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rs140497576</w:t>
            </w:r>
          </w:p>
          <w:p w14:paraId="55618B1C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FD4E50">
              <w:rPr>
                <w:rFonts w:asciiTheme="majorBidi" w:hAnsiTheme="majorBidi" w:cstheme="majorBidi"/>
                <w:color w:val="212121"/>
                <w:sz w:val="18"/>
                <w:szCs w:val="18"/>
                <w:shd w:val="clear" w:color="auto" w:fill="FFFFFF"/>
              </w:rPr>
              <w:t>NP_003465.3:p.Arg176Trp</w:t>
            </w:r>
          </w:p>
        </w:tc>
        <w:tc>
          <w:tcPr>
            <w:tcW w:w="2016" w:type="dxa"/>
            <w:noWrap/>
            <w:vAlign w:val="center"/>
            <w:hideMark/>
          </w:tcPr>
          <w:p w14:paraId="1A2296B4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hADAM12-176-F</w:t>
            </w:r>
          </w:p>
        </w:tc>
        <w:tc>
          <w:tcPr>
            <w:tcW w:w="6242" w:type="dxa"/>
            <w:noWrap/>
            <w:vAlign w:val="center"/>
            <w:hideMark/>
          </w:tcPr>
          <w:p w14:paraId="3BFC4697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CGAAGAAGCTGAAAAGCGTCTGG</w:t>
            </w:r>
            <w:r w:rsidRPr="008402C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val="en-GB"/>
              </w:rPr>
              <w:t>GGATCC</w:t>
            </w: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TGTGGATCACAT</w:t>
            </w:r>
          </w:p>
        </w:tc>
      </w:tr>
      <w:tr w:rsidR="004E3BF9" w:rsidRPr="008402CE" w14:paraId="7B9B5112" w14:textId="77777777" w:rsidTr="00E44B60">
        <w:trPr>
          <w:trHeight w:val="300"/>
          <w:jc w:val="center"/>
        </w:trPr>
        <w:tc>
          <w:tcPr>
            <w:tcW w:w="1912" w:type="dxa"/>
            <w:vMerge/>
            <w:vAlign w:val="center"/>
            <w:hideMark/>
          </w:tcPr>
          <w:p w14:paraId="4DDF26B9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04DD6CF7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016" w:type="dxa"/>
            <w:noWrap/>
            <w:vAlign w:val="center"/>
            <w:hideMark/>
          </w:tcPr>
          <w:p w14:paraId="3DA9E678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hADAM12-176-R</w:t>
            </w:r>
          </w:p>
        </w:tc>
        <w:tc>
          <w:tcPr>
            <w:tcW w:w="6242" w:type="dxa"/>
            <w:noWrap/>
            <w:vAlign w:val="center"/>
            <w:hideMark/>
          </w:tcPr>
          <w:p w14:paraId="39FB5FE9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ATGTGATCCACAGGATCCCCAGACGCTTTTCAGCTTCTTCG</w:t>
            </w:r>
          </w:p>
        </w:tc>
      </w:tr>
      <w:tr w:rsidR="004E3BF9" w:rsidRPr="008402CE" w14:paraId="20A4070D" w14:textId="77777777" w:rsidTr="00E44B60">
        <w:trPr>
          <w:trHeight w:val="300"/>
          <w:jc w:val="center"/>
        </w:trPr>
        <w:tc>
          <w:tcPr>
            <w:tcW w:w="1912" w:type="dxa"/>
            <w:vMerge/>
            <w:vAlign w:val="center"/>
            <w:hideMark/>
          </w:tcPr>
          <w:p w14:paraId="1082212B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6B3F2B63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016" w:type="dxa"/>
            <w:noWrap/>
            <w:vAlign w:val="center"/>
            <w:hideMark/>
          </w:tcPr>
          <w:p w14:paraId="71705AB7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ADAM12-176-Seq</w:t>
            </w:r>
          </w:p>
        </w:tc>
        <w:tc>
          <w:tcPr>
            <w:tcW w:w="6242" w:type="dxa"/>
            <w:noWrap/>
            <w:vAlign w:val="center"/>
            <w:hideMark/>
          </w:tcPr>
          <w:p w14:paraId="7E551217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Same as for rs112264074</w:t>
            </w:r>
          </w:p>
        </w:tc>
      </w:tr>
      <w:tr w:rsidR="004E3BF9" w:rsidRPr="008402CE" w14:paraId="587B5786" w14:textId="77777777" w:rsidTr="00E44B60">
        <w:trPr>
          <w:trHeight w:val="300"/>
          <w:jc w:val="center"/>
        </w:trPr>
        <w:tc>
          <w:tcPr>
            <w:tcW w:w="1912" w:type="dxa"/>
            <w:vMerge w:val="restart"/>
            <w:noWrap/>
            <w:vAlign w:val="center"/>
            <w:hideMark/>
          </w:tcPr>
          <w:p w14:paraId="4FAF3997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 xml:space="preserve">ADAM12-M662V </w:t>
            </w:r>
          </w:p>
          <w:p w14:paraId="104134B8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(T-C)</w:t>
            </w:r>
          </w:p>
        </w:tc>
        <w:tc>
          <w:tcPr>
            <w:tcW w:w="2592" w:type="dxa"/>
            <w:vMerge w:val="restart"/>
            <w:noWrap/>
            <w:vAlign w:val="center"/>
            <w:hideMark/>
          </w:tcPr>
          <w:p w14:paraId="309028AC" w14:textId="77777777" w:rsidR="004E3BF9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rs115100580</w:t>
            </w:r>
          </w:p>
          <w:p w14:paraId="2575204F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FD4E50">
              <w:rPr>
                <w:rFonts w:asciiTheme="majorBidi" w:hAnsiTheme="majorBidi" w:cstheme="majorBidi"/>
                <w:color w:val="212121"/>
                <w:sz w:val="18"/>
                <w:szCs w:val="18"/>
                <w:shd w:val="clear" w:color="auto" w:fill="FFFFFF"/>
              </w:rPr>
              <w:t>NP_003465.3:p.Met662Val</w:t>
            </w:r>
          </w:p>
        </w:tc>
        <w:tc>
          <w:tcPr>
            <w:tcW w:w="2016" w:type="dxa"/>
            <w:noWrap/>
            <w:vAlign w:val="center"/>
            <w:hideMark/>
          </w:tcPr>
          <w:p w14:paraId="196537AA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hADAM12-662-F</w:t>
            </w:r>
          </w:p>
        </w:tc>
        <w:tc>
          <w:tcPr>
            <w:tcW w:w="6242" w:type="dxa"/>
            <w:noWrap/>
            <w:vAlign w:val="center"/>
            <w:hideMark/>
          </w:tcPr>
          <w:p w14:paraId="5B153ABD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TTGGGGTTCACGAGTGT</w:t>
            </w:r>
            <w:r w:rsidRPr="008402C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val="en-GB"/>
              </w:rPr>
              <w:t>GCAGTG</w:t>
            </w: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CAGTGCCACGGCAGAGGG</w:t>
            </w:r>
          </w:p>
        </w:tc>
      </w:tr>
      <w:tr w:rsidR="004E3BF9" w:rsidRPr="008402CE" w14:paraId="39C61C42" w14:textId="77777777" w:rsidTr="00E44B60">
        <w:trPr>
          <w:trHeight w:val="300"/>
          <w:jc w:val="center"/>
        </w:trPr>
        <w:tc>
          <w:tcPr>
            <w:tcW w:w="1912" w:type="dxa"/>
            <w:vMerge/>
            <w:vAlign w:val="center"/>
            <w:hideMark/>
          </w:tcPr>
          <w:p w14:paraId="0ED99AFB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4D1B46DB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016" w:type="dxa"/>
            <w:noWrap/>
            <w:vAlign w:val="center"/>
            <w:hideMark/>
          </w:tcPr>
          <w:p w14:paraId="2A7A17D3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hADAM12-662-R</w:t>
            </w:r>
          </w:p>
        </w:tc>
        <w:tc>
          <w:tcPr>
            <w:tcW w:w="6242" w:type="dxa"/>
            <w:noWrap/>
            <w:vAlign w:val="center"/>
            <w:hideMark/>
          </w:tcPr>
          <w:p w14:paraId="28F0D272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CCCTCTGCCGTGGCACTGCACTGCACACTCGTGAACCCCAA</w:t>
            </w:r>
          </w:p>
        </w:tc>
      </w:tr>
      <w:tr w:rsidR="004E3BF9" w:rsidRPr="008402CE" w14:paraId="66A9748E" w14:textId="77777777" w:rsidTr="00E44B60">
        <w:trPr>
          <w:trHeight w:val="300"/>
          <w:jc w:val="center"/>
        </w:trPr>
        <w:tc>
          <w:tcPr>
            <w:tcW w:w="1912" w:type="dxa"/>
            <w:vMerge/>
            <w:vAlign w:val="center"/>
            <w:hideMark/>
          </w:tcPr>
          <w:p w14:paraId="0036D657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52C96A39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016" w:type="dxa"/>
            <w:noWrap/>
            <w:vAlign w:val="center"/>
            <w:hideMark/>
          </w:tcPr>
          <w:p w14:paraId="13FCE367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hADAM12-662-SeqF</w:t>
            </w:r>
          </w:p>
        </w:tc>
        <w:tc>
          <w:tcPr>
            <w:tcW w:w="6242" w:type="dxa"/>
            <w:noWrap/>
            <w:vAlign w:val="center"/>
            <w:hideMark/>
          </w:tcPr>
          <w:p w14:paraId="67ACAE59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TCCAGTGTCAAGGAGGTGC</w:t>
            </w:r>
          </w:p>
        </w:tc>
      </w:tr>
      <w:tr w:rsidR="004E3BF9" w:rsidRPr="008402CE" w14:paraId="39D209DA" w14:textId="77777777" w:rsidTr="00E44B60">
        <w:trPr>
          <w:trHeight w:val="300"/>
          <w:jc w:val="center"/>
        </w:trPr>
        <w:tc>
          <w:tcPr>
            <w:tcW w:w="1912" w:type="dxa"/>
            <w:vMerge/>
            <w:vAlign w:val="center"/>
            <w:hideMark/>
          </w:tcPr>
          <w:p w14:paraId="0DE95ED4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4CE7AC6D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016" w:type="dxa"/>
            <w:noWrap/>
            <w:vAlign w:val="center"/>
            <w:hideMark/>
          </w:tcPr>
          <w:p w14:paraId="6ECEC163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hADAM12-662-SeqR</w:t>
            </w:r>
          </w:p>
        </w:tc>
        <w:tc>
          <w:tcPr>
            <w:tcW w:w="6242" w:type="dxa"/>
            <w:noWrap/>
            <w:vAlign w:val="center"/>
            <w:hideMark/>
          </w:tcPr>
          <w:p w14:paraId="0CDDF378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ACAAATCCGGCAGCAAGAAG</w:t>
            </w:r>
          </w:p>
        </w:tc>
      </w:tr>
      <w:tr w:rsidR="004E3BF9" w:rsidRPr="008402CE" w14:paraId="36433E95" w14:textId="77777777" w:rsidTr="00E44B60">
        <w:trPr>
          <w:trHeight w:val="300"/>
          <w:jc w:val="center"/>
        </w:trPr>
        <w:tc>
          <w:tcPr>
            <w:tcW w:w="1912" w:type="dxa"/>
            <w:vMerge w:val="restart"/>
            <w:noWrap/>
            <w:vAlign w:val="center"/>
            <w:hideMark/>
          </w:tcPr>
          <w:p w14:paraId="49D0C012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ADAM12-I908V</w:t>
            </w:r>
          </w:p>
          <w:p w14:paraId="68653E24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(T-C)</w:t>
            </w:r>
          </w:p>
        </w:tc>
        <w:tc>
          <w:tcPr>
            <w:tcW w:w="2592" w:type="dxa"/>
            <w:vMerge w:val="restart"/>
            <w:noWrap/>
            <w:vAlign w:val="center"/>
            <w:hideMark/>
          </w:tcPr>
          <w:p w14:paraId="0F0DCF7C" w14:textId="77777777" w:rsidR="004E3BF9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rs41303603</w:t>
            </w:r>
          </w:p>
          <w:p w14:paraId="1FDD8ACF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FD4E50">
              <w:rPr>
                <w:rFonts w:asciiTheme="majorBidi" w:hAnsiTheme="majorBidi" w:cstheme="majorBidi"/>
                <w:color w:val="212121"/>
                <w:sz w:val="18"/>
                <w:szCs w:val="18"/>
                <w:shd w:val="clear" w:color="auto" w:fill="FFFFFF"/>
              </w:rPr>
              <w:t>NP_003465.3:p.Ile908Val</w:t>
            </w:r>
          </w:p>
        </w:tc>
        <w:tc>
          <w:tcPr>
            <w:tcW w:w="2016" w:type="dxa"/>
            <w:noWrap/>
            <w:vAlign w:val="center"/>
            <w:hideMark/>
          </w:tcPr>
          <w:p w14:paraId="1122FAF9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hADAM12-908-F</w:t>
            </w:r>
          </w:p>
        </w:tc>
        <w:tc>
          <w:tcPr>
            <w:tcW w:w="6242" w:type="dxa"/>
            <w:noWrap/>
            <w:vAlign w:val="center"/>
            <w:hideMark/>
          </w:tcPr>
          <w:p w14:paraId="0602D8C9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GATCCACCCACACCGCCTATGTTAAG</w:t>
            </w:r>
            <w:r w:rsidRPr="008402C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u w:val="single"/>
                <w:lang w:val="en-GB"/>
              </w:rPr>
              <w:t>ACACGTA</w:t>
            </w: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CGCGGCCG</w:t>
            </w:r>
          </w:p>
        </w:tc>
      </w:tr>
      <w:tr w:rsidR="004E3BF9" w:rsidRPr="008402CE" w14:paraId="6E2BA274" w14:textId="77777777" w:rsidTr="00E44B60">
        <w:trPr>
          <w:trHeight w:val="300"/>
          <w:jc w:val="center"/>
        </w:trPr>
        <w:tc>
          <w:tcPr>
            <w:tcW w:w="1912" w:type="dxa"/>
            <w:vMerge/>
            <w:vAlign w:val="center"/>
            <w:hideMark/>
          </w:tcPr>
          <w:p w14:paraId="4CC4B05F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30AF08F9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016" w:type="dxa"/>
            <w:noWrap/>
            <w:vAlign w:val="center"/>
            <w:hideMark/>
          </w:tcPr>
          <w:p w14:paraId="45F817D7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hADAM12-908-R</w:t>
            </w:r>
          </w:p>
        </w:tc>
        <w:tc>
          <w:tcPr>
            <w:tcW w:w="6242" w:type="dxa"/>
            <w:noWrap/>
            <w:vAlign w:val="center"/>
            <w:hideMark/>
          </w:tcPr>
          <w:p w14:paraId="59B775B6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CGGCCGCGTACGTGTCTTAACATAGGCGGTGTGGGTGGATC</w:t>
            </w:r>
          </w:p>
        </w:tc>
      </w:tr>
      <w:tr w:rsidR="004E3BF9" w:rsidRPr="008402CE" w14:paraId="300FBE6E" w14:textId="77777777" w:rsidTr="00E44B60">
        <w:trPr>
          <w:trHeight w:val="300"/>
          <w:jc w:val="center"/>
        </w:trPr>
        <w:tc>
          <w:tcPr>
            <w:tcW w:w="1912" w:type="dxa"/>
            <w:vMerge/>
            <w:vAlign w:val="center"/>
            <w:hideMark/>
          </w:tcPr>
          <w:p w14:paraId="1B042618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09361434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016" w:type="dxa"/>
            <w:noWrap/>
            <w:vAlign w:val="center"/>
            <w:hideMark/>
          </w:tcPr>
          <w:p w14:paraId="7AB1CC2E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hADAM12-908-SeqF</w:t>
            </w:r>
          </w:p>
        </w:tc>
        <w:tc>
          <w:tcPr>
            <w:tcW w:w="6242" w:type="dxa"/>
            <w:noWrap/>
            <w:vAlign w:val="center"/>
            <w:hideMark/>
          </w:tcPr>
          <w:p w14:paraId="11F2F0E2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sz w:val="20"/>
                <w:szCs w:val="20"/>
                <w:lang w:val="en-GB"/>
              </w:rPr>
              <w:t>CAGCCAAGCCTGCACTTAG</w:t>
            </w:r>
          </w:p>
        </w:tc>
      </w:tr>
      <w:tr w:rsidR="004E3BF9" w:rsidRPr="008402CE" w14:paraId="33F1A0B1" w14:textId="77777777" w:rsidTr="00E44B60">
        <w:trPr>
          <w:trHeight w:val="300"/>
          <w:jc w:val="center"/>
        </w:trPr>
        <w:tc>
          <w:tcPr>
            <w:tcW w:w="1912" w:type="dxa"/>
            <w:vMerge/>
            <w:vAlign w:val="center"/>
            <w:hideMark/>
          </w:tcPr>
          <w:p w14:paraId="670961DE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592" w:type="dxa"/>
            <w:vMerge/>
            <w:vAlign w:val="center"/>
            <w:hideMark/>
          </w:tcPr>
          <w:p w14:paraId="6DFC6EAB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2016" w:type="dxa"/>
            <w:noWrap/>
            <w:vAlign w:val="center"/>
            <w:hideMark/>
          </w:tcPr>
          <w:p w14:paraId="082E7AFA" w14:textId="77777777" w:rsidR="004E3BF9" w:rsidRPr="008402CE" w:rsidRDefault="004E3BF9" w:rsidP="00E44B60">
            <w:pPr>
              <w:spacing w:line="36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hADAM12-908-SeqR</w:t>
            </w:r>
          </w:p>
        </w:tc>
        <w:tc>
          <w:tcPr>
            <w:tcW w:w="6242" w:type="dxa"/>
            <w:noWrap/>
            <w:vAlign w:val="center"/>
            <w:hideMark/>
          </w:tcPr>
          <w:p w14:paraId="7A308F2D" w14:textId="77777777" w:rsidR="004E3BF9" w:rsidRPr="008402CE" w:rsidRDefault="004E3BF9" w:rsidP="00E44B60">
            <w:pPr>
              <w:spacing w:line="360" w:lineRule="auto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</w:pPr>
            <w:r w:rsidRPr="008402CE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val="en-GB"/>
              </w:rPr>
              <w:t>CCGAAGTGGTAGAAGCCGTA</w:t>
            </w:r>
          </w:p>
        </w:tc>
      </w:tr>
    </w:tbl>
    <w:p w14:paraId="6971FF6A" w14:textId="1F735710" w:rsidR="004E3BF9" w:rsidRDefault="004E3BF9" w:rsidP="00F57BAE">
      <w:pPr>
        <w:tabs>
          <w:tab w:val="left" w:pos="2765"/>
        </w:tabs>
        <w:rPr>
          <w:rFonts w:asciiTheme="majorBidi" w:hAnsiTheme="majorBidi" w:cstheme="majorBidi"/>
          <w:b/>
          <w:bCs/>
        </w:rPr>
      </w:pPr>
      <w:r w:rsidRPr="008402CE">
        <w:rPr>
          <w:rFonts w:asciiTheme="majorBidi" w:hAnsiTheme="majorBidi" w:cstheme="majorBidi"/>
          <w:color w:val="000000" w:themeColor="text1"/>
          <w:sz w:val="20"/>
          <w:szCs w:val="20"/>
        </w:rPr>
        <w:t>Bold-underlined nucleotides represent restriction sites (either modified or not) to enable the</w:t>
      </w:r>
      <w:r w:rsidRPr="008402CE">
        <w:rPr>
          <w:rFonts w:asciiTheme="majorBidi" w:eastAsia="Times New Roman" w:hAnsiTheme="majorBidi" w:cstheme="majorBidi"/>
          <w:color w:val="000000"/>
          <w:sz w:val="20"/>
          <w:szCs w:val="20"/>
          <w:lang w:val="en-GB"/>
        </w:rPr>
        <w:t xml:space="preserve"> </w:t>
      </w:r>
      <w:r w:rsidRPr="008402CE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identification of mutant plasmids. </w:t>
      </w:r>
      <w:bookmarkStart w:id="0" w:name="_Hlk166412111"/>
      <w:r w:rsidRPr="008402CE">
        <w:rPr>
          <w:rFonts w:asciiTheme="majorBidi" w:hAnsiTheme="majorBidi" w:cstheme="majorBidi"/>
          <w:color w:val="000000" w:themeColor="text1"/>
          <w:sz w:val="20"/>
          <w:szCs w:val="20"/>
        </w:rPr>
        <w:t>Only Bold font represents sites of mutagenesis.</w:t>
      </w:r>
      <w:bookmarkEnd w:id="0"/>
    </w:p>
    <w:p w14:paraId="6FE2CC39" w14:textId="77777777" w:rsidR="004E3BF9" w:rsidRDefault="004E3BF9" w:rsidP="007F223A">
      <w:pPr>
        <w:jc w:val="center"/>
        <w:rPr>
          <w:rFonts w:asciiTheme="majorBidi" w:hAnsiTheme="majorBidi" w:cstheme="majorBidi"/>
          <w:b/>
          <w:bCs/>
        </w:rPr>
      </w:pPr>
    </w:p>
    <w:p w14:paraId="52703406" w14:textId="77777777" w:rsidR="004E3BF9" w:rsidRDefault="004E3BF9" w:rsidP="007F223A">
      <w:pPr>
        <w:jc w:val="center"/>
        <w:rPr>
          <w:rFonts w:asciiTheme="majorBidi" w:hAnsiTheme="majorBidi" w:cstheme="majorBidi"/>
          <w:b/>
          <w:bCs/>
        </w:rPr>
        <w:sectPr w:rsidR="004E3BF9" w:rsidSect="004E3BF9">
          <w:footerReference w:type="default" r:id="rId7"/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14:paraId="14FE8781" w14:textId="7A540B15" w:rsidR="00C83D3E" w:rsidRPr="008402CE" w:rsidRDefault="00C83D3E" w:rsidP="00C83D3E">
      <w:pPr>
        <w:pStyle w:val="Caption"/>
        <w:jc w:val="both"/>
        <w:rPr>
          <w:rFonts w:asciiTheme="majorBidi" w:hAnsiTheme="majorBidi"/>
          <w:color w:val="000000" w:themeColor="text1"/>
        </w:rPr>
      </w:pPr>
      <w:r w:rsidRPr="008402CE">
        <w:rPr>
          <w:rFonts w:asciiTheme="majorBidi" w:hAnsiTheme="majorBidi"/>
        </w:rPr>
        <w:lastRenderedPageBreak/>
        <w:t xml:space="preserve">Table </w:t>
      </w:r>
      <w:r w:rsidRPr="008402CE">
        <w:rPr>
          <w:rFonts w:asciiTheme="majorBidi" w:hAnsiTheme="majorBidi"/>
        </w:rPr>
        <w:fldChar w:fldCharType="begin"/>
      </w:r>
      <w:r w:rsidRPr="008402CE">
        <w:rPr>
          <w:rFonts w:asciiTheme="majorBidi" w:hAnsiTheme="majorBidi"/>
        </w:rPr>
        <w:instrText xml:space="preserve"> SEQ Table \* ARABIC </w:instrText>
      </w:r>
      <w:r w:rsidRPr="008402CE">
        <w:rPr>
          <w:rFonts w:asciiTheme="majorBidi" w:hAnsiTheme="majorBidi"/>
        </w:rPr>
        <w:fldChar w:fldCharType="separate"/>
      </w:r>
      <w:r w:rsidRPr="008402CE">
        <w:rPr>
          <w:rFonts w:asciiTheme="majorBidi" w:hAnsiTheme="majorBidi"/>
          <w:noProof/>
        </w:rPr>
        <w:t>2</w:t>
      </w:r>
      <w:r w:rsidRPr="008402CE">
        <w:rPr>
          <w:rFonts w:asciiTheme="majorBidi" w:hAnsiTheme="majorBidi"/>
        </w:rPr>
        <w:fldChar w:fldCharType="end"/>
      </w:r>
      <w:r w:rsidRPr="008402CE">
        <w:rPr>
          <w:rFonts w:asciiTheme="majorBidi" w:hAnsiTheme="majorBidi"/>
        </w:rPr>
        <w:t xml:space="preserve">: </w:t>
      </w:r>
      <w:r w:rsidRPr="008402CE">
        <w:rPr>
          <w:rFonts w:asciiTheme="majorBidi" w:hAnsiTheme="majorBidi"/>
          <w:color w:val="000000" w:themeColor="text1"/>
          <w:lang w:val="en-US"/>
        </w:rPr>
        <w:t xml:space="preserve">Demographic and clinical characteristics of healthy control and type 2 diabetic patients included in the discovery phase. </w:t>
      </w:r>
      <w:r w:rsidRPr="008402CE">
        <w:rPr>
          <w:rFonts w:asciiTheme="majorBidi" w:hAnsiTheme="majorBidi"/>
          <w:color w:val="000000" w:themeColor="text1"/>
        </w:rPr>
        <w:t xml:space="preserve">All quantitative variables are represented as </w:t>
      </w:r>
      <w:r>
        <w:rPr>
          <w:rFonts w:asciiTheme="majorBidi" w:hAnsiTheme="majorBidi"/>
          <w:color w:val="000000" w:themeColor="text1"/>
        </w:rPr>
        <w:t xml:space="preserve">median </w:t>
      </w:r>
      <w:r w:rsidR="00AA60EA">
        <w:rPr>
          <w:rFonts w:asciiTheme="majorBidi" w:hAnsiTheme="majorBidi"/>
          <w:color w:val="000000" w:themeColor="text1"/>
        </w:rPr>
        <w:t>and interquartile</w:t>
      </w:r>
      <w:r w:rsidR="008B6ABC">
        <w:rPr>
          <w:rFonts w:asciiTheme="majorBidi" w:hAnsiTheme="majorBidi"/>
          <w:color w:val="000000" w:themeColor="text1"/>
        </w:rPr>
        <w:t>s</w:t>
      </w:r>
      <w:r w:rsidR="00AA60EA">
        <w:rPr>
          <w:rFonts w:asciiTheme="majorBidi" w:hAnsiTheme="majorBidi"/>
          <w:color w:val="000000" w:themeColor="text1"/>
        </w:rPr>
        <w:t xml:space="preserve"> </w:t>
      </w:r>
      <w:r>
        <w:rPr>
          <w:rFonts w:asciiTheme="majorBidi" w:hAnsiTheme="majorBidi"/>
          <w:color w:val="000000" w:themeColor="text1"/>
        </w:rPr>
        <w:t>(Q1, Q3), categorical values are presented n (%)</w:t>
      </w:r>
      <w:r w:rsidRPr="008402CE">
        <w:rPr>
          <w:rFonts w:asciiTheme="majorBidi" w:hAnsiTheme="majorBidi"/>
          <w:color w:val="000000" w:themeColor="text1"/>
        </w:rPr>
        <w:t>.</w:t>
      </w:r>
      <w:r>
        <w:rPr>
          <w:rFonts w:asciiTheme="majorBidi" w:hAnsiTheme="majorBidi"/>
          <w:color w:val="000000" w:themeColor="text1"/>
        </w:rPr>
        <w:t xml:space="preserve"> </w:t>
      </w:r>
      <w:r w:rsidRPr="008E1A8E">
        <w:rPr>
          <w:rFonts w:asciiTheme="majorBidi" w:hAnsiTheme="majorBidi"/>
          <w:color w:val="000000" w:themeColor="text1"/>
        </w:rPr>
        <w:t>p-values were calculated using the Wilcoxon rank-sum test for continuous variables and Pearson’s Chi-squared test for categorical variables.</w:t>
      </w:r>
      <w:r>
        <w:rPr>
          <w:rFonts w:asciiTheme="majorBidi" w:hAnsiTheme="majorBidi"/>
          <w:color w:val="000000" w:themeColor="text1"/>
        </w:rPr>
        <w:t xml:space="preserve"> </w:t>
      </w:r>
    </w:p>
    <w:tbl>
      <w:tblPr>
        <w:tblStyle w:val="TableGrid"/>
        <w:tblW w:w="874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9"/>
        <w:gridCol w:w="2048"/>
        <w:gridCol w:w="2048"/>
        <w:gridCol w:w="2048"/>
      </w:tblGrid>
      <w:tr w:rsidR="00C83D3E" w:rsidRPr="005567C8" w14:paraId="204C4928" w14:textId="77777777" w:rsidTr="00E44B60">
        <w:trPr>
          <w:trHeight w:val="20"/>
          <w:jc w:val="center"/>
        </w:trPr>
        <w:tc>
          <w:tcPr>
            <w:tcW w:w="2599" w:type="dxa"/>
            <w:vMerge w:val="restart"/>
            <w:vAlign w:val="center"/>
          </w:tcPr>
          <w:p w14:paraId="03A1295F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Criteria</w:t>
            </w:r>
          </w:p>
        </w:tc>
        <w:tc>
          <w:tcPr>
            <w:tcW w:w="2048" w:type="dxa"/>
            <w:vAlign w:val="center"/>
          </w:tcPr>
          <w:p w14:paraId="58BCDC41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Healthy Controls</w:t>
            </w:r>
          </w:p>
          <w:p w14:paraId="605A9309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(n=697)</w:t>
            </w:r>
          </w:p>
        </w:tc>
        <w:tc>
          <w:tcPr>
            <w:tcW w:w="2048" w:type="dxa"/>
            <w:vAlign w:val="center"/>
          </w:tcPr>
          <w:p w14:paraId="0DC7AFEB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Type 2 diabetics</w:t>
            </w:r>
          </w:p>
          <w:p w14:paraId="40B47036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(n=601)</w:t>
            </w:r>
          </w:p>
        </w:tc>
        <w:tc>
          <w:tcPr>
            <w:tcW w:w="2048" w:type="dxa"/>
            <w:vMerge w:val="restart"/>
            <w:vAlign w:val="center"/>
          </w:tcPr>
          <w:p w14:paraId="6541970A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p-value</w:t>
            </w:r>
          </w:p>
        </w:tc>
      </w:tr>
      <w:tr w:rsidR="00B93A91" w:rsidRPr="005567C8" w14:paraId="2BEF8747" w14:textId="77777777" w:rsidTr="003A774A">
        <w:trPr>
          <w:trHeight w:val="20"/>
          <w:jc w:val="center"/>
        </w:trPr>
        <w:tc>
          <w:tcPr>
            <w:tcW w:w="2599" w:type="dxa"/>
            <w:vMerge/>
            <w:tcBorders>
              <w:bottom w:val="single" w:sz="12" w:space="0" w:color="auto"/>
            </w:tcBorders>
            <w:vAlign w:val="center"/>
          </w:tcPr>
          <w:p w14:paraId="299F33F0" w14:textId="77777777" w:rsidR="00B93A91" w:rsidRPr="005567C8" w:rsidRDefault="00B93A91" w:rsidP="00B93A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48" w:type="dxa"/>
            <w:tcBorders>
              <w:bottom w:val="single" w:sz="12" w:space="0" w:color="auto"/>
            </w:tcBorders>
          </w:tcPr>
          <w:p w14:paraId="5B983EB3" w14:textId="4D9E4865" w:rsidR="00B93A91" w:rsidRPr="005567C8" w:rsidRDefault="00B93A91" w:rsidP="00B93A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521DE">
              <w:rPr>
                <w:rFonts w:asciiTheme="majorBidi" w:hAnsiTheme="majorBidi" w:cstheme="majorBidi"/>
                <w:sz w:val="20"/>
                <w:szCs w:val="20"/>
              </w:rPr>
              <w:t>Median</w:t>
            </w:r>
            <w:r w:rsidR="00AA60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521DE">
              <w:rPr>
                <w:rFonts w:asciiTheme="majorBidi" w:hAnsiTheme="majorBidi" w:cstheme="majorBidi"/>
                <w:sz w:val="20"/>
                <w:szCs w:val="20"/>
              </w:rPr>
              <w:t>(Q1,Q3)</w:t>
            </w:r>
          </w:p>
        </w:tc>
        <w:tc>
          <w:tcPr>
            <w:tcW w:w="2048" w:type="dxa"/>
            <w:tcBorders>
              <w:bottom w:val="single" w:sz="12" w:space="0" w:color="auto"/>
            </w:tcBorders>
          </w:tcPr>
          <w:p w14:paraId="7AAA41EC" w14:textId="22CF841C" w:rsidR="00B93A91" w:rsidRPr="005567C8" w:rsidRDefault="00B93A91" w:rsidP="00B93A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D521DE">
              <w:rPr>
                <w:rFonts w:asciiTheme="majorBidi" w:hAnsiTheme="majorBidi" w:cstheme="majorBidi"/>
                <w:sz w:val="20"/>
                <w:szCs w:val="20"/>
              </w:rPr>
              <w:t>Median</w:t>
            </w:r>
            <w:r w:rsidR="00AA60EA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D521DE">
              <w:rPr>
                <w:rFonts w:asciiTheme="majorBidi" w:hAnsiTheme="majorBidi" w:cstheme="majorBidi"/>
                <w:sz w:val="20"/>
                <w:szCs w:val="20"/>
              </w:rPr>
              <w:t>(Q1,Q3)</w:t>
            </w:r>
          </w:p>
        </w:tc>
        <w:tc>
          <w:tcPr>
            <w:tcW w:w="2048" w:type="dxa"/>
            <w:vMerge/>
            <w:tcBorders>
              <w:bottom w:val="single" w:sz="12" w:space="0" w:color="auto"/>
            </w:tcBorders>
            <w:vAlign w:val="center"/>
          </w:tcPr>
          <w:p w14:paraId="70B00653" w14:textId="77777777" w:rsidR="00B93A91" w:rsidRPr="005567C8" w:rsidRDefault="00B93A91" w:rsidP="00B93A91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3D3E" w:rsidRPr="005567C8" w14:paraId="2AF19B4F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single" w:sz="12" w:space="0" w:color="auto"/>
              <w:bottom w:val="nil"/>
            </w:tcBorders>
            <w:vAlign w:val="center"/>
          </w:tcPr>
          <w:p w14:paraId="1F2582A4" w14:textId="77777777" w:rsidR="00C83D3E" w:rsidRPr="005567C8" w:rsidRDefault="00C83D3E" w:rsidP="00E44B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Gender, n (%)</w:t>
            </w:r>
          </w:p>
        </w:tc>
        <w:tc>
          <w:tcPr>
            <w:tcW w:w="2048" w:type="dxa"/>
            <w:tcBorders>
              <w:top w:val="single" w:sz="12" w:space="0" w:color="auto"/>
              <w:bottom w:val="nil"/>
            </w:tcBorders>
            <w:vAlign w:val="center"/>
          </w:tcPr>
          <w:p w14:paraId="7D118ADE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single" w:sz="12" w:space="0" w:color="auto"/>
              <w:bottom w:val="nil"/>
            </w:tcBorders>
            <w:vAlign w:val="center"/>
          </w:tcPr>
          <w:p w14:paraId="250956D1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254669D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0.7</w:t>
            </w:r>
          </w:p>
        </w:tc>
      </w:tr>
      <w:tr w:rsidR="00C83D3E" w:rsidRPr="005567C8" w14:paraId="5D6D15E6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nil"/>
              <w:bottom w:val="nil"/>
            </w:tcBorders>
            <w:vAlign w:val="center"/>
          </w:tcPr>
          <w:p w14:paraId="11DFEC5C" w14:textId="77777777" w:rsidR="00C83D3E" w:rsidRPr="005567C8" w:rsidRDefault="00C83D3E" w:rsidP="00E44B60">
            <w:pPr>
              <w:ind w:firstLine="607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Male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567B43E9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350 (50)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51E92E37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308 (51)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vAlign w:val="center"/>
          </w:tcPr>
          <w:p w14:paraId="799ED562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3D3E" w:rsidRPr="005567C8" w14:paraId="6F7A68B8" w14:textId="77777777" w:rsidTr="00E44B60">
        <w:trPr>
          <w:trHeight w:val="60"/>
          <w:jc w:val="center"/>
        </w:trPr>
        <w:tc>
          <w:tcPr>
            <w:tcW w:w="2599" w:type="dxa"/>
            <w:tcBorders>
              <w:top w:val="nil"/>
              <w:bottom w:val="nil"/>
            </w:tcBorders>
            <w:vAlign w:val="center"/>
          </w:tcPr>
          <w:p w14:paraId="3CEDF7CA" w14:textId="77777777" w:rsidR="00C83D3E" w:rsidRPr="005567C8" w:rsidRDefault="00C83D3E" w:rsidP="00E44B60">
            <w:pPr>
              <w:ind w:firstLine="607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Female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1047D50E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347 (50)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2EC5374E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293 (49)</w:t>
            </w:r>
          </w:p>
        </w:tc>
        <w:tc>
          <w:tcPr>
            <w:tcW w:w="2048" w:type="dxa"/>
            <w:vMerge/>
            <w:tcBorders>
              <w:top w:val="nil"/>
              <w:bottom w:val="nil"/>
            </w:tcBorders>
            <w:vAlign w:val="center"/>
          </w:tcPr>
          <w:p w14:paraId="5EE76E2C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C83D3E" w:rsidRPr="005567C8" w14:paraId="05C08A5F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nil"/>
              <w:bottom w:val="nil"/>
            </w:tcBorders>
            <w:vAlign w:val="center"/>
          </w:tcPr>
          <w:p w14:paraId="461059C6" w14:textId="77777777" w:rsidR="00C83D3E" w:rsidRPr="005567C8" w:rsidRDefault="00C83D3E" w:rsidP="00E44B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Age, years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7C50CF60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41 (31, 50)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43309CE5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55 (47, 61)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3AFFE352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C83D3E" w:rsidRPr="005567C8" w14:paraId="3DF8A15C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nil"/>
              <w:bottom w:val="nil"/>
            </w:tcBorders>
            <w:vAlign w:val="center"/>
          </w:tcPr>
          <w:p w14:paraId="46892039" w14:textId="77777777" w:rsidR="00C83D3E" w:rsidRPr="005567C8" w:rsidRDefault="00C83D3E" w:rsidP="00E44B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Body Mass Index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15A61003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30 (25, 37)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1EC10CBF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33 (29, 37)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6F12C411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C83D3E" w:rsidRPr="005567C8" w14:paraId="3E1BEEE9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nil"/>
              <w:bottom w:val="nil"/>
            </w:tcBorders>
            <w:vAlign w:val="center"/>
          </w:tcPr>
          <w:p w14:paraId="06531088" w14:textId="77777777" w:rsidR="00C83D3E" w:rsidRPr="005567C8" w:rsidRDefault="00C83D3E" w:rsidP="00E44B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Waist:hip Ratio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3BADD72C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0.58(0.51, 0.66)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17247B71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0.64 (0.58, 0.71)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6DA06A53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C83D3E" w:rsidRPr="005567C8" w14:paraId="3C50F8ED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nil"/>
              <w:bottom w:val="nil"/>
            </w:tcBorders>
            <w:vAlign w:val="center"/>
          </w:tcPr>
          <w:p w14:paraId="50A924C1" w14:textId="77777777" w:rsidR="00C83D3E" w:rsidRPr="005567C8" w:rsidRDefault="00C83D3E" w:rsidP="00E44B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FBG</w:t>
            </w:r>
            <w:r w:rsidRPr="005567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  <w:r w:rsidRPr="005567C8">
              <w:rPr>
                <w:rFonts w:asciiTheme="majorBidi" w:hAnsiTheme="majorBidi" w:cstheme="majorBidi"/>
                <w:sz w:val="20"/>
                <w:szCs w:val="20"/>
              </w:rPr>
              <w:t>, mmol/l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03F3DE3A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5.1 (4.7, 5.7)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3DA10FF1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10.2 (8.1, 12.8)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66ED6538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C83D3E" w:rsidRPr="005567C8" w14:paraId="68CFE15A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nil"/>
              <w:bottom w:val="nil"/>
            </w:tcBorders>
            <w:vAlign w:val="center"/>
          </w:tcPr>
          <w:p w14:paraId="096A5EF0" w14:textId="77777777" w:rsidR="00C83D3E" w:rsidRPr="005567C8" w:rsidRDefault="00C83D3E" w:rsidP="00E44B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HbA1c</w:t>
            </w:r>
            <w:r w:rsidRPr="005567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  <w:r w:rsidRPr="005567C8">
              <w:rPr>
                <w:rFonts w:asciiTheme="majorBidi" w:hAnsiTheme="majorBidi" w:cstheme="majorBidi"/>
                <w:sz w:val="20"/>
                <w:szCs w:val="20"/>
              </w:rPr>
              <w:t>, %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50C8D190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5.55 (5.20, 6.00)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431C59E1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8.40 (7.30, 9.90)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31B0DB0A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C83D3E" w:rsidRPr="005567C8" w14:paraId="71DA4BEA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nil"/>
              <w:bottom w:val="nil"/>
            </w:tcBorders>
            <w:vAlign w:val="center"/>
          </w:tcPr>
          <w:p w14:paraId="0A0527EB" w14:textId="77777777" w:rsidR="00C83D3E" w:rsidRPr="005567C8" w:rsidRDefault="00C83D3E" w:rsidP="00E44B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Total cholesterol, mmol/l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02D91D45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5.01 (4.36, 5.77)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5E448AB3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4.91 (4.21, 5.71)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0689DC6F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0.15</w:t>
            </w:r>
          </w:p>
        </w:tc>
      </w:tr>
      <w:tr w:rsidR="00C83D3E" w:rsidRPr="005567C8" w14:paraId="044D045E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nil"/>
              <w:bottom w:val="nil"/>
            </w:tcBorders>
            <w:vAlign w:val="center"/>
          </w:tcPr>
          <w:p w14:paraId="5E9F35AF" w14:textId="77777777" w:rsidR="00C83D3E" w:rsidRPr="005567C8" w:rsidRDefault="00C83D3E" w:rsidP="00E44B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Triglycerides, mmol/l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1CDB6726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1.24 (0.84, 1.91)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2810D7DA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1.57 (1.12, 2.28)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29357EC5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C83D3E" w:rsidRPr="005567C8" w14:paraId="1CC6B48C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nil"/>
              <w:bottom w:val="nil"/>
            </w:tcBorders>
            <w:vAlign w:val="center"/>
          </w:tcPr>
          <w:p w14:paraId="19AD317D" w14:textId="77777777" w:rsidR="00C83D3E" w:rsidRPr="005567C8" w:rsidRDefault="00C83D3E" w:rsidP="00E44B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HDL</w:t>
            </w:r>
            <w:r w:rsidRPr="005567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  <w:r w:rsidRPr="005567C8">
              <w:rPr>
                <w:rFonts w:asciiTheme="majorBidi" w:hAnsiTheme="majorBidi" w:cstheme="majorBidi"/>
                <w:sz w:val="20"/>
                <w:szCs w:val="20"/>
              </w:rPr>
              <w:t>, mmol/l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245049C0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1.10 (0.90, 1.37)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372A0D36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1.04 (0.85, 1.29)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6349AEE0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0.002</w:t>
            </w:r>
          </w:p>
        </w:tc>
      </w:tr>
      <w:tr w:rsidR="00C83D3E" w:rsidRPr="005567C8" w14:paraId="611506C8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nil"/>
              <w:bottom w:val="nil"/>
            </w:tcBorders>
            <w:vAlign w:val="center"/>
          </w:tcPr>
          <w:p w14:paraId="0E092B4A" w14:textId="77777777" w:rsidR="00C83D3E" w:rsidRPr="005567C8" w:rsidRDefault="00C83D3E" w:rsidP="00E44B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LDL</w:t>
            </w:r>
            <w:r w:rsidRPr="005567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d</w:t>
            </w:r>
            <w:r w:rsidRPr="005567C8">
              <w:rPr>
                <w:rFonts w:asciiTheme="majorBidi" w:hAnsiTheme="majorBidi" w:cstheme="majorBidi"/>
                <w:sz w:val="20"/>
                <w:szCs w:val="20"/>
              </w:rPr>
              <w:t>, mmol/l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10CE73DA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3.26 (2.65, 3.91)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5B3F2DFD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3.00 (2.30, 3.72)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21D41ACE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C83D3E" w:rsidRPr="005567C8" w14:paraId="1D1726C3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nil"/>
              <w:bottom w:val="nil"/>
            </w:tcBorders>
            <w:vAlign w:val="center"/>
          </w:tcPr>
          <w:p w14:paraId="7EB21E77" w14:textId="77777777" w:rsidR="00C83D3E" w:rsidRPr="005567C8" w:rsidRDefault="00C83D3E" w:rsidP="00E44B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Total cholesterol :HDL ratio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1247A615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4.58 (3.49, 5.73)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61BB2801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4.69 (3.58, 6.09)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63FA86ED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0.10</w:t>
            </w:r>
          </w:p>
        </w:tc>
      </w:tr>
      <w:tr w:rsidR="00C83D3E" w:rsidRPr="005567C8" w14:paraId="049D9271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nil"/>
              <w:bottom w:val="nil"/>
            </w:tcBorders>
            <w:vAlign w:val="center"/>
          </w:tcPr>
          <w:p w14:paraId="1C36D990" w14:textId="77777777" w:rsidR="00C83D3E" w:rsidRPr="005567C8" w:rsidRDefault="00C83D3E" w:rsidP="00E44B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SBP</w:t>
            </w:r>
            <w:r w:rsidRPr="005567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e</w:t>
            </w:r>
            <w:r w:rsidRPr="005567C8">
              <w:rPr>
                <w:rFonts w:asciiTheme="majorBidi" w:hAnsiTheme="majorBidi" w:cstheme="majorBidi"/>
                <w:sz w:val="20"/>
                <w:szCs w:val="20"/>
              </w:rPr>
              <w:t>, mmHg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7F45312A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122 (112, 134)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1C7C1FE1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135 (123, 149)</w:t>
            </w:r>
          </w:p>
        </w:tc>
        <w:tc>
          <w:tcPr>
            <w:tcW w:w="2048" w:type="dxa"/>
            <w:tcBorders>
              <w:top w:val="nil"/>
              <w:bottom w:val="nil"/>
            </w:tcBorders>
            <w:vAlign w:val="center"/>
          </w:tcPr>
          <w:p w14:paraId="60DFCBE2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C83D3E" w:rsidRPr="005567C8" w14:paraId="19E3F8C9" w14:textId="77777777" w:rsidTr="00E44B60">
        <w:trPr>
          <w:trHeight w:val="20"/>
          <w:jc w:val="center"/>
        </w:trPr>
        <w:tc>
          <w:tcPr>
            <w:tcW w:w="2599" w:type="dxa"/>
            <w:tcBorders>
              <w:top w:val="nil"/>
              <w:bottom w:val="single" w:sz="12" w:space="0" w:color="auto"/>
            </w:tcBorders>
            <w:vAlign w:val="center"/>
          </w:tcPr>
          <w:p w14:paraId="2C07BDC3" w14:textId="77777777" w:rsidR="00C83D3E" w:rsidRPr="005567C8" w:rsidRDefault="00C83D3E" w:rsidP="00E44B60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DBP</w:t>
            </w:r>
            <w:r w:rsidRPr="005567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f</w:t>
            </w:r>
            <w:r w:rsidRPr="005567C8">
              <w:rPr>
                <w:rFonts w:asciiTheme="majorBidi" w:hAnsiTheme="majorBidi" w:cstheme="majorBidi"/>
                <w:sz w:val="20"/>
                <w:szCs w:val="20"/>
              </w:rPr>
              <w:t>, mmHg</w:t>
            </w:r>
          </w:p>
        </w:tc>
        <w:tc>
          <w:tcPr>
            <w:tcW w:w="2048" w:type="dxa"/>
            <w:tcBorders>
              <w:top w:val="nil"/>
              <w:bottom w:val="single" w:sz="12" w:space="0" w:color="auto"/>
            </w:tcBorders>
            <w:vAlign w:val="center"/>
          </w:tcPr>
          <w:p w14:paraId="4007AAF8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79 (70, 84)</w:t>
            </w:r>
          </w:p>
        </w:tc>
        <w:tc>
          <w:tcPr>
            <w:tcW w:w="2048" w:type="dxa"/>
            <w:tcBorders>
              <w:top w:val="nil"/>
              <w:bottom w:val="single" w:sz="12" w:space="0" w:color="auto"/>
            </w:tcBorders>
            <w:vAlign w:val="center"/>
          </w:tcPr>
          <w:p w14:paraId="0136D0BA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81 (74, 90)</w:t>
            </w:r>
          </w:p>
        </w:tc>
        <w:tc>
          <w:tcPr>
            <w:tcW w:w="2048" w:type="dxa"/>
            <w:tcBorders>
              <w:top w:val="nil"/>
              <w:bottom w:val="single" w:sz="12" w:space="0" w:color="auto"/>
            </w:tcBorders>
            <w:vAlign w:val="center"/>
          </w:tcPr>
          <w:p w14:paraId="2EF220E0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</w:rPr>
              <w:t>&lt;0.001</w:t>
            </w:r>
          </w:p>
        </w:tc>
      </w:tr>
      <w:tr w:rsidR="00C83D3E" w:rsidRPr="005567C8" w14:paraId="0141711B" w14:textId="77777777" w:rsidTr="00E44B60">
        <w:trPr>
          <w:trHeight w:val="20"/>
          <w:jc w:val="center"/>
        </w:trPr>
        <w:tc>
          <w:tcPr>
            <w:tcW w:w="8743" w:type="dxa"/>
            <w:gridSpan w:val="4"/>
            <w:tcBorders>
              <w:top w:val="single" w:sz="12" w:space="0" w:color="auto"/>
            </w:tcBorders>
            <w:vAlign w:val="center"/>
          </w:tcPr>
          <w:p w14:paraId="59CBF9F7" w14:textId="77777777" w:rsidR="00C83D3E" w:rsidRPr="005567C8" w:rsidRDefault="00C83D3E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5567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a</w:t>
            </w:r>
            <w:r w:rsidRPr="005567C8">
              <w:rPr>
                <w:rFonts w:asciiTheme="majorBidi" w:hAnsiTheme="majorBidi" w:cstheme="majorBidi"/>
                <w:sz w:val="20"/>
                <w:szCs w:val="20"/>
              </w:rPr>
              <w:t xml:space="preserve">FBG: Fasting blood glucose; </w:t>
            </w:r>
            <w:r w:rsidRPr="005567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b</w:t>
            </w:r>
            <w:r w:rsidRPr="005567C8">
              <w:rPr>
                <w:rFonts w:asciiTheme="majorBidi" w:hAnsiTheme="majorBidi" w:cstheme="majorBidi"/>
                <w:sz w:val="20"/>
                <w:szCs w:val="20"/>
              </w:rPr>
              <w:t xml:space="preserve">HbA1c: Glycated hemoglobin; </w:t>
            </w:r>
            <w:r w:rsidRPr="005567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c</w:t>
            </w:r>
            <w:r w:rsidRPr="005567C8">
              <w:rPr>
                <w:rFonts w:asciiTheme="majorBidi" w:hAnsiTheme="majorBidi" w:cstheme="majorBidi"/>
                <w:sz w:val="20"/>
                <w:szCs w:val="20"/>
              </w:rPr>
              <w:t xml:space="preserve">HDL: High density lipoprotein; </w:t>
            </w:r>
            <w:r w:rsidRPr="005567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d</w:t>
            </w:r>
            <w:r w:rsidRPr="005567C8">
              <w:rPr>
                <w:rFonts w:asciiTheme="majorBidi" w:hAnsiTheme="majorBidi" w:cstheme="majorBidi"/>
                <w:sz w:val="20"/>
                <w:szCs w:val="20"/>
              </w:rPr>
              <w:t xml:space="preserve">LDL: Low density lipoprotein; </w:t>
            </w:r>
            <w:r w:rsidRPr="005567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e</w:t>
            </w:r>
            <w:r w:rsidRPr="005567C8">
              <w:rPr>
                <w:rFonts w:asciiTheme="majorBidi" w:hAnsiTheme="majorBidi" w:cstheme="majorBidi"/>
                <w:sz w:val="20"/>
                <w:szCs w:val="20"/>
              </w:rPr>
              <w:t xml:space="preserve">SBP: Systolic blood pressure; </w:t>
            </w:r>
            <w:r w:rsidRPr="005567C8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f</w:t>
            </w:r>
            <w:r w:rsidRPr="005567C8">
              <w:rPr>
                <w:rFonts w:asciiTheme="majorBidi" w:hAnsiTheme="majorBidi" w:cstheme="majorBidi"/>
                <w:sz w:val="20"/>
                <w:szCs w:val="20"/>
              </w:rPr>
              <w:t>DBP: Diastolic blood pressure.</w:t>
            </w:r>
          </w:p>
        </w:tc>
      </w:tr>
    </w:tbl>
    <w:p w14:paraId="469CD80C" w14:textId="77777777" w:rsidR="00C83D3E" w:rsidRPr="008402CE" w:rsidRDefault="00C83D3E" w:rsidP="00C83D3E">
      <w:pPr>
        <w:pStyle w:val="Caption"/>
        <w:rPr>
          <w:rFonts w:asciiTheme="majorBidi" w:hAnsiTheme="majorBidi"/>
          <w:lang w:val="en-US"/>
        </w:rPr>
      </w:pPr>
    </w:p>
    <w:p w14:paraId="1EDA30AD" w14:textId="77777777" w:rsidR="004E3BF9" w:rsidRDefault="004E3BF9" w:rsidP="00F57BAE">
      <w:pPr>
        <w:rPr>
          <w:rFonts w:asciiTheme="majorBidi" w:hAnsiTheme="majorBidi" w:cstheme="majorBidi"/>
          <w:b/>
          <w:bCs/>
        </w:rPr>
      </w:pPr>
    </w:p>
    <w:p w14:paraId="3F003C3E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20F0B455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192129FD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515F307E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26912C96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7D6EAF1A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34E01B62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24D7B590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4B936097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0055A07D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7AA467FF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1A7E4BC5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3ED5DEFC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4B82D14B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1F00B7F1" w14:textId="5DDE8EF2" w:rsidR="00D376B0" w:rsidRPr="008402CE" w:rsidRDefault="00D376B0" w:rsidP="00D376B0">
      <w:pPr>
        <w:pStyle w:val="Caption"/>
        <w:rPr>
          <w:rFonts w:asciiTheme="majorBidi" w:hAnsiTheme="majorBidi"/>
        </w:rPr>
      </w:pPr>
      <w:r w:rsidRPr="008402CE">
        <w:rPr>
          <w:rFonts w:asciiTheme="majorBidi" w:hAnsiTheme="majorBidi"/>
        </w:rPr>
        <w:lastRenderedPageBreak/>
        <w:t xml:space="preserve">Table </w:t>
      </w:r>
      <w:r w:rsidRPr="008402CE">
        <w:rPr>
          <w:rFonts w:asciiTheme="majorBidi" w:hAnsiTheme="majorBidi"/>
        </w:rPr>
        <w:fldChar w:fldCharType="begin"/>
      </w:r>
      <w:r w:rsidRPr="008402CE">
        <w:rPr>
          <w:rFonts w:asciiTheme="majorBidi" w:hAnsiTheme="majorBidi"/>
        </w:rPr>
        <w:instrText xml:space="preserve"> SEQ Table \* ARABIC </w:instrText>
      </w:r>
      <w:r w:rsidRPr="008402CE">
        <w:rPr>
          <w:rFonts w:asciiTheme="majorBidi" w:hAnsiTheme="majorBidi"/>
        </w:rPr>
        <w:fldChar w:fldCharType="separate"/>
      </w:r>
      <w:r w:rsidRPr="008402CE">
        <w:rPr>
          <w:rFonts w:asciiTheme="majorBidi" w:hAnsiTheme="majorBidi"/>
          <w:noProof/>
        </w:rPr>
        <w:t>3</w:t>
      </w:r>
      <w:r w:rsidRPr="008402CE">
        <w:rPr>
          <w:rFonts w:asciiTheme="majorBidi" w:hAnsiTheme="majorBidi"/>
        </w:rPr>
        <w:fldChar w:fldCharType="end"/>
      </w:r>
      <w:r w:rsidRPr="008402CE">
        <w:rPr>
          <w:rFonts w:asciiTheme="majorBidi" w:hAnsiTheme="majorBidi"/>
        </w:rPr>
        <w:t xml:space="preserve">: Missense </w:t>
      </w:r>
      <w:r w:rsidRPr="00C40BA0">
        <w:rPr>
          <w:rFonts w:asciiTheme="majorBidi" w:hAnsiTheme="majorBidi"/>
          <w:i/>
          <w:iCs/>
        </w:rPr>
        <w:t>ADAM12</w:t>
      </w:r>
      <w:r w:rsidRPr="008402CE">
        <w:rPr>
          <w:rFonts w:asciiTheme="majorBidi" w:hAnsiTheme="majorBidi"/>
        </w:rPr>
        <w:t xml:space="preserve"> variants </w:t>
      </w:r>
      <w:r>
        <w:rPr>
          <w:rFonts w:asciiTheme="majorBidi" w:hAnsiTheme="majorBidi"/>
        </w:rPr>
        <w:t xml:space="preserve">of significant </w:t>
      </w:r>
      <w:r w:rsidRPr="008402CE">
        <w:rPr>
          <w:rFonts w:asciiTheme="majorBidi" w:hAnsiTheme="majorBidi"/>
        </w:rPr>
        <w:t>associat</w:t>
      </w:r>
      <w:r>
        <w:rPr>
          <w:rFonts w:asciiTheme="majorBidi" w:hAnsiTheme="majorBidi"/>
        </w:rPr>
        <w:t>ions</w:t>
      </w:r>
      <w:r w:rsidRPr="008402CE">
        <w:rPr>
          <w:rFonts w:asciiTheme="majorBidi" w:hAnsiTheme="majorBidi"/>
        </w:rPr>
        <w:t xml:space="preserve"> with metabolic syndrome traits identified in </w:t>
      </w:r>
      <w:r>
        <w:rPr>
          <w:rFonts w:asciiTheme="majorBidi" w:hAnsiTheme="majorBidi"/>
        </w:rPr>
        <w:t xml:space="preserve">the </w:t>
      </w:r>
      <w:r w:rsidRPr="008402CE">
        <w:rPr>
          <w:rFonts w:asciiTheme="majorBidi" w:hAnsiTheme="majorBidi"/>
        </w:rPr>
        <w:t xml:space="preserve">discovery </w:t>
      </w:r>
      <w:r>
        <w:rPr>
          <w:rFonts w:asciiTheme="majorBidi" w:hAnsiTheme="majorBidi"/>
        </w:rPr>
        <w:t>study</w:t>
      </w:r>
      <w:r w:rsidRPr="008402CE">
        <w:rPr>
          <w:rFonts w:asciiTheme="majorBidi" w:hAnsiTheme="majorBidi"/>
        </w:rPr>
        <w:t>.</w:t>
      </w:r>
    </w:p>
    <w:tbl>
      <w:tblPr>
        <w:tblStyle w:val="TableGrid"/>
        <w:tblW w:w="914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0"/>
        <w:gridCol w:w="1146"/>
        <w:gridCol w:w="1140"/>
        <w:gridCol w:w="1139"/>
        <w:gridCol w:w="1470"/>
        <w:gridCol w:w="899"/>
        <w:gridCol w:w="927"/>
      </w:tblGrid>
      <w:tr w:rsidR="00D376B0" w:rsidRPr="009A4164" w14:paraId="52384D71" w14:textId="77777777" w:rsidTr="00D376B0">
        <w:trPr>
          <w:trHeight w:val="281"/>
          <w:jc w:val="center"/>
        </w:trPr>
        <w:tc>
          <w:tcPr>
            <w:tcW w:w="2420" w:type="dxa"/>
            <w:vMerge w:val="restart"/>
            <w:vAlign w:val="center"/>
          </w:tcPr>
          <w:p w14:paraId="799D5457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  <w:t>Variant ID</w:t>
            </w:r>
          </w:p>
        </w:tc>
        <w:tc>
          <w:tcPr>
            <w:tcW w:w="2286" w:type="dxa"/>
            <w:gridSpan w:val="2"/>
            <w:vAlign w:val="center"/>
          </w:tcPr>
          <w:p w14:paraId="23B98BDD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  <w:t>Allele Frequency</w:t>
            </w:r>
          </w:p>
        </w:tc>
        <w:tc>
          <w:tcPr>
            <w:tcW w:w="1139" w:type="dxa"/>
            <w:vMerge w:val="restart"/>
            <w:vAlign w:val="center"/>
          </w:tcPr>
          <w:p w14:paraId="20375350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  <w:t>Amino acid change</w:t>
            </w:r>
          </w:p>
        </w:tc>
        <w:tc>
          <w:tcPr>
            <w:tcW w:w="1470" w:type="dxa"/>
            <w:vMerge w:val="restart"/>
            <w:vAlign w:val="center"/>
          </w:tcPr>
          <w:p w14:paraId="0583D61E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  <w:t>Traits associated with variant</w:t>
            </w:r>
            <w:r w:rsidRPr="009A416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vertAlign w:val="superscript"/>
                <w:lang w:val="en-GB"/>
              </w:rPr>
              <w:sym w:font="Wingdings 2" w:char="F085"/>
            </w:r>
          </w:p>
        </w:tc>
        <w:tc>
          <w:tcPr>
            <w:tcW w:w="899" w:type="dxa"/>
            <w:vMerge w:val="restart"/>
            <w:vAlign w:val="center"/>
          </w:tcPr>
          <w:p w14:paraId="2DB9FD43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  <w:sym w:font="Symbol" w:char="F062"/>
            </w:r>
          </w:p>
        </w:tc>
        <w:tc>
          <w:tcPr>
            <w:tcW w:w="927" w:type="dxa"/>
            <w:vMerge w:val="restart"/>
            <w:vAlign w:val="center"/>
          </w:tcPr>
          <w:p w14:paraId="5335CE4D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  <w:t>P-Value</w:t>
            </w:r>
          </w:p>
        </w:tc>
      </w:tr>
      <w:tr w:rsidR="00D376B0" w:rsidRPr="009A4164" w14:paraId="59D65DF3" w14:textId="77777777" w:rsidTr="00D376B0">
        <w:trPr>
          <w:trHeight w:val="281"/>
          <w:jc w:val="center"/>
        </w:trPr>
        <w:tc>
          <w:tcPr>
            <w:tcW w:w="2420" w:type="dxa"/>
            <w:vMerge/>
            <w:tcBorders>
              <w:bottom w:val="single" w:sz="12" w:space="0" w:color="auto"/>
            </w:tcBorders>
            <w:vAlign w:val="center"/>
          </w:tcPr>
          <w:p w14:paraId="54FFD05A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46" w:type="dxa"/>
            <w:tcBorders>
              <w:bottom w:val="single" w:sz="12" w:space="0" w:color="auto"/>
            </w:tcBorders>
            <w:vAlign w:val="center"/>
          </w:tcPr>
          <w:p w14:paraId="74E8E08A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  <w:t>GnomAd v2.1.1</w:t>
            </w:r>
          </w:p>
        </w:tc>
        <w:tc>
          <w:tcPr>
            <w:tcW w:w="1140" w:type="dxa"/>
            <w:tcBorders>
              <w:bottom w:val="single" w:sz="12" w:space="0" w:color="auto"/>
            </w:tcBorders>
            <w:vAlign w:val="center"/>
          </w:tcPr>
          <w:p w14:paraId="24FAF1CA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  <w:t>This Study</w:t>
            </w:r>
          </w:p>
        </w:tc>
        <w:tc>
          <w:tcPr>
            <w:tcW w:w="1139" w:type="dxa"/>
            <w:vMerge/>
            <w:tcBorders>
              <w:bottom w:val="single" w:sz="12" w:space="0" w:color="auto"/>
            </w:tcBorders>
            <w:vAlign w:val="center"/>
          </w:tcPr>
          <w:p w14:paraId="4A1A9C56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470" w:type="dxa"/>
            <w:vMerge/>
            <w:tcBorders>
              <w:bottom w:val="single" w:sz="12" w:space="0" w:color="auto"/>
            </w:tcBorders>
            <w:vAlign w:val="center"/>
          </w:tcPr>
          <w:p w14:paraId="79EC73CB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899" w:type="dxa"/>
            <w:vMerge/>
            <w:tcBorders>
              <w:bottom w:val="single" w:sz="12" w:space="0" w:color="auto"/>
            </w:tcBorders>
            <w:vAlign w:val="center"/>
          </w:tcPr>
          <w:p w14:paraId="7F2329CE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927" w:type="dxa"/>
            <w:vMerge/>
            <w:tcBorders>
              <w:bottom w:val="single" w:sz="12" w:space="0" w:color="auto"/>
            </w:tcBorders>
            <w:vAlign w:val="center"/>
          </w:tcPr>
          <w:p w14:paraId="0307B5CE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</w:tr>
      <w:tr w:rsidR="00D376B0" w:rsidRPr="009A4164" w14:paraId="426469D0" w14:textId="77777777" w:rsidTr="00D376B0">
        <w:trPr>
          <w:trHeight w:val="281"/>
          <w:jc w:val="center"/>
        </w:trPr>
        <w:tc>
          <w:tcPr>
            <w:tcW w:w="242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FDF2360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ADAM12-K170R</w:t>
            </w:r>
          </w:p>
          <w:p w14:paraId="7E5CDA29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rs112264074</w:t>
            </w:r>
          </w:p>
          <w:p w14:paraId="4B2A5141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NP_003465.3:p.Lys170Arg</w:t>
            </w:r>
          </w:p>
        </w:tc>
        <w:tc>
          <w:tcPr>
            <w:tcW w:w="1146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317BF5EB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0.001106</w:t>
            </w:r>
          </w:p>
        </w:tc>
        <w:tc>
          <w:tcPr>
            <w:tcW w:w="1140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B9600E6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0.003436</w:t>
            </w:r>
          </w:p>
        </w:tc>
        <w:tc>
          <w:tcPr>
            <w:tcW w:w="1139" w:type="dxa"/>
            <w:vMerge w:val="restart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4AD712A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K170R</w:t>
            </w:r>
          </w:p>
        </w:tc>
        <w:tc>
          <w:tcPr>
            <w:tcW w:w="147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CDB2A9B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HbA1c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vertAlign w:val="superscript"/>
                <w:lang w:val="en-GB"/>
              </w:rPr>
              <w:t>a</w:t>
            </w:r>
          </w:p>
        </w:tc>
        <w:tc>
          <w:tcPr>
            <w:tcW w:w="899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EFE47B1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trike/>
                <w:sz w:val="20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12.069</w:t>
            </w:r>
          </w:p>
        </w:tc>
        <w:tc>
          <w:tcPr>
            <w:tcW w:w="92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4C10FA70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trike/>
                <w:sz w:val="20"/>
                <w:szCs w:val="20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0.026</w:t>
            </w:r>
          </w:p>
        </w:tc>
      </w:tr>
      <w:tr w:rsidR="00D376B0" w:rsidRPr="009A4164" w14:paraId="3194983D" w14:textId="77777777" w:rsidTr="00D376B0">
        <w:trPr>
          <w:trHeight w:val="281"/>
          <w:jc w:val="center"/>
        </w:trPr>
        <w:tc>
          <w:tcPr>
            <w:tcW w:w="242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13C2336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B1F8F82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D12D3E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C17426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919A5E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proofErr w:type="spellStart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HDL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vertAlign w:val="superscript"/>
                <w:lang w:val="en-GB"/>
              </w:rPr>
              <w:t>b</w:t>
            </w:r>
            <w:proofErr w:type="spellEnd"/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3DBC358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trike/>
                <w:sz w:val="20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-1.369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E1CD7A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trike/>
                <w:sz w:val="20"/>
                <w:szCs w:val="20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0.039</w:t>
            </w:r>
          </w:p>
        </w:tc>
      </w:tr>
      <w:tr w:rsidR="00D376B0" w:rsidRPr="009A4164" w14:paraId="38644A6A" w14:textId="77777777" w:rsidTr="00D376B0">
        <w:trPr>
          <w:trHeight w:val="281"/>
          <w:jc w:val="center"/>
        </w:trPr>
        <w:tc>
          <w:tcPr>
            <w:tcW w:w="242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A12A9D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ADAM12-R176W</w:t>
            </w:r>
          </w:p>
          <w:p w14:paraId="3DEC8354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rs140497576</w:t>
            </w:r>
          </w:p>
          <w:p w14:paraId="3577137E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NP_003465.3:p.Arg176Trp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33AAC8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0.000866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2B849C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0.003436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8B393A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R176W</w:t>
            </w: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1F36C4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proofErr w:type="spellStart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FBG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vertAlign w:val="superscript"/>
                <w:lang w:val="en-GB"/>
              </w:rPr>
              <w:t>c</w:t>
            </w:r>
            <w:proofErr w:type="spellEnd"/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184EF18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1.362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3D54927" w14:textId="1EFD6C28" w:rsidR="00D376B0" w:rsidRPr="009A4164" w:rsidRDefault="009A4164" w:rsidP="00E44B60">
            <w:pPr>
              <w:jc w:val="center"/>
              <w:rPr>
                <w:rFonts w:asciiTheme="majorBidi" w:eastAsia="Times New Roman" w:hAnsiTheme="majorBidi" w:cstheme="majorBidi"/>
                <w:strike/>
                <w:sz w:val="20"/>
                <w:szCs w:val="20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20"/>
                <w:bdr w:val="none" w:sz="0" w:space="0" w:color="auto" w:frame="1"/>
                <w:lang w:val="en-GB"/>
              </w:rPr>
              <w:t>0</w:t>
            </w:r>
            <w:r w:rsidR="00D376B0" w:rsidRPr="009A4164">
              <w:rPr>
                <w:rFonts w:asciiTheme="majorBidi" w:hAnsiTheme="majorBidi" w:cstheme="majorBidi"/>
                <w:sz w:val="20"/>
                <w:szCs w:val="20"/>
                <w:bdr w:val="none" w:sz="0" w:space="0" w:color="auto" w:frame="1"/>
                <w:lang w:val="en-GB"/>
              </w:rPr>
              <w:t>.</w:t>
            </w:r>
            <w:r w:rsidRPr="009A416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  <w:r w:rsidR="00D376B0" w:rsidRPr="009A416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15</w:t>
            </w:r>
          </w:p>
        </w:tc>
      </w:tr>
      <w:tr w:rsidR="00D376B0" w:rsidRPr="009A4164" w14:paraId="7DC22AB9" w14:textId="77777777" w:rsidTr="00D376B0">
        <w:trPr>
          <w:trHeight w:val="281"/>
          <w:jc w:val="center"/>
        </w:trPr>
        <w:tc>
          <w:tcPr>
            <w:tcW w:w="242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8797E6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DB5920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FF70327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40E9E7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F5A0AC6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HDL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5C2F30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trike/>
                <w:sz w:val="20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hAnsiTheme="majorBidi" w:cstheme="majorBidi"/>
                <w:sz w:val="22"/>
                <w:bdr w:val="none" w:sz="0" w:space="0" w:color="auto" w:frame="1"/>
                <w:lang w:val="en-GB"/>
              </w:rPr>
              <w:t>-1.</w:t>
            </w: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327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8B1570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trike/>
                <w:sz w:val="20"/>
                <w:szCs w:val="20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20"/>
                <w:bdr w:val="none" w:sz="0" w:space="0" w:color="auto" w:frame="1"/>
                <w:lang w:val="en-GB"/>
              </w:rPr>
              <w:t>0.</w:t>
            </w:r>
            <w:r w:rsidRPr="009A416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015</w:t>
            </w:r>
          </w:p>
        </w:tc>
      </w:tr>
      <w:tr w:rsidR="00D376B0" w:rsidRPr="009A4164" w14:paraId="4FB47348" w14:textId="77777777" w:rsidTr="00D376B0">
        <w:trPr>
          <w:trHeight w:val="281"/>
          <w:jc w:val="center"/>
        </w:trPr>
        <w:tc>
          <w:tcPr>
            <w:tcW w:w="242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CEDEE86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ADAM12-M662V</w:t>
            </w:r>
          </w:p>
          <w:p w14:paraId="6EE45322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rs115100580</w:t>
            </w:r>
          </w:p>
          <w:p w14:paraId="485631FE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NP_003465.3:p.Met662Val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C8B3D1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0.002337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A72AE7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0.006873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3258875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M662V</w:t>
            </w: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1F0AE3F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proofErr w:type="spellStart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DBP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vertAlign w:val="superscript"/>
                <w:lang w:val="en-GB"/>
              </w:rPr>
              <w:t>d</w:t>
            </w:r>
            <w:proofErr w:type="spellEnd"/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9597423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2.512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C946F9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0.023</w:t>
            </w:r>
          </w:p>
        </w:tc>
      </w:tr>
      <w:tr w:rsidR="00D376B0" w:rsidRPr="009A4164" w14:paraId="12473C19" w14:textId="77777777" w:rsidTr="00D376B0">
        <w:trPr>
          <w:trHeight w:val="281"/>
          <w:jc w:val="center"/>
        </w:trPr>
        <w:tc>
          <w:tcPr>
            <w:tcW w:w="242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B76D2B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E3E690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510D0EB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2BA076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1B7A795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SBP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vertAlign w:val="superscript"/>
                <w:lang w:val="en-GB"/>
              </w:rPr>
              <w:t>e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A4DB5D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2.752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806FA1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0.012</w:t>
            </w:r>
          </w:p>
        </w:tc>
      </w:tr>
      <w:tr w:rsidR="00D376B0" w:rsidRPr="009A4164" w14:paraId="399980F9" w14:textId="77777777" w:rsidTr="00D376B0">
        <w:trPr>
          <w:trHeight w:val="281"/>
          <w:jc w:val="center"/>
        </w:trPr>
        <w:tc>
          <w:tcPr>
            <w:tcW w:w="242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1D93EEF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ADAM12-I908V</w:t>
            </w:r>
          </w:p>
          <w:p w14:paraId="165024FA" w14:textId="77777777" w:rsidR="00D376B0" w:rsidRPr="009A4164" w:rsidRDefault="00D376B0" w:rsidP="00E44B60">
            <w:pPr>
              <w:spacing w:after="80"/>
              <w:contextualSpacing/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rs41303603</w:t>
            </w:r>
          </w:p>
          <w:p w14:paraId="1BA74F9B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18"/>
                <w:szCs w:val="18"/>
                <w:shd w:val="clear" w:color="auto" w:fill="FFFFFF"/>
              </w:rPr>
              <w:t>NP_003465.3:p.Ile908Val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A5BD67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0.02375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D601F49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0.029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9D31EC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I908V</w:t>
            </w: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8911510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FBG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0E1B0B3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-0.295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D448B1C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0.012</w:t>
            </w:r>
          </w:p>
        </w:tc>
      </w:tr>
      <w:tr w:rsidR="00D376B0" w:rsidRPr="009A4164" w14:paraId="32921F24" w14:textId="77777777" w:rsidTr="00D376B0">
        <w:trPr>
          <w:trHeight w:val="281"/>
          <w:jc w:val="center"/>
        </w:trPr>
        <w:tc>
          <w:tcPr>
            <w:tcW w:w="242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F59517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657BE1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84E4F7C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F4C45DB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20950F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HDL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034AA0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0.260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E529E5D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0.027</w:t>
            </w:r>
          </w:p>
        </w:tc>
      </w:tr>
      <w:tr w:rsidR="00D376B0" w:rsidRPr="009A4164" w14:paraId="16408CBC" w14:textId="77777777" w:rsidTr="00D376B0">
        <w:trPr>
          <w:trHeight w:val="281"/>
          <w:jc w:val="center"/>
        </w:trPr>
        <w:tc>
          <w:tcPr>
            <w:tcW w:w="242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C17B40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A2118D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3883D1D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9D7B25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8A0CC9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proofErr w:type="spellStart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LDL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  <w:lang w:val="en-GB"/>
              </w:rPr>
              <w:t>f</w:t>
            </w:r>
            <w:proofErr w:type="spellEnd"/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196CC2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0.360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96E4456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0.004</w:t>
            </w:r>
          </w:p>
        </w:tc>
      </w:tr>
      <w:tr w:rsidR="00D376B0" w:rsidRPr="009A4164" w14:paraId="33763FEC" w14:textId="77777777" w:rsidTr="00D376B0">
        <w:trPr>
          <w:trHeight w:val="281"/>
          <w:jc w:val="center"/>
        </w:trPr>
        <w:tc>
          <w:tcPr>
            <w:tcW w:w="242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63B494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137905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F1673D6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668300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BC81EC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Non-HDL</w:t>
            </w:r>
          </w:p>
        </w:tc>
        <w:tc>
          <w:tcPr>
            <w:tcW w:w="89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8D11C5E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0.325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93A0FA0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0.006</w:t>
            </w:r>
          </w:p>
        </w:tc>
      </w:tr>
      <w:tr w:rsidR="00D376B0" w:rsidRPr="009A4164" w14:paraId="3A106CC5" w14:textId="77777777" w:rsidTr="00D376B0">
        <w:trPr>
          <w:trHeight w:val="281"/>
          <w:jc w:val="center"/>
        </w:trPr>
        <w:tc>
          <w:tcPr>
            <w:tcW w:w="2420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A7F0F8F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5784BE15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1A7D235E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DC28AAA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</w:p>
        </w:tc>
        <w:tc>
          <w:tcPr>
            <w:tcW w:w="1470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B4E7A78" w14:textId="77777777" w:rsidR="00D376B0" w:rsidRPr="009A4164" w:rsidRDefault="00D376B0" w:rsidP="00E44B60">
            <w:pPr>
              <w:jc w:val="center"/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</w:pPr>
            <w:proofErr w:type="spellStart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lang w:val="en-GB"/>
              </w:rPr>
              <w:t>TC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vertAlign w:val="superscript"/>
                <w:lang w:val="en-GB"/>
              </w:rPr>
              <w:t>g</w:t>
            </w:r>
            <w:proofErr w:type="spellEnd"/>
          </w:p>
        </w:tc>
        <w:tc>
          <w:tcPr>
            <w:tcW w:w="899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4CBD17D9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18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18"/>
                <w:lang w:val="en-GB"/>
              </w:rPr>
              <w:t>0.400</w:t>
            </w:r>
          </w:p>
        </w:tc>
        <w:tc>
          <w:tcPr>
            <w:tcW w:w="927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0D48B9E6" w14:textId="77777777" w:rsidR="00D376B0" w:rsidRPr="009A4164" w:rsidRDefault="00D376B0" w:rsidP="00E44B60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9A4164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0.001</w:t>
            </w:r>
          </w:p>
        </w:tc>
      </w:tr>
      <w:tr w:rsidR="00D376B0" w:rsidRPr="009A4164" w14:paraId="0C502C92" w14:textId="77777777" w:rsidTr="00D376B0">
        <w:trPr>
          <w:trHeight w:val="281"/>
          <w:jc w:val="center"/>
        </w:trPr>
        <w:tc>
          <w:tcPr>
            <w:tcW w:w="9138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298E98" w14:textId="77777777" w:rsidR="00D376B0" w:rsidRPr="009A4164" w:rsidRDefault="00D376B0" w:rsidP="00E44B60">
            <w:pPr>
              <w:rPr>
                <w:rFonts w:asciiTheme="majorBidi" w:hAnsiTheme="majorBidi" w:cstheme="majorBidi"/>
                <w:lang w:val="en-GB"/>
              </w:rPr>
            </w:pP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vertAlign w:val="superscript"/>
                <w:lang w:val="en-GB"/>
              </w:rPr>
              <w:t>a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 xml:space="preserve">HbA1c: Glycated Haemoglobin; </w:t>
            </w:r>
            <w:proofErr w:type="spellStart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vertAlign w:val="superscript"/>
                <w:lang w:val="en-GB"/>
              </w:rPr>
              <w:t>b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HDL</w:t>
            </w:r>
            <w:proofErr w:type="spellEnd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 xml:space="preserve">: High density lipoprotein; </w:t>
            </w:r>
            <w:proofErr w:type="spellStart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vertAlign w:val="superscript"/>
                <w:lang w:val="en-GB"/>
              </w:rPr>
              <w:t>c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FBG</w:t>
            </w:r>
            <w:proofErr w:type="spellEnd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 xml:space="preserve">: Fasting blood glucose, </w:t>
            </w:r>
            <w:proofErr w:type="spellStart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vertAlign w:val="superscript"/>
                <w:lang w:val="en-GB"/>
              </w:rPr>
              <w:t>d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DBP</w:t>
            </w:r>
            <w:proofErr w:type="spellEnd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 xml:space="preserve">: Diastolic blood pressure; 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vertAlign w:val="superscript"/>
                <w:lang w:val="en-GB"/>
              </w:rPr>
              <w:t>e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 xml:space="preserve">SBP: Systolic blood pressure; </w:t>
            </w:r>
            <w:proofErr w:type="spellStart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vertAlign w:val="superscript"/>
                <w:lang w:val="en-GB"/>
              </w:rPr>
              <w:t>f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LDL</w:t>
            </w:r>
            <w:proofErr w:type="spellEnd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 xml:space="preserve">: Low density lipoprotein; </w:t>
            </w:r>
            <w:proofErr w:type="spellStart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vertAlign w:val="superscript"/>
                <w:lang w:val="en-GB"/>
              </w:rPr>
              <w:t>g</w:t>
            </w:r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TC</w:t>
            </w:r>
            <w:proofErr w:type="spellEnd"/>
            <w:r w:rsidRPr="009A4164">
              <w:rPr>
                <w:rFonts w:asciiTheme="majorBidi" w:eastAsia="Times New Roman" w:hAnsiTheme="majorBidi" w:cstheme="majorBidi"/>
                <w:sz w:val="18"/>
                <w:szCs w:val="18"/>
                <w:bdr w:val="none" w:sz="0" w:space="0" w:color="auto" w:frame="1"/>
                <w:lang w:val="en-GB"/>
              </w:rPr>
              <w:t>: total cholesterol</w:t>
            </w:r>
          </w:p>
        </w:tc>
      </w:tr>
    </w:tbl>
    <w:p w14:paraId="5623304C" w14:textId="77777777" w:rsidR="00D376B0" w:rsidRDefault="00D376B0" w:rsidP="00F57BAE">
      <w:pPr>
        <w:rPr>
          <w:rFonts w:asciiTheme="majorBidi" w:hAnsiTheme="majorBidi" w:cstheme="majorBidi"/>
          <w:b/>
          <w:bCs/>
        </w:rPr>
      </w:pPr>
    </w:p>
    <w:p w14:paraId="70397F5C" w14:textId="77777777" w:rsidR="00F57BAE" w:rsidRDefault="00F57BAE" w:rsidP="00F57BAE">
      <w:pPr>
        <w:rPr>
          <w:rFonts w:asciiTheme="majorBidi" w:hAnsiTheme="majorBidi" w:cstheme="majorBidi"/>
          <w:b/>
          <w:bCs/>
        </w:rPr>
      </w:pPr>
    </w:p>
    <w:p w14:paraId="3ECB85CE" w14:textId="77777777" w:rsidR="00F57BAE" w:rsidRDefault="00F57BAE" w:rsidP="00F57BAE">
      <w:pPr>
        <w:rPr>
          <w:rFonts w:asciiTheme="majorBidi" w:hAnsiTheme="majorBidi" w:cstheme="majorBidi"/>
          <w:b/>
          <w:bCs/>
        </w:rPr>
      </w:pPr>
    </w:p>
    <w:p w14:paraId="3E2D47DC" w14:textId="77777777" w:rsidR="00F57BAE" w:rsidRDefault="00F57BAE" w:rsidP="00F57BAE">
      <w:pPr>
        <w:rPr>
          <w:rFonts w:asciiTheme="majorBidi" w:hAnsiTheme="majorBidi" w:cstheme="majorBidi"/>
          <w:b/>
          <w:bCs/>
        </w:rPr>
      </w:pPr>
    </w:p>
    <w:p w14:paraId="00CC8B02" w14:textId="77777777" w:rsidR="00F57BAE" w:rsidRDefault="00F57BAE" w:rsidP="00F57BAE">
      <w:pPr>
        <w:rPr>
          <w:rFonts w:asciiTheme="majorBidi" w:hAnsiTheme="majorBidi" w:cstheme="majorBidi"/>
          <w:b/>
          <w:bCs/>
        </w:rPr>
      </w:pPr>
    </w:p>
    <w:p w14:paraId="31BB8575" w14:textId="77777777" w:rsidR="00F57BAE" w:rsidRDefault="00F57BAE" w:rsidP="00F57BAE">
      <w:pPr>
        <w:rPr>
          <w:rFonts w:asciiTheme="majorBidi" w:hAnsiTheme="majorBidi" w:cstheme="majorBidi"/>
          <w:b/>
          <w:bCs/>
        </w:rPr>
      </w:pPr>
    </w:p>
    <w:p w14:paraId="415C8706" w14:textId="77777777" w:rsidR="00B93A91" w:rsidRDefault="00B93A91" w:rsidP="00F57BAE">
      <w:pPr>
        <w:rPr>
          <w:rFonts w:asciiTheme="majorBidi" w:hAnsiTheme="majorBidi" w:cstheme="majorBidi"/>
          <w:b/>
          <w:bCs/>
        </w:rPr>
      </w:pPr>
    </w:p>
    <w:p w14:paraId="509E95DD" w14:textId="77777777" w:rsidR="00B93A91" w:rsidRDefault="00B93A91" w:rsidP="00F57BAE">
      <w:pPr>
        <w:rPr>
          <w:rFonts w:asciiTheme="majorBidi" w:hAnsiTheme="majorBidi" w:cstheme="majorBidi"/>
          <w:b/>
          <w:bCs/>
        </w:rPr>
      </w:pPr>
    </w:p>
    <w:p w14:paraId="59499019" w14:textId="77777777" w:rsidR="00B93A91" w:rsidRDefault="00B93A91" w:rsidP="00F57BAE">
      <w:pPr>
        <w:rPr>
          <w:rFonts w:asciiTheme="majorBidi" w:hAnsiTheme="majorBidi" w:cstheme="majorBidi"/>
          <w:b/>
          <w:bCs/>
        </w:rPr>
      </w:pPr>
    </w:p>
    <w:p w14:paraId="41CAEC8B" w14:textId="77777777" w:rsidR="00B93A91" w:rsidRDefault="00B93A91" w:rsidP="00F57BAE">
      <w:pPr>
        <w:rPr>
          <w:rFonts w:asciiTheme="majorBidi" w:hAnsiTheme="majorBidi" w:cstheme="majorBidi"/>
          <w:b/>
          <w:bCs/>
        </w:rPr>
      </w:pPr>
    </w:p>
    <w:p w14:paraId="028B38FD" w14:textId="77777777" w:rsidR="00B93A91" w:rsidRDefault="00B93A91" w:rsidP="00F57BAE">
      <w:pPr>
        <w:rPr>
          <w:rFonts w:asciiTheme="majorBidi" w:hAnsiTheme="majorBidi" w:cstheme="majorBidi"/>
          <w:b/>
          <w:bCs/>
        </w:rPr>
      </w:pPr>
    </w:p>
    <w:p w14:paraId="0DC47C0B" w14:textId="77777777" w:rsidR="00B93A91" w:rsidRDefault="00B93A91" w:rsidP="00F57BAE">
      <w:pPr>
        <w:rPr>
          <w:rFonts w:asciiTheme="majorBidi" w:hAnsiTheme="majorBidi" w:cstheme="majorBidi"/>
          <w:b/>
          <w:bCs/>
        </w:rPr>
      </w:pPr>
    </w:p>
    <w:p w14:paraId="71A4D86A" w14:textId="77777777" w:rsidR="00B93A91" w:rsidRDefault="00B93A91" w:rsidP="00F57BAE">
      <w:pPr>
        <w:rPr>
          <w:rFonts w:asciiTheme="majorBidi" w:hAnsiTheme="majorBidi" w:cstheme="majorBidi"/>
          <w:b/>
          <w:bCs/>
        </w:rPr>
      </w:pPr>
    </w:p>
    <w:p w14:paraId="50C7CFF1" w14:textId="77777777" w:rsidR="00B93A91" w:rsidRDefault="00B93A91" w:rsidP="00F57BAE">
      <w:pPr>
        <w:rPr>
          <w:rFonts w:asciiTheme="majorBidi" w:hAnsiTheme="majorBidi" w:cstheme="majorBidi"/>
          <w:b/>
          <w:bCs/>
        </w:rPr>
      </w:pPr>
    </w:p>
    <w:p w14:paraId="2069C557" w14:textId="77777777" w:rsidR="00B93A91" w:rsidRDefault="00B93A91" w:rsidP="00F57BAE">
      <w:pPr>
        <w:rPr>
          <w:rFonts w:asciiTheme="majorBidi" w:hAnsiTheme="majorBidi" w:cstheme="majorBidi"/>
          <w:b/>
          <w:bCs/>
        </w:rPr>
      </w:pPr>
    </w:p>
    <w:p w14:paraId="4E0D7E19" w14:textId="77777777" w:rsidR="00B93A91" w:rsidRDefault="00B93A91" w:rsidP="00F57BAE">
      <w:pPr>
        <w:rPr>
          <w:rFonts w:asciiTheme="majorBidi" w:hAnsiTheme="majorBidi" w:cstheme="majorBidi"/>
          <w:b/>
          <w:bCs/>
        </w:rPr>
      </w:pPr>
    </w:p>
    <w:p w14:paraId="4875929A" w14:textId="4374A9D2" w:rsidR="00B93A91" w:rsidRPr="008402CE" w:rsidRDefault="00B93A91" w:rsidP="00B93A91">
      <w:pPr>
        <w:pStyle w:val="Caption"/>
        <w:jc w:val="both"/>
        <w:rPr>
          <w:rFonts w:asciiTheme="majorBidi" w:hAnsiTheme="majorBidi"/>
          <w:color w:val="000000" w:themeColor="text1"/>
        </w:rPr>
      </w:pPr>
      <w:r w:rsidRPr="008402CE">
        <w:rPr>
          <w:rFonts w:asciiTheme="majorBidi" w:hAnsiTheme="majorBidi"/>
        </w:rPr>
        <w:lastRenderedPageBreak/>
        <w:t xml:space="preserve">Table </w:t>
      </w:r>
      <w:r w:rsidRPr="008402CE">
        <w:rPr>
          <w:rFonts w:asciiTheme="majorBidi" w:hAnsiTheme="majorBidi"/>
        </w:rPr>
        <w:fldChar w:fldCharType="begin"/>
      </w:r>
      <w:r w:rsidRPr="008402CE">
        <w:rPr>
          <w:rFonts w:asciiTheme="majorBidi" w:hAnsiTheme="majorBidi"/>
        </w:rPr>
        <w:instrText xml:space="preserve"> SEQ Table \* ARABIC </w:instrText>
      </w:r>
      <w:r w:rsidRPr="008402CE">
        <w:rPr>
          <w:rFonts w:asciiTheme="majorBidi" w:hAnsiTheme="majorBidi"/>
        </w:rPr>
        <w:fldChar w:fldCharType="separate"/>
      </w:r>
      <w:r w:rsidRPr="008402CE">
        <w:rPr>
          <w:rFonts w:asciiTheme="majorBidi" w:hAnsiTheme="majorBidi"/>
          <w:noProof/>
        </w:rPr>
        <w:t>4</w:t>
      </w:r>
      <w:r w:rsidRPr="008402CE">
        <w:rPr>
          <w:rFonts w:asciiTheme="majorBidi" w:hAnsiTheme="majorBidi"/>
        </w:rPr>
        <w:fldChar w:fldCharType="end"/>
      </w:r>
      <w:r w:rsidRPr="008402CE">
        <w:rPr>
          <w:rFonts w:asciiTheme="majorBidi" w:hAnsiTheme="majorBidi"/>
          <w:color w:val="000000" w:themeColor="text1"/>
        </w:rPr>
        <w:t xml:space="preserve">: Demographics and clinical characteristics of healthy control and type 2 diabetic patients included in the replication </w:t>
      </w:r>
      <w:r>
        <w:rPr>
          <w:rFonts w:asciiTheme="majorBidi" w:hAnsiTheme="majorBidi"/>
          <w:color w:val="000000" w:themeColor="text1"/>
        </w:rPr>
        <w:t>study</w:t>
      </w:r>
      <w:r w:rsidRPr="008402CE">
        <w:rPr>
          <w:rFonts w:asciiTheme="majorBidi" w:hAnsiTheme="majorBidi"/>
          <w:color w:val="000000" w:themeColor="text1"/>
        </w:rPr>
        <w:t xml:space="preserve">. All quantitative variables are represented as </w:t>
      </w:r>
      <w:r>
        <w:rPr>
          <w:rFonts w:asciiTheme="majorBidi" w:hAnsiTheme="majorBidi"/>
          <w:color w:val="000000" w:themeColor="text1"/>
        </w:rPr>
        <w:t>median</w:t>
      </w:r>
      <w:r w:rsidR="008B6ABC">
        <w:rPr>
          <w:rFonts w:asciiTheme="majorBidi" w:hAnsiTheme="majorBidi"/>
          <w:color w:val="000000" w:themeColor="text1"/>
        </w:rPr>
        <w:t xml:space="preserve"> and interquartiles</w:t>
      </w:r>
      <w:r>
        <w:rPr>
          <w:rFonts w:asciiTheme="majorBidi" w:hAnsiTheme="majorBidi"/>
          <w:color w:val="000000" w:themeColor="text1"/>
        </w:rPr>
        <w:t xml:space="preserve"> (Q1, Q3), categorical values are presented n (%).</w:t>
      </w:r>
      <w:r w:rsidRPr="008402CE">
        <w:rPr>
          <w:rFonts w:asciiTheme="majorBidi" w:hAnsiTheme="majorBidi"/>
          <w:color w:val="000000" w:themeColor="text1"/>
        </w:rPr>
        <w:t xml:space="preserve"> </w:t>
      </w:r>
      <w:r w:rsidRPr="00391B93">
        <w:rPr>
          <w:rFonts w:asciiTheme="majorBidi" w:hAnsiTheme="majorBidi"/>
          <w:color w:val="000000" w:themeColor="text1"/>
          <w:lang w:val="en-US"/>
        </w:rPr>
        <w:t>p-values were calculated using the Wilcoxon rank-sum test for continuous variables and Pearson’s Chi-squared test for categorical variables.</w:t>
      </w:r>
    </w:p>
    <w:p w14:paraId="6185EF2A" w14:textId="77777777" w:rsidR="00B93A91" w:rsidRPr="008402CE" w:rsidRDefault="00B93A91" w:rsidP="00B93A91">
      <w:pPr>
        <w:pStyle w:val="Caption"/>
        <w:jc w:val="both"/>
        <w:rPr>
          <w:rFonts w:asciiTheme="majorBidi" w:hAnsiTheme="majorBidi"/>
          <w:color w:val="000000" w:themeColor="text1"/>
        </w:rPr>
      </w:pPr>
    </w:p>
    <w:tbl>
      <w:tblPr>
        <w:tblStyle w:val="TableGrid"/>
        <w:tblW w:w="874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4"/>
        <w:gridCol w:w="1877"/>
        <w:gridCol w:w="1876"/>
        <w:gridCol w:w="2466"/>
      </w:tblGrid>
      <w:tr w:rsidR="00B93A91" w:rsidRPr="008402CE" w14:paraId="0ED9D9E4" w14:textId="77777777" w:rsidTr="00E44B60">
        <w:trPr>
          <w:trHeight w:val="20"/>
        </w:trPr>
        <w:tc>
          <w:tcPr>
            <w:tcW w:w="2524" w:type="dxa"/>
            <w:vMerge w:val="restart"/>
            <w:vAlign w:val="center"/>
          </w:tcPr>
          <w:p w14:paraId="6A351A90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1" w:name="_Hlk171436278"/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Criteria</w:t>
            </w:r>
          </w:p>
        </w:tc>
        <w:tc>
          <w:tcPr>
            <w:tcW w:w="1877" w:type="dxa"/>
            <w:vAlign w:val="center"/>
          </w:tcPr>
          <w:p w14:paraId="1248ED44" w14:textId="77777777" w:rsidR="00B93A91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Healthy Controls</w:t>
            </w:r>
          </w:p>
          <w:p w14:paraId="12C31336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(n=409)</w:t>
            </w:r>
          </w:p>
        </w:tc>
        <w:tc>
          <w:tcPr>
            <w:tcW w:w="1876" w:type="dxa"/>
            <w:vAlign w:val="center"/>
          </w:tcPr>
          <w:p w14:paraId="60C4B95C" w14:textId="77777777" w:rsidR="00B93A91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Type 2 diabetics</w:t>
            </w:r>
          </w:p>
          <w:p w14:paraId="7607E7D8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(n=450)</w:t>
            </w:r>
          </w:p>
        </w:tc>
        <w:tc>
          <w:tcPr>
            <w:tcW w:w="2466" w:type="dxa"/>
            <w:vMerge w:val="restart"/>
            <w:vAlign w:val="center"/>
          </w:tcPr>
          <w:p w14:paraId="2856391D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B93A91" w:rsidRPr="008402CE" w14:paraId="5E5A9DB8" w14:textId="77777777" w:rsidTr="00E44B60">
        <w:trPr>
          <w:trHeight w:val="20"/>
        </w:trPr>
        <w:tc>
          <w:tcPr>
            <w:tcW w:w="2524" w:type="dxa"/>
            <w:vMerge/>
            <w:tcBorders>
              <w:bottom w:val="single" w:sz="12" w:space="0" w:color="auto"/>
            </w:tcBorders>
            <w:vAlign w:val="center"/>
          </w:tcPr>
          <w:p w14:paraId="5688B6D3" w14:textId="77777777" w:rsidR="00B93A91" w:rsidRPr="008402CE" w:rsidRDefault="00B93A91" w:rsidP="008B042A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77" w:type="dxa"/>
            <w:tcBorders>
              <w:bottom w:val="single" w:sz="12" w:space="0" w:color="auto"/>
            </w:tcBorders>
            <w:vAlign w:val="center"/>
          </w:tcPr>
          <w:p w14:paraId="55DAA2EE" w14:textId="54A9BB25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Median</w:t>
            </w:r>
            <w:r w:rsidR="008B6AB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(Q1,Q3)</w:t>
            </w:r>
          </w:p>
        </w:tc>
        <w:tc>
          <w:tcPr>
            <w:tcW w:w="1876" w:type="dxa"/>
            <w:tcBorders>
              <w:bottom w:val="single" w:sz="12" w:space="0" w:color="auto"/>
            </w:tcBorders>
            <w:vAlign w:val="center"/>
          </w:tcPr>
          <w:p w14:paraId="3FA95BFA" w14:textId="72FFF191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Median</w:t>
            </w:r>
            <w:r w:rsidR="008B6ABC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(Q1,Q3)</w:t>
            </w:r>
          </w:p>
        </w:tc>
        <w:tc>
          <w:tcPr>
            <w:tcW w:w="2466" w:type="dxa"/>
            <w:vMerge/>
            <w:tcBorders>
              <w:bottom w:val="single" w:sz="12" w:space="0" w:color="auto"/>
            </w:tcBorders>
            <w:vAlign w:val="center"/>
          </w:tcPr>
          <w:p w14:paraId="5F3A65A7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B93A91" w:rsidRPr="008402CE" w14:paraId="3B88BC1B" w14:textId="77777777" w:rsidTr="00E44B60">
        <w:trPr>
          <w:trHeight w:val="20"/>
        </w:trPr>
        <w:tc>
          <w:tcPr>
            <w:tcW w:w="2524" w:type="dxa"/>
            <w:tcBorders>
              <w:top w:val="single" w:sz="12" w:space="0" w:color="auto"/>
              <w:bottom w:val="nil"/>
            </w:tcBorders>
            <w:vAlign w:val="center"/>
          </w:tcPr>
          <w:p w14:paraId="556184D1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Gender, n (%)</w:t>
            </w:r>
          </w:p>
        </w:tc>
        <w:tc>
          <w:tcPr>
            <w:tcW w:w="1877" w:type="dxa"/>
            <w:tcBorders>
              <w:top w:val="single" w:sz="12" w:space="0" w:color="auto"/>
              <w:bottom w:val="nil"/>
            </w:tcBorders>
            <w:vAlign w:val="center"/>
          </w:tcPr>
          <w:p w14:paraId="19313220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12" w:space="0" w:color="auto"/>
              <w:bottom w:val="nil"/>
            </w:tcBorders>
            <w:vAlign w:val="center"/>
          </w:tcPr>
          <w:p w14:paraId="0F5CB432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466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14:paraId="727988F9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0.014</w:t>
            </w:r>
          </w:p>
        </w:tc>
      </w:tr>
      <w:tr w:rsidR="00B93A91" w:rsidRPr="008402CE" w14:paraId="5769E2AD" w14:textId="77777777" w:rsidTr="00E44B60">
        <w:trPr>
          <w:trHeight w:val="20"/>
        </w:trPr>
        <w:tc>
          <w:tcPr>
            <w:tcW w:w="2524" w:type="dxa"/>
            <w:tcBorders>
              <w:top w:val="nil"/>
              <w:bottom w:val="nil"/>
            </w:tcBorders>
            <w:vAlign w:val="center"/>
          </w:tcPr>
          <w:p w14:paraId="07A53732" w14:textId="77777777" w:rsidR="00B93A91" w:rsidRPr="008402CE" w:rsidRDefault="00B93A91" w:rsidP="00E44B60">
            <w:pPr>
              <w:ind w:firstLine="60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Male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</w:tcPr>
          <w:p w14:paraId="68433567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232 (56.7)</w:t>
            </w: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7564B21E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292 (64.9)</w:t>
            </w:r>
          </w:p>
        </w:tc>
        <w:tc>
          <w:tcPr>
            <w:tcW w:w="2466" w:type="dxa"/>
            <w:vMerge/>
            <w:tcBorders>
              <w:top w:val="nil"/>
              <w:bottom w:val="nil"/>
            </w:tcBorders>
            <w:vAlign w:val="center"/>
          </w:tcPr>
          <w:p w14:paraId="331212D9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B93A91" w:rsidRPr="008402CE" w14:paraId="4239C3B9" w14:textId="77777777" w:rsidTr="00E44B60">
        <w:trPr>
          <w:trHeight w:val="60"/>
        </w:trPr>
        <w:tc>
          <w:tcPr>
            <w:tcW w:w="2524" w:type="dxa"/>
            <w:tcBorders>
              <w:top w:val="nil"/>
              <w:bottom w:val="nil"/>
            </w:tcBorders>
            <w:vAlign w:val="center"/>
          </w:tcPr>
          <w:p w14:paraId="1429EA81" w14:textId="77777777" w:rsidR="00B93A91" w:rsidRPr="008402CE" w:rsidRDefault="00B93A91" w:rsidP="00E44B60">
            <w:pPr>
              <w:ind w:firstLine="607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Female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</w:tcPr>
          <w:p w14:paraId="271620AB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177 (43.3)</w:t>
            </w: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16F016BE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158 (35.1)</w:t>
            </w:r>
          </w:p>
        </w:tc>
        <w:tc>
          <w:tcPr>
            <w:tcW w:w="2466" w:type="dxa"/>
            <w:vMerge/>
            <w:tcBorders>
              <w:top w:val="nil"/>
              <w:bottom w:val="nil"/>
            </w:tcBorders>
            <w:vAlign w:val="center"/>
          </w:tcPr>
          <w:p w14:paraId="13A5299A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B93A91" w:rsidRPr="008402CE" w14:paraId="19032CE5" w14:textId="77777777" w:rsidTr="00E44B60">
        <w:trPr>
          <w:trHeight w:val="20"/>
        </w:trPr>
        <w:tc>
          <w:tcPr>
            <w:tcW w:w="2524" w:type="dxa"/>
            <w:tcBorders>
              <w:top w:val="nil"/>
              <w:bottom w:val="nil"/>
            </w:tcBorders>
            <w:vAlign w:val="center"/>
          </w:tcPr>
          <w:p w14:paraId="3D1674B0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Age, years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</w:tcPr>
          <w:p w14:paraId="21874DAB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72D2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40 (32, 48)</w:t>
            </w: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5EBB68C5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561F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46 (38, 53)</w:t>
            </w:r>
          </w:p>
        </w:tc>
        <w:tc>
          <w:tcPr>
            <w:tcW w:w="2466" w:type="dxa"/>
            <w:tcBorders>
              <w:top w:val="nil"/>
              <w:bottom w:val="nil"/>
            </w:tcBorders>
            <w:vAlign w:val="center"/>
          </w:tcPr>
          <w:p w14:paraId="56AF2AA0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93A91" w:rsidRPr="008402CE" w14:paraId="7876A80A" w14:textId="77777777" w:rsidTr="00E44B60">
        <w:trPr>
          <w:trHeight w:val="20"/>
        </w:trPr>
        <w:tc>
          <w:tcPr>
            <w:tcW w:w="2524" w:type="dxa"/>
            <w:tcBorders>
              <w:top w:val="nil"/>
              <w:bottom w:val="nil"/>
            </w:tcBorders>
            <w:vAlign w:val="center"/>
          </w:tcPr>
          <w:p w14:paraId="29DE0ED5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Body Mass Index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</w:tcPr>
          <w:p w14:paraId="46EBB95A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561F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27.9 (24.6, 32.4)</w:t>
            </w: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5C327F78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561F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28.8 (25.9, 33.0)</w:t>
            </w:r>
          </w:p>
        </w:tc>
        <w:tc>
          <w:tcPr>
            <w:tcW w:w="2466" w:type="dxa"/>
            <w:tcBorders>
              <w:top w:val="nil"/>
              <w:bottom w:val="nil"/>
            </w:tcBorders>
            <w:vAlign w:val="center"/>
          </w:tcPr>
          <w:p w14:paraId="18510D44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561F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0.003</w:t>
            </w:r>
          </w:p>
        </w:tc>
      </w:tr>
      <w:tr w:rsidR="00B93A91" w:rsidRPr="008402CE" w14:paraId="755BE044" w14:textId="77777777" w:rsidTr="00E44B60">
        <w:trPr>
          <w:trHeight w:val="20"/>
        </w:trPr>
        <w:tc>
          <w:tcPr>
            <w:tcW w:w="2524" w:type="dxa"/>
            <w:tcBorders>
              <w:top w:val="nil"/>
              <w:bottom w:val="nil"/>
            </w:tcBorders>
            <w:vAlign w:val="center"/>
          </w:tcPr>
          <w:p w14:paraId="7B198CA1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proofErr w:type="spellStart"/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Wai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t:Hip</w:t>
            </w:r>
            <w:proofErr w:type="spellEnd"/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Ratio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</w:tcPr>
          <w:p w14:paraId="1E34E637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0.88 (0.83, 0.92)</w:t>
            </w: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6E708AD8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0.92 (0.88, 0.96)</w:t>
            </w:r>
          </w:p>
        </w:tc>
        <w:tc>
          <w:tcPr>
            <w:tcW w:w="2466" w:type="dxa"/>
            <w:tcBorders>
              <w:top w:val="nil"/>
              <w:bottom w:val="nil"/>
            </w:tcBorders>
            <w:vAlign w:val="center"/>
          </w:tcPr>
          <w:p w14:paraId="6E8B6984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93A91" w:rsidRPr="008402CE" w14:paraId="440DD671" w14:textId="77777777" w:rsidTr="00E44B60">
        <w:trPr>
          <w:trHeight w:val="20"/>
        </w:trPr>
        <w:tc>
          <w:tcPr>
            <w:tcW w:w="2524" w:type="dxa"/>
            <w:tcBorders>
              <w:top w:val="nil"/>
              <w:bottom w:val="nil"/>
            </w:tcBorders>
            <w:vAlign w:val="center"/>
          </w:tcPr>
          <w:p w14:paraId="60B77F85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FBG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mmol/l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</w:tcPr>
          <w:p w14:paraId="7AA40407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3E482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4.70 (4.46, 5.00)</w:t>
            </w: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013B8445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A453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5.80 (5.00, 7.30)</w:t>
            </w:r>
          </w:p>
        </w:tc>
        <w:tc>
          <w:tcPr>
            <w:tcW w:w="2466" w:type="dxa"/>
            <w:tcBorders>
              <w:top w:val="nil"/>
              <w:bottom w:val="nil"/>
            </w:tcBorders>
            <w:vAlign w:val="center"/>
          </w:tcPr>
          <w:p w14:paraId="634E0B21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93A91" w:rsidRPr="008402CE" w14:paraId="7B37A54C" w14:textId="77777777" w:rsidTr="00E44B60">
        <w:trPr>
          <w:trHeight w:val="20"/>
        </w:trPr>
        <w:tc>
          <w:tcPr>
            <w:tcW w:w="2524" w:type="dxa"/>
            <w:tcBorders>
              <w:top w:val="nil"/>
              <w:bottom w:val="nil"/>
            </w:tcBorders>
            <w:vAlign w:val="center"/>
          </w:tcPr>
          <w:p w14:paraId="61E8901B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HbA1c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b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%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</w:tcPr>
          <w:p w14:paraId="31ED3A98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A4536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5.22 (4.70, 5.50)</w:t>
            </w: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74EDAA70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6.594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sym w:font="Symbol" w:char="F0B1"/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1.648</w:t>
            </w:r>
          </w:p>
        </w:tc>
        <w:tc>
          <w:tcPr>
            <w:tcW w:w="2466" w:type="dxa"/>
            <w:tcBorders>
              <w:top w:val="nil"/>
              <w:bottom w:val="nil"/>
            </w:tcBorders>
            <w:vAlign w:val="center"/>
          </w:tcPr>
          <w:p w14:paraId="5CB086FE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93A91" w:rsidRPr="008402CE" w14:paraId="512B7388" w14:textId="77777777" w:rsidTr="00E44B60">
        <w:trPr>
          <w:trHeight w:val="20"/>
        </w:trPr>
        <w:tc>
          <w:tcPr>
            <w:tcW w:w="2524" w:type="dxa"/>
            <w:tcBorders>
              <w:top w:val="nil"/>
              <w:bottom w:val="nil"/>
            </w:tcBorders>
            <w:vAlign w:val="center"/>
          </w:tcPr>
          <w:p w14:paraId="20CD4B73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Total cholesterol, mmol/l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</w:tcPr>
          <w:p w14:paraId="7ED4318C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C04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5.03 (4.35, 5.77)</w:t>
            </w: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2D7DBF99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C04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5.20 (4.60, 5.90)</w:t>
            </w:r>
          </w:p>
        </w:tc>
        <w:tc>
          <w:tcPr>
            <w:tcW w:w="2466" w:type="dxa"/>
            <w:tcBorders>
              <w:top w:val="nil"/>
              <w:bottom w:val="nil"/>
            </w:tcBorders>
            <w:vAlign w:val="center"/>
          </w:tcPr>
          <w:p w14:paraId="4C2C0E3F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C042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0.008</w:t>
            </w:r>
          </w:p>
        </w:tc>
      </w:tr>
      <w:tr w:rsidR="00B93A91" w:rsidRPr="008402CE" w14:paraId="523CC9CB" w14:textId="77777777" w:rsidTr="00E44B60">
        <w:trPr>
          <w:trHeight w:val="20"/>
        </w:trPr>
        <w:tc>
          <w:tcPr>
            <w:tcW w:w="2524" w:type="dxa"/>
            <w:tcBorders>
              <w:top w:val="nil"/>
              <w:bottom w:val="nil"/>
            </w:tcBorders>
            <w:vAlign w:val="center"/>
          </w:tcPr>
          <w:p w14:paraId="0AFC10C9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Triglycerides, mmol/l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</w:tcPr>
          <w:p w14:paraId="031CA379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443D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1.16 (0.82, 1.60)</w:t>
            </w: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7CB81220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443D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1.50 (1.11, 2.10)</w:t>
            </w:r>
          </w:p>
        </w:tc>
        <w:tc>
          <w:tcPr>
            <w:tcW w:w="2466" w:type="dxa"/>
            <w:tcBorders>
              <w:top w:val="nil"/>
              <w:bottom w:val="nil"/>
            </w:tcBorders>
            <w:vAlign w:val="center"/>
          </w:tcPr>
          <w:p w14:paraId="3C9C462C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93A91" w:rsidRPr="008402CE" w14:paraId="44C71510" w14:textId="77777777" w:rsidTr="00E44B60">
        <w:trPr>
          <w:trHeight w:val="20"/>
        </w:trPr>
        <w:tc>
          <w:tcPr>
            <w:tcW w:w="2524" w:type="dxa"/>
            <w:tcBorders>
              <w:top w:val="nil"/>
              <w:bottom w:val="nil"/>
            </w:tcBorders>
            <w:vAlign w:val="center"/>
          </w:tcPr>
          <w:p w14:paraId="0116595A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HDL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c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mmol/l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</w:tcPr>
          <w:p w14:paraId="516E74B0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A443D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1.17 (1.00, 1.41)</w:t>
            </w: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157F571D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512B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1.10 (0.90, 1.30)</w:t>
            </w:r>
          </w:p>
        </w:tc>
        <w:tc>
          <w:tcPr>
            <w:tcW w:w="2466" w:type="dxa"/>
            <w:tcBorders>
              <w:top w:val="nil"/>
              <w:bottom w:val="nil"/>
            </w:tcBorders>
            <w:vAlign w:val="center"/>
          </w:tcPr>
          <w:p w14:paraId="513DA3F0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93A91" w:rsidRPr="008402CE" w14:paraId="24C70135" w14:textId="77777777" w:rsidTr="00E44B60">
        <w:trPr>
          <w:trHeight w:val="20"/>
        </w:trPr>
        <w:tc>
          <w:tcPr>
            <w:tcW w:w="2524" w:type="dxa"/>
            <w:tcBorders>
              <w:top w:val="nil"/>
              <w:bottom w:val="nil"/>
            </w:tcBorders>
            <w:vAlign w:val="center"/>
          </w:tcPr>
          <w:p w14:paraId="247FEFB7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LDL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d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mmol/l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</w:tcPr>
          <w:p w14:paraId="5B1BFE58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512B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3.28 (2.55, 3.81)</w:t>
            </w: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5BF95F04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9512BB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3.35 (2.80, 4.00)</w:t>
            </w:r>
          </w:p>
        </w:tc>
        <w:tc>
          <w:tcPr>
            <w:tcW w:w="2466" w:type="dxa"/>
            <w:tcBorders>
              <w:top w:val="nil"/>
              <w:bottom w:val="nil"/>
            </w:tcBorders>
            <w:vAlign w:val="center"/>
          </w:tcPr>
          <w:p w14:paraId="08BF0F9F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0.002</w:t>
            </w:r>
          </w:p>
        </w:tc>
      </w:tr>
      <w:tr w:rsidR="00B93A91" w:rsidRPr="008402CE" w14:paraId="6AABF5E3" w14:textId="77777777" w:rsidTr="00E44B60">
        <w:trPr>
          <w:trHeight w:val="20"/>
        </w:trPr>
        <w:tc>
          <w:tcPr>
            <w:tcW w:w="2524" w:type="dxa"/>
            <w:tcBorders>
              <w:top w:val="nil"/>
              <w:bottom w:val="nil"/>
            </w:tcBorders>
            <w:vAlign w:val="center"/>
          </w:tcPr>
          <w:p w14:paraId="01861BCF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Total </w:t>
            </w:r>
            <w:proofErr w:type="spellStart"/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cholesterol:HDL</w:t>
            </w:r>
            <w:proofErr w:type="spellEnd"/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ratio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</w:tcPr>
          <w:p w14:paraId="10E5879A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4.19 (3.32, 5.44)</w:t>
            </w: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508FE9A6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4.81 (3.96, 5.93)</w:t>
            </w:r>
          </w:p>
        </w:tc>
        <w:tc>
          <w:tcPr>
            <w:tcW w:w="2466" w:type="dxa"/>
            <w:tcBorders>
              <w:top w:val="nil"/>
              <w:bottom w:val="nil"/>
            </w:tcBorders>
            <w:vAlign w:val="center"/>
          </w:tcPr>
          <w:p w14:paraId="3C036E51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93A91" w:rsidRPr="008402CE" w14:paraId="6768208D" w14:textId="77777777" w:rsidTr="00E44B60">
        <w:trPr>
          <w:trHeight w:val="20"/>
        </w:trPr>
        <w:tc>
          <w:tcPr>
            <w:tcW w:w="2524" w:type="dxa"/>
            <w:tcBorders>
              <w:top w:val="nil"/>
              <w:bottom w:val="nil"/>
            </w:tcBorders>
            <w:vAlign w:val="center"/>
          </w:tcPr>
          <w:p w14:paraId="6204E4D9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SBP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mmHg</w:t>
            </w:r>
          </w:p>
        </w:tc>
        <w:tc>
          <w:tcPr>
            <w:tcW w:w="1877" w:type="dxa"/>
            <w:tcBorders>
              <w:top w:val="nil"/>
              <w:bottom w:val="nil"/>
            </w:tcBorders>
            <w:vAlign w:val="center"/>
          </w:tcPr>
          <w:p w14:paraId="70CC3B6F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59331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123 (111, 138)</w:t>
            </w:r>
          </w:p>
        </w:tc>
        <w:tc>
          <w:tcPr>
            <w:tcW w:w="1876" w:type="dxa"/>
            <w:tcBorders>
              <w:top w:val="nil"/>
              <w:bottom w:val="nil"/>
            </w:tcBorders>
            <w:vAlign w:val="center"/>
          </w:tcPr>
          <w:p w14:paraId="66111306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2D7D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133 (120, 146)</w:t>
            </w:r>
          </w:p>
        </w:tc>
        <w:tc>
          <w:tcPr>
            <w:tcW w:w="2466" w:type="dxa"/>
            <w:tcBorders>
              <w:top w:val="nil"/>
              <w:bottom w:val="nil"/>
            </w:tcBorders>
            <w:vAlign w:val="center"/>
          </w:tcPr>
          <w:p w14:paraId="3813B734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93A91" w:rsidRPr="008402CE" w14:paraId="389068F8" w14:textId="77777777" w:rsidTr="00E44B60">
        <w:trPr>
          <w:trHeight w:val="20"/>
        </w:trPr>
        <w:tc>
          <w:tcPr>
            <w:tcW w:w="2524" w:type="dxa"/>
            <w:tcBorders>
              <w:top w:val="nil"/>
              <w:bottom w:val="single" w:sz="12" w:space="0" w:color="auto"/>
            </w:tcBorders>
            <w:vAlign w:val="center"/>
          </w:tcPr>
          <w:p w14:paraId="20B5B92F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DBP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f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, mmHg</w:t>
            </w:r>
          </w:p>
        </w:tc>
        <w:tc>
          <w:tcPr>
            <w:tcW w:w="1877" w:type="dxa"/>
            <w:tcBorders>
              <w:top w:val="nil"/>
              <w:bottom w:val="single" w:sz="12" w:space="0" w:color="auto"/>
            </w:tcBorders>
            <w:vAlign w:val="center"/>
          </w:tcPr>
          <w:p w14:paraId="768E127E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646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75 (69, 85)</w:t>
            </w:r>
          </w:p>
        </w:tc>
        <w:tc>
          <w:tcPr>
            <w:tcW w:w="1876" w:type="dxa"/>
            <w:tcBorders>
              <w:top w:val="nil"/>
              <w:bottom w:val="single" w:sz="12" w:space="0" w:color="auto"/>
            </w:tcBorders>
            <w:vAlign w:val="center"/>
          </w:tcPr>
          <w:p w14:paraId="4368647C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6464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80 (73, 89)</w:t>
            </w:r>
          </w:p>
        </w:tc>
        <w:tc>
          <w:tcPr>
            <w:tcW w:w="2466" w:type="dxa"/>
            <w:tcBorders>
              <w:top w:val="nil"/>
              <w:bottom w:val="single" w:sz="12" w:space="0" w:color="auto"/>
            </w:tcBorders>
            <w:vAlign w:val="center"/>
          </w:tcPr>
          <w:p w14:paraId="16E3B481" w14:textId="77777777" w:rsidR="00B93A91" w:rsidRPr="008402CE" w:rsidRDefault="00B93A91" w:rsidP="00E44B60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B93A91" w:rsidRPr="008402CE" w14:paraId="04BE3B1B" w14:textId="77777777" w:rsidTr="00E44B60">
        <w:trPr>
          <w:trHeight w:val="20"/>
        </w:trPr>
        <w:tc>
          <w:tcPr>
            <w:tcW w:w="8743" w:type="dxa"/>
            <w:gridSpan w:val="4"/>
            <w:tcBorders>
              <w:top w:val="single" w:sz="12" w:space="0" w:color="auto"/>
            </w:tcBorders>
            <w:vAlign w:val="center"/>
          </w:tcPr>
          <w:p w14:paraId="1717BD1A" w14:textId="77777777" w:rsidR="00B93A91" w:rsidRPr="008402CE" w:rsidRDefault="00B93A91" w:rsidP="00E44B60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a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FBG: Fasting blood glucose; 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b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HbA1c: Glycated hemoglobin; 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c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HDL: High density lipoprotein; 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d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LDL: Low density lipoprotein; 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e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SBP: Systolic blood pressure; 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vertAlign w:val="superscript"/>
              </w:rPr>
              <w:t>f</w:t>
            </w:r>
            <w:r w:rsidRPr="008402CE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DBP: Diastolic blood pressure.</w:t>
            </w:r>
          </w:p>
        </w:tc>
      </w:tr>
      <w:bookmarkEnd w:id="1"/>
    </w:tbl>
    <w:p w14:paraId="10EE382E" w14:textId="77777777" w:rsidR="00B93A91" w:rsidRPr="008402CE" w:rsidRDefault="00B93A91" w:rsidP="00B93A91">
      <w:pPr>
        <w:spacing w:after="0" w:line="240" w:lineRule="auto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26208406" w14:textId="77777777" w:rsidR="00B93A91" w:rsidRDefault="00B93A91" w:rsidP="00F57BAE">
      <w:pPr>
        <w:rPr>
          <w:rFonts w:asciiTheme="majorBidi" w:hAnsiTheme="majorBidi" w:cstheme="majorBidi"/>
          <w:b/>
          <w:bCs/>
        </w:rPr>
      </w:pPr>
    </w:p>
    <w:p w14:paraId="2EBD586B" w14:textId="77777777" w:rsidR="00F57BAE" w:rsidRDefault="00F57BAE" w:rsidP="00F57BAE">
      <w:pPr>
        <w:rPr>
          <w:rFonts w:asciiTheme="majorBidi" w:hAnsiTheme="majorBidi" w:cstheme="majorBidi"/>
          <w:b/>
          <w:bCs/>
        </w:rPr>
      </w:pPr>
    </w:p>
    <w:p w14:paraId="091B95FC" w14:textId="77777777" w:rsidR="00D953D0" w:rsidRDefault="00D953D0" w:rsidP="00F57BAE">
      <w:pPr>
        <w:rPr>
          <w:rFonts w:asciiTheme="majorBidi" w:hAnsiTheme="majorBidi" w:cstheme="majorBidi"/>
          <w:b/>
          <w:bCs/>
        </w:rPr>
      </w:pPr>
    </w:p>
    <w:p w14:paraId="2BB56D53" w14:textId="77777777" w:rsidR="00D953D0" w:rsidRDefault="00D953D0" w:rsidP="00F57BAE">
      <w:pPr>
        <w:rPr>
          <w:rFonts w:asciiTheme="majorBidi" w:hAnsiTheme="majorBidi" w:cstheme="majorBidi"/>
          <w:b/>
          <w:bCs/>
        </w:rPr>
      </w:pPr>
    </w:p>
    <w:p w14:paraId="4627A0DC" w14:textId="77777777" w:rsidR="00D953D0" w:rsidRDefault="00D953D0" w:rsidP="00F57BAE">
      <w:pPr>
        <w:rPr>
          <w:rFonts w:asciiTheme="majorBidi" w:hAnsiTheme="majorBidi" w:cstheme="majorBidi"/>
          <w:b/>
          <w:bCs/>
        </w:rPr>
      </w:pPr>
    </w:p>
    <w:p w14:paraId="7D6ADF02" w14:textId="77777777" w:rsidR="00D953D0" w:rsidRDefault="00D953D0" w:rsidP="00F57BAE">
      <w:pPr>
        <w:rPr>
          <w:rFonts w:asciiTheme="majorBidi" w:hAnsiTheme="majorBidi" w:cstheme="majorBidi"/>
          <w:b/>
          <w:bCs/>
        </w:rPr>
      </w:pPr>
    </w:p>
    <w:p w14:paraId="2A1B20BA" w14:textId="77777777" w:rsidR="00D953D0" w:rsidRDefault="00D953D0" w:rsidP="00F57BAE">
      <w:pPr>
        <w:rPr>
          <w:rFonts w:asciiTheme="majorBidi" w:hAnsiTheme="majorBidi" w:cstheme="majorBidi"/>
          <w:b/>
          <w:bCs/>
        </w:rPr>
      </w:pPr>
    </w:p>
    <w:p w14:paraId="75563BD9" w14:textId="77777777" w:rsidR="00D953D0" w:rsidRDefault="00D953D0" w:rsidP="00F57BAE">
      <w:pPr>
        <w:rPr>
          <w:rFonts w:asciiTheme="majorBidi" w:hAnsiTheme="majorBidi" w:cstheme="majorBidi"/>
          <w:b/>
          <w:bCs/>
        </w:rPr>
      </w:pPr>
    </w:p>
    <w:p w14:paraId="07EFB92E" w14:textId="77777777" w:rsidR="00D953D0" w:rsidRDefault="00D953D0" w:rsidP="00F57BAE">
      <w:pPr>
        <w:rPr>
          <w:rFonts w:asciiTheme="majorBidi" w:hAnsiTheme="majorBidi" w:cstheme="majorBidi"/>
          <w:b/>
          <w:bCs/>
        </w:rPr>
      </w:pPr>
    </w:p>
    <w:p w14:paraId="18A64F91" w14:textId="77777777" w:rsidR="00D953D0" w:rsidRDefault="00D953D0" w:rsidP="00F57BAE">
      <w:pPr>
        <w:rPr>
          <w:rFonts w:asciiTheme="majorBidi" w:hAnsiTheme="majorBidi" w:cstheme="majorBidi"/>
          <w:b/>
          <w:bCs/>
        </w:rPr>
      </w:pPr>
    </w:p>
    <w:p w14:paraId="2A142135" w14:textId="77777777" w:rsidR="00D953D0" w:rsidRDefault="00D953D0" w:rsidP="00F57BAE">
      <w:pPr>
        <w:rPr>
          <w:rFonts w:asciiTheme="majorBidi" w:hAnsiTheme="majorBidi" w:cstheme="majorBidi"/>
          <w:b/>
          <w:bCs/>
        </w:rPr>
      </w:pPr>
    </w:p>
    <w:p w14:paraId="0B5B845F" w14:textId="77777777" w:rsidR="00D953D0" w:rsidRDefault="00D953D0" w:rsidP="00F57BAE">
      <w:pPr>
        <w:rPr>
          <w:rFonts w:asciiTheme="majorBidi" w:hAnsiTheme="majorBidi" w:cstheme="majorBidi"/>
          <w:b/>
          <w:bCs/>
        </w:rPr>
      </w:pPr>
    </w:p>
    <w:p w14:paraId="6A4E57E2" w14:textId="77777777" w:rsidR="00D953D0" w:rsidRDefault="00D953D0" w:rsidP="00F57BAE">
      <w:pPr>
        <w:rPr>
          <w:rFonts w:asciiTheme="majorBidi" w:hAnsiTheme="majorBidi" w:cstheme="majorBidi"/>
          <w:b/>
          <w:bCs/>
        </w:rPr>
      </w:pPr>
    </w:p>
    <w:p w14:paraId="23527F3B" w14:textId="77777777" w:rsidR="00D953D0" w:rsidRDefault="00D953D0" w:rsidP="00F57BAE">
      <w:pPr>
        <w:rPr>
          <w:rFonts w:asciiTheme="majorBidi" w:hAnsiTheme="majorBidi" w:cstheme="majorBidi"/>
          <w:b/>
          <w:bCs/>
        </w:rPr>
      </w:pPr>
    </w:p>
    <w:p w14:paraId="20501EAD" w14:textId="77777777" w:rsidR="00D953D0" w:rsidRPr="008402CE" w:rsidRDefault="00D953D0" w:rsidP="00D953D0">
      <w:pPr>
        <w:pStyle w:val="Caption"/>
        <w:rPr>
          <w:rFonts w:asciiTheme="majorBidi" w:hAnsiTheme="majorBidi"/>
        </w:rPr>
      </w:pPr>
      <w:r w:rsidRPr="008402CE">
        <w:rPr>
          <w:rFonts w:asciiTheme="majorBidi" w:hAnsiTheme="majorBidi"/>
        </w:rPr>
        <w:lastRenderedPageBreak/>
        <w:t xml:space="preserve">Table </w:t>
      </w:r>
      <w:r w:rsidRPr="008402CE">
        <w:rPr>
          <w:rFonts w:asciiTheme="majorBidi" w:hAnsiTheme="majorBidi"/>
        </w:rPr>
        <w:fldChar w:fldCharType="begin"/>
      </w:r>
      <w:r w:rsidRPr="008402CE">
        <w:rPr>
          <w:rFonts w:asciiTheme="majorBidi" w:hAnsiTheme="majorBidi"/>
        </w:rPr>
        <w:instrText xml:space="preserve"> SEQ Table \* ARABIC </w:instrText>
      </w:r>
      <w:r w:rsidRPr="008402CE">
        <w:rPr>
          <w:rFonts w:asciiTheme="majorBidi" w:hAnsiTheme="majorBidi"/>
        </w:rPr>
        <w:fldChar w:fldCharType="separate"/>
      </w:r>
      <w:r w:rsidRPr="008402CE">
        <w:rPr>
          <w:rFonts w:asciiTheme="majorBidi" w:hAnsiTheme="majorBidi"/>
          <w:noProof/>
        </w:rPr>
        <w:t>5</w:t>
      </w:r>
      <w:r w:rsidRPr="008402CE">
        <w:rPr>
          <w:rFonts w:asciiTheme="majorBidi" w:hAnsiTheme="majorBidi"/>
        </w:rPr>
        <w:fldChar w:fldCharType="end"/>
      </w:r>
      <w:r w:rsidRPr="008402CE">
        <w:rPr>
          <w:rFonts w:asciiTheme="majorBidi" w:hAnsiTheme="majorBidi"/>
        </w:rPr>
        <w:t xml:space="preserve">: </w:t>
      </w:r>
      <w:r>
        <w:rPr>
          <w:rFonts w:asciiTheme="majorBidi" w:hAnsiTheme="majorBidi"/>
        </w:rPr>
        <w:t xml:space="preserve">The </w:t>
      </w:r>
      <w:r w:rsidRPr="008402CE">
        <w:rPr>
          <w:rFonts w:asciiTheme="majorBidi" w:hAnsiTheme="majorBidi"/>
        </w:rPr>
        <w:t xml:space="preserve">association of </w:t>
      </w:r>
      <w:r w:rsidRPr="008402CE">
        <w:rPr>
          <w:rFonts w:asciiTheme="majorBidi" w:hAnsiTheme="majorBidi"/>
          <w:i/>
          <w:iCs/>
        </w:rPr>
        <w:t>ADAM12</w:t>
      </w:r>
      <w:r w:rsidRPr="008402CE">
        <w:rPr>
          <w:rFonts w:asciiTheme="majorBidi" w:hAnsiTheme="majorBidi"/>
        </w:rPr>
        <w:t xml:space="preserve"> variants with metabolic biomarkers in the replication phase.</w:t>
      </w:r>
      <w:r>
        <w:rPr>
          <w:rFonts w:asciiTheme="majorBidi" w:hAnsiTheme="majorBidi"/>
        </w:rPr>
        <w:t xml:space="preserve"> Significant associations are shown in bold font (P&lt; 0.05).</w:t>
      </w:r>
      <w:r w:rsidRPr="008402CE">
        <w:rPr>
          <w:rFonts w:asciiTheme="majorBidi" w:hAnsiTheme="majorBidi"/>
        </w:rPr>
        <w:t xml:space="preserve"> </w:t>
      </w:r>
    </w:p>
    <w:tbl>
      <w:tblPr>
        <w:tblStyle w:val="TableGrid"/>
        <w:tblW w:w="11520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4"/>
        <w:gridCol w:w="1451"/>
        <w:gridCol w:w="1559"/>
        <w:gridCol w:w="1642"/>
        <w:gridCol w:w="971"/>
        <w:gridCol w:w="1516"/>
        <w:gridCol w:w="863"/>
        <w:gridCol w:w="1094"/>
      </w:tblGrid>
      <w:tr w:rsidR="00D13A18" w:rsidRPr="008402CE" w14:paraId="6F3A6773" w14:textId="77777777" w:rsidTr="00840307">
        <w:trPr>
          <w:trHeight w:val="460"/>
          <w:jc w:val="center"/>
        </w:trPr>
        <w:tc>
          <w:tcPr>
            <w:tcW w:w="2424" w:type="dxa"/>
            <w:vMerge w:val="restart"/>
            <w:vAlign w:val="center"/>
          </w:tcPr>
          <w:p w14:paraId="23E3944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Variant</w:t>
            </w:r>
          </w:p>
        </w:tc>
        <w:tc>
          <w:tcPr>
            <w:tcW w:w="1451" w:type="dxa"/>
            <w:vMerge w:val="restart"/>
            <w:vAlign w:val="center"/>
          </w:tcPr>
          <w:p w14:paraId="6CBC373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Minor Allele frequency</w:t>
            </w:r>
          </w:p>
        </w:tc>
        <w:tc>
          <w:tcPr>
            <w:tcW w:w="1559" w:type="dxa"/>
            <w:vMerge w:val="restart"/>
            <w:vAlign w:val="center"/>
          </w:tcPr>
          <w:p w14:paraId="0B9F2781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Trait</w:t>
            </w:r>
          </w:p>
        </w:tc>
        <w:tc>
          <w:tcPr>
            <w:tcW w:w="6086" w:type="dxa"/>
            <w:gridSpan w:val="5"/>
            <w:vAlign w:val="center"/>
          </w:tcPr>
          <w:p w14:paraId="73BB305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Replication Phase Associations</w:t>
            </w:r>
          </w:p>
        </w:tc>
      </w:tr>
      <w:tr w:rsidR="00D13A18" w:rsidRPr="008402CE" w14:paraId="1533562A" w14:textId="77777777" w:rsidTr="00840307">
        <w:trPr>
          <w:trHeight w:val="460"/>
          <w:jc w:val="center"/>
        </w:trPr>
        <w:tc>
          <w:tcPr>
            <w:tcW w:w="2424" w:type="dxa"/>
            <w:vMerge/>
            <w:tcBorders>
              <w:bottom w:val="single" w:sz="12" w:space="0" w:color="auto"/>
            </w:tcBorders>
            <w:vAlign w:val="center"/>
          </w:tcPr>
          <w:p w14:paraId="2E9F8BB5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tcBorders>
              <w:bottom w:val="single" w:sz="12" w:space="0" w:color="auto"/>
            </w:tcBorders>
            <w:vAlign w:val="center"/>
          </w:tcPr>
          <w:p w14:paraId="39BF6C01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  <w:vAlign w:val="center"/>
          </w:tcPr>
          <w:p w14:paraId="7F9F469D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tcBorders>
              <w:bottom w:val="single" w:sz="12" w:space="0" w:color="auto"/>
            </w:tcBorders>
            <w:vAlign w:val="center"/>
          </w:tcPr>
          <w:p w14:paraId="1C64F69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Cohort</w:t>
            </w:r>
          </w:p>
        </w:tc>
        <w:tc>
          <w:tcPr>
            <w:tcW w:w="971" w:type="dxa"/>
            <w:tcBorders>
              <w:bottom w:val="single" w:sz="12" w:space="0" w:color="auto"/>
            </w:tcBorders>
            <w:vAlign w:val="center"/>
          </w:tcPr>
          <w:p w14:paraId="6854B494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sym w:font="Symbol" w:char="F062"/>
            </w:r>
          </w:p>
        </w:tc>
        <w:tc>
          <w:tcPr>
            <w:tcW w:w="1516" w:type="dxa"/>
            <w:tcBorders>
              <w:bottom w:val="single" w:sz="12" w:space="0" w:color="auto"/>
            </w:tcBorders>
            <w:vAlign w:val="center"/>
          </w:tcPr>
          <w:p w14:paraId="14A074AD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95% CI</w:t>
            </w:r>
          </w:p>
        </w:tc>
        <w:tc>
          <w:tcPr>
            <w:tcW w:w="863" w:type="dxa"/>
            <w:tcBorders>
              <w:bottom w:val="single" w:sz="12" w:space="0" w:color="auto"/>
            </w:tcBorders>
            <w:vAlign w:val="center"/>
          </w:tcPr>
          <w:p w14:paraId="6AA8BB54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p-value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14:paraId="6627855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Bonferroni Significant</w:t>
            </w:r>
          </w:p>
        </w:tc>
      </w:tr>
      <w:tr w:rsidR="00D13A18" w:rsidRPr="008402CE" w14:paraId="7982E56F" w14:textId="77777777" w:rsidTr="00840307">
        <w:trPr>
          <w:trHeight w:val="20"/>
          <w:jc w:val="center"/>
        </w:trPr>
        <w:tc>
          <w:tcPr>
            <w:tcW w:w="242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7D50E3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ADAM12-K170R</w:t>
            </w:r>
          </w:p>
          <w:p w14:paraId="7B95072D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rs112264074</w:t>
            </w:r>
            <w:r>
              <w:rPr>
                <w:rFonts w:ascii="Source Sans Pro" w:hAnsi="Source Sans Pro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A8791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NP_003465.3:p.Lys170Arg</w:t>
            </w:r>
          </w:p>
        </w:tc>
        <w:tc>
          <w:tcPr>
            <w:tcW w:w="145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414D26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0.031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3971C3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Waist:Hip</w:t>
            </w:r>
            <w:proofErr w:type="spellEnd"/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Ratio</w:t>
            </w:r>
          </w:p>
        </w:tc>
        <w:tc>
          <w:tcPr>
            <w:tcW w:w="164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CE2034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Complete</w:t>
            </w:r>
          </w:p>
        </w:tc>
        <w:tc>
          <w:tcPr>
            <w:tcW w:w="97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B646F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0.099</w:t>
            </w:r>
          </w:p>
        </w:tc>
        <w:tc>
          <w:tcPr>
            <w:tcW w:w="15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CDC7B9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-0.137-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0.335</w:t>
            </w:r>
          </w:p>
        </w:tc>
        <w:tc>
          <w:tcPr>
            <w:tcW w:w="86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73FB6C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0.411</w:t>
            </w:r>
          </w:p>
        </w:tc>
        <w:tc>
          <w:tcPr>
            <w:tcW w:w="109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811156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5A785345" w14:textId="77777777" w:rsidTr="00840307">
        <w:trPr>
          <w:trHeight w:val="20"/>
          <w:jc w:val="center"/>
        </w:trPr>
        <w:tc>
          <w:tcPr>
            <w:tcW w:w="2424" w:type="dxa"/>
            <w:vMerge/>
            <w:tcBorders>
              <w:top w:val="single" w:sz="4" w:space="0" w:color="auto"/>
            </w:tcBorders>
            <w:vAlign w:val="center"/>
          </w:tcPr>
          <w:p w14:paraId="2DA8C152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</w:tcBorders>
            <w:vAlign w:val="center"/>
          </w:tcPr>
          <w:p w14:paraId="3E0D3324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vAlign w:val="center"/>
          </w:tcPr>
          <w:p w14:paraId="1B6FC971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vAlign w:val="center"/>
          </w:tcPr>
          <w:p w14:paraId="2A8FB3F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Healthy Controls</w:t>
            </w:r>
          </w:p>
        </w:tc>
        <w:tc>
          <w:tcPr>
            <w:tcW w:w="971" w:type="dxa"/>
            <w:tcBorders>
              <w:top w:val="single" w:sz="4" w:space="0" w:color="auto"/>
            </w:tcBorders>
            <w:vAlign w:val="center"/>
          </w:tcPr>
          <w:p w14:paraId="65F7E23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-0.098</w:t>
            </w:r>
          </w:p>
        </w:tc>
        <w:tc>
          <w:tcPr>
            <w:tcW w:w="1516" w:type="dxa"/>
            <w:tcBorders>
              <w:top w:val="single" w:sz="4" w:space="0" w:color="auto"/>
            </w:tcBorders>
            <w:vAlign w:val="center"/>
          </w:tcPr>
          <w:p w14:paraId="71AF6AB8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-0.507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0.310</w:t>
            </w:r>
          </w:p>
        </w:tc>
        <w:tc>
          <w:tcPr>
            <w:tcW w:w="863" w:type="dxa"/>
            <w:tcBorders>
              <w:top w:val="single" w:sz="4" w:space="0" w:color="auto"/>
            </w:tcBorders>
            <w:vAlign w:val="center"/>
          </w:tcPr>
          <w:p w14:paraId="719DFAE5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0.636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center"/>
          </w:tcPr>
          <w:p w14:paraId="54AF0C51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2E7B0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7033AE1D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551F61B8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2FF4C003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5B7709B5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00BC3DB3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Diabetic Patients</w:t>
            </w:r>
          </w:p>
        </w:tc>
        <w:tc>
          <w:tcPr>
            <w:tcW w:w="971" w:type="dxa"/>
            <w:vAlign w:val="center"/>
          </w:tcPr>
          <w:p w14:paraId="5097A071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0.324</w:t>
            </w:r>
          </w:p>
        </w:tc>
        <w:tc>
          <w:tcPr>
            <w:tcW w:w="1516" w:type="dxa"/>
            <w:vAlign w:val="center"/>
          </w:tcPr>
          <w:p w14:paraId="63F2F38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0.009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0.638</w:t>
            </w:r>
          </w:p>
        </w:tc>
        <w:tc>
          <w:tcPr>
            <w:tcW w:w="863" w:type="dxa"/>
            <w:vAlign w:val="center"/>
          </w:tcPr>
          <w:p w14:paraId="7A757D99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C40BA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0.044</w:t>
            </w:r>
          </w:p>
        </w:tc>
        <w:tc>
          <w:tcPr>
            <w:tcW w:w="1094" w:type="dxa"/>
            <w:vAlign w:val="center"/>
          </w:tcPr>
          <w:p w14:paraId="08604495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2E7B0A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7024775B" w14:textId="77777777" w:rsidTr="00840307">
        <w:trPr>
          <w:trHeight w:val="20"/>
          <w:jc w:val="center"/>
        </w:trPr>
        <w:tc>
          <w:tcPr>
            <w:tcW w:w="2424" w:type="dxa"/>
            <w:vMerge w:val="restart"/>
            <w:vAlign w:val="center"/>
          </w:tcPr>
          <w:p w14:paraId="09AB9243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ADAM12-M662V</w:t>
            </w:r>
          </w:p>
          <w:p w14:paraId="1616D468" w14:textId="77777777" w:rsidR="00D13A18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rs115100580</w:t>
            </w:r>
          </w:p>
          <w:p w14:paraId="04DF58E0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8791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NP_003465.3:p.Met662Val</w:t>
            </w:r>
          </w:p>
        </w:tc>
        <w:tc>
          <w:tcPr>
            <w:tcW w:w="1451" w:type="dxa"/>
            <w:vMerge w:val="restart"/>
            <w:vAlign w:val="center"/>
          </w:tcPr>
          <w:p w14:paraId="07613A9B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0.044</w:t>
            </w:r>
          </w:p>
        </w:tc>
        <w:tc>
          <w:tcPr>
            <w:tcW w:w="1559" w:type="dxa"/>
            <w:vMerge w:val="restart"/>
            <w:vAlign w:val="center"/>
          </w:tcPr>
          <w:p w14:paraId="38120CB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HDL</w:t>
            </w:r>
          </w:p>
        </w:tc>
        <w:tc>
          <w:tcPr>
            <w:tcW w:w="1642" w:type="dxa"/>
            <w:vAlign w:val="center"/>
          </w:tcPr>
          <w:p w14:paraId="277FDD52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Complete</w:t>
            </w:r>
          </w:p>
        </w:tc>
        <w:tc>
          <w:tcPr>
            <w:tcW w:w="971" w:type="dxa"/>
            <w:vAlign w:val="center"/>
          </w:tcPr>
          <w:p w14:paraId="6F5A55C6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0.134</w:t>
            </w:r>
          </w:p>
        </w:tc>
        <w:tc>
          <w:tcPr>
            <w:tcW w:w="1516" w:type="dxa"/>
            <w:vAlign w:val="center"/>
          </w:tcPr>
          <w:p w14:paraId="7799759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0.067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0.200</w:t>
            </w:r>
          </w:p>
        </w:tc>
        <w:tc>
          <w:tcPr>
            <w:tcW w:w="863" w:type="dxa"/>
            <w:vAlign w:val="center"/>
          </w:tcPr>
          <w:p w14:paraId="55418BB5" w14:textId="77777777" w:rsidR="00D13A18" w:rsidRPr="000C53F8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C53F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094" w:type="dxa"/>
            <w:vAlign w:val="center"/>
          </w:tcPr>
          <w:p w14:paraId="4E9974D9" w14:textId="77777777" w:rsidR="00D13A18" w:rsidRPr="000C53F8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0C53F8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Yes</w:t>
            </w:r>
          </w:p>
        </w:tc>
      </w:tr>
      <w:tr w:rsidR="00D13A18" w:rsidRPr="008402CE" w14:paraId="2C5653CC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4203C5A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25C3AC82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5EBDBA36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2F9D924B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Healthy Controls</w:t>
            </w:r>
          </w:p>
        </w:tc>
        <w:tc>
          <w:tcPr>
            <w:tcW w:w="971" w:type="dxa"/>
            <w:vAlign w:val="center"/>
          </w:tcPr>
          <w:p w14:paraId="4B021792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0.143</w:t>
            </w:r>
          </w:p>
        </w:tc>
        <w:tc>
          <w:tcPr>
            <w:tcW w:w="1516" w:type="dxa"/>
            <w:vAlign w:val="center"/>
          </w:tcPr>
          <w:p w14:paraId="2A4F0B1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0.032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0.0254</w:t>
            </w:r>
          </w:p>
        </w:tc>
        <w:tc>
          <w:tcPr>
            <w:tcW w:w="863" w:type="dxa"/>
            <w:vAlign w:val="center"/>
          </w:tcPr>
          <w:p w14:paraId="35693D09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C40BA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0.012</w:t>
            </w:r>
          </w:p>
        </w:tc>
        <w:tc>
          <w:tcPr>
            <w:tcW w:w="1094" w:type="dxa"/>
            <w:vAlign w:val="center"/>
          </w:tcPr>
          <w:p w14:paraId="21574748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00986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1C104ED2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06D98D42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630CCFC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7D8BE4F9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7ADC22E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Diabetic Patients</w:t>
            </w:r>
          </w:p>
        </w:tc>
        <w:tc>
          <w:tcPr>
            <w:tcW w:w="971" w:type="dxa"/>
            <w:vAlign w:val="center"/>
          </w:tcPr>
          <w:p w14:paraId="6A351C0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0.105</w:t>
            </w:r>
          </w:p>
        </w:tc>
        <w:tc>
          <w:tcPr>
            <w:tcW w:w="1516" w:type="dxa"/>
            <w:vAlign w:val="center"/>
          </w:tcPr>
          <w:p w14:paraId="12819728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0.019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0.191</w:t>
            </w:r>
          </w:p>
        </w:tc>
        <w:tc>
          <w:tcPr>
            <w:tcW w:w="863" w:type="dxa"/>
            <w:vAlign w:val="center"/>
          </w:tcPr>
          <w:p w14:paraId="1090A61C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C40BA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0.017</w:t>
            </w:r>
          </w:p>
        </w:tc>
        <w:tc>
          <w:tcPr>
            <w:tcW w:w="1094" w:type="dxa"/>
            <w:vAlign w:val="center"/>
          </w:tcPr>
          <w:p w14:paraId="18414C14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00986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735E43CB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38AC8091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4CCD0FF2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1E98583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TC:HDL</w:t>
            </w:r>
          </w:p>
        </w:tc>
        <w:tc>
          <w:tcPr>
            <w:tcW w:w="1642" w:type="dxa"/>
            <w:vAlign w:val="center"/>
          </w:tcPr>
          <w:p w14:paraId="26B3E130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Complete</w:t>
            </w:r>
          </w:p>
        </w:tc>
        <w:tc>
          <w:tcPr>
            <w:tcW w:w="971" w:type="dxa"/>
            <w:vAlign w:val="center"/>
          </w:tcPr>
          <w:p w14:paraId="5DD2A5C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-0.026</w:t>
            </w:r>
          </w:p>
        </w:tc>
        <w:tc>
          <w:tcPr>
            <w:tcW w:w="1516" w:type="dxa"/>
            <w:vAlign w:val="center"/>
          </w:tcPr>
          <w:p w14:paraId="752FD8F4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-0.040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 -0.012</w:t>
            </w:r>
          </w:p>
        </w:tc>
        <w:tc>
          <w:tcPr>
            <w:tcW w:w="863" w:type="dxa"/>
            <w:vAlign w:val="center"/>
          </w:tcPr>
          <w:p w14:paraId="47A2F1EA" w14:textId="77777777" w:rsidR="00D13A18" w:rsidRPr="00A8227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A8227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1094" w:type="dxa"/>
            <w:vAlign w:val="center"/>
          </w:tcPr>
          <w:p w14:paraId="51277FCA" w14:textId="77777777" w:rsidR="00D13A18" w:rsidRPr="00A8227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Yes</w:t>
            </w:r>
          </w:p>
        </w:tc>
      </w:tr>
      <w:tr w:rsidR="00D13A18" w:rsidRPr="008402CE" w14:paraId="40AF81E5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025BB3AB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13085069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410182D8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720579D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Healthy Controls</w:t>
            </w:r>
          </w:p>
        </w:tc>
        <w:tc>
          <w:tcPr>
            <w:tcW w:w="971" w:type="dxa"/>
            <w:vAlign w:val="center"/>
          </w:tcPr>
          <w:p w14:paraId="5721654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-0.041</w:t>
            </w:r>
          </w:p>
        </w:tc>
        <w:tc>
          <w:tcPr>
            <w:tcW w:w="1516" w:type="dxa"/>
            <w:vAlign w:val="center"/>
          </w:tcPr>
          <w:p w14:paraId="373866E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-0.070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 -0.012</w:t>
            </w:r>
          </w:p>
        </w:tc>
        <w:tc>
          <w:tcPr>
            <w:tcW w:w="863" w:type="dxa"/>
            <w:vAlign w:val="center"/>
          </w:tcPr>
          <w:p w14:paraId="09D1B37F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C40BA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0.005</w:t>
            </w:r>
          </w:p>
        </w:tc>
        <w:tc>
          <w:tcPr>
            <w:tcW w:w="1094" w:type="dxa"/>
            <w:vAlign w:val="center"/>
          </w:tcPr>
          <w:p w14:paraId="4CDFCC5A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46E8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7A705707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281708EE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16BE6B0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221CB9D8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43126631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Diabetic Patients</w:t>
            </w:r>
          </w:p>
        </w:tc>
        <w:tc>
          <w:tcPr>
            <w:tcW w:w="971" w:type="dxa"/>
            <w:vAlign w:val="center"/>
          </w:tcPr>
          <w:p w14:paraId="33E72DA8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-0.015</w:t>
            </w:r>
          </w:p>
        </w:tc>
        <w:tc>
          <w:tcPr>
            <w:tcW w:w="1516" w:type="dxa"/>
            <w:vAlign w:val="center"/>
          </w:tcPr>
          <w:p w14:paraId="46CF674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-0.030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0.001</w:t>
            </w:r>
          </w:p>
        </w:tc>
        <w:tc>
          <w:tcPr>
            <w:tcW w:w="863" w:type="dxa"/>
            <w:vAlign w:val="center"/>
          </w:tcPr>
          <w:p w14:paraId="1DBA52E2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0.073</w:t>
            </w:r>
          </w:p>
        </w:tc>
        <w:tc>
          <w:tcPr>
            <w:tcW w:w="1094" w:type="dxa"/>
            <w:vAlign w:val="center"/>
          </w:tcPr>
          <w:p w14:paraId="100A6924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6E8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4FEA244F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42C7964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7DDD5A5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FDFA40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HbA1c</w:t>
            </w:r>
          </w:p>
        </w:tc>
        <w:tc>
          <w:tcPr>
            <w:tcW w:w="1642" w:type="dxa"/>
            <w:vAlign w:val="center"/>
          </w:tcPr>
          <w:p w14:paraId="31A58F05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Complete</w:t>
            </w:r>
          </w:p>
        </w:tc>
        <w:tc>
          <w:tcPr>
            <w:tcW w:w="971" w:type="dxa"/>
            <w:vAlign w:val="center"/>
          </w:tcPr>
          <w:p w14:paraId="376C75CE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-0.004</w:t>
            </w:r>
          </w:p>
        </w:tc>
        <w:tc>
          <w:tcPr>
            <w:tcW w:w="1516" w:type="dxa"/>
            <w:vAlign w:val="center"/>
          </w:tcPr>
          <w:p w14:paraId="56F02225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-0.019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0.010</w:t>
            </w:r>
          </w:p>
        </w:tc>
        <w:tc>
          <w:tcPr>
            <w:tcW w:w="863" w:type="dxa"/>
            <w:vAlign w:val="center"/>
          </w:tcPr>
          <w:p w14:paraId="555ADC20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0.569</w:t>
            </w:r>
          </w:p>
        </w:tc>
        <w:tc>
          <w:tcPr>
            <w:tcW w:w="1094" w:type="dxa"/>
            <w:vAlign w:val="center"/>
          </w:tcPr>
          <w:p w14:paraId="19BBAD0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6E8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3F1DDBE8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647FD612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1744558C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339289A4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17B731B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Healthy Controls</w:t>
            </w:r>
          </w:p>
        </w:tc>
        <w:tc>
          <w:tcPr>
            <w:tcW w:w="971" w:type="dxa"/>
            <w:vAlign w:val="center"/>
          </w:tcPr>
          <w:p w14:paraId="69FC25B4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-0.081</w:t>
            </w:r>
          </w:p>
        </w:tc>
        <w:tc>
          <w:tcPr>
            <w:tcW w:w="1516" w:type="dxa"/>
            <w:vAlign w:val="center"/>
          </w:tcPr>
          <w:p w14:paraId="093F68E0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-0.160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 -0.002</w:t>
            </w:r>
          </w:p>
        </w:tc>
        <w:tc>
          <w:tcPr>
            <w:tcW w:w="863" w:type="dxa"/>
            <w:vAlign w:val="center"/>
          </w:tcPr>
          <w:p w14:paraId="60A6FDDD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C40BA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0.044</w:t>
            </w:r>
          </w:p>
        </w:tc>
        <w:tc>
          <w:tcPr>
            <w:tcW w:w="1094" w:type="dxa"/>
            <w:vAlign w:val="center"/>
          </w:tcPr>
          <w:p w14:paraId="0165F2BD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46E8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7934A89A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778A234E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09794C58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0D7279C1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7BB593E9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Diabetic Patients</w:t>
            </w:r>
          </w:p>
        </w:tc>
        <w:tc>
          <w:tcPr>
            <w:tcW w:w="971" w:type="dxa"/>
            <w:vAlign w:val="center"/>
          </w:tcPr>
          <w:p w14:paraId="7FF857B0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0.011</w:t>
            </w:r>
          </w:p>
        </w:tc>
        <w:tc>
          <w:tcPr>
            <w:tcW w:w="1516" w:type="dxa"/>
            <w:vAlign w:val="center"/>
          </w:tcPr>
          <w:p w14:paraId="7548F97D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-0.005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0.026</w:t>
            </w:r>
          </w:p>
        </w:tc>
        <w:tc>
          <w:tcPr>
            <w:tcW w:w="863" w:type="dxa"/>
            <w:vAlign w:val="center"/>
          </w:tcPr>
          <w:p w14:paraId="0B9828AC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0.174</w:t>
            </w:r>
          </w:p>
        </w:tc>
        <w:tc>
          <w:tcPr>
            <w:tcW w:w="1094" w:type="dxa"/>
            <w:vAlign w:val="center"/>
          </w:tcPr>
          <w:p w14:paraId="675D167D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6E8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2331554C" w14:textId="77777777" w:rsidTr="00840307">
        <w:trPr>
          <w:trHeight w:val="20"/>
          <w:jc w:val="center"/>
        </w:trPr>
        <w:tc>
          <w:tcPr>
            <w:tcW w:w="2424" w:type="dxa"/>
            <w:vMerge w:val="restart"/>
            <w:vAlign w:val="center"/>
          </w:tcPr>
          <w:p w14:paraId="74350B10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ADAM12-I908</w:t>
            </w:r>
          </w:p>
          <w:p w14:paraId="31F64D0A" w14:textId="77777777" w:rsidR="00D13A18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rs41303603</w:t>
            </w:r>
          </w:p>
          <w:p w14:paraId="50F64595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A8791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NP_003465.3:p.Ile908Val</w:t>
            </w:r>
          </w:p>
        </w:tc>
        <w:tc>
          <w:tcPr>
            <w:tcW w:w="1451" w:type="dxa"/>
            <w:vMerge w:val="restart"/>
            <w:vAlign w:val="center"/>
          </w:tcPr>
          <w:p w14:paraId="12D853E0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0.018</w:t>
            </w:r>
          </w:p>
        </w:tc>
        <w:tc>
          <w:tcPr>
            <w:tcW w:w="1559" w:type="dxa"/>
            <w:vMerge w:val="restart"/>
            <w:vAlign w:val="center"/>
          </w:tcPr>
          <w:p w14:paraId="10167DB0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FBG</w:t>
            </w:r>
          </w:p>
        </w:tc>
        <w:tc>
          <w:tcPr>
            <w:tcW w:w="1642" w:type="dxa"/>
            <w:vAlign w:val="center"/>
          </w:tcPr>
          <w:p w14:paraId="49E07D16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Complete</w:t>
            </w:r>
          </w:p>
        </w:tc>
        <w:tc>
          <w:tcPr>
            <w:tcW w:w="971" w:type="dxa"/>
            <w:vAlign w:val="center"/>
          </w:tcPr>
          <w:p w14:paraId="442B9F04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1516" w:type="dxa"/>
            <w:vAlign w:val="center"/>
          </w:tcPr>
          <w:p w14:paraId="5880371D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-0.013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 -0.001</w:t>
            </w:r>
          </w:p>
        </w:tc>
        <w:tc>
          <w:tcPr>
            <w:tcW w:w="863" w:type="dxa"/>
            <w:vAlign w:val="center"/>
          </w:tcPr>
          <w:p w14:paraId="49CF4B7F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C40BA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0.017</w:t>
            </w:r>
          </w:p>
        </w:tc>
        <w:tc>
          <w:tcPr>
            <w:tcW w:w="1094" w:type="dxa"/>
            <w:vAlign w:val="center"/>
          </w:tcPr>
          <w:p w14:paraId="3090198F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46E8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2B84FA0D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36A20FFD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024C2C6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3F508745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0F6234B8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Healthy Controls</w:t>
            </w:r>
          </w:p>
        </w:tc>
        <w:tc>
          <w:tcPr>
            <w:tcW w:w="971" w:type="dxa"/>
            <w:vAlign w:val="center"/>
          </w:tcPr>
          <w:p w14:paraId="458D285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-0.048</w:t>
            </w:r>
          </w:p>
        </w:tc>
        <w:tc>
          <w:tcPr>
            <w:tcW w:w="1516" w:type="dxa"/>
            <w:vAlign w:val="center"/>
          </w:tcPr>
          <w:p w14:paraId="5352A0D3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-0.119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0.024</w:t>
            </w:r>
          </w:p>
        </w:tc>
        <w:tc>
          <w:tcPr>
            <w:tcW w:w="863" w:type="dxa"/>
            <w:vAlign w:val="center"/>
          </w:tcPr>
          <w:p w14:paraId="23F0901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0.189</w:t>
            </w:r>
          </w:p>
        </w:tc>
        <w:tc>
          <w:tcPr>
            <w:tcW w:w="1094" w:type="dxa"/>
            <w:vAlign w:val="center"/>
          </w:tcPr>
          <w:p w14:paraId="5ED4F9EE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6E8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351C0140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27798F5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7D7D463C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49FC6422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729A3B66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Diabetic Patients</w:t>
            </w:r>
          </w:p>
        </w:tc>
        <w:tc>
          <w:tcPr>
            <w:tcW w:w="971" w:type="dxa"/>
            <w:vAlign w:val="center"/>
          </w:tcPr>
          <w:p w14:paraId="21E5AA19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-0.006</w:t>
            </w:r>
          </w:p>
        </w:tc>
        <w:tc>
          <w:tcPr>
            <w:tcW w:w="1516" w:type="dxa"/>
            <w:vAlign w:val="center"/>
          </w:tcPr>
          <w:p w14:paraId="02BB463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-0.012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</w:p>
        </w:tc>
        <w:tc>
          <w:tcPr>
            <w:tcW w:w="863" w:type="dxa"/>
            <w:vAlign w:val="center"/>
          </w:tcPr>
          <w:p w14:paraId="65828519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C40BA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0.044</w:t>
            </w:r>
          </w:p>
        </w:tc>
        <w:tc>
          <w:tcPr>
            <w:tcW w:w="1094" w:type="dxa"/>
            <w:vAlign w:val="center"/>
          </w:tcPr>
          <w:p w14:paraId="5B390259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46E8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3F66387A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0E68C3D4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642D4BBE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8BFACE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HbA1c</w:t>
            </w:r>
          </w:p>
        </w:tc>
        <w:tc>
          <w:tcPr>
            <w:tcW w:w="1642" w:type="dxa"/>
            <w:vAlign w:val="center"/>
          </w:tcPr>
          <w:p w14:paraId="2C594E46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Complete</w:t>
            </w:r>
          </w:p>
        </w:tc>
        <w:tc>
          <w:tcPr>
            <w:tcW w:w="971" w:type="dxa"/>
            <w:vAlign w:val="center"/>
          </w:tcPr>
          <w:p w14:paraId="791C8EEB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-0.010</w:t>
            </w:r>
          </w:p>
        </w:tc>
        <w:tc>
          <w:tcPr>
            <w:tcW w:w="1516" w:type="dxa"/>
            <w:vAlign w:val="center"/>
          </w:tcPr>
          <w:p w14:paraId="57A3D61D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-0.019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</w:p>
        </w:tc>
        <w:tc>
          <w:tcPr>
            <w:tcW w:w="863" w:type="dxa"/>
            <w:vAlign w:val="center"/>
          </w:tcPr>
          <w:p w14:paraId="435A0368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C40BA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0.040</w:t>
            </w:r>
          </w:p>
        </w:tc>
        <w:tc>
          <w:tcPr>
            <w:tcW w:w="1094" w:type="dxa"/>
            <w:vAlign w:val="center"/>
          </w:tcPr>
          <w:p w14:paraId="6F4183B2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846E8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683EC59C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4F91810D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1C10BCAC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4922CA02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56AC790E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Healthy Controls</w:t>
            </w:r>
          </w:p>
        </w:tc>
        <w:tc>
          <w:tcPr>
            <w:tcW w:w="971" w:type="dxa"/>
            <w:vAlign w:val="center"/>
          </w:tcPr>
          <w:p w14:paraId="31ACEF1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-0.007</w:t>
            </w:r>
          </w:p>
        </w:tc>
        <w:tc>
          <w:tcPr>
            <w:tcW w:w="1516" w:type="dxa"/>
            <w:vAlign w:val="center"/>
          </w:tcPr>
          <w:p w14:paraId="525E345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-0.057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0.044</w:t>
            </w:r>
          </w:p>
        </w:tc>
        <w:tc>
          <w:tcPr>
            <w:tcW w:w="863" w:type="dxa"/>
            <w:vAlign w:val="center"/>
          </w:tcPr>
          <w:p w14:paraId="030B547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0.794</w:t>
            </w:r>
          </w:p>
        </w:tc>
        <w:tc>
          <w:tcPr>
            <w:tcW w:w="1094" w:type="dxa"/>
            <w:vAlign w:val="center"/>
          </w:tcPr>
          <w:p w14:paraId="64B3FEB1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6E8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19364711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4B2FE570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0781C585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18832BE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7B37F350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Diabetic Patients</w:t>
            </w:r>
          </w:p>
        </w:tc>
        <w:tc>
          <w:tcPr>
            <w:tcW w:w="971" w:type="dxa"/>
            <w:vAlign w:val="center"/>
          </w:tcPr>
          <w:p w14:paraId="2C7E3F52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-0.008</w:t>
            </w:r>
          </w:p>
        </w:tc>
        <w:tc>
          <w:tcPr>
            <w:tcW w:w="1516" w:type="dxa"/>
            <w:vAlign w:val="center"/>
          </w:tcPr>
          <w:p w14:paraId="024FFEFD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-0.018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- 0.001</w:t>
            </w:r>
          </w:p>
        </w:tc>
        <w:tc>
          <w:tcPr>
            <w:tcW w:w="863" w:type="dxa"/>
            <w:vAlign w:val="center"/>
          </w:tcPr>
          <w:p w14:paraId="51F5ED5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0.092</w:t>
            </w:r>
          </w:p>
        </w:tc>
        <w:tc>
          <w:tcPr>
            <w:tcW w:w="1094" w:type="dxa"/>
            <w:vAlign w:val="center"/>
          </w:tcPr>
          <w:p w14:paraId="629F6D70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6E8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06378ED0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525127CC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0E70A809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12EB1C7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LDL</w:t>
            </w:r>
          </w:p>
        </w:tc>
        <w:tc>
          <w:tcPr>
            <w:tcW w:w="1642" w:type="dxa"/>
            <w:vAlign w:val="center"/>
          </w:tcPr>
          <w:p w14:paraId="60AFC7BC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Complete</w:t>
            </w:r>
          </w:p>
        </w:tc>
        <w:tc>
          <w:tcPr>
            <w:tcW w:w="971" w:type="dxa"/>
            <w:vAlign w:val="center"/>
          </w:tcPr>
          <w:p w14:paraId="528E7493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0.008</w:t>
            </w:r>
          </w:p>
        </w:tc>
        <w:tc>
          <w:tcPr>
            <w:tcW w:w="1516" w:type="dxa"/>
            <w:vAlign w:val="center"/>
          </w:tcPr>
          <w:p w14:paraId="3E1B203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-0.008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0.024</w:t>
            </w:r>
          </w:p>
        </w:tc>
        <w:tc>
          <w:tcPr>
            <w:tcW w:w="863" w:type="dxa"/>
            <w:vAlign w:val="center"/>
          </w:tcPr>
          <w:p w14:paraId="31AFBEA4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0.331</w:t>
            </w:r>
          </w:p>
        </w:tc>
        <w:tc>
          <w:tcPr>
            <w:tcW w:w="1094" w:type="dxa"/>
            <w:vAlign w:val="center"/>
          </w:tcPr>
          <w:p w14:paraId="3E315931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6E8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3BD16272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1C6E6528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522B6DB9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671D22E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63D0E9C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Healthy Controls</w:t>
            </w:r>
          </w:p>
        </w:tc>
        <w:tc>
          <w:tcPr>
            <w:tcW w:w="971" w:type="dxa"/>
            <w:vAlign w:val="center"/>
          </w:tcPr>
          <w:p w14:paraId="60A687A2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-0.027</w:t>
            </w:r>
          </w:p>
        </w:tc>
        <w:tc>
          <w:tcPr>
            <w:tcW w:w="1516" w:type="dxa"/>
            <w:vAlign w:val="center"/>
          </w:tcPr>
          <w:p w14:paraId="6FAE3F18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-0.059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0.004</w:t>
            </w:r>
          </w:p>
        </w:tc>
        <w:tc>
          <w:tcPr>
            <w:tcW w:w="863" w:type="dxa"/>
            <w:vAlign w:val="center"/>
          </w:tcPr>
          <w:p w14:paraId="0AB7757B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0.084</w:t>
            </w:r>
          </w:p>
        </w:tc>
        <w:tc>
          <w:tcPr>
            <w:tcW w:w="1094" w:type="dxa"/>
            <w:vAlign w:val="center"/>
          </w:tcPr>
          <w:p w14:paraId="3B22A99B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6E8C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5950082E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6ABA7FA9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0FC064D8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62E95BE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2D7797EB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Diabetic Patients</w:t>
            </w:r>
          </w:p>
        </w:tc>
        <w:tc>
          <w:tcPr>
            <w:tcW w:w="971" w:type="dxa"/>
            <w:vAlign w:val="center"/>
          </w:tcPr>
          <w:p w14:paraId="600BD488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0.029</w:t>
            </w:r>
          </w:p>
        </w:tc>
        <w:tc>
          <w:tcPr>
            <w:tcW w:w="1516" w:type="dxa"/>
            <w:vAlign w:val="center"/>
          </w:tcPr>
          <w:p w14:paraId="40E54E28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0.011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0.046</w:t>
            </w:r>
          </w:p>
        </w:tc>
        <w:tc>
          <w:tcPr>
            <w:tcW w:w="863" w:type="dxa"/>
            <w:vAlign w:val="center"/>
          </w:tcPr>
          <w:p w14:paraId="37F42BD3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C40BA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0.001</w:t>
            </w:r>
          </w:p>
        </w:tc>
        <w:tc>
          <w:tcPr>
            <w:tcW w:w="1094" w:type="dxa"/>
            <w:vAlign w:val="center"/>
          </w:tcPr>
          <w:p w14:paraId="2D420895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Yes</w:t>
            </w:r>
          </w:p>
        </w:tc>
      </w:tr>
      <w:tr w:rsidR="00D13A18" w:rsidRPr="008402CE" w14:paraId="248A45B3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6E56B48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0F59C8B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275C43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TC</w:t>
            </w:r>
          </w:p>
        </w:tc>
        <w:tc>
          <w:tcPr>
            <w:tcW w:w="1642" w:type="dxa"/>
            <w:vAlign w:val="center"/>
          </w:tcPr>
          <w:p w14:paraId="7AF51A24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Complete</w:t>
            </w:r>
          </w:p>
        </w:tc>
        <w:tc>
          <w:tcPr>
            <w:tcW w:w="971" w:type="dxa"/>
            <w:vAlign w:val="center"/>
          </w:tcPr>
          <w:p w14:paraId="27F8BEB5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0.006</w:t>
            </w:r>
          </w:p>
        </w:tc>
        <w:tc>
          <w:tcPr>
            <w:tcW w:w="1516" w:type="dxa"/>
            <w:vAlign w:val="center"/>
          </w:tcPr>
          <w:p w14:paraId="0CB8F841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-0.008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0.021</w:t>
            </w:r>
          </w:p>
        </w:tc>
        <w:tc>
          <w:tcPr>
            <w:tcW w:w="863" w:type="dxa"/>
            <w:vAlign w:val="center"/>
          </w:tcPr>
          <w:p w14:paraId="2F188891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0.376</w:t>
            </w:r>
          </w:p>
        </w:tc>
        <w:tc>
          <w:tcPr>
            <w:tcW w:w="1094" w:type="dxa"/>
            <w:vAlign w:val="center"/>
          </w:tcPr>
          <w:p w14:paraId="5B3BE9EE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C15A2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0990EF75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67A0AFA1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1A7E97E5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0595EEF5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63FCDA69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Healthy Controls</w:t>
            </w:r>
          </w:p>
        </w:tc>
        <w:tc>
          <w:tcPr>
            <w:tcW w:w="971" w:type="dxa"/>
            <w:vAlign w:val="center"/>
          </w:tcPr>
          <w:p w14:paraId="7653CAD4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-0.019</w:t>
            </w:r>
          </w:p>
        </w:tc>
        <w:tc>
          <w:tcPr>
            <w:tcW w:w="1516" w:type="dxa"/>
            <w:vAlign w:val="center"/>
          </w:tcPr>
          <w:p w14:paraId="07991B4F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-0.048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0.009</w:t>
            </w:r>
          </w:p>
        </w:tc>
        <w:tc>
          <w:tcPr>
            <w:tcW w:w="863" w:type="dxa"/>
            <w:vAlign w:val="center"/>
          </w:tcPr>
          <w:p w14:paraId="17B95595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0.179</w:t>
            </w:r>
          </w:p>
        </w:tc>
        <w:tc>
          <w:tcPr>
            <w:tcW w:w="1094" w:type="dxa"/>
            <w:vAlign w:val="center"/>
          </w:tcPr>
          <w:p w14:paraId="3C14EB3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C15A21">
              <w:rPr>
                <w:rFonts w:asciiTheme="majorBidi" w:hAnsiTheme="majorBidi" w:cstheme="majorBidi"/>
                <w:sz w:val="20"/>
                <w:szCs w:val="20"/>
                <w:lang w:val="en-GB"/>
              </w:rPr>
              <w:t>No</w:t>
            </w:r>
          </w:p>
        </w:tc>
      </w:tr>
      <w:tr w:rsidR="00D13A18" w:rsidRPr="008402CE" w14:paraId="1F0EFEA1" w14:textId="77777777" w:rsidTr="00840307">
        <w:trPr>
          <w:trHeight w:val="20"/>
          <w:jc w:val="center"/>
        </w:trPr>
        <w:tc>
          <w:tcPr>
            <w:tcW w:w="2424" w:type="dxa"/>
            <w:vMerge/>
            <w:vAlign w:val="center"/>
          </w:tcPr>
          <w:p w14:paraId="183F17C0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451" w:type="dxa"/>
            <w:vMerge/>
            <w:vAlign w:val="center"/>
          </w:tcPr>
          <w:p w14:paraId="477ED5B9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vMerge/>
            <w:vAlign w:val="center"/>
          </w:tcPr>
          <w:p w14:paraId="67DA0427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</w:p>
        </w:tc>
        <w:tc>
          <w:tcPr>
            <w:tcW w:w="1642" w:type="dxa"/>
            <w:vAlign w:val="center"/>
          </w:tcPr>
          <w:p w14:paraId="31DE463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Diabetic Patients</w:t>
            </w:r>
          </w:p>
        </w:tc>
        <w:tc>
          <w:tcPr>
            <w:tcW w:w="971" w:type="dxa"/>
            <w:vAlign w:val="center"/>
          </w:tcPr>
          <w:p w14:paraId="3738F4CA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0.022</w:t>
            </w:r>
          </w:p>
        </w:tc>
        <w:tc>
          <w:tcPr>
            <w:tcW w:w="1516" w:type="dxa"/>
            <w:vAlign w:val="center"/>
          </w:tcPr>
          <w:p w14:paraId="1F13BB6E" w14:textId="77777777" w:rsidR="00D13A18" w:rsidRPr="008402CE" w:rsidRDefault="00D13A18" w:rsidP="00D42457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0.006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-</w:t>
            </w: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</w:t>
            </w:r>
            <w:r w:rsidRPr="008402CE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0.038</w:t>
            </w:r>
          </w:p>
        </w:tc>
        <w:tc>
          <w:tcPr>
            <w:tcW w:w="863" w:type="dxa"/>
            <w:vAlign w:val="center"/>
          </w:tcPr>
          <w:p w14:paraId="530A40D4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 w:rsidRPr="00C40BA0"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0.006</w:t>
            </w:r>
          </w:p>
        </w:tc>
        <w:tc>
          <w:tcPr>
            <w:tcW w:w="1094" w:type="dxa"/>
            <w:vAlign w:val="center"/>
          </w:tcPr>
          <w:p w14:paraId="4B65E500" w14:textId="77777777" w:rsidR="00D13A18" w:rsidRPr="00C40BA0" w:rsidRDefault="00D13A18" w:rsidP="00D4245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en-GB"/>
              </w:rPr>
              <w:t>Yes</w:t>
            </w:r>
          </w:p>
        </w:tc>
      </w:tr>
    </w:tbl>
    <w:p w14:paraId="7E76CC3F" w14:textId="2693F8B1" w:rsidR="002C5123" w:rsidRDefault="002C5123" w:rsidP="00AA2281">
      <w:pPr>
        <w:tabs>
          <w:tab w:val="left" w:pos="5048"/>
        </w:tabs>
        <w:rPr>
          <w:rFonts w:asciiTheme="majorBidi" w:hAnsiTheme="majorBidi"/>
        </w:rPr>
      </w:pPr>
    </w:p>
    <w:sectPr w:rsidR="002C512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7FA51" w14:textId="77777777" w:rsidR="005B29D3" w:rsidRDefault="005B29D3" w:rsidP="004E3BF9">
      <w:pPr>
        <w:spacing w:after="0" w:line="240" w:lineRule="auto"/>
      </w:pPr>
      <w:r>
        <w:separator/>
      </w:r>
    </w:p>
  </w:endnote>
  <w:endnote w:type="continuationSeparator" w:id="0">
    <w:p w14:paraId="5BD4568A" w14:textId="77777777" w:rsidR="005B29D3" w:rsidRDefault="005B29D3" w:rsidP="004E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57123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14:paraId="535AED13" w14:textId="2CBF9183" w:rsidR="00AA2281" w:rsidRPr="00AA2281" w:rsidRDefault="00AA2281">
        <w:pPr>
          <w:pStyle w:val="Footer"/>
          <w:jc w:val="right"/>
          <w:rPr>
            <w:rFonts w:asciiTheme="majorBidi" w:hAnsiTheme="majorBidi" w:cstheme="majorBidi"/>
          </w:rPr>
        </w:pPr>
        <w:r w:rsidRPr="00AA2281">
          <w:rPr>
            <w:rFonts w:asciiTheme="majorBidi" w:hAnsiTheme="majorBidi" w:cstheme="majorBidi"/>
          </w:rPr>
          <w:fldChar w:fldCharType="begin"/>
        </w:r>
        <w:r w:rsidRPr="00AA2281">
          <w:rPr>
            <w:rFonts w:asciiTheme="majorBidi" w:hAnsiTheme="majorBidi" w:cstheme="majorBidi"/>
          </w:rPr>
          <w:instrText xml:space="preserve"> PAGE   \* MERGEFORMAT </w:instrText>
        </w:r>
        <w:r w:rsidRPr="00AA2281">
          <w:rPr>
            <w:rFonts w:asciiTheme="majorBidi" w:hAnsiTheme="majorBidi" w:cstheme="majorBidi"/>
          </w:rPr>
          <w:fldChar w:fldCharType="separate"/>
        </w:r>
        <w:r w:rsidRPr="00AA2281">
          <w:rPr>
            <w:rFonts w:asciiTheme="majorBidi" w:hAnsiTheme="majorBidi" w:cstheme="majorBidi"/>
            <w:noProof/>
          </w:rPr>
          <w:t>2</w:t>
        </w:r>
        <w:r w:rsidRPr="00AA2281">
          <w:rPr>
            <w:rFonts w:asciiTheme="majorBidi" w:hAnsiTheme="majorBidi" w:cstheme="majorBidi"/>
            <w:noProof/>
          </w:rPr>
          <w:fldChar w:fldCharType="end"/>
        </w:r>
      </w:p>
    </w:sdtContent>
  </w:sdt>
  <w:p w14:paraId="643E5572" w14:textId="77777777" w:rsidR="00AA2281" w:rsidRDefault="00AA22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CEAB6" w14:textId="77777777" w:rsidR="005B29D3" w:rsidRDefault="005B29D3" w:rsidP="004E3BF9">
      <w:pPr>
        <w:spacing w:after="0" w:line="240" w:lineRule="auto"/>
      </w:pPr>
      <w:r>
        <w:separator/>
      </w:r>
    </w:p>
  </w:footnote>
  <w:footnote w:type="continuationSeparator" w:id="0">
    <w:p w14:paraId="6C3E9B5F" w14:textId="77777777" w:rsidR="005B29D3" w:rsidRDefault="005B29D3" w:rsidP="004E3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B41A49"/>
    <w:rsid w:val="0006305E"/>
    <w:rsid w:val="000A1D28"/>
    <w:rsid w:val="0013163C"/>
    <w:rsid w:val="001621A6"/>
    <w:rsid w:val="00193258"/>
    <w:rsid w:val="001A3098"/>
    <w:rsid w:val="001C3241"/>
    <w:rsid w:val="001D5ED3"/>
    <w:rsid w:val="00201AF8"/>
    <w:rsid w:val="002136DF"/>
    <w:rsid w:val="00222969"/>
    <w:rsid w:val="00225D7D"/>
    <w:rsid w:val="00285607"/>
    <w:rsid w:val="002C5123"/>
    <w:rsid w:val="002C7A46"/>
    <w:rsid w:val="002F5838"/>
    <w:rsid w:val="00347C14"/>
    <w:rsid w:val="003643B1"/>
    <w:rsid w:val="003C2547"/>
    <w:rsid w:val="003F124F"/>
    <w:rsid w:val="00401778"/>
    <w:rsid w:val="0040569D"/>
    <w:rsid w:val="0044491F"/>
    <w:rsid w:val="004456DF"/>
    <w:rsid w:val="004C04A0"/>
    <w:rsid w:val="004E3BF9"/>
    <w:rsid w:val="0051636F"/>
    <w:rsid w:val="00554E91"/>
    <w:rsid w:val="0057441A"/>
    <w:rsid w:val="005B29D3"/>
    <w:rsid w:val="005B60B3"/>
    <w:rsid w:val="005F5BFF"/>
    <w:rsid w:val="006D006B"/>
    <w:rsid w:val="006F2435"/>
    <w:rsid w:val="006F790C"/>
    <w:rsid w:val="00720473"/>
    <w:rsid w:val="007973E1"/>
    <w:rsid w:val="007A34B8"/>
    <w:rsid w:val="007E7AD6"/>
    <w:rsid w:val="007F223A"/>
    <w:rsid w:val="007F4AB8"/>
    <w:rsid w:val="00825C9C"/>
    <w:rsid w:val="00831395"/>
    <w:rsid w:val="00840307"/>
    <w:rsid w:val="00894F25"/>
    <w:rsid w:val="008B042A"/>
    <w:rsid w:val="008B6ABC"/>
    <w:rsid w:val="008C63A7"/>
    <w:rsid w:val="00925370"/>
    <w:rsid w:val="009A4164"/>
    <w:rsid w:val="009C2B5B"/>
    <w:rsid w:val="00A543F9"/>
    <w:rsid w:val="00A82270"/>
    <w:rsid w:val="00AA2281"/>
    <w:rsid w:val="00AA60EA"/>
    <w:rsid w:val="00AA670F"/>
    <w:rsid w:val="00B0409A"/>
    <w:rsid w:val="00B30A9B"/>
    <w:rsid w:val="00B41A49"/>
    <w:rsid w:val="00B47749"/>
    <w:rsid w:val="00B61C93"/>
    <w:rsid w:val="00B93A91"/>
    <w:rsid w:val="00B952E6"/>
    <w:rsid w:val="00C746DD"/>
    <w:rsid w:val="00C83D3E"/>
    <w:rsid w:val="00CD0CC1"/>
    <w:rsid w:val="00D07959"/>
    <w:rsid w:val="00D13A18"/>
    <w:rsid w:val="00D15EE1"/>
    <w:rsid w:val="00D36916"/>
    <w:rsid w:val="00D376B0"/>
    <w:rsid w:val="00D953D0"/>
    <w:rsid w:val="00DE2B2A"/>
    <w:rsid w:val="00DF4894"/>
    <w:rsid w:val="00E37773"/>
    <w:rsid w:val="00F00E17"/>
    <w:rsid w:val="00F57BAE"/>
    <w:rsid w:val="00F660A6"/>
    <w:rsid w:val="00F7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0CF32"/>
  <w15:chartTrackingRefBased/>
  <w15:docId w15:val="{10197899-3542-44A7-90C1-942CB841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1A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A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A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A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A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A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A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A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A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A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A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A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A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A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A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A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A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A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A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A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3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20473"/>
    <w:pPr>
      <w:spacing w:after="0" w:line="240" w:lineRule="auto"/>
    </w:pPr>
    <w:rPr>
      <w:rFonts w:ascii="Palatino Linotype" w:eastAsia="Times New Roman" w:hAnsi="Palatino Linotype" w:cstheme="majorBidi"/>
      <w:color w:val="000000"/>
      <w:kern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E3B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BF9"/>
  </w:style>
  <w:style w:type="paragraph" w:styleId="Footer">
    <w:name w:val="footer"/>
    <w:basedOn w:val="Normal"/>
    <w:link w:val="FooterChar"/>
    <w:uiPriority w:val="99"/>
    <w:unhideWhenUsed/>
    <w:rsid w:val="004E3BF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BF9"/>
  </w:style>
  <w:style w:type="character" w:styleId="CommentReference">
    <w:name w:val="annotation reference"/>
    <w:basedOn w:val="DefaultParagraphFont"/>
    <w:uiPriority w:val="99"/>
    <w:semiHidden/>
    <w:unhideWhenUsed/>
    <w:rsid w:val="004E3B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BF9"/>
    <w:pPr>
      <w:spacing w:line="240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BF9"/>
    <w:rPr>
      <w:rFonts w:ascii="Times New Roman" w:hAnsi="Times New Roman"/>
      <w:kern w:val="0"/>
      <w:sz w:val="20"/>
      <w:szCs w:val="20"/>
    </w:rPr>
  </w:style>
  <w:style w:type="paragraph" w:styleId="Revision">
    <w:name w:val="Revision"/>
    <w:hidden/>
    <w:uiPriority w:val="99"/>
    <w:semiHidden/>
    <w:rsid w:val="00AA60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FC57C-DB19-4024-AB1E-56E1443A6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202121105 Hana Drobiova</dc:creator>
  <cp:keywords/>
  <dc:description/>
  <cp:lastModifiedBy>202121105 Hana Drobiova</cp:lastModifiedBy>
  <cp:revision>10</cp:revision>
  <dcterms:created xsi:type="dcterms:W3CDTF">2025-07-16T07:34:00Z</dcterms:created>
  <dcterms:modified xsi:type="dcterms:W3CDTF">2025-07-19T11:42:00Z</dcterms:modified>
</cp:coreProperties>
</file>