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A7DFEA" w14:textId="77777777" w:rsidR="00F70264" w:rsidRPr="00F70264" w:rsidRDefault="00F70264" w:rsidP="00F70264">
      <w:pPr>
        <w:rPr>
          <w:b/>
          <w:lang w:val="en-AU"/>
        </w:rPr>
      </w:pPr>
      <w:bookmarkStart w:id="0" w:name="_Toc187754962"/>
      <w:r w:rsidRPr="00F70264">
        <w:rPr>
          <w:b/>
          <w:lang w:val="en-AU"/>
        </w:rPr>
        <w:t>Annex</w:t>
      </w:r>
      <w:bookmarkEnd w:id="0"/>
    </w:p>
    <w:p w14:paraId="5845D38C" w14:textId="77777777" w:rsidR="00F70264" w:rsidRPr="00F70264" w:rsidRDefault="00F70264" w:rsidP="00F70264">
      <w:pPr>
        <w:rPr>
          <w:b/>
          <w:lang w:val="en-AU"/>
        </w:rPr>
      </w:pPr>
      <w:bookmarkStart w:id="1" w:name="_Toc187754964"/>
      <w:r w:rsidRPr="00F70264">
        <w:rPr>
          <w:b/>
          <w:lang w:val="en-AU"/>
        </w:rPr>
        <w:t>Annex 2: Sankey diagram, Reorientation cluster</w:t>
      </w:r>
      <w:bookmarkEnd w:id="1"/>
    </w:p>
    <w:p w14:paraId="09D17CE7" w14:textId="74200F8F" w:rsidR="00F70264" w:rsidRPr="00F70264" w:rsidRDefault="00F70264" w:rsidP="00F70264">
      <w:pPr>
        <w:rPr>
          <w:iCs/>
          <w:lang w:val="en-AU"/>
        </w:rPr>
      </w:pPr>
      <w:r w:rsidRPr="00F70264">
        <w:rPr>
          <w:i/>
          <w:lang w:val="en-AU"/>
        </w:rPr>
        <w:drawing>
          <wp:inline distT="0" distB="0" distL="0" distR="0" wp14:anchorId="40A87546" wp14:editId="048EC4C9">
            <wp:extent cx="5731510" cy="3854450"/>
            <wp:effectExtent l="0" t="0" r="2540" b="0"/>
            <wp:docPr id="1545117506" name="Picture 2" descr="Une image contenant capture d’écran, texte, Caractère coloré, diagramm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Une image contenant capture d’écran, texte, Caractère coloré, diagramme&#10;&#10;Description générée automatiquemen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31510" cy="3854450"/>
                    </a:xfrm>
                    <a:prstGeom prst="rect">
                      <a:avLst/>
                    </a:prstGeom>
                    <a:noFill/>
                    <a:ln>
                      <a:noFill/>
                    </a:ln>
                  </pic:spPr>
                </pic:pic>
              </a:graphicData>
            </a:graphic>
          </wp:inline>
        </w:drawing>
      </w:r>
    </w:p>
    <w:p w14:paraId="44B151A1" w14:textId="77777777" w:rsidR="00F70264" w:rsidRPr="00F70264" w:rsidRDefault="00F70264" w:rsidP="00F70264">
      <w:pPr>
        <w:rPr>
          <w:i/>
          <w:lang w:val="en-AU"/>
        </w:rPr>
      </w:pPr>
    </w:p>
    <w:p w14:paraId="619571AA" w14:textId="77777777" w:rsidR="00F70264" w:rsidRPr="00F70264" w:rsidRDefault="00F70264" w:rsidP="00F70264">
      <w:pPr>
        <w:rPr>
          <w:iCs/>
          <w:lang w:val="en-AU"/>
        </w:rPr>
      </w:pPr>
      <w:r w:rsidRPr="00F70264">
        <w:rPr>
          <w:iCs/>
          <w:lang w:val="en-AU"/>
        </w:rPr>
        <w:t>This Sankey diagram emphasise the flow of apprentices transitioning between their initial vocational field of training and the subsequent field they move into. It highlights that nearly 80% of apprentices who experienced the Reorientation type change their vocational field after completing their initial training.</w:t>
      </w:r>
    </w:p>
    <w:p w14:paraId="3D368157" w14:textId="77777777" w:rsidR="00F70264" w:rsidRPr="00F70264" w:rsidRDefault="00F70264" w:rsidP="00F70264">
      <w:pPr>
        <w:rPr>
          <w:lang w:val="en-AU"/>
        </w:rPr>
      </w:pPr>
    </w:p>
    <w:p w14:paraId="6F0CC6BC" w14:textId="77777777" w:rsidR="00F70264" w:rsidRPr="00F70264" w:rsidRDefault="00F70264" w:rsidP="00F70264">
      <w:pPr>
        <w:rPr>
          <w:lang w:val="en-AU"/>
        </w:rPr>
      </w:pPr>
    </w:p>
    <w:p w14:paraId="58311C39" w14:textId="77777777" w:rsidR="00F70264" w:rsidRPr="00F70264" w:rsidRDefault="00F70264" w:rsidP="00F70264">
      <w:pPr>
        <w:rPr>
          <w:lang w:val="en-AU"/>
        </w:rPr>
      </w:pPr>
    </w:p>
    <w:p w14:paraId="6F148F58" w14:textId="77777777" w:rsidR="00F70264" w:rsidRPr="00F70264" w:rsidRDefault="00F70264" w:rsidP="00F70264">
      <w:pPr>
        <w:rPr>
          <w:lang w:val="en-AU"/>
        </w:rPr>
      </w:pPr>
    </w:p>
    <w:p w14:paraId="02CC1E9B" w14:textId="77777777" w:rsidR="00F70264" w:rsidRPr="00F70264" w:rsidRDefault="00F70264" w:rsidP="00F70264">
      <w:pPr>
        <w:rPr>
          <w:lang w:val="en-AU"/>
        </w:rPr>
      </w:pPr>
    </w:p>
    <w:p w14:paraId="6BBEC8B1" w14:textId="77777777" w:rsidR="00F70264" w:rsidRPr="00F70264" w:rsidRDefault="00F70264" w:rsidP="00F70264">
      <w:pPr>
        <w:rPr>
          <w:lang w:val="en-AU"/>
        </w:rPr>
      </w:pPr>
    </w:p>
    <w:p w14:paraId="11262AD6" w14:textId="77777777" w:rsidR="00F70264" w:rsidRPr="00F70264" w:rsidRDefault="00F70264" w:rsidP="00F70264">
      <w:pPr>
        <w:rPr>
          <w:lang w:val="en-AU"/>
        </w:rPr>
      </w:pPr>
    </w:p>
    <w:p w14:paraId="004619F4" w14:textId="77777777" w:rsidR="00F70264" w:rsidRPr="00F70264" w:rsidRDefault="00F70264" w:rsidP="00F70264">
      <w:pPr>
        <w:rPr>
          <w:lang w:val="en-AU"/>
        </w:rPr>
      </w:pPr>
    </w:p>
    <w:p w14:paraId="1C5E60B0" w14:textId="77777777" w:rsidR="00F70264" w:rsidRPr="00F70264" w:rsidRDefault="00F70264" w:rsidP="00F70264">
      <w:pPr>
        <w:rPr>
          <w:lang w:val="en-AU"/>
        </w:rPr>
      </w:pPr>
    </w:p>
    <w:p w14:paraId="6BAFF882" w14:textId="77777777" w:rsidR="00F70264" w:rsidRPr="00F70264" w:rsidRDefault="00F70264" w:rsidP="00F70264">
      <w:pPr>
        <w:rPr>
          <w:iCs/>
          <w:lang w:val="en-AU"/>
        </w:rPr>
      </w:pPr>
    </w:p>
    <w:p w14:paraId="58DD80C5" w14:textId="77777777" w:rsidR="00F70264" w:rsidRPr="00F70264" w:rsidRDefault="00F70264" w:rsidP="00F70264">
      <w:pPr>
        <w:rPr>
          <w:b/>
          <w:lang w:val="en-AU"/>
        </w:rPr>
      </w:pPr>
      <w:bookmarkStart w:id="2" w:name="_Toc187754965"/>
      <w:r w:rsidRPr="00F70264">
        <w:rPr>
          <w:b/>
          <w:lang w:val="en-AU"/>
        </w:rPr>
        <w:t>Annex 3: Gender disparities in SWT – Results from a multinomial regression model without accounting for FVETD occupations as level 2</w:t>
      </w:r>
      <w:bookmarkEnd w:id="2"/>
    </w:p>
    <w:p w14:paraId="44A1F4FC" w14:textId="77777777" w:rsidR="00F70264" w:rsidRPr="00F70264" w:rsidRDefault="00F70264" w:rsidP="00F70264">
      <w:pPr>
        <w:rPr>
          <w:iCs/>
          <w:lang w:val="en-AU"/>
        </w:rPr>
      </w:pPr>
    </w:p>
    <w:tbl>
      <w:tblPr>
        <w:tblW w:w="9497" w:type="dxa"/>
        <w:tblBorders>
          <w:top w:val="single" w:sz="12" w:space="0" w:color="000000"/>
        </w:tblBorders>
        <w:tblLook w:val="04A0" w:firstRow="1" w:lastRow="0" w:firstColumn="1" w:lastColumn="0" w:noHBand="0" w:noVBand="1"/>
      </w:tblPr>
      <w:tblGrid>
        <w:gridCol w:w="1591"/>
        <w:gridCol w:w="1116"/>
        <w:gridCol w:w="1244"/>
        <w:gridCol w:w="1401"/>
        <w:gridCol w:w="1460"/>
        <w:gridCol w:w="1469"/>
        <w:gridCol w:w="1216"/>
      </w:tblGrid>
      <w:tr w:rsidR="00F70264" w:rsidRPr="00F70264" w14:paraId="50A4395E" w14:textId="77777777">
        <w:trPr>
          <w:trHeight w:val="585"/>
          <w:tblHeader/>
        </w:trPr>
        <w:tc>
          <w:tcPr>
            <w:tcW w:w="0" w:type="auto"/>
            <w:tcBorders>
              <w:top w:val="single" w:sz="12" w:space="0" w:color="000000"/>
              <w:left w:val="nil"/>
              <w:bottom w:val="single" w:sz="4" w:space="0" w:color="auto"/>
              <w:right w:val="nil"/>
            </w:tcBorders>
            <w:tcMar>
              <w:top w:w="15" w:type="dxa"/>
              <w:left w:w="75" w:type="dxa"/>
              <w:bottom w:w="15" w:type="dxa"/>
              <w:right w:w="75" w:type="dxa"/>
            </w:tcMar>
            <w:vAlign w:val="center"/>
            <w:hideMark/>
          </w:tcPr>
          <w:p w14:paraId="14404536" w14:textId="77777777" w:rsidR="00F70264" w:rsidRPr="00F70264" w:rsidRDefault="00F70264" w:rsidP="00F70264">
            <w:pPr>
              <w:rPr>
                <w:iCs/>
                <w:lang w:val="en-AU"/>
              </w:rPr>
            </w:pPr>
          </w:p>
        </w:tc>
        <w:tc>
          <w:tcPr>
            <w:tcW w:w="0" w:type="auto"/>
            <w:tcBorders>
              <w:top w:val="single" w:sz="12" w:space="0" w:color="000000"/>
              <w:left w:val="nil"/>
              <w:bottom w:val="single" w:sz="4" w:space="0" w:color="auto"/>
              <w:right w:val="nil"/>
            </w:tcBorders>
            <w:tcMar>
              <w:top w:w="15" w:type="dxa"/>
              <w:left w:w="75" w:type="dxa"/>
              <w:bottom w:w="15" w:type="dxa"/>
              <w:right w:w="75" w:type="dxa"/>
            </w:tcMar>
            <w:vAlign w:val="center"/>
            <w:hideMark/>
          </w:tcPr>
          <w:p w14:paraId="00ABDE0C" w14:textId="77777777" w:rsidR="00F70264" w:rsidRPr="00F70264" w:rsidRDefault="00F70264" w:rsidP="00F70264">
            <w:pPr>
              <w:rPr>
                <w:b/>
                <w:bCs/>
                <w:iCs/>
                <w:lang w:val="en-AU"/>
              </w:rPr>
            </w:pPr>
            <w:r w:rsidRPr="00F70264">
              <w:rPr>
                <w:b/>
                <w:bCs/>
                <w:iCs/>
                <w:lang w:val="en-AU"/>
              </w:rPr>
              <w:t>NEET</w:t>
            </w:r>
          </w:p>
        </w:tc>
        <w:tc>
          <w:tcPr>
            <w:tcW w:w="0" w:type="auto"/>
            <w:tcBorders>
              <w:top w:val="single" w:sz="12" w:space="0" w:color="000000"/>
              <w:left w:val="nil"/>
              <w:bottom w:val="single" w:sz="4" w:space="0" w:color="auto"/>
              <w:right w:val="nil"/>
            </w:tcBorders>
            <w:tcMar>
              <w:top w:w="15" w:type="dxa"/>
              <w:left w:w="75" w:type="dxa"/>
              <w:bottom w:w="15" w:type="dxa"/>
              <w:right w:w="75" w:type="dxa"/>
            </w:tcMar>
            <w:vAlign w:val="center"/>
            <w:hideMark/>
          </w:tcPr>
          <w:p w14:paraId="5C721307" w14:textId="77777777" w:rsidR="00F70264" w:rsidRPr="00F70264" w:rsidRDefault="00F70264" w:rsidP="00F70264">
            <w:pPr>
              <w:rPr>
                <w:b/>
                <w:bCs/>
                <w:iCs/>
                <w:lang w:val="en-AU"/>
              </w:rPr>
            </w:pPr>
            <w:r w:rsidRPr="00F70264">
              <w:rPr>
                <w:b/>
                <w:bCs/>
                <w:iCs/>
                <w:lang w:val="en-AU"/>
              </w:rPr>
              <w:t>Unstable pattern</w:t>
            </w:r>
          </w:p>
        </w:tc>
        <w:tc>
          <w:tcPr>
            <w:tcW w:w="0" w:type="auto"/>
            <w:tcBorders>
              <w:top w:val="single" w:sz="12" w:space="0" w:color="000000"/>
              <w:left w:val="nil"/>
              <w:bottom w:val="single" w:sz="4" w:space="0" w:color="auto"/>
              <w:right w:val="nil"/>
            </w:tcBorders>
            <w:tcMar>
              <w:top w:w="15" w:type="dxa"/>
              <w:left w:w="75" w:type="dxa"/>
              <w:bottom w:w="15" w:type="dxa"/>
              <w:right w:w="75" w:type="dxa"/>
            </w:tcMar>
            <w:vAlign w:val="center"/>
            <w:hideMark/>
          </w:tcPr>
          <w:p w14:paraId="1F50D4E1" w14:textId="77777777" w:rsidR="00F70264" w:rsidRPr="00F70264" w:rsidRDefault="00F70264" w:rsidP="00F70264">
            <w:pPr>
              <w:rPr>
                <w:b/>
                <w:bCs/>
                <w:iCs/>
                <w:lang w:val="en-AU"/>
              </w:rPr>
            </w:pPr>
            <w:r w:rsidRPr="00F70264">
              <w:rPr>
                <w:b/>
                <w:bCs/>
                <w:iCs/>
                <w:lang w:val="en-AU"/>
              </w:rPr>
              <w:t>Re-orientation</w:t>
            </w:r>
          </w:p>
        </w:tc>
        <w:tc>
          <w:tcPr>
            <w:tcW w:w="0" w:type="auto"/>
            <w:tcBorders>
              <w:top w:val="single" w:sz="12" w:space="0" w:color="000000"/>
              <w:left w:val="nil"/>
              <w:bottom w:val="single" w:sz="4" w:space="0" w:color="auto"/>
              <w:right w:val="nil"/>
            </w:tcBorders>
            <w:tcMar>
              <w:top w:w="15" w:type="dxa"/>
              <w:left w:w="75" w:type="dxa"/>
              <w:bottom w:w="15" w:type="dxa"/>
              <w:right w:w="75" w:type="dxa"/>
            </w:tcMar>
            <w:vAlign w:val="center"/>
            <w:hideMark/>
          </w:tcPr>
          <w:p w14:paraId="7B0378CD" w14:textId="77777777" w:rsidR="00F70264" w:rsidRPr="00F70264" w:rsidRDefault="00F70264" w:rsidP="00F70264">
            <w:pPr>
              <w:rPr>
                <w:b/>
                <w:bCs/>
                <w:iCs/>
                <w:lang w:val="en-AU"/>
              </w:rPr>
            </w:pPr>
            <w:r w:rsidRPr="00F70264">
              <w:rPr>
                <w:b/>
                <w:bCs/>
                <w:iCs/>
                <w:lang w:val="en-AU"/>
              </w:rPr>
              <w:t>Late vocational tertiary</w:t>
            </w:r>
          </w:p>
        </w:tc>
        <w:tc>
          <w:tcPr>
            <w:tcW w:w="0" w:type="auto"/>
            <w:tcBorders>
              <w:top w:val="single" w:sz="12" w:space="0" w:color="000000"/>
              <w:left w:val="nil"/>
              <w:bottom w:val="single" w:sz="4" w:space="0" w:color="auto"/>
              <w:right w:val="nil"/>
            </w:tcBorders>
            <w:tcMar>
              <w:top w:w="15" w:type="dxa"/>
              <w:left w:w="75" w:type="dxa"/>
              <w:bottom w:w="15" w:type="dxa"/>
              <w:right w:w="75" w:type="dxa"/>
            </w:tcMar>
            <w:vAlign w:val="center"/>
            <w:hideMark/>
          </w:tcPr>
          <w:p w14:paraId="4F3E5219" w14:textId="77777777" w:rsidR="00F70264" w:rsidRPr="00F70264" w:rsidRDefault="00F70264" w:rsidP="00F70264">
            <w:pPr>
              <w:rPr>
                <w:b/>
                <w:bCs/>
                <w:iCs/>
                <w:lang w:val="en-AU"/>
              </w:rPr>
            </w:pPr>
            <w:r w:rsidRPr="00F70264">
              <w:rPr>
                <w:b/>
                <w:bCs/>
                <w:iCs/>
                <w:lang w:val="en-AU"/>
              </w:rPr>
              <w:t>Early vocational tertiary</w:t>
            </w:r>
          </w:p>
        </w:tc>
        <w:tc>
          <w:tcPr>
            <w:tcW w:w="0" w:type="auto"/>
            <w:tcBorders>
              <w:top w:val="single" w:sz="12" w:space="0" w:color="000000"/>
              <w:left w:val="nil"/>
              <w:bottom w:val="single" w:sz="4" w:space="0" w:color="auto"/>
              <w:right w:val="nil"/>
            </w:tcBorders>
            <w:tcMar>
              <w:top w:w="15" w:type="dxa"/>
              <w:left w:w="75" w:type="dxa"/>
              <w:bottom w:w="15" w:type="dxa"/>
              <w:right w:w="75" w:type="dxa"/>
            </w:tcMar>
            <w:vAlign w:val="center"/>
            <w:hideMark/>
          </w:tcPr>
          <w:p w14:paraId="24E06C37" w14:textId="77777777" w:rsidR="00F70264" w:rsidRPr="00F70264" w:rsidRDefault="00F70264" w:rsidP="00F70264">
            <w:pPr>
              <w:rPr>
                <w:b/>
                <w:bCs/>
                <w:iCs/>
                <w:lang w:val="en-AU"/>
              </w:rPr>
            </w:pPr>
            <w:r w:rsidRPr="00F70264">
              <w:rPr>
                <w:b/>
                <w:bCs/>
                <w:iCs/>
                <w:lang w:val="en-AU"/>
              </w:rPr>
              <w:t xml:space="preserve">General </w:t>
            </w:r>
            <w:proofErr w:type="spellStart"/>
            <w:r w:rsidRPr="00F70264">
              <w:rPr>
                <w:b/>
                <w:bCs/>
                <w:iCs/>
                <w:lang w:val="en-AU"/>
              </w:rPr>
              <w:t>Tertiairy</w:t>
            </w:r>
            <w:proofErr w:type="spellEnd"/>
          </w:p>
        </w:tc>
      </w:tr>
      <w:tr w:rsidR="00F70264" w:rsidRPr="00F70264" w14:paraId="4605CCDC" w14:textId="77777777">
        <w:trPr>
          <w:trHeight w:val="585"/>
        </w:trPr>
        <w:tc>
          <w:tcPr>
            <w:tcW w:w="0" w:type="auto"/>
            <w:tcBorders>
              <w:top w:val="single" w:sz="4" w:space="0" w:color="auto"/>
              <w:left w:val="nil"/>
              <w:bottom w:val="nil"/>
              <w:right w:val="nil"/>
            </w:tcBorders>
            <w:tcMar>
              <w:top w:w="15" w:type="dxa"/>
              <w:left w:w="75" w:type="dxa"/>
              <w:bottom w:w="15" w:type="dxa"/>
              <w:right w:w="75" w:type="dxa"/>
            </w:tcMar>
            <w:vAlign w:val="center"/>
            <w:hideMark/>
          </w:tcPr>
          <w:p w14:paraId="4739BE9D" w14:textId="77777777" w:rsidR="00F70264" w:rsidRPr="00F70264" w:rsidRDefault="00F70264" w:rsidP="00F70264">
            <w:pPr>
              <w:rPr>
                <w:iCs/>
                <w:lang w:val="en-AU"/>
              </w:rPr>
            </w:pPr>
            <w:r w:rsidRPr="00F70264">
              <w:rPr>
                <w:iCs/>
                <w:lang w:val="en-AU"/>
              </w:rPr>
              <w:t>(Intercept)</w:t>
            </w:r>
          </w:p>
        </w:tc>
        <w:tc>
          <w:tcPr>
            <w:tcW w:w="0" w:type="auto"/>
            <w:tcBorders>
              <w:top w:val="single" w:sz="4" w:space="0" w:color="auto"/>
              <w:left w:val="nil"/>
              <w:bottom w:val="nil"/>
              <w:right w:val="nil"/>
            </w:tcBorders>
            <w:tcMar>
              <w:top w:w="15" w:type="dxa"/>
              <w:left w:w="75" w:type="dxa"/>
              <w:bottom w:w="15" w:type="dxa"/>
              <w:right w:w="75" w:type="dxa"/>
            </w:tcMar>
            <w:vAlign w:val="center"/>
            <w:hideMark/>
          </w:tcPr>
          <w:p w14:paraId="0D52635B" w14:textId="77777777" w:rsidR="00F70264" w:rsidRPr="00F70264" w:rsidRDefault="00F70264" w:rsidP="00F70264">
            <w:pPr>
              <w:rPr>
                <w:iCs/>
                <w:lang w:val="en-AU"/>
              </w:rPr>
            </w:pPr>
            <w:r w:rsidRPr="00F70264">
              <w:rPr>
                <w:iCs/>
                <w:lang w:val="en-AU"/>
              </w:rPr>
              <w:t>-2.47</w:t>
            </w:r>
            <w:r w:rsidRPr="00F70264">
              <w:rPr>
                <w:iCs/>
                <w:vertAlign w:val="superscript"/>
                <w:lang w:val="en-AU"/>
              </w:rPr>
              <w:t>***</w:t>
            </w:r>
          </w:p>
        </w:tc>
        <w:tc>
          <w:tcPr>
            <w:tcW w:w="0" w:type="auto"/>
            <w:tcBorders>
              <w:top w:val="single" w:sz="4" w:space="0" w:color="auto"/>
              <w:left w:val="nil"/>
              <w:bottom w:val="nil"/>
              <w:right w:val="nil"/>
            </w:tcBorders>
            <w:tcMar>
              <w:top w:w="15" w:type="dxa"/>
              <w:left w:w="75" w:type="dxa"/>
              <w:bottom w:w="15" w:type="dxa"/>
              <w:right w:w="75" w:type="dxa"/>
            </w:tcMar>
            <w:vAlign w:val="center"/>
            <w:hideMark/>
          </w:tcPr>
          <w:p w14:paraId="2CBA5720" w14:textId="77777777" w:rsidR="00F70264" w:rsidRPr="00F70264" w:rsidRDefault="00F70264" w:rsidP="00F70264">
            <w:pPr>
              <w:rPr>
                <w:iCs/>
                <w:lang w:val="en-AU"/>
              </w:rPr>
            </w:pPr>
            <w:r w:rsidRPr="00F70264">
              <w:rPr>
                <w:iCs/>
                <w:lang w:val="en-AU"/>
              </w:rPr>
              <w:t>-0.65</w:t>
            </w:r>
            <w:r w:rsidRPr="00F70264">
              <w:rPr>
                <w:iCs/>
                <w:vertAlign w:val="superscript"/>
                <w:lang w:val="en-AU"/>
              </w:rPr>
              <w:t>***</w:t>
            </w:r>
          </w:p>
        </w:tc>
        <w:tc>
          <w:tcPr>
            <w:tcW w:w="0" w:type="auto"/>
            <w:tcBorders>
              <w:top w:val="single" w:sz="4" w:space="0" w:color="auto"/>
              <w:left w:val="nil"/>
              <w:bottom w:val="nil"/>
              <w:right w:val="nil"/>
            </w:tcBorders>
            <w:tcMar>
              <w:top w:w="15" w:type="dxa"/>
              <w:left w:w="75" w:type="dxa"/>
              <w:bottom w:w="15" w:type="dxa"/>
              <w:right w:w="75" w:type="dxa"/>
            </w:tcMar>
            <w:vAlign w:val="center"/>
            <w:hideMark/>
          </w:tcPr>
          <w:p w14:paraId="03AD41E4" w14:textId="77777777" w:rsidR="00F70264" w:rsidRPr="00F70264" w:rsidRDefault="00F70264" w:rsidP="00F70264">
            <w:pPr>
              <w:rPr>
                <w:iCs/>
                <w:lang w:val="en-AU"/>
              </w:rPr>
            </w:pPr>
            <w:r w:rsidRPr="00F70264">
              <w:rPr>
                <w:iCs/>
                <w:lang w:val="en-AU"/>
              </w:rPr>
              <w:t>-1.87</w:t>
            </w:r>
            <w:r w:rsidRPr="00F70264">
              <w:rPr>
                <w:iCs/>
                <w:vertAlign w:val="superscript"/>
                <w:lang w:val="en-AU"/>
              </w:rPr>
              <w:t>***</w:t>
            </w:r>
          </w:p>
        </w:tc>
        <w:tc>
          <w:tcPr>
            <w:tcW w:w="0" w:type="auto"/>
            <w:tcBorders>
              <w:top w:val="single" w:sz="4" w:space="0" w:color="auto"/>
              <w:left w:val="nil"/>
              <w:bottom w:val="nil"/>
              <w:right w:val="nil"/>
            </w:tcBorders>
            <w:tcMar>
              <w:top w:w="15" w:type="dxa"/>
              <w:left w:w="75" w:type="dxa"/>
              <w:bottom w:w="15" w:type="dxa"/>
              <w:right w:w="75" w:type="dxa"/>
            </w:tcMar>
            <w:vAlign w:val="center"/>
            <w:hideMark/>
          </w:tcPr>
          <w:p w14:paraId="28C58472" w14:textId="77777777" w:rsidR="00F70264" w:rsidRPr="00F70264" w:rsidRDefault="00F70264" w:rsidP="00F70264">
            <w:pPr>
              <w:rPr>
                <w:iCs/>
                <w:lang w:val="en-AU"/>
              </w:rPr>
            </w:pPr>
            <w:r w:rsidRPr="00F70264">
              <w:rPr>
                <w:iCs/>
                <w:lang w:val="en-AU"/>
              </w:rPr>
              <w:t>-1.34</w:t>
            </w:r>
            <w:r w:rsidRPr="00F70264">
              <w:rPr>
                <w:iCs/>
                <w:vertAlign w:val="superscript"/>
                <w:lang w:val="en-AU"/>
              </w:rPr>
              <w:t>***</w:t>
            </w:r>
          </w:p>
        </w:tc>
        <w:tc>
          <w:tcPr>
            <w:tcW w:w="0" w:type="auto"/>
            <w:tcBorders>
              <w:top w:val="single" w:sz="4" w:space="0" w:color="auto"/>
              <w:left w:val="nil"/>
              <w:bottom w:val="nil"/>
              <w:right w:val="nil"/>
            </w:tcBorders>
            <w:tcMar>
              <w:top w:w="15" w:type="dxa"/>
              <w:left w:w="75" w:type="dxa"/>
              <w:bottom w:w="15" w:type="dxa"/>
              <w:right w:w="75" w:type="dxa"/>
            </w:tcMar>
            <w:vAlign w:val="center"/>
            <w:hideMark/>
          </w:tcPr>
          <w:p w14:paraId="3C76E13B" w14:textId="77777777" w:rsidR="00F70264" w:rsidRPr="00F70264" w:rsidRDefault="00F70264" w:rsidP="00F70264">
            <w:pPr>
              <w:rPr>
                <w:iCs/>
                <w:lang w:val="en-AU"/>
              </w:rPr>
            </w:pPr>
            <w:r w:rsidRPr="00F70264">
              <w:rPr>
                <w:iCs/>
                <w:lang w:val="en-AU"/>
              </w:rPr>
              <w:t>-1.08</w:t>
            </w:r>
            <w:r w:rsidRPr="00F70264">
              <w:rPr>
                <w:iCs/>
                <w:vertAlign w:val="superscript"/>
                <w:lang w:val="en-AU"/>
              </w:rPr>
              <w:t>***</w:t>
            </w:r>
          </w:p>
        </w:tc>
        <w:tc>
          <w:tcPr>
            <w:tcW w:w="0" w:type="auto"/>
            <w:tcBorders>
              <w:top w:val="single" w:sz="4" w:space="0" w:color="auto"/>
              <w:left w:val="nil"/>
              <w:bottom w:val="nil"/>
              <w:right w:val="nil"/>
            </w:tcBorders>
            <w:tcMar>
              <w:top w:w="15" w:type="dxa"/>
              <w:left w:w="75" w:type="dxa"/>
              <w:bottom w:w="15" w:type="dxa"/>
              <w:right w:w="75" w:type="dxa"/>
            </w:tcMar>
            <w:vAlign w:val="center"/>
            <w:hideMark/>
          </w:tcPr>
          <w:p w14:paraId="37AB69C7" w14:textId="77777777" w:rsidR="00F70264" w:rsidRPr="00F70264" w:rsidRDefault="00F70264" w:rsidP="00F70264">
            <w:pPr>
              <w:rPr>
                <w:iCs/>
                <w:lang w:val="en-AU"/>
              </w:rPr>
            </w:pPr>
            <w:r w:rsidRPr="00F70264">
              <w:rPr>
                <w:iCs/>
                <w:lang w:val="en-AU"/>
              </w:rPr>
              <w:t>-1.33</w:t>
            </w:r>
            <w:r w:rsidRPr="00F70264">
              <w:rPr>
                <w:iCs/>
                <w:vertAlign w:val="superscript"/>
                <w:lang w:val="en-AU"/>
              </w:rPr>
              <w:t>***</w:t>
            </w:r>
          </w:p>
        </w:tc>
      </w:tr>
      <w:tr w:rsidR="00F70264" w:rsidRPr="00F70264" w14:paraId="4CE370BC" w14:textId="77777777">
        <w:trPr>
          <w:trHeight w:val="585"/>
        </w:trPr>
        <w:tc>
          <w:tcPr>
            <w:tcW w:w="0" w:type="auto"/>
            <w:tcBorders>
              <w:top w:val="nil"/>
              <w:left w:val="nil"/>
              <w:bottom w:val="nil"/>
              <w:right w:val="nil"/>
            </w:tcBorders>
            <w:tcMar>
              <w:top w:w="15" w:type="dxa"/>
              <w:left w:w="75" w:type="dxa"/>
              <w:bottom w:w="15" w:type="dxa"/>
              <w:right w:w="75" w:type="dxa"/>
            </w:tcMar>
            <w:vAlign w:val="center"/>
            <w:hideMark/>
          </w:tcPr>
          <w:p w14:paraId="6790FE65" w14:textId="77777777" w:rsidR="00F70264" w:rsidRPr="00F70264" w:rsidRDefault="00F70264" w:rsidP="00F70264">
            <w:pPr>
              <w:rPr>
                <w:iCs/>
                <w:lang w:val="en-AU"/>
              </w:rPr>
            </w:pPr>
            <w:r w:rsidRPr="00F70264">
              <w:rPr>
                <w:iCs/>
                <w:lang w:val="en-AU"/>
              </w:rPr>
              <w:t>21 - 25</w:t>
            </w:r>
          </w:p>
        </w:tc>
        <w:tc>
          <w:tcPr>
            <w:tcW w:w="0" w:type="auto"/>
            <w:tcBorders>
              <w:top w:val="nil"/>
              <w:left w:val="nil"/>
              <w:bottom w:val="nil"/>
              <w:right w:val="nil"/>
            </w:tcBorders>
            <w:tcMar>
              <w:top w:w="15" w:type="dxa"/>
              <w:left w:w="75" w:type="dxa"/>
              <w:bottom w:w="15" w:type="dxa"/>
              <w:right w:w="75" w:type="dxa"/>
            </w:tcMar>
            <w:vAlign w:val="center"/>
            <w:hideMark/>
          </w:tcPr>
          <w:p w14:paraId="407C46CD" w14:textId="77777777" w:rsidR="00F70264" w:rsidRPr="00F70264" w:rsidRDefault="00F70264" w:rsidP="00F70264">
            <w:pPr>
              <w:rPr>
                <w:iCs/>
                <w:lang w:val="en-AU"/>
              </w:rPr>
            </w:pPr>
            <w:r w:rsidRPr="00F70264">
              <w:rPr>
                <w:iCs/>
                <w:lang w:val="en-AU"/>
              </w:rPr>
              <w:t>0.38</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7AB505B4" w14:textId="77777777" w:rsidR="00F70264" w:rsidRPr="00F70264" w:rsidRDefault="00F70264" w:rsidP="00F70264">
            <w:pPr>
              <w:rPr>
                <w:iCs/>
                <w:lang w:val="en-AU"/>
              </w:rPr>
            </w:pPr>
            <w:r w:rsidRPr="00F70264">
              <w:rPr>
                <w:iCs/>
                <w:lang w:val="en-AU"/>
              </w:rPr>
              <w:t>-0.21</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0DA8C56D" w14:textId="77777777" w:rsidR="00F70264" w:rsidRPr="00F70264" w:rsidRDefault="00F70264" w:rsidP="00F70264">
            <w:pPr>
              <w:rPr>
                <w:iCs/>
                <w:lang w:val="en-AU"/>
              </w:rPr>
            </w:pPr>
            <w:r w:rsidRPr="00F70264">
              <w:rPr>
                <w:iCs/>
                <w:lang w:val="en-AU"/>
              </w:rPr>
              <w:t>-1.36</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1EAAA3F7" w14:textId="77777777" w:rsidR="00F70264" w:rsidRPr="00F70264" w:rsidRDefault="00F70264" w:rsidP="00F70264">
            <w:pPr>
              <w:rPr>
                <w:iCs/>
                <w:lang w:val="en-AU"/>
              </w:rPr>
            </w:pPr>
            <w:r w:rsidRPr="00F70264">
              <w:rPr>
                <w:iCs/>
                <w:lang w:val="en-AU"/>
              </w:rPr>
              <w:t>-0.48</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13610B82" w14:textId="77777777" w:rsidR="00F70264" w:rsidRPr="00F70264" w:rsidRDefault="00F70264" w:rsidP="00F70264">
            <w:pPr>
              <w:rPr>
                <w:iCs/>
                <w:lang w:val="en-AU"/>
              </w:rPr>
            </w:pPr>
            <w:r w:rsidRPr="00F70264">
              <w:rPr>
                <w:iCs/>
                <w:lang w:val="en-AU"/>
              </w:rPr>
              <w:t>-0.33</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0D03265D" w14:textId="77777777" w:rsidR="00F70264" w:rsidRPr="00F70264" w:rsidRDefault="00F70264" w:rsidP="00F70264">
            <w:pPr>
              <w:rPr>
                <w:iCs/>
                <w:lang w:val="en-AU"/>
              </w:rPr>
            </w:pPr>
            <w:r w:rsidRPr="00F70264">
              <w:rPr>
                <w:iCs/>
                <w:lang w:val="en-AU"/>
              </w:rPr>
              <w:t>-0.90</w:t>
            </w:r>
            <w:r w:rsidRPr="00F70264">
              <w:rPr>
                <w:iCs/>
                <w:vertAlign w:val="superscript"/>
                <w:lang w:val="en-AU"/>
              </w:rPr>
              <w:t>***</w:t>
            </w:r>
          </w:p>
        </w:tc>
      </w:tr>
      <w:tr w:rsidR="00F70264" w:rsidRPr="00F70264" w14:paraId="0D53668D" w14:textId="77777777">
        <w:trPr>
          <w:trHeight w:val="585"/>
        </w:trPr>
        <w:tc>
          <w:tcPr>
            <w:tcW w:w="0" w:type="auto"/>
            <w:tcBorders>
              <w:top w:val="nil"/>
              <w:left w:val="nil"/>
              <w:bottom w:val="nil"/>
              <w:right w:val="nil"/>
            </w:tcBorders>
            <w:tcMar>
              <w:top w:w="15" w:type="dxa"/>
              <w:left w:w="75" w:type="dxa"/>
              <w:bottom w:w="15" w:type="dxa"/>
              <w:right w:w="75" w:type="dxa"/>
            </w:tcMar>
            <w:vAlign w:val="center"/>
            <w:hideMark/>
          </w:tcPr>
          <w:p w14:paraId="4C68C9EB" w14:textId="77777777" w:rsidR="00F70264" w:rsidRPr="00F70264" w:rsidRDefault="00F70264" w:rsidP="00F70264">
            <w:pPr>
              <w:rPr>
                <w:iCs/>
                <w:lang w:val="en-AU"/>
              </w:rPr>
            </w:pPr>
            <w:r w:rsidRPr="00F70264">
              <w:rPr>
                <w:iCs/>
                <w:lang w:val="en-AU"/>
              </w:rPr>
              <w:t>&gt; 25</w:t>
            </w:r>
          </w:p>
        </w:tc>
        <w:tc>
          <w:tcPr>
            <w:tcW w:w="0" w:type="auto"/>
            <w:tcBorders>
              <w:top w:val="nil"/>
              <w:left w:val="nil"/>
              <w:bottom w:val="nil"/>
              <w:right w:val="nil"/>
            </w:tcBorders>
            <w:tcMar>
              <w:top w:w="15" w:type="dxa"/>
              <w:left w:w="75" w:type="dxa"/>
              <w:bottom w:w="15" w:type="dxa"/>
              <w:right w:w="75" w:type="dxa"/>
            </w:tcMar>
            <w:vAlign w:val="center"/>
            <w:hideMark/>
          </w:tcPr>
          <w:p w14:paraId="6B170C3E" w14:textId="77777777" w:rsidR="00F70264" w:rsidRPr="00F70264" w:rsidRDefault="00F70264" w:rsidP="00F70264">
            <w:pPr>
              <w:rPr>
                <w:iCs/>
                <w:lang w:val="en-AU"/>
              </w:rPr>
            </w:pPr>
            <w:r w:rsidRPr="00F70264">
              <w:rPr>
                <w:iCs/>
                <w:lang w:val="en-AU"/>
              </w:rPr>
              <w:t>0.24</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6E3D987D" w14:textId="77777777" w:rsidR="00F70264" w:rsidRPr="00F70264" w:rsidRDefault="00F70264" w:rsidP="00F70264">
            <w:pPr>
              <w:rPr>
                <w:iCs/>
                <w:lang w:val="en-AU"/>
              </w:rPr>
            </w:pPr>
            <w:r w:rsidRPr="00F70264">
              <w:rPr>
                <w:iCs/>
                <w:lang w:val="en-AU"/>
              </w:rPr>
              <w:t>-0.84</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4C0FD7E3" w14:textId="77777777" w:rsidR="00F70264" w:rsidRPr="00F70264" w:rsidRDefault="00F70264" w:rsidP="00F70264">
            <w:pPr>
              <w:rPr>
                <w:iCs/>
                <w:lang w:val="en-AU"/>
              </w:rPr>
            </w:pPr>
            <w:r w:rsidRPr="00F70264">
              <w:rPr>
                <w:iCs/>
                <w:lang w:val="en-AU"/>
              </w:rPr>
              <w:t>-3.28</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16DA0FA3" w14:textId="77777777" w:rsidR="00F70264" w:rsidRPr="00F70264" w:rsidRDefault="00F70264" w:rsidP="00F70264">
            <w:pPr>
              <w:rPr>
                <w:iCs/>
                <w:lang w:val="en-AU"/>
              </w:rPr>
            </w:pPr>
            <w:r w:rsidRPr="00F70264">
              <w:rPr>
                <w:iCs/>
                <w:lang w:val="en-AU"/>
              </w:rPr>
              <w:t>-1.27</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46969078" w14:textId="77777777" w:rsidR="00F70264" w:rsidRPr="00F70264" w:rsidRDefault="00F70264" w:rsidP="00F70264">
            <w:pPr>
              <w:rPr>
                <w:iCs/>
                <w:lang w:val="en-AU"/>
              </w:rPr>
            </w:pPr>
            <w:r w:rsidRPr="00F70264">
              <w:rPr>
                <w:iCs/>
                <w:lang w:val="en-AU"/>
              </w:rPr>
              <w:t>-1.35</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19312489" w14:textId="77777777" w:rsidR="00F70264" w:rsidRPr="00F70264" w:rsidRDefault="00F70264" w:rsidP="00F70264">
            <w:pPr>
              <w:rPr>
                <w:iCs/>
                <w:lang w:val="en-AU"/>
              </w:rPr>
            </w:pPr>
            <w:r w:rsidRPr="00F70264">
              <w:rPr>
                <w:iCs/>
                <w:lang w:val="en-AU"/>
              </w:rPr>
              <w:t>-2.71</w:t>
            </w:r>
            <w:r w:rsidRPr="00F70264">
              <w:rPr>
                <w:iCs/>
                <w:vertAlign w:val="superscript"/>
                <w:lang w:val="en-AU"/>
              </w:rPr>
              <w:t>***</w:t>
            </w:r>
          </w:p>
        </w:tc>
      </w:tr>
      <w:tr w:rsidR="00F70264" w:rsidRPr="00F70264" w14:paraId="6B1A06DF" w14:textId="77777777">
        <w:trPr>
          <w:trHeight w:val="585"/>
        </w:trPr>
        <w:tc>
          <w:tcPr>
            <w:tcW w:w="0" w:type="auto"/>
            <w:tcBorders>
              <w:top w:val="nil"/>
              <w:left w:val="nil"/>
              <w:bottom w:val="nil"/>
              <w:right w:val="nil"/>
            </w:tcBorders>
            <w:tcMar>
              <w:top w:w="15" w:type="dxa"/>
              <w:left w:w="75" w:type="dxa"/>
              <w:bottom w:w="15" w:type="dxa"/>
              <w:right w:w="75" w:type="dxa"/>
            </w:tcMar>
            <w:vAlign w:val="center"/>
            <w:hideMark/>
          </w:tcPr>
          <w:p w14:paraId="5391ED56" w14:textId="77777777" w:rsidR="00F70264" w:rsidRPr="00F70264" w:rsidRDefault="00F70264" w:rsidP="00F70264">
            <w:pPr>
              <w:rPr>
                <w:iCs/>
                <w:lang w:val="en-AU"/>
              </w:rPr>
            </w:pPr>
            <w:proofErr w:type="gramStart"/>
            <w:r w:rsidRPr="00F70264">
              <w:rPr>
                <w:iCs/>
                <w:lang w:val="en-AU"/>
              </w:rPr>
              <w:t>Swiss-French</w:t>
            </w:r>
            <w:proofErr w:type="gramEnd"/>
          </w:p>
        </w:tc>
        <w:tc>
          <w:tcPr>
            <w:tcW w:w="0" w:type="auto"/>
            <w:tcBorders>
              <w:top w:val="nil"/>
              <w:left w:val="nil"/>
              <w:bottom w:val="nil"/>
              <w:right w:val="nil"/>
            </w:tcBorders>
            <w:tcMar>
              <w:top w:w="15" w:type="dxa"/>
              <w:left w:w="75" w:type="dxa"/>
              <w:bottom w:w="15" w:type="dxa"/>
              <w:right w:w="75" w:type="dxa"/>
            </w:tcMar>
            <w:vAlign w:val="center"/>
            <w:hideMark/>
          </w:tcPr>
          <w:p w14:paraId="204AEC56" w14:textId="77777777" w:rsidR="00F70264" w:rsidRPr="00F70264" w:rsidRDefault="00F70264" w:rsidP="00F70264">
            <w:pPr>
              <w:rPr>
                <w:iCs/>
                <w:lang w:val="en-AU"/>
              </w:rPr>
            </w:pPr>
            <w:r w:rsidRPr="00F70264">
              <w:rPr>
                <w:iCs/>
                <w:lang w:val="en-AU"/>
              </w:rPr>
              <w:t>0.28</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75596EE3" w14:textId="77777777" w:rsidR="00F70264" w:rsidRPr="00F70264" w:rsidRDefault="00F70264" w:rsidP="00F70264">
            <w:pPr>
              <w:rPr>
                <w:iCs/>
                <w:lang w:val="en-AU"/>
              </w:rPr>
            </w:pPr>
            <w:r w:rsidRPr="00F70264">
              <w:rPr>
                <w:iCs/>
                <w:lang w:val="en-AU"/>
              </w:rPr>
              <w:t>0.10</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02FFFDE5" w14:textId="77777777" w:rsidR="00F70264" w:rsidRPr="00F70264" w:rsidRDefault="00F70264" w:rsidP="00F70264">
            <w:pPr>
              <w:rPr>
                <w:iCs/>
                <w:lang w:val="en-AU"/>
              </w:rPr>
            </w:pPr>
            <w:r w:rsidRPr="00F70264">
              <w:rPr>
                <w:iCs/>
                <w:lang w:val="en-AU"/>
              </w:rPr>
              <w:t>0.37</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31BBDE62" w14:textId="77777777" w:rsidR="00F70264" w:rsidRPr="00F70264" w:rsidRDefault="00F70264" w:rsidP="00F70264">
            <w:pPr>
              <w:rPr>
                <w:iCs/>
                <w:lang w:val="en-AU"/>
              </w:rPr>
            </w:pPr>
            <w:r w:rsidRPr="00F70264">
              <w:rPr>
                <w:iCs/>
                <w:lang w:val="en-AU"/>
              </w:rPr>
              <w:t>-1.24</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0F4F252E" w14:textId="77777777" w:rsidR="00F70264" w:rsidRPr="00F70264" w:rsidRDefault="00F70264" w:rsidP="00F70264">
            <w:pPr>
              <w:rPr>
                <w:iCs/>
                <w:lang w:val="en-AU"/>
              </w:rPr>
            </w:pPr>
            <w:r w:rsidRPr="00F70264">
              <w:rPr>
                <w:iCs/>
                <w:lang w:val="en-AU"/>
              </w:rPr>
              <w:t>-0.87</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6A521C71" w14:textId="77777777" w:rsidR="00F70264" w:rsidRPr="00F70264" w:rsidRDefault="00F70264" w:rsidP="00F70264">
            <w:pPr>
              <w:rPr>
                <w:iCs/>
                <w:lang w:val="en-AU"/>
              </w:rPr>
            </w:pPr>
            <w:r w:rsidRPr="00F70264">
              <w:rPr>
                <w:iCs/>
                <w:lang w:val="en-AU"/>
              </w:rPr>
              <w:t>-0.08</w:t>
            </w:r>
          </w:p>
        </w:tc>
      </w:tr>
      <w:tr w:rsidR="00F70264" w:rsidRPr="00F70264" w14:paraId="3C83179A" w14:textId="77777777">
        <w:trPr>
          <w:trHeight w:val="585"/>
        </w:trPr>
        <w:tc>
          <w:tcPr>
            <w:tcW w:w="0" w:type="auto"/>
            <w:tcBorders>
              <w:top w:val="nil"/>
              <w:left w:val="nil"/>
              <w:bottom w:val="nil"/>
              <w:right w:val="nil"/>
            </w:tcBorders>
            <w:tcMar>
              <w:top w:w="15" w:type="dxa"/>
              <w:left w:w="75" w:type="dxa"/>
              <w:bottom w:w="15" w:type="dxa"/>
              <w:right w:w="75" w:type="dxa"/>
            </w:tcMar>
            <w:vAlign w:val="center"/>
            <w:hideMark/>
          </w:tcPr>
          <w:p w14:paraId="60868176" w14:textId="77777777" w:rsidR="00F70264" w:rsidRPr="00F70264" w:rsidRDefault="00F70264" w:rsidP="00F70264">
            <w:pPr>
              <w:rPr>
                <w:iCs/>
                <w:lang w:val="en-AU"/>
              </w:rPr>
            </w:pPr>
            <w:proofErr w:type="gramStart"/>
            <w:r w:rsidRPr="00F70264">
              <w:rPr>
                <w:iCs/>
                <w:lang w:val="en-AU"/>
              </w:rPr>
              <w:t>Swiss-Italian</w:t>
            </w:r>
            <w:proofErr w:type="gramEnd"/>
          </w:p>
        </w:tc>
        <w:tc>
          <w:tcPr>
            <w:tcW w:w="0" w:type="auto"/>
            <w:tcBorders>
              <w:top w:val="nil"/>
              <w:left w:val="nil"/>
              <w:bottom w:val="nil"/>
              <w:right w:val="nil"/>
            </w:tcBorders>
            <w:tcMar>
              <w:top w:w="15" w:type="dxa"/>
              <w:left w:w="75" w:type="dxa"/>
              <w:bottom w:w="15" w:type="dxa"/>
              <w:right w:w="75" w:type="dxa"/>
            </w:tcMar>
            <w:vAlign w:val="center"/>
            <w:hideMark/>
          </w:tcPr>
          <w:p w14:paraId="23216DCD" w14:textId="77777777" w:rsidR="00F70264" w:rsidRPr="00F70264" w:rsidRDefault="00F70264" w:rsidP="00F70264">
            <w:pPr>
              <w:rPr>
                <w:iCs/>
                <w:lang w:val="en-AU"/>
              </w:rPr>
            </w:pPr>
            <w:r w:rsidRPr="00F70264">
              <w:rPr>
                <w:iCs/>
                <w:lang w:val="en-AU"/>
              </w:rPr>
              <w:t>0.86</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547E1475" w14:textId="77777777" w:rsidR="00F70264" w:rsidRPr="00F70264" w:rsidRDefault="00F70264" w:rsidP="00F70264">
            <w:pPr>
              <w:rPr>
                <w:iCs/>
                <w:lang w:val="en-AU"/>
              </w:rPr>
            </w:pPr>
            <w:r w:rsidRPr="00F70264">
              <w:rPr>
                <w:iCs/>
                <w:lang w:val="en-AU"/>
              </w:rPr>
              <w:t>0.52</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03E3B52F" w14:textId="77777777" w:rsidR="00F70264" w:rsidRPr="00F70264" w:rsidRDefault="00F70264" w:rsidP="00F70264">
            <w:pPr>
              <w:rPr>
                <w:iCs/>
                <w:lang w:val="en-AU"/>
              </w:rPr>
            </w:pPr>
            <w:r w:rsidRPr="00F70264">
              <w:rPr>
                <w:iCs/>
                <w:lang w:val="en-AU"/>
              </w:rPr>
              <w:t>0.58</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51AA7609" w14:textId="77777777" w:rsidR="00F70264" w:rsidRPr="00F70264" w:rsidRDefault="00F70264" w:rsidP="00F70264">
            <w:pPr>
              <w:rPr>
                <w:iCs/>
                <w:lang w:val="en-AU"/>
              </w:rPr>
            </w:pPr>
            <w:r w:rsidRPr="00F70264">
              <w:rPr>
                <w:iCs/>
                <w:lang w:val="en-AU"/>
              </w:rPr>
              <w:t>-1.89</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137F0652" w14:textId="77777777" w:rsidR="00F70264" w:rsidRPr="00F70264" w:rsidRDefault="00F70264" w:rsidP="00F70264">
            <w:pPr>
              <w:rPr>
                <w:iCs/>
                <w:lang w:val="en-AU"/>
              </w:rPr>
            </w:pPr>
            <w:r w:rsidRPr="00F70264">
              <w:rPr>
                <w:iCs/>
                <w:lang w:val="en-AU"/>
              </w:rPr>
              <w:t>-0.54</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0B224378" w14:textId="77777777" w:rsidR="00F70264" w:rsidRPr="00F70264" w:rsidRDefault="00F70264" w:rsidP="00F70264">
            <w:pPr>
              <w:rPr>
                <w:iCs/>
                <w:lang w:val="en-AU"/>
              </w:rPr>
            </w:pPr>
            <w:r w:rsidRPr="00F70264">
              <w:rPr>
                <w:iCs/>
                <w:lang w:val="en-AU"/>
              </w:rPr>
              <w:t>-0.70</w:t>
            </w:r>
            <w:r w:rsidRPr="00F70264">
              <w:rPr>
                <w:iCs/>
                <w:vertAlign w:val="superscript"/>
                <w:lang w:val="en-AU"/>
              </w:rPr>
              <w:t>***</w:t>
            </w:r>
          </w:p>
        </w:tc>
      </w:tr>
      <w:tr w:rsidR="00F70264" w:rsidRPr="00F70264" w14:paraId="18BFB24F" w14:textId="77777777">
        <w:trPr>
          <w:trHeight w:val="585"/>
        </w:trPr>
        <w:tc>
          <w:tcPr>
            <w:tcW w:w="0" w:type="auto"/>
            <w:tcBorders>
              <w:top w:val="nil"/>
              <w:left w:val="nil"/>
              <w:bottom w:val="nil"/>
              <w:right w:val="nil"/>
            </w:tcBorders>
            <w:tcMar>
              <w:top w:w="15" w:type="dxa"/>
              <w:left w:w="75" w:type="dxa"/>
              <w:bottom w:w="15" w:type="dxa"/>
              <w:right w:w="75" w:type="dxa"/>
            </w:tcMar>
            <w:vAlign w:val="center"/>
            <w:hideMark/>
          </w:tcPr>
          <w:p w14:paraId="0C2D53F4" w14:textId="77777777" w:rsidR="00F70264" w:rsidRPr="00F70264" w:rsidRDefault="00F70264" w:rsidP="00F70264">
            <w:pPr>
              <w:rPr>
                <w:iCs/>
                <w:lang w:val="en-AU"/>
              </w:rPr>
            </w:pPr>
            <w:r w:rsidRPr="00F70264">
              <w:rPr>
                <w:iCs/>
                <w:lang w:val="en-AU"/>
              </w:rPr>
              <w:t>Swiss born abroad</w:t>
            </w:r>
          </w:p>
        </w:tc>
        <w:tc>
          <w:tcPr>
            <w:tcW w:w="0" w:type="auto"/>
            <w:tcBorders>
              <w:top w:val="nil"/>
              <w:left w:val="nil"/>
              <w:bottom w:val="nil"/>
              <w:right w:val="nil"/>
            </w:tcBorders>
            <w:tcMar>
              <w:top w:w="15" w:type="dxa"/>
              <w:left w:w="75" w:type="dxa"/>
              <w:bottom w:w="15" w:type="dxa"/>
              <w:right w:w="75" w:type="dxa"/>
            </w:tcMar>
            <w:vAlign w:val="center"/>
            <w:hideMark/>
          </w:tcPr>
          <w:p w14:paraId="41FA656C" w14:textId="77777777" w:rsidR="00F70264" w:rsidRPr="00F70264" w:rsidRDefault="00F70264" w:rsidP="00F70264">
            <w:pPr>
              <w:rPr>
                <w:iCs/>
                <w:lang w:val="en-AU"/>
              </w:rPr>
            </w:pPr>
            <w:r w:rsidRPr="00F70264">
              <w:rPr>
                <w:iCs/>
                <w:lang w:val="en-AU"/>
              </w:rPr>
              <w:t>0.55</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3E11B966" w14:textId="77777777" w:rsidR="00F70264" w:rsidRPr="00F70264" w:rsidRDefault="00F70264" w:rsidP="00F70264">
            <w:pPr>
              <w:rPr>
                <w:iCs/>
                <w:lang w:val="en-AU"/>
              </w:rPr>
            </w:pPr>
            <w:r w:rsidRPr="00F70264">
              <w:rPr>
                <w:iCs/>
                <w:lang w:val="en-AU"/>
              </w:rPr>
              <w:t>0.20</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49025DBD" w14:textId="77777777" w:rsidR="00F70264" w:rsidRPr="00F70264" w:rsidRDefault="00F70264" w:rsidP="00F70264">
            <w:pPr>
              <w:rPr>
                <w:iCs/>
                <w:lang w:val="en-AU"/>
              </w:rPr>
            </w:pPr>
            <w:r w:rsidRPr="00F70264">
              <w:rPr>
                <w:iCs/>
                <w:lang w:val="en-AU"/>
              </w:rPr>
              <w:t>-0.54</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7AD2F3C6" w14:textId="77777777" w:rsidR="00F70264" w:rsidRPr="00F70264" w:rsidRDefault="00F70264" w:rsidP="00F70264">
            <w:pPr>
              <w:rPr>
                <w:iCs/>
                <w:lang w:val="en-AU"/>
              </w:rPr>
            </w:pPr>
            <w:r w:rsidRPr="00F70264">
              <w:rPr>
                <w:iCs/>
                <w:lang w:val="en-AU"/>
              </w:rPr>
              <w:t>0.08</w:t>
            </w:r>
          </w:p>
        </w:tc>
        <w:tc>
          <w:tcPr>
            <w:tcW w:w="0" w:type="auto"/>
            <w:tcBorders>
              <w:top w:val="nil"/>
              <w:left w:val="nil"/>
              <w:bottom w:val="nil"/>
              <w:right w:val="nil"/>
            </w:tcBorders>
            <w:tcMar>
              <w:top w:w="15" w:type="dxa"/>
              <w:left w:w="75" w:type="dxa"/>
              <w:bottom w:w="15" w:type="dxa"/>
              <w:right w:w="75" w:type="dxa"/>
            </w:tcMar>
            <w:vAlign w:val="center"/>
            <w:hideMark/>
          </w:tcPr>
          <w:p w14:paraId="09DEE426" w14:textId="77777777" w:rsidR="00F70264" w:rsidRPr="00F70264" w:rsidRDefault="00F70264" w:rsidP="00F70264">
            <w:pPr>
              <w:rPr>
                <w:iCs/>
                <w:lang w:val="en-AU"/>
              </w:rPr>
            </w:pPr>
            <w:r w:rsidRPr="00F70264">
              <w:rPr>
                <w:iCs/>
                <w:lang w:val="en-AU"/>
              </w:rPr>
              <w:t>0.03</w:t>
            </w:r>
          </w:p>
        </w:tc>
        <w:tc>
          <w:tcPr>
            <w:tcW w:w="0" w:type="auto"/>
            <w:tcBorders>
              <w:top w:val="nil"/>
              <w:left w:val="nil"/>
              <w:bottom w:val="nil"/>
              <w:right w:val="nil"/>
            </w:tcBorders>
            <w:tcMar>
              <w:top w:w="15" w:type="dxa"/>
              <w:left w:w="75" w:type="dxa"/>
              <w:bottom w:w="15" w:type="dxa"/>
              <w:right w:w="75" w:type="dxa"/>
            </w:tcMar>
            <w:vAlign w:val="center"/>
            <w:hideMark/>
          </w:tcPr>
          <w:p w14:paraId="46E34AF7" w14:textId="77777777" w:rsidR="00F70264" w:rsidRPr="00F70264" w:rsidRDefault="00F70264" w:rsidP="00F70264">
            <w:pPr>
              <w:rPr>
                <w:iCs/>
                <w:lang w:val="en-AU"/>
              </w:rPr>
            </w:pPr>
            <w:r w:rsidRPr="00F70264">
              <w:rPr>
                <w:iCs/>
                <w:lang w:val="en-AU"/>
              </w:rPr>
              <w:t>0.03</w:t>
            </w:r>
          </w:p>
        </w:tc>
      </w:tr>
      <w:tr w:rsidR="00F70264" w:rsidRPr="00F70264" w14:paraId="37CC8D08" w14:textId="77777777">
        <w:trPr>
          <w:trHeight w:val="585"/>
        </w:trPr>
        <w:tc>
          <w:tcPr>
            <w:tcW w:w="0" w:type="auto"/>
            <w:tcBorders>
              <w:top w:val="nil"/>
              <w:left w:val="nil"/>
              <w:bottom w:val="nil"/>
              <w:right w:val="nil"/>
            </w:tcBorders>
            <w:tcMar>
              <w:top w:w="15" w:type="dxa"/>
              <w:left w:w="75" w:type="dxa"/>
              <w:bottom w:w="15" w:type="dxa"/>
              <w:right w:w="75" w:type="dxa"/>
            </w:tcMar>
            <w:vAlign w:val="center"/>
            <w:hideMark/>
          </w:tcPr>
          <w:p w14:paraId="0D284C9B" w14:textId="77777777" w:rsidR="00F70264" w:rsidRPr="00F70264" w:rsidRDefault="00F70264" w:rsidP="00F70264">
            <w:pPr>
              <w:rPr>
                <w:iCs/>
                <w:lang w:val="en-AU"/>
              </w:rPr>
            </w:pPr>
            <w:r w:rsidRPr="00F70264">
              <w:rPr>
                <w:iCs/>
                <w:lang w:val="en-AU"/>
              </w:rPr>
              <w:t>Foreigners born in Switzerland</w:t>
            </w:r>
          </w:p>
        </w:tc>
        <w:tc>
          <w:tcPr>
            <w:tcW w:w="0" w:type="auto"/>
            <w:tcBorders>
              <w:top w:val="nil"/>
              <w:left w:val="nil"/>
              <w:bottom w:val="nil"/>
              <w:right w:val="nil"/>
            </w:tcBorders>
            <w:tcMar>
              <w:top w:w="15" w:type="dxa"/>
              <w:left w:w="75" w:type="dxa"/>
              <w:bottom w:w="15" w:type="dxa"/>
              <w:right w:w="75" w:type="dxa"/>
            </w:tcMar>
            <w:vAlign w:val="center"/>
            <w:hideMark/>
          </w:tcPr>
          <w:p w14:paraId="5E0F89DC" w14:textId="77777777" w:rsidR="00F70264" w:rsidRPr="00F70264" w:rsidRDefault="00F70264" w:rsidP="00F70264">
            <w:pPr>
              <w:rPr>
                <w:iCs/>
                <w:lang w:val="en-AU"/>
              </w:rPr>
            </w:pPr>
            <w:r w:rsidRPr="00F70264">
              <w:rPr>
                <w:iCs/>
                <w:lang w:val="en-AU"/>
              </w:rPr>
              <w:t>-0.15</w:t>
            </w:r>
          </w:p>
        </w:tc>
        <w:tc>
          <w:tcPr>
            <w:tcW w:w="0" w:type="auto"/>
            <w:tcBorders>
              <w:top w:val="nil"/>
              <w:left w:val="nil"/>
              <w:bottom w:val="nil"/>
              <w:right w:val="nil"/>
            </w:tcBorders>
            <w:tcMar>
              <w:top w:w="15" w:type="dxa"/>
              <w:left w:w="75" w:type="dxa"/>
              <w:bottom w:w="15" w:type="dxa"/>
              <w:right w:w="75" w:type="dxa"/>
            </w:tcMar>
            <w:vAlign w:val="center"/>
            <w:hideMark/>
          </w:tcPr>
          <w:p w14:paraId="15289591" w14:textId="77777777" w:rsidR="00F70264" w:rsidRPr="00F70264" w:rsidRDefault="00F70264" w:rsidP="00F70264">
            <w:pPr>
              <w:rPr>
                <w:iCs/>
                <w:lang w:val="en-AU"/>
              </w:rPr>
            </w:pPr>
            <w:r w:rsidRPr="00F70264">
              <w:rPr>
                <w:iCs/>
                <w:lang w:val="en-AU"/>
              </w:rPr>
              <w:t>-0.08</w:t>
            </w:r>
          </w:p>
        </w:tc>
        <w:tc>
          <w:tcPr>
            <w:tcW w:w="0" w:type="auto"/>
            <w:tcBorders>
              <w:top w:val="nil"/>
              <w:left w:val="nil"/>
              <w:bottom w:val="nil"/>
              <w:right w:val="nil"/>
            </w:tcBorders>
            <w:tcMar>
              <w:top w:w="15" w:type="dxa"/>
              <w:left w:w="75" w:type="dxa"/>
              <w:bottom w:w="15" w:type="dxa"/>
              <w:right w:w="75" w:type="dxa"/>
            </w:tcMar>
            <w:vAlign w:val="center"/>
            <w:hideMark/>
          </w:tcPr>
          <w:p w14:paraId="50FE8A95" w14:textId="77777777" w:rsidR="00F70264" w:rsidRPr="00F70264" w:rsidRDefault="00F70264" w:rsidP="00F70264">
            <w:pPr>
              <w:rPr>
                <w:iCs/>
                <w:lang w:val="en-AU"/>
              </w:rPr>
            </w:pPr>
            <w:r w:rsidRPr="00F70264">
              <w:rPr>
                <w:iCs/>
                <w:lang w:val="en-AU"/>
              </w:rPr>
              <w:t>-0.68</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501744BA" w14:textId="77777777" w:rsidR="00F70264" w:rsidRPr="00F70264" w:rsidRDefault="00F70264" w:rsidP="00F70264">
            <w:pPr>
              <w:rPr>
                <w:iCs/>
                <w:lang w:val="en-AU"/>
              </w:rPr>
            </w:pPr>
            <w:r w:rsidRPr="00F70264">
              <w:rPr>
                <w:iCs/>
                <w:lang w:val="en-AU"/>
              </w:rPr>
              <w:t>-0.41</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27B4822B" w14:textId="77777777" w:rsidR="00F70264" w:rsidRPr="00F70264" w:rsidRDefault="00F70264" w:rsidP="00F70264">
            <w:pPr>
              <w:rPr>
                <w:iCs/>
                <w:lang w:val="en-AU"/>
              </w:rPr>
            </w:pPr>
            <w:r w:rsidRPr="00F70264">
              <w:rPr>
                <w:iCs/>
                <w:lang w:val="en-AU"/>
              </w:rPr>
              <w:t>-0.34</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52F262FE" w14:textId="77777777" w:rsidR="00F70264" w:rsidRPr="00F70264" w:rsidRDefault="00F70264" w:rsidP="00F70264">
            <w:pPr>
              <w:rPr>
                <w:iCs/>
                <w:lang w:val="en-AU"/>
              </w:rPr>
            </w:pPr>
            <w:r w:rsidRPr="00F70264">
              <w:rPr>
                <w:iCs/>
                <w:lang w:val="en-AU"/>
              </w:rPr>
              <w:t>-0.61</w:t>
            </w:r>
            <w:r w:rsidRPr="00F70264">
              <w:rPr>
                <w:iCs/>
                <w:vertAlign w:val="superscript"/>
                <w:lang w:val="en-AU"/>
              </w:rPr>
              <w:t>***</w:t>
            </w:r>
          </w:p>
        </w:tc>
      </w:tr>
      <w:tr w:rsidR="00F70264" w:rsidRPr="00F70264" w14:paraId="5FFEC502" w14:textId="77777777">
        <w:trPr>
          <w:trHeight w:val="585"/>
        </w:trPr>
        <w:tc>
          <w:tcPr>
            <w:tcW w:w="0" w:type="auto"/>
            <w:tcBorders>
              <w:top w:val="nil"/>
              <w:left w:val="nil"/>
              <w:bottom w:val="nil"/>
              <w:right w:val="nil"/>
            </w:tcBorders>
            <w:tcMar>
              <w:top w:w="15" w:type="dxa"/>
              <w:left w:w="75" w:type="dxa"/>
              <w:bottom w:w="15" w:type="dxa"/>
              <w:right w:w="75" w:type="dxa"/>
            </w:tcMar>
            <w:vAlign w:val="center"/>
            <w:hideMark/>
          </w:tcPr>
          <w:p w14:paraId="3D4B2ED1" w14:textId="77777777" w:rsidR="00F70264" w:rsidRPr="00F70264" w:rsidRDefault="00F70264" w:rsidP="00F70264">
            <w:pPr>
              <w:rPr>
                <w:iCs/>
                <w:lang w:val="en-AU"/>
              </w:rPr>
            </w:pPr>
            <w:r w:rsidRPr="00F70264">
              <w:rPr>
                <w:iCs/>
                <w:lang w:val="en-AU"/>
              </w:rPr>
              <w:t>Foreigners born abroad</w:t>
            </w:r>
          </w:p>
        </w:tc>
        <w:tc>
          <w:tcPr>
            <w:tcW w:w="0" w:type="auto"/>
            <w:tcBorders>
              <w:top w:val="nil"/>
              <w:left w:val="nil"/>
              <w:bottom w:val="nil"/>
              <w:right w:val="nil"/>
            </w:tcBorders>
            <w:tcMar>
              <w:top w:w="15" w:type="dxa"/>
              <w:left w:w="75" w:type="dxa"/>
              <w:bottom w:w="15" w:type="dxa"/>
              <w:right w:w="75" w:type="dxa"/>
            </w:tcMar>
            <w:vAlign w:val="center"/>
            <w:hideMark/>
          </w:tcPr>
          <w:p w14:paraId="084FE9A3" w14:textId="77777777" w:rsidR="00F70264" w:rsidRPr="00F70264" w:rsidRDefault="00F70264" w:rsidP="00F70264">
            <w:pPr>
              <w:rPr>
                <w:iCs/>
                <w:lang w:val="en-AU"/>
              </w:rPr>
            </w:pPr>
            <w:r w:rsidRPr="00F70264">
              <w:rPr>
                <w:iCs/>
                <w:lang w:val="en-AU"/>
              </w:rPr>
              <w:t>0.14</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7CC2C04B" w14:textId="77777777" w:rsidR="00F70264" w:rsidRPr="00F70264" w:rsidRDefault="00F70264" w:rsidP="00F70264">
            <w:pPr>
              <w:rPr>
                <w:iCs/>
                <w:lang w:val="en-AU"/>
              </w:rPr>
            </w:pPr>
            <w:r w:rsidRPr="00F70264">
              <w:rPr>
                <w:iCs/>
                <w:lang w:val="en-AU"/>
              </w:rPr>
              <w:t>-0.13</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5657F248" w14:textId="77777777" w:rsidR="00F70264" w:rsidRPr="00F70264" w:rsidRDefault="00F70264" w:rsidP="00F70264">
            <w:pPr>
              <w:rPr>
                <w:iCs/>
                <w:lang w:val="en-AU"/>
              </w:rPr>
            </w:pPr>
            <w:r w:rsidRPr="00F70264">
              <w:rPr>
                <w:iCs/>
                <w:lang w:val="en-AU"/>
              </w:rPr>
              <w:t>-0.82</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06F6A9DF" w14:textId="77777777" w:rsidR="00F70264" w:rsidRPr="00F70264" w:rsidRDefault="00F70264" w:rsidP="00F70264">
            <w:pPr>
              <w:rPr>
                <w:iCs/>
                <w:lang w:val="en-AU"/>
              </w:rPr>
            </w:pPr>
            <w:r w:rsidRPr="00F70264">
              <w:rPr>
                <w:iCs/>
                <w:lang w:val="en-AU"/>
              </w:rPr>
              <w:t>-0.52</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3FDF9133" w14:textId="77777777" w:rsidR="00F70264" w:rsidRPr="00F70264" w:rsidRDefault="00F70264" w:rsidP="00F70264">
            <w:pPr>
              <w:rPr>
                <w:iCs/>
                <w:lang w:val="en-AU"/>
              </w:rPr>
            </w:pPr>
            <w:r w:rsidRPr="00F70264">
              <w:rPr>
                <w:iCs/>
                <w:lang w:val="en-AU"/>
              </w:rPr>
              <w:t>-0.35</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7ED22C69" w14:textId="77777777" w:rsidR="00F70264" w:rsidRPr="00F70264" w:rsidRDefault="00F70264" w:rsidP="00F70264">
            <w:pPr>
              <w:rPr>
                <w:iCs/>
                <w:lang w:val="en-AU"/>
              </w:rPr>
            </w:pPr>
            <w:r w:rsidRPr="00F70264">
              <w:rPr>
                <w:iCs/>
                <w:lang w:val="en-AU"/>
              </w:rPr>
              <w:t>-0.74</w:t>
            </w:r>
            <w:r w:rsidRPr="00F70264">
              <w:rPr>
                <w:iCs/>
                <w:vertAlign w:val="superscript"/>
                <w:lang w:val="en-AU"/>
              </w:rPr>
              <w:t>***</w:t>
            </w:r>
          </w:p>
        </w:tc>
      </w:tr>
      <w:tr w:rsidR="00F70264" w:rsidRPr="00F70264" w14:paraId="70B17D3A" w14:textId="77777777">
        <w:trPr>
          <w:trHeight w:val="585"/>
        </w:trPr>
        <w:tc>
          <w:tcPr>
            <w:tcW w:w="0" w:type="auto"/>
            <w:tcBorders>
              <w:top w:val="nil"/>
              <w:left w:val="nil"/>
              <w:bottom w:val="nil"/>
              <w:right w:val="nil"/>
            </w:tcBorders>
            <w:tcMar>
              <w:top w:w="15" w:type="dxa"/>
              <w:left w:w="75" w:type="dxa"/>
              <w:bottom w:w="15" w:type="dxa"/>
              <w:right w:w="75" w:type="dxa"/>
            </w:tcMar>
            <w:vAlign w:val="center"/>
            <w:hideMark/>
          </w:tcPr>
          <w:p w14:paraId="4BD8CA26" w14:textId="77777777" w:rsidR="00F70264" w:rsidRPr="00F70264" w:rsidRDefault="00F70264" w:rsidP="00F70264">
            <w:pPr>
              <w:rPr>
                <w:iCs/>
                <w:lang w:val="en-AU"/>
              </w:rPr>
            </w:pPr>
            <w:r w:rsidRPr="00F70264">
              <w:rPr>
                <w:iCs/>
                <w:lang w:val="en-AU"/>
              </w:rPr>
              <w:t>Women</w:t>
            </w:r>
          </w:p>
        </w:tc>
        <w:tc>
          <w:tcPr>
            <w:tcW w:w="0" w:type="auto"/>
            <w:tcBorders>
              <w:top w:val="nil"/>
              <w:left w:val="nil"/>
              <w:bottom w:val="nil"/>
              <w:right w:val="nil"/>
            </w:tcBorders>
            <w:tcMar>
              <w:top w:w="15" w:type="dxa"/>
              <w:left w:w="75" w:type="dxa"/>
              <w:bottom w:w="15" w:type="dxa"/>
              <w:right w:w="75" w:type="dxa"/>
            </w:tcMar>
            <w:vAlign w:val="center"/>
            <w:hideMark/>
          </w:tcPr>
          <w:p w14:paraId="56CFE746" w14:textId="77777777" w:rsidR="00F70264" w:rsidRPr="00F70264" w:rsidRDefault="00F70264" w:rsidP="00F70264">
            <w:pPr>
              <w:rPr>
                <w:iCs/>
                <w:lang w:val="en-AU"/>
              </w:rPr>
            </w:pPr>
            <w:r w:rsidRPr="00F70264">
              <w:rPr>
                <w:iCs/>
                <w:lang w:val="en-AU"/>
              </w:rPr>
              <w:t>0.12</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00E84F9C" w14:textId="77777777" w:rsidR="00F70264" w:rsidRPr="00F70264" w:rsidRDefault="00F70264" w:rsidP="00F70264">
            <w:pPr>
              <w:rPr>
                <w:iCs/>
                <w:lang w:val="en-AU"/>
              </w:rPr>
            </w:pPr>
            <w:r w:rsidRPr="00F70264">
              <w:rPr>
                <w:iCs/>
                <w:lang w:val="en-AU"/>
              </w:rPr>
              <w:t>-0.13</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6B42CBB7" w14:textId="77777777" w:rsidR="00F70264" w:rsidRPr="00F70264" w:rsidRDefault="00F70264" w:rsidP="00F70264">
            <w:pPr>
              <w:rPr>
                <w:iCs/>
                <w:lang w:val="en-AU"/>
              </w:rPr>
            </w:pPr>
            <w:r w:rsidRPr="00F70264">
              <w:rPr>
                <w:iCs/>
                <w:lang w:val="en-AU"/>
              </w:rPr>
              <w:t>-0.62</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7C8E2696" w14:textId="77777777" w:rsidR="00F70264" w:rsidRPr="00F70264" w:rsidRDefault="00F70264" w:rsidP="00F70264">
            <w:pPr>
              <w:rPr>
                <w:iCs/>
                <w:lang w:val="en-AU"/>
              </w:rPr>
            </w:pPr>
            <w:r w:rsidRPr="00F70264">
              <w:rPr>
                <w:iCs/>
                <w:lang w:val="en-AU"/>
              </w:rPr>
              <w:t>-0.53</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746B3EA7" w14:textId="77777777" w:rsidR="00F70264" w:rsidRPr="00F70264" w:rsidRDefault="00F70264" w:rsidP="00F70264">
            <w:pPr>
              <w:rPr>
                <w:iCs/>
                <w:lang w:val="en-AU"/>
              </w:rPr>
            </w:pPr>
            <w:r w:rsidRPr="00F70264">
              <w:rPr>
                <w:iCs/>
                <w:lang w:val="en-AU"/>
              </w:rPr>
              <w:t>-0.38</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514F77BD" w14:textId="77777777" w:rsidR="00F70264" w:rsidRPr="00F70264" w:rsidRDefault="00F70264" w:rsidP="00F70264">
            <w:pPr>
              <w:rPr>
                <w:iCs/>
                <w:lang w:val="en-AU"/>
              </w:rPr>
            </w:pPr>
            <w:r w:rsidRPr="00F70264">
              <w:rPr>
                <w:iCs/>
                <w:lang w:val="en-AU"/>
              </w:rPr>
              <w:t>-0.38</w:t>
            </w:r>
            <w:r w:rsidRPr="00F70264">
              <w:rPr>
                <w:iCs/>
                <w:vertAlign w:val="superscript"/>
                <w:lang w:val="en-AU"/>
              </w:rPr>
              <w:t>***</w:t>
            </w:r>
          </w:p>
        </w:tc>
      </w:tr>
      <w:tr w:rsidR="00F70264" w:rsidRPr="00F70264" w14:paraId="1EEEDC09" w14:textId="77777777">
        <w:trPr>
          <w:trHeight w:val="585"/>
        </w:trPr>
        <w:tc>
          <w:tcPr>
            <w:tcW w:w="0" w:type="auto"/>
            <w:tcBorders>
              <w:top w:val="single" w:sz="4" w:space="0" w:color="auto"/>
              <w:left w:val="nil"/>
              <w:bottom w:val="nil"/>
              <w:right w:val="nil"/>
            </w:tcBorders>
            <w:tcMar>
              <w:top w:w="15" w:type="dxa"/>
              <w:left w:w="75" w:type="dxa"/>
              <w:bottom w:w="15" w:type="dxa"/>
              <w:right w:w="75" w:type="dxa"/>
            </w:tcMar>
            <w:vAlign w:val="center"/>
            <w:hideMark/>
          </w:tcPr>
          <w:p w14:paraId="641E05AA" w14:textId="77777777" w:rsidR="00F70264" w:rsidRPr="00F70264" w:rsidRDefault="00F70264" w:rsidP="00F70264">
            <w:pPr>
              <w:rPr>
                <w:iCs/>
                <w:lang w:val="en-AU"/>
              </w:rPr>
            </w:pPr>
            <w:r w:rsidRPr="00F70264">
              <w:rPr>
                <w:iCs/>
                <w:lang w:val="en-AU"/>
              </w:rPr>
              <w:t>BIC</w:t>
            </w:r>
          </w:p>
        </w:tc>
        <w:tc>
          <w:tcPr>
            <w:tcW w:w="0" w:type="auto"/>
            <w:tcBorders>
              <w:top w:val="single" w:sz="4" w:space="0" w:color="auto"/>
              <w:left w:val="nil"/>
              <w:bottom w:val="nil"/>
              <w:right w:val="nil"/>
            </w:tcBorders>
            <w:tcMar>
              <w:top w:w="15" w:type="dxa"/>
              <w:left w:w="75" w:type="dxa"/>
              <w:bottom w:w="15" w:type="dxa"/>
              <w:right w:w="75" w:type="dxa"/>
            </w:tcMar>
            <w:vAlign w:val="center"/>
            <w:hideMark/>
          </w:tcPr>
          <w:p w14:paraId="6ECC44AA" w14:textId="77777777" w:rsidR="00F70264" w:rsidRPr="00F70264" w:rsidRDefault="00F70264" w:rsidP="00F70264">
            <w:pPr>
              <w:rPr>
                <w:iCs/>
                <w:lang w:val="en-AU"/>
              </w:rPr>
            </w:pPr>
            <w:r w:rsidRPr="00F70264">
              <w:rPr>
                <w:iCs/>
                <w:lang w:val="en-AU"/>
              </w:rPr>
              <w:t>16679.38</w:t>
            </w:r>
          </w:p>
        </w:tc>
        <w:tc>
          <w:tcPr>
            <w:tcW w:w="0" w:type="auto"/>
            <w:tcBorders>
              <w:top w:val="single" w:sz="4" w:space="0" w:color="auto"/>
              <w:left w:val="nil"/>
              <w:bottom w:val="nil"/>
              <w:right w:val="nil"/>
            </w:tcBorders>
            <w:tcMar>
              <w:top w:w="15" w:type="dxa"/>
              <w:left w:w="75" w:type="dxa"/>
              <w:bottom w:w="15" w:type="dxa"/>
              <w:right w:w="75" w:type="dxa"/>
            </w:tcMar>
            <w:vAlign w:val="center"/>
            <w:hideMark/>
          </w:tcPr>
          <w:p w14:paraId="2D731BE7" w14:textId="77777777" w:rsidR="00F70264" w:rsidRPr="00F70264" w:rsidRDefault="00F70264" w:rsidP="00F70264">
            <w:pPr>
              <w:rPr>
                <w:iCs/>
                <w:lang w:val="en-AU"/>
              </w:rPr>
            </w:pPr>
            <w:r w:rsidRPr="00F70264">
              <w:rPr>
                <w:iCs/>
                <w:lang w:val="en-AU"/>
              </w:rPr>
              <w:t>40730.88</w:t>
            </w:r>
          </w:p>
        </w:tc>
        <w:tc>
          <w:tcPr>
            <w:tcW w:w="0" w:type="auto"/>
            <w:tcBorders>
              <w:top w:val="single" w:sz="4" w:space="0" w:color="auto"/>
              <w:left w:val="nil"/>
              <w:bottom w:val="nil"/>
              <w:right w:val="nil"/>
            </w:tcBorders>
            <w:tcMar>
              <w:top w:w="15" w:type="dxa"/>
              <w:left w:w="75" w:type="dxa"/>
              <w:bottom w:w="15" w:type="dxa"/>
              <w:right w:w="75" w:type="dxa"/>
            </w:tcMar>
            <w:vAlign w:val="center"/>
            <w:hideMark/>
          </w:tcPr>
          <w:p w14:paraId="3402475C" w14:textId="77777777" w:rsidR="00F70264" w:rsidRPr="00F70264" w:rsidRDefault="00F70264" w:rsidP="00F70264">
            <w:pPr>
              <w:rPr>
                <w:iCs/>
                <w:lang w:val="en-AU"/>
              </w:rPr>
            </w:pPr>
            <w:r w:rsidRPr="00F70264">
              <w:rPr>
                <w:iCs/>
                <w:lang w:val="en-AU"/>
              </w:rPr>
              <w:t>13258.03</w:t>
            </w:r>
          </w:p>
        </w:tc>
        <w:tc>
          <w:tcPr>
            <w:tcW w:w="0" w:type="auto"/>
            <w:tcBorders>
              <w:top w:val="single" w:sz="4" w:space="0" w:color="auto"/>
              <w:left w:val="nil"/>
              <w:bottom w:val="nil"/>
              <w:right w:val="nil"/>
            </w:tcBorders>
            <w:tcMar>
              <w:top w:w="15" w:type="dxa"/>
              <w:left w:w="75" w:type="dxa"/>
              <w:bottom w:w="15" w:type="dxa"/>
              <w:right w:w="75" w:type="dxa"/>
            </w:tcMar>
            <w:vAlign w:val="center"/>
            <w:hideMark/>
          </w:tcPr>
          <w:p w14:paraId="5678511D" w14:textId="77777777" w:rsidR="00F70264" w:rsidRPr="00F70264" w:rsidRDefault="00F70264" w:rsidP="00F70264">
            <w:pPr>
              <w:rPr>
                <w:iCs/>
                <w:lang w:val="en-AU"/>
              </w:rPr>
            </w:pPr>
            <w:r w:rsidRPr="00F70264">
              <w:rPr>
                <w:iCs/>
                <w:lang w:val="en-AU"/>
              </w:rPr>
              <w:t>18693.18</w:t>
            </w:r>
          </w:p>
        </w:tc>
        <w:tc>
          <w:tcPr>
            <w:tcW w:w="0" w:type="auto"/>
            <w:tcBorders>
              <w:top w:val="single" w:sz="4" w:space="0" w:color="auto"/>
              <w:left w:val="nil"/>
              <w:bottom w:val="nil"/>
              <w:right w:val="nil"/>
            </w:tcBorders>
            <w:tcMar>
              <w:top w:w="15" w:type="dxa"/>
              <w:left w:w="75" w:type="dxa"/>
              <w:bottom w:w="15" w:type="dxa"/>
              <w:right w:w="75" w:type="dxa"/>
            </w:tcMar>
            <w:vAlign w:val="center"/>
            <w:hideMark/>
          </w:tcPr>
          <w:p w14:paraId="60CCA451" w14:textId="77777777" w:rsidR="00F70264" w:rsidRPr="00F70264" w:rsidRDefault="00F70264" w:rsidP="00F70264">
            <w:pPr>
              <w:rPr>
                <w:iCs/>
                <w:lang w:val="en-AU"/>
              </w:rPr>
            </w:pPr>
            <w:r w:rsidRPr="00F70264">
              <w:rPr>
                <w:iCs/>
                <w:lang w:val="en-AU"/>
              </w:rPr>
              <w:t>24609.12</w:t>
            </w:r>
          </w:p>
        </w:tc>
        <w:tc>
          <w:tcPr>
            <w:tcW w:w="0" w:type="auto"/>
            <w:tcBorders>
              <w:top w:val="single" w:sz="4" w:space="0" w:color="auto"/>
              <w:left w:val="nil"/>
              <w:bottom w:val="nil"/>
              <w:right w:val="nil"/>
            </w:tcBorders>
            <w:tcMar>
              <w:top w:w="15" w:type="dxa"/>
              <w:left w:w="75" w:type="dxa"/>
              <w:bottom w:w="15" w:type="dxa"/>
              <w:right w:w="75" w:type="dxa"/>
            </w:tcMar>
            <w:vAlign w:val="center"/>
            <w:hideMark/>
          </w:tcPr>
          <w:p w14:paraId="25C8AF03" w14:textId="77777777" w:rsidR="00F70264" w:rsidRPr="00F70264" w:rsidRDefault="00F70264" w:rsidP="00F70264">
            <w:pPr>
              <w:rPr>
                <w:iCs/>
                <w:lang w:val="en-AU"/>
              </w:rPr>
            </w:pPr>
            <w:r w:rsidRPr="00F70264">
              <w:rPr>
                <w:iCs/>
                <w:lang w:val="en-AU"/>
              </w:rPr>
              <w:t>20209.90</w:t>
            </w:r>
          </w:p>
        </w:tc>
      </w:tr>
      <w:tr w:rsidR="00F70264" w:rsidRPr="00F70264" w14:paraId="2815BB9E" w14:textId="77777777">
        <w:trPr>
          <w:trHeight w:val="585"/>
        </w:trPr>
        <w:tc>
          <w:tcPr>
            <w:tcW w:w="0" w:type="auto"/>
            <w:tcBorders>
              <w:top w:val="nil"/>
              <w:left w:val="nil"/>
              <w:bottom w:val="nil"/>
              <w:right w:val="nil"/>
            </w:tcBorders>
            <w:tcMar>
              <w:top w:w="15" w:type="dxa"/>
              <w:left w:w="75" w:type="dxa"/>
              <w:bottom w:w="15" w:type="dxa"/>
              <w:right w:w="75" w:type="dxa"/>
            </w:tcMar>
            <w:vAlign w:val="center"/>
            <w:hideMark/>
          </w:tcPr>
          <w:p w14:paraId="4C7C05DB" w14:textId="77777777" w:rsidR="00F70264" w:rsidRPr="00F70264" w:rsidRDefault="00F70264" w:rsidP="00F70264">
            <w:pPr>
              <w:rPr>
                <w:iCs/>
                <w:lang w:val="en-AU"/>
              </w:rPr>
            </w:pPr>
            <w:r w:rsidRPr="00F70264">
              <w:rPr>
                <w:iCs/>
                <w:lang w:val="en-AU"/>
              </w:rPr>
              <w:t>Deviance</w:t>
            </w:r>
          </w:p>
        </w:tc>
        <w:tc>
          <w:tcPr>
            <w:tcW w:w="0" w:type="auto"/>
            <w:tcBorders>
              <w:top w:val="nil"/>
              <w:left w:val="nil"/>
              <w:bottom w:val="nil"/>
              <w:right w:val="nil"/>
            </w:tcBorders>
            <w:tcMar>
              <w:top w:w="15" w:type="dxa"/>
              <w:left w:w="75" w:type="dxa"/>
              <w:bottom w:w="15" w:type="dxa"/>
              <w:right w:w="75" w:type="dxa"/>
            </w:tcMar>
            <w:vAlign w:val="center"/>
            <w:hideMark/>
          </w:tcPr>
          <w:p w14:paraId="4CF9926D" w14:textId="77777777" w:rsidR="00F70264" w:rsidRPr="00F70264" w:rsidRDefault="00F70264" w:rsidP="00F70264">
            <w:pPr>
              <w:rPr>
                <w:iCs/>
                <w:lang w:val="en-AU"/>
              </w:rPr>
            </w:pPr>
            <w:r w:rsidRPr="00F70264">
              <w:rPr>
                <w:iCs/>
                <w:lang w:val="en-AU"/>
              </w:rPr>
              <w:t>16588.15</w:t>
            </w:r>
          </w:p>
        </w:tc>
        <w:tc>
          <w:tcPr>
            <w:tcW w:w="0" w:type="auto"/>
            <w:tcBorders>
              <w:top w:val="nil"/>
              <w:left w:val="nil"/>
              <w:bottom w:val="nil"/>
              <w:right w:val="nil"/>
            </w:tcBorders>
            <w:tcMar>
              <w:top w:w="15" w:type="dxa"/>
              <w:left w:w="75" w:type="dxa"/>
              <w:bottom w:w="15" w:type="dxa"/>
              <w:right w:w="75" w:type="dxa"/>
            </w:tcMar>
            <w:vAlign w:val="center"/>
            <w:hideMark/>
          </w:tcPr>
          <w:p w14:paraId="1D7340B5" w14:textId="77777777" w:rsidR="00F70264" w:rsidRPr="00F70264" w:rsidRDefault="00F70264" w:rsidP="00F70264">
            <w:pPr>
              <w:rPr>
                <w:iCs/>
                <w:lang w:val="en-AU"/>
              </w:rPr>
            </w:pPr>
            <w:r w:rsidRPr="00F70264">
              <w:rPr>
                <w:iCs/>
                <w:lang w:val="en-AU"/>
              </w:rPr>
              <w:t>40637.24</w:t>
            </w:r>
          </w:p>
        </w:tc>
        <w:tc>
          <w:tcPr>
            <w:tcW w:w="0" w:type="auto"/>
            <w:tcBorders>
              <w:top w:val="nil"/>
              <w:left w:val="nil"/>
              <w:bottom w:val="nil"/>
              <w:right w:val="nil"/>
            </w:tcBorders>
            <w:tcMar>
              <w:top w:w="15" w:type="dxa"/>
              <w:left w:w="75" w:type="dxa"/>
              <w:bottom w:w="15" w:type="dxa"/>
              <w:right w:w="75" w:type="dxa"/>
            </w:tcMar>
            <w:vAlign w:val="center"/>
            <w:hideMark/>
          </w:tcPr>
          <w:p w14:paraId="698622D0" w14:textId="77777777" w:rsidR="00F70264" w:rsidRPr="00F70264" w:rsidRDefault="00F70264" w:rsidP="00F70264">
            <w:pPr>
              <w:rPr>
                <w:iCs/>
                <w:lang w:val="en-AU"/>
              </w:rPr>
            </w:pPr>
            <w:r w:rsidRPr="00F70264">
              <w:rPr>
                <w:iCs/>
                <w:lang w:val="en-AU"/>
              </w:rPr>
              <w:t>13167.02</w:t>
            </w:r>
          </w:p>
        </w:tc>
        <w:tc>
          <w:tcPr>
            <w:tcW w:w="0" w:type="auto"/>
            <w:tcBorders>
              <w:top w:val="nil"/>
              <w:left w:val="nil"/>
              <w:bottom w:val="nil"/>
              <w:right w:val="nil"/>
            </w:tcBorders>
            <w:tcMar>
              <w:top w:w="15" w:type="dxa"/>
              <w:left w:w="75" w:type="dxa"/>
              <w:bottom w:w="15" w:type="dxa"/>
              <w:right w:w="75" w:type="dxa"/>
            </w:tcMar>
            <w:vAlign w:val="center"/>
            <w:hideMark/>
          </w:tcPr>
          <w:p w14:paraId="59F27534" w14:textId="77777777" w:rsidR="00F70264" w:rsidRPr="00F70264" w:rsidRDefault="00F70264" w:rsidP="00F70264">
            <w:pPr>
              <w:rPr>
                <w:iCs/>
                <w:lang w:val="en-AU"/>
              </w:rPr>
            </w:pPr>
            <w:r w:rsidRPr="00F70264">
              <w:rPr>
                <w:iCs/>
                <w:lang w:val="en-AU"/>
              </w:rPr>
              <w:t>18601.73</w:t>
            </w:r>
          </w:p>
        </w:tc>
        <w:tc>
          <w:tcPr>
            <w:tcW w:w="0" w:type="auto"/>
            <w:tcBorders>
              <w:top w:val="nil"/>
              <w:left w:val="nil"/>
              <w:bottom w:val="nil"/>
              <w:right w:val="nil"/>
            </w:tcBorders>
            <w:tcMar>
              <w:top w:w="15" w:type="dxa"/>
              <w:left w:w="75" w:type="dxa"/>
              <w:bottom w:w="15" w:type="dxa"/>
              <w:right w:w="75" w:type="dxa"/>
            </w:tcMar>
            <w:vAlign w:val="center"/>
            <w:hideMark/>
          </w:tcPr>
          <w:p w14:paraId="45873E75" w14:textId="77777777" w:rsidR="00F70264" w:rsidRPr="00F70264" w:rsidRDefault="00F70264" w:rsidP="00F70264">
            <w:pPr>
              <w:rPr>
                <w:iCs/>
                <w:lang w:val="en-AU"/>
              </w:rPr>
            </w:pPr>
            <w:r w:rsidRPr="00F70264">
              <w:rPr>
                <w:iCs/>
                <w:lang w:val="en-AU"/>
              </w:rPr>
              <w:t>24517.15</w:t>
            </w:r>
          </w:p>
        </w:tc>
        <w:tc>
          <w:tcPr>
            <w:tcW w:w="0" w:type="auto"/>
            <w:tcBorders>
              <w:top w:val="nil"/>
              <w:left w:val="nil"/>
              <w:bottom w:val="nil"/>
              <w:right w:val="nil"/>
            </w:tcBorders>
            <w:tcMar>
              <w:top w:w="15" w:type="dxa"/>
              <w:left w:w="75" w:type="dxa"/>
              <w:bottom w:w="15" w:type="dxa"/>
              <w:right w:w="75" w:type="dxa"/>
            </w:tcMar>
            <w:vAlign w:val="center"/>
            <w:hideMark/>
          </w:tcPr>
          <w:p w14:paraId="7073DDED" w14:textId="77777777" w:rsidR="00F70264" w:rsidRPr="00F70264" w:rsidRDefault="00F70264" w:rsidP="00F70264">
            <w:pPr>
              <w:rPr>
                <w:iCs/>
                <w:lang w:val="en-AU"/>
              </w:rPr>
            </w:pPr>
            <w:r w:rsidRPr="00F70264">
              <w:rPr>
                <w:iCs/>
                <w:lang w:val="en-AU"/>
              </w:rPr>
              <w:t>20118.31</w:t>
            </w:r>
          </w:p>
        </w:tc>
      </w:tr>
      <w:tr w:rsidR="00F70264" w:rsidRPr="00F70264" w14:paraId="17CB85DB" w14:textId="77777777">
        <w:trPr>
          <w:trHeight w:val="585"/>
        </w:trPr>
        <w:tc>
          <w:tcPr>
            <w:tcW w:w="0" w:type="auto"/>
            <w:tcBorders>
              <w:top w:val="nil"/>
              <w:left w:val="nil"/>
              <w:bottom w:val="single" w:sz="4" w:space="0" w:color="auto"/>
              <w:right w:val="nil"/>
            </w:tcBorders>
            <w:tcMar>
              <w:top w:w="15" w:type="dxa"/>
              <w:left w:w="75" w:type="dxa"/>
              <w:bottom w:w="15" w:type="dxa"/>
              <w:right w:w="75" w:type="dxa"/>
            </w:tcMar>
            <w:vAlign w:val="center"/>
            <w:hideMark/>
          </w:tcPr>
          <w:p w14:paraId="64CB733D" w14:textId="77777777" w:rsidR="00F70264" w:rsidRPr="00F70264" w:rsidRDefault="00F70264" w:rsidP="00F70264">
            <w:pPr>
              <w:rPr>
                <w:iCs/>
                <w:lang w:val="en-AU"/>
              </w:rPr>
            </w:pPr>
            <w:r w:rsidRPr="00F70264">
              <w:rPr>
                <w:iCs/>
                <w:lang w:val="en-AU"/>
              </w:rPr>
              <w:t>Num. obs.</w:t>
            </w:r>
          </w:p>
        </w:tc>
        <w:tc>
          <w:tcPr>
            <w:tcW w:w="0" w:type="auto"/>
            <w:tcBorders>
              <w:top w:val="nil"/>
              <w:left w:val="nil"/>
              <w:bottom w:val="single" w:sz="4" w:space="0" w:color="auto"/>
              <w:right w:val="nil"/>
            </w:tcBorders>
            <w:tcMar>
              <w:top w:w="15" w:type="dxa"/>
              <w:left w:w="75" w:type="dxa"/>
              <w:bottom w:w="15" w:type="dxa"/>
              <w:right w:w="75" w:type="dxa"/>
            </w:tcMar>
            <w:vAlign w:val="center"/>
            <w:hideMark/>
          </w:tcPr>
          <w:p w14:paraId="6C10D901" w14:textId="77777777" w:rsidR="00F70264" w:rsidRPr="00F70264" w:rsidRDefault="00F70264" w:rsidP="00F70264">
            <w:pPr>
              <w:rPr>
                <w:iCs/>
                <w:lang w:val="en-AU"/>
              </w:rPr>
            </w:pPr>
            <w:r w:rsidRPr="00F70264">
              <w:rPr>
                <w:iCs/>
                <w:lang w:val="en-AU"/>
              </w:rPr>
              <w:t>25235</w:t>
            </w:r>
          </w:p>
        </w:tc>
        <w:tc>
          <w:tcPr>
            <w:tcW w:w="0" w:type="auto"/>
            <w:tcBorders>
              <w:top w:val="nil"/>
              <w:left w:val="nil"/>
              <w:bottom w:val="single" w:sz="4" w:space="0" w:color="auto"/>
              <w:right w:val="nil"/>
            </w:tcBorders>
            <w:tcMar>
              <w:top w:w="15" w:type="dxa"/>
              <w:left w:w="75" w:type="dxa"/>
              <w:bottom w:w="15" w:type="dxa"/>
              <w:right w:w="75" w:type="dxa"/>
            </w:tcMar>
            <w:vAlign w:val="center"/>
            <w:hideMark/>
          </w:tcPr>
          <w:p w14:paraId="5D61E024" w14:textId="77777777" w:rsidR="00F70264" w:rsidRPr="00F70264" w:rsidRDefault="00F70264" w:rsidP="00F70264">
            <w:pPr>
              <w:rPr>
                <w:iCs/>
                <w:lang w:val="en-AU"/>
              </w:rPr>
            </w:pPr>
            <w:r w:rsidRPr="00F70264">
              <w:rPr>
                <w:iCs/>
                <w:lang w:val="en-AU"/>
              </w:rPr>
              <w:t>32985</w:t>
            </w:r>
          </w:p>
        </w:tc>
        <w:tc>
          <w:tcPr>
            <w:tcW w:w="0" w:type="auto"/>
            <w:tcBorders>
              <w:top w:val="nil"/>
              <w:left w:val="nil"/>
              <w:bottom w:val="single" w:sz="4" w:space="0" w:color="auto"/>
              <w:right w:val="nil"/>
            </w:tcBorders>
            <w:tcMar>
              <w:top w:w="15" w:type="dxa"/>
              <w:left w:w="75" w:type="dxa"/>
              <w:bottom w:w="15" w:type="dxa"/>
              <w:right w:w="75" w:type="dxa"/>
            </w:tcMar>
            <w:vAlign w:val="center"/>
            <w:hideMark/>
          </w:tcPr>
          <w:p w14:paraId="0EE0AAC2" w14:textId="77777777" w:rsidR="00F70264" w:rsidRPr="00F70264" w:rsidRDefault="00F70264" w:rsidP="00F70264">
            <w:pPr>
              <w:rPr>
                <w:iCs/>
                <w:lang w:val="en-AU"/>
              </w:rPr>
            </w:pPr>
            <w:r w:rsidRPr="00F70264">
              <w:rPr>
                <w:iCs/>
                <w:lang w:val="en-AU"/>
              </w:rPr>
              <w:t>24667</w:t>
            </w:r>
          </w:p>
        </w:tc>
        <w:tc>
          <w:tcPr>
            <w:tcW w:w="0" w:type="auto"/>
            <w:tcBorders>
              <w:top w:val="nil"/>
              <w:left w:val="nil"/>
              <w:bottom w:val="single" w:sz="4" w:space="0" w:color="auto"/>
              <w:right w:val="nil"/>
            </w:tcBorders>
            <w:tcMar>
              <w:top w:w="15" w:type="dxa"/>
              <w:left w:w="75" w:type="dxa"/>
              <w:bottom w:w="15" w:type="dxa"/>
              <w:right w:w="75" w:type="dxa"/>
            </w:tcMar>
            <w:vAlign w:val="center"/>
            <w:hideMark/>
          </w:tcPr>
          <w:p w14:paraId="5C039A9C" w14:textId="77777777" w:rsidR="00F70264" w:rsidRPr="00F70264" w:rsidRDefault="00F70264" w:rsidP="00F70264">
            <w:pPr>
              <w:rPr>
                <w:iCs/>
                <w:lang w:val="en-AU"/>
              </w:rPr>
            </w:pPr>
            <w:r w:rsidRPr="00F70264">
              <w:rPr>
                <w:iCs/>
                <w:lang w:val="en-AU"/>
              </w:rPr>
              <w:t>25890</w:t>
            </w:r>
          </w:p>
        </w:tc>
        <w:tc>
          <w:tcPr>
            <w:tcW w:w="0" w:type="auto"/>
            <w:tcBorders>
              <w:top w:val="nil"/>
              <w:left w:val="nil"/>
              <w:bottom w:val="single" w:sz="4" w:space="0" w:color="auto"/>
              <w:right w:val="nil"/>
            </w:tcBorders>
            <w:tcMar>
              <w:top w:w="15" w:type="dxa"/>
              <w:left w:w="75" w:type="dxa"/>
              <w:bottom w:w="15" w:type="dxa"/>
              <w:right w:w="75" w:type="dxa"/>
            </w:tcMar>
            <w:vAlign w:val="center"/>
            <w:hideMark/>
          </w:tcPr>
          <w:p w14:paraId="114F2D1D" w14:textId="77777777" w:rsidR="00F70264" w:rsidRPr="00F70264" w:rsidRDefault="00F70264" w:rsidP="00F70264">
            <w:pPr>
              <w:rPr>
                <w:iCs/>
                <w:lang w:val="en-AU"/>
              </w:rPr>
            </w:pPr>
            <w:r w:rsidRPr="00F70264">
              <w:rPr>
                <w:iCs/>
                <w:lang w:val="en-AU"/>
              </w:rPr>
              <w:t>27426</w:t>
            </w:r>
          </w:p>
        </w:tc>
        <w:tc>
          <w:tcPr>
            <w:tcW w:w="0" w:type="auto"/>
            <w:tcBorders>
              <w:top w:val="nil"/>
              <w:left w:val="nil"/>
              <w:bottom w:val="single" w:sz="4" w:space="0" w:color="auto"/>
              <w:right w:val="nil"/>
            </w:tcBorders>
            <w:tcMar>
              <w:top w:w="15" w:type="dxa"/>
              <w:left w:w="75" w:type="dxa"/>
              <w:bottom w:w="15" w:type="dxa"/>
              <w:right w:w="75" w:type="dxa"/>
            </w:tcMar>
            <w:vAlign w:val="center"/>
            <w:hideMark/>
          </w:tcPr>
          <w:p w14:paraId="25826E3B" w14:textId="77777777" w:rsidR="00F70264" w:rsidRPr="00F70264" w:rsidRDefault="00F70264" w:rsidP="00F70264">
            <w:pPr>
              <w:rPr>
                <w:iCs/>
                <w:lang w:val="en-AU"/>
              </w:rPr>
            </w:pPr>
            <w:r w:rsidRPr="00F70264">
              <w:rPr>
                <w:iCs/>
                <w:lang w:val="en-AU"/>
              </w:rPr>
              <w:t>26272</w:t>
            </w:r>
          </w:p>
        </w:tc>
      </w:tr>
      <w:tr w:rsidR="00F70264" w:rsidRPr="00F70264" w14:paraId="4F94759C" w14:textId="77777777">
        <w:trPr>
          <w:trHeight w:val="481"/>
        </w:trPr>
        <w:tc>
          <w:tcPr>
            <w:tcW w:w="0" w:type="auto"/>
            <w:gridSpan w:val="7"/>
            <w:tcBorders>
              <w:top w:val="single" w:sz="4" w:space="0" w:color="auto"/>
              <w:left w:val="nil"/>
              <w:bottom w:val="nil"/>
              <w:right w:val="nil"/>
            </w:tcBorders>
            <w:tcMar>
              <w:top w:w="15" w:type="dxa"/>
              <w:left w:w="15" w:type="dxa"/>
              <w:bottom w:w="15" w:type="dxa"/>
              <w:right w:w="15" w:type="dxa"/>
            </w:tcMar>
            <w:vAlign w:val="center"/>
          </w:tcPr>
          <w:p w14:paraId="75DAF3C7" w14:textId="77777777" w:rsidR="00F70264" w:rsidRPr="00F70264" w:rsidRDefault="00F70264" w:rsidP="00F70264">
            <w:pPr>
              <w:rPr>
                <w:iCs/>
                <w:vertAlign w:val="superscript"/>
                <w:lang w:val="en-AU"/>
              </w:rPr>
            </w:pPr>
          </w:p>
          <w:p w14:paraId="6BC71599" w14:textId="77777777" w:rsidR="00F70264" w:rsidRPr="00F70264" w:rsidRDefault="00F70264" w:rsidP="00F70264">
            <w:pPr>
              <w:rPr>
                <w:iCs/>
                <w:lang w:val="en-AU"/>
              </w:rPr>
            </w:pPr>
            <w:r w:rsidRPr="00F70264">
              <w:rPr>
                <w:iCs/>
                <w:vertAlign w:val="superscript"/>
                <w:lang w:val="en-AU"/>
              </w:rPr>
              <w:t>***</w:t>
            </w:r>
            <w:r w:rsidRPr="00F70264">
              <w:rPr>
                <w:iCs/>
                <w:lang w:val="en-AU"/>
              </w:rPr>
              <w:t>p &lt; 0.001; </w:t>
            </w:r>
            <w:r w:rsidRPr="00F70264">
              <w:rPr>
                <w:iCs/>
                <w:vertAlign w:val="superscript"/>
                <w:lang w:val="en-AU"/>
              </w:rPr>
              <w:t>**</w:t>
            </w:r>
            <w:r w:rsidRPr="00F70264">
              <w:rPr>
                <w:iCs/>
                <w:lang w:val="en-AU"/>
              </w:rPr>
              <w:t>p &lt; 0.01; </w:t>
            </w:r>
            <w:r w:rsidRPr="00F70264">
              <w:rPr>
                <w:iCs/>
                <w:vertAlign w:val="superscript"/>
                <w:lang w:val="en-AU"/>
              </w:rPr>
              <w:t>*</w:t>
            </w:r>
            <w:r w:rsidRPr="00F70264">
              <w:rPr>
                <w:iCs/>
                <w:lang w:val="en-AU"/>
              </w:rPr>
              <w:t>p &lt; 0.05</w:t>
            </w:r>
          </w:p>
        </w:tc>
      </w:tr>
    </w:tbl>
    <w:p w14:paraId="0D70B239" w14:textId="77777777" w:rsidR="00F70264" w:rsidRPr="00F70264" w:rsidRDefault="00F70264" w:rsidP="00F70264">
      <w:pPr>
        <w:rPr>
          <w:iCs/>
          <w:lang w:val="en-AU"/>
        </w:rPr>
      </w:pPr>
    </w:p>
    <w:p w14:paraId="3771F24D" w14:textId="77777777" w:rsidR="00F70264" w:rsidRPr="00F70264" w:rsidRDefault="00F70264" w:rsidP="00F70264">
      <w:pPr>
        <w:rPr>
          <w:i/>
          <w:lang w:val="en-AU"/>
        </w:rPr>
      </w:pPr>
      <w:r w:rsidRPr="00F70264">
        <w:rPr>
          <w:lang w:val="en-AU"/>
        </w:rPr>
        <w:br w:type="page"/>
      </w:r>
    </w:p>
    <w:p w14:paraId="2969334A" w14:textId="77777777" w:rsidR="00F70264" w:rsidRPr="00F70264" w:rsidRDefault="00F70264" w:rsidP="00F70264">
      <w:pPr>
        <w:rPr>
          <w:b/>
          <w:lang w:val="en-AU"/>
        </w:rPr>
      </w:pPr>
      <w:bookmarkStart w:id="3" w:name="_Toc187754966"/>
      <w:r w:rsidRPr="00F70264">
        <w:rPr>
          <w:b/>
          <w:lang w:val="en-AU"/>
        </w:rPr>
        <w:lastRenderedPageBreak/>
        <w:t>Annex 4: Missing data</w:t>
      </w:r>
      <w:bookmarkEnd w:id="3"/>
    </w:p>
    <w:p w14:paraId="43E16404" w14:textId="77777777" w:rsidR="00F70264" w:rsidRPr="00F70264" w:rsidRDefault="00F70264" w:rsidP="00F70264">
      <w:pPr>
        <w:rPr>
          <w:lang w:val="en-AU"/>
        </w:rPr>
      </w:pPr>
      <w:r w:rsidRPr="00F70264">
        <w:rPr>
          <w:lang w:val="en-AU"/>
        </w:rPr>
        <w:t>To show that the introduction of missing data in our sample did not bias our results, in this appendix we present the same regression models presented in chapter 6, estimated without accounting for the number of lessons in training programmes. It should be remembered that this variable was extracted from the database produced by Grønning (</w:t>
      </w:r>
      <w:r w:rsidRPr="00F70264">
        <w:rPr>
          <w:i/>
          <w:iCs/>
          <w:lang w:val="en-AU"/>
        </w:rPr>
        <w:t>et.al.</w:t>
      </w:r>
      <w:r w:rsidRPr="00F70264">
        <w:rPr>
          <w:lang w:val="en-AU"/>
        </w:rPr>
        <w:t>, 2020) and merged with LABB database, which resulted in the loss of about 6% of the sample.</w:t>
      </w:r>
    </w:p>
    <w:p w14:paraId="38C6C7E4" w14:textId="77777777" w:rsidR="00F70264" w:rsidRPr="00F70264" w:rsidRDefault="00F70264" w:rsidP="00F70264">
      <w:pPr>
        <w:rPr>
          <w:iCs/>
          <w:lang w:val="en-AU"/>
        </w:rPr>
      </w:pPr>
    </w:p>
    <w:p w14:paraId="3CEF58E2" w14:textId="77777777" w:rsidR="00F70264" w:rsidRPr="00F70264" w:rsidRDefault="00F70264" w:rsidP="00F70264">
      <w:pPr>
        <w:rPr>
          <w:b/>
          <w:bCs/>
          <w:lang w:val="en-AU"/>
        </w:rPr>
      </w:pPr>
      <w:r w:rsidRPr="00F70264">
        <w:rPr>
          <w:b/>
          <w:bCs/>
          <w:lang w:val="en-AU"/>
        </w:rPr>
        <w:t>Gender disparities in post-VET trajectories and the influence of specific FVETD programmes</w:t>
      </w:r>
    </w:p>
    <w:p w14:paraId="4531B4E3" w14:textId="77777777" w:rsidR="00F70264" w:rsidRPr="00F70264" w:rsidRDefault="00F70264" w:rsidP="00F70264">
      <w:pPr>
        <w:rPr>
          <w:lang w:val="en-AU"/>
        </w:rPr>
      </w:pPr>
    </w:p>
    <w:tbl>
      <w:tblPr>
        <w:tblW w:w="0" w:type="auto"/>
        <w:tblBorders>
          <w:top w:val="single" w:sz="12" w:space="0" w:color="000000"/>
        </w:tblBorders>
        <w:tblLook w:val="04A0" w:firstRow="1" w:lastRow="0" w:firstColumn="1" w:lastColumn="0" w:noHBand="0" w:noVBand="1"/>
      </w:tblPr>
      <w:tblGrid>
        <w:gridCol w:w="1460"/>
        <w:gridCol w:w="1116"/>
        <w:gridCol w:w="1185"/>
        <w:gridCol w:w="1375"/>
        <w:gridCol w:w="1364"/>
        <w:gridCol w:w="1368"/>
        <w:gridCol w:w="1158"/>
      </w:tblGrid>
      <w:tr w:rsidR="00F70264" w:rsidRPr="00F70264" w14:paraId="007A01CD" w14:textId="77777777">
        <w:trPr>
          <w:trHeight w:val="476"/>
          <w:tblHeader/>
        </w:trPr>
        <w:tc>
          <w:tcPr>
            <w:tcW w:w="0" w:type="auto"/>
            <w:tcBorders>
              <w:top w:val="single" w:sz="12" w:space="0" w:color="000000"/>
              <w:left w:val="nil"/>
              <w:bottom w:val="single" w:sz="4" w:space="0" w:color="auto"/>
              <w:right w:val="nil"/>
            </w:tcBorders>
            <w:tcMar>
              <w:top w:w="15" w:type="dxa"/>
              <w:left w:w="75" w:type="dxa"/>
              <w:bottom w:w="15" w:type="dxa"/>
              <w:right w:w="75" w:type="dxa"/>
            </w:tcMar>
            <w:vAlign w:val="center"/>
            <w:hideMark/>
          </w:tcPr>
          <w:p w14:paraId="1EF539B1" w14:textId="77777777" w:rsidR="00F70264" w:rsidRPr="00F70264" w:rsidRDefault="00F70264" w:rsidP="00F70264">
            <w:pPr>
              <w:rPr>
                <w:lang w:val="en-AU"/>
              </w:rPr>
            </w:pPr>
          </w:p>
        </w:tc>
        <w:tc>
          <w:tcPr>
            <w:tcW w:w="0" w:type="auto"/>
            <w:tcBorders>
              <w:top w:val="single" w:sz="12" w:space="0" w:color="000000"/>
              <w:left w:val="nil"/>
              <w:bottom w:val="single" w:sz="4" w:space="0" w:color="auto"/>
              <w:right w:val="nil"/>
            </w:tcBorders>
            <w:tcMar>
              <w:top w:w="15" w:type="dxa"/>
              <w:left w:w="75" w:type="dxa"/>
              <w:bottom w:w="15" w:type="dxa"/>
              <w:right w:w="75" w:type="dxa"/>
            </w:tcMar>
            <w:vAlign w:val="center"/>
            <w:hideMark/>
          </w:tcPr>
          <w:p w14:paraId="40B2EAE1" w14:textId="77777777" w:rsidR="00F70264" w:rsidRPr="00F70264" w:rsidRDefault="00F70264" w:rsidP="00F70264">
            <w:pPr>
              <w:rPr>
                <w:b/>
                <w:bCs/>
                <w:iCs/>
                <w:lang w:val="en-AU"/>
              </w:rPr>
            </w:pPr>
            <w:r w:rsidRPr="00F70264">
              <w:rPr>
                <w:b/>
                <w:bCs/>
                <w:iCs/>
                <w:lang w:val="en-AU"/>
              </w:rPr>
              <w:t>NEET</w:t>
            </w:r>
          </w:p>
        </w:tc>
        <w:tc>
          <w:tcPr>
            <w:tcW w:w="0" w:type="auto"/>
            <w:tcBorders>
              <w:top w:val="single" w:sz="12" w:space="0" w:color="000000"/>
              <w:left w:val="nil"/>
              <w:bottom w:val="single" w:sz="4" w:space="0" w:color="auto"/>
              <w:right w:val="nil"/>
            </w:tcBorders>
            <w:tcMar>
              <w:top w:w="15" w:type="dxa"/>
              <w:left w:w="75" w:type="dxa"/>
              <w:bottom w:w="15" w:type="dxa"/>
              <w:right w:w="75" w:type="dxa"/>
            </w:tcMar>
            <w:vAlign w:val="center"/>
            <w:hideMark/>
          </w:tcPr>
          <w:p w14:paraId="2AE9A0B1" w14:textId="77777777" w:rsidR="00F70264" w:rsidRPr="00F70264" w:rsidRDefault="00F70264" w:rsidP="00F70264">
            <w:pPr>
              <w:rPr>
                <w:b/>
                <w:bCs/>
                <w:iCs/>
                <w:lang w:val="en-AU"/>
              </w:rPr>
            </w:pPr>
            <w:r w:rsidRPr="00F70264">
              <w:rPr>
                <w:b/>
                <w:bCs/>
                <w:iCs/>
                <w:lang w:val="en-AU"/>
              </w:rPr>
              <w:t>Unstable pattern</w:t>
            </w:r>
          </w:p>
        </w:tc>
        <w:tc>
          <w:tcPr>
            <w:tcW w:w="0" w:type="auto"/>
            <w:tcBorders>
              <w:top w:val="single" w:sz="12" w:space="0" w:color="000000"/>
              <w:left w:val="nil"/>
              <w:bottom w:val="single" w:sz="4" w:space="0" w:color="auto"/>
              <w:right w:val="nil"/>
            </w:tcBorders>
            <w:tcMar>
              <w:top w:w="15" w:type="dxa"/>
              <w:left w:w="75" w:type="dxa"/>
              <w:bottom w:w="15" w:type="dxa"/>
              <w:right w:w="75" w:type="dxa"/>
            </w:tcMar>
            <w:vAlign w:val="center"/>
            <w:hideMark/>
          </w:tcPr>
          <w:p w14:paraId="5FC66FCE" w14:textId="77777777" w:rsidR="00F70264" w:rsidRPr="00F70264" w:rsidRDefault="00F70264" w:rsidP="00F70264">
            <w:pPr>
              <w:rPr>
                <w:b/>
                <w:bCs/>
                <w:iCs/>
                <w:lang w:val="en-AU"/>
              </w:rPr>
            </w:pPr>
            <w:r w:rsidRPr="00F70264">
              <w:rPr>
                <w:b/>
                <w:bCs/>
                <w:iCs/>
                <w:lang w:val="en-AU"/>
              </w:rPr>
              <w:t>Re-orientation</w:t>
            </w:r>
          </w:p>
        </w:tc>
        <w:tc>
          <w:tcPr>
            <w:tcW w:w="0" w:type="auto"/>
            <w:tcBorders>
              <w:top w:val="single" w:sz="12" w:space="0" w:color="000000"/>
              <w:left w:val="nil"/>
              <w:bottom w:val="single" w:sz="4" w:space="0" w:color="auto"/>
              <w:right w:val="nil"/>
            </w:tcBorders>
            <w:tcMar>
              <w:top w:w="15" w:type="dxa"/>
              <w:left w:w="75" w:type="dxa"/>
              <w:bottom w:w="15" w:type="dxa"/>
              <w:right w:w="75" w:type="dxa"/>
            </w:tcMar>
            <w:vAlign w:val="center"/>
            <w:hideMark/>
          </w:tcPr>
          <w:p w14:paraId="5ABC12F1" w14:textId="77777777" w:rsidR="00F70264" w:rsidRPr="00F70264" w:rsidRDefault="00F70264" w:rsidP="00F70264">
            <w:pPr>
              <w:rPr>
                <w:b/>
                <w:bCs/>
                <w:iCs/>
                <w:lang w:val="en-AU"/>
              </w:rPr>
            </w:pPr>
            <w:r w:rsidRPr="00F70264">
              <w:rPr>
                <w:b/>
                <w:bCs/>
                <w:iCs/>
                <w:lang w:val="en-AU"/>
              </w:rPr>
              <w:t>Late vocational tertiary</w:t>
            </w:r>
          </w:p>
        </w:tc>
        <w:tc>
          <w:tcPr>
            <w:tcW w:w="0" w:type="auto"/>
            <w:tcBorders>
              <w:top w:val="single" w:sz="12" w:space="0" w:color="000000"/>
              <w:left w:val="nil"/>
              <w:bottom w:val="single" w:sz="4" w:space="0" w:color="auto"/>
              <w:right w:val="nil"/>
            </w:tcBorders>
            <w:tcMar>
              <w:top w:w="15" w:type="dxa"/>
              <w:left w:w="75" w:type="dxa"/>
              <w:bottom w:w="15" w:type="dxa"/>
              <w:right w:w="75" w:type="dxa"/>
            </w:tcMar>
            <w:vAlign w:val="center"/>
            <w:hideMark/>
          </w:tcPr>
          <w:p w14:paraId="7C2F90F9" w14:textId="77777777" w:rsidR="00F70264" w:rsidRPr="00F70264" w:rsidRDefault="00F70264" w:rsidP="00F70264">
            <w:pPr>
              <w:rPr>
                <w:b/>
                <w:bCs/>
                <w:iCs/>
                <w:lang w:val="en-AU"/>
              </w:rPr>
            </w:pPr>
            <w:r w:rsidRPr="00F70264">
              <w:rPr>
                <w:b/>
                <w:bCs/>
                <w:iCs/>
                <w:lang w:val="en-AU"/>
              </w:rPr>
              <w:t>Early vocational tertiary</w:t>
            </w:r>
          </w:p>
        </w:tc>
        <w:tc>
          <w:tcPr>
            <w:tcW w:w="0" w:type="auto"/>
            <w:tcBorders>
              <w:top w:val="single" w:sz="12" w:space="0" w:color="000000"/>
              <w:left w:val="nil"/>
              <w:bottom w:val="single" w:sz="4" w:space="0" w:color="auto"/>
              <w:right w:val="nil"/>
            </w:tcBorders>
            <w:tcMar>
              <w:top w:w="15" w:type="dxa"/>
              <w:left w:w="75" w:type="dxa"/>
              <w:bottom w:w="15" w:type="dxa"/>
              <w:right w:w="75" w:type="dxa"/>
            </w:tcMar>
            <w:vAlign w:val="center"/>
            <w:hideMark/>
          </w:tcPr>
          <w:p w14:paraId="47D9901A" w14:textId="77777777" w:rsidR="00F70264" w:rsidRPr="00F70264" w:rsidRDefault="00F70264" w:rsidP="00F70264">
            <w:pPr>
              <w:rPr>
                <w:b/>
                <w:bCs/>
                <w:iCs/>
                <w:lang w:val="en-AU"/>
              </w:rPr>
            </w:pPr>
            <w:r w:rsidRPr="00F70264">
              <w:rPr>
                <w:b/>
                <w:bCs/>
                <w:iCs/>
                <w:lang w:val="en-AU"/>
              </w:rPr>
              <w:t xml:space="preserve">General </w:t>
            </w:r>
            <w:proofErr w:type="spellStart"/>
            <w:r w:rsidRPr="00F70264">
              <w:rPr>
                <w:b/>
                <w:bCs/>
                <w:iCs/>
                <w:lang w:val="en-AU"/>
              </w:rPr>
              <w:t>Tertiairy</w:t>
            </w:r>
            <w:proofErr w:type="spellEnd"/>
          </w:p>
        </w:tc>
      </w:tr>
      <w:tr w:rsidR="00F70264" w:rsidRPr="00F70264" w14:paraId="02E1627D" w14:textId="77777777">
        <w:trPr>
          <w:trHeight w:val="476"/>
        </w:trPr>
        <w:tc>
          <w:tcPr>
            <w:tcW w:w="0" w:type="auto"/>
            <w:tcBorders>
              <w:top w:val="single" w:sz="4" w:space="0" w:color="auto"/>
              <w:left w:val="nil"/>
              <w:bottom w:val="nil"/>
              <w:right w:val="nil"/>
            </w:tcBorders>
            <w:tcMar>
              <w:top w:w="15" w:type="dxa"/>
              <w:left w:w="75" w:type="dxa"/>
              <w:bottom w:w="15" w:type="dxa"/>
              <w:right w:w="75" w:type="dxa"/>
            </w:tcMar>
            <w:vAlign w:val="center"/>
            <w:hideMark/>
          </w:tcPr>
          <w:p w14:paraId="63A3CC78" w14:textId="77777777" w:rsidR="00F70264" w:rsidRPr="00F70264" w:rsidRDefault="00F70264" w:rsidP="00F70264">
            <w:pPr>
              <w:rPr>
                <w:iCs/>
                <w:lang w:val="en-AU"/>
              </w:rPr>
            </w:pPr>
            <w:r w:rsidRPr="00F70264">
              <w:rPr>
                <w:iCs/>
                <w:lang w:val="en-AU"/>
              </w:rPr>
              <w:t>(Intercept)</w:t>
            </w:r>
          </w:p>
        </w:tc>
        <w:tc>
          <w:tcPr>
            <w:tcW w:w="0" w:type="auto"/>
            <w:tcBorders>
              <w:top w:val="single" w:sz="4" w:space="0" w:color="auto"/>
              <w:left w:val="nil"/>
              <w:bottom w:val="nil"/>
              <w:right w:val="nil"/>
            </w:tcBorders>
            <w:tcMar>
              <w:top w:w="15" w:type="dxa"/>
              <w:left w:w="75" w:type="dxa"/>
              <w:bottom w:w="15" w:type="dxa"/>
              <w:right w:w="75" w:type="dxa"/>
            </w:tcMar>
            <w:vAlign w:val="center"/>
            <w:hideMark/>
          </w:tcPr>
          <w:p w14:paraId="1DE7FDE0" w14:textId="77777777" w:rsidR="00F70264" w:rsidRPr="00F70264" w:rsidRDefault="00F70264" w:rsidP="00F70264">
            <w:pPr>
              <w:rPr>
                <w:iCs/>
                <w:lang w:val="en-AU"/>
              </w:rPr>
            </w:pPr>
            <w:r w:rsidRPr="00F70264">
              <w:rPr>
                <w:iCs/>
                <w:lang w:val="en-AU"/>
              </w:rPr>
              <w:t>-2.40</w:t>
            </w:r>
            <w:r w:rsidRPr="00F70264">
              <w:rPr>
                <w:iCs/>
                <w:vertAlign w:val="superscript"/>
                <w:lang w:val="en-AU"/>
              </w:rPr>
              <w:t>***</w:t>
            </w:r>
          </w:p>
        </w:tc>
        <w:tc>
          <w:tcPr>
            <w:tcW w:w="0" w:type="auto"/>
            <w:tcBorders>
              <w:top w:val="single" w:sz="4" w:space="0" w:color="auto"/>
              <w:left w:val="nil"/>
              <w:bottom w:val="nil"/>
              <w:right w:val="nil"/>
            </w:tcBorders>
            <w:tcMar>
              <w:top w:w="15" w:type="dxa"/>
              <w:left w:w="75" w:type="dxa"/>
              <w:bottom w:w="15" w:type="dxa"/>
              <w:right w:w="75" w:type="dxa"/>
            </w:tcMar>
            <w:vAlign w:val="center"/>
            <w:hideMark/>
          </w:tcPr>
          <w:p w14:paraId="680336FD" w14:textId="77777777" w:rsidR="00F70264" w:rsidRPr="00F70264" w:rsidRDefault="00F70264" w:rsidP="00F70264">
            <w:pPr>
              <w:rPr>
                <w:iCs/>
                <w:lang w:val="en-AU"/>
              </w:rPr>
            </w:pPr>
            <w:r w:rsidRPr="00F70264">
              <w:rPr>
                <w:iCs/>
                <w:lang w:val="en-AU"/>
              </w:rPr>
              <w:t>-0.59</w:t>
            </w:r>
            <w:r w:rsidRPr="00F70264">
              <w:rPr>
                <w:iCs/>
                <w:vertAlign w:val="superscript"/>
                <w:lang w:val="en-AU"/>
              </w:rPr>
              <w:t>***</w:t>
            </w:r>
          </w:p>
        </w:tc>
        <w:tc>
          <w:tcPr>
            <w:tcW w:w="0" w:type="auto"/>
            <w:tcBorders>
              <w:top w:val="single" w:sz="4" w:space="0" w:color="auto"/>
              <w:left w:val="nil"/>
              <w:bottom w:val="nil"/>
              <w:right w:val="nil"/>
            </w:tcBorders>
            <w:tcMar>
              <w:top w:w="15" w:type="dxa"/>
              <w:left w:w="75" w:type="dxa"/>
              <w:bottom w:w="15" w:type="dxa"/>
              <w:right w:w="75" w:type="dxa"/>
            </w:tcMar>
            <w:vAlign w:val="center"/>
            <w:hideMark/>
          </w:tcPr>
          <w:p w14:paraId="5E618616" w14:textId="77777777" w:rsidR="00F70264" w:rsidRPr="00F70264" w:rsidRDefault="00F70264" w:rsidP="00F70264">
            <w:pPr>
              <w:rPr>
                <w:iCs/>
                <w:lang w:val="en-AU"/>
              </w:rPr>
            </w:pPr>
            <w:r w:rsidRPr="00F70264">
              <w:rPr>
                <w:iCs/>
                <w:lang w:val="en-AU"/>
              </w:rPr>
              <w:t>-2.21</w:t>
            </w:r>
            <w:r w:rsidRPr="00F70264">
              <w:rPr>
                <w:iCs/>
                <w:vertAlign w:val="superscript"/>
                <w:lang w:val="en-AU"/>
              </w:rPr>
              <w:t>***</w:t>
            </w:r>
          </w:p>
        </w:tc>
        <w:tc>
          <w:tcPr>
            <w:tcW w:w="0" w:type="auto"/>
            <w:tcBorders>
              <w:top w:val="single" w:sz="4" w:space="0" w:color="auto"/>
              <w:left w:val="nil"/>
              <w:bottom w:val="nil"/>
              <w:right w:val="nil"/>
            </w:tcBorders>
            <w:tcMar>
              <w:top w:w="15" w:type="dxa"/>
              <w:left w:w="75" w:type="dxa"/>
              <w:bottom w:w="15" w:type="dxa"/>
              <w:right w:w="75" w:type="dxa"/>
            </w:tcMar>
            <w:vAlign w:val="center"/>
            <w:hideMark/>
          </w:tcPr>
          <w:p w14:paraId="5E61F5B2" w14:textId="77777777" w:rsidR="00F70264" w:rsidRPr="00F70264" w:rsidRDefault="00F70264" w:rsidP="00F70264">
            <w:pPr>
              <w:rPr>
                <w:iCs/>
                <w:lang w:val="en-AU"/>
              </w:rPr>
            </w:pPr>
            <w:r w:rsidRPr="00F70264">
              <w:rPr>
                <w:iCs/>
                <w:lang w:val="en-AU"/>
              </w:rPr>
              <w:t>-1.50</w:t>
            </w:r>
            <w:r w:rsidRPr="00F70264">
              <w:rPr>
                <w:iCs/>
                <w:vertAlign w:val="superscript"/>
                <w:lang w:val="en-AU"/>
              </w:rPr>
              <w:t>***</w:t>
            </w:r>
          </w:p>
        </w:tc>
        <w:tc>
          <w:tcPr>
            <w:tcW w:w="0" w:type="auto"/>
            <w:tcBorders>
              <w:top w:val="single" w:sz="4" w:space="0" w:color="auto"/>
              <w:left w:val="nil"/>
              <w:bottom w:val="nil"/>
              <w:right w:val="nil"/>
            </w:tcBorders>
            <w:tcMar>
              <w:top w:w="15" w:type="dxa"/>
              <w:left w:w="75" w:type="dxa"/>
              <w:bottom w:w="15" w:type="dxa"/>
              <w:right w:w="75" w:type="dxa"/>
            </w:tcMar>
            <w:vAlign w:val="center"/>
            <w:hideMark/>
          </w:tcPr>
          <w:p w14:paraId="6F1BA998" w14:textId="77777777" w:rsidR="00F70264" w:rsidRPr="00F70264" w:rsidRDefault="00F70264" w:rsidP="00F70264">
            <w:pPr>
              <w:rPr>
                <w:iCs/>
                <w:lang w:val="en-AU"/>
              </w:rPr>
            </w:pPr>
            <w:r w:rsidRPr="00F70264">
              <w:rPr>
                <w:iCs/>
                <w:lang w:val="en-AU"/>
              </w:rPr>
              <w:t>-1.36</w:t>
            </w:r>
            <w:r w:rsidRPr="00F70264">
              <w:rPr>
                <w:iCs/>
                <w:vertAlign w:val="superscript"/>
                <w:lang w:val="en-AU"/>
              </w:rPr>
              <w:t>***</w:t>
            </w:r>
          </w:p>
        </w:tc>
        <w:tc>
          <w:tcPr>
            <w:tcW w:w="0" w:type="auto"/>
            <w:tcBorders>
              <w:top w:val="single" w:sz="4" w:space="0" w:color="auto"/>
              <w:left w:val="nil"/>
              <w:bottom w:val="nil"/>
              <w:right w:val="nil"/>
            </w:tcBorders>
            <w:tcMar>
              <w:top w:w="15" w:type="dxa"/>
              <w:left w:w="75" w:type="dxa"/>
              <w:bottom w:w="15" w:type="dxa"/>
              <w:right w:w="75" w:type="dxa"/>
            </w:tcMar>
            <w:vAlign w:val="center"/>
            <w:hideMark/>
          </w:tcPr>
          <w:p w14:paraId="134616B2" w14:textId="77777777" w:rsidR="00F70264" w:rsidRPr="00F70264" w:rsidRDefault="00F70264" w:rsidP="00F70264">
            <w:pPr>
              <w:rPr>
                <w:iCs/>
                <w:lang w:val="en-AU"/>
              </w:rPr>
            </w:pPr>
            <w:r w:rsidRPr="00F70264">
              <w:rPr>
                <w:iCs/>
                <w:lang w:val="en-AU"/>
              </w:rPr>
              <w:t>-1.84</w:t>
            </w:r>
            <w:r w:rsidRPr="00F70264">
              <w:rPr>
                <w:iCs/>
                <w:vertAlign w:val="superscript"/>
                <w:lang w:val="en-AU"/>
              </w:rPr>
              <w:t>***</w:t>
            </w:r>
          </w:p>
        </w:tc>
      </w:tr>
      <w:tr w:rsidR="00F70264" w:rsidRPr="00F70264" w14:paraId="5367A59E" w14:textId="77777777">
        <w:trPr>
          <w:trHeight w:val="476"/>
        </w:trPr>
        <w:tc>
          <w:tcPr>
            <w:tcW w:w="0" w:type="auto"/>
            <w:tcBorders>
              <w:top w:val="nil"/>
              <w:left w:val="nil"/>
              <w:bottom w:val="nil"/>
              <w:right w:val="nil"/>
            </w:tcBorders>
            <w:tcMar>
              <w:top w:w="15" w:type="dxa"/>
              <w:left w:w="75" w:type="dxa"/>
              <w:bottom w:w="15" w:type="dxa"/>
              <w:right w:w="75" w:type="dxa"/>
            </w:tcMar>
            <w:vAlign w:val="center"/>
            <w:hideMark/>
          </w:tcPr>
          <w:p w14:paraId="1B8C1540" w14:textId="77777777" w:rsidR="00F70264" w:rsidRPr="00F70264" w:rsidRDefault="00F70264" w:rsidP="00F70264">
            <w:pPr>
              <w:rPr>
                <w:iCs/>
                <w:lang w:val="en-AU"/>
              </w:rPr>
            </w:pPr>
            <w:r w:rsidRPr="00F70264">
              <w:rPr>
                <w:iCs/>
                <w:lang w:val="en-AU"/>
              </w:rPr>
              <w:t>21 - 25</w:t>
            </w:r>
          </w:p>
        </w:tc>
        <w:tc>
          <w:tcPr>
            <w:tcW w:w="0" w:type="auto"/>
            <w:tcBorders>
              <w:top w:val="nil"/>
              <w:left w:val="nil"/>
              <w:bottom w:val="nil"/>
              <w:right w:val="nil"/>
            </w:tcBorders>
            <w:tcMar>
              <w:top w:w="15" w:type="dxa"/>
              <w:left w:w="75" w:type="dxa"/>
              <w:bottom w:w="15" w:type="dxa"/>
              <w:right w:w="75" w:type="dxa"/>
            </w:tcMar>
            <w:vAlign w:val="center"/>
            <w:hideMark/>
          </w:tcPr>
          <w:p w14:paraId="681808CC" w14:textId="77777777" w:rsidR="00F70264" w:rsidRPr="00F70264" w:rsidRDefault="00F70264" w:rsidP="00F70264">
            <w:pPr>
              <w:rPr>
                <w:iCs/>
                <w:lang w:val="en-AU"/>
              </w:rPr>
            </w:pPr>
            <w:r w:rsidRPr="00F70264">
              <w:rPr>
                <w:iCs/>
                <w:lang w:val="en-AU"/>
              </w:rPr>
              <w:t>0.35</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7D167510" w14:textId="77777777" w:rsidR="00F70264" w:rsidRPr="00F70264" w:rsidRDefault="00F70264" w:rsidP="00F70264">
            <w:pPr>
              <w:rPr>
                <w:iCs/>
                <w:lang w:val="en-AU"/>
              </w:rPr>
            </w:pPr>
            <w:r w:rsidRPr="00F70264">
              <w:rPr>
                <w:iCs/>
                <w:lang w:val="en-AU"/>
              </w:rPr>
              <w:t>-0.21</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6195E9C9" w14:textId="77777777" w:rsidR="00F70264" w:rsidRPr="00F70264" w:rsidRDefault="00F70264" w:rsidP="00F70264">
            <w:pPr>
              <w:rPr>
                <w:iCs/>
                <w:lang w:val="en-AU"/>
              </w:rPr>
            </w:pPr>
            <w:r w:rsidRPr="00F70264">
              <w:rPr>
                <w:iCs/>
                <w:lang w:val="en-AU"/>
              </w:rPr>
              <w:t>-1.20</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4F36B157" w14:textId="77777777" w:rsidR="00F70264" w:rsidRPr="00F70264" w:rsidRDefault="00F70264" w:rsidP="00F70264">
            <w:pPr>
              <w:rPr>
                <w:iCs/>
                <w:lang w:val="en-AU"/>
              </w:rPr>
            </w:pPr>
            <w:r w:rsidRPr="00F70264">
              <w:rPr>
                <w:iCs/>
                <w:lang w:val="en-AU"/>
              </w:rPr>
              <w:t>-0.54</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003E30F9" w14:textId="77777777" w:rsidR="00F70264" w:rsidRPr="00F70264" w:rsidRDefault="00F70264" w:rsidP="00F70264">
            <w:pPr>
              <w:rPr>
                <w:iCs/>
                <w:lang w:val="en-AU"/>
              </w:rPr>
            </w:pPr>
            <w:r w:rsidRPr="00F70264">
              <w:rPr>
                <w:iCs/>
                <w:lang w:val="en-AU"/>
              </w:rPr>
              <w:t>-0.49</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6CE9762E" w14:textId="77777777" w:rsidR="00F70264" w:rsidRPr="00F70264" w:rsidRDefault="00F70264" w:rsidP="00F70264">
            <w:pPr>
              <w:rPr>
                <w:iCs/>
                <w:lang w:val="en-AU"/>
              </w:rPr>
            </w:pPr>
            <w:r w:rsidRPr="00F70264">
              <w:rPr>
                <w:iCs/>
                <w:lang w:val="en-AU"/>
              </w:rPr>
              <w:t>-1.05</w:t>
            </w:r>
            <w:r w:rsidRPr="00F70264">
              <w:rPr>
                <w:iCs/>
                <w:vertAlign w:val="superscript"/>
                <w:lang w:val="en-AU"/>
              </w:rPr>
              <w:t>***</w:t>
            </w:r>
          </w:p>
        </w:tc>
      </w:tr>
      <w:tr w:rsidR="00F70264" w:rsidRPr="00F70264" w14:paraId="1736A6CF" w14:textId="77777777">
        <w:trPr>
          <w:trHeight w:val="476"/>
        </w:trPr>
        <w:tc>
          <w:tcPr>
            <w:tcW w:w="0" w:type="auto"/>
            <w:tcBorders>
              <w:top w:val="nil"/>
              <w:left w:val="nil"/>
              <w:bottom w:val="nil"/>
              <w:right w:val="nil"/>
            </w:tcBorders>
            <w:tcMar>
              <w:top w:w="15" w:type="dxa"/>
              <w:left w:w="75" w:type="dxa"/>
              <w:bottom w:w="15" w:type="dxa"/>
              <w:right w:w="75" w:type="dxa"/>
            </w:tcMar>
            <w:vAlign w:val="center"/>
            <w:hideMark/>
          </w:tcPr>
          <w:p w14:paraId="4A497DA2" w14:textId="77777777" w:rsidR="00F70264" w:rsidRPr="00F70264" w:rsidRDefault="00F70264" w:rsidP="00F70264">
            <w:pPr>
              <w:rPr>
                <w:iCs/>
                <w:lang w:val="en-AU"/>
              </w:rPr>
            </w:pPr>
            <w:r w:rsidRPr="00F70264">
              <w:rPr>
                <w:iCs/>
                <w:lang w:val="en-AU"/>
              </w:rPr>
              <w:t>&gt; 25</w:t>
            </w:r>
          </w:p>
        </w:tc>
        <w:tc>
          <w:tcPr>
            <w:tcW w:w="0" w:type="auto"/>
            <w:tcBorders>
              <w:top w:val="nil"/>
              <w:left w:val="nil"/>
              <w:bottom w:val="nil"/>
              <w:right w:val="nil"/>
            </w:tcBorders>
            <w:tcMar>
              <w:top w:w="15" w:type="dxa"/>
              <w:left w:w="75" w:type="dxa"/>
              <w:bottom w:w="15" w:type="dxa"/>
              <w:right w:w="75" w:type="dxa"/>
            </w:tcMar>
            <w:vAlign w:val="center"/>
            <w:hideMark/>
          </w:tcPr>
          <w:p w14:paraId="00658486" w14:textId="77777777" w:rsidR="00F70264" w:rsidRPr="00F70264" w:rsidRDefault="00F70264" w:rsidP="00F70264">
            <w:pPr>
              <w:rPr>
                <w:iCs/>
                <w:lang w:val="en-AU"/>
              </w:rPr>
            </w:pPr>
            <w:r w:rsidRPr="00F70264">
              <w:rPr>
                <w:iCs/>
                <w:lang w:val="en-AU"/>
              </w:rPr>
              <w:t>0.28</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5199C5E5" w14:textId="77777777" w:rsidR="00F70264" w:rsidRPr="00F70264" w:rsidRDefault="00F70264" w:rsidP="00F70264">
            <w:pPr>
              <w:rPr>
                <w:iCs/>
                <w:lang w:val="en-AU"/>
              </w:rPr>
            </w:pPr>
            <w:r w:rsidRPr="00F70264">
              <w:rPr>
                <w:iCs/>
                <w:lang w:val="en-AU"/>
              </w:rPr>
              <w:t>-0.85</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1349CB65" w14:textId="77777777" w:rsidR="00F70264" w:rsidRPr="00F70264" w:rsidRDefault="00F70264" w:rsidP="00F70264">
            <w:pPr>
              <w:rPr>
                <w:iCs/>
                <w:lang w:val="en-AU"/>
              </w:rPr>
            </w:pPr>
            <w:r w:rsidRPr="00F70264">
              <w:rPr>
                <w:iCs/>
                <w:lang w:val="en-AU"/>
              </w:rPr>
              <w:t>-2.92</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110CA475" w14:textId="77777777" w:rsidR="00F70264" w:rsidRPr="00F70264" w:rsidRDefault="00F70264" w:rsidP="00F70264">
            <w:pPr>
              <w:rPr>
                <w:iCs/>
                <w:lang w:val="en-AU"/>
              </w:rPr>
            </w:pPr>
            <w:r w:rsidRPr="00F70264">
              <w:rPr>
                <w:iCs/>
                <w:lang w:val="en-AU"/>
              </w:rPr>
              <w:t>-1.46</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2D0DC9E9" w14:textId="77777777" w:rsidR="00F70264" w:rsidRPr="00F70264" w:rsidRDefault="00F70264" w:rsidP="00F70264">
            <w:pPr>
              <w:rPr>
                <w:iCs/>
                <w:lang w:val="en-AU"/>
              </w:rPr>
            </w:pPr>
            <w:r w:rsidRPr="00F70264">
              <w:rPr>
                <w:iCs/>
                <w:lang w:val="en-AU"/>
              </w:rPr>
              <w:t>-1.92</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0507CC56" w14:textId="77777777" w:rsidR="00F70264" w:rsidRPr="00F70264" w:rsidRDefault="00F70264" w:rsidP="00F70264">
            <w:pPr>
              <w:rPr>
                <w:iCs/>
                <w:lang w:val="en-AU"/>
              </w:rPr>
            </w:pPr>
            <w:r w:rsidRPr="00F70264">
              <w:rPr>
                <w:iCs/>
                <w:lang w:val="en-AU"/>
              </w:rPr>
              <w:t>-2.88</w:t>
            </w:r>
            <w:r w:rsidRPr="00F70264">
              <w:rPr>
                <w:iCs/>
                <w:vertAlign w:val="superscript"/>
                <w:lang w:val="en-AU"/>
              </w:rPr>
              <w:t>***</w:t>
            </w:r>
          </w:p>
        </w:tc>
      </w:tr>
      <w:tr w:rsidR="00F70264" w:rsidRPr="00F70264" w14:paraId="64C81A2D" w14:textId="77777777">
        <w:trPr>
          <w:trHeight w:val="476"/>
        </w:trPr>
        <w:tc>
          <w:tcPr>
            <w:tcW w:w="0" w:type="auto"/>
            <w:tcBorders>
              <w:top w:val="nil"/>
              <w:left w:val="nil"/>
              <w:bottom w:val="nil"/>
              <w:right w:val="nil"/>
            </w:tcBorders>
            <w:tcMar>
              <w:top w:w="15" w:type="dxa"/>
              <w:left w:w="75" w:type="dxa"/>
              <w:bottom w:w="15" w:type="dxa"/>
              <w:right w:w="75" w:type="dxa"/>
            </w:tcMar>
            <w:vAlign w:val="center"/>
            <w:hideMark/>
          </w:tcPr>
          <w:p w14:paraId="26AA0315" w14:textId="77777777" w:rsidR="00F70264" w:rsidRPr="00F70264" w:rsidRDefault="00F70264" w:rsidP="00F70264">
            <w:pPr>
              <w:rPr>
                <w:iCs/>
                <w:lang w:val="en-AU"/>
              </w:rPr>
            </w:pPr>
            <w:proofErr w:type="gramStart"/>
            <w:r w:rsidRPr="00F70264">
              <w:rPr>
                <w:iCs/>
                <w:lang w:val="en-AU"/>
              </w:rPr>
              <w:t>Swiss-French</w:t>
            </w:r>
            <w:proofErr w:type="gramEnd"/>
          </w:p>
        </w:tc>
        <w:tc>
          <w:tcPr>
            <w:tcW w:w="0" w:type="auto"/>
            <w:tcBorders>
              <w:top w:val="nil"/>
              <w:left w:val="nil"/>
              <w:bottom w:val="nil"/>
              <w:right w:val="nil"/>
            </w:tcBorders>
            <w:tcMar>
              <w:top w:w="15" w:type="dxa"/>
              <w:left w:w="75" w:type="dxa"/>
              <w:bottom w:w="15" w:type="dxa"/>
              <w:right w:w="75" w:type="dxa"/>
            </w:tcMar>
            <w:vAlign w:val="center"/>
            <w:hideMark/>
          </w:tcPr>
          <w:p w14:paraId="6344F2BA" w14:textId="77777777" w:rsidR="00F70264" w:rsidRPr="00F70264" w:rsidRDefault="00F70264" w:rsidP="00F70264">
            <w:pPr>
              <w:rPr>
                <w:iCs/>
                <w:lang w:val="en-AU"/>
              </w:rPr>
            </w:pPr>
            <w:r w:rsidRPr="00F70264">
              <w:rPr>
                <w:iCs/>
                <w:lang w:val="en-AU"/>
              </w:rPr>
              <w:t>0.29</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6720A8F4" w14:textId="77777777" w:rsidR="00F70264" w:rsidRPr="00F70264" w:rsidRDefault="00F70264" w:rsidP="00F70264">
            <w:pPr>
              <w:rPr>
                <w:iCs/>
                <w:lang w:val="en-AU"/>
              </w:rPr>
            </w:pPr>
            <w:r w:rsidRPr="00F70264">
              <w:rPr>
                <w:iCs/>
                <w:lang w:val="en-AU"/>
              </w:rPr>
              <w:t>0.09</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6AFE7B3E" w14:textId="77777777" w:rsidR="00F70264" w:rsidRPr="00F70264" w:rsidRDefault="00F70264" w:rsidP="00F70264">
            <w:pPr>
              <w:rPr>
                <w:iCs/>
                <w:lang w:val="en-AU"/>
              </w:rPr>
            </w:pPr>
            <w:r w:rsidRPr="00F70264">
              <w:rPr>
                <w:iCs/>
                <w:lang w:val="en-AU"/>
              </w:rPr>
              <w:t>0.44</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3FCAFB3A" w14:textId="77777777" w:rsidR="00F70264" w:rsidRPr="00F70264" w:rsidRDefault="00F70264" w:rsidP="00F70264">
            <w:pPr>
              <w:rPr>
                <w:iCs/>
                <w:lang w:val="en-AU"/>
              </w:rPr>
            </w:pPr>
            <w:r w:rsidRPr="00F70264">
              <w:rPr>
                <w:iCs/>
                <w:lang w:val="en-AU"/>
              </w:rPr>
              <w:t>-1.29</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6914A3BA" w14:textId="77777777" w:rsidR="00F70264" w:rsidRPr="00F70264" w:rsidRDefault="00F70264" w:rsidP="00F70264">
            <w:pPr>
              <w:rPr>
                <w:iCs/>
                <w:lang w:val="en-AU"/>
              </w:rPr>
            </w:pPr>
            <w:r w:rsidRPr="00F70264">
              <w:rPr>
                <w:iCs/>
                <w:lang w:val="en-AU"/>
              </w:rPr>
              <w:t>-0.90</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57DA1798" w14:textId="77777777" w:rsidR="00F70264" w:rsidRPr="00F70264" w:rsidRDefault="00F70264" w:rsidP="00F70264">
            <w:pPr>
              <w:rPr>
                <w:iCs/>
                <w:lang w:val="en-AU"/>
              </w:rPr>
            </w:pPr>
            <w:r w:rsidRPr="00F70264">
              <w:rPr>
                <w:iCs/>
                <w:lang w:val="en-AU"/>
              </w:rPr>
              <w:t>-0.21</w:t>
            </w:r>
            <w:r w:rsidRPr="00F70264">
              <w:rPr>
                <w:iCs/>
                <w:vertAlign w:val="superscript"/>
                <w:lang w:val="en-AU"/>
              </w:rPr>
              <w:t>***</w:t>
            </w:r>
          </w:p>
        </w:tc>
      </w:tr>
      <w:tr w:rsidR="00F70264" w:rsidRPr="00F70264" w14:paraId="08FB0F7F" w14:textId="77777777">
        <w:trPr>
          <w:trHeight w:val="476"/>
        </w:trPr>
        <w:tc>
          <w:tcPr>
            <w:tcW w:w="0" w:type="auto"/>
            <w:tcBorders>
              <w:top w:val="nil"/>
              <w:left w:val="nil"/>
              <w:bottom w:val="nil"/>
              <w:right w:val="nil"/>
            </w:tcBorders>
            <w:tcMar>
              <w:top w:w="15" w:type="dxa"/>
              <w:left w:w="75" w:type="dxa"/>
              <w:bottom w:w="15" w:type="dxa"/>
              <w:right w:w="75" w:type="dxa"/>
            </w:tcMar>
            <w:vAlign w:val="center"/>
            <w:hideMark/>
          </w:tcPr>
          <w:p w14:paraId="6BA12921" w14:textId="77777777" w:rsidR="00F70264" w:rsidRPr="00F70264" w:rsidRDefault="00F70264" w:rsidP="00F70264">
            <w:pPr>
              <w:rPr>
                <w:iCs/>
                <w:lang w:val="en-AU"/>
              </w:rPr>
            </w:pPr>
            <w:proofErr w:type="gramStart"/>
            <w:r w:rsidRPr="00F70264">
              <w:rPr>
                <w:iCs/>
                <w:lang w:val="en-AU"/>
              </w:rPr>
              <w:t>Swiss-Italian</w:t>
            </w:r>
            <w:proofErr w:type="gramEnd"/>
          </w:p>
        </w:tc>
        <w:tc>
          <w:tcPr>
            <w:tcW w:w="0" w:type="auto"/>
            <w:tcBorders>
              <w:top w:val="nil"/>
              <w:left w:val="nil"/>
              <w:bottom w:val="nil"/>
              <w:right w:val="nil"/>
            </w:tcBorders>
            <w:tcMar>
              <w:top w:w="15" w:type="dxa"/>
              <w:left w:w="75" w:type="dxa"/>
              <w:bottom w:w="15" w:type="dxa"/>
              <w:right w:w="75" w:type="dxa"/>
            </w:tcMar>
            <w:vAlign w:val="center"/>
            <w:hideMark/>
          </w:tcPr>
          <w:p w14:paraId="20B3CFB3" w14:textId="77777777" w:rsidR="00F70264" w:rsidRPr="00F70264" w:rsidRDefault="00F70264" w:rsidP="00F70264">
            <w:pPr>
              <w:rPr>
                <w:iCs/>
                <w:lang w:val="en-AU"/>
              </w:rPr>
            </w:pPr>
            <w:r w:rsidRPr="00F70264">
              <w:rPr>
                <w:iCs/>
                <w:lang w:val="en-AU"/>
              </w:rPr>
              <w:t>0.85</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2D33D17B" w14:textId="77777777" w:rsidR="00F70264" w:rsidRPr="00F70264" w:rsidRDefault="00F70264" w:rsidP="00F70264">
            <w:pPr>
              <w:rPr>
                <w:iCs/>
                <w:lang w:val="en-AU"/>
              </w:rPr>
            </w:pPr>
            <w:r w:rsidRPr="00F70264">
              <w:rPr>
                <w:iCs/>
                <w:lang w:val="en-AU"/>
              </w:rPr>
              <w:t>0.52</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37F83227" w14:textId="77777777" w:rsidR="00F70264" w:rsidRPr="00F70264" w:rsidRDefault="00F70264" w:rsidP="00F70264">
            <w:pPr>
              <w:rPr>
                <w:iCs/>
                <w:lang w:val="en-AU"/>
              </w:rPr>
            </w:pPr>
            <w:r w:rsidRPr="00F70264">
              <w:rPr>
                <w:iCs/>
                <w:lang w:val="en-AU"/>
              </w:rPr>
              <w:t>0.57</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47A8CD2C" w14:textId="77777777" w:rsidR="00F70264" w:rsidRPr="00F70264" w:rsidRDefault="00F70264" w:rsidP="00F70264">
            <w:pPr>
              <w:rPr>
                <w:iCs/>
                <w:lang w:val="en-AU"/>
              </w:rPr>
            </w:pPr>
            <w:r w:rsidRPr="00F70264">
              <w:rPr>
                <w:iCs/>
                <w:lang w:val="en-AU"/>
              </w:rPr>
              <w:t>-1.73</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31D3E402" w14:textId="77777777" w:rsidR="00F70264" w:rsidRPr="00F70264" w:rsidRDefault="00F70264" w:rsidP="00F70264">
            <w:pPr>
              <w:rPr>
                <w:iCs/>
                <w:lang w:val="en-AU"/>
              </w:rPr>
            </w:pPr>
            <w:r w:rsidRPr="00F70264">
              <w:rPr>
                <w:iCs/>
                <w:lang w:val="en-AU"/>
              </w:rPr>
              <w:t>-0.20</w:t>
            </w:r>
          </w:p>
        </w:tc>
        <w:tc>
          <w:tcPr>
            <w:tcW w:w="0" w:type="auto"/>
            <w:tcBorders>
              <w:top w:val="nil"/>
              <w:left w:val="nil"/>
              <w:bottom w:val="nil"/>
              <w:right w:val="nil"/>
            </w:tcBorders>
            <w:tcMar>
              <w:top w:w="15" w:type="dxa"/>
              <w:left w:w="75" w:type="dxa"/>
              <w:bottom w:w="15" w:type="dxa"/>
              <w:right w:w="75" w:type="dxa"/>
            </w:tcMar>
            <w:vAlign w:val="center"/>
            <w:hideMark/>
          </w:tcPr>
          <w:p w14:paraId="28DEDE18" w14:textId="77777777" w:rsidR="00F70264" w:rsidRPr="00F70264" w:rsidRDefault="00F70264" w:rsidP="00F70264">
            <w:pPr>
              <w:rPr>
                <w:iCs/>
                <w:lang w:val="en-AU"/>
              </w:rPr>
            </w:pPr>
            <w:r w:rsidRPr="00F70264">
              <w:rPr>
                <w:iCs/>
                <w:lang w:val="en-AU"/>
              </w:rPr>
              <w:t>-0.68</w:t>
            </w:r>
            <w:r w:rsidRPr="00F70264">
              <w:rPr>
                <w:iCs/>
                <w:vertAlign w:val="superscript"/>
                <w:lang w:val="en-AU"/>
              </w:rPr>
              <w:t>***</w:t>
            </w:r>
          </w:p>
        </w:tc>
      </w:tr>
      <w:tr w:rsidR="00F70264" w:rsidRPr="00F70264" w14:paraId="477C40D2" w14:textId="77777777">
        <w:trPr>
          <w:trHeight w:val="476"/>
        </w:trPr>
        <w:tc>
          <w:tcPr>
            <w:tcW w:w="0" w:type="auto"/>
            <w:tcBorders>
              <w:top w:val="nil"/>
              <w:left w:val="nil"/>
              <w:bottom w:val="nil"/>
              <w:right w:val="nil"/>
            </w:tcBorders>
            <w:tcMar>
              <w:top w:w="15" w:type="dxa"/>
              <w:left w:w="75" w:type="dxa"/>
              <w:bottom w:w="15" w:type="dxa"/>
              <w:right w:w="75" w:type="dxa"/>
            </w:tcMar>
            <w:vAlign w:val="center"/>
            <w:hideMark/>
          </w:tcPr>
          <w:p w14:paraId="228E2746" w14:textId="77777777" w:rsidR="00F70264" w:rsidRPr="00F70264" w:rsidRDefault="00F70264" w:rsidP="00F70264">
            <w:pPr>
              <w:rPr>
                <w:iCs/>
                <w:lang w:val="en-AU"/>
              </w:rPr>
            </w:pPr>
            <w:r w:rsidRPr="00F70264">
              <w:rPr>
                <w:iCs/>
                <w:lang w:val="en-AU"/>
              </w:rPr>
              <w:t>Swiss born abroad</w:t>
            </w:r>
          </w:p>
        </w:tc>
        <w:tc>
          <w:tcPr>
            <w:tcW w:w="0" w:type="auto"/>
            <w:tcBorders>
              <w:top w:val="nil"/>
              <w:left w:val="nil"/>
              <w:bottom w:val="nil"/>
              <w:right w:val="nil"/>
            </w:tcBorders>
            <w:tcMar>
              <w:top w:w="15" w:type="dxa"/>
              <w:left w:w="75" w:type="dxa"/>
              <w:bottom w:w="15" w:type="dxa"/>
              <w:right w:w="75" w:type="dxa"/>
            </w:tcMar>
            <w:vAlign w:val="center"/>
            <w:hideMark/>
          </w:tcPr>
          <w:p w14:paraId="42855B62" w14:textId="77777777" w:rsidR="00F70264" w:rsidRPr="00F70264" w:rsidRDefault="00F70264" w:rsidP="00F70264">
            <w:pPr>
              <w:rPr>
                <w:iCs/>
                <w:lang w:val="en-AU"/>
              </w:rPr>
            </w:pPr>
            <w:r w:rsidRPr="00F70264">
              <w:rPr>
                <w:iCs/>
                <w:lang w:val="en-AU"/>
              </w:rPr>
              <w:t>0.53</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110F85DD" w14:textId="77777777" w:rsidR="00F70264" w:rsidRPr="00F70264" w:rsidRDefault="00F70264" w:rsidP="00F70264">
            <w:pPr>
              <w:rPr>
                <w:iCs/>
                <w:lang w:val="en-AU"/>
              </w:rPr>
            </w:pPr>
            <w:r w:rsidRPr="00F70264">
              <w:rPr>
                <w:iCs/>
                <w:lang w:val="en-AU"/>
              </w:rPr>
              <w:t>0.18</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1B8F18CC" w14:textId="77777777" w:rsidR="00F70264" w:rsidRPr="00F70264" w:rsidRDefault="00F70264" w:rsidP="00F70264">
            <w:pPr>
              <w:rPr>
                <w:iCs/>
                <w:lang w:val="en-AU"/>
              </w:rPr>
            </w:pPr>
            <w:r w:rsidRPr="00F70264">
              <w:rPr>
                <w:iCs/>
                <w:lang w:val="en-AU"/>
              </w:rPr>
              <w:t>-0.51</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5BB715B6" w14:textId="77777777" w:rsidR="00F70264" w:rsidRPr="00F70264" w:rsidRDefault="00F70264" w:rsidP="00F70264">
            <w:pPr>
              <w:rPr>
                <w:iCs/>
                <w:lang w:val="en-AU"/>
              </w:rPr>
            </w:pPr>
            <w:r w:rsidRPr="00F70264">
              <w:rPr>
                <w:iCs/>
                <w:lang w:val="en-AU"/>
              </w:rPr>
              <w:t>0.09</w:t>
            </w:r>
          </w:p>
        </w:tc>
        <w:tc>
          <w:tcPr>
            <w:tcW w:w="0" w:type="auto"/>
            <w:tcBorders>
              <w:top w:val="nil"/>
              <w:left w:val="nil"/>
              <w:bottom w:val="nil"/>
              <w:right w:val="nil"/>
            </w:tcBorders>
            <w:tcMar>
              <w:top w:w="15" w:type="dxa"/>
              <w:left w:w="75" w:type="dxa"/>
              <w:bottom w:w="15" w:type="dxa"/>
              <w:right w:w="75" w:type="dxa"/>
            </w:tcMar>
            <w:vAlign w:val="center"/>
            <w:hideMark/>
          </w:tcPr>
          <w:p w14:paraId="19C8CB86" w14:textId="77777777" w:rsidR="00F70264" w:rsidRPr="00F70264" w:rsidRDefault="00F70264" w:rsidP="00F70264">
            <w:pPr>
              <w:rPr>
                <w:iCs/>
                <w:lang w:val="en-AU"/>
              </w:rPr>
            </w:pPr>
            <w:r w:rsidRPr="00F70264">
              <w:rPr>
                <w:iCs/>
                <w:lang w:val="en-AU"/>
              </w:rPr>
              <w:t>0.02</w:t>
            </w:r>
          </w:p>
        </w:tc>
        <w:tc>
          <w:tcPr>
            <w:tcW w:w="0" w:type="auto"/>
            <w:tcBorders>
              <w:top w:val="nil"/>
              <w:left w:val="nil"/>
              <w:bottom w:val="nil"/>
              <w:right w:val="nil"/>
            </w:tcBorders>
            <w:tcMar>
              <w:top w:w="15" w:type="dxa"/>
              <w:left w:w="75" w:type="dxa"/>
              <w:bottom w:w="15" w:type="dxa"/>
              <w:right w:w="75" w:type="dxa"/>
            </w:tcMar>
            <w:vAlign w:val="center"/>
            <w:hideMark/>
          </w:tcPr>
          <w:p w14:paraId="47349671" w14:textId="77777777" w:rsidR="00F70264" w:rsidRPr="00F70264" w:rsidRDefault="00F70264" w:rsidP="00F70264">
            <w:pPr>
              <w:rPr>
                <w:iCs/>
                <w:lang w:val="en-AU"/>
              </w:rPr>
            </w:pPr>
            <w:r w:rsidRPr="00F70264">
              <w:rPr>
                <w:iCs/>
                <w:lang w:val="en-AU"/>
              </w:rPr>
              <w:t>0.15</w:t>
            </w:r>
          </w:p>
        </w:tc>
      </w:tr>
      <w:tr w:rsidR="00F70264" w:rsidRPr="00F70264" w14:paraId="4AE30431" w14:textId="77777777">
        <w:trPr>
          <w:trHeight w:val="476"/>
        </w:trPr>
        <w:tc>
          <w:tcPr>
            <w:tcW w:w="0" w:type="auto"/>
            <w:tcBorders>
              <w:top w:val="nil"/>
              <w:left w:val="nil"/>
              <w:bottom w:val="nil"/>
              <w:right w:val="nil"/>
            </w:tcBorders>
            <w:tcMar>
              <w:top w:w="15" w:type="dxa"/>
              <w:left w:w="75" w:type="dxa"/>
              <w:bottom w:w="15" w:type="dxa"/>
              <w:right w:w="75" w:type="dxa"/>
            </w:tcMar>
            <w:vAlign w:val="center"/>
            <w:hideMark/>
          </w:tcPr>
          <w:p w14:paraId="04CF94FB" w14:textId="77777777" w:rsidR="00F70264" w:rsidRPr="00F70264" w:rsidRDefault="00F70264" w:rsidP="00F70264">
            <w:pPr>
              <w:rPr>
                <w:iCs/>
                <w:lang w:val="en-AU"/>
              </w:rPr>
            </w:pPr>
            <w:r w:rsidRPr="00F70264">
              <w:rPr>
                <w:iCs/>
                <w:lang w:val="en-AU"/>
              </w:rPr>
              <w:t>Foreigners born in Switzerland</w:t>
            </w:r>
          </w:p>
        </w:tc>
        <w:tc>
          <w:tcPr>
            <w:tcW w:w="0" w:type="auto"/>
            <w:tcBorders>
              <w:top w:val="nil"/>
              <w:left w:val="nil"/>
              <w:bottom w:val="nil"/>
              <w:right w:val="nil"/>
            </w:tcBorders>
            <w:tcMar>
              <w:top w:w="15" w:type="dxa"/>
              <w:left w:w="75" w:type="dxa"/>
              <w:bottom w:w="15" w:type="dxa"/>
              <w:right w:w="75" w:type="dxa"/>
            </w:tcMar>
            <w:vAlign w:val="center"/>
            <w:hideMark/>
          </w:tcPr>
          <w:p w14:paraId="2A9308BF" w14:textId="77777777" w:rsidR="00F70264" w:rsidRPr="00F70264" w:rsidRDefault="00F70264" w:rsidP="00F70264">
            <w:pPr>
              <w:rPr>
                <w:iCs/>
                <w:lang w:val="en-AU"/>
              </w:rPr>
            </w:pPr>
            <w:r w:rsidRPr="00F70264">
              <w:rPr>
                <w:iCs/>
                <w:lang w:val="en-AU"/>
              </w:rPr>
              <w:t>-0.18</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65C35DA1" w14:textId="77777777" w:rsidR="00F70264" w:rsidRPr="00F70264" w:rsidRDefault="00F70264" w:rsidP="00F70264">
            <w:pPr>
              <w:rPr>
                <w:iCs/>
                <w:lang w:val="en-AU"/>
              </w:rPr>
            </w:pPr>
            <w:r w:rsidRPr="00F70264">
              <w:rPr>
                <w:iCs/>
                <w:lang w:val="en-AU"/>
              </w:rPr>
              <w:t>-0.10</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12EBC5F4" w14:textId="77777777" w:rsidR="00F70264" w:rsidRPr="00F70264" w:rsidRDefault="00F70264" w:rsidP="00F70264">
            <w:pPr>
              <w:rPr>
                <w:iCs/>
                <w:lang w:val="en-AU"/>
              </w:rPr>
            </w:pPr>
            <w:r w:rsidRPr="00F70264">
              <w:rPr>
                <w:iCs/>
                <w:lang w:val="en-AU"/>
              </w:rPr>
              <w:t>-0.65</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7A15DAA8" w14:textId="77777777" w:rsidR="00F70264" w:rsidRPr="00F70264" w:rsidRDefault="00F70264" w:rsidP="00F70264">
            <w:pPr>
              <w:rPr>
                <w:iCs/>
                <w:lang w:val="en-AU"/>
              </w:rPr>
            </w:pPr>
            <w:r w:rsidRPr="00F70264">
              <w:rPr>
                <w:iCs/>
                <w:lang w:val="en-AU"/>
              </w:rPr>
              <w:t>-0.36</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33726800" w14:textId="77777777" w:rsidR="00F70264" w:rsidRPr="00F70264" w:rsidRDefault="00F70264" w:rsidP="00F70264">
            <w:pPr>
              <w:rPr>
                <w:iCs/>
                <w:lang w:val="en-AU"/>
              </w:rPr>
            </w:pPr>
            <w:r w:rsidRPr="00F70264">
              <w:rPr>
                <w:iCs/>
                <w:lang w:val="en-AU"/>
              </w:rPr>
              <w:t>-0.26</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470CA356" w14:textId="77777777" w:rsidR="00F70264" w:rsidRPr="00F70264" w:rsidRDefault="00F70264" w:rsidP="00F70264">
            <w:pPr>
              <w:rPr>
                <w:iCs/>
                <w:lang w:val="en-AU"/>
              </w:rPr>
            </w:pPr>
            <w:r w:rsidRPr="00F70264">
              <w:rPr>
                <w:iCs/>
                <w:lang w:val="en-AU"/>
              </w:rPr>
              <w:t>-0.46</w:t>
            </w:r>
            <w:r w:rsidRPr="00F70264">
              <w:rPr>
                <w:iCs/>
                <w:vertAlign w:val="superscript"/>
                <w:lang w:val="en-AU"/>
              </w:rPr>
              <w:t>***</w:t>
            </w:r>
          </w:p>
        </w:tc>
      </w:tr>
      <w:tr w:rsidR="00F70264" w:rsidRPr="00F70264" w14:paraId="53EC4272" w14:textId="77777777">
        <w:trPr>
          <w:trHeight w:val="476"/>
        </w:trPr>
        <w:tc>
          <w:tcPr>
            <w:tcW w:w="0" w:type="auto"/>
            <w:tcBorders>
              <w:top w:val="nil"/>
              <w:left w:val="nil"/>
              <w:bottom w:val="nil"/>
              <w:right w:val="nil"/>
            </w:tcBorders>
            <w:tcMar>
              <w:top w:w="15" w:type="dxa"/>
              <w:left w:w="75" w:type="dxa"/>
              <w:bottom w:w="15" w:type="dxa"/>
              <w:right w:w="75" w:type="dxa"/>
            </w:tcMar>
            <w:vAlign w:val="center"/>
            <w:hideMark/>
          </w:tcPr>
          <w:p w14:paraId="02249F80" w14:textId="77777777" w:rsidR="00F70264" w:rsidRPr="00F70264" w:rsidRDefault="00F70264" w:rsidP="00F70264">
            <w:pPr>
              <w:rPr>
                <w:iCs/>
                <w:lang w:val="en-AU"/>
              </w:rPr>
            </w:pPr>
            <w:r w:rsidRPr="00F70264">
              <w:rPr>
                <w:iCs/>
                <w:lang w:val="en-AU"/>
              </w:rPr>
              <w:t>Foreigners born abroad</w:t>
            </w:r>
          </w:p>
        </w:tc>
        <w:tc>
          <w:tcPr>
            <w:tcW w:w="0" w:type="auto"/>
            <w:tcBorders>
              <w:top w:val="nil"/>
              <w:left w:val="nil"/>
              <w:bottom w:val="nil"/>
              <w:right w:val="nil"/>
            </w:tcBorders>
            <w:tcMar>
              <w:top w:w="15" w:type="dxa"/>
              <w:left w:w="75" w:type="dxa"/>
              <w:bottom w:w="15" w:type="dxa"/>
              <w:right w:w="75" w:type="dxa"/>
            </w:tcMar>
            <w:vAlign w:val="center"/>
            <w:hideMark/>
          </w:tcPr>
          <w:p w14:paraId="5207A0DB" w14:textId="77777777" w:rsidR="00F70264" w:rsidRPr="00F70264" w:rsidRDefault="00F70264" w:rsidP="00F70264">
            <w:pPr>
              <w:rPr>
                <w:iCs/>
                <w:lang w:val="en-AU"/>
              </w:rPr>
            </w:pPr>
            <w:r w:rsidRPr="00F70264">
              <w:rPr>
                <w:iCs/>
                <w:lang w:val="en-AU"/>
              </w:rPr>
              <w:t>0.18</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09B2C39C" w14:textId="77777777" w:rsidR="00F70264" w:rsidRPr="00F70264" w:rsidRDefault="00F70264" w:rsidP="00F70264">
            <w:pPr>
              <w:rPr>
                <w:iCs/>
                <w:lang w:val="en-AU"/>
              </w:rPr>
            </w:pPr>
            <w:r w:rsidRPr="00F70264">
              <w:rPr>
                <w:iCs/>
                <w:lang w:val="en-AU"/>
              </w:rPr>
              <w:t>-0.13</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2A06FE2E" w14:textId="77777777" w:rsidR="00F70264" w:rsidRPr="00F70264" w:rsidRDefault="00F70264" w:rsidP="00F70264">
            <w:pPr>
              <w:rPr>
                <w:iCs/>
                <w:lang w:val="en-AU"/>
              </w:rPr>
            </w:pPr>
            <w:r w:rsidRPr="00F70264">
              <w:rPr>
                <w:iCs/>
                <w:lang w:val="en-AU"/>
              </w:rPr>
              <w:t>-0.89</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695201A0" w14:textId="77777777" w:rsidR="00F70264" w:rsidRPr="00F70264" w:rsidRDefault="00F70264" w:rsidP="00F70264">
            <w:pPr>
              <w:rPr>
                <w:iCs/>
                <w:lang w:val="en-AU"/>
              </w:rPr>
            </w:pPr>
            <w:r w:rsidRPr="00F70264">
              <w:rPr>
                <w:iCs/>
                <w:lang w:val="en-AU"/>
              </w:rPr>
              <w:t>-0.41</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0A154BF1" w14:textId="77777777" w:rsidR="00F70264" w:rsidRPr="00F70264" w:rsidRDefault="00F70264" w:rsidP="00F70264">
            <w:pPr>
              <w:rPr>
                <w:iCs/>
                <w:lang w:val="en-AU"/>
              </w:rPr>
            </w:pPr>
            <w:r w:rsidRPr="00F70264">
              <w:rPr>
                <w:iCs/>
                <w:lang w:val="en-AU"/>
              </w:rPr>
              <w:t>-0.25</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6E0F16D8" w14:textId="77777777" w:rsidR="00F70264" w:rsidRPr="00F70264" w:rsidRDefault="00F70264" w:rsidP="00F70264">
            <w:pPr>
              <w:rPr>
                <w:iCs/>
                <w:lang w:val="en-AU"/>
              </w:rPr>
            </w:pPr>
            <w:r w:rsidRPr="00F70264">
              <w:rPr>
                <w:iCs/>
                <w:lang w:val="en-AU"/>
              </w:rPr>
              <w:t>-0.44</w:t>
            </w:r>
            <w:r w:rsidRPr="00F70264">
              <w:rPr>
                <w:iCs/>
                <w:vertAlign w:val="superscript"/>
                <w:lang w:val="en-AU"/>
              </w:rPr>
              <w:t>***</w:t>
            </w:r>
          </w:p>
        </w:tc>
      </w:tr>
      <w:tr w:rsidR="00F70264" w:rsidRPr="00F70264" w14:paraId="35A8D3DA" w14:textId="77777777">
        <w:trPr>
          <w:trHeight w:val="476"/>
        </w:trPr>
        <w:tc>
          <w:tcPr>
            <w:tcW w:w="0" w:type="auto"/>
            <w:tcBorders>
              <w:top w:val="nil"/>
              <w:left w:val="nil"/>
              <w:bottom w:val="single" w:sz="4" w:space="0" w:color="auto"/>
              <w:right w:val="nil"/>
            </w:tcBorders>
            <w:tcMar>
              <w:top w:w="15" w:type="dxa"/>
              <w:left w:w="75" w:type="dxa"/>
              <w:bottom w:w="15" w:type="dxa"/>
              <w:right w:w="75" w:type="dxa"/>
            </w:tcMar>
            <w:vAlign w:val="center"/>
            <w:hideMark/>
          </w:tcPr>
          <w:p w14:paraId="29BDF17F" w14:textId="77777777" w:rsidR="00F70264" w:rsidRPr="00F70264" w:rsidRDefault="00F70264" w:rsidP="00F70264">
            <w:pPr>
              <w:rPr>
                <w:iCs/>
                <w:lang w:val="en-AU"/>
              </w:rPr>
            </w:pPr>
            <w:r w:rsidRPr="00F70264">
              <w:rPr>
                <w:iCs/>
                <w:lang w:val="en-AU"/>
              </w:rPr>
              <w:t>Women</w:t>
            </w:r>
          </w:p>
        </w:tc>
        <w:tc>
          <w:tcPr>
            <w:tcW w:w="0" w:type="auto"/>
            <w:tcBorders>
              <w:top w:val="nil"/>
              <w:left w:val="nil"/>
              <w:bottom w:val="single" w:sz="4" w:space="0" w:color="auto"/>
              <w:right w:val="nil"/>
            </w:tcBorders>
            <w:tcMar>
              <w:top w:w="15" w:type="dxa"/>
              <w:left w:w="75" w:type="dxa"/>
              <w:bottom w:w="15" w:type="dxa"/>
              <w:right w:w="75" w:type="dxa"/>
            </w:tcMar>
            <w:vAlign w:val="center"/>
            <w:hideMark/>
          </w:tcPr>
          <w:p w14:paraId="76E6660E" w14:textId="77777777" w:rsidR="00F70264" w:rsidRPr="00F70264" w:rsidRDefault="00F70264" w:rsidP="00F70264">
            <w:pPr>
              <w:rPr>
                <w:iCs/>
                <w:lang w:val="en-AU"/>
              </w:rPr>
            </w:pPr>
            <w:r w:rsidRPr="00F70264">
              <w:rPr>
                <w:iCs/>
                <w:lang w:val="en-AU"/>
              </w:rPr>
              <w:t>-0.10</w:t>
            </w:r>
          </w:p>
        </w:tc>
        <w:tc>
          <w:tcPr>
            <w:tcW w:w="0" w:type="auto"/>
            <w:tcBorders>
              <w:top w:val="nil"/>
              <w:left w:val="nil"/>
              <w:bottom w:val="single" w:sz="4" w:space="0" w:color="auto"/>
              <w:right w:val="nil"/>
            </w:tcBorders>
            <w:tcMar>
              <w:top w:w="15" w:type="dxa"/>
              <w:left w:w="75" w:type="dxa"/>
              <w:bottom w:w="15" w:type="dxa"/>
              <w:right w:w="75" w:type="dxa"/>
            </w:tcMar>
            <w:vAlign w:val="center"/>
            <w:hideMark/>
          </w:tcPr>
          <w:p w14:paraId="7FE62DE1" w14:textId="77777777" w:rsidR="00F70264" w:rsidRPr="00F70264" w:rsidRDefault="00F70264" w:rsidP="00F70264">
            <w:pPr>
              <w:rPr>
                <w:iCs/>
                <w:lang w:val="en-AU"/>
              </w:rPr>
            </w:pPr>
            <w:r w:rsidRPr="00F70264">
              <w:rPr>
                <w:iCs/>
                <w:lang w:val="en-AU"/>
              </w:rPr>
              <w:t>-0.38</w:t>
            </w:r>
            <w:r w:rsidRPr="00F70264">
              <w:rPr>
                <w:iCs/>
                <w:vertAlign w:val="superscript"/>
                <w:lang w:val="en-AU"/>
              </w:rPr>
              <w:t>***</w:t>
            </w:r>
          </w:p>
        </w:tc>
        <w:tc>
          <w:tcPr>
            <w:tcW w:w="0" w:type="auto"/>
            <w:tcBorders>
              <w:top w:val="nil"/>
              <w:left w:val="nil"/>
              <w:bottom w:val="single" w:sz="4" w:space="0" w:color="auto"/>
              <w:right w:val="nil"/>
            </w:tcBorders>
            <w:tcMar>
              <w:top w:w="15" w:type="dxa"/>
              <w:left w:w="75" w:type="dxa"/>
              <w:bottom w:w="15" w:type="dxa"/>
              <w:right w:w="75" w:type="dxa"/>
            </w:tcMar>
            <w:vAlign w:val="center"/>
            <w:hideMark/>
          </w:tcPr>
          <w:p w14:paraId="3C7B0840" w14:textId="77777777" w:rsidR="00F70264" w:rsidRPr="00F70264" w:rsidRDefault="00F70264" w:rsidP="00F70264">
            <w:pPr>
              <w:rPr>
                <w:iCs/>
                <w:lang w:val="en-AU"/>
              </w:rPr>
            </w:pPr>
            <w:r w:rsidRPr="00F70264">
              <w:rPr>
                <w:iCs/>
                <w:lang w:val="en-AU"/>
              </w:rPr>
              <w:t>-0.16</w:t>
            </w:r>
            <w:r w:rsidRPr="00F70264">
              <w:rPr>
                <w:iCs/>
                <w:vertAlign w:val="superscript"/>
                <w:lang w:val="en-AU"/>
              </w:rPr>
              <w:t>*</w:t>
            </w:r>
          </w:p>
        </w:tc>
        <w:tc>
          <w:tcPr>
            <w:tcW w:w="0" w:type="auto"/>
            <w:tcBorders>
              <w:top w:val="nil"/>
              <w:left w:val="nil"/>
              <w:bottom w:val="single" w:sz="4" w:space="0" w:color="auto"/>
              <w:right w:val="nil"/>
            </w:tcBorders>
            <w:tcMar>
              <w:top w:w="15" w:type="dxa"/>
              <w:left w:w="75" w:type="dxa"/>
              <w:bottom w:w="15" w:type="dxa"/>
              <w:right w:w="75" w:type="dxa"/>
            </w:tcMar>
            <w:vAlign w:val="center"/>
            <w:hideMark/>
          </w:tcPr>
          <w:p w14:paraId="56F84E4C" w14:textId="77777777" w:rsidR="00F70264" w:rsidRPr="00F70264" w:rsidRDefault="00F70264" w:rsidP="00F70264">
            <w:pPr>
              <w:rPr>
                <w:iCs/>
                <w:lang w:val="en-AU"/>
              </w:rPr>
            </w:pPr>
            <w:r w:rsidRPr="00F70264">
              <w:rPr>
                <w:iCs/>
                <w:lang w:val="en-AU"/>
              </w:rPr>
              <w:t>-0.66</w:t>
            </w:r>
            <w:r w:rsidRPr="00F70264">
              <w:rPr>
                <w:iCs/>
                <w:vertAlign w:val="superscript"/>
                <w:lang w:val="en-AU"/>
              </w:rPr>
              <w:t>***</w:t>
            </w:r>
          </w:p>
        </w:tc>
        <w:tc>
          <w:tcPr>
            <w:tcW w:w="0" w:type="auto"/>
            <w:tcBorders>
              <w:top w:val="nil"/>
              <w:left w:val="nil"/>
              <w:bottom w:val="single" w:sz="4" w:space="0" w:color="auto"/>
              <w:right w:val="nil"/>
            </w:tcBorders>
            <w:tcMar>
              <w:top w:w="15" w:type="dxa"/>
              <w:left w:w="75" w:type="dxa"/>
              <w:bottom w:w="15" w:type="dxa"/>
              <w:right w:w="75" w:type="dxa"/>
            </w:tcMar>
            <w:vAlign w:val="center"/>
            <w:hideMark/>
          </w:tcPr>
          <w:p w14:paraId="0EE0ABA7" w14:textId="77777777" w:rsidR="00F70264" w:rsidRPr="00F70264" w:rsidRDefault="00F70264" w:rsidP="00F70264">
            <w:pPr>
              <w:rPr>
                <w:iCs/>
                <w:lang w:val="en-AU"/>
              </w:rPr>
            </w:pPr>
            <w:r w:rsidRPr="00F70264">
              <w:rPr>
                <w:iCs/>
                <w:lang w:val="en-AU"/>
              </w:rPr>
              <w:t>-0.52</w:t>
            </w:r>
            <w:r w:rsidRPr="00F70264">
              <w:rPr>
                <w:iCs/>
                <w:vertAlign w:val="superscript"/>
                <w:lang w:val="en-AU"/>
              </w:rPr>
              <w:t>***</w:t>
            </w:r>
          </w:p>
        </w:tc>
        <w:tc>
          <w:tcPr>
            <w:tcW w:w="0" w:type="auto"/>
            <w:tcBorders>
              <w:top w:val="nil"/>
              <w:left w:val="nil"/>
              <w:bottom w:val="single" w:sz="4" w:space="0" w:color="auto"/>
              <w:right w:val="nil"/>
            </w:tcBorders>
            <w:tcMar>
              <w:top w:w="15" w:type="dxa"/>
              <w:left w:w="75" w:type="dxa"/>
              <w:bottom w:w="15" w:type="dxa"/>
              <w:right w:w="75" w:type="dxa"/>
            </w:tcMar>
            <w:vAlign w:val="center"/>
            <w:hideMark/>
          </w:tcPr>
          <w:p w14:paraId="5C25EAAD" w14:textId="77777777" w:rsidR="00F70264" w:rsidRPr="00F70264" w:rsidRDefault="00F70264" w:rsidP="00F70264">
            <w:pPr>
              <w:rPr>
                <w:iCs/>
                <w:lang w:val="en-AU"/>
              </w:rPr>
            </w:pPr>
            <w:r w:rsidRPr="00F70264">
              <w:rPr>
                <w:iCs/>
                <w:lang w:val="en-AU"/>
              </w:rPr>
              <w:t>-0.83</w:t>
            </w:r>
            <w:r w:rsidRPr="00F70264">
              <w:rPr>
                <w:iCs/>
                <w:vertAlign w:val="superscript"/>
                <w:lang w:val="en-AU"/>
              </w:rPr>
              <w:t>***</w:t>
            </w:r>
          </w:p>
        </w:tc>
      </w:tr>
      <w:tr w:rsidR="00F70264" w:rsidRPr="00F70264" w14:paraId="6068125B" w14:textId="77777777">
        <w:trPr>
          <w:trHeight w:val="476"/>
        </w:trPr>
        <w:tc>
          <w:tcPr>
            <w:tcW w:w="0" w:type="auto"/>
            <w:tcBorders>
              <w:top w:val="single" w:sz="4" w:space="0" w:color="auto"/>
              <w:left w:val="nil"/>
              <w:bottom w:val="nil"/>
              <w:right w:val="nil"/>
            </w:tcBorders>
            <w:tcMar>
              <w:top w:w="15" w:type="dxa"/>
              <w:left w:w="75" w:type="dxa"/>
              <w:bottom w:w="15" w:type="dxa"/>
              <w:right w:w="75" w:type="dxa"/>
            </w:tcMar>
            <w:vAlign w:val="center"/>
            <w:hideMark/>
          </w:tcPr>
          <w:p w14:paraId="28D42657" w14:textId="77777777" w:rsidR="00F70264" w:rsidRPr="00F70264" w:rsidRDefault="00F70264" w:rsidP="00F70264">
            <w:pPr>
              <w:rPr>
                <w:iCs/>
                <w:lang w:val="en-AU"/>
              </w:rPr>
            </w:pPr>
            <w:r w:rsidRPr="00F70264">
              <w:rPr>
                <w:iCs/>
                <w:lang w:val="en-AU"/>
              </w:rPr>
              <w:t>BIC</w:t>
            </w:r>
          </w:p>
        </w:tc>
        <w:tc>
          <w:tcPr>
            <w:tcW w:w="0" w:type="auto"/>
            <w:tcBorders>
              <w:top w:val="single" w:sz="4" w:space="0" w:color="auto"/>
              <w:left w:val="nil"/>
              <w:bottom w:val="nil"/>
              <w:right w:val="nil"/>
            </w:tcBorders>
            <w:tcMar>
              <w:top w:w="15" w:type="dxa"/>
              <w:left w:w="75" w:type="dxa"/>
              <w:bottom w:w="15" w:type="dxa"/>
              <w:right w:w="75" w:type="dxa"/>
            </w:tcMar>
            <w:vAlign w:val="center"/>
            <w:hideMark/>
          </w:tcPr>
          <w:p w14:paraId="6DCFB0C5" w14:textId="77777777" w:rsidR="00F70264" w:rsidRPr="00F70264" w:rsidRDefault="00F70264" w:rsidP="00F70264">
            <w:pPr>
              <w:rPr>
                <w:iCs/>
                <w:lang w:val="en-AU"/>
              </w:rPr>
            </w:pPr>
            <w:r w:rsidRPr="00F70264">
              <w:rPr>
                <w:iCs/>
                <w:lang w:val="en-AU"/>
              </w:rPr>
              <w:t>17430.05</w:t>
            </w:r>
          </w:p>
        </w:tc>
        <w:tc>
          <w:tcPr>
            <w:tcW w:w="0" w:type="auto"/>
            <w:tcBorders>
              <w:top w:val="single" w:sz="4" w:space="0" w:color="auto"/>
              <w:left w:val="nil"/>
              <w:bottom w:val="nil"/>
              <w:right w:val="nil"/>
            </w:tcBorders>
            <w:tcMar>
              <w:top w:w="15" w:type="dxa"/>
              <w:left w:w="75" w:type="dxa"/>
              <w:bottom w:w="15" w:type="dxa"/>
              <w:right w:w="75" w:type="dxa"/>
            </w:tcMar>
            <w:vAlign w:val="center"/>
            <w:hideMark/>
          </w:tcPr>
          <w:p w14:paraId="53BD5540" w14:textId="77777777" w:rsidR="00F70264" w:rsidRPr="00F70264" w:rsidRDefault="00F70264" w:rsidP="00F70264">
            <w:pPr>
              <w:rPr>
                <w:iCs/>
                <w:lang w:val="en-AU"/>
              </w:rPr>
            </w:pPr>
            <w:r w:rsidRPr="00F70264">
              <w:rPr>
                <w:iCs/>
                <w:lang w:val="en-AU"/>
              </w:rPr>
              <w:t>42543.69</w:t>
            </w:r>
          </w:p>
        </w:tc>
        <w:tc>
          <w:tcPr>
            <w:tcW w:w="0" w:type="auto"/>
            <w:tcBorders>
              <w:top w:val="single" w:sz="4" w:space="0" w:color="auto"/>
              <w:left w:val="nil"/>
              <w:bottom w:val="nil"/>
              <w:right w:val="nil"/>
            </w:tcBorders>
            <w:tcMar>
              <w:top w:w="15" w:type="dxa"/>
              <w:left w:w="75" w:type="dxa"/>
              <w:bottom w:w="15" w:type="dxa"/>
              <w:right w:w="75" w:type="dxa"/>
            </w:tcMar>
            <w:vAlign w:val="center"/>
            <w:hideMark/>
          </w:tcPr>
          <w:p w14:paraId="217C5071" w14:textId="77777777" w:rsidR="00F70264" w:rsidRPr="00F70264" w:rsidRDefault="00F70264" w:rsidP="00F70264">
            <w:pPr>
              <w:rPr>
                <w:iCs/>
                <w:lang w:val="en-AU"/>
              </w:rPr>
            </w:pPr>
            <w:r w:rsidRPr="00F70264">
              <w:rPr>
                <w:iCs/>
                <w:lang w:val="en-AU"/>
              </w:rPr>
              <w:t>13098.16</w:t>
            </w:r>
          </w:p>
        </w:tc>
        <w:tc>
          <w:tcPr>
            <w:tcW w:w="0" w:type="auto"/>
            <w:tcBorders>
              <w:top w:val="single" w:sz="4" w:space="0" w:color="auto"/>
              <w:left w:val="nil"/>
              <w:bottom w:val="nil"/>
              <w:right w:val="nil"/>
            </w:tcBorders>
            <w:tcMar>
              <w:top w:w="15" w:type="dxa"/>
              <w:left w:w="75" w:type="dxa"/>
              <w:bottom w:w="15" w:type="dxa"/>
              <w:right w:w="75" w:type="dxa"/>
            </w:tcMar>
            <w:vAlign w:val="center"/>
            <w:hideMark/>
          </w:tcPr>
          <w:p w14:paraId="3926D0E0" w14:textId="77777777" w:rsidR="00F70264" w:rsidRPr="00F70264" w:rsidRDefault="00F70264" w:rsidP="00F70264">
            <w:pPr>
              <w:rPr>
                <w:iCs/>
                <w:lang w:val="en-AU"/>
              </w:rPr>
            </w:pPr>
            <w:r w:rsidRPr="00F70264">
              <w:rPr>
                <w:iCs/>
                <w:lang w:val="en-AU"/>
              </w:rPr>
              <w:t>19000.28</w:t>
            </w:r>
          </w:p>
        </w:tc>
        <w:tc>
          <w:tcPr>
            <w:tcW w:w="0" w:type="auto"/>
            <w:tcBorders>
              <w:top w:val="single" w:sz="4" w:space="0" w:color="auto"/>
              <w:left w:val="nil"/>
              <w:bottom w:val="nil"/>
              <w:right w:val="nil"/>
            </w:tcBorders>
            <w:tcMar>
              <w:top w:w="15" w:type="dxa"/>
              <w:left w:w="75" w:type="dxa"/>
              <w:bottom w:w="15" w:type="dxa"/>
              <w:right w:w="75" w:type="dxa"/>
            </w:tcMar>
            <w:vAlign w:val="center"/>
            <w:hideMark/>
          </w:tcPr>
          <w:p w14:paraId="2127E257" w14:textId="77777777" w:rsidR="00F70264" w:rsidRPr="00F70264" w:rsidRDefault="00F70264" w:rsidP="00F70264">
            <w:pPr>
              <w:rPr>
                <w:iCs/>
                <w:lang w:val="en-AU"/>
              </w:rPr>
            </w:pPr>
            <w:r w:rsidRPr="00F70264">
              <w:rPr>
                <w:iCs/>
                <w:lang w:val="en-AU"/>
              </w:rPr>
              <w:t>23790.74</w:t>
            </w:r>
          </w:p>
        </w:tc>
        <w:tc>
          <w:tcPr>
            <w:tcW w:w="0" w:type="auto"/>
            <w:tcBorders>
              <w:top w:val="single" w:sz="4" w:space="0" w:color="auto"/>
              <w:left w:val="nil"/>
              <w:bottom w:val="nil"/>
              <w:right w:val="nil"/>
            </w:tcBorders>
            <w:tcMar>
              <w:top w:w="15" w:type="dxa"/>
              <w:left w:w="75" w:type="dxa"/>
              <w:bottom w:w="15" w:type="dxa"/>
              <w:right w:w="75" w:type="dxa"/>
            </w:tcMar>
            <w:vAlign w:val="center"/>
            <w:hideMark/>
          </w:tcPr>
          <w:p w14:paraId="1222E997" w14:textId="77777777" w:rsidR="00F70264" w:rsidRPr="00F70264" w:rsidRDefault="00F70264" w:rsidP="00F70264">
            <w:pPr>
              <w:rPr>
                <w:iCs/>
                <w:lang w:val="en-AU"/>
              </w:rPr>
            </w:pPr>
            <w:r w:rsidRPr="00F70264">
              <w:rPr>
                <w:iCs/>
                <w:lang w:val="en-AU"/>
              </w:rPr>
              <w:t>18243.92</w:t>
            </w:r>
          </w:p>
        </w:tc>
      </w:tr>
      <w:tr w:rsidR="00F70264" w:rsidRPr="00F70264" w14:paraId="0C91FB4E" w14:textId="77777777">
        <w:trPr>
          <w:trHeight w:val="476"/>
        </w:trPr>
        <w:tc>
          <w:tcPr>
            <w:tcW w:w="0" w:type="auto"/>
            <w:tcBorders>
              <w:top w:val="nil"/>
              <w:left w:val="nil"/>
              <w:bottom w:val="nil"/>
              <w:right w:val="nil"/>
            </w:tcBorders>
            <w:tcMar>
              <w:top w:w="15" w:type="dxa"/>
              <w:left w:w="75" w:type="dxa"/>
              <w:bottom w:w="15" w:type="dxa"/>
              <w:right w:w="75" w:type="dxa"/>
            </w:tcMar>
            <w:vAlign w:val="center"/>
            <w:hideMark/>
          </w:tcPr>
          <w:p w14:paraId="1395185C" w14:textId="77777777" w:rsidR="00F70264" w:rsidRPr="00F70264" w:rsidRDefault="00F70264" w:rsidP="00F70264">
            <w:pPr>
              <w:rPr>
                <w:iCs/>
                <w:lang w:val="en-AU"/>
              </w:rPr>
            </w:pPr>
            <w:r w:rsidRPr="00F70264">
              <w:rPr>
                <w:iCs/>
                <w:lang w:val="en-AU"/>
              </w:rPr>
              <w:t>Num. obs.</w:t>
            </w:r>
          </w:p>
        </w:tc>
        <w:tc>
          <w:tcPr>
            <w:tcW w:w="0" w:type="auto"/>
            <w:tcBorders>
              <w:top w:val="nil"/>
              <w:left w:val="nil"/>
              <w:bottom w:val="nil"/>
              <w:right w:val="nil"/>
            </w:tcBorders>
            <w:tcMar>
              <w:top w:w="15" w:type="dxa"/>
              <w:left w:w="75" w:type="dxa"/>
              <w:bottom w:w="15" w:type="dxa"/>
              <w:right w:w="75" w:type="dxa"/>
            </w:tcMar>
            <w:vAlign w:val="center"/>
            <w:hideMark/>
          </w:tcPr>
          <w:p w14:paraId="59D43918" w14:textId="77777777" w:rsidR="00F70264" w:rsidRPr="00F70264" w:rsidRDefault="00F70264" w:rsidP="00F70264">
            <w:pPr>
              <w:rPr>
                <w:iCs/>
                <w:lang w:val="en-AU"/>
              </w:rPr>
            </w:pPr>
            <w:r w:rsidRPr="00F70264">
              <w:rPr>
                <w:iCs/>
                <w:lang w:val="en-AU"/>
              </w:rPr>
              <w:t>26605</w:t>
            </w:r>
          </w:p>
        </w:tc>
        <w:tc>
          <w:tcPr>
            <w:tcW w:w="0" w:type="auto"/>
            <w:tcBorders>
              <w:top w:val="nil"/>
              <w:left w:val="nil"/>
              <w:bottom w:val="nil"/>
              <w:right w:val="nil"/>
            </w:tcBorders>
            <w:tcMar>
              <w:top w:w="15" w:type="dxa"/>
              <w:left w:w="75" w:type="dxa"/>
              <w:bottom w:w="15" w:type="dxa"/>
              <w:right w:w="75" w:type="dxa"/>
            </w:tcMar>
            <w:vAlign w:val="center"/>
            <w:hideMark/>
          </w:tcPr>
          <w:p w14:paraId="3D9F25FC" w14:textId="77777777" w:rsidR="00F70264" w:rsidRPr="00F70264" w:rsidRDefault="00F70264" w:rsidP="00F70264">
            <w:pPr>
              <w:rPr>
                <w:iCs/>
                <w:lang w:val="en-AU"/>
              </w:rPr>
            </w:pPr>
            <w:r w:rsidRPr="00F70264">
              <w:rPr>
                <w:iCs/>
                <w:lang w:val="en-AU"/>
              </w:rPr>
              <w:t>34874</w:t>
            </w:r>
          </w:p>
        </w:tc>
        <w:tc>
          <w:tcPr>
            <w:tcW w:w="0" w:type="auto"/>
            <w:tcBorders>
              <w:top w:val="nil"/>
              <w:left w:val="nil"/>
              <w:bottom w:val="nil"/>
              <w:right w:val="nil"/>
            </w:tcBorders>
            <w:tcMar>
              <w:top w:w="15" w:type="dxa"/>
              <w:left w:w="75" w:type="dxa"/>
              <w:bottom w:w="15" w:type="dxa"/>
              <w:right w:w="75" w:type="dxa"/>
            </w:tcMar>
            <w:vAlign w:val="center"/>
            <w:hideMark/>
          </w:tcPr>
          <w:p w14:paraId="1D810D57" w14:textId="77777777" w:rsidR="00F70264" w:rsidRPr="00F70264" w:rsidRDefault="00F70264" w:rsidP="00F70264">
            <w:pPr>
              <w:rPr>
                <w:iCs/>
                <w:lang w:val="en-AU"/>
              </w:rPr>
            </w:pPr>
            <w:r w:rsidRPr="00F70264">
              <w:rPr>
                <w:iCs/>
                <w:lang w:val="en-AU"/>
              </w:rPr>
              <w:t>25982</w:t>
            </w:r>
          </w:p>
        </w:tc>
        <w:tc>
          <w:tcPr>
            <w:tcW w:w="0" w:type="auto"/>
            <w:tcBorders>
              <w:top w:val="nil"/>
              <w:left w:val="nil"/>
              <w:bottom w:val="nil"/>
              <w:right w:val="nil"/>
            </w:tcBorders>
            <w:tcMar>
              <w:top w:w="15" w:type="dxa"/>
              <w:left w:w="75" w:type="dxa"/>
              <w:bottom w:w="15" w:type="dxa"/>
              <w:right w:w="75" w:type="dxa"/>
            </w:tcMar>
            <w:vAlign w:val="center"/>
            <w:hideMark/>
          </w:tcPr>
          <w:p w14:paraId="7AE97F72" w14:textId="77777777" w:rsidR="00F70264" w:rsidRPr="00F70264" w:rsidRDefault="00F70264" w:rsidP="00F70264">
            <w:pPr>
              <w:rPr>
                <w:iCs/>
                <w:lang w:val="en-AU"/>
              </w:rPr>
            </w:pPr>
            <w:r w:rsidRPr="00F70264">
              <w:rPr>
                <w:iCs/>
                <w:lang w:val="en-AU"/>
              </w:rPr>
              <w:t>27190</w:t>
            </w:r>
          </w:p>
        </w:tc>
        <w:tc>
          <w:tcPr>
            <w:tcW w:w="0" w:type="auto"/>
            <w:tcBorders>
              <w:top w:val="nil"/>
              <w:left w:val="nil"/>
              <w:bottom w:val="nil"/>
              <w:right w:val="nil"/>
            </w:tcBorders>
            <w:tcMar>
              <w:top w:w="15" w:type="dxa"/>
              <w:left w:w="75" w:type="dxa"/>
              <w:bottom w:w="15" w:type="dxa"/>
              <w:right w:w="75" w:type="dxa"/>
            </w:tcMar>
            <w:vAlign w:val="center"/>
            <w:hideMark/>
          </w:tcPr>
          <w:p w14:paraId="6ACB2522" w14:textId="77777777" w:rsidR="00F70264" w:rsidRPr="00F70264" w:rsidRDefault="00F70264" w:rsidP="00F70264">
            <w:pPr>
              <w:rPr>
                <w:iCs/>
                <w:lang w:val="en-AU"/>
              </w:rPr>
            </w:pPr>
            <w:r w:rsidRPr="00F70264">
              <w:rPr>
                <w:iCs/>
                <w:lang w:val="en-AU"/>
              </w:rPr>
              <w:t>28883</w:t>
            </w:r>
          </w:p>
        </w:tc>
        <w:tc>
          <w:tcPr>
            <w:tcW w:w="0" w:type="auto"/>
            <w:tcBorders>
              <w:top w:val="nil"/>
              <w:left w:val="nil"/>
              <w:bottom w:val="nil"/>
              <w:right w:val="nil"/>
            </w:tcBorders>
            <w:tcMar>
              <w:top w:w="15" w:type="dxa"/>
              <w:left w:w="75" w:type="dxa"/>
              <w:bottom w:w="15" w:type="dxa"/>
              <w:right w:w="75" w:type="dxa"/>
            </w:tcMar>
            <w:vAlign w:val="center"/>
            <w:hideMark/>
          </w:tcPr>
          <w:p w14:paraId="0E5C78C6" w14:textId="77777777" w:rsidR="00F70264" w:rsidRPr="00F70264" w:rsidRDefault="00F70264" w:rsidP="00F70264">
            <w:pPr>
              <w:rPr>
                <w:iCs/>
                <w:lang w:val="en-AU"/>
              </w:rPr>
            </w:pPr>
            <w:r w:rsidRPr="00F70264">
              <w:rPr>
                <w:iCs/>
                <w:lang w:val="en-AU"/>
              </w:rPr>
              <w:t>27926</w:t>
            </w:r>
          </w:p>
        </w:tc>
      </w:tr>
      <w:tr w:rsidR="00F70264" w:rsidRPr="00F70264" w14:paraId="0CA0AA31" w14:textId="77777777">
        <w:trPr>
          <w:trHeight w:val="476"/>
        </w:trPr>
        <w:tc>
          <w:tcPr>
            <w:tcW w:w="0" w:type="auto"/>
            <w:tcBorders>
              <w:top w:val="nil"/>
              <w:left w:val="nil"/>
              <w:bottom w:val="nil"/>
              <w:right w:val="nil"/>
            </w:tcBorders>
            <w:tcMar>
              <w:top w:w="15" w:type="dxa"/>
              <w:left w:w="75" w:type="dxa"/>
              <w:bottom w:w="15" w:type="dxa"/>
              <w:right w:w="75" w:type="dxa"/>
            </w:tcMar>
            <w:vAlign w:val="center"/>
            <w:hideMark/>
          </w:tcPr>
          <w:p w14:paraId="57629BBA" w14:textId="77777777" w:rsidR="00F70264" w:rsidRPr="00F70264" w:rsidRDefault="00F70264" w:rsidP="00F70264">
            <w:pPr>
              <w:rPr>
                <w:iCs/>
                <w:lang w:val="en-AU"/>
              </w:rPr>
            </w:pPr>
            <w:r w:rsidRPr="00F70264">
              <w:rPr>
                <w:lang w:val="en-AU"/>
              </w:rPr>
              <w:lastRenderedPageBreak/>
              <w:t>Num. FVETD Prog</w:t>
            </w:r>
          </w:p>
        </w:tc>
        <w:tc>
          <w:tcPr>
            <w:tcW w:w="0" w:type="auto"/>
            <w:tcBorders>
              <w:top w:val="nil"/>
              <w:left w:val="nil"/>
              <w:bottom w:val="nil"/>
              <w:right w:val="nil"/>
            </w:tcBorders>
            <w:tcMar>
              <w:top w:w="15" w:type="dxa"/>
              <w:left w:w="75" w:type="dxa"/>
              <w:bottom w:w="15" w:type="dxa"/>
              <w:right w:w="75" w:type="dxa"/>
            </w:tcMar>
            <w:vAlign w:val="center"/>
            <w:hideMark/>
          </w:tcPr>
          <w:p w14:paraId="7CFD17D7" w14:textId="77777777" w:rsidR="00F70264" w:rsidRPr="00F70264" w:rsidRDefault="00F70264" w:rsidP="00F70264">
            <w:pPr>
              <w:rPr>
                <w:iCs/>
                <w:lang w:val="en-AU"/>
              </w:rPr>
            </w:pPr>
            <w:r w:rsidRPr="00F70264">
              <w:rPr>
                <w:iCs/>
                <w:lang w:val="en-AU"/>
              </w:rPr>
              <w:t>187</w:t>
            </w:r>
          </w:p>
        </w:tc>
        <w:tc>
          <w:tcPr>
            <w:tcW w:w="0" w:type="auto"/>
            <w:tcBorders>
              <w:top w:val="nil"/>
              <w:left w:val="nil"/>
              <w:bottom w:val="nil"/>
              <w:right w:val="nil"/>
            </w:tcBorders>
            <w:tcMar>
              <w:top w:w="15" w:type="dxa"/>
              <w:left w:w="75" w:type="dxa"/>
              <w:bottom w:w="15" w:type="dxa"/>
              <w:right w:w="75" w:type="dxa"/>
            </w:tcMar>
            <w:vAlign w:val="center"/>
            <w:hideMark/>
          </w:tcPr>
          <w:p w14:paraId="14889B2E" w14:textId="77777777" w:rsidR="00F70264" w:rsidRPr="00F70264" w:rsidRDefault="00F70264" w:rsidP="00F70264">
            <w:pPr>
              <w:rPr>
                <w:iCs/>
                <w:lang w:val="en-AU"/>
              </w:rPr>
            </w:pPr>
            <w:r w:rsidRPr="00F70264">
              <w:rPr>
                <w:iCs/>
                <w:lang w:val="en-AU"/>
              </w:rPr>
              <w:t>197</w:t>
            </w:r>
          </w:p>
        </w:tc>
        <w:tc>
          <w:tcPr>
            <w:tcW w:w="0" w:type="auto"/>
            <w:tcBorders>
              <w:top w:val="nil"/>
              <w:left w:val="nil"/>
              <w:bottom w:val="nil"/>
              <w:right w:val="nil"/>
            </w:tcBorders>
            <w:tcMar>
              <w:top w:w="15" w:type="dxa"/>
              <w:left w:w="75" w:type="dxa"/>
              <w:bottom w:w="15" w:type="dxa"/>
              <w:right w:w="75" w:type="dxa"/>
            </w:tcMar>
            <w:vAlign w:val="center"/>
            <w:hideMark/>
          </w:tcPr>
          <w:p w14:paraId="57B5E1CA" w14:textId="77777777" w:rsidR="00F70264" w:rsidRPr="00F70264" w:rsidRDefault="00F70264" w:rsidP="00F70264">
            <w:pPr>
              <w:rPr>
                <w:iCs/>
                <w:lang w:val="en-AU"/>
              </w:rPr>
            </w:pPr>
            <w:r w:rsidRPr="00F70264">
              <w:rPr>
                <w:iCs/>
                <w:lang w:val="en-AU"/>
              </w:rPr>
              <w:t>189</w:t>
            </w:r>
          </w:p>
        </w:tc>
        <w:tc>
          <w:tcPr>
            <w:tcW w:w="0" w:type="auto"/>
            <w:tcBorders>
              <w:top w:val="nil"/>
              <w:left w:val="nil"/>
              <w:bottom w:val="nil"/>
              <w:right w:val="nil"/>
            </w:tcBorders>
            <w:tcMar>
              <w:top w:w="15" w:type="dxa"/>
              <w:left w:w="75" w:type="dxa"/>
              <w:bottom w:w="15" w:type="dxa"/>
              <w:right w:w="75" w:type="dxa"/>
            </w:tcMar>
            <w:vAlign w:val="center"/>
            <w:hideMark/>
          </w:tcPr>
          <w:p w14:paraId="77A3F76B" w14:textId="77777777" w:rsidR="00F70264" w:rsidRPr="00F70264" w:rsidRDefault="00F70264" w:rsidP="00F70264">
            <w:pPr>
              <w:rPr>
                <w:iCs/>
                <w:lang w:val="en-AU"/>
              </w:rPr>
            </w:pPr>
            <w:r w:rsidRPr="00F70264">
              <w:rPr>
                <w:iCs/>
                <w:lang w:val="en-AU"/>
              </w:rPr>
              <w:t>185</w:t>
            </w:r>
          </w:p>
        </w:tc>
        <w:tc>
          <w:tcPr>
            <w:tcW w:w="0" w:type="auto"/>
            <w:tcBorders>
              <w:top w:val="nil"/>
              <w:left w:val="nil"/>
              <w:bottom w:val="nil"/>
              <w:right w:val="nil"/>
            </w:tcBorders>
            <w:tcMar>
              <w:top w:w="15" w:type="dxa"/>
              <w:left w:w="75" w:type="dxa"/>
              <w:bottom w:w="15" w:type="dxa"/>
              <w:right w:w="75" w:type="dxa"/>
            </w:tcMar>
            <w:vAlign w:val="center"/>
            <w:hideMark/>
          </w:tcPr>
          <w:p w14:paraId="6857B96E" w14:textId="77777777" w:rsidR="00F70264" w:rsidRPr="00F70264" w:rsidRDefault="00F70264" w:rsidP="00F70264">
            <w:pPr>
              <w:rPr>
                <w:iCs/>
                <w:lang w:val="en-AU"/>
              </w:rPr>
            </w:pPr>
            <w:r w:rsidRPr="00F70264">
              <w:rPr>
                <w:iCs/>
                <w:lang w:val="en-AU"/>
              </w:rPr>
              <w:t>184</w:t>
            </w:r>
          </w:p>
        </w:tc>
        <w:tc>
          <w:tcPr>
            <w:tcW w:w="0" w:type="auto"/>
            <w:tcBorders>
              <w:top w:val="nil"/>
              <w:left w:val="nil"/>
              <w:bottom w:val="nil"/>
              <w:right w:val="nil"/>
            </w:tcBorders>
            <w:tcMar>
              <w:top w:w="15" w:type="dxa"/>
              <w:left w:w="75" w:type="dxa"/>
              <w:bottom w:w="15" w:type="dxa"/>
              <w:right w:w="75" w:type="dxa"/>
            </w:tcMar>
            <w:vAlign w:val="center"/>
            <w:hideMark/>
          </w:tcPr>
          <w:p w14:paraId="0871B104" w14:textId="77777777" w:rsidR="00F70264" w:rsidRPr="00F70264" w:rsidRDefault="00F70264" w:rsidP="00F70264">
            <w:pPr>
              <w:rPr>
                <w:iCs/>
                <w:lang w:val="en-AU"/>
              </w:rPr>
            </w:pPr>
            <w:r w:rsidRPr="00F70264">
              <w:rPr>
                <w:iCs/>
                <w:lang w:val="en-AU"/>
              </w:rPr>
              <w:t>185</w:t>
            </w:r>
          </w:p>
        </w:tc>
      </w:tr>
      <w:tr w:rsidR="00F70264" w:rsidRPr="00F70264" w14:paraId="5D6EECF9" w14:textId="77777777">
        <w:trPr>
          <w:trHeight w:val="476"/>
        </w:trPr>
        <w:tc>
          <w:tcPr>
            <w:tcW w:w="0" w:type="auto"/>
            <w:tcBorders>
              <w:top w:val="nil"/>
              <w:left w:val="nil"/>
              <w:bottom w:val="single" w:sz="4" w:space="0" w:color="auto"/>
              <w:right w:val="nil"/>
            </w:tcBorders>
            <w:tcMar>
              <w:top w:w="15" w:type="dxa"/>
              <w:left w:w="75" w:type="dxa"/>
              <w:bottom w:w="15" w:type="dxa"/>
              <w:right w:w="75" w:type="dxa"/>
            </w:tcMar>
            <w:vAlign w:val="center"/>
            <w:hideMark/>
          </w:tcPr>
          <w:p w14:paraId="0AADD513" w14:textId="77777777" w:rsidR="00F70264" w:rsidRPr="00F70264" w:rsidRDefault="00F70264" w:rsidP="00F70264">
            <w:pPr>
              <w:rPr>
                <w:iCs/>
                <w:lang w:val="en-AU"/>
              </w:rPr>
            </w:pPr>
            <w:r w:rsidRPr="00F70264">
              <w:rPr>
                <w:lang w:val="en-AU"/>
              </w:rPr>
              <w:t>Random Intercept Variance</w:t>
            </w:r>
          </w:p>
        </w:tc>
        <w:tc>
          <w:tcPr>
            <w:tcW w:w="0" w:type="auto"/>
            <w:tcBorders>
              <w:top w:val="nil"/>
              <w:left w:val="nil"/>
              <w:bottom w:val="single" w:sz="4" w:space="0" w:color="auto"/>
              <w:right w:val="nil"/>
            </w:tcBorders>
            <w:tcMar>
              <w:top w:w="15" w:type="dxa"/>
              <w:left w:w="75" w:type="dxa"/>
              <w:bottom w:w="15" w:type="dxa"/>
              <w:right w:w="75" w:type="dxa"/>
            </w:tcMar>
            <w:vAlign w:val="center"/>
            <w:hideMark/>
          </w:tcPr>
          <w:p w14:paraId="49D3E104" w14:textId="77777777" w:rsidR="00F70264" w:rsidRPr="00F70264" w:rsidRDefault="00F70264" w:rsidP="00F70264">
            <w:pPr>
              <w:rPr>
                <w:iCs/>
                <w:lang w:val="en-AU"/>
              </w:rPr>
            </w:pPr>
            <w:r w:rsidRPr="00F70264">
              <w:rPr>
                <w:iCs/>
                <w:lang w:val="en-AU"/>
              </w:rPr>
              <w:t>0.34</w:t>
            </w:r>
          </w:p>
        </w:tc>
        <w:tc>
          <w:tcPr>
            <w:tcW w:w="0" w:type="auto"/>
            <w:tcBorders>
              <w:top w:val="nil"/>
              <w:left w:val="nil"/>
              <w:bottom w:val="single" w:sz="4" w:space="0" w:color="auto"/>
              <w:right w:val="nil"/>
            </w:tcBorders>
            <w:tcMar>
              <w:top w:w="15" w:type="dxa"/>
              <w:left w:w="75" w:type="dxa"/>
              <w:bottom w:w="15" w:type="dxa"/>
              <w:right w:w="75" w:type="dxa"/>
            </w:tcMar>
            <w:vAlign w:val="center"/>
            <w:hideMark/>
          </w:tcPr>
          <w:p w14:paraId="606C293F" w14:textId="77777777" w:rsidR="00F70264" w:rsidRPr="00F70264" w:rsidRDefault="00F70264" w:rsidP="00F70264">
            <w:pPr>
              <w:rPr>
                <w:iCs/>
                <w:lang w:val="en-AU"/>
              </w:rPr>
            </w:pPr>
            <w:r w:rsidRPr="00F70264">
              <w:rPr>
                <w:iCs/>
                <w:lang w:val="en-AU"/>
              </w:rPr>
              <w:t>0.17</w:t>
            </w:r>
          </w:p>
        </w:tc>
        <w:tc>
          <w:tcPr>
            <w:tcW w:w="0" w:type="auto"/>
            <w:tcBorders>
              <w:top w:val="nil"/>
              <w:left w:val="nil"/>
              <w:bottom w:val="single" w:sz="4" w:space="0" w:color="auto"/>
              <w:right w:val="nil"/>
            </w:tcBorders>
            <w:tcMar>
              <w:top w:w="15" w:type="dxa"/>
              <w:left w:w="75" w:type="dxa"/>
              <w:bottom w:w="15" w:type="dxa"/>
              <w:right w:w="75" w:type="dxa"/>
            </w:tcMar>
            <w:vAlign w:val="center"/>
            <w:hideMark/>
          </w:tcPr>
          <w:p w14:paraId="30774B13" w14:textId="77777777" w:rsidR="00F70264" w:rsidRPr="00F70264" w:rsidRDefault="00F70264" w:rsidP="00F70264">
            <w:pPr>
              <w:rPr>
                <w:iCs/>
                <w:lang w:val="en-AU"/>
              </w:rPr>
            </w:pPr>
            <w:r w:rsidRPr="00F70264">
              <w:rPr>
                <w:iCs/>
                <w:lang w:val="en-AU"/>
              </w:rPr>
              <w:t>0.63</w:t>
            </w:r>
          </w:p>
        </w:tc>
        <w:tc>
          <w:tcPr>
            <w:tcW w:w="0" w:type="auto"/>
            <w:tcBorders>
              <w:top w:val="nil"/>
              <w:left w:val="nil"/>
              <w:bottom w:val="single" w:sz="4" w:space="0" w:color="auto"/>
              <w:right w:val="nil"/>
            </w:tcBorders>
            <w:tcMar>
              <w:top w:w="15" w:type="dxa"/>
              <w:left w:w="75" w:type="dxa"/>
              <w:bottom w:w="15" w:type="dxa"/>
              <w:right w:w="75" w:type="dxa"/>
            </w:tcMar>
            <w:vAlign w:val="center"/>
            <w:hideMark/>
          </w:tcPr>
          <w:p w14:paraId="6B87F509" w14:textId="77777777" w:rsidR="00F70264" w:rsidRPr="00F70264" w:rsidRDefault="00F70264" w:rsidP="00F70264">
            <w:pPr>
              <w:rPr>
                <w:iCs/>
                <w:lang w:val="en-AU"/>
              </w:rPr>
            </w:pPr>
            <w:r w:rsidRPr="00F70264">
              <w:rPr>
                <w:iCs/>
                <w:lang w:val="en-AU"/>
              </w:rPr>
              <w:t>0.19</w:t>
            </w:r>
          </w:p>
        </w:tc>
        <w:tc>
          <w:tcPr>
            <w:tcW w:w="0" w:type="auto"/>
            <w:tcBorders>
              <w:top w:val="nil"/>
              <w:left w:val="nil"/>
              <w:bottom w:val="single" w:sz="4" w:space="0" w:color="auto"/>
              <w:right w:val="nil"/>
            </w:tcBorders>
            <w:tcMar>
              <w:top w:w="15" w:type="dxa"/>
              <w:left w:w="75" w:type="dxa"/>
              <w:bottom w:w="15" w:type="dxa"/>
              <w:right w:w="75" w:type="dxa"/>
            </w:tcMar>
            <w:vAlign w:val="center"/>
            <w:hideMark/>
          </w:tcPr>
          <w:p w14:paraId="59D05201" w14:textId="77777777" w:rsidR="00F70264" w:rsidRPr="00F70264" w:rsidRDefault="00F70264" w:rsidP="00F70264">
            <w:pPr>
              <w:rPr>
                <w:iCs/>
                <w:lang w:val="en-AU"/>
              </w:rPr>
            </w:pPr>
            <w:r w:rsidRPr="00F70264">
              <w:rPr>
                <w:iCs/>
                <w:lang w:val="en-AU"/>
              </w:rPr>
              <w:t>0.79</w:t>
            </w:r>
          </w:p>
        </w:tc>
        <w:tc>
          <w:tcPr>
            <w:tcW w:w="0" w:type="auto"/>
            <w:tcBorders>
              <w:top w:val="nil"/>
              <w:left w:val="nil"/>
              <w:bottom w:val="single" w:sz="4" w:space="0" w:color="auto"/>
              <w:right w:val="nil"/>
            </w:tcBorders>
            <w:tcMar>
              <w:top w:w="15" w:type="dxa"/>
              <w:left w:w="75" w:type="dxa"/>
              <w:bottom w:w="15" w:type="dxa"/>
              <w:right w:w="75" w:type="dxa"/>
            </w:tcMar>
            <w:vAlign w:val="center"/>
            <w:hideMark/>
          </w:tcPr>
          <w:p w14:paraId="27E6D465" w14:textId="77777777" w:rsidR="00F70264" w:rsidRPr="00F70264" w:rsidRDefault="00F70264" w:rsidP="00F70264">
            <w:pPr>
              <w:rPr>
                <w:iCs/>
                <w:lang w:val="en-AU"/>
              </w:rPr>
            </w:pPr>
            <w:r w:rsidRPr="00F70264">
              <w:rPr>
                <w:iCs/>
                <w:lang w:val="en-AU"/>
              </w:rPr>
              <w:t>2.26</w:t>
            </w:r>
          </w:p>
        </w:tc>
      </w:tr>
      <w:tr w:rsidR="00F70264" w:rsidRPr="00F70264" w14:paraId="550CB955" w14:textId="77777777">
        <w:tc>
          <w:tcPr>
            <w:tcW w:w="0" w:type="auto"/>
            <w:gridSpan w:val="7"/>
            <w:tcBorders>
              <w:top w:val="single" w:sz="4" w:space="0" w:color="auto"/>
              <w:left w:val="nil"/>
              <w:bottom w:val="nil"/>
              <w:right w:val="nil"/>
            </w:tcBorders>
            <w:tcMar>
              <w:top w:w="15" w:type="dxa"/>
              <w:left w:w="15" w:type="dxa"/>
              <w:bottom w:w="15" w:type="dxa"/>
              <w:right w:w="15" w:type="dxa"/>
            </w:tcMar>
            <w:vAlign w:val="center"/>
          </w:tcPr>
          <w:p w14:paraId="0385F4D6" w14:textId="77777777" w:rsidR="00F70264" w:rsidRPr="00F70264" w:rsidRDefault="00F70264" w:rsidP="00F70264">
            <w:pPr>
              <w:rPr>
                <w:iCs/>
                <w:vertAlign w:val="superscript"/>
                <w:lang w:val="en-AU"/>
              </w:rPr>
            </w:pPr>
          </w:p>
          <w:p w14:paraId="450E6A31" w14:textId="77777777" w:rsidR="00F70264" w:rsidRPr="00F70264" w:rsidRDefault="00F70264" w:rsidP="00F70264">
            <w:pPr>
              <w:rPr>
                <w:iCs/>
                <w:lang w:val="en-AU"/>
              </w:rPr>
            </w:pPr>
            <w:r w:rsidRPr="00F70264">
              <w:rPr>
                <w:iCs/>
                <w:vertAlign w:val="superscript"/>
                <w:lang w:val="en-AU"/>
              </w:rPr>
              <w:t>***</w:t>
            </w:r>
            <w:r w:rsidRPr="00F70264">
              <w:rPr>
                <w:iCs/>
                <w:lang w:val="en-AU"/>
              </w:rPr>
              <w:t>p &lt; 0.001; </w:t>
            </w:r>
            <w:r w:rsidRPr="00F70264">
              <w:rPr>
                <w:iCs/>
                <w:vertAlign w:val="superscript"/>
                <w:lang w:val="en-AU"/>
              </w:rPr>
              <w:t>**</w:t>
            </w:r>
            <w:r w:rsidRPr="00F70264">
              <w:rPr>
                <w:iCs/>
                <w:lang w:val="en-AU"/>
              </w:rPr>
              <w:t>p &lt; 0.01; </w:t>
            </w:r>
            <w:r w:rsidRPr="00F70264">
              <w:rPr>
                <w:iCs/>
                <w:vertAlign w:val="superscript"/>
                <w:lang w:val="en-AU"/>
              </w:rPr>
              <w:t>*</w:t>
            </w:r>
            <w:r w:rsidRPr="00F70264">
              <w:rPr>
                <w:iCs/>
                <w:lang w:val="en-AU"/>
              </w:rPr>
              <w:t>p &lt; 0.05</w:t>
            </w:r>
          </w:p>
        </w:tc>
      </w:tr>
    </w:tbl>
    <w:p w14:paraId="642EE26B" w14:textId="77777777" w:rsidR="00F70264" w:rsidRPr="00F70264" w:rsidRDefault="00F70264" w:rsidP="00F70264">
      <w:pPr>
        <w:rPr>
          <w:iCs/>
          <w:lang w:val="en-AU"/>
        </w:rPr>
      </w:pPr>
    </w:p>
    <w:p w14:paraId="75B11C54" w14:textId="77777777" w:rsidR="00F70264" w:rsidRPr="00F70264" w:rsidRDefault="00F70264" w:rsidP="00F70264">
      <w:pPr>
        <w:rPr>
          <w:iCs/>
          <w:lang w:val="en-AU"/>
        </w:rPr>
      </w:pPr>
      <w:r w:rsidRPr="00F70264">
        <w:rPr>
          <w:iCs/>
          <w:lang w:val="en-AU"/>
        </w:rPr>
        <w:br w:type="page"/>
      </w:r>
    </w:p>
    <w:p w14:paraId="2698AD37" w14:textId="77777777" w:rsidR="00F70264" w:rsidRPr="00F70264" w:rsidRDefault="00F70264" w:rsidP="00F70264">
      <w:pPr>
        <w:rPr>
          <w:b/>
          <w:bCs/>
          <w:lang w:val="en-AU"/>
        </w:rPr>
      </w:pPr>
      <w:r w:rsidRPr="00F70264">
        <w:rPr>
          <w:b/>
          <w:bCs/>
          <w:lang w:val="en-AU"/>
        </w:rPr>
        <w:lastRenderedPageBreak/>
        <w:t>The influence of FVETD programmes’ characteristics on post-VET trajectories</w:t>
      </w:r>
    </w:p>
    <w:p w14:paraId="4A39E3A2" w14:textId="77777777" w:rsidR="00F70264" w:rsidRPr="00F70264" w:rsidRDefault="00F70264" w:rsidP="00F70264">
      <w:pPr>
        <w:rPr>
          <w:b/>
          <w:bCs/>
          <w:lang w:val="en-AU"/>
        </w:rPr>
      </w:pPr>
    </w:p>
    <w:tbl>
      <w:tblPr>
        <w:tblW w:w="0" w:type="auto"/>
        <w:tblBorders>
          <w:top w:val="single" w:sz="12" w:space="0" w:color="000000"/>
        </w:tblBorders>
        <w:tblLook w:val="04A0" w:firstRow="1" w:lastRow="0" w:firstColumn="1" w:lastColumn="0" w:noHBand="0" w:noVBand="1"/>
      </w:tblPr>
      <w:tblGrid>
        <w:gridCol w:w="1381"/>
        <w:gridCol w:w="1116"/>
        <w:gridCol w:w="1149"/>
        <w:gridCol w:w="1641"/>
        <w:gridCol w:w="1307"/>
        <w:gridCol w:w="1308"/>
        <w:gridCol w:w="1124"/>
      </w:tblGrid>
      <w:tr w:rsidR="00F70264" w:rsidRPr="00F70264" w14:paraId="66D06C13" w14:textId="77777777">
        <w:trPr>
          <w:trHeight w:val="476"/>
          <w:tblHeader/>
        </w:trPr>
        <w:tc>
          <w:tcPr>
            <w:tcW w:w="0" w:type="auto"/>
            <w:tcBorders>
              <w:top w:val="single" w:sz="12" w:space="0" w:color="000000"/>
              <w:left w:val="nil"/>
              <w:bottom w:val="single" w:sz="4" w:space="0" w:color="auto"/>
              <w:right w:val="nil"/>
            </w:tcBorders>
            <w:tcMar>
              <w:top w:w="15" w:type="dxa"/>
              <w:left w:w="75" w:type="dxa"/>
              <w:bottom w:w="15" w:type="dxa"/>
              <w:right w:w="75" w:type="dxa"/>
            </w:tcMar>
            <w:vAlign w:val="center"/>
            <w:hideMark/>
          </w:tcPr>
          <w:p w14:paraId="29DE90B9" w14:textId="77777777" w:rsidR="00F70264" w:rsidRPr="00F70264" w:rsidRDefault="00F70264" w:rsidP="00F70264">
            <w:pPr>
              <w:rPr>
                <w:b/>
                <w:bCs/>
                <w:lang w:val="en-AU"/>
              </w:rPr>
            </w:pPr>
          </w:p>
        </w:tc>
        <w:tc>
          <w:tcPr>
            <w:tcW w:w="0" w:type="auto"/>
            <w:tcBorders>
              <w:top w:val="single" w:sz="12" w:space="0" w:color="000000"/>
              <w:left w:val="nil"/>
              <w:bottom w:val="single" w:sz="4" w:space="0" w:color="auto"/>
              <w:right w:val="nil"/>
            </w:tcBorders>
            <w:tcMar>
              <w:top w:w="15" w:type="dxa"/>
              <w:left w:w="75" w:type="dxa"/>
              <w:bottom w:w="15" w:type="dxa"/>
              <w:right w:w="75" w:type="dxa"/>
            </w:tcMar>
            <w:vAlign w:val="center"/>
            <w:hideMark/>
          </w:tcPr>
          <w:p w14:paraId="5A62DF00" w14:textId="77777777" w:rsidR="00F70264" w:rsidRPr="00F70264" w:rsidRDefault="00F70264" w:rsidP="00F70264">
            <w:pPr>
              <w:rPr>
                <w:b/>
                <w:bCs/>
                <w:iCs/>
                <w:lang w:val="en-AU"/>
              </w:rPr>
            </w:pPr>
            <w:r w:rsidRPr="00F70264">
              <w:rPr>
                <w:b/>
                <w:bCs/>
                <w:iCs/>
                <w:lang w:val="en-AU"/>
              </w:rPr>
              <w:t>NEET</w:t>
            </w:r>
          </w:p>
        </w:tc>
        <w:tc>
          <w:tcPr>
            <w:tcW w:w="0" w:type="auto"/>
            <w:tcBorders>
              <w:top w:val="single" w:sz="12" w:space="0" w:color="000000"/>
              <w:left w:val="nil"/>
              <w:bottom w:val="single" w:sz="4" w:space="0" w:color="auto"/>
              <w:right w:val="nil"/>
            </w:tcBorders>
            <w:tcMar>
              <w:top w:w="15" w:type="dxa"/>
              <w:left w:w="75" w:type="dxa"/>
              <w:bottom w:w="15" w:type="dxa"/>
              <w:right w:w="75" w:type="dxa"/>
            </w:tcMar>
            <w:vAlign w:val="center"/>
            <w:hideMark/>
          </w:tcPr>
          <w:p w14:paraId="1E11DC04" w14:textId="77777777" w:rsidR="00F70264" w:rsidRPr="00F70264" w:rsidRDefault="00F70264" w:rsidP="00F70264">
            <w:pPr>
              <w:rPr>
                <w:b/>
                <w:bCs/>
                <w:iCs/>
                <w:lang w:val="en-AU"/>
              </w:rPr>
            </w:pPr>
            <w:r w:rsidRPr="00F70264">
              <w:rPr>
                <w:b/>
                <w:bCs/>
                <w:iCs/>
                <w:lang w:val="en-AU"/>
              </w:rPr>
              <w:t>Unstable pattern</w:t>
            </w:r>
          </w:p>
        </w:tc>
        <w:tc>
          <w:tcPr>
            <w:tcW w:w="0" w:type="auto"/>
            <w:tcBorders>
              <w:top w:val="single" w:sz="12" w:space="0" w:color="000000"/>
              <w:left w:val="nil"/>
              <w:bottom w:val="single" w:sz="4" w:space="0" w:color="auto"/>
              <w:right w:val="nil"/>
            </w:tcBorders>
            <w:tcMar>
              <w:top w:w="15" w:type="dxa"/>
              <w:left w:w="75" w:type="dxa"/>
              <w:bottom w:w="15" w:type="dxa"/>
              <w:right w:w="75" w:type="dxa"/>
            </w:tcMar>
            <w:vAlign w:val="center"/>
            <w:hideMark/>
          </w:tcPr>
          <w:p w14:paraId="2E325734" w14:textId="77777777" w:rsidR="00F70264" w:rsidRPr="00F70264" w:rsidRDefault="00F70264" w:rsidP="00F70264">
            <w:pPr>
              <w:rPr>
                <w:b/>
                <w:bCs/>
                <w:iCs/>
                <w:lang w:val="en-AU"/>
              </w:rPr>
            </w:pPr>
            <w:r w:rsidRPr="00F70264">
              <w:rPr>
                <w:b/>
                <w:bCs/>
                <w:iCs/>
                <w:lang w:val="en-AU"/>
              </w:rPr>
              <w:t>Reorientation</w:t>
            </w:r>
          </w:p>
        </w:tc>
        <w:tc>
          <w:tcPr>
            <w:tcW w:w="0" w:type="auto"/>
            <w:tcBorders>
              <w:top w:val="single" w:sz="12" w:space="0" w:color="000000"/>
              <w:left w:val="nil"/>
              <w:bottom w:val="single" w:sz="4" w:space="0" w:color="auto"/>
              <w:right w:val="nil"/>
            </w:tcBorders>
            <w:tcMar>
              <w:top w:w="15" w:type="dxa"/>
              <w:left w:w="75" w:type="dxa"/>
              <w:bottom w:w="15" w:type="dxa"/>
              <w:right w:w="75" w:type="dxa"/>
            </w:tcMar>
            <w:vAlign w:val="center"/>
            <w:hideMark/>
          </w:tcPr>
          <w:p w14:paraId="5C481FE2" w14:textId="77777777" w:rsidR="00F70264" w:rsidRPr="00F70264" w:rsidRDefault="00F70264" w:rsidP="00F70264">
            <w:pPr>
              <w:rPr>
                <w:b/>
                <w:bCs/>
                <w:iCs/>
                <w:lang w:val="en-AU"/>
              </w:rPr>
            </w:pPr>
            <w:r w:rsidRPr="00F70264">
              <w:rPr>
                <w:b/>
                <w:bCs/>
                <w:iCs/>
                <w:lang w:val="en-AU"/>
              </w:rPr>
              <w:t>Late vocational tertiary</w:t>
            </w:r>
          </w:p>
        </w:tc>
        <w:tc>
          <w:tcPr>
            <w:tcW w:w="0" w:type="auto"/>
            <w:tcBorders>
              <w:top w:val="single" w:sz="12" w:space="0" w:color="000000"/>
              <w:left w:val="nil"/>
              <w:bottom w:val="single" w:sz="4" w:space="0" w:color="auto"/>
              <w:right w:val="nil"/>
            </w:tcBorders>
            <w:tcMar>
              <w:top w:w="15" w:type="dxa"/>
              <w:left w:w="75" w:type="dxa"/>
              <w:bottom w:w="15" w:type="dxa"/>
              <w:right w:w="75" w:type="dxa"/>
            </w:tcMar>
            <w:vAlign w:val="center"/>
            <w:hideMark/>
          </w:tcPr>
          <w:p w14:paraId="55FC1191" w14:textId="77777777" w:rsidR="00F70264" w:rsidRPr="00F70264" w:rsidRDefault="00F70264" w:rsidP="00F70264">
            <w:pPr>
              <w:rPr>
                <w:b/>
                <w:bCs/>
                <w:iCs/>
                <w:lang w:val="en-AU"/>
              </w:rPr>
            </w:pPr>
            <w:r w:rsidRPr="00F70264">
              <w:rPr>
                <w:b/>
                <w:bCs/>
                <w:iCs/>
                <w:lang w:val="en-AU"/>
              </w:rPr>
              <w:t>Early vocational tertiary</w:t>
            </w:r>
          </w:p>
        </w:tc>
        <w:tc>
          <w:tcPr>
            <w:tcW w:w="0" w:type="auto"/>
            <w:tcBorders>
              <w:top w:val="single" w:sz="12" w:space="0" w:color="000000"/>
              <w:left w:val="nil"/>
              <w:bottom w:val="single" w:sz="4" w:space="0" w:color="auto"/>
              <w:right w:val="nil"/>
            </w:tcBorders>
            <w:tcMar>
              <w:top w:w="15" w:type="dxa"/>
              <w:left w:w="75" w:type="dxa"/>
              <w:bottom w:w="15" w:type="dxa"/>
              <w:right w:w="75" w:type="dxa"/>
            </w:tcMar>
            <w:vAlign w:val="center"/>
            <w:hideMark/>
          </w:tcPr>
          <w:p w14:paraId="423ADA2B" w14:textId="77777777" w:rsidR="00F70264" w:rsidRPr="00F70264" w:rsidRDefault="00F70264" w:rsidP="00F70264">
            <w:pPr>
              <w:rPr>
                <w:b/>
                <w:bCs/>
                <w:iCs/>
                <w:lang w:val="en-AU"/>
              </w:rPr>
            </w:pPr>
            <w:r w:rsidRPr="00F70264">
              <w:rPr>
                <w:b/>
                <w:bCs/>
                <w:iCs/>
                <w:lang w:val="en-AU"/>
              </w:rPr>
              <w:t xml:space="preserve">General </w:t>
            </w:r>
            <w:proofErr w:type="spellStart"/>
            <w:r w:rsidRPr="00F70264">
              <w:rPr>
                <w:b/>
                <w:bCs/>
                <w:iCs/>
                <w:lang w:val="en-AU"/>
              </w:rPr>
              <w:t>Tertiairy</w:t>
            </w:r>
            <w:proofErr w:type="spellEnd"/>
          </w:p>
        </w:tc>
      </w:tr>
      <w:tr w:rsidR="00F70264" w:rsidRPr="00F70264" w14:paraId="3167CE52" w14:textId="77777777">
        <w:trPr>
          <w:trHeight w:val="476"/>
        </w:trPr>
        <w:tc>
          <w:tcPr>
            <w:tcW w:w="0" w:type="auto"/>
            <w:tcBorders>
              <w:top w:val="single" w:sz="4" w:space="0" w:color="auto"/>
              <w:left w:val="nil"/>
              <w:bottom w:val="nil"/>
              <w:right w:val="nil"/>
            </w:tcBorders>
            <w:tcMar>
              <w:top w:w="15" w:type="dxa"/>
              <w:left w:w="75" w:type="dxa"/>
              <w:bottom w:w="15" w:type="dxa"/>
              <w:right w:w="75" w:type="dxa"/>
            </w:tcMar>
            <w:vAlign w:val="center"/>
            <w:hideMark/>
          </w:tcPr>
          <w:p w14:paraId="64CF078A" w14:textId="77777777" w:rsidR="00F70264" w:rsidRPr="00F70264" w:rsidRDefault="00F70264" w:rsidP="00F70264">
            <w:pPr>
              <w:rPr>
                <w:iCs/>
                <w:lang w:val="en-AU"/>
              </w:rPr>
            </w:pPr>
            <w:r w:rsidRPr="00F70264">
              <w:rPr>
                <w:iCs/>
                <w:lang w:val="en-AU"/>
              </w:rPr>
              <w:t>(Intercept)</w:t>
            </w:r>
          </w:p>
        </w:tc>
        <w:tc>
          <w:tcPr>
            <w:tcW w:w="0" w:type="auto"/>
            <w:tcBorders>
              <w:top w:val="single" w:sz="4" w:space="0" w:color="auto"/>
              <w:left w:val="nil"/>
              <w:bottom w:val="nil"/>
              <w:right w:val="nil"/>
            </w:tcBorders>
            <w:tcMar>
              <w:top w:w="15" w:type="dxa"/>
              <w:left w:w="75" w:type="dxa"/>
              <w:bottom w:w="15" w:type="dxa"/>
              <w:right w:w="75" w:type="dxa"/>
            </w:tcMar>
            <w:vAlign w:val="center"/>
            <w:hideMark/>
          </w:tcPr>
          <w:p w14:paraId="756135E3" w14:textId="77777777" w:rsidR="00F70264" w:rsidRPr="00F70264" w:rsidRDefault="00F70264" w:rsidP="00F70264">
            <w:pPr>
              <w:rPr>
                <w:iCs/>
                <w:lang w:val="en-AU"/>
              </w:rPr>
            </w:pPr>
            <w:r w:rsidRPr="00F70264">
              <w:rPr>
                <w:iCs/>
                <w:lang w:val="en-AU"/>
              </w:rPr>
              <w:t>-2.37</w:t>
            </w:r>
            <w:r w:rsidRPr="00F70264">
              <w:rPr>
                <w:iCs/>
                <w:vertAlign w:val="superscript"/>
                <w:lang w:val="en-AU"/>
              </w:rPr>
              <w:t>***</w:t>
            </w:r>
          </w:p>
        </w:tc>
        <w:tc>
          <w:tcPr>
            <w:tcW w:w="0" w:type="auto"/>
            <w:tcBorders>
              <w:top w:val="single" w:sz="4" w:space="0" w:color="auto"/>
              <w:left w:val="nil"/>
              <w:bottom w:val="nil"/>
              <w:right w:val="nil"/>
            </w:tcBorders>
            <w:tcMar>
              <w:top w:w="15" w:type="dxa"/>
              <w:left w:w="75" w:type="dxa"/>
              <w:bottom w:w="15" w:type="dxa"/>
              <w:right w:w="75" w:type="dxa"/>
            </w:tcMar>
            <w:vAlign w:val="center"/>
            <w:hideMark/>
          </w:tcPr>
          <w:p w14:paraId="2D5D2FDD" w14:textId="77777777" w:rsidR="00F70264" w:rsidRPr="00F70264" w:rsidRDefault="00F70264" w:rsidP="00F70264">
            <w:pPr>
              <w:rPr>
                <w:iCs/>
                <w:lang w:val="en-AU"/>
              </w:rPr>
            </w:pPr>
            <w:r w:rsidRPr="00F70264">
              <w:rPr>
                <w:iCs/>
                <w:lang w:val="en-AU"/>
              </w:rPr>
              <w:t>-0.57</w:t>
            </w:r>
            <w:r w:rsidRPr="00F70264">
              <w:rPr>
                <w:iCs/>
                <w:vertAlign w:val="superscript"/>
                <w:lang w:val="en-AU"/>
              </w:rPr>
              <w:t>***</w:t>
            </w:r>
          </w:p>
        </w:tc>
        <w:tc>
          <w:tcPr>
            <w:tcW w:w="0" w:type="auto"/>
            <w:tcBorders>
              <w:top w:val="single" w:sz="4" w:space="0" w:color="auto"/>
              <w:left w:val="nil"/>
              <w:bottom w:val="nil"/>
              <w:right w:val="nil"/>
            </w:tcBorders>
            <w:tcMar>
              <w:top w:w="15" w:type="dxa"/>
              <w:left w:w="75" w:type="dxa"/>
              <w:bottom w:w="15" w:type="dxa"/>
              <w:right w:w="75" w:type="dxa"/>
            </w:tcMar>
            <w:vAlign w:val="center"/>
            <w:hideMark/>
          </w:tcPr>
          <w:p w14:paraId="6B02086D" w14:textId="77777777" w:rsidR="00F70264" w:rsidRPr="00F70264" w:rsidRDefault="00F70264" w:rsidP="00F70264">
            <w:pPr>
              <w:rPr>
                <w:iCs/>
                <w:lang w:val="en-AU"/>
              </w:rPr>
            </w:pPr>
            <w:r w:rsidRPr="00F70264">
              <w:rPr>
                <w:iCs/>
                <w:lang w:val="en-AU"/>
              </w:rPr>
              <w:t>-2.04</w:t>
            </w:r>
            <w:r w:rsidRPr="00F70264">
              <w:rPr>
                <w:iCs/>
                <w:vertAlign w:val="superscript"/>
                <w:lang w:val="en-AU"/>
              </w:rPr>
              <w:t>***</w:t>
            </w:r>
          </w:p>
        </w:tc>
        <w:tc>
          <w:tcPr>
            <w:tcW w:w="0" w:type="auto"/>
            <w:tcBorders>
              <w:top w:val="single" w:sz="4" w:space="0" w:color="auto"/>
              <w:left w:val="nil"/>
              <w:bottom w:val="nil"/>
              <w:right w:val="nil"/>
            </w:tcBorders>
            <w:tcMar>
              <w:top w:w="15" w:type="dxa"/>
              <w:left w:w="75" w:type="dxa"/>
              <w:bottom w:w="15" w:type="dxa"/>
              <w:right w:w="75" w:type="dxa"/>
            </w:tcMar>
            <w:vAlign w:val="center"/>
            <w:hideMark/>
          </w:tcPr>
          <w:p w14:paraId="480A20F4" w14:textId="77777777" w:rsidR="00F70264" w:rsidRPr="00F70264" w:rsidRDefault="00F70264" w:rsidP="00F70264">
            <w:pPr>
              <w:rPr>
                <w:iCs/>
                <w:lang w:val="en-AU"/>
              </w:rPr>
            </w:pPr>
            <w:r w:rsidRPr="00F70264">
              <w:rPr>
                <w:iCs/>
                <w:lang w:val="en-AU"/>
              </w:rPr>
              <w:t>-1.65</w:t>
            </w:r>
            <w:r w:rsidRPr="00F70264">
              <w:rPr>
                <w:iCs/>
                <w:vertAlign w:val="superscript"/>
                <w:lang w:val="en-AU"/>
              </w:rPr>
              <w:t>***</w:t>
            </w:r>
          </w:p>
        </w:tc>
        <w:tc>
          <w:tcPr>
            <w:tcW w:w="0" w:type="auto"/>
            <w:tcBorders>
              <w:top w:val="single" w:sz="4" w:space="0" w:color="auto"/>
              <w:left w:val="nil"/>
              <w:bottom w:val="nil"/>
              <w:right w:val="nil"/>
            </w:tcBorders>
            <w:tcMar>
              <w:top w:w="15" w:type="dxa"/>
              <w:left w:w="75" w:type="dxa"/>
              <w:bottom w:w="15" w:type="dxa"/>
              <w:right w:w="75" w:type="dxa"/>
            </w:tcMar>
            <w:vAlign w:val="center"/>
            <w:hideMark/>
          </w:tcPr>
          <w:p w14:paraId="479F0516" w14:textId="77777777" w:rsidR="00F70264" w:rsidRPr="00F70264" w:rsidRDefault="00F70264" w:rsidP="00F70264">
            <w:pPr>
              <w:rPr>
                <w:iCs/>
                <w:lang w:val="en-AU"/>
              </w:rPr>
            </w:pPr>
            <w:r w:rsidRPr="00F70264">
              <w:rPr>
                <w:iCs/>
                <w:lang w:val="en-AU"/>
              </w:rPr>
              <w:t>-1.63</w:t>
            </w:r>
            <w:r w:rsidRPr="00F70264">
              <w:rPr>
                <w:iCs/>
                <w:vertAlign w:val="superscript"/>
                <w:lang w:val="en-AU"/>
              </w:rPr>
              <w:t>***</w:t>
            </w:r>
          </w:p>
        </w:tc>
        <w:tc>
          <w:tcPr>
            <w:tcW w:w="0" w:type="auto"/>
            <w:tcBorders>
              <w:top w:val="single" w:sz="4" w:space="0" w:color="auto"/>
              <w:left w:val="nil"/>
              <w:bottom w:val="nil"/>
              <w:right w:val="nil"/>
            </w:tcBorders>
            <w:tcMar>
              <w:top w:w="15" w:type="dxa"/>
              <w:left w:w="75" w:type="dxa"/>
              <w:bottom w:w="15" w:type="dxa"/>
              <w:right w:w="75" w:type="dxa"/>
            </w:tcMar>
            <w:vAlign w:val="center"/>
            <w:hideMark/>
          </w:tcPr>
          <w:p w14:paraId="3A92EBAB" w14:textId="77777777" w:rsidR="00F70264" w:rsidRPr="00F70264" w:rsidRDefault="00F70264" w:rsidP="00F70264">
            <w:pPr>
              <w:rPr>
                <w:iCs/>
                <w:lang w:val="en-AU"/>
              </w:rPr>
            </w:pPr>
            <w:r w:rsidRPr="00F70264">
              <w:rPr>
                <w:iCs/>
                <w:lang w:val="en-AU"/>
              </w:rPr>
              <w:t>-2.29</w:t>
            </w:r>
            <w:r w:rsidRPr="00F70264">
              <w:rPr>
                <w:iCs/>
                <w:vertAlign w:val="superscript"/>
                <w:lang w:val="en-AU"/>
              </w:rPr>
              <w:t>***</w:t>
            </w:r>
          </w:p>
        </w:tc>
      </w:tr>
      <w:tr w:rsidR="00F70264" w:rsidRPr="00F70264" w14:paraId="22673328" w14:textId="77777777">
        <w:trPr>
          <w:trHeight w:val="476"/>
        </w:trPr>
        <w:tc>
          <w:tcPr>
            <w:tcW w:w="0" w:type="auto"/>
            <w:tcBorders>
              <w:top w:val="nil"/>
              <w:left w:val="nil"/>
              <w:bottom w:val="nil"/>
              <w:right w:val="nil"/>
            </w:tcBorders>
            <w:tcMar>
              <w:top w:w="15" w:type="dxa"/>
              <w:left w:w="75" w:type="dxa"/>
              <w:bottom w:w="15" w:type="dxa"/>
              <w:right w:w="75" w:type="dxa"/>
            </w:tcMar>
            <w:vAlign w:val="center"/>
            <w:hideMark/>
          </w:tcPr>
          <w:p w14:paraId="7662F966" w14:textId="77777777" w:rsidR="00F70264" w:rsidRPr="00F70264" w:rsidRDefault="00F70264" w:rsidP="00F70264">
            <w:pPr>
              <w:rPr>
                <w:iCs/>
                <w:lang w:val="en-AU"/>
              </w:rPr>
            </w:pPr>
            <w:r w:rsidRPr="00F70264">
              <w:rPr>
                <w:iCs/>
                <w:lang w:val="en-AU"/>
              </w:rPr>
              <w:t>21 - 25</w:t>
            </w:r>
          </w:p>
        </w:tc>
        <w:tc>
          <w:tcPr>
            <w:tcW w:w="0" w:type="auto"/>
            <w:tcBorders>
              <w:top w:val="nil"/>
              <w:left w:val="nil"/>
              <w:bottom w:val="nil"/>
              <w:right w:val="nil"/>
            </w:tcBorders>
            <w:tcMar>
              <w:top w:w="15" w:type="dxa"/>
              <w:left w:w="75" w:type="dxa"/>
              <w:bottom w:w="15" w:type="dxa"/>
              <w:right w:w="75" w:type="dxa"/>
            </w:tcMar>
            <w:vAlign w:val="center"/>
            <w:hideMark/>
          </w:tcPr>
          <w:p w14:paraId="4E06C78C" w14:textId="77777777" w:rsidR="00F70264" w:rsidRPr="00F70264" w:rsidRDefault="00F70264" w:rsidP="00F70264">
            <w:pPr>
              <w:rPr>
                <w:iCs/>
                <w:lang w:val="en-AU"/>
              </w:rPr>
            </w:pPr>
            <w:r w:rsidRPr="00F70264">
              <w:rPr>
                <w:iCs/>
                <w:lang w:val="en-AU"/>
              </w:rPr>
              <w:t>0.36</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75222BAF" w14:textId="77777777" w:rsidR="00F70264" w:rsidRPr="00F70264" w:rsidRDefault="00F70264" w:rsidP="00F70264">
            <w:pPr>
              <w:rPr>
                <w:iCs/>
                <w:lang w:val="en-AU"/>
              </w:rPr>
            </w:pPr>
            <w:r w:rsidRPr="00F70264">
              <w:rPr>
                <w:iCs/>
                <w:lang w:val="en-AU"/>
              </w:rPr>
              <w:t>-0.21</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3AF2D302" w14:textId="77777777" w:rsidR="00F70264" w:rsidRPr="00F70264" w:rsidRDefault="00F70264" w:rsidP="00F70264">
            <w:pPr>
              <w:rPr>
                <w:iCs/>
                <w:lang w:val="en-AU"/>
              </w:rPr>
            </w:pPr>
            <w:r w:rsidRPr="00F70264">
              <w:rPr>
                <w:iCs/>
                <w:lang w:val="en-AU"/>
              </w:rPr>
              <w:t>-1.20</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1095C613" w14:textId="77777777" w:rsidR="00F70264" w:rsidRPr="00F70264" w:rsidRDefault="00F70264" w:rsidP="00F70264">
            <w:pPr>
              <w:rPr>
                <w:iCs/>
                <w:lang w:val="en-AU"/>
              </w:rPr>
            </w:pPr>
            <w:r w:rsidRPr="00F70264">
              <w:rPr>
                <w:iCs/>
                <w:lang w:val="en-AU"/>
              </w:rPr>
              <w:t>-0.55</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5CDC9247" w14:textId="77777777" w:rsidR="00F70264" w:rsidRPr="00F70264" w:rsidRDefault="00F70264" w:rsidP="00F70264">
            <w:pPr>
              <w:rPr>
                <w:iCs/>
                <w:lang w:val="en-AU"/>
              </w:rPr>
            </w:pPr>
            <w:r w:rsidRPr="00F70264">
              <w:rPr>
                <w:iCs/>
                <w:lang w:val="en-AU"/>
              </w:rPr>
              <w:t>-0.50</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14E4A3A8" w14:textId="77777777" w:rsidR="00F70264" w:rsidRPr="00F70264" w:rsidRDefault="00F70264" w:rsidP="00F70264">
            <w:pPr>
              <w:rPr>
                <w:iCs/>
                <w:lang w:val="en-AU"/>
              </w:rPr>
            </w:pPr>
            <w:r w:rsidRPr="00F70264">
              <w:rPr>
                <w:iCs/>
                <w:lang w:val="en-AU"/>
              </w:rPr>
              <w:t>-1.08</w:t>
            </w:r>
            <w:r w:rsidRPr="00F70264">
              <w:rPr>
                <w:iCs/>
                <w:vertAlign w:val="superscript"/>
                <w:lang w:val="en-AU"/>
              </w:rPr>
              <w:t>***</w:t>
            </w:r>
          </w:p>
        </w:tc>
      </w:tr>
      <w:tr w:rsidR="00F70264" w:rsidRPr="00F70264" w14:paraId="2C3CD5C4" w14:textId="77777777">
        <w:trPr>
          <w:trHeight w:val="476"/>
        </w:trPr>
        <w:tc>
          <w:tcPr>
            <w:tcW w:w="0" w:type="auto"/>
            <w:tcBorders>
              <w:top w:val="nil"/>
              <w:left w:val="nil"/>
              <w:bottom w:val="nil"/>
              <w:right w:val="nil"/>
            </w:tcBorders>
            <w:tcMar>
              <w:top w:w="15" w:type="dxa"/>
              <w:left w:w="75" w:type="dxa"/>
              <w:bottom w:w="15" w:type="dxa"/>
              <w:right w:w="75" w:type="dxa"/>
            </w:tcMar>
            <w:vAlign w:val="center"/>
            <w:hideMark/>
          </w:tcPr>
          <w:p w14:paraId="6C22582D" w14:textId="77777777" w:rsidR="00F70264" w:rsidRPr="00F70264" w:rsidRDefault="00F70264" w:rsidP="00F70264">
            <w:pPr>
              <w:rPr>
                <w:iCs/>
                <w:lang w:val="en-AU"/>
              </w:rPr>
            </w:pPr>
            <w:r w:rsidRPr="00F70264">
              <w:rPr>
                <w:iCs/>
                <w:lang w:val="en-AU"/>
              </w:rPr>
              <w:t>&gt; 25</w:t>
            </w:r>
          </w:p>
        </w:tc>
        <w:tc>
          <w:tcPr>
            <w:tcW w:w="0" w:type="auto"/>
            <w:tcBorders>
              <w:top w:val="nil"/>
              <w:left w:val="nil"/>
              <w:bottom w:val="nil"/>
              <w:right w:val="nil"/>
            </w:tcBorders>
            <w:tcMar>
              <w:top w:w="15" w:type="dxa"/>
              <w:left w:w="75" w:type="dxa"/>
              <w:bottom w:w="15" w:type="dxa"/>
              <w:right w:w="75" w:type="dxa"/>
            </w:tcMar>
            <w:vAlign w:val="center"/>
            <w:hideMark/>
          </w:tcPr>
          <w:p w14:paraId="7C9D9D98" w14:textId="77777777" w:rsidR="00F70264" w:rsidRPr="00F70264" w:rsidRDefault="00F70264" w:rsidP="00F70264">
            <w:pPr>
              <w:rPr>
                <w:iCs/>
                <w:lang w:val="en-AU"/>
              </w:rPr>
            </w:pPr>
            <w:r w:rsidRPr="00F70264">
              <w:rPr>
                <w:iCs/>
                <w:lang w:val="en-AU"/>
              </w:rPr>
              <w:t>0.29</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45B3DC1C" w14:textId="77777777" w:rsidR="00F70264" w:rsidRPr="00F70264" w:rsidRDefault="00F70264" w:rsidP="00F70264">
            <w:pPr>
              <w:rPr>
                <w:iCs/>
                <w:lang w:val="en-AU"/>
              </w:rPr>
            </w:pPr>
            <w:r w:rsidRPr="00F70264">
              <w:rPr>
                <w:iCs/>
                <w:lang w:val="en-AU"/>
              </w:rPr>
              <w:t>-0.85</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200FFCCF" w14:textId="77777777" w:rsidR="00F70264" w:rsidRPr="00F70264" w:rsidRDefault="00F70264" w:rsidP="00F70264">
            <w:pPr>
              <w:rPr>
                <w:iCs/>
                <w:lang w:val="en-AU"/>
              </w:rPr>
            </w:pPr>
            <w:r w:rsidRPr="00F70264">
              <w:rPr>
                <w:iCs/>
                <w:lang w:val="en-AU"/>
              </w:rPr>
              <w:t>-2.92</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2062547D" w14:textId="77777777" w:rsidR="00F70264" w:rsidRPr="00F70264" w:rsidRDefault="00F70264" w:rsidP="00F70264">
            <w:pPr>
              <w:rPr>
                <w:iCs/>
                <w:lang w:val="en-AU"/>
              </w:rPr>
            </w:pPr>
            <w:r w:rsidRPr="00F70264">
              <w:rPr>
                <w:iCs/>
                <w:lang w:val="en-AU"/>
              </w:rPr>
              <w:t>-1.46</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774FF73B" w14:textId="77777777" w:rsidR="00F70264" w:rsidRPr="00F70264" w:rsidRDefault="00F70264" w:rsidP="00F70264">
            <w:pPr>
              <w:rPr>
                <w:iCs/>
                <w:lang w:val="en-AU"/>
              </w:rPr>
            </w:pPr>
            <w:r w:rsidRPr="00F70264">
              <w:rPr>
                <w:iCs/>
                <w:lang w:val="en-AU"/>
              </w:rPr>
              <w:t>-1.92</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51CC78A3" w14:textId="77777777" w:rsidR="00F70264" w:rsidRPr="00F70264" w:rsidRDefault="00F70264" w:rsidP="00F70264">
            <w:pPr>
              <w:rPr>
                <w:iCs/>
                <w:lang w:val="en-AU"/>
              </w:rPr>
            </w:pPr>
            <w:r w:rsidRPr="00F70264">
              <w:rPr>
                <w:iCs/>
                <w:lang w:val="en-AU"/>
              </w:rPr>
              <w:t>-2.89</w:t>
            </w:r>
            <w:r w:rsidRPr="00F70264">
              <w:rPr>
                <w:iCs/>
                <w:vertAlign w:val="superscript"/>
                <w:lang w:val="en-AU"/>
              </w:rPr>
              <w:t>***</w:t>
            </w:r>
          </w:p>
        </w:tc>
      </w:tr>
      <w:tr w:rsidR="00F70264" w:rsidRPr="00F70264" w14:paraId="0D658D4D" w14:textId="77777777">
        <w:trPr>
          <w:trHeight w:val="476"/>
        </w:trPr>
        <w:tc>
          <w:tcPr>
            <w:tcW w:w="0" w:type="auto"/>
            <w:tcBorders>
              <w:top w:val="nil"/>
              <w:left w:val="nil"/>
              <w:bottom w:val="nil"/>
              <w:right w:val="nil"/>
            </w:tcBorders>
            <w:tcMar>
              <w:top w:w="15" w:type="dxa"/>
              <w:left w:w="75" w:type="dxa"/>
              <w:bottom w:w="15" w:type="dxa"/>
              <w:right w:w="75" w:type="dxa"/>
            </w:tcMar>
            <w:vAlign w:val="center"/>
            <w:hideMark/>
          </w:tcPr>
          <w:p w14:paraId="34E17DCC" w14:textId="77777777" w:rsidR="00F70264" w:rsidRPr="00F70264" w:rsidRDefault="00F70264" w:rsidP="00F70264">
            <w:pPr>
              <w:rPr>
                <w:iCs/>
                <w:lang w:val="en-AU"/>
              </w:rPr>
            </w:pPr>
            <w:proofErr w:type="gramStart"/>
            <w:r w:rsidRPr="00F70264">
              <w:rPr>
                <w:iCs/>
                <w:lang w:val="en-AU"/>
              </w:rPr>
              <w:t>Swiss-French</w:t>
            </w:r>
            <w:proofErr w:type="gramEnd"/>
          </w:p>
        </w:tc>
        <w:tc>
          <w:tcPr>
            <w:tcW w:w="0" w:type="auto"/>
            <w:tcBorders>
              <w:top w:val="nil"/>
              <w:left w:val="nil"/>
              <w:bottom w:val="nil"/>
              <w:right w:val="nil"/>
            </w:tcBorders>
            <w:tcMar>
              <w:top w:w="15" w:type="dxa"/>
              <w:left w:w="75" w:type="dxa"/>
              <w:bottom w:w="15" w:type="dxa"/>
              <w:right w:w="75" w:type="dxa"/>
            </w:tcMar>
            <w:vAlign w:val="center"/>
            <w:hideMark/>
          </w:tcPr>
          <w:p w14:paraId="49A3BA6C" w14:textId="77777777" w:rsidR="00F70264" w:rsidRPr="00F70264" w:rsidRDefault="00F70264" w:rsidP="00F70264">
            <w:pPr>
              <w:rPr>
                <w:iCs/>
                <w:lang w:val="en-AU"/>
              </w:rPr>
            </w:pPr>
            <w:r w:rsidRPr="00F70264">
              <w:rPr>
                <w:iCs/>
                <w:lang w:val="en-AU"/>
              </w:rPr>
              <w:t>0.21</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2933ADBB" w14:textId="77777777" w:rsidR="00F70264" w:rsidRPr="00F70264" w:rsidRDefault="00F70264" w:rsidP="00F70264">
            <w:pPr>
              <w:rPr>
                <w:iCs/>
                <w:lang w:val="en-AU"/>
              </w:rPr>
            </w:pPr>
            <w:r w:rsidRPr="00F70264">
              <w:rPr>
                <w:iCs/>
                <w:lang w:val="en-AU"/>
              </w:rPr>
              <w:t>0.02</w:t>
            </w:r>
          </w:p>
        </w:tc>
        <w:tc>
          <w:tcPr>
            <w:tcW w:w="0" w:type="auto"/>
            <w:tcBorders>
              <w:top w:val="nil"/>
              <w:left w:val="nil"/>
              <w:bottom w:val="nil"/>
              <w:right w:val="nil"/>
            </w:tcBorders>
            <w:tcMar>
              <w:top w:w="15" w:type="dxa"/>
              <w:left w:w="75" w:type="dxa"/>
              <w:bottom w:w="15" w:type="dxa"/>
              <w:right w:w="75" w:type="dxa"/>
            </w:tcMar>
            <w:vAlign w:val="center"/>
            <w:hideMark/>
          </w:tcPr>
          <w:p w14:paraId="3E9CB95F" w14:textId="77777777" w:rsidR="00F70264" w:rsidRPr="00F70264" w:rsidRDefault="00F70264" w:rsidP="00F70264">
            <w:pPr>
              <w:rPr>
                <w:iCs/>
                <w:lang w:val="en-AU"/>
              </w:rPr>
            </w:pPr>
            <w:r w:rsidRPr="00F70264">
              <w:rPr>
                <w:iCs/>
                <w:lang w:val="en-AU"/>
              </w:rPr>
              <w:t>0.41</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1D805492" w14:textId="77777777" w:rsidR="00F70264" w:rsidRPr="00F70264" w:rsidRDefault="00F70264" w:rsidP="00F70264">
            <w:pPr>
              <w:rPr>
                <w:iCs/>
                <w:lang w:val="en-AU"/>
              </w:rPr>
            </w:pPr>
            <w:r w:rsidRPr="00F70264">
              <w:rPr>
                <w:iCs/>
                <w:lang w:val="en-AU"/>
              </w:rPr>
              <w:t>-1.36</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5F391D75" w14:textId="77777777" w:rsidR="00F70264" w:rsidRPr="00F70264" w:rsidRDefault="00F70264" w:rsidP="00F70264">
            <w:pPr>
              <w:rPr>
                <w:iCs/>
                <w:lang w:val="en-AU"/>
              </w:rPr>
            </w:pPr>
            <w:r w:rsidRPr="00F70264">
              <w:rPr>
                <w:iCs/>
                <w:lang w:val="en-AU"/>
              </w:rPr>
              <w:t>-1.08</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2D2C0917" w14:textId="77777777" w:rsidR="00F70264" w:rsidRPr="00F70264" w:rsidRDefault="00F70264" w:rsidP="00F70264">
            <w:pPr>
              <w:rPr>
                <w:iCs/>
                <w:lang w:val="en-AU"/>
              </w:rPr>
            </w:pPr>
            <w:r w:rsidRPr="00F70264">
              <w:rPr>
                <w:iCs/>
                <w:lang w:val="en-AU"/>
              </w:rPr>
              <w:t>-0.42</w:t>
            </w:r>
            <w:r w:rsidRPr="00F70264">
              <w:rPr>
                <w:iCs/>
                <w:vertAlign w:val="superscript"/>
                <w:lang w:val="en-AU"/>
              </w:rPr>
              <w:t>***</w:t>
            </w:r>
          </w:p>
        </w:tc>
      </w:tr>
      <w:tr w:rsidR="00F70264" w:rsidRPr="00F70264" w14:paraId="22F09762" w14:textId="77777777">
        <w:trPr>
          <w:trHeight w:val="476"/>
        </w:trPr>
        <w:tc>
          <w:tcPr>
            <w:tcW w:w="0" w:type="auto"/>
            <w:tcBorders>
              <w:top w:val="nil"/>
              <w:left w:val="nil"/>
              <w:bottom w:val="nil"/>
              <w:right w:val="nil"/>
            </w:tcBorders>
            <w:tcMar>
              <w:top w:w="15" w:type="dxa"/>
              <w:left w:w="75" w:type="dxa"/>
              <w:bottom w:w="15" w:type="dxa"/>
              <w:right w:w="75" w:type="dxa"/>
            </w:tcMar>
            <w:vAlign w:val="center"/>
            <w:hideMark/>
          </w:tcPr>
          <w:p w14:paraId="0BEA8390" w14:textId="77777777" w:rsidR="00F70264" w:rsidRPr="00F70264" w:rsidRDefault="00F70264" w:rsidP="00F70264">
            <w:pPr>
              <w:rPr>
                <w:iCs/>
                <w:lang w:val="en-AU"/>
              </w:rPr>
            </w:pPr>
            <w:proofErr w:type="gramStart"/>
            <w:r w:rsidRPr="00F70264">
              <w:rPr>
                <w:iCs/>
                <w:lang w:val="en-AU"/>
              </w:rPr>
              <w:t>Swiss-Italian</w:t>
            </w:r>
            <w:proofErr w:type="gramEnd"/>
          </w:p>
        </w:tc>
        <w:tc>
          <w:tcPr>
            <w:tcW w:w="0" w:type="auto"/>
            <w:tcBorders>
              <w:top w:val="nil"/>
              <w:left w:val="nil"/>
              <w:bottom w:val="nil"/>
              <w:right w:val="nil"/>
            </w:tcBorders>
            <w:tcMar>
              <w:top w:w="15" w:type="dxa"/>
              <w:left w:w="75" w:type="dxa"/>
              <w:bottom w:w="15" w:type="dxa"/>
              <w:right w:w="75" w:type="dxa"/>
            </w:tcMar>
            <w:vAlign w:val="center"/>
            <w:hideMark/>
          </w:tcPr>
          <w:p w14:paraId="3EC5F4D1" w14:textId="77777777" w:rsidR="00F70264" w:rsidRPr="00F70264" w:rsidRDefault="00F70264" w:rsidP="00F70264">
            <w:pPr>
              <w:rPr>
                <w:iCs/>
                <w:lang w:val="en-AU"/>
              </w:rPr>
            </w:pPr>
            <w:r w:rsidRPr="00F70264">
              <w:rPr>
                <w:iCs/>
                <w:lang w:val="en-AU"/>
              </w:rPr>
              <w:t>0.81</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4B4DD708" w14:textId="77777777" w:rsidR="00F70264" w:rsidRPr="00F70264" w:rsidRDefault="00F70264" w:rsidP="00F70264">
            <w:pPr>
              <w:rPr>
                <w:iCs/>
                <w:lang w:val="en-AU"/>
              </w:rPr>
            </w:pPr>
            <w:r w:rsidRPr="00F70264">
              <w:rPr>
                <w:iCs/>
                <w:lang w:val="en-AU"/>
              </w:rPr>
              <w:t>0.46</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043F3756" w14:textId="77777777" w:rsidR="00F70264" w:rsidRPr="00F70264" w:rsidRDefault="00F70264" w:rsidP="00F70264">
            <w:pPr>
              <w:rPr>
                <w:iCs/>
                <w:lang w:val="en-AU"/>
              </w:rPr>
            </w:pPr>
            <w:r w:rsidRPr="00F70264">
              <w:rPr>
                <w:iCs/>
                <w:lang w:val="en-AU"/>
              </w:rPr>
              <w:t>0.58</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083A812A" w14:textId="77777777" w:rsidR="00F70264" w:rsidRPr="00F70264" w:rsidRDefault="00F70264" w:rsidP="00F70264">
            <w:pPr>
              <w:rPr>
                <w:iCs/>
                <w:lang w:val="en-AU"/>
              </w:rPr>
            </w:pPr>
            <w:r w:rsidRPr="00F70264">
              <w:rPr>
                <w:iCs/>
                <w:lang w:val="en-AU"/>
              </w:rPr>
              <w:t>-1.77</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4779CE19" w14:textId="77777777" w:rsidR="00F70264" w:rsidRPr="00F70264" w:rsidRDefault="00F70264" w:rsidP="00F70264">
            <w:pPr>
              <w:rPr>
                <w:iCs/>
                <w:lang w:val="en-AU"/>
              </w:rPr>
            </w:pPr>
            <w:r w:rsidRPr="00F70264">
              <w:rPr>
                <w:iCs/>
                <w:lang w:val="en-AU"/>
              </w:rPr>
              <w:t>-0.39</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26E46482" w14:textId="77777777" w:rsidR="00F70264" w:rsidRPr="00F70264" w:rsidRDefault="00F70264" w:rsidP="00F70264">
            <w:pPr>
              <w:rPr>
                <w:iCs/>
                <w:lang w:val="en-AU"/>
              </w:rPr>
            </w:pPr>
            <w:r w:rsidRPr="00F70264">
              <w:rPr>
                <w:iCs/>
                <w:lang w:val="en-AU"/>
              </w:rPr>
              <w:t>-0.91</w:t>
            </w:r>
            <w:r w:rsidRPr="00F70264">
              <w:rPr>
                <w:iCs/>
                <w:vertAlign w:val="superscript"/>
                <w:lang w:val="en-AU"/>
              </w:rPr>
              <w:t>***</w:t>
            </w:r>
          </w:p>
        </w:tc>
      </w:tr>
      <w:tr w:rsidR="00F70264" w:rsidRPr="00F70264" w14:paraId="4932DE1C" w14:textId="77777777">
        <w:trPr>
          <w:trHeight w:val="476"/>
        </w:trPr>
        <w:tc>
          <w:tcPr>
            <w:tcW w:w="0" w:type="auto"/>
            <w:tcBorders>
              <w:top w:val="nil"/>
              <w:left w:val="nil"/>
              <w:bottom w:val="nil"/>
              <w:right w:val="nil"/>
            </w:tcBorders>
            <w:tcMar>
              <w:top w:w="15" w:type="dxa"/>
              <w:left w:w="75" w:type="dxa"/>
              <w:bottom w:w="15" w:type="dxa"/>
              <w:right w:w="75" w:type="dxa"/>
            </w:tcMar>
            <w:vAlign w:val="center"/>
            <w:hideMark/>
          </w:tcPr>
          <w:p w14:paraId="02EC615F" w14:textId="77777777" w:rsidR="00F70264" w:rsidRPr="00F70264" w:rsidRDefault="00F70264" w:rsidP="00F70264">
            <w:pPr>
              <w:rPr>
                <w:iCs/>
                <w:lang w:val="en-AU"/>
              </w:rPr>
            </w:pPr>
            <w:r w:rsidRPr="00F70264">
              <w:rPr>
                <w:iCs/>
                <w:lang w:val="en-AU"/>
              </w:rPr>
              <w:t>Swiss born abroad</w:t>
            </w:r>
          </w:p>
        </w:tc>
        <w:tc>
          <w:tcPr>
            <w:tcW w:w="0" w:type="auto"/>
            <w:tcBorders>
              <w:top w:val="nil"/>
              <w:left w:val="nil"/>
              <w:bottom w:val="nil"/>
              <w:right w:val="nil"/>
            </w:tcBorders>
            <w:tcMar>
              <w:top w:w="15" w:type="dxa"/>
              <w:left w:w="75" w:type="dxa"/>
              <w:bottom w:w="15" w:type="dxa"/>
              <w:right w:w="75" w:type="dxa"/>
            </w:tcMar>
            <w:vAlign w:val="center"/>
            <w:hideMark/>
          </w:tcPr>
          <w:p w14:paraId="41603A06" w14:textId="77777777" w:rsidR="00F70264" w:rsidRPr="00F70264" w:rsidRDefault="00F70264" w:rsidP="00F70264">
            <w:pPr>
              <w:rPr>
                <w:iCs/>
                <w:lang w:val="en-AU"/>
              </w:rPr>
            </w:pPr>
            <w:r w:rsidRPr="00F70264">
              <w:rPr>
                <w:iCs/>
                <w:lang w:val="en-AU"/>
              </w:rPr>
              <w:t>0.54</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239EE115" w14:textId="77777777" w:rsidR="00F70264" w:rsidRPr="00F70264" w:rsidRDefault="00F70264" w:rsidP="00F70264">
            <w:pPr>
              <w:rPr>
                <w:iCs/>
                <w:lang w:val="en-AU"/>
              </w:rPr>
            </w:pPr>
            <w:r w:rsidRPr="00F70264">
              <w:rPr>
                <w:iCs/>
                <w:lang w:val="en-AU"/>
              </w:rPr>
              <w:t>0.18</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212DB880" w14:textId="77777777" w:rsidR="00F70264" w:rsidRPr="00F70264" w:rsidRDefault="00F70264" w:rsidP="00F70264">
            <w:pPr>
              <w:rPr>
                <w:iCs/>
                <w:lang w:val="en-AU"/>
              </w:rPr>
            </w:pPr>
            <w:r w:rsidRPr="00F70264">
              <w:rPr>
                <w:iCs/>
                <w:lang w:val="en-AU"/>
              </w:rPr>
              <w:t>-0.51</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720BC01E" w14:textId="77777777" w:rsidR="00F70264" w:rsidRPr="00F70264" w:rsidRDefault="00F70264" w:rsidP="00F70264">
            <w:pPr>
              <w:rPr>
                <w:iCs/>
                <w:lang w:val="en-AU"/>
              </w:rPr>
            </w:pPr>
            <w:r w:rsidRPr="00F70264">
              <w:rPr>
                <w:iCs/>
                <w:lang w:val="en-AU"/>
              </w:rPr>
              <w:t>0.09</w:t>
            </w:r>
          </w:p>
        </w:tc>
        <w:tc>
          <w:tcPr>
            <w:tcW w:w="0" w:type="auto"/>
            <w:tcBorders>
              <w:top w:val="nil"/>
              <w:left w:val="nil"/>
              <w:bottom w:val="nil"/>
              <w:right w:val="nil"/>
            </w:tcBorders>
            <w:tcMar>
              <w:top w:w="15" w:type="dxa"/>
              <w:left w:w="75" w:type="dxa"/>
              <w:bottom w:w="15" w:type="dxa"/>
              <w:right w:w="75" w:type="dxa"/>
            </w:tcMar>
            <w:vAlign w:val="center"/>
            <w:hideMark/>
          </w:tcPr>
          <w:p w14:paraId="47D632E3" w14:textId="77777777" w:rsidR="00F70264" w:rsidRPr="00F70264" w:rsidRDefault="00F70264" w:rsidP="00F70264">
            <w:pPr>
              <w:rPr>
                <w:iCs/>
                <w:lang w:val="en-AU"/>
              </w:rPr>
            </w:pPr>
            <w:r w:rsidRPr="00F70264">
              <w:rPr>
                <w:iCs/>
                <w:lang w:val="en-AU"/>
              </w:rPr>
              <w:t>0.03</w:t>
            </w:r>
          </w:p>
        </w:tc>
        <w:tc>
          <w:tcPr>
            <w:tcW w:w="0" w:type="auto"/>
            <w:tcBorders>
              <w:top w:val="nil"/>
              <w:left w:val="nil"/>
              <w:bottom w:val="nil"/>
              <w:right w:val="nil"/>
            </w:tcBorders>
            <w:tcMar>
              <w:top w:w="15" w:type="dxa"/>
              <w:left w:w="75" w:type="dxa"/>
              <w:bottom w:w="15" w:type="dxa"/>
              <w:right w:w="75" w:type="dxa"/>
            </w:tcMar>
            <w:vAlign w:val="center"/>
            <w:hideMark/>
          </w:tcPr>
          <w:p w14:paraId="7F6B0F32" w14:textId="77777777" w:rsidR="00F70264" w:rsidRPr="00F70264" w:rsidRDefault="00F70264" w:rsidP="00F70264">
            <w:pPr>
              <w:rPr>
                <w:iCs/>
                <w:lang w:val="en-AU"/>
              </w:rPr>
            </w:pPr>
            <w:r w:rsidRPr="00F70264">
              <w:rPr>
                <w:iCs/>
                <w:lang w:val="en-AU"/>
              </w:rPr>
              <w:t>0.15</w:t>
            </w:r>
          </w:p>
        </w:tc>
      </w:tr>
      <w:tr w:rsidR="00F70264" w:rsidRPr="00F70264" w14:paraId="4D8CF23C" w14:textId="77777777">
        <w:trPr>
          <w:trHeight w:val="476"/>
        </w:trPr>
        <w:tc>
          <w:tcPr>
            <w:tcW w:w="0" w:type="auto"/>
            <w:tcBorders>
              <w:top w:val="nil"/>
              <w:left w:val="nil"/>
              <w:bottom w:val="nil"/>
              <w:right w:val="nil"/>
            </w:tcBorders>
            <w:tcMar>
              <w:top w:w="15" w:type="dxa"/>
              <w:left w:w="75" w:type="dxa"/>
              <w:bottom w:w="15" w:type="dxa"/>
              <w:right w:w="75" w:type="dxa"/>
            </w:tcMar>
            <w:vAlign w:val="center"/>
            <w:hideMark/>
          </w:tcPr>
          <w:p w14:paraId="3F7FB635" w14:textId="77777777" w:rsidR="00F70264" w:rsidRPr="00F70264" w:rsidRDefault="00F70264" w:rsidP="00F70264">
            <w:pPr>
              <w:rPr>
                <w:iCs/>
                <w:lang w:val="en-AU"/>
              </w:rPr>
            </w:pPr>
            <w:r w:rsidRPr="00F70264">
              <w:rPr>
                <w:iCs/>
                <w:lang w:val="en-AU"/>
              </w:rPr>
              <w:t>Foreigners born in Switzerland</w:t>
            </w:r>
          </w:p>
        </w:tc>
        <w:tc>
          <w:tcPr>
            <w:tcW w:w="0" w:type="auto"/>
            <w:tcBorders>
              <w:top w:val="nil"/>
              <w:left w:val="nil"/>
              <w:bottom w:val="nil"/>
              <w:right w:val="nil"/>
            </w:tcBorders>
            <w:tcMar>
              <w:top w:w="15" w:type="dxa"/>
              <w:left w:w="75" w:type="dxa"/>
              <w:bottom w:w="15" w:type="dxa"/>
              <w:right w:w="75" w:type="dxa"/>
            </w:tcMar>
            <w:vAlign w:val="center"/>
            <w:hideMark/>
          </w:tcPr>
          <w:p w14:paraId="217DE786" w14:textId="77777777" w:rsidR="00F70264" w:rsidRPr="00F70264" w:rsidRDefault="00F70264" w:rsidP="00F70264">
            <w:pPr>
              <w:rPr>
                <w:iCs/>
                <w:lang w:val="en-AU"/>
              </w:rPr>
            </w:pPr>
            <w:r w:rsidRPr="00F70264">
              <w:rPr>
                <w:iCs/>
                <w:lang w:val="en-AU"/>
              </w:rPr>
              <w:t>-0.17</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7627B21A" w14:textId="77777777" w:rsidR="00F70264" w:rsidRPr="00F70264" w:rsidRDefault="00F70264" w:rsidP="00F70264">
            <w:pPr>
              <w:rPr>
                <w:iCs/>
                <w:lang w:val="en-AU"/>
              </w:rPr>
            </w:pPr>
            <w:r w:rsidRPr="00F70264">
              <w:rPr>
                <w:iCs/>
                <w:lang w:val="en-AU"/>
              </w:rPr>
              <w:t>-0.10</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6BE89903" w14:textId="77777777" w:rsidR="00F70264" w:rsidRPr="00F70264" w:rsidRDefault="00F70264" w:rsidP="00F70264">
            <w:pPr>
              <w:rPr>
                <w:iCs/>
                <w:lang w:val="en-AU"/>
              </w:rPr>
            </w:pPr>
            <w:r w:rsidRPr="00F70264">
              <w:rPr>
                <w:iCs/>
                <w:lang w:val="en-AU"/>
              </w:rPr>
              <w:t>-0.65</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5542F4CF" w14:textId="77777777" w:rsidR="00F70264" w:rsidRPr="00F70264" w:rsidRDefault="00F70264" w:rsidP="00F70264">
            <w:pPr>
              <w:rPr>
                <w:iCs/>
                <w:lang w:val="en-AU"/>
              </w:rPr>
            </w:pPr>
            <w:r w:rsidRPr="00F70264">
              <w:rPr>
                <w:iCs/>
                <w:lang w:val="en-AU"/>
              </w:rPr>
              <w:t>-0.36</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04B6989F" w14:textId="77777777" w:rsidR="00F70264" w:rsidRPr="00F70264" w:rsidRDefault="00F70264" w:rsidP="00F70264">
            <w:pPr>
              <w:rPr>
                <w:iCs/>
                <w:lang w:val="en-AU"/>
              </w:rPr>
            </w:pPr>
            <w:r w:rsidRPr="00F70264">
              <w:rPr>
                <w:iCs/>
                <w:lang w:val="en-AU"/>
              </w:rPr>
              <w:t>-0.26</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6C09C30E" w14:textId="77777777" w:rsidR="00F70264" w:rsidRPr="00F70264" w:rsidRDefault="00F70264" w:rsidP="00F70264">
            <w:pPr>
              <w:rPr>
                <w:iCs/>
                <w:lang w:val="en-AU"/>
              </w:rPr>
            </w:pPr>
            <w:r w:rsidRPr="00F70264">
              <w:rPr>
                <w:iCs/>
                <w:lang w:val="en-AU"/>
              </w:rPr>
              <w:t>-0.45</w:t>
            </w:r>
            <w:r w:rsidRPr="00F70264">
              <w:rPr>
                <w:iCs/>
                <w:vertAlign w:val="superscript"/>
                <w:lang w:val="en-AU"/>
              </w:rPr>
              <w:t>***</w:t>
            </w:r>
          </w:p>
        </w:tc>
      </w:tr>
      <w:tr w:rsidR="00F70264" w:rsidRPr="00F70264" w14:paraId="50EBC085" w14:textId="77777777">
        <w:trPr>
          <w:trHeight w:val="476"/>
        </w:trPr>
        <w:tc>
          <w:tcPr>
            <w:tcW w:w="0" w:type="auto"/>
            <w:tcBorders>
              <w:top w:val="nil"/>
              <w:left w:val="nil"/>
              <w:bottom w:val="nil"/>
              <w:right w:val="nil"/>
            </w:tcBorders>
            <w:tcMar>
              <w:top w:w="15" w:type="dxa"/>
              <w:left w:w="75" w:type="dxa"/>
              <w:bottom w:w="15" w:type="dxa"/>
              <w:right w:w="75" w:type="dxa"/>
            </w:tcMar>
            <w:vAlign w:val="center"/>
            <w:hideMark/>
          </w:tcPr>
          <w:p w14:paraId="3335D545" w14:textId="77777777" w:rsidR="00F70264" w:rsidRPr="00F70264" w:rsidRDefault="00F70264" w:rsidP="00F70264">
            <w:pPr>
              <w:rPr>
                <w:iCs/>
                <w:lang w:val="en-AU"/>
              </w:rPr>
            </w:pPr>
            <w:r w:rsidRPr="00F70264">
              <w:rPr>
                <w:iCs/>
                <w:lang w:val="en-AU"/>
              </w:rPr>
              <w:t>Foreigners born abroad</w:t>
            </w:r>
          </w:p>
        </w:tc>
        <w:tc>
          <w:tcPr>
            <w:tcW w:w="0" w:type="auto"/>
            <w:tcBorders>
              <w:top w:val="nil"/>
              <w:left w:val="nil"/>
              <w:bottom w:val="nil"/>
              <w:right w:val="nil"/>
            </w:tcBorders>
            <w:tcMar>
              <w:top w:w="15" w:type="dxa"/>
              <w:left w:w="75" w:type="dxa"/>
              <w:bottom w:w="15" w:type="dxa"/>
              <w:right w:w="75" w:type="dxa"/>
            </w:tcMar>
            <w:vAlign w:val="center"/>
            <w:hideMark/>
          </w:tcPr>
          <w:p w14:paraId="33437A01" w14:textId="77777777" w:rsidR="00F70264" w:rsidRPr="00F70264" w:rsidRDefault="00F70264" w:rsidP="00F70264">
            <w:pPr>
              <w:rPr>
                <w:iCs/>
                <w:lang w:val="en-AU"/>
              </w:rPr>
            </w:pPr>
            <w:r w:rsidRPr="00F70264">
              <w:rPr>
                <w:iCs/>
                <w:lang w:val="en-AU"/>
              </w:rPr>
              <w:t>0.18</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3EAC4C35" w14:textId="77777777" w:rsidR="00F70264" w:rsidRPr="00F70264" w:rsidRDefault="00F70264" w:rsidP="00F70264">
            <w:pPr>
              <w:rPr>
                <w:iCs/>
                <w:lang w:val="en-AU"/>
              </w:rPr>
            </w:pPr>
            <w:r w:rsidRPr="00F70264">
              <w:rPr>
                <w:iCs/>
                <w:lang w:val="en-AU"/>
              </w:rPr>
              <w:t>-0.13</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72F470E8" w14:textId="77777777" w:rsidR="00F70264" w:rsidRPr="00F70264" w:rsidRDefault="00F70264" w:rsidP="00F70264">
            <w:pPr>
              <w:rPr>
                <w:iCs/>
                <w:lang w:val="en-AU"/>
              </w:rPr>
            </w:pPr>
            <w:r w:rsidRPr="00F70264">
              <w:rPr>
                <w:iCs/>
                <w:lang w:val="en-AU"/>
              </w:rPr>
              <w:t>-0.90</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269C6473" w14:textId="77777777" w:rsidR="00F70264" w:rsidRPr="00F70264" w:rsidRDefault="00F70264" w:rsidP="00F70264">
            <w:pPr>
              <w:rPr>
                <w:iCs/>
                <w:lang w:val="en-AU"/>
              </w:rPr>
            </w:pPr>
            <w:r w:rsidRPr="00F70264">
              <w:rPr>
                <w:iCs/>
                <w:lang w:val="en-AU"/>
              </w:rPr>
              <w:t>-0.40</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58C66678" w14:textId="77777777" w:rsidR="00F70264" w:rsidRPr="00F70264" w:rsidRDefault="00F70264" w:rsidP="00F70264">
            <w:pPr>
              <w:rPr>
                <w:iCs/>
                <w:lang w:val="en-AU"/>
              </w:rPr>
            </w:pPr>
            <w:r w:rsidRPr="00F70264">
              <w:rPr>
                <w:iCs/>
                <w:lang w:val="en-AU"/>
              </w:rPr>
              <w:t>-0.25</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4E55E980" w14:textId="77777777" w:rsidR="00F70264" w:rsidRPr="00F70264" w:rsidRDefault="00F70264" w:rsidP="00F70264">
            <w:pPr>
              <w:rPr>
                <w:iCs/>
                <w:lang w:val="en-AU"/>
              </w:rPr>
            </w:pPr>
            <w:r w:rsidRPr="00F70264">
              <w:rPr>
                <w:iCs/>
                <w:lang w:val="en-AU"/>
              </w:rPr>
              <w:t>-0.44</w:t>
            </w:r>
            <w:r w:rsidRPr="00F70264">
              <w:rPr>
                <w:iCs/>
                <w:vertAlign w:val="superscript"/>
                <w:lang w:val="en-AU"/>
              </w:rPr>
              <w:t>***</w:t>
            </w:r>
          </w:p>
        </w:tc>
      </w:tr>
      <w:tr w:rsidR="00F70264" w:rsidRPr="00F70264" w14:paraId="1E0F3F4B" w14:textId="77777777">
        <w:trPr>
          <w:trHeight w:val="476"/>
        </w:trPr>
        <w:tc>
          <w:tcPr>
            <w:tcW w:w="0" w:type="auto"/>
            <w:tcBorders>
              <w:top w:val="nil"/>
              <w:left w:val="nil"/>
              <w:bottom w:val="nil"/>
              <w:right w:val="nil"/>
            </w:tcBorders>
            <w:tcMar>
              <w:top w:w="15" w:type="dxa"/>
              <w:left w:w="75" w:type="dxa"/>
              <w:bottom w:w="15" w:type="dxa"/>
              <w:right w:w="75" w:type="dxa"/>
            </w:tcMar>
            <w:vAlign w:val="center"/>
            <w:hideMark/>
          </w:tcPr>
          <w:p w14:paraId="7F45932B" w14:textId="77777777" w:rsidR="00F70264" w:rsidRPr="00F70264" w:rsidRDefault="00F70264" w:rsidP="00F70264">
            <w:pPr>
              <w:rPr>
                <w:iCs/>
                <w:lang w:val="en-AU"/>
              </w:rPr>
            </w:pPr>
            <w:r w:rsidRPr="00F70264">
              <w:rPr>
                <w:iCs/>
                <w:lang w:val="en-AU"/>
              </w:rPr>
              <w:t>Women</w:t>
            </w:r>
          </w:p>
        </w:tc>
        <w:tc>
          <w:tcPr>
            <w:tcW w:w="0" w:type="auto"/>
            <w:tcBorders>
              <w:top w:val="nil"/>
              <w:left w:val="nil"/>
              <w:bottom w:val="nil"/>
              <w:right w:val="nil"/>
            </w:tcBorders>
            <w:tcMar>
              <w:top w:w="15" w:type="dxa"/>
              <w:left w:w="75" w:type="dxa"/>
              <w:bottom w:w="15" w:type="dxa"/>
              <w:right w:w="75" w:type="dxa"/>
            </w:tcMar>
            <w:vAlign w:val="center"/>
            <w:hideMark/>
          </w:tcPr>
          <w:p w14:paraId="2B2BC532" w14:textId="77777777" w:rsidR="00F70264" w:rsidRPr="00F70264" w:rsidRDefault="00F70264" w:rsidP="00F70264">
            <w:pPr>
              <w:rPr>
                <w:iCs/>
                <w:lang w:val="en-AU"/>
              </w:rPr>
            </w:pPr>
            <w:r w:rsidRPr="00F70264">
              <w:rPr>
                <w:iCs/>
                <w:lang w:val="en-AU"/>
              </w:rPr>
              <w:t>-0.10</w:t>
            </w:r>
          </w:p>
        </w:tc>
        <w:tc>
          <w:tcPr>
            <w:tcW w:w="0" w:type="auto"/>
            <w:tcBorders>
              <w:top w:val="nil"/>
              <w:left w:val="nil"/>
              <w:bottom w:val="nil"/>
              <w:right w:val="nil"/>
            </w:tcBorders>
            <w:tcMar>
              <w:top w:w="15" w:type="dxa"/>
              <w:left w:w="75" w:type="dxa"/>
              <w:bottom w:w="15" w:type="dxa"/>
              <w:right w:w="75" w:type="dxa"/>
            </w:tcMar>
            <w:vAlign w:val="center"/>
            <w:hideMark/>
          </w:tcPr>
          <w:p w14:paraId="4938CA48" w14:textId="77777777" w:rsidR="00F70264" w:rsidRPr="00F70264" w:rsidRDefault="00F70264" w:rsidP="00F70264">
            <w:pPr>
              <w:rPr>
                <w:iCs/>
                <w:lang w:val="en-AU"/>
              </w:rPr>
            </w:pPr>
            <w:r w:rsidRPr="00F70264">
              <w:rPr>
                <w:iCs/>
                <w:lang w:val="en-AU"/>
              </w:rPr>
              <w:t>-0.37</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22B51210" w14:textId="77777777" w:rsidR="00F70264" w:rsidRPr="00F70264" w:rsidRDefault="00F70264" w:rsidP="00F70264">
            <w:pPr>
              <w:rPr>
                <w:iCs/>
                <w:lang w:val="en-AU"/>
              </w:rPr>
            </w:pPr>
            <w:r w:rsidRPr="00F70264">
              <w:rPr>
                <w:iCs/>
                <w:lang w:val="en-AU"/>
              </w:rPr>
              <w:t>-0.18</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1782A47D" w14:textId="77777777" w:rsidR="00F70264" w:rsidRPr="00F70264" w:rsidRDefault="00F70264" w:rsidP="00F70264">
            <w:pPr>
              <w:rPr>
                <w:iCs/>
                <w:lang w:val="en-AU"/>
              </w:rPr>
            </w:pPr>
            <w:r w:rsidRPr="00F70264">
              <w:rPr>
                <w:iCs/>
                <w:lang w:val="en-AU"/>
              </w:rPr>
              <w:t>-0.64</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09ED1D7D" w14:textId="77777777" w:rsidR="00F70264" w:rsidRPr="00F70264" w:rsidRDefault="00F70264" w:rsidP="00F70264">
            <w:pPr>
              <w:rPr>
                <w:iCs/>
                <w:lang w:val="en-AU"/>
              </w:rPr>
            </w:pPr>
            <w:r w:rsidRPr="00F70264">
              <w:rPr>
                <w:iCs/>
                <w:lang w:val="en-AU"/>
              </w:rPr>
              <w:t>-0.51</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68910239" w14:textId="77777777" w:rsidR="00F70264" w:rsidRPr="00F70264" w:rsidRDefault="00F70264" w:rsidP="00F70264">
            <w:pPr>
              <w:rPr>
                <w:iCs/>
                <w:lang w:val="en-AU"/>
              </w:rPr>
            </w:pPr>
            <w:r w:rsidRPr="00F70264">
              <w:rPr>
                <w:iCs/>
                <w:lang w:val="en-AU"/>
              </w:rPr>
              <w:t>-0.82</w:t>
            </w:r>
            <w:r w:rsidRPr="00F70264">
              <w:rPr>
                <w:iCs/>
                <w:vertAlign w:val="superscript"/>
                <w:lang w:val="en-AU"/>
              </w:rPr>
              <w:t>***</w:t>
            </w:r>
          </w:p>
        </w:tc>
      </w:tr>
      <w:tr w:rsidR="00F70264" w:rsidRPr="00F70264" w14:paraId="40936033" w14:textId="77777777">
        <w:trPr>
          <w:trHeight w:val="476"/>
        </w:trPr>
        <w:tc>
          <w:tcPr>
            <w:tcW w:w="0" w:type="auto"/>
            <w:tcBorders>
              <w:top w:val="nil"/>
              <w:left w:val="nil"/>
              <w:bottom w:val="nil"/>
              <w:right w:val="nil"/>
            </w:tcBorders>
            <w:tcMar>
              <w:top w:w="15" w:type="dxa"/>
              <w:left w:w="75" w:type="dxa"/>
              <w:bottom w:w="15" w:type="dxa"/>
              <w:right w:w="75" w:type="dxa"/>
            </w:tcMar>
            <w:vAlign w:val="center"/>
            <w:hideMark/>
          </w:tcPr>
          <w:p w14:paraId="49FBDA04" w14:textId="77777777" w:rsidR="00F70264" w:rsidRPr="00F70264" w:rsidRDefault="00F70264" w:rsidP="00F70264">
            <w:pPr>
              <w:rPr>
                <w:iCs/>
                <w:lang w:val="en-AU"/>
              </w:rPr>
            </w:pPr>
            <w:r w:rsidRPr="00F70264">
              <w:rPr>
                <w:iCs/>
                <w:lang w:val="en-AU"/>
              </w:rPr>
              <w:t>Full-time</w:t>
            </w:r>
          </w:p>
        </w:tc>
        <w:tc>
          <w:tcPr>
            <w:tcW w:w="0" w:type="auto"/>
            <w:tcBorders>
              <w:top w:val="nil"/>
              <w:left w:val="nil"/>
              <w:bottom w:val="nil"/>
              <w:right w:val="nil"/>
            </w:tcBorders>
            <w:tcMar>
              <w:top w:w="15" w:type="dxa"/>
              <w:left w:w="75" w:type="dxa"/>
              <w:bottom w:w="15" w:type="dxa"/>
              <w:right w:w="75" w:type="dxa"/>
            </w:tcMar>
            <w:vAlign w:val="center"/>
            <w:hideMark/>
          </w:tcPr>
          <w:p w14:paraId="5DE7A704" w14:textId="77777777" w:rsidR="00F70264" w:rsidRPr="00F70264" w:rsidRDefault="00F70264" w:rsidP="00F70264">
            <w:pPr>
              <w:rPr>
                <w:iCs/>
                <w:lang w:val="en-AU"/>
              </w:rPr>
            </w:pPr>
            <w:r w:rsidRPr="00F70264">
              <w:rPr>
                <w:iCs/>
                <w:lang w:val="en-AU"/>
              </w:rPr>
              <w:t>0.87</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1AFF1CF2" w14:textId="77777777" w:rsidR="00F70264" w:rsidRPr="00F70264" w:rsidRDefault="00F70264" w:rsidP="00F70264">
            <w:pPr>
              <w:rPr>
                <w:iCs/>
                <w:lang w:val="en-AU"/>
              </w:rPr>
            </w:pPr>
            <w:r w:rsidRPr="00F70264">
              <w:rPr>
                <w:iCs/>
                <w:lang w:val="en-AU"/>
              </w:rPr>
              <w:t>0.86</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4806373F" w14:textId="77777777" w:rsidR="00F70264" w:rsidRPr="00F70264" w:rsidRDefault="00F70264" w:rsidP="00F70264">
            <w:pPr>
              <w:rPr>
                <w:iCs/>
                <w:lang w:val="en-AU"/>
              </w:rPr>
            </w:pPr>
            <w:r w:rsidRPr="00F70264">
              <w:rPr>
                <w:iCs/>
                <w:lang w:val="en-AU"/>
              </w:rPr>
              <w:t>0.60</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318242BB" w14:textId="77777777" w:rsidR="00F70264" w:rsidRPr="00F70264" w:rsidRDefault="00F70264" w:rsidP="00F70264">
            <w:pPr>
              <w:rPr>
                <w:iCs/>
                <w:lang w:val="en-AU"/>
              </w:rPr>
            </w:pPr>
            <w:r w:rsidRPr="00F70264">
              <w:rPr>
                <w:iCs/>
                <w:lang w:val="en-AU"/>
              </w:rPr>
              <w:t>0.70</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6D46C76A" w14:textId="77777777" w:rsidR="00F70264" w:rsidRPr="00F70264" w:rsidRDefault="00F70264" w:rsidP="00F70264">
            <w:pPr>
              <w:rPr>
                <w:iCs/>
                <w:lang w:val="en-AU"/>
              </w:rPr>
            </w:pPr>
            <w:r w:rsidRPr="00F70264">
              <w:rPr>
                <w:iCs/>
                <w:lang w:val="en-AU"/>
              </w:rPr>
              <w:t>1.15</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4F5D1249" w14:textId="77777777" w:rsidR="00F70264" w:rsidRPr="00F70264" w:rsidRDefault="00F70264" w:rsidP="00F70264">
            <w:pPr>
              <w:rPr>
                <w:iCs/>
                <w:lang w:val="en-AU"/>
              </w:rPr>
            </w:pPr>
            <w:r w:rsidRPr="00F70264">
              <w:rPr>
                <w:iCs/>
                <w:lang w:val="en-AU"/>
              </w:rPr>
              <w:t>1.70</w:t>
            </w:r>
            <w:r w:rsidRPr="00F70264">
              <w:rPr>
                <w:iCs/>
                <w:vertAlign w:val="superscript"/>
                <w:lang w:val="en-AU"/>
              </w:rPr>
              <w:t>***</w:t>
            </w:r>
          </w:p>
        </w:tc>
      </w:tr>
      <w:tr w:rsidR="00F70264" w:rsidRPr="00F70264" w14:paraId="23988940" w14:textId="77777777">
        <w:trPr>
          <w:trHeight w:val="476"/>
        </w:trPr>
        <w:tc>
          <w:tcPr>
            <w:tcW w:w="0" w:type="auto"/>
            <w:tcBorders>
              <w:top w:val="nil"/>
              <w:left w:val="nil"/>
              <w:bottom w:val="single" w:sz="4" w:space="0" w:color="auto"/>
              <w:right w:val="nil"/>
            </w:tcBorders>
            <w:tcMar>
              <w:top w:w="15" w:type="dxa"/>
              <w:left w:w="75" w:type="dxa"/>
              <w:bottom w:w="15" w:type="dxa"/>
              <w:right w:w="75" w:type="dxa"/>
            </w:tcMar>
            <w:vAlign w:val="center"/>
            <w:hideMark/>
          </w:tcPr>
          <w:p w14:paraId="70DE4AA8" w14:textId="77777777" w:rsidR="00F70264" w:rsidRPr="00F70264" w:rsidRDefault="00F70264" w:rsidP="00F70264">
            <w:pPr>
              <w:rPr>
                <w:iCs/>
                <w:lang w:val="en-AU"/>
              </w:rPr>
            </w:pPr>
            <w:r w:rsidRPr="00F70264">
              <w:rPr>
                <w:iCs/>
                <w:lang w:val="en-AU"/>
              </w:rPr>
              <w:t>Length &gt;3 years</w:t>
            </w:r>
          </w:p>
        </w:tc>
        <w:tc>
          <w:tcPr>
            <w:tcW w:w="0" w:type="auto"/>
            <w:tcBorders>
              <w:top w:val="nil"/>
              <w:left w:val="nil"/>
              <w:bottom w:val="single" w:sz="4" w:space="0" w:color="auto"/>
              <w:right w:val="nil"/>
            </w:tcBorders>
            <w:tcMar>
              <w:top w:w="15" w:type="dxa"/>
              <w:left w:w="75" w:type="dxa"/>
              <w:bottom w:w="15" w:type="dxa"/>
              <w:right w:w="75" w:type="dxa"/>
            </w:tcMar>
            <w:vAlign w:val="center"/>
            <w:hideMark/>
          </w:tcPr>
          <w:p w14:paraId="1AE30FD6" w14:textId="77777777" w:rsidR="00F70264" w:rsidRPr="00F70264" w:rsidRDefault="00F70264" w:rsidP="00F70264">
            <w:pPr>
              <w:rPr>
                <w:iCs/>
                <w:lang w:val="en-AU"/>
              </w:rPr>
            </w:pPr>
            <w:r w:rsidRPr="00F70264">
              <w:rPr>
                <w:iCs/>
                <w:lang w:val="en-AU"/>
              </w:rPr>
              <w:t>-0.18</w:t>
            </w:r>
          </w:p>
        </w:tc>
        <w:tc>
          <w:tcPr>
            <w:tcW w:w="0" w:type="auto"/>
            <w:tcBorders>
              <w:top w:val="nil"/>
              <w:left w:val="nil"/>
              <w:bottom w:val="single" w:sz="4" w:space="0" w:color="auto"/>
              <w:right w:val="nil"/>
            </w:tcBorders>
            <w:tcMar>
              <w:top w:w="15" w:type="dxa"/>
              <w:left w:w="75" w:type="dxa"/>
              <w:bottom w:w="15" w:type="dxa"/>
              <w:right w:w="75" w:type="dxa"/>
            </w:tcMar>
            <w:vAlign w:val="center"/>
            <w:hideMark/>
          </w:tcPr>
          <w:p w14:paraId="13E34183" w14:textId="77777777" w:rsidR="00F70264" w:rsidRPr="00F70264" w:rsidRDefault="00F70264" w:rsidP="00F70264">
            <w:pPr>
              <w:rPr>
                <w:iCs/>
                <w:lang w:val="en-AU"/>
              </w:rPr>
            </w:pPr>
            <w:r w:rsidRPr="00F70264">
              <w:rPr>
                <w:iCs/>
                <w:lang w:val="en-AU"/>
              </w:rPr>
              <w:t>-0.15</w:t>
            </w:r>
            <w:r w:rsidRPr="00F70264">
              <w:rPr>
                <w:iCs/>
                <w:vertAlign w:val="superscript"/>
                <w:lang w:val="en-AU"/>
              </w:rPr>
              <w:t>*</w:t>
            </w:r>
          </w:p>
        </w:tc>
        <w:tc>
          <w:tcPr>
            <w:tcW w:w="0" w:type="auto"/>
            <w:tcBorders>
              <w:top w:val="nil"/>
              <w:left w:val="nil"/>
              <w:bottom w:val="single" w:sz="4" w:space="0" w:color="auto"/>
              <w:right w:val="nil"/>
            </w:tcBorders>
            <w:tcMar>
              <w:top w:w="15" w:type="dxa"/>
              <w:left w:w="75" w:type="dxa"/>
              <w:bottom w:w="15" w:type="dxa"/>
              <w:right w:w="75" w:type="dxa"/>
            </w:tcMar>
            <w:vAlign w:val="center"/>
            <w:hideMark/>
          </w:tcPr>
          <w:p w14:paraId="1054FDFB" w14:textId="77777777" w:rsidR="00F70264" w:rsidRPr="00F70264" w:rsidRDefault="00F70264" w:rsidP="00F70264">
            <w:pPr>
              <w:rPr>
                <w:iCs/>
                <w:lang w:val="en-AU"/>
              </w:rPr>
            </w:pPr>
            <w:r w:rsidRPr="00F70264">
              <w:rPr>
                <w:iCs/>
                <w:lang w:val="en-AU"/>
              </w:rPr>
              <w:t>-0.50</w:t>
            </w:r>
            <w:r w:rsidRPr="00F70264">
              <w:rPr>
                <w:iCs/>
                <w:vertAlign w:val="superscript"/>
                <w:lang w:val="en-AU"/>
              </w:rPr>
              <w:t>**</w:t>
            </w:r>
          </w:p>
        </w:tc>
        <w:tc>
          <w:tcPr>
            <w:tcW w:w="0" w:type="auto"/>
            <w:tcBorders>
              <w:top w:val="nil"/>
              <w:left w:val="nil"/>
              <w:bottom w:val="single" w:sz="4" w:space="0" w:color="auto"/>
              <w:right w:val="nil"/>
            </w:tcBorders>
            <w:tcMar>
              <w:top w:w="15" w:type="dxa"/>
              <w:left w:w="75" w:type="dxa"/>
              <w:bottom w:w="15" w:type="dxa"/>
              <w:right w:w="75" w:type="dxa"/>
            </w:tcMar>
            <w:vAlign w:val="center"/>
            <w:hideMark/>
          </w:tcPr>
          <w:p w14:paraId="27A05349" w14:textId="77777777" w:rsidR="00F70264" w:rsidRPr="00F70264" w:rsidRDefault="00F70264" w:rsidP="00F70264">
            <w:pPr>
              <w:rPr>
                <w:iCs/>
                <w:lang w:val="en-AU"/>
              </w:rPr>
            </w:pPr>
            <w:r w:rsidRPr="00F70264">
              <w:rPr>
                <w:iCs/>
                <w:lang w:val="en-AU"/>
              </w:rPr>
              <w:t>0.35</w:t>
            </w:r>
            <w:r w:rsidRPr="00F70264">
              <w:rPr>
                <w:iCs/>
                <w:vertAlign w:val="superscript"/>
                <w:lang w:val="en-AU"/>
              </w:rPr>
              <w:t>***</w:t>
            </w:r>
          </w:p>
        </w:tc>
        <w:tc>
          <w:tcPr>
            <w:tcW w:w="0" w:type="auto"/>
            <w:tcBorders>
              <w:top w:val="nil"/>
              <w:left w:val="nil"/>
              <w:bottom w:val="single" w:sz="4" w:space="0" w:color="auto"/>
              <w:right w:val="nil"/>
            </w:tcBorders>
            <w:tcMar>
              <w:top w:w="15" w:type="dxa"/>
              <w:left w:w="75" w:type="dxa"/>
              <w:bottom w:w="15" w:type="dxa"/>
              <w:right w:w="75" w:type="dxa"/>
            </w:tcMar>
            <w:vAlign w:val="center"/>
            <w:hideMark/>
          </w:tcPr>
          <w:p w14:paraId="4CA7EDD6" w14:textId="77777777" w:rsidR="00F70264" w:rsidRPr="00F70264" w:rsidRDefault="00F70264" w:rsidP="00F70264">
            <w:pPr>
              <w:rPr>
                <w:iCs/>
                <w:lang w:val="en-AU"/>
              </w:rPr>
            </w:pPr>
            <w:r w:rsidRPr="00F70264">
              <w:rPr>
                <w:iCs/>
                <w:lang w:val="en-AU"/>
              </w:rPr>
              <w:t>0.58</w:t>
            </w:r>
            <w:r w:rsidRPr="00F70264">
              <w:rPr>
                <w:iCs/>
                <w:vertAlign w:val="superscript"/>
                <w:lang w:val="en-AU"/>
              </w:rPr>
              <w:t>***</w:t>
            </w:r>
          </w:p>
        </w:tc>
        <w:tc>
          <w:tcPr>
            <w:tcW w:w="0" w:type="auto"/>
            <w:tcBorders>
              <w:top w:val="nil"/>
              <w:left w:val="nil"/>
              <w:bottom w:val="single" w:sz="4" w:space="0" w:color="auto"/>
              <w:right w:val="nil"/>
            </w:tcBorders>
            <w:tcMar>
              <w:top w:w="15" w:type="dxa"/>
              <w:left w:w="75" w:type="dxa"/>
              <w:bottom w:w="15" w:type="dxa"/>
              <w:right w:w="75" w:type="dxa"/>
            </w:tcMar>
            <w:vAlign w:val="center"/>
            <w:hideMark/>
          </w:tcPr>
          <w:p w14:paraId="615C0E2C" w14:textId="77777777" w:rsidR="00F70264" w:rsidRPr="00F70264" w:rsidRDefault="00F70264" w:rsidP="00F70264">
            <w:pPr>
              <w:rPr>
                <w:iCs/>
                <w:lang w:val="en-AU"/>
              </w:rPr>
            </w:pPr>
            <w:r w:rsidRPr="00F70264">
              <w:rPr>
                <w:iCs/>
                <w:lang w:val="en-AU"/>
              </w:rPr>
              <w:t>0.92</w:t>
            </w:r>
            <w:r w:rsidRPr="00F70264">
              <w:rPr>
                <w:iCs/>
                <w:vertAlign w:val="superscript"/>
                <w:lang w:val="en-AU"/>
              </w:rPr>
              <w:t>***</w:t>
            </w:r>
          </w:p>
        </w:tc>
      </w:tr>
      <w:tr w:rsidR="00F70264" w:rsidRPr="00F70264" w14:paraId="17D2465C" w14:textId="77777777">
        <w:trPr>
          <w:trHeight w:val="476"/>
        </w:trPr>
        <w:tc>
          <w:tcPr>
            <w:tcW w:w="0" w:type="auto"/>
            <w:tcBorders>
              <w:top w:val="single" w:sz="4" w:space="0" w:color="auto"/>
              <w:left w:val="nil"/>
              <w:bottom w:val="nil"/>
              <w:right w:val="nil"/>
            </w:tcBorders>
            <w:tcMar>
              <w:top w:w="15" w:type="dxa"/>
              <w:left w:w="75" w:type="dxa"/>
              <w:bottom w:w="15" w:type="dxa"/>
              <w:right w:w="75" w:type="dxa"/>
            </w:tcMar>
            <w:vAlign w:val="center"/>
            <w:hideMark/>
          </w:tcPr>
          <w:p w14:paraId="2DD618DE" w14:textId="77777777" w:rsidR="00F70264" w:rsidRPr="00F70264" w:rsidRDefault="00F70264" w:rsidP="00F70264">
            <w:pPr>
              <w:rPr>
                <w:iCs/>
                <w:lang w:val="en-AU"/>
              </w:rPr>
            </w:pPr>
            <w:r w:rsidRPr="00F70264">
              <w:rPr>
                <w:iCs/>
                <w:lang w:val="en-AU"/>
              </w:rPr>
              <w:t>BIC</w:t>
            </w:r>
          </w:p>
        </w:tc>
        <w:tc>
          <w:tcPr>
            <w:tcW w:w="0" w:type="auto"/>
            <w:tcBorders>
              <w:top w:val="single" w:sz="4" w:space="0" w:color="auto"/>
              <w:left w:val="nil"/>
              <w:bottom w:val="nil"/>
              <w:right w:val="nil"/>
            </w:tcBorders>
            <w:tcMar>
              <w:top w:w="15" w:type="dxa"/>
              <w:left w:w="75" w:type="dxa"/>
              <w:bottom w:w="15" w:type="dxa"/>
              <w:right w:w="75" w:type="dxa"/>
            </w:tcMar>
            <w:vAlign w:val="center"/>
            <w:hideMark/>
          </w:tcPr>
          <w:p w14:paraId="0984D478" w14:textId="77777777" w:rsidR="00F70264" w:rsidRPr="00F70264" w:rsidRDefault="00F70264" w:rsidP="00F70264">
            <w:pPr>
              <w:rPr>
                <w:iCs/>
                <w:lang w:val="en-AU"/>
              </w:rPr>
            </w:pPr>
            <w:r w:rsidRPr="00F70264">
              <w:rPr>
                <w:iCs/>
                <w:lang w:val="en-AU"/>
              </w:rPr>
              <w:t>17380.95</w:t>
            </w:r>
          </w:p>
        </w:tc>
        <w:tc>
          <w:tcPr>
            <w:tcW w:w="0" w:type="auto"/>
            <w:tcBorders>
              <w:top w:val="single" w:sz="4" w:space="0" w:color="auto"/>
              <w:left w:val="nil"/>
              <w:bottom w:val="nil"/>
              <w:right w:val="nil"/>
            </w:tcBorders>
            <w:tcMar>
              <w:top w:w="15" w:type="dxa"/>
              <w:left w:w="75" w:type="dxa"/>
              <w:bottom w:w="15" w:type="dxa"/>
              <w:right w:w="75" w:type="dxa"/>
            </w:tcMar>
            <w:vAlign w:val="center"/>
            <w:hideMark/>
          </w:tcPr>
          <w:p w14:paraId="47D7AE93" w14:textId="77777777" w:rsidR="00F70264" w:rsidRPr="00F70264" w:rsidRDefault="00F70264" w:rsidP="00F70264">
            <w:pPr>
              <w:rPr>
                <w:iCs/>
                <w:lang w:val="en-AU"/>
              </w:rPr>
            </w:pPr>
            <w:r w:rsidRPr="00F70264">
              <w:rPr>
                <w:iCs/>
                <w:lang w:val="en-AU"/>
              </w:rPr>
              <w:t>42403.75</w:t>
            </w:r>
          </w:p>
        </w:tc>
        <w:tc>
          <w:tcPr>
            <w:tcW w:w="0" w:type="auto"/>
            <w:tcBorders>
              <w:top w:val="single" w:sz="4" w:space="0" w:color="auto"/>
              <w:left w:val="nil"/>
              <w:bottom w:val="nil"/>
              <w:right w:val="nil"/>
            </w:tcBorders>
            <w:tcMar>
              <w:top w:w="15" w:type="dxa"/>
              <w:left w:w="75" w:type="dxa"/>
              <w:bottom w:w="15" w:type="dxa"/>
              <w:right w:w="75" w:type="dxa"/>
            </w:tcMar>
            <w:vAlign w:val="center"/>
            <w:hideMark/>
          </w:tcPr>
          <w:p w14:paraId="385112F9" w14:textId="77777777" w:rsidR="00F70264" w:rsidRPr="00F70264" w:rsidRDefault="00F70264" w:rsidP="00F70264">
            <w:pPr>
              <w:rPr>
                <w:iCs/>
                <w:lang w:val="en-AU"/>
              </w:rPr>
            </w:pPr>
            <w:r w:rsidRPr="00F70264">
              <w:rPr>
                <w:iCs/>
                <w:lang w:val="en-AU"/>
              </w:rPr>
              <w:t>13097.60</w:t>
            </w:r>
          </w:p>
        </w:tc>
        <w:tc>
          <w:tcPr>
            <w:tcW w:w="0" w:type="auto"/>
            <w:tcBorders>
              <w:top w:val="single" w:sz="4" w:space="0" w:color="auto"/>
              <w:left w:val="nil"/>
              <w:bottom w:val="nil"/>
              <w:right w:val="nil"/>
            </w:tcBorders>
            <w:tcMar>
              <w:top w:w="15" w:type="dxa"/>
              <w:left w:w="75" w:type="dxa"/>
              <w:bottom w:w="15" w:type="dxa"/>
              <w:right w:w="75" w:type="dxa"/>
            </w:tcMar>
            <w:vAlign w:val="center"/>
            <w:hideMark/>
          </w:tcPr>
          <w:p w14:paraId="19519E92" w14:textId="77777777" w:rsidR="00F70264" w:rsidRPr="00F70264" w:rsidRDefault="00F70264" w:rsidP="00F70264">
            <w:pPr>
              <w:rPr>
                <w:iCs/>
                <w:lang w:val="en-AU"/>
              </w:rPr>
            </w:pPr>
            <w:r w:rsidRPr="00F70264">
              <w:rPr>
                <w:iCs/>
                <w:lang w:val="en-AU"/>
              </w:rPr>
              <w:t>18981.14</w:t>
            </w:r>
          </w:p>
        </w:tc>
        <w:tc>
          <w:tcPr>
            <w:tcW w:w="0" w:type="auto"/>
            <w:tcBorders>
              <w:top w:val="single" w:sz="4" w:space="0" w:color="auto"/>
              <w:left w:val="nil"/>
              <w:bottom w:val="nil"/>
              <w:right w:val="nil"/>
            </w:tcBorders>
            <w:tcMar>
              <w:top w:w="15" w:type="dxa"/>
              <w:left w:w="75" w:type="dxa"/>
              <w:bottom w:w="15" w:type="dxa"/>
              <w:right w:w="75" w:type="dxa"/>
            </w:tcMar>
            <w:vAlign w:val="center"/>
            <w:hideMark/>
          </w:tcPr>
          <w:p w14:paraId="6B3CFEC9" w14:textId="77777777" w:rsidR="00F70264" w:rsidRPr="00F70264" w:rsidRDefault="00F70264" w:rsidP="00F70264">
            <w:pPr>
              <w:rPr>
                <w:iCs/>
                <w:lang w:val="en-AU"/>
              </w:rPr>
            </w:pPr>
            <w:r w:rsidRPr="00F70264">
              <w:rPr>
                <w:iCs/>
                <w:lang w:val="en-AU"/>
              </w:rPr>
              <w:t>23642.58</w:t>
            </w:r>
          </w:p>
        </w:tc>
        <w:tc>
          <w:tcPr>
            <w:tcW w:w="0" w:type="auto"/>
            <w:tcBorders>
              <w:top w:val="single" w:sz="4" w:space="0" w:color="auto"/>
              <w:left w:val="nil"/>
              <w:bottom w:val="nil"/>
              <w:right w:val="nil"/>
            </w:tcBorders>
            <w:tcMar>
              <w:top w:w="15" w:type="dxa"/>
              <w:left w:w="75" w:type="dxa"/>
              <w:bottom w:w="15" w:type="dxa"/>
              <w:right w:w="75" w:type="dxa"/>
            </w:tcMar>
            <w:vAlign w:val="center"/>
            <w:hideMark/>
          </w:tcPr>
          <w:p w14:paraId="1E074441" w14:textId="77777777" w:rsidR="00F70264" w:rsidRPr="00F70264" w:rsidRDefault="00F70264" w:rsidP="00F70264">
            <w:pPr>
              <w:rPr>
                <w:iCs/>
                <w:lang w:val="en-AU"/>
              </w:rPr>
            </w:pPr>
            <w:r w:rsidRPr="00F70264">
              <w:rPr>
                <w:iCs/>
                <w:lang w:val="en-AU"/>
              </w:rPr>
              <w:t>17892.49</w:t>
            </w:r>
          </w:p>
        </w:tc>
      </w:tr>
      <w:tr w:rsidR="00F70264" w:rsidRPr="00F70264" w14:paraId="5E49BAEC" w14:textId="77777777">
        <w:trPr>
          <w:trHeight w:val="476"/>
        </w:trPr>
        <w:tc>
          <w:tcPr>
            <w:tcW w:w="0" w:type="auto"/>
            <w:tcBorders>
              <w:top w:val="nil"/>
              <w:left w:val="nil"/>
              <w:bottom w:val="nil"/>
              <w:right w:val="nil"/>
            </w:tcBorders>
            <w:tcMar>
              <w:top w:w="15" w:type="dxa"/>
              <w:left w:w="75" w:type="dxa"/>
              <w:bottom w:w="15" w:type="dxa"/>
              <w:right w:w="75" w:type="dxa"/>
            </w:tcMar>
            <w:vAlign w:val="center"/>
            <w:hideMark/>
          </w:tcPr>
          <w:p w14:paraId="78E1FB9A" w14:textId="77777777" w:rsidR="00F70264" w:rsidRPr="00F70264" w:rsidRDefault="00F70264" w:rsidP="00F70264">
            <w:pPr>
              <w:rPr>
                <w:iCs/>
                <w:lang w:val="en-AU"/>
              </w:rPr>
            </w:pPr>
            <w:r w:rsidRPr="00F70264">
              <w:rPr>
                <w:iCs/>
                <w:lang w:val="en-AU"/>
              </w:rPr>
              <w:t>Num. obs.</w:t>
            </w:r>
          </w:p>
        </w:tc>
        <w:tc>
          <w:tcPr>
            <w:tcW w:w="0" w:type="auto"/>
            <w:tcBorders>
              <w:top w:val="nil"/>
              <w:left w:val="nil"/>
              <w:bottom w:val="nil"/>
              <w:right w:val="nil"/>
            </w:tcBorders>
            <w:tcMar>
              <w:top w:w="15" w:type="dxa"/>
              <w:left w:w="75" w:type="dxa"/>
              <w:bottom w:w="15" w:type="dxa"/>
              <w:right w:w="75" w:type="dxa"/>
            </w:tcMar>
            <w:vAlign w:val="center"/>
            <w:hideMark/>
          </w:tcPr>
          <w:p w14:paraId="107E4E64" w14:textId="77777777" w:rsidR="00F70264" w:rsidRPr="00F70264" w:rsidRDefault="00F70264" w:rsidP="00F70264">
            <w:pPr>
              <w:rPr>
                <w:iCs/>
                <w:lang w:val="en-AU"/>
              </w:rPr>
            </w:pPr>
            <w:r w:rsidRPr="00F70264">
              <w:rPr>
                <w:iCs/>
                <w:lang w:val="en-AU"/>
              </w:rPr>
              <w:t>26605</w:t>
            </w:r>
          </w:p>
        </w:tc>
        <w:tc>
          <w:tcPr>
            <w:tcW w:w="0" w:type="auto"/>
            <w:tcBorders>
              <w:top w:val="nil"/>
              <w:left w:val="nil"/>
              <w:bottom w:val="nil"/>
              <w:right w:val="nil"/>
            </w:tcBorders>
            <w:tcMar>
              <w:top w:w="15" w:type="dxa"/>
              <w:left w:w="75" w:type="dxa"/>
              <w:bottom w:w="15" w:type="dxa"/>
              <w:right w:w="75" w:type="dxa"/>
            </w:tcMar>
            <w:vAlign w:val="center"/>
            <w:hideMark/>
          </w:tcPr>
          <w:p w14:paraId="58920727" w14:textId="77777777" w:rsidR="00F70264" w:rsidRPr="00F70264" w:rsidRDefault="00F70264" w:rsidP="00F70264">
            <w:pPr>
              <w:rPr>
                <w:iCs/>
                <w:lang w:val="en-AU"/>
              </w:rPr>
            </w:pPr>
            <w:r w:rsidRPr="00F70264">
              <w:rPr>
                <w:iCs/>
                <w:lang w:val="en-AU"/>
              </w:rPr>
              <w:t>34874</w:t>
            </w:r>
          </w:p>
        </w:tc>
        <w:tc>
          <w:tcPr>
            <w:tcW w:w="0" w:type="auto"/>
            <w:tcBorders>
              <w:top w:val="nil"/>
              <w:left w:val="nil"/>
              <w:bottom w:val="nil"/>
              <w:right w:val="nil"/>
            </w:tcBorders>
            <w:tcMar>
              <w:top w:w="15" w:type="dxa"/>
              <w:left w:w="75" w:type="dxa"/>
              <w:bottom w:w="15" w:type="dxa"/>
              <w:right w:w="75" w:type="dxa"/>
            </w:tcMar>
            <w:vAlign w:val="center"/>
            <w:hideMark/>
          </w:tcPr>
          <w:p w14:paraId="75293F2D" w14:textId="77777777" w:rsidR="00F70264" w:rsidRPr="00F70264" w:rsidRDefault="00F70264" w:rsidP="00F70264">
            <w:pPr>
              <w:rPr>
                <w:iCs/>
                <w:lang w:val="en-AU"/>
              </w:rPr>
            </w:pPr>
            <w:r w:rsidRPr="00F70264">
              <w:rPr>
                <w:iCs/>
                <w:lang w:val="en-AU"/>
              </w:rPr>
              <w:t>25982</w:t>
            </w:r>
          </w:p>
        </w:tc>
        <w:tc>
          <w:tcPr>
            <w:tcW w:w="0" w:type="auto"/>
            <w:tcBorders>
              <w:top w:val="nil"/>
              <w:left w:val="nil"/>
              <w:bottom w:val="nil"/>
              <w:right w:val="nil"/>
            </w:tcBorders>
            <w:tcMar>
              <w:top w:w="15" w:type="dxa"/>
              <w:left w:w="75" w:type="dxa"/>
              <w:bottom w:w="15" w:type="dxa"/>
              <w:right w:w="75" w:type="dxa"/>
            </w:tcMar>
            <w:vAlign w:val="center"/>
            <w:hideMark/>
          </w:tcPr>
          <w:p w14:paraId="4A69A3A6" w14:textId="77777777" w:rsidR="00F70264" w:rsidRPr="00F70264" w:rsidRDefault="00F70264" w:rsidP="00F70264">
            <w:pPr>
              <w:rPr>
                <w:iCs/>
                <w:lang w:val="en-AU"/>
              </w:rPr>
            </w:pPr>
            <w:r w:rsidRPr="00F70264">
              <w:rPr>
                <w:iCs/>
                <w:lang w:val="en-AU"/>
              </w:rPr>
              <w:t>27190</w:t>
            </w:r>
          </w:p>
        </w:tc>
        <w:tc>
          <w:tcPr>
            <w:tcW w:w="0" w:type="auto"/>
            <w:tcBorders>
              <w:top w:val="nil"/>
              <w:left w:val="nil"/>
              <w:bottom w:val="nil"/>
              <w:right w:val="nil"/>
            </w:tcBorders>
            <w:tcMar>
              <w:top w:w="15" w:type="dxa"/>
              <w:left w:w="75" w:type="dxa"/>
              <w:bottom w:w="15" w:type="dxa"/>
              <w:right w:w="75" w:type="dxa"/>
            </w:tcMar>
            <w:vAlign w:val="center"/>
            <w:hideMark/>
          </w:tcPr>
          <w:p w14:paraId="51B7EC59" w14:textId="77777777" w:rsidR="00F70264" w:rsidRPr="00F70264" w:rsidRDefault="00F70264" w:rsidP="00F70264">
            <w:pPr>
              <w:rPr>
                <w:iCs/>
                <w:lang w:val="en-AU"/>
              </w:rPr>
            </w:pPr>
            <w:r w:rsidRPr="00F70264">
              <w:rPr>
                <w:iCs/>
                <w:lang w:val="en-AU"/>
              </w:rPr>
              <w:t>28883</w:t>
            </w:r>
          </w:p>
        </w:tc>
        <w:tc>
          <w:tcPr>
            <w:tcW w:w="0" w:type="auto"/>
            <w:tcBorders>
              <w:top w:val="nil"/>
              <w:left w:val="nil"/>
              <w:bottom w:val="nil"/>
              <w:right w:val="nil"/>
            </w:tcBorders>
            <w:tcMar>
              <w:top w:w="15" w:type="dxa"/>
              <w:left w:w="75" w:type="dxa"/>
              <w:bottom w:w="15" w:type="dxa"/>
              <w:right w:w="75" w:type="dxa"/>
            </w:tcMar>
            <w:vAlign w:val="center"/>
            <w:hideMark/>
          </w:tcPr>
          <w:p w14:paraId="17F2F265" w14:textId="77777777" w:rsidR="00F70264" w:rsidRPr="00F70264" w:rsidRDefault="00F70264" w:rsidP="00F70264">
            <w:pPr>
              <w:rPr>
                <w:iCs/>
                <w:lang w:val="en-AU"/>
              </w:rPr>
            </w:pPr>
            <w:r w:rsidRPr="00F70264">
              <w:rPr>
                <w:iCs/>
                <w:lang w:val="en-AU"/>
              </w:rPr>
              <w:t>27926</w:t>
            </w:r>
          </w:p>
        </w:tc>
      </w:tr>
      <w:tr w:rsidR="00F70264" w:rsidRPr="00F70264" w14:paraId="4F1D119E" w14:textId="77777777">
        <w:trPr>
          <w:trHeight w:val="476"/>
        </w:trPr>
        <w:tc>
          <w:tcPr>
            <w:tcW w:w="0" w:type="auto"/>
            <w:tcBorders>
              <w:top w:val="nil"/>
              <w:left w:val="nil"/>
              <w:bottom w:val="nil"/>
              <w:right w:val="nil"/>
            </w:tcBorders>
            <w:tcMar>
              <w:top w:w="15" w:type="dxa"/>
              <w:left w:w="75" w:type="dxa"/>
              <w:bottom w:w="15" w:type="dxa"/>
              <w:right w:w="75" w:type="dxa"/>
            </w:tcMar>
            <w:vAlign w:val="center"/>
            <w:hideMark/>
          </w:tcPr>
          <w:p w14:paraId="4D94CC58" w14:textId="77777777" w:rsidR="00F70264" w:rsidRPr="00F70264" w:rsidRDefault="00F70264" w:rsidP="00F70264">
            <w:pPr>
              <w:rPr>
                <w:iCs/>
                <w:lang w:val="en-AU"/>
              </w:rPr>
            </w:pPr>
            <w:r w:rsidRPr="00F70264">
              <w:rPr>
                <w:lang w:val="en-AU"/>
              </w:rPr>
              <w:t>Num. FVETD Prog</w:t>
            </w:r>
          </w:p>
        </w:tc>
        <w:tc>
          <w:tcPr>
            <w:tcW w:w="0" w:type="auto"/>
            <w:tcBorders>
              <w:top w:val="nil"/>
              <w:left w:val="nil"/>
              <w:bottom w:val="nil"/>
              <w:right w:val="nil"/>
            </w:tcBorders>
            <w:tcMar>
              <w:top w:w="15" w:type="dxa"/>
              <w:left w:w="75" w:type="dxa"/>
              <w:bottom w:w="15" w:type="dxa"/>
              <w:right w:w="75" w:type="dxa"/>
            </w:tcMar>
            <w:vAlign w:val="center"/>
            <w:hideMark/>
          </w:tcPr>
          <w:p w14:paraId="6070394A" w14:textId="77777777" w:rsidR="00F70264" w:rsidRPr="00F70264" w:rsidRDefault="00F70264" w:rsidP="00F70264">
            <w:pPr>
              <w:rPr>
                <w:iCs/>
                <w:lang w:val="en-AU"/>
              </w:rPr>
            </w:pPr>
            <w:r w:rsidRPr="00F70264">
              <w:rPr>
                <w:iCs/>
                <w:lang w:val="en-AU"/>
              </w:rPr>
              <w:t>187</w:t>
            </w:r>
          </w:p>
        </w:tc>
        <w:tc>
          <w:tcPr>
            <w:tcW w:w="0" w:type="auto"/>
            <w:tcBorders>
              <w:top w:val="nil"/>
              <w:left w:val="nil"/>
              <w:bottom w:val="nil"/>
              <w:right w:val="nil"/>
            </w:tcBorders>
            <w:tcMar>
              <w:top w:w="15" w:type="dxa"/>
              <w:left w:w="75" w:type="dxa"/>
              <w:bottom w:w="15" w:type="dxa"/>
              <w:right w:w="75" w:type="dxa"/>
            </w:tcMar>
            <w:vAlign w:val="center"/>
            <w:hideMark/>
          </w:tcPr>
          <w:p w14:paraId="4C52A63F" w14:textId="77777777" w:rsidR="00F70264" w:rsidRPr="00F70264" w:rsidRDefault="00F70264" w:rsidP="00F70264">
            <w:pPr>
              <w:rPr>
                <w:iCs/>
                <w:lang w:val="en-AU"/>
              </w:rPr>
            </w:pPr>
            <w:r w:rsidRPr="00F70264">
              <w:rPr>
                <w:iCs/>
                <w:lang w:val="en-AU"/>
              </w:rPr>
              <w:t>197</w:t>
            </w:r>
          </w:p>
        </w:tc>
        <w:tc>
          <w:tcPr>
            <w:tcW w:w="0" w:type="auto"/>
            <w:tcBorders>
              <w:top w:val="nil"/>
              <w:left w:val="nil"/>
              <w:bottom w:val="nil"/>
              <w:right w:val="nil"/>
            </w:tcBorders>
            <w:tcMar>
              <w:top w:w="15" w:type="dxa"/>
              <w:left w:w="75" w:type="dxa"/>
              <w:bottom w:w="15" w:type="dxa"/>
              <w:right w:w="75" w:type="dxa"/>
            </w:tcMar>
            <w:vAlign w:val="center"/>
            <w:hideMark/>
          </w:tcPr>
          <w:p w14:paraId="19C09AFA" w14:textId="77777777" w:rsidR="00F70264" w:rsidRPr="00F70264" w:rsidRDefault="00F70264" w:rsidP="00F70264">
            <w:pPr>
              <w:rPr>
                <w:iCs/>
                <w:lang w:val="en-AU"/>
              </w:rPr>
            </w:pPr>
            <w:r w:rsidRPr="00F70264">
              <w:rPr>
                <w:iCs/>
                <w:lang w:val="en-AU"/>
              </w:rPr>
              <w:t>189</w:t>
            </w:r>
          </w:p>
        </w:tc>
        <w:tc>
          <w:tcPr>
            <w:tcW w:w="0" w:type="auto"/>
            <w:tcBorders>
              <w:top w:val="nil"/>
              <w:left w:val="nil"/>
              <w:bottom w:val="nil"/>
              <w:right w:val="nil"/>
            </w:tcBorders>
            <w:tcMar>
              <w:top w:w="15" w:type="dxa"/>
              <w:left w:w="75" w:type="dxa"/>
              <w:bottom w:w="15" w:type="dxa"/>
              <w:right w:w="75" w:type="dxa"/>
            </w:tcMar>
            <w:vAlign w:val="center"/>
            <w:hideMark/>
          </w:tcPr>
          <w:p w14:paraId="0D06255E" w14:textId="77777777" w:rsidR="00F70264" w:rsidRPr="00F70264" w:rsidRDefault="00F70264" w:rsidP="00F70264">
            <w:pPr>
              <w:rPr>
                <w:iCs/>
                <w:lang w:val="en-AU"/>
              </w:rPr>
            </w:pPr>
            <w:r w:rsidRPr="00F70264">
              <w:rPr>
                <w:iCs/>
                <w:lang w:val="en-AU"/>
              </w:rPr>
              <w:t>185</w:t>
            </w:r>
          </w:p>
        </w:tc>
        <w:tc>
          <w:tcPr>
            <w:tcW w:w="0" w:type="auto"/>
            <w:tcBorders>
              <w:top w:val="nil"/>
              <w:left w:val="nil"/>
              <w:bottom w:val="nil"/>
              <w:right w:val="nil"/>
            </w:tcBorders>
            <w:tcMar>
              <w:top w:w="15" w:type="dxa"/>
              <w:left w:w="75" w:type="dxa"/>
              <w:bottom w:w="15" w:type="dxa"/>
              <w:right w:w="75" w:type="dxa"/>
            </w:tcMar>
            <w:vAlign w:val="center"/>
            <w:hideMark/>
          </w:tcPr>
          <w:p w14:paraId="3FD431A2" w14:textId="77777777" w:rsidR="00F70264" w:rsidRPr="00F70264" w:rsidRDefault="00F70264" w:rsidP="00F70264">
            <w:pPr>
              <w:rPr>
                <w:iCs/>
                <w:lang w:val="en-AU"/>
              </w:rPr>
            </w:pPr>
            <w:r w:rsidRPr="00F70264">
              <w:rPr>
                <w:iCs/>
                <w:lang w:val="en-AU"/>
              </w:rPr>
              <w:t>184</w:t>
            </w:r>
          </w:p>
        </w:tc>
        <w:tc>
          <w:tcPr>
            <w:tcW w:w="0" w:type="auto"/>
            <w:tcBorders>
              <w:top w:val="nil"/>
              <w:left w:val="nil"/>
              <w:bottom w:val="nil"/>
              <w:right w:val="nil"/>
            </w:tcBorders>
            <w:tcMar>
              <w:top w:w="15" w:type="dxa"/>
              <w:left w:w="75" w:type="dxa"/>
              <w:bottom w:w="15" w:type="dxa"/>
              <w:right w:w="75" w:type="dxa"/>
            </w:tcMar>
            <w:vAlign w:val="center"/>
            <w:hideMark/>
          </w:tcPr>
          <w:p w14:paraId="4A80ED51" w14:textId="77777777" w:rsidR="00F70264" w:rsidRPr="00F70264" w:rsidRDefault="00F70264" w:rsidP="00F70264">
            <w:pPr>
              <w:rPr>
                <w:iCs/>
                <w:lang w:val="en-AU"/>
              </w:rPr>
            </w:pPr>
            <w:r w:rsidRPr="00F70264">
              <w:rPr>
                <w:iCs/>
                <w:lang w:val="en-AU"/>
              </w:rPr>
              <w:t>185</w:t>
            </w:r>
          </w:p>
        </w:tc>
      </w:tr>
      <w:tr w:rsidR="00F70264" w:rsidRPr="00F70264" w14:paraId="4D437DE0" w14:textId="77777777">
        <w:trPr>
          <w:trHeight w:val="476"/>
        </w:trPr>
        <w:tc>
          <w:tcPr>
            <w:tcW w:w="0" w:type="auto"/>
            <w:tcBorders>
              <w:top w:val="nil"/>
              <w:left w:val="nil"/>
              <w:bottom w:val="single" w:sz="4" w:space="0" w:color="auto"/>
              <w:right w:val="nil"/>
            </w:tcBorders>
            <w:tcMar>
              <w:top w:w="15" w:type="dxa"/>
              <w:left w:w="75" w:type="dxa"/>
              <w:bottom w:w="15" w:type="dxa"/>
              <w:right w:w="75" w:type="dxa"/>
            </w:tcMar>
            <w:vAlign w:val="center"/>
            <w:hideMark/>
          </w:tcPr>
          <w:p w14:paraId="2939C865" w14:textId="77777777" w:rsidR="00F70264" w:rsidRPr="00F70264" w:rsidRDefault="00F70264" w:rsidP="00F70264">
            <w:pPr>
              <w:rPr>
                <w:iCs/>
                <w:lang w:val="en-AU"/>
              </w:rPr>
            </w:pPr>
            <w:r w:rsidRPr="00F70264">
              <w:rPr>
                <w:lang w:val="en-AU"/>
              </w:rPr>
              <w:t>Random Intercept Variance</w:t>
            </w:r>
          </w:p>
        </w:tc>
        <w:tc>
          <w:tcPr>
            <w:tcW w:w="0" w:type="auto"/>
            <w:tcBorders>
              <w:top w:val="nil"/>
              <w:left w:val="nil"/>
              <w:bottom w:val="single" w:sz="4" w:space="0" w:color="auto"/>
              <w:right w:val="nil"/>
            </w:tcBorders>
            <w:tcMar>
              <w:top w:w="15" w:type="dxa"/>
              <w:left w:w="75" w:type="dxa"/>
              <w:bottom w:w="15" w:type="dxa"/>
              <w:right w:w="75" w:type="dxa"/>
            </w:tcMar>
            <w:vAlign w:val="center"/>
            <w:hideMark/>
          </w:tcPr>
          <w:p w14:paraId="28C9970C" w14:textId="77777777" w:rsidR="00F70264" w:rsidRPr="00F70264" w:rsidRDefault="00F70264" w:rsidP="00F70264">
            <w:pPr>
              <w:rPr>
                <w:iCs/>
                <w:lang w:val="en-AU"/>
              </w:rPr>
            </w:pPr>
            <w:r w:rsidRPr="00F70264">
              <w:rPr>
                <w:iCs/>
                <w:lang w:val="en-AU"/>
              </w:rPr>
              <w:t>0.24</w:t>
            </w:r>
          </w:p>
        </w:tc>
        <w:tc>
          <w:tcPr>
            <w:tcW w:w="0" w:type="auto"/>
            <w:tcBorders>
              <w:top w:val="nil"/>
              <w:left w:val="nil"/>
              <w:bottom w:val="single" w:sz="4" w:space="0" w:color="auto"/>
              <w:right w:val="nil"/>
            </w:tcBorders>
            <w:tcMar>
              <w:top w:w="15" w:type="dxa"/>
              <w:left w:w="75" w:type="dxa"/>
              <w:bottom w:w="15" w:type="dxa"/>
              <w:right w:w="75" w:type="dxa"/>
            </w:tcMar>
            <w:vAlign w:val="center"/>
            <w:hideMark/>
          </w:tcPr>
          <w:p w14:paraId="58B45E5B" w14:textId="77777777" w:rsidR="00F70264" w:rsidRPr="00F70264" w:rsidRDefault="00F70264" w:rsidP="00F70264">
            <w:pPr>
              <w:rPr>
                <w:iCs/>
                <w:lang w:val="en-AU"/>
              </w:rPr>
            </w:pPr>
            <w:r w:rsidRPr="00F70264">
              <w:rPr>
                <w:iCs/>
                <w:lang w:val="en-AU"/>
              </w:rPr>
              <w:t>0.11</w:t>
            </w:r>
          </w:p>
        </w:tc>
        <w:tc>
          <w:tcPr>
            <w:tcW w:w="0" w:type="auto"/>
            <w:tcBorders>
              <w:top w:val="nil"/>
              <w:left w:val="nil"/>
              <w:bottom w:val="single" w:sz="4" w:space="0" w:color="auto"/>
              <w:right w:val="nil"/>
            </w:tcBorders>
            <w:tcMar>
              <w:top w:w="15" w:type="dxa"/>
              <w:left w:w="75" w:type="dxa"/>
              <w:bottom w:w="15" w:type="dxa"/>
              <w:right w:w="75" w:type="dxa"/>
            </w:tcMar>
            <w:vAlign w:val="center"/>
            <w:hideMark/>
          </w:tcPr>
          <w:p w14:paraId="1A94AF57" w14:textId="77777777" w:rsidR="00F70264" w:rsidRPr="00F70264" w:rsidRDefault="00F70264" w:rsidP="00F70264">
            <w:pPr>
              <w:rPr>
                <w:iCs/>
                <w:lang w:val="en-AU"/>
              </w:rPr>
            </w:pPr>
            <w:r w:rsidRPr="00F70264">
              <w:rPr>
                <w:iCs/>
                <w:lang w:val="en-AU"/>
              </w:rPr>
              <w:t>0.59</w:t>
            </w:r>
          </w:p>
        </w:tc>
        <w:tc>
          <w:tcPr>
            <w:tcW w:w="0" w:type="auto"/>
            <w:tcBorders>
              <w:top w:val="nil"/>
              <w:left w:val="nil"/>
              <w:bottom w:val="single" w:sz="4" w:space="0" w:color="auto"/>
              <w:right w:val="nil"/>
            </w:tcBorders>
            <w:tcMar>
              <w:top w:w="15" w:type="dxa"/>
              <w:left w:w="75" w:type="dxa"/>
              <w:bottom w:w="15" w:type="dxa"/>
              <w:right w:w="75" w:type="dxa"/>
            </w:tcMar>
            <w:vAlign w:val="center"/>
            <w:hideMark/>
          </w:tcPr>
          <w:p w14:paraId="55174DC2" w14:textId="77777777" w:rsidR="00F70264" w:rsidRPr="00F70264" w:rsidRDefault="00F70264" w:rsidP="00F70264">
            <w:pPr>
              <w:rPr>
                <w:iCs/>
                <w:lang w:val="en-AU"/>
              </w:rPr>
            </w:pPr>
            <w:r w:rsidRPr="00F70264">
              <w:rPr>
                <w:iCs/>
                <w:lang w:val="en-AU"/>
              </w:rPr>
              <w:t>0.15</w:t>
            </w:r>
          </w:p>
        </w:tc>
        <w:tc>
          <w:tcPr>
            <w:tcW w:w="0" w:type="auto"/>
            <w:tcBorders>
              <w:top w:val="nil"/>
              <w:left w:val="nil"/>
              <w:bottom w:val="single" w:sz="4" w:space="0" w:color="auto"/>
              <w:right w:val="nil"/>
            </w:tcBorders>
            <w:tcMar>
              <w:top w:w="15" w:type="dxa"/>
              <w:left w:w="75" w:type="dxa"/>
              <w:bottom w:w="15" w:type="dxa"/>
              <w:right w:w="75" w:type="dxa"/>
            </w:tcMar>
            <w:vAlign w:val="center"/>
            <w:hideMark/>
          </w:tcPr>
          <w:p w14:paraId="7A0EEB4E" w14:textId="77777777" w:rsidR="00F70264" w:rsidRPr="00F70264" w:rsidRDefault="00F70264" w:rsidP="00F70264">
            <w:pPr>
              <w:rPr>
                <w:iCs/>
                <w:lang w:val="en-AU"/>
              </w:rPr>
            </w:pPr>
            <w:r w:rsidRPr="00F70264">
              <w:rPr>
                <w:iCs/>
                <w:lang w:val="en-AU"/>
              </w:rPr>
              <w:t>0.62</w:t>
            </w:r>
          </w:p>
        </w:tc>
        <w:tc>
          <w:tcPr>
            <w:tcW w:w="0" w:type="auto"/>
            <w:tcBorders>
              <w:top w:val="nil"/>
              <w:left w:val="nil"/>
              <w:bottom w:val="single" w:sz="4" w:space="0" w:color="auto"/>
              <w:right w:val="nil"/>
            </w:tcBorders>
            <w:tcMar>
              <w:top w:w="15" w:type="dxa"/>
              <w:left w:w="75" w:type="dxa"/>
              <w:bottom w:w="15" w:type="dxa"/>
              <w:right w:w="75" w:type="dxa"/>
            </w:tcMar>
            <w:vAlign w:val="center"/>
            <w:hideMark/>
          </w:tcPr>
          <w:p w14:paraId="29661BC1" w14:textId="77777777" w:rsidR="00F70264" w:rsidRPr="00F70264" w:rsidRDefault="00F70264" w:rsidP="00F70264">
            <w:pPr>
              <w:rPr>
                <w:iCs/>
                <w:lang w:val="en-AU"/>
              </w:rPr>
            </w:pPr>
            <w:r w:rsidRPr="00F70264">
              <w:rPr>
                <w:iCs/>
                <w:lang w:val="en-AU"/>
              </w:rPr>
              <w:t>1.61</w:t>
            </w:r>
          </w:p>
        </w:tc>
      </w:tr>
      <w:tr w:rsidR="00F70264" w:rsidRPr="00F70264" w14:paraId="622945E9" w14:textId="77777777">
        <w:tc>
          <w:tcPr>
            <w:tcW w:w="0" w:type="auto"/>
            <w:gridSpan w:val="7"/>
            <w:tcBorders>
              <w:top w:val="single" w:sz="4" w:space="0" w:color="auto"/>
              <w:left w:val="nil"/>
              <w:bottom w:val="nil"/>
              <w:right w:val="nil"/>
            </w:tcBorders>
            <w:tcMar>
              <w:top w:w="15" w:type="dxa"/>
              <w:left w:w="15" w:type="dxa"/>
              <w:bottom w:w="15" w:type="dxa"/>
              <w:right w:w="15" w:type="dxa"/>
            </w:tcMar>
            <w:vAlign w:val="center"/>
          </w:tcPr>
          <w:p w14:paraId="3140CE25" w14:textId="77777777" w:rsidR="00F70264" w:rsidRPr="00F70264" w:rsidRDefault="00F70264" w:rsidP="00F70264">
            <w:pPr>
              <w:rPr>
                <w:iCs/>
                <w:vertAlign w:val="superscript"/>
                <w:lang w:val="en-AU"/>
              </w:rPr>
            </w:pPr>
          </w:p>
          <w:p w14:paraId="1E313E21" w14:textId="77777777" w:rsidR="00F70264" w:rsidRPr="00F70264" w:rsidRDefault="00F70264" w:rsidP="00F70264">
            <w:pPr>
              <w:rPr>
                <w:iCs/>
                <w:lang w:val="en-AU"/>
              </w:rPr>
            </w:pPr>
            <w:r w:rsidRPr="00F70264">
              <w:rPr>
                <w:iCs/>
                <w:vertAlign w:val="superscript"/>
                <w:lang w:val="en-AU"/>
              </w:rPr>
              <w:t>***</w:t>
            </w:r>
            <w:r w:rsidRPr="00F70264">
              <w:rPr>
                <w:iCs/>
                <w:lang w:val="en-AU"/>
              </w:rPr>
              <w:t>p &lt; 0.001; </w:t>
            </w:r>
            <w:r w:rsidRPr="00F70264">
              <w:rPr>
                <w:iCs/>
                <w:vertAlign w:val="superscript"/>
                <w:lang w:val="en-AU"/>
              </w:rPr>
              <w:t>**</w:t>
            </w:r>
            <w:r w:rsidRPr="00F70264">
              <w:rPr>
                <w:iCs/>
                <w:lang w:val="en-AU"/>
              </w:rPr>
              <w:t>p &lt; 0.01; </w:t>
            </w:r>
            <w:r w:rsidRPr="00F70264">
              <w:rPr>
                <w:iCs/>
                <w:vertAlign w:val="superscript"/>
                <w:lang w:val="en-AU"/>
              </w:rPr>
              <w:t>*</w:t>
            </w:r>
            <w:r w:rsidRPr="00F70264">
              <w:rPr>
                <w:iCs/>
                <w:lang w:val="en-AU"/>
              </w:rPr>
              <w:t>p &lt; 0.05</w:t>
            </w:r>
          </w:p>
        </w:tc>
      </w:tr>
    </w:tbl>
    <w:p w14:paraId="646BF840" w14:textId="77777777" w:rsidR="00F70264" w:rsidRPr="00F70264" w:rsidRDefault="00F70264" w:rsidP="00F70264">
      <w:pPr>
        <w:rPr>
          <w:iCs/>
          <w:lang w:val="en-AU"/>
        </w:rPr>
      </w:pPr>
    </w:p>
    <w:p w14:paraId="1D1F8BB7" w14:textId="77777777" w:rsidR="00F70264" w:rsidRPr="00F70264" w:rsidRDefault="00F70264" w:rsidP="00F70264">
      <w:pPr>
        <w:rPr>
          <w:iCs/>
          <w:lang w:val="en-AU"/>
        </w:rPr>
      </w:pPr>
      <w:r w:rsidRPr="00F70264">
        <w:rPr>
          <w:iCs/>
          <w:lang w:val="en-AU"/>
        </w:rPr>
        <w:br w:type="page"/>
      </w:r>
    </w:p>
    <w:p w14:paraId="5E3FA480" w14:textId="77777777" w:rsidR="00F70264" w:rsidRPr="00F70264" w:rsidRDefault="00F70264" w:rsidP="00F70264">
      <w:pPr>
        <w:rPr>
          <w:b/>
          <w:bCs/>
          <w:lang w:val="en-AU"/>
        </w:rPr>
      </w:pPr>
      <w:r w:rsidRPr="00F70264">
        <w:rPr>
          <w:b/>
          <w:bCs/>
          <w:lang w:val="en-AU"/>
        </w:rPr>
        <w:lastRenderedPageBreak/>
        <w:t>The impact of horizontal gender segregation on post-VET trajectories</w:t>
      </w:r>
    </w:p>
    <w:p w14:paraId="4A96A51B" w14:textId="77777777" w:rsidR="00F70264" w:rsidRPr="00F70264" w:rsidRDefault="00F70264" w:rsidP="00F70264">
      <w:pPr>
        <w:rPr>
          <w:b/>
          <w:bCs/>
          <w:lang w:val="en-AU"/>
        </w:rPr>
      </w:pPr>
    </w:p>
    <w:tbl>
      <w:tblPr>
        <w:tblW w:w="0" w:type="auto"/>
        <w:tblBorders>
          <w:top w:val="single" w:sz="12" w:space="0" w:color="000000"/>
        </w:tblBorders>
        <w:tblLook w:val="04A0" w:firstRow="1" w:lastRow="0" w:firstColumn="1" w:lastColumn="0" w:noHBand="0" w:noVBand="1"/>
      </w:tblPr>
      <w:tblGrid>
        <w:gridCol w:w="1460"/>
        <w:gridCol w:w="1116"/>
        <w:gridCol w:w="1185"/>
        <w:gridCol w:w="1375"/>
        <w:gridCol w:w="1364"/>
        <w:gridCol w:w="1368"/>
        <w:gridCol w:w="1158"/>
      </w:tblGrid>
      <w:tr w:rsidR="00F70264" w:rsidRPr="00F70264" w14:paraId="70664539" w14:textId="77777777">
        <w:trPr>
          <w:trHeight w:val="476"/>
          <w:tblHeader/>
        </w:trPr>
        <w:tc>
          <w:tcPr>
            <w:tcW w:w="0" w:type="auto"/>
            <w:tcBorders>
              <w:top w:val="single" w:sz="12" w:space="0" w:color="000000"/>
              <w:left w:val="nil"/>
              <w:bottom w:val="single" w:sz="4" w:space="0" w:color="auto"/>
              <w:right w:val="nil"/>
            </w:tcBorders>
            <w:tcMar>
              <w:top w:w="15" w:type="dxa"/>
              <w:left w:w="75" w:type="dxa"/>
              <w:bottom w:w="15" w:type="dxa"/>
              <w:right w:w="75" w:type="dxa"/>
            </w:tcMar>
            <w:vAlign w:val="center"/>
            <w:hideMark/>
          </w:tcPr>
          <w:p w14:paraId="1048D826" w14:textId="77777777" w:rsidR="00F70264" w:rsidRPr="00F70264" w:rsidRDefault="00F70264" w:rsidP="00F70264">
            <w:pPr>
              <w:rPr>
                <w:b/>
                <w:bCs/>
                <w:lang w:val="en-AU"/>
              </w:rPr>
            </w:pPr>
          </w:p>
        </w:tc>
        <w:tc>
          <w:tcPr>
            <w:tcW w:w="0" w:type="auto"/>
            <w:tcBorders>
              <w:top w:val="single" w:sz="12" w:space="0" w:color="000000"/>
              <w:left w:val="nil"/>
              <w:bottom w:val="single" w:sz="4" w:space="0" w:color="auto"/>
              <w:right w:val="nil"/>
            </w:tcBorders>
            <w:tcMar>
              <w:top w:w="15" w:type="dxa"/>
              <w:left w:w="75" w:type="dxa"/>
              <w:bottom w:w="15" w:type="dxa"/>
              <w:right w:w="75" w:type="dxa"/>
            </w:tcMar>
            <w:vAlign w:val="center"/>
            <w:hideMark/>
          </w:tcPr>
          <w:p w14:paraId="5598ED64" w14:textId="77777777" w:rsidR="00F70264" w:rsidRPr="00F70264" w:rsidRDefault="00F70264" w:rsidP="00F70264">
            <w:pPr>
              <w:rPr>
                <w:b/>
                <w:bCs/>
                <w:iCs/>
                <w:lang w:val="en-AU"/>
              </w:rPr>
            </w:pPr>
            <w:r w:rsidRPr="00F70264">
              <w:rPr>
                <w:b/>
                <w:bCs/>
                <w:iCs/>
                <w:lang w:val="en-AU"/>
              </w:rPr>
              <w:t>NEET</w:t>
            </w:r>
          </w:p>
        </w:tc>
        <w:tc>
          <w:tcPr>
            <w:tcW w:w="0" w:type="auto"/>
            <w:tcBorders>
              <w:top w:val="single" w:sz="12" w:space="0" w:color="000000"/>
              <w:left w:val="nil"/>
              <w:bottom w:val="single" w:sz="4" w:space="0" w:color="auto"/>
              <w:right w:val="nil"/>
            </w:tcBorders>
            <w:tcMar>
              <w:top w:w="15" w:type="dxa"/>
              <w:left w:w="75" w:type="dxa"/>
              <w:bottom w:w="15" w:type="dxa"/>
              <w:right w:w="75" w:type="dxa"/>
            </w:tcMar>
            <w:vAlign w:val="center"/>
            <w:hideMark/>
          </w:tcPr>
          <w:p w14:paraId="66D7E905" w14:textId="77777777" w:rsidR="00F70264" w:rsidRPr="00F70264" w:rsidRDefault="00F70264" w:rsidP="00F70264">
            <w:pPr>
              <w:rPr>
                <w:b/>
                <w:bCs/>
                <w:iCs/>
                <w:lang w:val="en-AU"/>
              </w:rPr>
            </w:pPr>
            <w:r w:rsidRPr="00F70264">
              <w:rPr>
                <w:b/>
                <w:bCs/>
                <w:iCs/>
                <w:lang w:val="en-AU"/>
              </w:rPr>
              <w:t>Unstable pattern</w:t>
            </w:r>
          </w:p>
        </w:tc>
        <w:tc>
          <w:tcPr>
            <w:tcW w:w="0" w:type="auto"/>
            <w:tcBorders>
              <w:top w:val="single" w:sz="12" w:space="0" w:color="000000"/>
              <w:left w:val="nil"/>
              <w:bottom w:val="single" w:sz="4" w:space="0" w:color="auto"/>
              <w:right w:val="nil"/>
            </w:tcBorders>
            <w:tcMar>
              <w:top w:w="15" w:type="dxa"/>
              <w:left w:w="75" w:type="dxa"/>
              <w:bottom w:w="15" w:type="dxa"/>
              <w:right w:w="75" w:type="dxa"/>
            </w:tcMar>
            <w:vAlign w:val="center"/>
            <w:hideMark/>
          </w:tcPr>
          <w:p w14:paraId="041360E7" w14:textId="77777777" w:rsidR="00F70264" w:rsidRPr="00F70264" w:rsidRDefault="00F70264" w:rsidP="00F70264">
            <w:pPr>
              <w:rPr>
                <w:b/>
                <w:bCs/>
                <w:iCs/>
                <w:lang w:val="en-AU"/>
              </w:rPr>
            </w:pPr>
            <w:r w:rsidRPr="00F70264">
              <w:rPr>
                <w:b/>
                <w:bCs/>
                <w:iCs/>
                <w:lang w:val="en-AU"/>
              </w:rPr>
              <w:t>Re-orientation</w:t>
            </w:r>
          </w:p>
        </w:tc>
        <w:tc>
          <w:tcPr>
            <w:tcW w:w="0" w:type="auto"/>
            <w:tcBorders>
              <w:top w:val="single" w:sz="12" w:space="0" w:color="000000"/>
              <w:left w:val="nil"/>
              <w:bottom w:val="single" w:sz="4" w:space="0" w:color="auto"/>
              <w:right w:val="nil"/>
            </w:tcBorders>
            <w:tcMar>
              <w:top w:w="15" w:type="dxa"/>
              <w:left w:w="75" w:type="dxa"/>
              <w:bottom w:w="15" w:type="dxa"/>
              <w:right w:w="75" w:type="dxa"/>
            </w:tcMar>
            <w:vAlign w:val="center"/>
            <w:hideMark/>
          </w:tcPr>
          <w:p w14:paraId="76792999" w14:textId="77777777" w:rsidR="00F70264" w:rsidRPr="00F70264" w:rsidRDefault="00F70264" w:rsidP="00F70264">
            <w:pPr>
              <w:rPr>
                <w:b/>
                <w:bCs/>
                <w:iCs/>
                <w:lang w:val="en-AU"/>
              </w:rPr>
            </w:pPr>
            <w:r w:rsidRPr="00F70264">
              <w:rPr>
                <w:b/>
                <w:bCs/>
                <w:iCs/>
                <w:lang w:val="en-AU"/>
              </w:rPr>
              <w:t>Late vocational tertiary</w:t>
            </w:r>
          </w:p>
        </w:tc>
        <w:tc>
          <w:tcPr>
            <w:tcW w:w="0" w:type="auto"/>
            <w:tcBorders>
              <w:top w:val="single" w:sz="12" w:space="0" w:color="000000"/>
              <w:left w:val="nil"/>
              <w:bottom w:val="single" w:sz="4" w:space="0" w:color="auto"/>
              <w:right w:val="nil"/>
            </w:tcBorders>
            <w:tcMar>
              <w:top w:w="15" w:type="dxa"/>
              <w:left w:w="75" w:type="dxa"/>
              <w:bottom w:w="15" w:type="dxa"/>
              <w:right w:w="75" w:type="dxa"/>
            </w:tcMar>
            <w:vAlign w:val="center"/>
            <w:hideMark/>
          </w:tcPr>
          <w:p w14:paraId="213DCED1" w14:textId="77777777" w:rsidR="00F70264" w:rsidRPr="00F70264" w:rsidRDefault="00F70264" w:rsidP="00F70264">
            <w:pPr>
              <w:rPr>
                <w:b/>
                <w:bCs/>
                <w:iCs/>
                <w:lang w:val="en-AU"/>
              </w:rPr>
            </w:pPr>
            <w:r w:rsidRPr="00F70264">
              <w:rPr>
                <w:b/>
                <w:bCs/>
                <w:iCs/>
                <w:lang w:val="en-AU"/>
              </w:rPr>
              <w:t>Early vocational tertiary</w:t>
            </w:r>
          </w:p>
        </w:tc>
        <w:tc>
          <w:tcPr>
            <w:tcW w:w="0" w:type="auto"/>
            <w:tcBorders>
              <w:top w:val="single" w:sz="12" w:space="0" w:color="000000"/>
              <w:left w:val="nil"/>
              <w:bottom w:val="single" w:sz="4" w:space="0" w:color="auto"/>
              <w:right w:val="nil"/>
            </w:tcBorders>
            <w:tcMar>
              <w:top w:w="15" w:type="dxa"/>
              <w:left w:w="75" w:type="dxa"/>
              <w:bottom w:w="15" w:type="dxa"/>
              <w:right w:w="75" w:type="dxa"/>
            </w:tcMar>
            <w:vAlign w:val="center"/>
            <w:hideMark/>
          </w:tcPr>
          <w:p w14:paraId="5B33E1B2" w14:textId="77777777" w:rsidR="00F70264" w:rsidRPr="00F70264" w:rsidRDefault="00F70264" w:rsidP="00F70264">
            <w:pPr>
              <w:rPr>
                <w:b/>
                <w:bCs/>
                <w:iCs/>
                <w:lang w:val="en-AU"/>
              </w:rPr>
            </w:pPr>
            <w:r w:rsidRPr="00F70264">
              <w:rPr>
                <w:b/>
                <w:bCs/>
                <w:iCs/>
                <w:lang w:val="en-AU"/>
              </w:rPr>
              <w:t xml:space="preserve">General </w:t>
            </w:r>
            <w:proofErr w:type="spellStart"/>
            <w:r w:rsidRPr="00F70264">
              <w:rPr>
                <w:b/>
                <w:bCs/>
                <w:iCs/>
                <w:lang w:val="en-AU"/>
              </w:rPr>
              <w:t>Tertiairy</w:t>
            </w:r>
            <w:proofErr w:type="spellEnd"/>
          </w:p>
        </w:tc>
      </w:tr>
      <w:tr w:rsidR="00F70264" w:rsidRPr="00F70264" w14:paraId="2996760F" w14:textId="77777777">
        <w:trPr>
          <w:trHeight w:val="476"/>
        </w:trPr>
        <w:tc>
          <w:tcPr>
            <w:tcW w:w="0" w:type="auto"/>
            <w:tcBorders>
              <w:top w:val="single" w:sz="4" w:space="0" w:color="auto"/>
              <w:left w:val="nil"/>
              <w:bottom w:val="nil"/>
              <w:right w:val="nil"/>
            </w:tcBorders>
            <w:tcMar>
              <w:top w:w="15" w:type="dxa"/>
              <w:left w:w="75" w:type="dxa"/>
              <w:bottom w:w="15" w:type="dxa"/>
              <w:right w:w="75" w:type="dxa"/>
            </w:tcMar>
            <w:vAlign w:val="center"/>
            <w:hideMark/>
          </w:tcPr>
          <w:p w14:paraId="1E7A9A90" w14:textId="77777777" w:rsidR="00F70264" w:rsidRPr="00F70264" w:rsidRDefault="00F70264" w:rsidP="00F70264">
            <w:pPr>
              <w:rPr>
                <w:iCs/>
                <w:lang w:val="en-AU"/>
              </w:rPr>
            </w:pPr>
            <w:r w:rsidRPr="00F70264">
              <w:rPr>
                <w:iCs/>
                <w:lang w:val="en-AU"/>
              </w:rPr>
              <w:t>(Intercept)</w:t>
            </w:r>
          </w:p>
        </w:tc>
        <w:tc>
          <w:tcPr>
            <w:tcW w:w="0" w:type="auto"/>
            <w:tcBorders>
              <w:top w:val="single" w:sz="4" w:space="0" w:color="auto"/>
              <w:left w:val="nil"/>
              <w:bottom w:val="nil"/>
              <w:right w:val="nil"/>
            </w:tcBorders>
            <w:tcMar>
              <w:top w:w="15" w:type="dxa"/>
              <w:left w:w="75" w:type="dxa"/>
              <w:bottom w:w="15" w:type="dxa"/>
              <w:right w:w="75" w:type="dxa"/>
            </w:tcMar>
            <w:vAlign w:val="center"/>
            <w:hideMark/>
          </w:tcPr>
          <w:p w14:paraId="60884DB8" w14:textId="77777777" w:rsidR="00F70264" w:rsidRPr="00F70264" w:rsidRDefault="00F70264" w:rsidP="00F70264">
            <w:pPr>
              <w:rPr>
                <w:iCs/>
                <w:lang w:val="en-AU"/>
              </w:rPr>
            </w:pPr>
            <w:r w:rsidRPr="00F70264">
              <w:rPr>
                <w:iCs/>
                <w:lang w:val="en-AU"/>
              </w:rPr>
              <w:t>-2.07</w:t>
            </w:r>
            <w:r w:rsidRPr="00F70264">
              <w:rPr>
                <w:iCs/>
                <w:vertAlign w:val="superscript"/>
                <w:lang w:val="en-AU"/>
              </w:rPr>
              <w:t>***</w:t>
            </w:r>
          </w:p>
        </w:tc>
        <w:tc>
          <w:tcPr>
            <w:tcW w:w="0" w:type="auto"/>
            <w:tcBorders>
              <w:top w:val="single" w:sz="4" w:space="0" w:color="auto"/>
              <w:left w:val="nil"/>
              <w:bottom w:val="nil"/>
              <w:right w:val="nil"/>
            </w:tcBorders>
            <w:tcMar>
              <w:top w:w="15" w:type="dxa"/>
              <w:left w:w="75" w:type="dxa"/>
              <w:bottom w:w="15" w:type="dxa"/>
              <w:right w:w="75" w:type="dxa"/>
            </w:tcMar>
            <w:vAlign w:val="center"/>
            <w:hideMark/>
          </w:tcPr>
          <w:p w14:paraId="681A69A7" w14:textId="77777777" w:rsidR="00F70264" w:rsidRPr="00F70264" w:rsidRDefault="00F70264" w:rsidP="00F70264">
            <w:pPr>
              <w:rPr>
                <w:iCs/>
                <w:lang w:val="en-AU"/>
              </w:rPr>
            </w:pPr>
            <w:r w:rsidRPr="00F70264">
              <w:rPr>
                <w:iCs/>
                <w:lang w:val="en-AU"/>
              </w:rPr>
              <w:t>-0.35</w:t>
            </w:r>
            <w:r w:rsidRPr="00F70264">
              <w:rPr>
                <w:iCs/>
                <w:vertAlign w:val="superscript"/>
                <w:lang w:val="en-AU"/>
              </w:rPr>
              <w:t>***</w:t>
            </w:r>
          </w:p>
        </w:tc>
        <w:tc>
          <w:tcPr>
            <w:tcW w:w="0" w:type="auto"/>
            <w:tcBorders>
              <w:top w:val="single" w:sz="4" w:space="0" w:color="auto"/>
              <w:left w:val="nil"/>
              <w:bottom w:val="nil"/>
              <w:right w:val="nil"/>
            </w:tcBorders>
            <w:tcMar>
              <w:top w:w="15" w:type="dxa"/>
              <w:left w:w="75" w:type="dxa"/>
              <w:bottom w:w="15" w:type="dxa"/>
              <w:right w:w="75" w:type="dxa"/>
            </w:tcMar>
            <w:vAlign w:val="center"/>
            <w:hideMark/>
          </w:tcPr>
          <w:p w14:paraId="58541564" w14:textId="77777777" w:rsidR="00F70264" w:rsidRPr="00F70264" w:rsidRDefault="00F70264" w:rsidP="00F70264">
            <w:pPr>
              <w:rPr>
                <w:iCs/>
                <w:lang w:val="en-AU"/>
              </w:rPr>
            </w:pPr>
            <w:r w:rsidRPr="00F70264">
              <w:rPr>
                <w:iCs/>
                <w:lang w:val="en-AU"/>
              </w:rPr>
              <w:t>-1.90</w:t>
            </w:r>
            <w:r w:rsidRPr="00F70264">
              <w:rPr>
                <w:iCs/>
                <w:vertAlign w:val="superscript"/>
                <w:lang w:val="en-AU"/>
              </w:rPr>
              <w:t>***</w:t>
            </w:r>
          </w:p>
        </w:tc>
        <w:tc>
          <w:tcPr>
            <w:tcW w:w="0" w:type="auto"/>
            <w:tcBorders>
              <w:top w:val="single" w:sz="4" w:space="0" w:color="auto"/>
              <w:left w:val="nil"/>
              <w:bottom w:val="nil"/>
              <w:right w:val="nil"/>
            </w:tcBorders>
            <w:tcMar>
              <w:top w:w="15" w:type="dxa"/>
              <w:left w:w="75" w:type="dxa"/>
              <w:bottom w:w="15" w:type="dxa"/>
              <w:right w:w="75" w:type="dxa"/>
            </w:tcMar>
            <w:vAlign w:val="center"/>
            <w:hideMark/>
          </w:tcPr>
          <w:p w14:paraId="2CC5827C" w14:textId="77777777" w:rsidR="00F70264" w:rsidRPr="00F70264" w:rsidRDefault="00F70264" w:rsidP="00F70264">
            <w:pPr>
              <w:rPr>
                <w:iCs/>
                <w:lang w:val="en-AU"/>
              </w:rPr>
            </w:pPr>
            <w:r w:rsidRPr="00F70264">
              <w:rPr>
                <w:iCs/>
                <w:lang w:val="en-AU"/>
              </w:rPr>
              <w:t>-1.66</w:t>
            </w:r>
            <w:r w:rsidRPr="00F70264">
              <w:rPr>
                <w:iCs/>
                <w:vertAlign w:val="superscript"/>
                <w:lang w:val="en-AU"/>
              </w:rPr>
              <w:t>***</w:t>
            </w:r>
          </w:p>
        </w:tc>
        <w:tc>
          <w:tcPr>
            <w:tcW w:w="0" w:type="auto"/>
            <w:tcBorders>
              <w:top w:val="single" w:sz="4" w:space="0" w:color="auto"/>
              <w:left w:val="nil"/>
              <w:bottom w:val="nil"/>
              <w:right w:val="nil"/>
            </w:tcBorders>
            <w:tcMar>
              <w:top w:w="15" w:type="dxa"/>
              <w:left w:w="75" w:type="dxa"/>
              <w:bottom w:w="15" w:type="dxa"/>
              <w:right w:w="75" w:type="dxa"/>
            </w:tcMar>
            <w:vAlign w:val="center"/>
            <w:hideMark/>
          </w:tcPr>
          <w:p w14:paraId="302B8AC4" w14:textId="77777777" w:rsidR="00F70264" w:rsidRPr="00F70264" w:rsidRDefault="00F70264" w:rsidP="00F70264">
            <w:pPr>
              <w:rPr>
                <w:iCs/>
                <w:lang w:val="en-AU"/>
              </w:rPr>
            </w:pPr>
            <w:r w:rsidRPr="00F70264">
              <w:rPr>
                <w:iCs/>
                <w:lang w:val="en-AU"/>
              </w:rPr>
              <w:t>-1.86</w:t>
            </w:r>
            <w:r w:rsidRPr="00F70264">
              <w:rPr>
                <w:iCs/>
                <w:vertAlign w:val="superscript"/>
                <w:lang w:val="en-AU"/>
              </w:rPr>
              <w:t>***</w:t>
            </w:r>
          </w:p>
        </w:tc>
        <w:tc>
          <w:tcPr>
            <w:tcW w:w="0" w:type="auto"/>
            <w:tcBorders>
              <w:top w:val="single" w:sz="4" w:space="0" w:color="auto"/>
              <w:left w:val="nil"/>
              <w:bottom w:val="nil"/>
              <w:right w:val="nil"/>
            </w:tcBorders>
            <w:tcMar>
              <w:top w:w="15" w:type="dxa"/>
              <w:left w:w="75" w:type="dxa"/>
              <w:bottom w:w="15" w:type="dxa"/>
              <w:right w:w="75" w:type="dxa"/>
            </w:tcMar>
            <w:vAlign w:val="center"/>
            <w:hideMark/>
          </w:tcPr>
          <w:p w14:paraId="11775221" w14:textId="77777777" w:rsidR="00F70264" w:rsidRPr="00F70264" w:rsidRDefault="00F70264" w:rsidP="00F70264">
            <w:pPr>
              <w:rPr>
                <w:iCs/>
                <w:lang w:val="en-AU"/>
              </w:rPr>
            </w:pPr>
            <w:r w:rsidRPr="00F70264">
              <w:rPr>
                <w:iCs/>
                <w:lang w:val="en-AU"/>
              </w:rPr>
              <w:t>-1.81</w:t>
            </w:r>
            <w:r w:rsidRPr="00F70264">
              <w:rPr>
                <w:iCs/>
                <w:vertAlign w:val="superscript"/>
                <w:lang w:val="en-AU"/>
              </w:rPr>
              <w:t>***</w:t>
            </w:r>
          </w:p>
        </w:tc>
      </w:tr>
      <w:tr w:rsidR="00F70264" w:rsidRPr="00F70264" w14:paraId="0D01447B" w14:textId="77777777">
        <w:trPr>
          <w:trHeight w:val="476"/>
        </w:trPr>
        <w:tc>
          <w:tcPr>
            <w:tcW w:w="0" w:type="auto"/>
            <w:tcBorders>
              <w:top w:val="nil"/>
              <w:left w:val="nil"/>
              <w:bottom w:val="nil"/>
              <w:right w:val="nil"/>
            </w:tcBorders>
            <w:tcMar>
              <w:top w:w="15" w:type="dxa"/>
              <w:left w:w="75" w:type="dxa"/>
              <w:bottom w:w="15" w:type="dxa"/>
              <w:right w:w="75" w:type="dxa"/>
            </w:tcMar>
            <w:vAlign w:val="center"/>
            <w:hideMark/>
          </w:tcPr>
          <w:p w14:paraId="0C3BEE86" w14:textId="77777777" w:rsidR="00F70264" w:rsidRPr="00F70264" w:rsidRDefault="00F70264" w:rsidP="00F70264">
            <w:pPr>
              <w:rPr>
                <w:iCs/>
                <w:lang w:val="en-AU"/>
              </w:rPr>
            </w:pPr>
            <w:r w:rsidRPr="00F70264">
              <w:rPr>
                <w:iCs/>
                <w:lang w:val="en-AU"/>
              </w:rPr>
              <w:t>21 - 25</w:t>
            </w:r>
          </w:p>
        </w:tc>
        <w:tc>
          <w:tcPr>
            <w:tcW w:w="0" w:type="auto"/>
            <w:tcBorders>
              <w:top w:val="nil"/>
              <w:left w:val="nil"/>
              <w:bottom w:val="nil"/>
              <w:right w:val="nil"/>
            </w:tcBorders>
            <w:tcMar>
              <w:top w:w="15" w:type="dxa"/>
              <w:left w:w="75" w:type="dxa"/>
              <w:bottom w:w="15" w:type="dxa"/>
              <w:right w:w="75" w:type="dxa"/>
            </w:tcMar>
            <w:vAlign w:val="center"/>
            <w:hideMark/>
          </w:tcPr>
          <w:p w14:paraId="723A52AF" w14:textId="77777777" w:rsidR="00F70264" w:rsidRPr="00F70264" w:rsidRDefault="00F70264" w:rsidP="00F70264">
            <w:pPr>
              <w:rPr>
                <w:iCs/>
                <w:lang w:val="en-AU"/>
              </w:rPr>
            </w:pPr>
            <w:r w:rsidRPr="00F70264">
              <w:rPr>
                <w:iCs/>
                <w:lang w:val="en-AU"/>
              </w:rPr>
              <w:t>0.35</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4282F2C5" w14:textId="77777777" w:rsidR="00F70264" w:rsidRPr="00F70264" w:rsidRDefault="00F70264" w:rsidP="00F70264">
            <w:pPr>
              <w:rPr>
                <w:iCs/>
                <w:lang w:val="en-AU"/>
              </w:rPr>
            </w:pPr>
            <w:r w:rsidRPr="00F70264">
              <w:rPr>
                <w:iCs/>
                <w:lang w:val="en-AU"/>
              </w:rPr>
              <w:t>-0.21</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34A83853" w14:textId="77777777" w:rsidR="00F70264" w:rsidRPr="00F70264" w:rsidRDefault="00F70264" w:rsidP="00F70264">
            <w:pPr>
              <w:rPr>
                <w:iCs/>
                <w:lang w:val="en-AU"/>
              </w:rPr>
            </w:pPr>
            <w:r w:rsidRPr="00F70264">
              <w:rPr>
                <w:iCs/>
                <w:lang w:val="en-AU"/>
              </w:rPr>
              <w:t>-1.20</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348589F1" w14:textId="77777777" w:rsidR="00F70264" w:rsidRPr="00F70264" w:rsidRDefault="00F70264" w:rsidP="00F70264">
            <w:pPr>
              <w:rPr>
                <w:iCs/>
                <w:lang w:val="en-AU"/>
              </w:rPr>
            </w:pPr>
            <w:r w:rsidRPr="00F70264">
              <w:rPr>
                <w:iCs/>
                <w:lang w:val="en-AU"/>
              </w:rPr>
              <w:t>-0.55</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0209A877" w14:textId="77777777" w:rsidR="00F70264" w:rsidRPr="00F70264" w:rsidRDefault="00F70264" w:rsidP="00F70264">
            <w:pPr>
              <w:rPr>
                <w:iCs/>
                <w:lang w:val="en-AU"/>
              </w:rPr>
            </w:pPr>
            <w:r w:rsidRPr="00F70264">
              <w:rPr>
                <w:iCs/>
                <w:lang w:val="en-AU"/>
              </w:rPr>
              <w:t>-0.50</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47907C67" w14:textId="77777777" w:rsidR="00F70264" w:rsidRPr="00F70264" w:rsidRDefault="00F70264" w:rsidP="00F70264">
            <w:pPr>
              <w:rPr>
                <w:iCs/>
                <w:lang w:val="en-AU"/>
              </w:rPr>
            </w:pPr>
            <w:r w:rsidRPr="00F70264">
              <w:rPr>
                <w:iCs/>
                <w:lang w:val="en-AU"/>
              </w:rPr>
              <w:t>-1.09</w:t>
            </w:r>
            <w:r w:rsidRPr="00F70264">
              <w:rPr>
                <w:iCs/>
                <w:vertAlign w:val="superscript"/>
                <w:lang w:val="en-AU"/>
              </w:rPr>
              <w:t>***</w:t>
            </w:r>
          </w:p>
        </w:tc>
      </w:tr>
      <w:tr w:rsidR="00F70264" w:rsidRPr="00F70264" w14:paraId="16E736FC" w14:textId="77777777">
        <w:trPr>
          <w:trHeight w:val="476"/>
        </w:trPr>
        <w:tc>
          <w:tcPr>
            <w:tcW w:w="0" w:type="auto"/>
            <w:tcBorders>
              <w:top w:val="nil"/>
              <w:left w:val="nil"/>
              <w:bottom w:val="nil"/>
              <w:right w:val="nil"/>
            </w:tcBorders>
            <w:tcMar>
              <w:top w:w="15" w:type="dxa"/>
              <w:left w:w="75" w:type="dxa"/>
              <w:bottom w:w="15" w:type="dxa"/>
              <w:right w:w="75" w:type="dxa"/>
            </w:tcMar>
            <w:vAlign w:val="center"/>
            <w:hideMark/>
          </w:tcPr>
          <w:p w14:paraId="04ACCAA0" w14:textId="77777777" w:rsidR="00F70264" w:rsidRPr="00F70264" w:rsidRDefault="00F70264" w:rsidP="00F70264">
            <w:pPr>
              <w:rPr>
                <w:iCs/>
                <w:lang w:val="en-AU"/>
              </w:rPr>
            </w:pPr>
            <w:r w:rsidRPr="00F70264">
              <w:rPr>
                <w:iCs/>
                <w:lang w:val="en-AU"/>
              </w:rPr>
              <w:t>&gt; 25</w:t>
            </w:r>
          </w:p>
        </w:tc>
        <w:tc>
          <w:tcPr>
            <w:tcW w:w="0" w:type="auto"/>
            <w:tcBorders>
              <w:top w:val="nil"/>
              <w:left w:val="nil"/>
              <w:bottom w:val="nil"/>
              <w:right w:val="nil"/>
            </w:tcBorders>
            <w:tcMar>
              <w:top w:w="15" w:type="dxa"/>
              <w:left w:w="75" w:type="dxa"/>
              <w:bottom w:w="15" w:type="dxa"/>
              <w:right w:w="75" w:type="dxa"/>
            </w:tcMar>
            <w:vAlign w:val="center"/>
            <w:hideMark/>
          </w:tcPr>
          <w:p w14:paraId="73E6087B" w14:textId="77777777" w:rsidR="00F70264" w:rsidRPr="00F70264" w:rsidRDefault="00F70264" w:rsidP="00F70264">
            <w:pPr>
              <w:rPr>
                <w:iCs/>
                <w:lang w:val="en-AU"/>
              </w:rPr>
            </w:pPr>
            <w:r w:rsidRPr="00F70264">
              <w:rPr>
                <w:iCs/>
                <w:lang w:val="en-AU"/>
              </w:rPr>
              <w:t>0.27</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5AE044E7" w14:textId="77777777" w:rsidR="00F70264" w:rsidRPr="00F70264" w:rsidRDefault="00F70264" w:rsidP="00F70264">
            <w:pPr>
              <w:rPr>
                <w:iCs/>
                <w:lang w:val="en-AU"/>
              </w:rPr>
            </w:pPr>
            <w:r w:rsidRPr="00F70264">
              <w:rPr>
                <w:iCs/>
                <w:lang w:val="en-AU"/>
              </w:rPr>
              <w:t>-0.85</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68C0333F" w14:textId="77777777" w:rsidR="00F70264" w:rsidRPr="00F70264" w:rsidRDefault="00F70264" w:rsidP="00F70264">
            <w:pPr>
              <w:rPr>
                <w:iCs/>
                <w:lang w:val="en-AU"/>
              </w:rPr>
            </w:pPr>
            <w:r w:rsidRPr="00F70264">
              <w:rPr>
                <w:iCs/>
                <w:lang w:val="en-AU"/>
              </w:rPr>
              <w:t>-2.91</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307AF638" w14:textId="77777777" w:rsidR="00F70264" w:rsidRPr="00F70264" w:rsidRDefault="00F70264" w:rsidP="00F70264">
            <w:pPr>
              <w:rPr>
                <w:iCs/>
                <w:lang w:val="en-AU"/>
              </w:rPr>
            </w:pPr>
            <w:r w:rsidRPr="00F70264">
              <w:rPr>
                <w:iCs/>
                <w:lang w:val="en-AU"/>
              </w:rPr>
              <w:t>-1.46</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78447F42" w14:textId="77777777" w:rsidR="00F70264" w:rsidRPr="00F70264" w:rsidRDefault="00F70264" w:rsidP="00F70264">
            <w:pPr>
              <w:rPr>
                <w:iCs/>
                <w:lang w:val="en-AU"/>
              </w:rPr>
            </w:pPr>
            <w:r w:rsidRPr="00F70264">
              <w:rPr>
                <w:iCs/>
                <w:lang w:val="en-AU"/>
              </w:rPr>
              <w:t>-1.92</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76D2FAAA" w14:textId="77777777" w:rsidR="00F70264" w:rsidRPr="00F70264" w:rsidRDefault="00F70264" w:rsidP="00F70264">
            <w:pPr>
              <w:rPr>
                <w:iCs/>
                <w:lang w:val="en-AU"/>
              </w:rPr>
            </w:pPr>
            <w:r w:rsidRPr="00F70264">
              <w:rPr>
                <w:iCs/>
                <w:lang w:val="en-AU"/>
              </w:rPr>
              <w:t>-2.89</w:t>
            </w:r>
            <w:r w:rsidRPr="00F70264">
              <w:rPr>
                <w:iCs/>
                <w:vertAlign w:val="superscript"/>
                <w:lang w:val="en-AU"/>
              </w:rPr>
              <w:t>***</w:t>
            </w:r>
          </w:p>
        </w:tc>
      </w:tr>
      <w:tr w:rsidR="00F70264" w:rsidRPr="00F70264" w14:paraId="5F809750" w14:textId="77777777">
        <w:trPr>
          <w:trHeight w:val="476"/>
        </w:trPr>
        <w:tc>
          <w:tcPr>
            <w:tcW w:w="0" w:type="auto"/>
            <w:tcBorders>
              <w:top w:val="nil"/>
              <w:left w:val="nil"/>
              <w:bottom w:val="nil"/>
              <w:right w:val="nil"/>
            </w:tcBorders>
            <w:tcMar>
              <w:top w:w="15" w:type="dxa"/>
              <w:left w:w="75" w:type="dxa"/>
              <w:bottom w:w="15" w:type="dxa"/>
              <w:right w:w="75" w:type="dxa"/>
            </w:tcMar>
            <w:vAlign w:val="center"/>
            <w:hideMark/>
          </w:tcPr>
          <w:p w14:paraId="3F351253" w14:textId="77777777" w:rsidR="00F70264" w:rsidRPr="00F70264" w:rsidRDefault="00F70264" w:rsidP="00F70264">
            <w:pPr>
              <w:rPr>
                <w:iCs/>
                <w:lang w:val="en-AU"/>
              </w:rPr>
            </w:pPr>
            <w:proofErr w:type="gramStart"/>
            <w:r w:rsidRPr="00F70264">
              <w:rPr>
                <w:iCs/>
                <w:lang w:val="en-AU"/>
              </w:rPr>
              <w:t>Swiss-French</w:t>
            </w:r>
            <w:proofErr w:type="gramEnd"/>
          </w:p>
        </w:tc>
        <w:tc>
          <w:tcPr>
            <w:tcW w:w="0" w:type="auto"/>
            <w:tcBorders>
              <w:top w:val="nil"/>
              <w:left w:val="nil"/>
              <w:bottom w:val="nil"/>
              <w:right w:val="nil"/>
            </w:tcBorders>
            <w:tcMar>
              <w:top w:w="15" w:type="dxa"/>
              <w:left w:w="75" w:type="dxa"/>
              <w:bottom w:w="15" w:type="dxa"/>
              <w:right w:w="75" w:type="dxa"/>
            </w:tcMar>
            <w:vAlign w:val="center"/>
            <w:hideMark/>
          </w:tcPr>
          <w:p w14:paraId="720CDD81" w14:textId="77777777" w:rsidR="00F70264" w:rsidRPr="00F70264" w:rsidRDefault="00F70264" w:rsidP="00F70264">
            <w:pPr>
              <w:rPr>
                <w:iCs/>
                <w:lang w:val="en-AU"/>
              </w:rPr>
            </w:pPr>
            <w:r w:rsidRPr="00F70264">
              <w:rPr>
                <w:iCs/>
                <w:lang w:val="en-AU"/>
              </w:rPr>
              <w:t>0.21</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729A9885" w14:textId="77777777" w:rsidR="00F70264" w:rsidRPr="00F70264" w:rsidRDefault="00F70264" w:rsidP="00F70264">
            <w:pPr>
              <w:rPr>
                <w:iCs/>
                <w:lang w:val="en-AU"/>
              </w:rPr>
            </w:pPr>
            <w:r w:rsidRPr="00F70264">
              <w:rPr>
                <w:iCs/>
                <w:lang w:val="en-AU"/>
              </w:rPr>
              <w:t>0.02</w:t>
            </w:r>
          </w:p>
        </w:tc>
        <w:tc>
          <w:tcPr>
            <w:tcW w:w="0" w:type="auto"/>
            <w:tcBorders>
              <w:top w:val="nil"/>
              <w:left w:val="nil"/>
              <w:bottom w:val="nil"/>
              <w:right w:val="nil"/>
            </w:tcBorders>
            <w:tcMar>
              <w:top w:w="15" w:type="dxa"/>
              <w:left w:w="75" w:type="dxa"/>
              <w:bottom w:w="15" w:type="dxa"/>
              <w:right w:w="75" w:type="dxa"/>
            </w:tcMar>
            <w:vAlign w:val="center"/>
            <w:hideMark/>
          </w:tcPr>
          <w:p w14:paraId="2FDA0D7E" w14:textId="77777777" w:rsidR="00F70264" w:rsidRPr="00F70264" w:rsidRDefault="00F70264" w:rsidP="00F70264">
            <w:pPr>
              <w:rPr>
                <w:iCs/>
                <w:lang w:val="en-AU"/>
              </w:rPr>
            </w:pPr>
            <w:r w:rsidRPr="00F70264">
              <w:rPr>
                <w:iCs/>
                <w:lang w:val="en-AU"/>
              </w:rPr>
              <w:t>0.41</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5B447942" w14:textId="77777777" w:rsidR="00F70264" w:rsidRPr="00F70264" w:rsidRDefault="00F70264" w:rsidP="00F70264">
            <w:pPr>
              <w:rPr>
                <w:iCs/>
                <w:lang w:val="en-AU"/>
              </w:rPr>
            </w:pPr>
            <w:r w:rsidRPr="00F70264">
              <w:rPr>
                <w:iCs/>
                <w:lang w:val="en-AU"/>
              </w:rPr>
              <w:t>-1.36</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6CECB4B0" w14:textId="77777777" w:rsidR="00F70264" w:rsidRPr="00F70264" w:rsidRDefault="00F70264" w:rsidP="00F70264">
            <w:pPr>
              <w:rPr>
                <w:iCs/>
                <w:lang w:val="en-AU"/>
              </w:rPr>
            </w:pPr>
            <w:r w:rsidRPr="00F70264">
              <w:rPr>
                <w:iCs/>
                <w:lang w:val="en-AU"/>
              </w:rPr>
              <w:t>-1.08</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4FDCAA5D" w14:textId="77777777" w:rsidR="00F70264" w:rsidRPr="00F70264" w:rsidRDefault="00F70264" w:rsidP="00F70264">
            <w:pPr>
              <w:rPr>
                <w:iCs/>
                <w:lang w:val="en-AU"/>
              </w:rPr>
            </w:pPr>
            <w:r w:rsidRPr="00F70264">
              <w:rPr>
                <w:iCs/>
                <w:lang w:val="en-AU"/>
              </w:rPr>
              <w:t>-0.42</w:t>
            </w:r>
            <w:r w:rsidRPr="00F70264">
              <w:rPr>
                <w:iCs/>
                <w:vertAlign w:val="superscript"/>
                <w:lang w:val="en-AU"/>
              </w:rPr>
              <w:t>***</w:t>
            </w:r>
          </w:p>
        </w:tc>
      </w:tr>
      <w:tr w:rsidR="00F70264" w:rsidRPr="00F70264" w14:paraId="36ED9C83" w14:textId="77777777">
        <w:trPr>
          <w:trHeight w:val="476"/>
        </w:trPr>
        <w:tc>
          <w:tcPr>
            <w:tcW w:w="0" w:type="auto"/>
            <w:tcBorders>
              <w:top w:val="nil"/>
              <w:left w:val="nil"/>
              <w:bottom w:val="nil"/>
              <w:right w:val="nil"/>
            </w:tcBorders>
            <w:tcMar>
              <w:top w:w="15" w:type="dxa"/>
              <w:left w:w="75" w:type="dxa"/>
              <w:bottom w:w="15" w:type="dxa"/>
              <w:right w:w="75" w:type="dxa"/>
            </w:tcMar>
            <w:vAlign w:val="center"/>
            <w:hideMark/>
          </w:tcPr>
          <w:p w14:paraId="6339B69F" w14:textId="77777777" w:rsidR="00F70264" w:rsidRPr="00F70264" w:rsidRDefault="00F70264" w:rsidP="00F70264">
            <w:pPr>
              <w:rPr>
                <w:iCs/>
                <w:lang w:val="en-AU"/>
              </w:rPr>
            </w:pPr>
            <w:proofErr w:type="gramStart"/>
            <w:r w:rsidRPr="00F70264">
              <w:rPr>
                <w:iCs/>
                <w:lang w:val="en-AU"/>
              </w:rPr>
              <w:t>Swiss-Italian</w:t>
            </w:r>
            <w:proofErr w:type="gramEnd"/>
          </w:p>
        </w:tc>
        <w:tc>
          <w:tcPr>
            <w:tcW w:w="0" w:type="auto"/>
            <w:tcBorders>
              <w:top w:val="nil"/>
              <w:left w:val="nil"/>
              <w:bottom w:val="nil"/>
              <w:right w:val="nil"/>
            </w:tcBorders>
            <w:tcMar>
              <w:top w:w="15" w:type="dxa"/>
              <w:left w:w="75" w:type="dxa"/>
              <w:bottom w:w="15" w:type="dxa"/>
              <w:right w:w="75" w:type="dxa"/>
            </w:tcMar>
            <w:vAlign w:val="center"/>
            <w:hideMark/>
          </w:tcPr>
          <w:p w14:paraId="381FD471" w14:textId="77777777" w:rsidR="00F70264" w:rsidRPr="00F70264" w:rsidRDefault="00F70264" w:rsidP="00F70264">
            <w:pPr>
              <w:rPr>
                <w:iCs/>
                <w:lang w:val="en-AU"/>
              </w:rPr>
            </w:pPr>
            <w:r w:rsidRPr="00F70264">
              <w:rPr>
                <w:iCs/>
                <w:lang w:val="en-AU"/>
              </w:rPr>
              <w:t>0.80</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3825D55C" w14:textId="77777777" w:rsidR="00F70264" w:rsidRPr="00F70264" w:rsidRDefault="00F70264" w:rsidP="00F70264">
            <w:pPr>
              <w:rPr>
                <w:iCs/>
                <w:lang w:val="en-AU"/>
              </w:rPr>
            </w:pPr>
            <w:r w:rsidRPr="00F70264">
              <w:rPr>
                <w:iCs/>
                <w:lang w:val="en-AU"/>
              </w:rPr>
              <w:t>0.45</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1E76E9E3" w14:textId="77777777" w:rsidR="00F70264" w:rsidRPr="00F70264" w:rsidRDefault="00F70264" w:rsidP="00F70264">
            <w:pPr>
              <w:rPr>
                <w:iCs/>
                <w:lang w:val="en-AU"/>
              </w:rPr>
            </w:pPr>
            <w:r w:rsidRPr="00F70264">
              <w:rPr>
                <w:iCs/>
                <w:lang w:val="en-AU"/>
              </w:rPr>
              <w:t>0.58</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52F77D89" w14:textId="77777777" w:rsidR="00F70264" w:rsidRPr="00F70264" w:rsidRDefault="00F70264" w:rsidP="00F70264">
            <w:pPr>
              <w:rPr>
                <w:iCs/>
                <w:lang w:val="en-AU"/>
              </w:rPr>
            </w:pPr>
            <w:r w:rsidRPr="00F70264">
              <w:rPr>
                <w:iCs/>
                <w:lang w:val="en-AU"/>
              </w:rPr>
              <w:t>-1.77</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7B97C2F6" w14:textId="77777777" w:rsidR="00F70264" w:rsidRPr="00F70264" w:rsidRDefault="00F70264" w:rsidP="00F70264">
            <w:pPr>
              <w:rPr>
                <w:iCs/>
                <w:lang w:val="en-AU"/>
              </w:rPr>
            </w:pPr>
            <w:r w:rsidRPr="00F70264">
              <w:rPr>
                <w:iCs/>
                <w:lang w:val="en-AU"/>
              </w:rPr>
              <w:t>-0.39</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081F618A" w14:textId="77777777" w:rsidR="00F70264" w:rsidRPr="00F70264" w:rsidRDefault="00F70264" w:rsidP="00F70264">
            <w:pPr>
              <w:rPr>
                <w:iCs/>
                <w:lang w:val="en-AU"/>
              </w:rPr>
            </w:pPr>
            <w:r w:rsidRPr="00F70264">
              <w:rPr>
                <w:iCs/>
                <w:lang w:val="en-AU"/>
              </w:rPr>
              <w:t>-0.91</w:t>
            </w:r>
            <w:r w:rsidRPr="00F70264">
              <w:rPr>
                <w:iCs/>
                <w:vertAlign w:val="superscript"/>
                <w:lang w:val="en-AU"/>
              </w:rPr>
              <w:t>***</w:t>
            </w:r>
          </w:p>
        </w:tc>
      </w:tr>
      <w:tr w:rsidR="00F70264" w:rsidRPr="00F70264" w14:paraId="55620232" w14:textId="77777777">
        <w:trPr>
          <w:trHeight w:val="476"/>
        </w:trPr>
        <w:tc>
          <w:tcPr>
            <w:tcW w:w="0" w:type="auto"/>
            <w:tcBorders>
              <w:top w:val="nil"/>
              <w:left w:val="nil"/>
              <w:bottom w:val="nil"/>
              <w:right w:val="nil"/>
            </w:tcBorders>
            <w:tcMar>
              <w:top w:w="15" w:type="dxa"/>
              <w:left w:w="75" w:type="dxa"/>
              <w:bottom w:w="15" w:type="dxa"/>
              <w:right w:w="75" w:type="dxa"/>
            </w:tcMar>
            <w:vAlign w:val="center"/>
            <w:hideMark/>
          </w:tcPr>
          <w:p w14:paraId="549A1BF7" w14:textId="77777777" w:rsidR="00F70264" w:rsidRPr="00F70264" w:rsidRDefault="00F70264" w:rsidP="00F70264">
            <w:pPr>
              <w:rPr>
                <w:iCs/>
                <w:lang w:val="en-AU"/>
              </w:rPr>
            </w:pPr>
            <w:r w:rsidRPr="00F70264">
              <w:rPr>
                <w:iCs/>
                <w:lang w:val="en-AU"/>
              </w:rPr>
              <w:t>Swiss born abroad</w:t>
            </w:r>
          </w:p>
        </w:tc>
        <w:tc>
          <w:tcPr>
            <w:tcW w:w="0" w:type="auto"/>
            <w:tcBorders>
              <w:top w:val="nil"/>
              <w:left w:val="nil"/>
              <w:bottom w:val="nil"/>
              <w:right w:val="nil"/>
            </w:tcBorders>
            <w:tcMar>
              <w:top w:w="15" w:type="dxa"/>
              <w:left w:w="75" w:type="dxa"/>
              <w:bottom w:w="15" w:type="dxa"/>
              <w:right w:w="75" w:type="dxa"/>
            </w:tcMar>
            <w:vAlign w:val="center"/>
            <w:hideMark/>
          </w:tcPr>
          <w:p w14:paraId="372FAC6C" w14:textId="77777777" w:rsidR="00F70264" w:rsidRPr="00F70264" w:rsidRDefault="00F70264" w:rsidP="00F70264">
            <w:pPr>
              <w:rPr>
                <w:iCs/>
                <w:lang w:val="en-AU"/>
              </w:rPr>
            </w:pPr>
            <w:r w:rsidRPr="00F70264">
              <w:rPr>
                <w:iCs/>
                <w:lang w:val="en-AU"/>
              </w:rPr>
              <w:t>0.54</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3AF66EF8" w14:textId="77777777" w:rsidR="00F70264" w:rsidRPr="00F70264" w:rsidRDefault="00F70264" w:rsidP="00F70264">
            <w:pPr>
              <w:rPr>
                <w:iCs/>
                <w:lang w:val="en-AU"/>
              </w:rPr>
            </w:pPr>
            <w:r w:rsidRPr="00F70264">
              <w:rPr>
                <w:iCs/>
                <w:lang w:val="en-AU"/>
              </w:rPr>
              <w:t>0.18</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1B0C01BA" w14:textId="77777777" w:rsidR="00F70264" w:rsidRPr="00F70264" w:rsidRDefault="00F70264" w:rsidP="00F70264">
            <w:pPr>
              <w:rPr>
                <w:iCs/>
                <w:lang w:val="en-AU"/>
              </w:rPr>
            </w:pPr>
            <w:r w:rsidRPr="00F70264">
              <w:rPr>
                <w:iCs/>
                <w:lang w:val="en-AU"/>
              </w:rPr>
              <w:t>-0.51</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36AB0A0C" w14:textId="77777777" w:rsidR="00F70264" w:rsidRPr="00F70264" w:rsidRDefault="00F70264" w:rsidP="00F70264">
            <w:pPr>
              <w:rPr>
                <w:iCs/>
                <w:lang w:val="en-AU"/>
              </w:rPr>
            </w:pPr>
            <w:r w:rsidRPr="00F70264">
              <w:rPr>
                <w:iCs/>
                <w:lang w:val="en-AU"/>
              </w:rPr>
              <w:t>0.09</w:t>
            </w:r>
          </w:p>
        </w:tc>
        <w:tc>
          <w:tcPr>
            <w:tcW w:w="0" w:type="auto"/>
            <w:tcBorders>
              <w:top w:val="nil"/>
              <w:left w:val="nil"/>
              <w:bottom w:val="nil"/>
              <w:right w:val="nil"/>
            </w:tcBorders>
            <w:tcMar>
              <w:top w:w="15" w:type="dxa"/>
              <w:left w:w="75" w:type="dxa"/>
              <w:bottom w:w="15" w:type="dxa"/>
              <w:right w:w="75" w:type="dxa"/>
            </w:tcMar>
            <w:vAlign w:val="center"/>
            <w:hideMark/>
          </w:tcPr>
          <w:p w14:paraId="5AAD4127" w14:textId="77777777" w:rsidR="00F70264" w:rsidRPr="00F70264" w:rsidRDefault="00F70264" w:rsidP="00F70264">
            <w:pPr>
              <w:rPr>
                <w:iCs/>
                <w:lang w:val="en-AU"/>
              </w:rPr>
            </w:pPr>
            <w:r w:rsidRPr="00F70264">
              <w:rPr>
                <w:iCs/>
                <w:lang w:val="en-AU"/>
              </w:rPr>
              <w:t>0.03</w:t>
            </w:r>
          </w:p>
        </w:tc>
        <w:tc>
          <w:tcPr>
            <w:tcW w:w="0" w:type="auto"/>
            <w:tcBorders>
              <w:top w:val="nil"/>
              <w:left w:val="nil"/>
              <w:bottom w:val="nil"/>
              <w:right w:val="nil"/>
            </w:tcBorders>
            <w:tcMar>
              <w:top w:w="15" w:type="dxa"/>
              <w:left w:w="75" w:type="dxa"/>
              <w:bottom w:w="15" w:type="dxa"/>
              <w:right w:w="75" w:type="dxa"/>
            </w:tcMar>
            <w:vAlign w:val="center"/>
            <w:hideMark/>
          </w:tcPr>
          <w:p w14:paraId="43A96A5B" w14:textId="77777777" w:rsidR="00F70264" w:rsidRPr="00F70264" w:rsidRDefault="00F70264" w:rsidP="00F70264">
            <w:pPr>
              <w:rPr>
                <w:iCs/>
                <w:lang w:val="en-AU"/>
              </w:rPr>
            </w:pPr>
            <w:r w:rsidRPr="00F70264">
              <w:rPr>
                <w:iCs/>
                <w:lang w:val="en-AU"/>
              </w:rPr>
              <w:t>0.15</w:t>
            </w:r>
          </w:p>
        </w:tc>
      </w:tr>
      <w:tr w:rsidR="00F70264" w:rsidRPr="00F70264" w14:paraId="5FC6AB43" w14:textId="77777777">
        <w:trPr>
          <w:trHeight w:val="476"/>
        </w:trPr>
        <w:tc>
          <w:tcPr>
            <w:tcW w:w="0" w:type="auto"/>
            <w:tcBorders>
              <w:top w:val="nil"/>
              <w:left w:val="nil"/>
              <w:bottom w:val="nil"/>
              <w:right w:val="nil"/>
            </w:tcBorders>
            <w:tcMar>
              <w:top w:w="15" w:type="dxa"/>
              <w:left w:w="75" w:type="dxa"/>
              <w:bottom w:w="15" w:type="dxa"/>
              <w:right w:w="75" w:type="dxa"/>
            </w:tcMar>
            <w:vAlign w:val="center"/>
            <w:hideMark/>
          </w:tcPr>
          <w:p w14:paraId="2BFB098A" w14:textId="77777777" w:rsidR="00F70264" w:rsidRPr="00F70264" w:rsidRDefault="00F70264" w:rsidP="00F70264">
            <w:pPr>
              <w:rPr>
                <w:iCs/>
                <w:lang w:val="en-AU"/>
              </w:rPr>
            </w:pPr>
            <w:r w:rsidRPr="00F70264">
              <w:rPr>
                <w:iCs/>
                <w:lang w:val="en-AU"/>
              </w:rPr>
              <w:t>Foreigners born in Switzerland</w:t>
            </w:r>
          </w:p>
        </w:tc>
        <w:tc>
          <w:tcPr>
            <w:tcW w:w="0" w:type="auto"/>
            <w:tcBorders>
              <w:top w:val="nil"/>
              <w:left w:val="nil"/>
              <w:bottom w:val="nil"/>
              <w:right w:val="nil"/>
            </w:tcBorders>
            <w:tcMar>
              <w:top w:w="15" w:type="dxa"/>
              <w:left w:w="75" w:type="dxa"/>
              <w:bottom w:w="15" w:type="dxa"/>
              <w:right w:w="75" w:type="dxa"/>
            </w:tcMar>
            <w:vAlign w:val="center"/>
            <w:hideMark/>
          </w:tcPr>
          <w:p w14:paraId="58A9B0A6" w14:textId="77777777" w:rsidR="00F70264" w:rsidRPr="00F70264" w:rsidRDefault="00F70264" w:rsidP="00F70264">
            <w:pPr>
              <w:rPr>
                <w:iCs/>
                <w:lang w:val="en-AU"/>
              </w:rPr>
            </w:pPr>
            <w:r w:rsidRPr="00F70264">
              <w:rPr>
                <w:iCs/>
                <w:lang w:val="en-AU"/>
              </w:rPr>
              <w:t>-0.17</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00EAAF05" w14:textId="77777777" w:rsidR="00F70264" w:rsidRPr="00F70264" w:rsidRDefault="00F70264" w:rsidP="00F70264">
            <w:pPr>
              <w:rPr>
                <w:iCs/>
                <w:lang w:val="en-AU"/>
              </w:rPr>
            </w:pPr>
            <w:r w:rsidRPr="00F70264">
              <w:rPr>
                <w:iCs/>
                <w:lang w:val="en-AU"/>
              </w:rPr>
              <w:t>-0.10</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4648F6B5" w14:textId="77777777" w:rsidR="00F70264" w:rsidRPr="00F70264" w:rsidRDefault="00F70264" w:rsidP="00F70264">
            <w:pPr>
              <w:rPr>
                <w:iCs/>
                <w:lang w:val="en-AU"/>
              </w:rPr>
            </w:pPr>
            <w:r w:rsidRPr="00F70264">
              <w:rPr>
                <w:iCs/>
                <w:lang w:val="en-AU"/>
              </w:rPr>
              <w:t>-0.65</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782D57D1" w14:textId="77777777" w:rsidR="00F70264" w:rsidRPr="00F70264" w:rsidRDefault="00F70264" w:rsidP="00F70264">
            <w:pPr>
              <w:rPr>
                <w:iCs/>
                <w:lang w:val="en-AU"/>
              </w:rPr>
            </w:pPr>
            <w:r w:rsidRPr="00F70264">
              <w:rPr>
                <w:iCs/>
                <w:lang w:val="en-AU"/>
              </w:rPr>
              <w:t>-0.36</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7E8EDEF7" w14:textId="77777777" w:rsidR="00F70264" w:rsidRPr="00F70264" w:rsidRDefault="00F70264" w:rsidP="00F70264">
            <w:pPr>
              <w:rPr>
                <w:iCs/>
                <w:lang w:val="en-AU"/>
              </w:rPr>
            </w:pPr>
            <w:r w:rsidRPr="00F70264">
              <w:rPr>
                <w:iCs/>
                <w:lang w:val="en-AU"/>
              </w:rPr>
              <w:t>-0.26</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4A0C9541" w14:textId="77777777" w:rsidR="00F70264" w:rsidRPr="00F70264" w:rsidRDefault="00F70264" w:rsidP="00F70264">
            <w:pPr>
              <w:rPr>
                <w:iCs/>
                <w:lang w:val="en-AU"/>
              </w:rPr>
            </w:pPr>
            <w:r w:rsidRPr="00F70264">
              <w:rPr>
                <w:iCs/>
                <w:lang w:val="en-AU"/>
              </w:rPr>
              <w:t>-0.46</w:t>
            </w:r>
            <w:r w:rsidRPr="00F70264">
              <w:rPr>
                <w:iCs/>
                <w:vertAlign w:val="superscript"/>
                <w:lang w:val="en-AU"/>
              </w:rPr>
              <w:t>***</w:t>
            </w:r>
          </w:p>
        </w:tc>
      </w:tr>
      <w:tr w:rsidR="00F70264" w:rsidRPr="00F70264" w14:paraId="421CA8F6" w14:textId="77777777">
        <w:trPr>
          <w:trHeight w:val="476"/>
        </w:trPr>
        <w:tc>
          <w:tcPr>
            <w:tcW w:w="0" w:type="auto"/>
            <w:tcBorders>
              <w:top w:val="nil"/>
              <w:left w:val="nil"/>
              <w:bottom w:val="nil"/>
              <w:right w:val="nil"/>
            </w:tcBorders>
            <w:tcMar>
              <w:top w:w="15" w:type="dxa"/>
              <w:left w:w="75" w:type="dxa"/>
              <w:bottom w:w="15" w:type="dxa"/>
              <w:right w:w="75" w:type="dxa"/>
            </w:tcMar>
            <w:vAlign w:val="center"/>
            <w:hideMark/>
          </w:tcPr>
          <w:p w14:paraId="63A52292" w14:textId="77777777" w:rsidR="00F70264" w:rsidRPr="00F70264" w:rsidRDefault="00F70264" w:rsidP="00F70264">
            <w:pPr>
              <w:rPr>
                <w:iCs/>
                <w:lang w:val="en-AU"/>
              </w:rPr>
            </w:pPr>
            <w:r w:rsidRPr="00F70264">
              <w:rPr>
                <w:iCs/>
                <w:lang w:val="en-AU"/>
              </w:rPr>
              <w:t>Foreigners born abroad</w:t>
            </w:r>
          </w:p>
        </w:tc>
        <w:tc>
          <w:tcPr>
            <w:tcW w:w="0" w:type="auto"/>
            <w:tcBorders>
              <w:top w:val="nil"/>
              <w:left w:val="nil"/>
              <w:bottom w:val="nil"/>
              <w:right w:val="nil"/>
            </w:tcBorders>
            <w:tcMar>
              <w:top w:w="15" w:type="dxa"/>
              <w:left w:w="75" w:type="dxa"/>
              <w:bottom w:w="15" w:type="dxa"/>
              <w:right w:w="75" w:type="dxa"/>
            </w:tcMar>
            <w:vAlign w:val="center"/>
            <w:hideMark/>
          </w:tcPr>
          <w:p w14:paraId="512C3732" w14:textId="77777777" w:rsidR="00F70264" w:rsidRPr="00F70264" w:rsidRDefault="00F70264" w:rsidP="00F70264">
            <w:pPr>
              <w:rPr>
                <w:iCs/>
                <w:lang w:val="en-AU"/>
              </w:rPr>
            </w:pPr>
            <w:r w:rsidRPr="00F70264">
              <w:rPr>
                <w:iCs/>
                <w:lang w:val="en-AU"/>
              </w:rPr>
              <w:t>0.19</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284E522E" w14:textId="77777777" w:rsidR="00F70264" w:rsidRPr="00F70264" w:rsidRDefault="00F70264" w:rsidP="00F70264">
            <w:pPr>
              <w:rPr>
                <w:iCs/>
                <w:lang w:val="en-AU"/>
              </w:rPr>
            </w:pPr>
            <w:r w:rsidRPr="00F70264">
              <w:rPr>
                <w:iCs/>
                <w:lang w:val="en-AU"/>
              </w:rPr>
              <w:t>-0.13</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5FB38075" w14:textId="77777777" w:rsidR="00F70264" w:rsidRPr="00F70264" w:rsidRDefault="00F70264" w:rsidP="00F70264">
            <w:pPr>
              <w:rPr>
                <w:iCs/>
                <w:lang w:val="en-AU"/>
              </w:rPr>
            </w:pPr>
            <w:r w:rsidRPr="00F70264">
              <w:rPr>
                <w:iCs/>
                <w:lang w:val="en-AU"/>
              </w:rPr>
              <w:t>-0.90</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0453E8DE" w14:textId="77777777" w:rsidR="00F70264" w:rsidRPr="00F70264" w:rsidRDefault="00F70264" w:rsidP="00F70264">
            <w:pPr>
              <w:rPr>
                <w:iCs/>
                <w:lang w:val="en-AU"/>
              </w:rPr>
            </w:pPr>
            <w:r w:rsidRPr="00F70264">
              <w:rPr>
                <w:iCs/>
                <w:lang w:val="en-AU"/>
              </w:rPr>
              <w:t>-0.40</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22193064" w14:textId="77777777" w:rsidR="00F70264" w:rsidRPr="00F70264" w:rsidRDefault="00F70264" w:rsidP="00F70264">
            <w:pPr>
              <w:rPr>
                <w:iCs/>
                <w:lang w:val="en-AU"/>
              </w:rPr>
            </w:pPr>
            <w:r w:rsidRPr="00F70264">
              <w:rPr>
                <w:iCs/>
                <w:lang w:val="en-AU"/>
              </w:rPr>
              <w:t>-0.25</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3B623875" w14:textId="77777777" w:rsidR="00F70264" w:rsidRPr="00F70264" w:rsidRDefault="00F70264" w:rsidP="00F70264">
            <w:pPr>
              <w:rPr>
                <w:iCs/>
                <w:lang w:val="en-AU"/>
              </w:rPr>
            </w:pPr>
            <w:r w:rsidRPr="00F70264">
              <w:rPr>
                <w:iCs/>
                <w:lang w:val="en-AU"/>
              </w:rPr>
              <w:t>-0.44</w:t>
            </w:r>
            <w:r w:rsidRPr="00F70264">
              <w:rPr>
                <w:iCs/>
                <w:vertAlign w:val="superscript"/>
                <w:lang w:val="en-AU"/>
              </w:rPr>
              <w:t>***</w:t>
            </w:r>
          </w:p>
        </w:tc>
      </w:tr>
      <w:tr w:rsidR="00F70264" w:rsidRPr="00F70264" w14:paraId="1BBDF4AD" w14:textId="77777777">
        <w:trPr>
          <w:trHeight w:val="476"/>
        </w:trPr>
        <w:tc>
          <w:tcPr>
            <w:tcW w:w="0" w:type="auto"/>
            <w:tcBorders>
              <w:top w:val="nil"/>
              <w:left w:val="nil"/>
              <w:bottom w:val="nil"/>
              <w:right w:val="nil"/>
            </w:tcBorders>
            <w:tcMar>
              <w:top w:w="15" w:type="dxa"/>
              <w:left w:w="75" w:type="dxa"/>
              <w:bottom w:w="15" w:type="dxa"/>
              <w:right w:w="75" w:type="dxa"/>
            </w:tcMar>
            <w:vAlign w:val="center"/>
            <w:hideMark/>
          </w:tcPr>
          <w:p w14:paraId="608AB1A4" w14:textId="77777777" w:rsidR="00F70264" w:rsidRPr="00F70264" w:rsidRDefault="00F70264" w:rsidP="00F70264">
            <w:pPr>
              <w:rPr>
                <w:iCs/>
                <w:lang w:val="en-AU"/>
              </w:rPr>
            </w:pPr>
            <w:r w:rsidRPr="00F70264">
              <w:rPr>
                <w:iCs/>
                <w:lang w:val="en-AU"/>
              </w:rPr>
              <w:t>Full-time</w:t>
            </w:r>
          </w:p>
        </w:tc>
        <w:tc>
          <w:tcPr>
            <w:tcW w:w="0" w:type="auto"/>
            <w:tcBorders>
              <w:top w:val="nil"/>
              <w:left w:val="nil"/>
              <w:bottom w:val="nil"/>
              <w:right w:val="nil"/>
            </w:tcBorders>
            <w:tcMar>
              <w:top w:w="15" w:type="dxa"/>
              <w:left w:w="75" w:type="dxa"/>
              <w:bottom w:w="15" w:type="dxa"/>
              <w:right w:w="75" w:type="dxa"/>
            </w:tcMar>
            <w:vAlign w:val="center"/>
            <w:hideMark/>
          </w:tcPr>
          <w:p w14:paraId="43CDDD55" w14:textId="77777777" w:rsidR="00F70264" w:rsidRPr="00F70264" w:rsidRDefault="00F70264" w:rsidP="00F70264">
            <w:pPr>
              <w:rPr>
                <w:iCs/>
                <w:lang w:val="en-AU"/>
              </w:rPr>
            </w:pPr>
            <w:r w:rsidRPr="00F70264">
              <w:rPr>
                <w:iCs/>
                <w:lang w:val="en-AU"/>
              </w:rPr>
              <w:t>0.84</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4BB0F047" w14:textId="77777777" w:rsidR="00F70264" w:rsidRPr="00F70264" w:rsidRDefault="00F70264" w:rsidP="00F70264">
            <w:pPr>
              <w:rPr>
                <w:iCs/>
                <w:lang w:val="en-AU"/>
              </w:rPr>
            </w:pPr>
            <w:r w:rsidRPr="00F70264">
              <w:rPr>
                <w:iCs/>
                <w:lang w:val="en-AU"/>
              </w:rPr>
              <w:t>0.84</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5DFEAAEF" w14:textId="77777777" w:rsidR="00F70264" w:rsidRPr="00F70264" w:rsidRDefault="00F70264" w:rsidP="00F70264">
            <w:pPr>
              <w:rPr>
                <w:iCs/>
                <w:lang w:val="en-AU"/>
              </w:rPr>
            </w:pPr>
            <w:r w:rsidRPr="00F70264">
              <w:rPr>
                <w:iCs/>
                <w:lang w:val="en-AU"/>
              </w:rPr>
              <w:t>0.60</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0DF0762F" w14:textId="77777777" w:rsidR="00F70264" w:rsidRPr="00F70264" w:rsidRDefault="00F70264" w:rsidP="00F70264">
            <w:pPr>
              <w:rPr>
                <w:iCs/>
                <w:lang w:val="en-AU"/>
              </w:rPr>
            </w:pPr>
            <w:r w:rsidRPr="00F70264">
              <w:rPr>
                <w:iCs/>
                <w:lang w:val="en-AU"/>
              </w:rPr>
              <w:t>0.70</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5CF29701" w14:textId="77777777" w:rsidR="00F70264" w:rsidRPr="00F70264" w:rsidRDefault="00F70264" w:rsidP="00F70264">
            <w:pPr>
              <w:rPr>
                <w:iCs/>
                <w:lang w:val="en-AU"/>
              </w:rPr>
            </w:pPr>
            <w:r w:rsidRPr="00F70264">
              <w:rPr>
                <w:iCs/>
                <w:lang w:val="en-AU"/>
              </w:rPr>
              <w:t>1.16</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6197E876" w14:textId="77777777" w:rsidR="00F70264" w:rsidRPr="00F70264" w:rsidRDefault="00F70264" w:rsidP="00F70264">
            <w:pPr>
              <w:rPr>
                <w:iCs/>
                <w:lang w:val="en-AU"/>
              </w:rPr>
            </w:pPr>
            <w:r w:rsidRPr="00F70264">
              <w:rPr>
                <w:iCs/>
                <w:lang w:val="en-AU"/>
              </w:rPr>
              <w:t>1.69</w:t>
            </w:r>
            <w:r w:rsidRPr="00F70264">
              <w:rPr>
                <w:iCs/>
                <w:vertAlign w:val="superscript"/>
                <w:lang w:val="en-AU"/>
              </w:rPr>
              <w:t>***</w:t>
            </w:r>
          </w:p>
        </w:tc>
      </w:tr>
      <w:tr w:rsidR="00F70264" w:rsidRPr="00F70264" w14:paraId="0D2C7C80" w14:textId="77777777">
        <w:trPr>
          <w:trHeight w:val="476"/>
        </w:trPr>
        <w:tc>
          <w:tcPr>
            <w:tcW w:w="0" w:type="auto"/>
            <w:tcBorders>
              <w:top w:val="nil"/>
              <w:left w:val="nil"/>
              <w:bottom w:val="nil"/>
              <w:right w:val="nil"/>
            </w:tcBorders>
            <w:tcMar>
              <w:top w:w="15" w:type="dxa"/>
              <w:left w:w="75" w:type="dxa"/>
              <w:bottom w:w="15" w:type="dxa"/>
              <w:right w:w="75" w:type="dxa"/>
            </w:tcMar>
            <w:vAlign w:val="center"/>
            <w:hideMark/>
          </w:tcPr>
          <w:p w14:paraId="61604359" w14:textId="77777777" w:rsidR="00F70264" w:rsidRPr="00F70264" w:rsidRDefault="00F70264" w:rsidP="00F70264">
            <w:pPr>
              <w:rPr>
                <w:iCs/>
                <w:lang w:val="en-AU"/>
              </w:rPr>
            </w:pPr>
            <w:r w:rsidRPr="00F70264">
              <w:rPr>
                <w:iCs/>
                <w:lang w:val="en-AU"/>
              </w:rPr>
              <w:t>Length &gt;3 years</w:t>
            </w:r>
          </w:p>
        </w:tc>
        <w:tc>
          <w:tcPr>
            <w:tcW w:w="0" w:type="auto"/>
            <w:tcBorders>
              <w:top w:val="nil"/>
              <w:left w:val="nil"/>
              <w:bottom w:val="nil"/>
              <w:right w:val="nil"/>
            </w:tcBorders>
            <w:tcMar>
              <w:top w:w="15" w:type="dxa"/>
              <w:left w:w="75" w:type="dxa"/>
              <w:bottom w:w="15" w:type="dxa"/>
              <w:right w:w="75" w:type="dxa"/>
            </w:tcMar>
            <w:vAlign w:val="center"/>
            <w:hideMark/>
          </w:tcPr>
          <w:p w14:paraId="45049781" w14:textId="77777777" w:rsidR="00F70264" w:rsidRPr="00F70264" w:rsidRDefault="00F70264" w:rsidP="00F70264">
            <w:pPr>
              <w:rPr>
                <w:iCs/>
                <w:lang w:val="en-AU"/>
              </w:rPr>
            </w:pPr>
            <w:r w:rsidRPr="00F70264">
              <w:rPr>
                <w:iCs/>
                <w:lang w:val="en-AU"/>
              </w:rPr>
              <w:t>-0.09</w:t>
            </w:r>
          </w:p>
        </w:tc>
        <w:tc>
          <w:tcPr>
            <w:tcW w:w="0" w:type="auto"/>
            <w:tcBorders>
              <w:top w:val="nil"/>
              <w:left w:val="nil"/>
              <w:bottom w:val="nil"/>
              <w:right w:val="nil"/>
            </w:tcBorders>
            <w:tcMar>
              <w:top w:w="15" w:type="dxa"/>
              <w:left w:w="75" w:type="dxa"/>
              <w:bottom w:w="15" w:type="dxa"/>
              <w:right w:w="75" w:type="dxa"/>
            </w:tcMar>
            <w:vAlign w:val="center"/>
            <w:hideMark/>
          </w:tcPr>
          <w:p w14:paraId="5C351876" w14:textId="77777777" w:rsidR="00F70264" w:rsidRPr="00F70264" w:rsidRDefault="00F70264" w:rsidP="00F70264">
            <w:pPr>
              <w:rPr>
                <w:iCs/>
                <w:lang w:val="en-AU"/>
              </w:rPr>
            </w:pPr>
            <w:r w:rsidRPr="00F70264">
              <w:rPr>
                <w:iCs/>
                <w:lang w:val="en-AU"/>
              </w:rPr>
              <w:t>-0.10</w:t>
            </w:r>
          </w:p>
        </w:tc>
        <w:tc>
          <w:tcPr>
            <w:tcW w:w="0" w:type="auto"/>
            <w:tcBorders>
              <w:top w:val="nil"/>
              <w:left w:val="nil"/>
              <w:bottom w:val="nil"/>
              <w:right w:val="nil"/>
            </w:tcBorders>
            <w:tcMar>
              <w:top w:w="15" w:type="dxa"/>
              <w:left w:w="75" w:type="dxa"/>
              <w:bottom w:w="15" w:type="dxa"/>
              <w:right w:w="75" w:type="dxa"/>
            </w:tcMar>
            <w:vAlign w:val="center"/>
            <w:hideMark/>
          </w:tcPr>
          <w:p w14:paraId="7BF85695" w14:textId="77777777" w:rsidR="00F70264" w:rsidRPr="00F70264" w:rsidRDefault="00F70264" w:rsidP="00F70264">
            <w:pPr>
              <w:rPr>
                <w:iCs/>
                <w:lang w:val="en-AU"/>
              </w:rPr>
            </w:pPr>
            <w:r w:rsidRPr="00F70264">
              <w:rPr>
                <w:iCs/>
                <w:lang w:val="en-AU"/>
              </w:rPr>
              <w:t>-0.61</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011E8BAB" w14:textId="77777777" w:rsidR="00F70264" w:rsidRPr="00F70264" w:rsidRDefault="00F70264" w:rsidP="00F70264">
            <w:pPr>
              <w:rPr>
                <w:iCs/>
                <w:lang w:val="en-AU"/>
              </w:rPr>
            </w:pPr>
            <w:r w:rsidRPr="00F70264">
              <w:rPr>
                <w:iCs/>
                <w:lang w:val="en-AU"/>
              </w:rPr>
              <w:t>0.40</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0BE0C437" w14:textId="77777777" w:rsidR="00F70264" w:rsidRPr="00F70264" w:rsidRDefault="00F70264" w:rsidP="00F70264">
            <w:pPr>
              <w:rPr>
                <w:iCs/>
                <w:lang w:val="en-AU"/>
              </w:rPr>
            </w:pPr>
            <w:r w:rsidRPr="00F70264">
              <w:rPr>
                <w:iCs/>
                <w:lang w:val="en-AU"/>
              </w:rPr>
              <w:t>0.69</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48D42216" w14:textId="77777777" w:rsidR="00F70264" w:rsidRPr="00F70264" w:rsidRDefault="00F70264" w:rsidP="00F70264">
            <w:pPr>
              <w:rPr>
                <w:iCs/>
                <w:lang w:val="en-AU"/>
              </w:rPr>
            </w:pPr>
            <w:r w:rsidRPr="00F70264">
              <w:rPr>
                <w:iCs/>
                <w:lang w:val="en-AU"/>
              </w:rPr>
              <w:t>1.15</w:t>
            </w:r>
            <w:r w:rsidRPr="00F70264">
              <w:rPr>
                <w:iCs/>
                <w:vertAlign w:val="superscript"/>
                <w:lang w:val="en-AU"/>
              </w:rPr>
              <w:t>***</w:t>
            </w:r>
          </w:p>
        </w:tc>
      </w:tr>
      <w:tr w:rsidR="00F70264" w:rsidRPr="00F70264" w14:paraId="70B808BE" w14:textId="77777777">
        <w:trPr>
          <w:trHeight w:val="476"/>
        </w:trPr>
        <w:tc>
          <w:tcPr>
            <w:tcW w:w="0" w:type="auto"/>
            <w:tcBorders>
              <w:top w:val="nil"/>
              <w:left w:val="nil"/>
              <w:bottom w:val="nil"/>
              <w:right w:val="nil"/>
            </w:tcBorders>
            <w:tcMar>
              <w:top w:w="15" w:type="dxa"/>
              <w:left w:w="75" w:type="dxa"/>
              <w:bottom w:w="15" w:type="dxa"/>
              <w:right w:w="75" w:type="dxa"/>
            </w:tcMar>
            <w:vAlign w:val="center"/>
            <w:hideMark/>
          </w:tcPr>
          <w:p w14:paraId="7EB0F5D7" w14:textId="77777777" w:rsidR="00F70264" w:rsidRPr="00F70264" w:rsidRDefault="00F70264" w:rsidP="00F70264">
            <w:pPr>
              <w:rPr>
                <w:iCs/>
                <w:lang w:val="en-AU"/>
              </w:rPr>
            </w:pPr>
            <w:r w:rsidRPr="00F70264">
              <w:rPr>
                <w:iCs/>
                <w:lang w:val="en-AU"/>
              </w:rPr>
              <w:t>Women</w:t>
            </w:r>
          </w:p>
        </w:tc>
        <w:tc>
          <w:tcPr>
            <w:tcW w:w="0" w:type="auto"/>
            <w:tcBorders>
              <w:top w:val="nil"/>
              <w:left w:val="nil"/>
              <w:bottom w:val="nil"/>
              <w:right w:val="nil"/>
            </w:tcBorders>
            <w:tcMar>
              <w:top w:w="15" w:type="dxa"/>
              <w:left w:w="75" w:type="dxa"/>
              <w:bottom w:w="15" w:type="dxa"/>
              <w:right w:w="75" w:type="dxa"/>
            </w:tcMar>
            <w:vAlign w:val="center"/>
            <w:hideMark/>
          </w:tcPr>
          <w:p w14:paraId="65D433E9" w14:textId="77777777" w:rsidR="00F70264" w:rsidRPr="00F70264" w:rsidRDefault="00F70264" w:rsidP="00F70264">
            <w:pPr>
              <w:rPr>
                <w:iCs/>
                <w:lang w:val="en-AU"/>
              </w:rPr>
            </w:pPr>
            <w:r w:rsidRPr="00F70264">
              <w:rPr>
                <w:iCs/>
                <w:lang w:val="en-AU"/>
              </w:rPr>
              <w:t>-0.18</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18D866C3" w14:textId="77777777" w:rsidR="00F70264" w:rsidRPr="00F70264" w:rsidRDefault="00F70264" w:rsidP="00F70264">
            <w:pPr>
              <w:rPr>
                <w:iCs/>
                <w:lang w:val="en-AU"/>
              </w:rPr>
            </w:pPr>
            <w:r w:rsidRPr="00F70264">
              <w:rPr>
                <w:iCs/>
                <w:lang w:val="en-AU"/>
              </w:rPr>
              <w:t>-0.42</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40EAF6A5" w14:textId="77777777" w:rsidR="00F70264" w:rsidRPr="00F70264" w:rsidRDefault="00F70264" w:rsidP="00F70264">
            <w:pPr>
              <w:rPr>
                <w:iCs/>
                <w:lang w:val="en-AU"/>
              </w:rPr>
            </w:pPr>
            <w:r w:rsidRPr="00F70264">
              <w:rPr>
                <w:iCs/>
                <w:lang w:val="en-AU"/>
              </w:rPr>
              <w:t>-0.14</w:t>
            </w:r>
          </w:p>
        </w:tc>
        <w:tc>
          <w:tcPr>
            <w:tcW w:w="0" w:type="auto"/>
            <w:tcBorders>
              <w:top w:val="nil"/>
              <w:left w:val="nil"/>
              <w:bottom w:val="nil"/>
              <w:right w:val="nil"/>
            </w:tcBorders>
            <w:tcMar>
              <w:top w:w="15" w:type="dxa"/>
              <w:left w:w="75" w:type="dxa"/>
              <w:bottom w:w="15" w:type="dxa"/>
              <w:right w:w="75" w:type="dxa"/>
            </w:tcMar>
            <w:vAlign w:val="center"/>
            <w:hideMark/>
          </w:tcPr>
          <w:p w14:paraId="1104ED70" w14:textId="77777777" w:rsidR="00F70264" w:rsidRPr="00F70264" w:rsidRDefault="00F70264" w:rsidP="00F70264">
            <w:pPr>
              <w:rPr>
                <w:iCs/>
                <w:lang w:val="en-AU"/>
              </w:rPr>
            </w:pPr>
            <w:r w:rsidRPr="00F70264">
              <w:rPr>
                <w:iCs/>
                <w:lang w:val="en-AU"/>
              </w:rPr>
              <w:t>-0.67</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05159ED5" w14:textId="77777777" w:rsidR="00F70264" w:rsidRPr="00F70264" w:rsidRDefault="00F70264" w:rsidP="00F70264">
            <w:pPr>
              <w:rPr>
                <w:iCs/>
                <w:lang w:val="en-AU"/>
              </w:rPr>
            </w:pPr>
            <w:r w:rsidRPr="00F70264">
              <w:rPr>
                <w:iCs/>
                <w:lang w:val="en-AU"/>
              </w:rPr>
              <w:t>-0.53</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297B0D40" w14:textId="77777777" w:rsidR="00F70264" w:rsidRPr="00F70264" w:rsidRDefault="00F70264" w:rsidP="00F70264">
            <w:pPr>
              <w:rPr>
                <w:iCs/>
                <w:lang w:val="en-AU"/>
              </w:rPr>
            </w:pPr>
            <w:r w:rsidRPr="00F70264">
              <w:rPr>
                <w:iCs/>
                <w:lang w:val="en-AU"/>
              </w:rPr>
              <w:t>-0.85</w:t>
            </w:r>
            <w:r w:rsidRPr="00F70264">
              <w:rPr>
                <w:iCs/>
                <w:vertAlign w:val="superscript"/>
                <w:lang w:val="en-AU"/>
              </w:rPr>
              <w:t>***</w:t>
            </w:r>
          </w:p>
        </w:tc>
      </w:tr>
      <w:tr w:rsidR="00F70264" w:rsidRPr="00F70264" w14:paraId="45454136" w14:textId="77777777">
        <w:trPr>
          <w:trHeight w:val="476"/>
        </w:trPr>
        <w:tc>
          <w:tcPr>
            <w:tcW w:w="0" w:type="auto"/>
            <w:tcBorders>
              <w:top w:val="nil"/>
              <w:left w:val="nil"/>
              <w:bottom w:val="nil"/>
              <w:right w:val="nil"/>
            </w:tcBorders>
            <w:tcMar>
              <w:top w:w="15" w:type="dxa"/>
              <w:left w:w="75" w:type="dxa"/>
              <w:bottom w:w="15" w:type="dxa"/>
              <w:right w:w="75" w:type="dxa"/>
            </w:tcMar>
            <w:vAlign w:val="center"/>
            <w:hideMark/>
          </w:tcPr>
          <w:p w14:paraId="5F345F93" w14:textId="77777777" w:rsidR="00F70264" w:rsidRPr="00F70264" w:rsidRDefault="00F70264" w:rsidP="00F70264">
            <w:pPr>
              <w:rPr>
                <w:iCs/>
                <w:lang w:val="en-AU"/>
              </w:rPr>
            </w:pPr>
            <w:r w:rsidRPr="00F70264">
              <w:rPr>
                <w:iCs/>
                <w:lang w:val="en-AU"/>
              </w:rPr>
              <w:t>Female-dominated</w:t>
            </w:r>
          </w:p>
        </w:tc>
        <w:tc>
          <w:tcPr>
            <w:tcW w:w="0" w:type="auto"/>
            <w:tcBorders>
              <w:top w:val="nil"/>
              <w:left w:val="nil"/>
              <w:bottom w:val="nil"/>
              <w:right w:val="nil"/>
            </w:tcBorders>
            <w:tcMar>
              <w:top w:w="15" w:type="dxa"/>
              <w:left w:w="75" w:type="dxa"/>
              <w:bottom w:w="15" w:type="dxa"/>
              <w:right w:w="75" w:type="dxa"/>
            </w:tcMar>
            <w:vAlign w:val="center"/>
            <w:hideMark/>
          </w:tcPr>
          <w:p w14:paraId="774382A9" w14:textId="77777777" w:rsidR="00F70264" w:rsidRPr="00F70264" w:rsidRDefault="00F70264" w:rsidP="00F70264">
            <w:pPr>
              <w:rPr>
                <w:iCs/>
                <w:lang w:val="en-AU"/>
              </w:rPr>
            </w:pPr>
            <w:r w:rsidRPr="00F70264">
              <w:rPr>
                <w:iCs/>
                <w:lang w:val="en-AU"/>
              </w:rPr>
              <w:t>-0.01</w:t>
            </w:r>
          </w:p>
        </w:tc>
        <w:tc>
          <w:tcPr>
            <w:tcW w:w="0" w:type="auto"/>
            <w:tcBorders>
              <w:top w:val="nil"/>
              <w:left w:val="nil"/>
              <w:bottom w:val="nil"/>
              <w:right w:val="nil"/>
            </w:tcBorders>
            <w:tcMar>
              <w:top w:w="15" w:type="dxa"/>
              <w:left w:w="75" w:type="dxa"/>
              <w:bottom w:w="15" w:type="dxa"/>
              <w:right w:w="75" w:type="dxa"/>
            </w:tcMar>
            <w:vAlign w:val="center"/>
            <w:hideMark/>
          </w:tcPr>
          <w:p w14:paraId="73F87BB0" w14:textId="77777777" w:rsidR="00F70264" w:rsidRPr="00F70264" w:rsidRDefault="00F70264" w:rsidP="00F70264">
            <w:pPr>
              <w:rPr>
                <w:iCs/>
                <w:lang w:val="en-AU"/>
              </w:rPr>
            </w:pPr>
            <w:r w:rsidRPr="00F70264">
              <w:rPr>
                <w:iCs/>
                <w:lang w:val="en-AU"/>
              </w:rPr>
              <w:t>-0.03</w:t>
            </w:r>
          </w:p>
        </w:tc>
        <w:tc>
          <w:tcPr>
            <w:tcW w:w="0" w:type="auto"/>
            <w:tcBorders>
              <w:top w:val="nil"/>
              <w:left w:val="nil"/>
              <w:bottom w:val="nil"/>
              <w:right w:val="nil"/>
            </w:tcBorders>
            <w:tcMar>
              <w:top w:w="15" w:type="dxa"/>
              <w:left w:w="75" w:type="dxa"/>
              <w:bottom w:w="15" w:type="dxa"/>
              <w:right w:w="75" w:type="dxa"/>
            </w:tcMar>
            <w:vAlign w:val="center"/>
            <w:hideMark/>
          </w:tcPr>
          <w:p w14:paraId="1EADF72A" w14:textId="77777777" w:rsidR="00F70264" w:rsidRPr="00F70264" w:rsidRDefault="00F70264" w:rsidP="00F70264">
            <w:pPr>
              <w:rPr>
                <w:iCs/>
                <w:lang w:val="en-AU"/>
              </w:rPr>
            </w:pPr>
            <w:r w:rsidRPr="00F70264">
              <w:rPr>
                <w:iCs/>
                <w:lang w:val="en-AU"/>
              </w:rPr>
              <w:t>-0.55</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12EFD336" w14:textId="77777777" w:rsidR="00F70264" w:rsidRPr="00F70264" w:rsidRDefault="00F70264" w:rsidP="00F70264">
            <w:pPr>
              <w:rPr>
                <w:iCs/>
                <w:lang w:val="en-AU"/>
              </w:rPr>
            </w:pPr>
            <w:r w:rsidRPr="00F70264">
              <w:rPr>
                <w:iCs/>
                <w:lang w:val="en-AU"/>
              </w:rPr>
              <w:t>0.16</w:t>
            </w:r>
          </w:p>
        </w:tc>
        <w:tc>
          <w:tcPr>
            <w:tcW w:w="0" w:type="auto"/>
            <w:tcBorders>
              <w:top w:val="nil"/>
              <w:left w:val="nil"/>
              <w:bottom w:val="nil"/>
              <w:right w:val="nil"/>
            </w:tcBorders>
            <w:tcMar>
              <w:top w:w="15" w:type="dxa"/>
              <w:left w:w="75" w:type="dxa"/>
              <w:bottom w:w="15" w:type="dxa"/>
              <w:right w:w="75" w:type="dxa"/>
            </w:tcMar>
            <w:vAlign w:val="center"/>
            <w:hideMark/>
          </w:tcPr>
          <w:p w14:paraId="15868700" w14:textId="77777777" w:rsidR="00F70264" w:rsidRPr="00F70264" w:rsidRDefault="00F70264" w:rsidP="00F70264">
            <w:pPr>
              <w:rPr>
                <w:iCs/>
                <w:lang w:val="en-AU"/>
              </w:rPr>
            </w:pPr>
            <w:r w:rsidRPr="00F70264">
              <w:rPr>
                <w:iCs/>
                <w:lang w:val="en-AU"/>
              </w:rPr>
              <w:t>0.60</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64F5D04F" w14:textId="77777777" w:rsidR="00F70264" w:rsidRPr="00F70264" w:rsidRDefault="00F70264" w:rsidP="00F70264">
            <w:pPr>
              <w:rPr>
                <w:iCs/>
                <w:lang w:val="en-AU"/>
              </w:rPr>
            </w:pPr>
            <w:r w:rsidRPr="00F70264">
              <w:rPr>
                <w:iCs/>
                <w:lang w:val="en-AU"/>
              </w:rPr>
              <w:t>0.33</w:t>
            </w:r>
          </w:p>
        </w:tc>
      </w:tr>
      <w:tr w:rsidR="00F70264" w:rsidRPr="00F70264" w14:paraId="6E4ADF64" w14:textId="77777777">
        <w:trPr>
          <w:trHeight w:val="476"/>
        </w:trPr>
        <w:tc>
          <w:tcPr>
            <w:tcW w:w="0" w:type="auto"/>
            <w:tcBorders>
              <w:top w:val="nil"/>
              <w:left w:val="nil"/>
              <w:bottom w:val="single" w:sz="4" w:space="0" w:color="auto"/>
              <w:right w:val="nil"/>
            </w:tcBorders>
            <w:tcMar>
              <w:top w:w="15" w:type="dxa"/>
              <w:left w:w="75" w:type="dxa"/>
              <w:bottom w:w="15" w:type="dxa"/>
              <w:right w:w="75" w:type="dxa"/>
            </w:tcMar>
            <w:vAlign w:val="center"/>
            <w:hideMark/>
          </w:tcPr>
          <w:p w14:paraId="0CE39EA5" w14:textId="77777777" w:rsidR="00F70264" w:rsidRPr="00F70264" w:rsidRDefault="00F70264" w:rsidP="00F70264">
            <w:pPr>
              <w:rPr>
                <w:iCs/>
                <w:lang w:val="en-AU"/>
              </w:rPr>
            </w:pPr>
            <w:r w:rsidRPr="00F70264">
              <w:rPr>
                <w:iCs/>
                <w:lang w:val="en-AU"/>
              </w:rPr>
              <w:t>Male-dominated</w:t>
            </w:r>
          </w:p>
        </w:tc>
        <w:tc>
          <w:tcPr>
            <w:tcW w:w="0" w:type="auto"/>
            <w:tcBorders>
              <w:top w:val="nil"/>
              <w:left w:val="nil"/>
              <w:bottom w:val="single" w:sz="4" w:space="0" w:color="auto"/>
              <w:right w:val="nil"/>
            </w:tcBorders>
            <w:tcMar>
              <w:top w:w="15" w:type="dxa"/>
              <w:left w:w="75" w:type="dxa"/>
              <w:bottom w:w="15" w:type="dxa"/>
              <w:right w:w="75" w:type="dxa"/>
            </w:tcMar>
            <w:vAlign w:val="center"/>
            <w:hideMark/>
          </w:tcPr>
          <w:p w14:paraId="1349D43F" w14:textId="77777777" w:rsidR="00F70264" w:rsidRPr="00F70264" w:rsidRDefault="00F70264" w:rsidP="00F70264">
            <w:pPr>
              <w:rPr>
                <w:iCs/>
                <w:lang w:val="en-AU"/>
              </w:rPr>
            </w:pPr>
            <w:r w:rsidRPr="00F70264">
              <w:rPr>
                <w:iCs/>
                <w:lang w:val="en-AU"/>
              </w:rPr>
              <w:t>-0.54</w:t>
            </w:r>
            <w:r w:rsidRPr="00F70264">
              <w:rPr>
                <w:iCs/>
                <w:vertAlign w:val="superscript"/>
                <w:lang w:val="en-AU"/>
              </w:rPr>
              <w:t>***</w:t>
            </w:r>
          </w:p>
        </w:tc>
        <w:tc>
          <w:tcPr>
            <w:tcW w:w="0" w:type="auto"/>
            <w:tcBorders>
              <w:top w:val="nil"/>
              <w:left w:val="nil"/>
              <w:bottom w:val="single" w:sz="4" w:space="0" w:color="auto"/>
              <w:right w:val="nil"/>
            </w:tcBorders>
            <w:tcMar>
              <w:top w:w="15" w:type="dxa"/>
              <w:left w:w="75" w:type="dxa"/>
              <w:bottom w:w="15" w:type="dxa"/>
              <w:right w:w="75" w:type="dxa"/>
            </w:tcMar>
            <w:vAlign w:val="center"/>
            <w:hideMark/>
          </w:tcPr>
          <w:p w14:paraId="12602020" w14:textId="77777777" w:rsidR="00F70264" w:rsidRPr="00F70264" w:rsidRDefault="00F70264" w:rsidP="00F70264">
            <w:pPr>
              <w:rPr>
                <w:iCs/>
                <w:lang w:val="en-AU"/>
              </w:rPr>
            </w:pPr>
            <w:r w:rsidRPr="00F70264">
              <w:rPr>
                <w:iCs/>
                <w:lang w:val="en-AU"/>
              </w:rPr>
              <w:t>-0.39</w:t>
            </w:r>
            <w:r w:rsidRPr="00F70264">
              <w:rPr>
                <w:iCs/>
                <w:vertAlign w:val="superscript"/>
                <w:lang w:val="en-AU"/>
              </w:rPr>
              <w:t>***</w:t>
            </w:r>
          </w:p>
        </w:tc>
        <w:tc>
          <w:tcPr>
            <w:tcW w:w="0" w:type="auto"/>
            <w:tcBorders>
              <w:top w:val="nil"/>
              <w:left w:val="nil"/>
              <w:bottom w:val="single" w:sz="4" w:space="0" w:color="auto"/>
              <w:right w:val="nil"/>
            </w:tcBorders>
            <w:tcMar>
              <w:top w:w="15" w:type="dxa"/>
              <w:left w:w="75" w:type="dxa"/>
              <w:bottom w:w="15" w:type="dxa"/>
              <w:right w:w="75" w:type="dxa"/>
            </w:tcMar>
            <w:vAlign w:val="center"/>
            <w:hideMark/>
          </w:tcPr>
          <w:p w14:paraId="0CBD17B0" w14:textId="77777777" w:rsidR="00F70264" w:rsidRPr="00F70264" w:rsidRDefault="00F70264" w:rsidP="00F70264">
            <w:pPr>
              <w:rPr>
                <w:iCs/>
                <w:lang w:val="en-AU"/>
              </w:rPr>
            </w:pPr>
            <w:r w:rsidRPr="00F70264">
              <w:rPr>
                <w:iCs/>
                <w:lang w:val="en-AU"/>
              </w:rPr>
              <w:t>0.00</w:t>
            </w:r>
          </w:p>
        </w:tc>
        <w:tc>
          <w:tcPr>
            <w:tcW w:w="0" w:type="auto"/>
            <w:tcBorders>
              <w:top w:val="nil"/>
              <w:left w:val="nil"/>
              <w:bottom w:val="single" w:sz="4" w:space="0" w:color="auto"/>
              <w:right w:val="nil"/>
            </w:tcBorders>
            <w:tcMar>
              <w:top w:w="15" w:type="dxa"/>
              <w:left w:w="75" w:type="dxa"/>
              <w:bottom w:w="15" w:type="dxa"/>
              <w:right w:w="75" w:type="dxa"/>
            </w:tcMar>
            <w:vAlign w:val="center"/>
            <w:hideMark/>
          </w:tcPr>
          <w:p w14:paraId="4D4266EC" w14:textId="77777777" w:rsidR="00F70264" w:rsidRPr="00F70264" w:rsidRDefault="00F70264" w:rsidP="00F70264">
            <w:pPr>
              <w:rPr>
                <w:iCs/>
                <w:lang w:val="en-AU"/>
              </w:rPr>
            </w:pPr>
            <w:r w:rsidRPr="00F70264">
              <w:rPr>
                <w:iCs/>
                <w:lang w:val="en-AU"/>
              </w:rPr>
              <w:t>-0.05</w:t>
            </w:r>
          </w:p>
        </w:tc>
        <w:tc>
          <w:tcPr>
            <w:tcW w:w="0" w:type="auto"/>
            <w:tcBorders>
              <w:top w:val="nil"/>
              <w:left w:val="nil"/>
              <w:bottom w:val="single" w:sz="4" w:space="0" w:color="auto"/>
              <w:right w:val="nil"/>
            </w:tcBorders>
            <w:tcMar>
              <w:top w:w="15" w:type="dxa"/>
              <w:left w:w="75" w:type="dxa"/>
              <w:bottom w:w="15" w:type="dxa"/>
              <w:right w:w="75" w:type="dxa"/>
            </w:tcMar>
            <w:vAlign w:val="center"/>
            <w:hideMark/>
          </w:tcPr>
          <w:p w14:paraId="0773371E" w14:textId="77777777" w:rsidR="00F70264" w:rsidRPr="00F70264" w:rsidRDefault="00F70264" w:rsidP="00F70264">
            <w:pPr>
              <w:rPr>
                <w:iCs/>
                <w:lang w:val="en-AU"/>
              </w:rPr>
            </w:pPr>
            <w:r w:rsidRPr="00F70264">
              <w:rPr>
                <w:iCs/>
                <w:lang w:val="en-AU"/>
              </w:rPr>
              <w:t>0.13</w:t>
            </w:r>
          </w:p>
        </w:tc>
        <w:tc>
          <w:tcPr>
            <w:tcW w:w="0" w:type="auto"/>
            <w:tcBorders>
              <w:top w:val="nil"/>
              <w:left w:val="nil"/>
              <w:bottom w:val="single" w:sz="4" w:space="0" w:color="auto"/>
              <w:right w:val="nil"/>
            </w:tcBorders>
            <w:tcMar>
              <w:top w:w="15" w:type="dxa"/>
              <w:left w:w="75" w:type="dxa"/>
              <w:bottom w:w="15" w:type="dxa"/>
              <w:right w:w="75" w:type="dxa"/>
            </w:tcMar>
            <w:vAlign w:val="center"/>
            <w:hideMark/>
          </w:tcPr>
          <w:p w14:paraId="6A162308" w14:textId="77777777" w:rsidR="00F70264" w:rsidRPr="00F70264" w:rsidRDefault="00F70264" w:rsidP="00F70264">
            <w:pPr>
              <w:rPr>
                <w:iCs/>
                <w:lang w:val="en-AU"/>
              </w:rPr>
            </w:pPr>
            <w:r w:rsidRPr="00F70264">
              <w:rPr>
                <w:iCs/>
                <w:lang w:val="en-AU"/>
              </w:rPr>
              <w:t>-1.05</w:t>
            </w:r>
            <w:r w:rsidRPr="00F70264">
              <w:rPr>
                <w:iCs/>
                <w:vertAlign w:val="superscript"/>
                <w:lang w:val="en-AU"/>
              </w:rPr>
              <w:t>***</w:t>
            </w:r>
          </w:p>
        </w:tc>
      </w:tr>
      <w:tr w:rsidR="00F70264" w:rsidRPr="00F70264" w14:paraId="192EBD32" w14:textId="77777777">
        <w:trPr>
          <w:trHeight w:val="476"/>
        </w:trPr>
        <w:tc>
          <w:tcPr>
            <w:tcW w:w="0" w:type="auto"/>
            <w:tcBorders>
              <w:top w:val="single" w:sz="4" w:space="0" w:color="auto"/>
              <w:left w:val="nil"/>
              <w:bottom w:val="nil"/>
              <w:right w:val="nil"/>
            </w:tcBorders>
            <w:tcMar>
              <w:top w:w="15" w:type="dxa"/>
              <w:left w:w="75" w:type="dxa"/>
              <w:bottom w:w="15" w:type="dxa"/>
              <w:right w:w="75" w:type="dxa"/>
            </w:tcMar>
            <w:vAlign w:val="center"/>
            <w:hideMark/>
          </w:tcPr>
          <w:p w14:paraId="4968F856" w14:textId="77777777" w:rsidR="00F70264" w:rsidRPr="00F70264" w:rsidRDefault="00F70264" w:rsidP="00F70264">
            <w:pPr>
              <w:rPr>
                <w:iCs/>
                <w:lang w:val="en-AU"/>
              </w:rPr>
            </w:pPr>
            <w:r w:rsidRPr="00F70264">
              <w:rPr>
                <w:iCs/>
                <w:lang w:val="en-AU"/>
              </w:rPr>
              <w:t>BIC</w:t>
            </w:r>
          </w:p>
        </w:tc>
        <w:tc>
          <w:tcPr>
            <w:tcW w:w="0" w:type="auto"/>
            <w:tcBorders>
              <w:top w:val="single" w:sz="4" w:space="0" w:color="auto"/>
              <w:left w:val="nil"/>
              <w:bottom w:val="nil"/>
              <w:right w:val="nil"/>
            </w:tcBorders>
            <w:tcMar>
              <w:top w:w="15" w:type="dxa"/>
              <w:left w:w="75" w:type="dxa"/>
              <w:bottom w:w="15" w:type="dxa"/>
              <w:right w:w="75" w:type="dxa"/>
            </w:tcMar>
            <w:vAlign w:val="center"/>
            <w:hideMark/>
          </w:tcPr>
          <w:p w14:paraId="5B0BE291" w14:textId="77777777" w:rsidR="00F70264" w:rsidRPr="00F70264" w:rsidRDefault="00F70264" w:rsidP="00F70264">
            <w:pPr>
              <w:rPr>
                <w:iCs/>
                <w:lang w:val="en-AU"/>
              </w:rPr>
            </w:pPr>
            <w:r w:rsidRPr="00F70264">
              <w:rPr>
                <w:iCs/>
                <w:lang w:val="en-AU"/>
              </w:rPr>
              <w:t>17378.76</w:t>
            </w:r>
          </w:p>
        </w:tc>
        <w:tc>
          <w:tcPr>
            <w:tcW w:w="0" w:type="auto"/>
            <w:tcBorders>
              <w:top w:val="single" w:sz="4" w:space="0" w:color="auto"/>
              <w:left w:val="nil"/>
              <w:bottom w:val="nil"/>
              <w:right w:val="nil"/>
            </w:tcBorders>
            <w:tcMar>
              <w:top w:w="15" w:type="dxa"/>
              <w:left w:w="75" w:type="dxa"/>
              <w:bottom w:w="15" w:type="dxa"/>
              <w:right w:w="75" w:type="dxa"/>
            </w:tcMar>
            <w:vAlign w:val="center"/>
            <w:hideMark/>
          </w:tcPr>
          <w:p w14:paraId="71FFC105" w14:textId="77777777" w:rsidR="00F70264" w:rsidRPr="00F70264" w:rsidRDefault="00F70264" w:rsidP="00F70264">
            <w:pPr>
              <w:rPr>
                <w:iCs/>
                <w:lang w:val="en-AU"/>
              </w:rPr>
            </w:pPr>
            <w:r w:rsidRPr="00F70264">
              <w:rPr>
                <w:iCs/>
                <w:lang w:val="en-AU"/>
              </w:rPr>
              <w:t>42397.83</w:t>
            </w:r>
          </w:p>
        </w:tc>
        <w:tc>
          <w:tcPr>
            <w:tcW w:w="0" w:type="auto"/>
            <w:tcBorders>
              <w:top w:val="single" w:sz="4" w:space="0" w:color="auto"/>
              <w:left w:val="nil"/>
              <w:bottom w:val="nil"/>
              <w:right w:val="nil"/>
            </w:tcBorders>
            <w:tcMar>
              <w:top w:w="15" w:type="dxa"/>
              <w:left w:w="75" w:type="dxa"/>
              <w:bottom w:w="15" w:type="dxa"/>
              <w:right w:w="75" w:type="dxa"/>
            </w:tcMar>
            <w:vAlign w:val="center"/>
            <w:hideMark/>
          </w:tcPr>
          <w:p w14:paraId="7B9CCFAE" w14:textId="77777777" w:rsidR="00F70264" w:rsidRPr="00F70264" w:rsidRDefault="00F70264" w:rsidP="00F70264">
            <w:pPr>
              <w:rPr>
                <w:iCs/>
                <w:lang w:val="en-AU"/>
              </w:rPr>
            </w:pPr>
            <w:r w:rsidRPr="00F70264">
              <w:rPr>
                <w:iCs/>
                <w:lang w:val="en-AU"/>
              </w:rPr>
              <w:t>13110.86</w:t>
            </w:r>
          </w:p>
        </w:tc>
        <w:tc>
          <w:tcPr>
            <w:tcW w:w="0" w:type="auto"/>
            <w:tcBorders>
              <w:top w:val="single" w:sz="4" w:space="0" w:color="auto"/>
              <w:left w:val="nil"/>
              <w:bottom w:val="nil"/>
              <w:right w:val="nil"/>
            </w:tcBorders>
            <w:tcMar>
              <w:top w:w="15" w:type="dxa"/>
              <w:left w:w="75" w:type="dxa"/>
              <w:bottom w:w="15" w:type="dxa"/>
              <w:right w:w="75" w:type="dxa"/>
            </w:tcMar>
            <w:vAlign w:val="center"/>
            <w:hideMark/>
          </w:tcPr>
          <w:p w14:paraId="49D83195" w14:textId="77777777" w:rsidR="00F70264" w:rsidRPr="00F70264" w:rsidRDefault="00F70264" w:rsidP="00F70264">
            <w:pPr>
              <w:rPr>
                <w:iCs/>
                <w:lang w:val="en-AU"/>
              </w:rPr>
            </w:pPr>
            <w:r w:rsidRPr="00F70264">
              <w:rPr>
                <w:iCs/>
                <w:lang w:val="en-AU"/>
              </w:rPr>
              <w:t>18999.12</w:t>
            </w:r>
          </w:p>
        </w:tc>
        <w:tc>
          <w:tcPr>
            <w:tcW w:w="0" w:type="auto"/>
            <w:tcBorders>
              <w:top w:val="single" w:sz="4" w:space="0" w:color="auto"/>
              <w:left w:val="nil"/>
              <w:bottom w:val="nil"/>
              <w:right w:val="nil"/>
            </w:tcBorders>
            <w:tcMar>
              <w:top w:w="15" w:type="dxa"/>
              <w:left w:w="75" w:type="dxa"/>
              <w:bottom w:w="15" w:type="dxa"/>
              <w:right w:w="75" w:type="dxa"/>
            </w:tcMar>
            <w:vAlign w:val="center"/>
            <w:hideMark/>
          </w:tcPr>
          <w:p w14:paraId="05F30636" w14:textId="77777777" w:rsidR="00F70264" w:rsidRPr="00F70264" w:rsidRDefault="00F70264" w:rsidP="00F70264">
            <w:pPr>
              <w:rPr>
                <w:iCs/>
                <w:lang w:val="en-AU"/>
              </w:rPr>
            </w:pPr>
            <w:r w:rsidRPr="00F70264">
              <w:rPr>
                <w:iCs/>
                <w:lang w:val="en-AU"/>
              </w:rPr>
              <w:t>23656.07</w:t>
            </w:r>
          </w:p>
        </w:tc>
        <w:tc>
          <w:tcPr>
            <w:tcW w:w="0" w:type="auto"/>
            <w:tcBorders>
              <w:top w:val="single" w:sz="4" w:space="0" w:color="auto"/>
              <w:left w:val="nil"/>
              <w:bottom w:val="nil"/>
              <w:right w:val="nil"/>
            </w:tcBorders>
            <w:tcMar>
              <w:top w:w="15" w:type="dxa"/>
              <w:left w:w="75" w:type="dxa"/>
              <w:bottom w:w="15" w:type="dxa"/>
              <w:right w:w="75" w:type="dxa"/>
            </w:tcMar>
            <w:vAlign w:val="center"/>
            <w:hideMark/>
          </w:tcPr>
          <w:p w14:paraId="5741FA5E" w14:textId="77777777" w:rsidR="00F70264" w:rsidRPr="00F70264" w:rsidRDefault="00F70264" w:rsidP="00F70264">
            <w:pPr>
              <w:rPr>
                <w:iCs/>
                <w:lang w:val="en-AU"/>
              </w:rPr>
            </w:pPr>
            <w:r w:rsidRPr="00F70264">
              <w:rPr>
                <w:iCs/>
                <w:lang w:val="en-AU"/>
              </w:rPr>
              <w:t>17884.29</w:t>
            </w:r>
          </w:p>
        </w:tc>
      </w:tr>
      <w:tr w:rsidR="00F70264" w:rsidRPr="00F70264" w14:paraId="34DBD4F1" w14:textId="77777777">
        <w:trPr>
          <w:trHeight w:val="476"/>
        </w:trPr>
        <w:tc>
          <w:tcPr>
            <w:tcW w:w="0" w:type="auto"/>
            <w:tcBorders>
              <w:top w:val="nil"/>
              <w:left w:val="nil"/>
              <w:bottom w:val="nil"/>
              <w:right w:val="nil"/>
            </w:tcBorders>
            <w:tcMar>
              <w:top w:w="15" w:type="dxa"/>
              <w:left w:w="75" w:type="dxa"/>
              <w:bottom w:w="15" w:type="dxa"/>
              <w:right w:w="75" w:type="dxa"/>
            </w:tcMar>
            <w:vAlign w:val="center"/>
            <w:hideMark/>
          </w:tcPr>
          <w:p w14:paraId="311CE0DC" w14:textId="77777777" w:rsidR="00F70264" w:rsidRPr="00F70264" w:rsidRDefault="00F70264" w:rsidP="00F70264">
            <w:pPr>
              <w:rPr>
                <w:iCs/>
                <w:lang w:val="en-AU"/>
              </w:rPr>
            </w:pPr>
            <w:r w:rsidRPr="00F70264">
              <w:rPr>
                <w:iCs/>
                <w:lang w:val="en-AU"/>
              </w:rPr>
              <w:t>Num. obs.</w:t>
            </w:r>
          </w:p>
        </w:tc>
        <w:tc>
          <w:tcPr>
            <w:tcW w:w="0" w:type="auto"/>
            <w:tcBorders>
              <w:top w:val="nil"/>
              <w:left w:val="nil"/>
              <w:bottom w:val="nil"/>
              <w:right w:val="nil"/>
            </w:tcBorders>
            <w:tcMar>
              <w:top w:w="15" w:type="dxa"/>
              <w:left w:w="75" w:type="dxa"/>
              <w:bottom w:w="15" w:type="dxa"/>
              <w:right w:w="75" w:type="dxa"/>
            </w:tcMar>
            <w:vAlign w:val="center"/>
            <w:hideMark/>
          </w:tcPr>
          <w:p w14:paraId="3BEB2C84" w14:textId="77777777" w:rsidR="00F70264" w:rsidRPr="00F70264" w:rsidRDefault="00F70264" w:rsidP="00F70264">
            <w:pPr>
              <w:rPr>
                <w:iCs/>
                <w:lang w:val="en-AU"/>
              </w:rPr>
            </w:pPr>
            <w:r w:rsidRPr="00F70264">
              <w:rPr>
                <w:iCs/>
                <w:lang w:val="en-AU"/>
              </w:rPr>
              <w:t>26605</w:t>
            </w:r>
          </w:p>
        </w:tc>
        <w:tc>
          <w:tcPr>
            <w:tcW w:w="0" w:type="auto"/>
            <w:tcBorders>
              <w:top w:val="nil"/>
              <w:left w:val="nil"/>
              <w:bottom w:val="nil"/>
              <w:right w:val="nil"/>
            </w:tcBorders>
            <w:tcMar>
              <w:top w:w="15" w:type="dxa"/>
              <w:left w:w="75" w:type="dxa"/>
              <w:bottom w:w="15" w:type="dxa"/>
              <w:right w:w="75" w:type="dxa"/>
            </w:tcMar>
            <w:vAlign w:val="center"/>
            <w:hideMark/>
          </w:tcPr>
          <w:p w14:paraId="4817A090" w14:textId="77777777" w:rsidR="00F70264" w:rsidRPr="00F70264" w:rsidRDefault="00F70264" w:rsidP="00F70264">
            <w:pPr>
              <w:rPr>
                <w:iCs/>
                <w:lang w:val="en-AU"/>
              </w:rPr>
            </w:pPr>
            <w:r w:rsidRPr="00F70264">
              <w:rPr>
                <w:iCs/>
                <w:lang w:val="en-AU"/>
              </w:rPr>
              <w:t>34874</w:t>
            </w:r>
          </w:p>
        </w:tc>
        <w:tc>
          <w:tcPr>
            <w:tcW w:w="0" w:type="auto"/>
            <w:tcBorders>
              <w:top w:val="nil"/>
              <w:left w:val="nil"/>
              <w:bottom w:val="nil"/>
              <w:right w:val="nil"/>
            </w:tcBorders>
            <w:tcMar>
              <w:top w:w="15" w:type="dxa"/>
              <w:left w:w="75" w:type="dxa"/>
              <w:bottom w:w="15" w:type="dxa"/>
              <w:right w:w="75" w:type="dxa"/>
            </w:tcMar>
            <w:vAlign w:val="center"/>
            <w:hideMark/>
          </w:tcPr>
          <w:p w14:paraId="4D77A1A2" w14:textId="77777777" w:rsidR="00F70264" w:rsidRPr="00F70264" w:rsidRDefault="00F70264" w:rsidP="00F70264">
            <w:pPr>
              <w:rPr>
                <w:iCs/>
                <w:lang w:val="en-AU"/>
              </w:rPr>
            </w:pPr>
            <w:r w:rsidRPr="00F70264">
              <w:rPr>
                <w:iCs/>
                <w:lang w:val="en-AU"/>
              </w:rPr>
              <w:t>25982</w:t>
            </w:r>
          </w:p>
        </w:tc>
        <w:tc>
          <w:tcPr>
            <w:tcW w:w="0" w:type="auto"/>
            <w:tcBorders>
              <w:top w:val="nil"/>
              <w:left w:val="nil"/>
              <w:bottom w:val="nil"/>
              <w:right w:val="nil"/>
            </w:tcBorders>
            <w:tcMar>
              <w:top w:w="15" w:type="dxa"/>
              <w:left w:w="75" w:type="dxa"/>
              <w:bottom w:w="15" w:type="dxa"/>
              <w:right w:w="75" w:type="dxa"/>
            </w:tcMar>
            <w:vAlign w:val="center"/>
            <w:hideMark/>
          </w:tcPr>
          <w:p w14:paraId="01809E38" w14:textId="77777777" w:rsidR="00F70264" w:rsidRPr="00F70264" w:rsidRDefault="00F70264" w:rsidP="00F70264">
            <w:pPr>
              <w:rPr>
                <w:iCs/>
                <w:lang w:val="en-AU"/>
              </w:rPr>
            </w:pPr>
            <w:r w:rsidRPr="00F70264">
              <w:rPr>
                <w:iCs/>
                <w:lang w:val="en-AU"/>
              </w:rPr>
              <w:t>27190</w:t>
            </w:r>
          </w:p>
        </w:tc>
        <w:tc>
          <w:tcPr>
            <w:tcW w:w="0" w:type="auto"/>
            <w:tcBorders>
              <w:top w:val="nil"/>
              <w:left w:val="nil"/>
              <w:bottom w:val="nil"/>
              <w:right w:val="nil"/>
            </w:tcBorders>
            <w:tcMar>
              <w:top w:w="15" w:type="dxa"/>
              <w:left w:w="75" w:type="dxa"/>
              <w:bottom w:w="15" w:type="dxa"/>
              <w:right w:w="75" w:type="dxa"/>
            </w:tcMar>
            <w:vAlign w:val="center"/>
            <w:hideMark/>
          </w:tcPr>
          <w:p w14:paraId="3E428011" w14:textId="77777777" w:rsidR="00F70264" w:rsidRPr="00F70264" w:rsidRDefault="00F70264" w:rsidP="00F70264">
            <w:pPr>
              <w:rPr>
                <w:iCs/>
                <w:lang w:val="en-AU"/>
              </w:rPr>
            </w:pPr>
            <w:r w:rsidRPr="00F70264">
              <w:rPr>
                <w:iCs/>
                <w:lang w:val="en-AU"/>
              </w:rPr>
              <w:t>28883</w:t>
            </w:r>
          </w:p>
        </w:tc>
        <w:tc>
          <w:tcPr>
            <w:tcW w:w="0" w:type="auto"/>
            <w:tcBorders>
              <w:top w:val="nil"/>
              <w:left w:val="nil"/>
              <w:bottom w:val="nil"/>
              <w:right w:val="nil"/>
            </w:tcBorders>
            <w:tcMar>
              <w:top w:w="15" w:type="dxa"/>
              <w:left w:w="75" w:type="dxa"/>
              <w:bottom w:w="15" w:type="dxa"/>
              <w:right w:w="75" w:type="dxa"/>
            </w:tcMar>
            <w:vAlign w:val="center"/>
            <w:hideMark/>
          </w:tcPr>
          <w:p w14:paraId="1837EF16" w14:textId="77777777" w:rsidR="00F70264" w:rsidRPr="00F70264" w:rsidRDefault="00F70264" w:rsidP="00F70264">
            <w:pPr>
              <w:rPr>
                <w:iCs/>
                <w:lang w:val="en-AU"/>
              </w:rPr>
            </w:pPr>
            <w:r w:rsidRPr="00F70264">
              <w:rPr>
                <w:iCs/>
                <w:lang w:val="en-AU"/>
              </w:rPr>
              <w:t>27926</w:t>
            </w:r>
          </w:p>
        </w:tc>
      </w:tr>
      <w:tr w:rsidR="00F70264" w:rsidRPr="00F70264" w14:paraId="0E5D870A" w14:textId="77777777">
        <w:trPr>
          <w:trHeight w:val="476"/>
        </w:trPr>
        <w:tc>
          <w:tcPr>
            <w:tcW w:w="0" w:type="auto"/>
            <w:tcBorders>
              <w:top w:val="nil"/>
              <w:left w:val="nil"/>
              <w:bottom w:val="nil"/>
              <w:right w:val="nil"/>
            </w:tcBorders>
            <w:tcMar>
              <w:top w:w="15" w:type="dxa"/>
              <w:left w:w="75" w:type="dxa"/>
              <w:bottom w:w="15" w:type="dxa"/>
              <w:right w:w="75" w:type="dxa"/>
            </w:tcMar>
            <w:vAlign w:val="center"/>
            <w:hideMark/>
          </w:tcPr>
          <w:p w14:paraId="7084F2FF" w14:textId="77777777" w:rsidR="00F70264" w:rsidRPr="00F70264" w:rsidRDefault="00F70264" w:rsidP="00F70264">
            <w:pPr>
              <w:rPr>
                <w:iCs/>
                <w:lang w:val="en-AU"/>
              </w:rPr>
            </w:pPr>
            <w:r w:rsidRPr="00F70264">
              <w:rPr>
                <w:lang w:val="en-AU"/>
              </w:rPr>
              <w:lastRenderedPageBreak/>
              <w:t>Num. FVETD Prog</w:t>
            </w:r>
          </w:p>
        </w:tc>
        <w:tc>
          <w:tcPr>
            <w:tcW w:w="0" w:type="auto"/>
            <w:tcBorders>
              <w:top w:val="nil"/>
              <w:left w:val="nil"/>
              <w:bottom w:val="nil"/>
              <w:right w:val="nil"/>
            </w:tcBorders>
            <w:tcMar>
              <w:top w:w="15" w:type="dxa"/>
              <w:left w:w="75" w:type="dxa"/>
              <w:bottom w:w="15" w:type="dxa"/>
              <w:right w:w="75" w:type="dxa"/>
            </w:tcMar>
            <w:vAlign w:val="center"/>
            <w:hideMark/>
          </w:tcPr>
          <w:p w14:paraId="376B0B7C" w14:textId="77777777" w:rsidR="00F70264" w:rsidRPr="00F70264" w:rsidRDefault="00F70264" w:rsidP="00F70264">
            <w:pPr>
              <w:rPr>
                <w:iCs/>
                <w:lang w:val="en-AU"/>
              </w:rPr>
            </w:pPr>
            <w:r w:rsidRPr="00F70264">
              <w:rPr>
                <w:iCs/>
                <w:lang w:val="en-AU"/>
              </w:rPr>
              <w:t>187</w:t>
            </w:r>
          </w:p>
        </w:tc>
        <w:tc>
          <w:tcPr>
            <w:tcW w:w="0" w:type="auto"/>
            <w:tcBorders>
              <w:top w:val="nil"/>
              <w:left w:val="nil"/>
              <w:bottom w:val="nil"/>
              <w:right w:val="nil"/>
            </w:tcBorders>
            <w:tcMar>
              <w:top w:w="15" w:type="dxa"/>
              <w:left w:w="75" w:type="dxa"/>
              <w:bottom w:w="15" w:type="dxa"/>
              <w:right w:w="75" w:type="dxa"/>
            </w:tcMar>
            <w:vAlign w:val="center"/>
            <w:hideMark/>
          </w:tcPr>
          <w:p w14:paraId="20A46ECA" w14:textId="77777777" w:rsidR="00F70264" w:rsidRPr="00F70264" w:rsidRDefault="00F70264" w:rsidP="00F70264">
            <w:pPr>
              <w:rPr>
                <w:iCs/>
                <w:lang w:val="en-AU"/>
              </w:rPr>
            </w:pPr>
            <w:r w:rsidRPr="00F70264">
              <w:rPr>
                <w:iCs/>
                <w:lang w:val="en-AU"/>
              </w:rPr>
              <w:t>197</w:t>
            </w:r>
          </w:p>
        </w:tc>
        <w:tc>
          <w:tcPr>
            <w:tcW w:w="0" w:type="auto"/>
            <w:tcBorders>
              <w:top w:val="nil"/>
              <w:left w:val="nil"/>
              <w:bottom w:val="nil"/>
              <w:right w:val="nil"/>
            </w:tcBorders>
            <w:tcMar>
              <w:top w:w="15" w:type="dxa"/>
              <w:left w:w="75" w:type="dxa"/>
              <w:bottom w:w="15" w:type="dxa"/>
              <w:right w:w="75" w:type="dxa"/>
            </w:tcMar>
            <w:vAlign w:val="center"/>
            <w:hideMark/>
          </w:tcPr>
          <w:p w14:paraId="5F3AED95" w14:textId="77777777" w:rsidR="00F70264" w:rsidRPr="00F70264" w:rsidRDefault="00F70264" w:rsidP="00F70264">
            <w:pPr>
              <w:rPr>
                <w:iCs/>
                <w:lang w:val="en-AU"/>
              </w:rPr>
            </w:pPr>
            <w:r w:rsidRPr="00F70264">
              <w:rPr>
                <w:iCs/>
                <w:lang w:val="en-AU"/>
              </w:rPr>
              <w:t>189</w:t>
            </w:r>
          </w:p>
        </w:tc>
        <w:tc>
          <w:tcPr>
            <w:tcW w:w="0" w:type="auto"/>
            <w:tcBorders>
              <w:top w:val="nil"/>
              <w:left w:val="nil"/>
              <w:bottom w:val="nil"/>
              <w:right w:val="nil"/>
            </w:tcBorders>
            <w:tcMar>
              <w:top w:w="15" w:type="dxa"/>
              <w:left w:w="75" w:type="dxa"/>
              <w:bottom w:w="15" w:type="dxa"/>
              <w:right w:w="75" w:type="dxa"/>
            </w:tcMar>
            <w:vAlign w:val="center"/>
            <w:hideMark/>
          </w:tcPr>
          <w:p w14:paraId="72B961CA" w14:textId="77777777" w:rsidR="00F70264" w:rsidRPr="00F70264" w:rsidRDefault="00F70264" w:rsidP="00F70264">
            <w:pPr>
              <w:rPr>
                <w:iCs/>
                <w:lang w:val="en-AU"/>
              </w:rPr>
            </w:pPr>
            <w:r w:rsidRPr="00F70264">
              <w:rPr>
                <w:iCs/>
                <w:lang w:val="en-AU"/>
              </w:rPr>
              <w:t>185</w:t>
            </w:r>
          </w:p>
        </w:tc>
        <w:tc>
          <w:tcPr>
            <w:tcW w:w="0" w:type="auto"/>
            <w:tcBorders>
              <w:top w:val="nil"/>
              <w:left w:val="nil"/>
              <w:bottom w:val="nil"/>
              <w:right w:val="nil"/>
            </w:tcBorders>
            <w:tcMar>
              <w:top w:w="15" w:type="dxa"/>
              <w:left w:w="75" w:type="dxa"/>
              <w:bottom w:w="15" w:type="dxa"/>
              <w:right w:w="75" w:type="dxa"/>
            </w:tcMar>
            <w:vAlign w:val="center"/>
            <w:hideMark/>
          </w:tcPr>
          <w:p w14:paraId="4CE97B77" w14:textId="77777777" w:rsidR="00F70264" w:rsidRPr="00F70264" w:rsidRDefault="00F70264" w:rsidP="00F70264">
            <w:pPr>
              <w:rPr>
                <w:iCs/>
                <w:lang w:val="en-AU"/>
              </w:rPr>
            </w:pPr>
            <w:r w:rsidRPr="00F70264">
              <w:rPr>
                <w:iCs/>
                <w:lang w:val="en-AU"/>
              </w:rPr>
              <w:t>184</w:t>
            </w:r>
          </w:p>
        </w:tc>
        <w:tc>
          <w:tcPr>
            <w:tcW w:w="0" w:type="auto"/>
            <w:tcBorders>
              <w:top w:val="nil"/>
              <w:left w:val="nil"/>
              <w:bottom w:val="nil"/>
              <w:right w:val="nil"/>
            </w:tcBorders>
            <w:tcMar>
              <w:top w:w="15" w:type="dxa"/>
              <w:left w:w="75" w:type="dxa"/>
              <w:bottom w:w="15" w:type="dxa"/>
              <w:right w:w="75" w:type="dxa"/>
            </w:tcMar>
            <w:vAlign w:val="center"/>
            <w:hideMark/>
          </w:tcPr>
          <w:p w14:paraId="34327273" w14:textId="77777777" w:rsidR="00F70264" w:rsidRPr="00F70264" w:rsidRDefault="00F70264" w:rsidP="00F70264">
            <w:pPr>
              <w:rPr>
                <w:iCs/>
                <w:lang w:val="en-AU"/>
              </w:rPr>
            </w:pPr>
            <w:r w:rsidRPr="00F70264">
              <w:rPr>
                <w:iCs/>
                <w:lang w:val="en-AU"/>
              </w:rPr>
              <w:t>185</w:t>
            </w:r>
          </w:p>
        </w:tc>
      </w:tr>
      <w:tr w:rsidR="00F70264" w:rsidRPr="00F70264" w14:paraId="466034C7" w14:textId="77777777">
        <w:trPr>
          <w:trHeight w:val="476"/>
        </w:trPr>
        <w:tc>
          <w:tcPr>
            <w:tcW w:w="0" w:type="auto"/>
            <w:tcBorders>
              <w:top w:val="nil"/>
              <w:left w:val="nil"/>
              <w:bottom w:val="single" w:sz="4" w:space="0" w:color="auto"/>
              <w:right w:val="nil"/>
            </w:tcBorders>
            <w:tcMar>
              <w:top w:w="15" w:type="dxa"/>
              <w:left w:w="75" w:type="dxa"/>
              <w:bottom w:w="15" w:type="dxa"/>
              <w:right w:w="75" w:type="dxa"/>
            </w:tcMar>
            <w:vAlign w:val="center"/>
            <w:hideMark/>
          </w:tcPr>
          <w:p w14:paraId="35123545" w14:textId="77777777" w:rsidR="00F70264" w:rsidRPr="00F70264" w:rsidRDefault="00F70264" w:rsidP="00F70264">
            <w:pPr>
              <w:rPr>
                <w:iCs/>
                <w:lang w:val="en-AU"/>
              </w:rPr>
            </w:pPr>
            <w:r w:rsidRPr="00F70264">
              <w:rPr>
                <w:lang w:val="en-AU"/>
              </w:rPr>
              <w:t>Random Intercept Variance</w:t>
            </w:r>
          </w:p>
        </w:tc>
        <w:tc>
          <w:tcPr>
            <w:tcW w:w="0" w:type="auto"/>
            <w:tcBorders>
              <w:top w:val="nil"/>
              <w:left w:val="nil"/>
              <w:bottom w:val="single" w:sz="4" w:space="0" w:color="auto"/>
              <w:right w:val="nil"/>
            </w:tcBorders>
            <w:tcMar>
              <w:top w:w="15" w:type="dxa"/>
              <w:left w:w="75" w:type="dxa"/>
              <w:bottom w:w="15" w:type="dxa"/>
              <w:right w:w="75" w:type="dxa"/>
            </w:tcMar>
            <w:vAlign w:val="center"/>
            <w:hideMark/>
          </w:tcPr>
          <w:p w14:paraId="1692591B" w14:textId="77777777" w:rsidR="00F70264" w:rsidRPr="00F70264" w:rsidRDefault="00F70264" w:rsidP="00F70264">
            <w:pPr>
              <w:rPr>
                <w:iCs/>
                <w:lang w:val="en-AU"/>
              </w:rPr>
            </w:pPr>
            <w:r w:rsidRPr="00F70264">
              <w:rPr>
                <w:iCs/>
                <w:lang w:val="en-AU"/>
              </w:rPr>
              <w:t>0.18</w:t>
            </w:r>
          </w:p>
        </w:tc>
        <w:tc>
          <w:tcPr>
            <w:tcW w:w="0" w:type="auto"/>
            <w:tcBorders>
              <w:top w:val="nil"/>
              <w:left w:val="nil"/>
              <w:bottom w:val="single" w:sz="4" w:space="0" w:color="auto"/>
              <w:right w:val="nil"/>
            </w:tcBorders>
            <w:tcMar>
              <w:top w:w="15" w:type="dxa"/>
              <w:left w:w="75" w:type="dxa"/>
              <w:bottom w:w="15" w:type="dxa"/>
              <w:right w:w="75" w:type="dxa"/>
            </w:tcMar>
            <w:vAlign w:val="center"/>
            <w:hideMark/>
          </w:tcPr>
          <w:p w14:paraId="07712DC4" w14:textId="77777777" w:rsidR="00F70264" w:rsidRPr="00F70264" w:rsidRDefault="00F70264" w:rsidP="00F70264">
            <w:pPr>
              <w:rPr>
                <w:iCs/>
                <w:lang w:val="en-AU"/>
              </w:rPr>
            </w:pPr>
            <w:r w:rsidRPr="00F70264">
              <w:rPr>
                <w:iCs/>
                <w:lang w:val="en-AU"/>
              </w:rPr>
              <w:t>0.08</w:t>
            </w:r>
          </w:p>
        </w:tc>
        <w:tc>
          <w:tcPr>
            <w:tcW w:w="0" w:type="auto"/>
            <w:tcBorders>
              <w:top w:val="nil"/>
              <w:left w:val="nil"/>
              <w:bottom w:val="single" w:sz="4" w:space="0" w:color="auto"/>
              <w:right w:val="nil"/>
            </w:tcBorders>
            <w:tcMar>
              <w:top w:w="15" w:type="dxa"/>
              <w:left w:w="75" w:type="dxa"/>
              <w:bottom w:w="15" w:type="dxa"/>
              <w:right w:w="75" w:type="dxa"/>
            </w:tcMar>
            <w:vAlign w:val="center"/>
            <w:hideMark/>
          </w:tcPr>
          <w:p w14:paraId="1BF55A39" w14:textId="77777777" w:rsidR="00F70264" w:rsidRPr="00F70264" w:rsidRDefault="00F70264" w:rsidP="00F70264">
            <w:pPr>
              <w:rPr>
                <w:iCs/>
                <w:lang w:val="en-AU"/>
              </w:rPr>
            </w:pPr>
            <w:r w:rsidRPr="00F70264">
              <w:rPr>
                <w:iCs/>
                <w:lang w:val="en-AU"/>
              </w:rPr>
              <w:t>0.55</w:t>
            </w:r>
          </w:p>
        </w:tc>
        <w:tc>
          <w:tcPr>
            <w:tcW w:w="0" w:type="auto"/>
            <w:tcBorders>
              <w:top w:val="nil"/>
              <w:left w:val="nil"/>
              <w:bottom w:val="single" w:sz="4" w:space="0" w:color="auto"/>
              <w:right w:val="nil"/>
            </w:tcBorders>
            <w:tcMar>
              <w:top w:w="15" w:type="dxa"/>
              <w:left w:w="75" w:type="dxa"/>
              <w:bottom w:w="15" w:type="dxa"/>
              <w:right w:w="75" w:type="dxa"/>
            </w:tcMar>
            <w:vAlign w:val="center"/>
            <w:hideMark/>
          </w:tcPr>
          <w:p w14:paraId="2E930204" w14:textId="77777777" w:rsidR="00F70264" w:rsidRPr="00F70264" w:rsidRDefault="00F70264" w:rsidP="00F70264">
            <w:pPr>
              <w:rPr>
                <w:iCs/>
                <w:lang w:val="en-AU"/>
              </w:rPr>
            </w:pPr>
            <w:r w:rsidRPr="00F70264">
              <w:rPr>
                <w:iCs/>
                <w:lang w:val="en-AU"/>
              </w:rPr>
              <w:t>0.14</w:t>
            </w:r>
          </w:p>
        </w:tc>
        <w:tc>
          <w:tcPr>
            <w:tcW w:w="0" w:type="auto"/>
            <w:tcBorders>
              <w:top w:val="nil"/>
              <w:left w:val="nil"/>
              <w:bottom w:val="single" w:sz="4" w:space="0" w:color="auto"/>
              <w:right w:val="nil"/>
            </w:tcBorders>
            <w:tcMar>
              <w:top w:w="15" w:type="dxa"/>
              <w:left w:w="75" w:type="dxa"/>
              <w:bottom w:w="15" w:type="dxa"/>
              <w:right w:w="75" w:type="dxa"/>
            </w:tcMar>
            <w:vAlign w:val="center"/>
            <w:hideMark/>
          </w:tcPr>
          <w:p w14:paraId="58C12DF7" w14:textId="77777777" w:rsidR="00F70264" w:rsidRPr="00F70264" w:rsidRDefault="00F70264" w:rsidP="00F70264">
            <w:pPr>
              <w:rPr>
                <w:iCs/>
                <w:lang w:val="en-AU"/>
              </w:rPr>
            </w:pPr>
            <w:r w:rsidRPr="00F70264">
              <w:rPr>
                <w:iCs/>
                <w:lang w:val="en-AU"/>
              </w:rPr>
              <w:t>0.57</w:t>
            </w:r>
          </w:p>
        </w:tc>
        <w:tc>
          <w:tcPr>
            <w:tcW w:w="0" w:type="auto"/>
            <w:tcBorders>
              <w:top w:val="nil"/>
              <w:left w:val="nil"/>
              <w:bottom w:val="single" w:sz="4" w:space="0" w:color="auto"/>
              <w:right w:val="nil"/>
            </w:tcBorders>
            <w:tcMar>
              <w:top w:w="15" w:type="dxa"/>
              <w:left w:w="75" w:type="dxa"/>
              <w:bottom w:w="15" w:type="dxa"/>
              <w:right w:w="75" w:type="dxa"/>
            </w:tcMar>
            <w:vAlign w:val="center"/>
            <w:hideMark/>
          </w:tcPr>
          <w:p w14:paraId="060D46C2" w14:textId="77777777" w:rsidR="00F70264" w:rsidRPr="00F70264" w:rsidRDefault="00F70264" w:rsidP="00F70264">
            <w:pPr>
              <w:rPr>
                <w:iCs/>
                <w:lang w:val="en-AU"/>
              </w:rPr>
            </w:pPr>
            <w:r w:rsidRPr="00F70264">
              <w:rPr>
                <w:iCs/>
                <w:lang w:val="en-AU"/>
              </w:rPr>
              <w:t>1.24</w:t>
            </w:r>
          </w:p>
        </w:tc>
      </w:tr>
      <w:tr w:rsidR="00F70264" w:rsidRPr="00F70264" w14:paraId="45085199" w14:textId="77777777">
        <w:tc>
          <w:tcPr>
            <w:tcW w:w="0" w:type="auto"/>
            <w:gridSpan w:val="7"/>
            <w:tcBorders>
              <w:top w:val="single" w:sz="4" w:space="0" w:color="auto"/>
              <w:left w:val="nil"/>
              <w:bottom w:val="nil"/>
              <w:right w:val="nil"/>
            </w:tcBorders>
            <w:tcMar>
              <w:top w:w="15" w:type="dxa"/>
              <w:left w:w="15" w:type="dxa"/>
              <w:bottom w:w="15" w:type="dxa"/>
              <w:right w:w="15" w:type="dxa"/>
            </w:tcMar>
            <w:vAlign w:val="center"/>
          </w:tcPr>
          <w:p w14:paraId="73D587E3" w14:textId="77777777" w:rsidR="00F70264" w:rsidRPr="00F70264" w:rsidRDefault="00F70264" w:rsidP="00F70264">
            <w:pPr>
              <w:rPr>
                <w:iCs/>
                <w:vertAlign w:val="superscript"/>
                <w:lang w:val="en-AU"/>
              </w:rPr>
            </w:pPr>
          </w:p>
          <w:p w14:paraId="61CB083F" w14:textId="77777777" w:rsidR="00F70264" w:rsidRPr="00F70264" w:rsidRDefault="00F70264" w:rsidP="00F70264">
            <w:pPr>
              <w:rPr>
                <w:iCs/>
                <w:lang w:val="en-AU"/>
              </w:rPr>
            </w:pPr>
            <w:r w:rsidRPr="00F70264">
              <w:rPr>
                <w:iCs/>
                <w:vertAlign w:val="superscript"/>
                <w:lang w:val="en-AU"/>
              </w:rPr>
              <w:t>***</w:t>
            </w:r>
            <w:r w:rsidRPr="00F70264">
              <w:rPr>
                <w:iCs/>
                <w:lang w:val="en-AU"/>
              </w:rPr>
              <w:t>p &lt; 0.001; </w:t>
            </w:r>
            <w:r w:rsidRPr="00F70264">
              <w:rPr>
                <w:iCs/>
                <w:vertAlign w:val="superscript"/>
                <w:lang w:val="en-AU"/>
              </w:rPr>
              <w:t>**</w:t>
            </w:r>
            <w:r w:rsidRPr="00F70264">
              <w:rPr>
                <w:iCs/>
                <w:lang w:val="en-AU"/>
              </w:rPr>
              <w:t>p &lt; 0.01; </w:t>
            </w:r>
            <w:r w:rsidRPr="00F70264">
              <w:rPr>
                <w:iCs/>
                <w:vertAlign w:val="superscript"/>
                <w:lang w:val="en-AU"/>
              </w:rPr>
              <w:t>*</w:t>
            </w:r>
            <w:r w:rsidRPr="00F70264">
              <w:rPr>
                <w:iCs/>
                <w:lang w:val="en-AU"/>
              </w:rPr>
              <w:t>p &lt; 0.05</w:t>
            </w:r>
          </w:p>
        </w:tc>
      </w:tr>
    </w:tbl>
    <w:p w14:paraId="6B2F25F5" w14:textId="77777777" w:rsidR="00F70264" w:rsidRPr="00F70264" w:rsidRDefault="00F70264" w:rsidP="00F70264">
      <w:pPr>
        <w:rPr>
          <w:iCs/>
          <w:lang w:val="en-AU"/>
        </w:rPr>
      </w:pPr>
    </w:p>
    <w:p w14:paraId="0AD01DDF" w14:textId="77777777" w:rsidR="00F70264" w:rsidRPr="00F70264" w:rsidRDefault="00F70264" w:rsidP="00F70264">
      <w:pPr>
        <w:rPr>
          <w:iCs/>
          <w:lang w:val="en-AU"/>
        </w:rPr>
      </w:pPr>
      <w:r w:rsidRPr="00F70264">
        <w:rPr>
          <w:iCs/>
          <w:lang w:val="en-AU"/>
        </w:rPr>
        <w:br w:type="page"/>
      </w:r>
    </w:p>
    <w:p w14:paraId="6D169CD8" w14:textId="77777777" w:rsidR="00F70264" w:rsidRPr="00F70264" w:rsidRDefault="00F70264" w:rsidP="00F70264">
      <w:pPr>
        <w:rPr>
          <w:b/>
          <w:bCs/>
          <w:lang w:val="en-AU"/>
        </w:rPr>
      </w:pPr>
      <w:r w:rsidRPr="00F70264">
        <w:rPr>
          <w:b/>
          <w:bCs/>
          <w:lang w:val="en-AU"/>
        </w:rPr>
        <w:lastRenderedPageBreak/>
        <w:t>The consequences of undertaking gender-atypical trainings on post-VET trajectories</w:t>
      </w:r>
    </w:p>
    <w:p w14:paraId="178C0A73" w14:textId="77777777" w:rsidR="00F70264" w:rsidRPr="00F70264" w:rsidRDefault="00F70264" w:rsidP="00F70264">
      <w:pPr>
        <w:rPr>
          <w:b/>
          <w:bCs/>
          <w:lang w:val="en-AU"/>
        </w:rPr>
      </w:pPr>
    </w:p>
    <w:tbl>
      <w:tblPr>
        <w:tblW w:w="0" w:type="auto"/>
        <w:tblBorders>
          <w:top w:val="single" w:sz="12" w:space="0" w:color="000000"/>
        </w:tblBorders>
        <w:tblLook w:val="04A0" w:firstRow="1" w:lastRow="0" w:firstColumn="1" w:lastColumn="0" w:noHBand="0" w:noVBand="1"/>
      </w:tblPr>
      <w:tblGrid>
        <w:gridCol w:w="1367"/>
        <w:gridCol w:w="1116"/>
        <w:gridCol w:w="1144"/>
        <w:gridCol w:w="1641"/>
        <w:gridCol w:w="1319"/>
        <w:gridCol w:w="1320"/>
        <w:gridCol w:w="1119"/>
      </w:tblGrid>
      <w:tr w:rsidR="00F70264" w:rsidRPr="00F70264" w14:paraId="37A06F17" w14:textId="77777777">
        <w:trPr>
          <w:trHeight w:val="476"/>
          <w:tblHeader/>
        </w:trPr>
        <w:tc>
          <w:tcPr>
            <w:tcW w:w="0" w:type="auto"/>
            <w:tcBorders>
              <w:top w:val="single" w:sz="12" w:space="0" w:color="000000"/>
              <w:left w:val="nil"/>
              <w:bottom w:val="single" w:sz="4" w:space="0" w:color="auto"/>
              <w:right w:val="nil"/>
            </w:tcBorders>
            <w:tcMar>
              <w:top w:w="15" w:type="dxa"/>
              <w:left w:w="75" w:type="dxa"/>
              <w:bottom w:w="15" w:type="dxa"/>
              <w:right w:w="75" w:type="dxa"/>
            </w:tcMar>
            <w:vAlign w:val="center"/>
            <w:hideMark/>
          </w:tcPr>
          <w:p w14:paraId="72799A8B" w14:textId="77777777" w:rsidR="00F70264" w:rsidRPr="00F70264" w:rsidRDefault="00F70264" w:rsidP="00F70264">
            <w:pPr>
              <w:rPr>
                <w:b/>
                <w:bCs/>
                <w:lang w:val="en-AU"/>
              </w:rPr>
            </w:pPr>
          </w:p>
        </w:tc>
        <w:tc>
          <w:tcPr>
            <w:tcW w:w="0" w:type="auto"/>
            <w:tcBorders>
              <w:top w:val="single" w:sz="12" w:space="0" w:color="000000"/>
              <w:left w:val="nil"/>
              <w:bottom w:val="single" w:sz="4" w:space="0" w:color="auto"/>
              <w:right w:val="nil"/>
            </w:tcBorders>
            <w:tcMar>
              <w:top w:w="15" w:type="dxa"/>
              <w:left w:w="75" w:type="dxa"/>
              <w:bottom w:w="15" w:type="dxa"/>
              <w:right w:w="75" w:type="dxa"/>
            </w:tcMar>
            <w:vAlign w:val="center"/>
            <w:hideMark/>
          </w:tcPr>
          <w:p w14:paraId="3E2AAC40" w14:textId="77777777" w:rsidR="00F70264" w:rsidRPr="00F70264" w:rsidRDefault="00F70264" w:rsidP="00F70264">
            <w:pPr>
              <w:rPr>
                <w:b/>
                <w:bCs/>
                <w:iCs/>
                <w:lang w:val="en-AU"/>
              </w:rPr>
            </w:pPr>
            <w:r w:rsidRPr="00F70264">
              <w:rPr>
                <w:b/>
                <w:bCs/>
                <w:iCs/>
                <w:lang w:val="en-AU"/>
              </w:rPr>
              <w:t>NEET</w:t>
            </w:r>
          </w:p>
        </w:tc>
        <w:tc>
          <w:tcPr>
            <w:tcW w:w="0" w:type="auto"/>
            <w:tcBorders>
              <w:top w:val="single" w:sz="12" w:space="0" w:color="000000"/>
              <w:left w:val="nil"/>
              <w:bottom w:val="single" w:sz="4" w:space="0" w:color="auto"/>
              <w:right w:val="nil"/>
            </w:tcBorders>
            <w:tcMar>
              <w:top w:w="15" w:type="dxa"/>
              <w:left w:w="75" w:type="dxa"/>
              <w:bottom w:w="15" w:type="dxa"/>
              <w:right w:w="75" w:type="dxa"/>
            </w:tcMar>
            <w:vAlign w:val="center"/>
            <w:hideMark/>
          </w:tcPr>
          <w:p w14:paraId="061EE081" w14:textId="77777777" w:rsidR="00F70264" w:rsidRPr="00F70264" w:rsidRDefault="00F70264" w:rsidP="00F70264">
            <w:pPr>
              <w:rPr>
                <w:b/>
                <w:bCs/>
                <w:iCs/>
                <w:lang w:val="en-AU"/>
              </w:rPr>
            </w:pPr>
            <w:r w:rsidRPr="00F70264">
              <w:rPr>
                <w:b/>
                <w:bCs/>
                <w:iCs/>
                <w:lang w:val="en-AU"/>
              </w:rPr>
              <w:t>Unstable pattern</w:t>
            </w:r>
          </w:p>
        </w:tc>
        <w:tc>
          <w:tcPr>
            <w:tcW w:w="0" w:type="auto"/>
            <w:tcBorders>
              <w:top w:val="single" w:sz="12" w:space="0" w:color="000000"/>
              <w:left w:val="nil"/>
              <w:bottom w:val="single" w:sz="4" w:space="0" w:color="auto"/>
              <w:right w:val="nil"/>
            </w:tcBorders>
            <w:tcMar>
              <w:top w:w="15" w:type="dxa"/>
              <w:left w:w="75" w:type="dxa"/>
              <w:bottom w:w="15" w:type="dxa"/>
              <w:right w:w="75" w:type="dxa"/>
            </w:tcMar>
            <w:vAlign w:val="center"/>
            <w:hideMark/>
          </w:tcPr>
          <w:p w14:paraId="699772C0" w14:textId="77777777" w:rsidR="00F70264" w:rsidRPr="00F70264" w:rsidRDefault="00F70264" w:rsidP="00F70264">
            <w:pPr>
              <w:rPr>
                <w:b/>
                <w:bCs/>
                <w:iCs/>
                <w:lang w:val="en-AU"/>
              </w:rPr>
            </w:pPr>
            <w:r w:rsidRPr="00F70264">
              <w:rPr>
                <w:b/>
                <w:bCs/>
                <w:iCs/>
                <w:lang w:val="en-AU"/>
              </w:rPr>
              <w:t>Reorientation</w:t>
            </w:r>
          </w:p>
        </w:tc>
        <w:tc>
          <w:tcPr>
            <w:tcW w:w="0" w:type="auto"/>
            <w:tcBorders>
              <w:top w:val="single" w:sz="12" w:space="0" w:color="000000"/>
              <w:left w:val="nil"/>
              <w:bottom w:val="single" w:sz="4" w:space="0" w:color="auto"/>
              <w:right w:val="nil"/>
            </w:tcBorders>
            <w:tcMar>
              <w:top w:w="15" w:type="dxa"/>
              <w:left w:w="75" w:type="dxa"/>
              <w:bottom w:w="15" w:type="dxa"/>
              <w:right w:w="75" w:type="dxa"/>
            </w:tcMar>
            <w:vAlign w:val="center"/>
            <w:hideMark/>
          </w:tcPr>
          <w:p w14:paraId="721A314C" w14:textId="77777777" w:rsidR="00F70264" w:rsidRPr="00F70264" w:rsidRDefault="00F70264" w:rsidP="00F70264">
            <w:pPr>
              <w:rPr>
                <w:b/>
                <w:bCs/>
                <w:iCs/>
                <w:lang w:val="en-AU"/>
              </w:rPr>
            </w:pPr>
            <w:r w:rsidRPr="00F70264">
              <w:rPr>
                <w:b/>
                <w:bCs/>
                <w:iCs/>
                <w:lang w:val="en-AU"/>
              </w:rPr>
              <w:t>Late Vocational Tertiary</w:t>
            </w:r>
          </w:p>
        </w:tc>
        <w:tc>
          <w:tcPr>
            <w:tcW w:w="0" w:type="auto"/>
            <w:tcBorders>
              <w:top w:val="single" w:sz="12" w:space="0" w:color="000000"/>
              <w:left w:val="nil"/>
              <w:bottom w:val="single" w:sz="4" w:space="0" w:color="auto"/>
              <w:right w:val="nil"/>
            </w:tcBorders>
            <w:tcMar>
              <w:top w:w="15" w:type="dxa"/>
              <w:left w:w="75" w:type="dxa"/>
              <w:bottom w:w="15" w:type="dxa"/>
              <w:right w:w="75" w:type="dxa"/>
            </w:tcMar>
            <w:vAlign w:val="center"/>
            <w:hideMark/>
          </w:tcPr>
          <w:p w14:paraId="71E232FB" w14:textId="77777777" w:rsidR="00F70264" w:rsidRPr="00F70264" w:rsidRDefault="00F70264" w:rsidP="00F70264">
            <w:pPr>
              <w:rPr>
                <w:b/>
                <w:bCs/>
                <w:iCs/>
                <w:lang w:val="en-AU"/>
              </w:rPr>
            </w:pPr>
            <w:r w:rsidRPr="00F70264">
              <w:rPr>
                <w:b/>
                <w:bCs/>
                <w:iCs/>
                <w:lang w:val="en-AU"/>
              </w:rPr>
              <w:t>Early Vocational Tertiary</w:t>
            </w:r>
          </w:p>
        </w:tc>
        <w:tc>
          <w:tcPr>
            <w:tcW w:w="0" w:type="auto"/>
            <w:tcBorders>
              <w:top w:val="single" w:sz="12" w:space="0" w:color="000000"/>
              <w:left w:val="nil"/>
              <w:bottom w:val="single" w:sz="4" w:space="0" w:color="auto"/>
              <w:right w:val="nil"/>
            </w:tcBorders>
            <w:tcMar>
              <w:top w:w="15" w:type="dxa"/>
              <w:left w:w="75" w:type="dxa"/>
              <w:bottom w:w="15" w:type="dxa"/>
              <w:right w:w="75" w:type="dxa"/>
            </w:tcMar>
            <w:vAlign w:val="center"/>
            <w:hideMark/>
          </w:tcPr>
          <w:p w14:paraId="0DCAC97D" w14:textId="77777777" w:rsidR="00F70264" w:rsidRPr="00F70264" w:rsidRDefault="00F70264" w:rsidP="00F70264">
            <w:pPr>
              <w:rPr>
                <w:b/>
                <w:bCs/>
                <w:iCs/>
                <w:lang w:val="en-AU"/>
              </w:rPr>
            </w:pPr>
            <w:r w:rsidRPr="00F70264">
              <w:rPr>
                <w:b/>
                <w:bCs/>
                <w:iCs/>
                <w:lang w:val="en-AU"/>
              </w:rPr>
              <w:t xml:space="preserve">General </w:t>
            </w:r>
            <w:proofErr w:type="spellStart"/>
            <w:r w:rsidRPr="00F70264">
              <w:rPr>
                <w:b/>
                <w:bCs/>
                <w:iCs/>
                <w:lang w:val="en-AU"/>
              </w:rPr>
              <w:t>Tertiairy</w:t>
            </w:r>
            <w:proofErr w:type="spellEnd"/>
          </w:p>
        </w:tc>
      </w:tr>
      <w:tr w:rsidR="00F70264" w:rsidRPr="00F70264" w14:paraId="7B6F9AFE" w14:textId="77777777">
        <w:trPr>
          <w:trHeight w:val="476"/>
        </w:trPr>
        <w:tc>
          <w:tcPr>
            <w:tcW w:w="0" w:type="auto"/>
            <w:tcBorders>
              <w:top w:val="single" w:sz="4" w:space="0" w:color="auto"/>
              <w:left w:val="nil"/>
              <w:bottom w:val="nil"/>
              <w:right w:val="nil"/>
            </w:tcBorders>
            <w:tcMar>
              <w:top w:w="15" w:type="dxa"/>
              <w:left w:w="75" w:type="dxa"/>
              <w:bottom w:w="15" w:type="dxa"/>
              <w:right w:w="75" w:type="dxa"/>
            </w:tcMar>
            <w:vAlign w:val="center"/>
            <w:hideMark/>
          </w:tcPr>
          <w:p w14:paraId="20D2A56A" w14:textId="77777777" w:rsidR="00F70264" w:rsidRPr="00F70264" w:rsidRDefault="00F70264" w:rsidP="00F70264">
            <w:pPr>
              <w:rPr>
                <w:iCs/>
                <w:lang w:val="en-AU"/>
              </w:rPr>
            </w:pPr>
            <w:r w:rsidRPr="00F70264">
              <w:rPr>
                <w:iCs/>
                <w:lang w:val="en-AU"/>
              </w:rPr>
              <w:t>(Intercept)</w:t>
            </w:r>
          </w:p>
        </w:tc>
        <w:tc>
          <w:tcPr>
            <w:tcW w:w="0" w:type="auto"/>
            <w:tcBorders>
              <w:top w:val="single" w:sz="4" w:space="0" w:color="auto"/>
              <w:left w:val="nil"/>
              <w:bottom w:val="nil"/>
              <w:right w:val="nil"/>
            </w:tcBorders>
            <w:tcMar>
              <w:top w:w="15" w:type="dxa"/>
              <w:left w:w="75" w:type="dxa"/>
              <w:bottom w:w="15" w:type="dxa"/>
              <w:right w:w="75" w:type="dxa"/>
            </w:tcMar>
            <w:vAlign w:val="center"/>
            <w:hideMark/>
          </w:tcPr>
          <w:p w14:paraId="4C20A81A" w14:textId="77777777" w:rsidR="00F70264" w:rsidRPr="00F70264" w:rsidRDefault="00F70264" w:rsidP="00F70264">
            <w:pPr>
              <w:rPr>
                <w:iCs/>
                <w:lang w:val="en-AU"/>
              </w:rPr>
            </w:pPr>
            <w:r w:rsidRPr="00F70264">
              <w:rPr>
                <w:iCs/>
                <w:lang w:val="en-AU"/>
              </w:rPr>
              <w:t>-1.99</w:t>
            </w:r>
            <w:r w:rsidRPr="00F70264">
              <w:rPr>
                <w:iCs/>
                <w:vertAlign w:val="superscript"/>
                <w:lang w:val="en-AU"/>
              </w:rPr>
              <w:t>***</w:t>
            </w:r>
          </w:p>
        </w:tc>
        <w:tc>
          <w:tcPr>
            <w:tcW w:w="0" w:type="auto"/>
            <w:tcBorders>
              <w:top w:val="single" w:sz="4" w:space="0" w:color="auto"/>
              <w:left w:val="nil"/>
              <w:bottom w:val="nil"/>
              <w:right w:val="nil"/>
            </w:tcBorders>
            <w:tcMar>
              <w:top w:w="15" w:type="dxa"/>
              <w:left w:w="75" w:type="dxa"/>
              <w:bottom w:w="15" w:type="dxa"/>
              <w:right w:w="75" w:type="dxa"/>
            </w:tcMar>
            <w:vAlign w:val="center"/>
            <w:hideMark/>
          </w:tcPr>
          <w:p w14:paraId="1BDDCA0F" w14:textId="77777777" w:rsidR="00F70264" w:rsidRPr="00F70264" w:rsidRDefault="00F70264" w:rsidP="00F70264">
            <w:pPr>
              <w:rPr>
                <w:iCs/>
                <w:lang w:val="en-AU"/>
              </w:rPr>
            </w:pPr>
            <w:r w:rsidRPr="00F70264">
              <w:rPr>
                <w:iCs/>
                <w:lang w:val="en-AU"/>
              </w:rPr>
              <w:t>-0.30</w:t>
            </w:r>
            <w:r w:rsidRPr="00F70264">
              <w:rPr>
                <w:iCs/>
                <w:vertAlign w:val="superscript"/>
                <w:lang w:val="en-AU"/>
              </w:rPr>
              <w:t>***</w:t>
            </w:r>
          </w:p>
        </w:tc>
        <w:tc>
          <w:tcPr>
            <w:tcW w:w="0" w:type="auto"/>
            <w:tcBorders>
              <w:top w:val="single" w:sz="4" w:space="0" w:color="auto"/>
              <w:left w:val="nil"/>
              <w:bottom w:val="nil"/>
              <w:right w:val="nil"/>
            </w:tcBorders>
            <w:tcMar>
              <w:top w:w="15" w:type="dxa"/>
              <w:left w:w="75" w:type="dxa"/>
              <w:bottom w:w="15" w:type="dxa"/>
              <w:right w:w="75" w:type="dxa"/>
            </w:tcMar>
            <w:vAlign w:val="center"/>
            <w:hideMark/>
          </w:tcPr>
          <w:p w14:paraId="269D6868" w14:textId="77777777" w:rsidR="00F70264" w:rsidRPr="00F70264" w:rsidRDefault="00F70264" w:rsidP="00F70264">
            <w:pPr>
              <w:rPr>
                <w:iCs/>
                <w:lang w:val="en-AU"/>
              </w:rPr>
            </w:pPr>
            <w:r w:rsidRPr="00F70264">
              <w:rPr>
                <w:iCs/>
                <w:lang w:val="en-AU"/>
              </w:rPr>
              <w:t>-1.90</w:t>
            </w:r>
            <w:r w:rsidRPr="00F70264">
              <w:rPr>
                <w:iCs/>
                <w:vertAlign w:val="superscript"/>
                <w:lang w:val="en-AU"/>
              </w:rPr>
              <w:t>***</w:t>
            </w:r>
          </w:p>
        </w:tc>
        <w:tc>
          <w:tcPr>
            <w:tcW w:w="0" w:type="auto"/>
            <w:tcBorders>
              <w:top w:val="single" w:sz="4" w:space="0" w:color="auto"/>
              <w:left w:val="nil"/>
              <w:bottom w:val="nil"/>
              <w:right w:val="nil"/>
            </w:tcBorders>
            <w:tcMar>
              <w:top w:w="15" w:type="dxa"/>
              <w:left w:w="75" w:type="dxa"/>
              <w:bottom w:w="15" w:type="dxa"/>
              <w:right w:w="75" w:type="dxa"/>
            </w:tcMar>
            <w:vAlign w:val="center"/>
            <w:hideMark/>
          </w:tcPr>
          <w:p w14:paraId="7FBB3824" w14:textId="77777777" w:rsidR="00F70264" w:rsidRPr="00F70264" w:rsidRDefault="00F70264" w:rsidP="00F70264">
            <w:pPr>
              <w:rPr>
                <w:iCs/>
                <w:lang w:val="en-AU"/>
              </w:rPr>
            </w:pPr>
            <w:r w:rsidRPr="00F70264">
              <w:rPr>
                <w:iCs/>
                <w:lang w:val="en-AU"/>
              </w:rPr>
              <w:t>-1.65</w:t>
            </w:r>
            <w:r w:rsidRPr="00F70264">
              <w:rPr>
                <w:iCs/>
                <w:vertAlign w:val="superscript"/>
                <w:lang w:val="en-AU"/>
              </w:rPr>
              <w:t>***</w:t>
            </w:r>
          </w:p>
        </w:tc>
        <w:tc>
          <w:tcPr>
            <w:tcW w:w="0" w:type="auto"/>
            <w:tcBorders>
              <w:top w:val="single" w:sz="4" w:space="0" w:color="auto"/>
              <w:left w:val="nil"/>
              <w:bottom w:val="nil"/>
              <w:right w:val="nil"/>
            </w:tcBorders>
            <w:tcMar>
              <w:top w:w="15" w:type="dxa"/>
              <w:left w:w="75" w:type="dxa"/>
              <w:bottom w:w="15" w:type="dxa"/>
              <w:right w:w="75" w:type="dxa"/>
            </w:tcMar>
            <w:vAlign w:val="center"/>
            <w:hideMark/>
          </w:tcPr>
          <w:p w14:paraId="4C65BF87" w14:textId="77777777" w:rsidR="00F70264" w:rsidRPr="00F70264" w:rsidRDefault="00F70264" w:rsidP="00F70264">
            <w:pPr>
              <w:rPr>
                <w:iCs/>
                <w:lang w:val="en-AU"/>
              </w:rPr>
            </w:pPr>
            <w:r w:rsidRPr="00F70264">
              <w:rPr>
                <w:iCs/>
                <w:lang w:val="en-AU"/>
              </w:rPr>
              <w:t>-1.82</w:t>
            </w:r>
            <w:r w:rsidRPr="00F70264">
              <w:rPr>
                <w:iCs/>
                <w:vertAlign w:val="superscript"/>
                <w:lang w:val="en-AU"/>
              </w:rPr>
              <w:t>***</w:t>
            </w:r>
          </w:p>
        </w:tc>
        <w:tc>
          <w:tcPr>
            <w:tcW w:w="0" w:type="auto"/>
            <w:tcBorders>
              <w:top w:val="single" w:sz="4" w:space="0" w:color="auto"/>
              <w:left w:val="nil"/>
              <w:bottom w:val="nil"/>
              <w:right w:val="nil"/>
            </w:tcBorders>
            <w:tcMar>
              <w:top w:w="15" w:type="dxa"/>
              <w:left w:w="75" w:type="dxa"/>
              <w:bottom w:w="15" w:type="dxa"/>
              <w:right w:w="75" w:type="dxa"/>
            </w:tcMar>
            <w:vAlign w:val="center"/>
            <w:hideMark/>
          </w:tcPr>
          <w:p w14:paraId="76718105" w14:textId="77777777" w:rsidR="00F70264" w:rsidRPr="00F70264" w:rsidRDefault="00F70264" w:rsidP="00F70264">
            <w:pPr>
              <w:rPr>
                <w:iCs/>
                <w:lang w:val="en-AU"/>
              </w:rPr>
            </w:pPr>
            <w:r w:rsidRPr="00F70264">
              <w:rPr>
                <w:iCs/>
                <w:lang w:val="en-AU"/>
              </w:rPr>
              <w:t>-1.78</w:t>
            </w:r>
            <w:r w:rsidRPr="00F70264">
              <w:rPr>
                <w:iCs/>
                <w:vertAlign w:val="superscript"/>
                <w:lang w:val="en-AU"/>
              </w:rPr>
              <w:t>***</w:t>
            </w:r>
          </w:p>
        </w:tc>
      </w:tr>
      <w:tr w:rsidR="00F70264" w:rsidRPr="00F70264" w14:paraId="56C1200D" w14:textId="77777777">
        <w:trPr>
          <w:trHeight w:val="476"/>
        </w:trPr>
        <w:tc>
          <w:tcPr>
            <w:tcW w:w="0" w:type="auto"/>
            <w:tcBorders>
              <w:top w:val="nil"/>
              <w:left w:val="nil"/>
              <w:bottom w:val="nil"/>
              <w:right w:val="nil"/>
            </w:tcBorders>
            <w:tcMar>
              <w:top w:w="15" w:type="dxa"/>
              <w:left w:w="75" w:type="dxa"/>
              <w:bottom w:w="15" w:type="dxa"/>
              <w:right w:w="75" w:type="dxa"/>
            </w:tcMar>
            <w:vAlign w:val="center"/>
            <w:hideMark/>
          </w:tcPr>
          <w:p w14:paraId="0399FDFC" w14:textId="77777777" w:rsidR="00F70264" w:rsidRPr="00F70264" w:rsidRDefault="00F70264" w:rsidP="00F70264">
            <w:pPr>
              <w:rPr>
                <w:iCs/>
                <w:lang w:val="en-AU"/>
              </w:rPr>
            </w:pPr>
            <w:r w:rsidRPr="00F70264">
              <w:rPr>
                <w:iCs/>
                <w:lang w:val="en-AU"/>
              </w:rPr>
              <w:t>21 - 25</w:t>
            </w:r>
          </w:p>
        </w:tc>
        <w:tc>
          <w:tcPr>
            <w:tcW w:w="0" w:type="auto"/>
            <w:tcBorders>
              <w:top w:val="nil"/>
              <w:left w:val="nil"/>
              <w:bottom w:val="nil"/>
              <w:right w:val="nil"/>
            </w:tcBorders>
            <w:tcMar>
              <w:top w:w="15" w:type="dxa"/>
              <w:left w:w="75" w:type="dxa"/>
              <w:bottom w:w="15" w:type="dxa"/>
              <w:right w:w="75" w:type="dxa"/>
            </w:tcMar>
            <w:vAlign w:val="center"/>
            <w:hideMark/>
          </w:tcPr>
          <w:p w14:paraId="45B15BD4" w14:textId="77777777" w:rsidR="00F70264" w:rsidRPr="00F70264" w:rsidRDefault="00F70264" w:rsidP="00F70264">
            <w:pPr>
              <w:rPr>
                <w:iCs/>
                <w:lang w:val="en-AU"/>
              </w:rPr>
            </w:pPr>
            <w:r w:rsidRPr="00F70264">
              <w:rPr>
                <w:iCs/>
                <w:lang w:val="en-AU"/>
              </w:rPr>
              <w:t>0.34</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401C9F18" w14:textId="77777777" w:rsidR="00F70264" w:rsidRPr="00F70264" w:rsidRDefault="00F70264" w:rsidP="00F70264">
            <w:pPr>
              <w:rPr>
                <w:iCs/>
                <w:lang w:val="en-AU"/>
              </w:rPr>
            </w:pPr>
            <w:r w:rsidRPr="00F70264">
              <w:rPr>
                <w:iCs/>
                <w:lang w:val="en-AU"/>
              </w:rPr>
              <w:t>-0.22</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251035B6" w14:textId="77777777" w:rsidR="00F70264" w:rsidRPr="00F70264" w:rsidRDefault="00F70264" w:rsidP="00F70264">
            <w:pPr>
              <w:rPr>
                <w:iCs/>
                <w:lang w:val="en-AU"/>
              </w:rPr>
            </w:pPr>
            <w:r w:rsidRPr="00F70264">
              <w:rPr>
                <w:iCs/>
                <w:lang w:val="en-AU"/>
              </w:rPr>
              <w:t>-1.21</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79E9405C" w14:textId="77777777" w:rsidR="00F70264" w:rsidRPr="00F70264" w:rsidRDefault="00F70264" w:rsidP="00F70264">
            <w:pPr>
              <w:rPr>
                <w:iCs/>
                <w:lang w:val="en-AU"/>
              </w:rPr>
            </w:pPr>
            <w:r w:rsidRPr="00F70264">
              <w:rPr>
                <w:iCs/>
                <w:lang w:val="en-AU"/>
              </w:rPr>
              <w:t>-0.55</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045700F0" w14:textId="77777777" w:rsidR="00F70264" w:rsidRPr="00F70264" w:rsidRDefault="00F70264" w:rsidP="00F70264">
            <w:pPr>
              <w:rPr>
                <w:iCs/>
                <w:lang w:val="en-AU"/>
              </w:rPr>
            </w:pPr>
            <w:r w:rsidRPr="00F70264">
              <w:rPr>
                <w:iCs/>
                <w:lang w:val="en-AU"/>
              </w:rPr>
              <w:t>-0.50</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18CB9FE0" w14:textId="77777777" w:rsidR="00F70264" w:rsidRPr="00F70264" w:rsidRDefault="00F70264" w:rsidP="00F70264">
            <w:pPr>
              <w:rPr>
                <w:iCs/>
                <w:lang w:val="en-AU"/>
              </w:rPr>
            </w:pPr>
            <w:r w:rsidRPr="00F70264">
              <w:rPr>
                <w:iCs/>
                <w:lang w:val="en-AU"/>
              </w:rPr>
              <w:t>-1.09</w:t>
            </w:r>
            <w:r w:rsidRPr="00F70264">
              <w:rPr>
                <w:iCs/>
                <w:vertAlign w:val="superscript"/>
                <w:lang w:val="en-AU"/>
              </w:rPr>
              <w:t>***</w:t>
            </w:r>
          </w:p>
        </w:tc>
      </w:tr>
      <w:tr w:rsidR="00F70264" w:rsidRPr="00F70264" w14:paraId="3A10953A" w14:textId="77777777">
        <w:trPr>
          <w:trHeight w:val="476"/>
        </w:trPr>
        <w:tc>
          <w:tcPr>
            <w:tcW w:w="0" w:type="auto"/>
            <w:tcBorders>
              <w:top w:val="nil"/>
              <w:left w:val="nil"/>
              <w:bottom w:val="nil"/>
              <w:right w:val="nil"/>
            </w:tcBorders>
            <w:tcMar>
              <w:top w:w="15" w:type="dxa"/>
              <w:left w:w="75" w:type="dxa"/>
              <w:bottom w:w="15" w:type="dxa"/>
              <w:right w:w="75" w:type="dxa"/>
            </w:tcMar>
            <w:vAlign w:val="center"/>
            <w:hideMark/>
          </w:tcPr>
          <w:p w14:paraId="49F77E18" w14:textId="77777777" w:rsidR="00F70264" w:rsidRPr="00F70264" w:rsidRDefault="00F70264" w:rsidP="00F70264">
            <w:pPr>
              <w:rPr>
                <w:iCs/>
                <w:lang w:val="en-AU"/>
              </w:rPr>
            </w:pPr>
            <w:r w:rsidRPr="00F70264">
              <w:rPr>
                <w:iCs/>
                <w:lang w:val="en-AU"/>
              </w:rPr>
              <w:t>&gt; 25</w:t>
            </w:r>
          </w:p>
        </w:tc>
        <w:tc>
          <w:tcPr>
            <w:tcW w:w="0" w:type="auto"/>
            <w:tcBorders>
              <w:top w:val="nil"/>
              <w:left w:val="nil"/>
              <w:bottom w:val="nil"/>
              <w:right w:val="nil"/>
            </w:tcBorders>
            <w:tcMar>
              <w:top w:w="15" w:type="dxa"/>
              <w:left w:w="75" w:type="dxa"/>
              <w:bottom w:w="15" w:type="dxa"/>
              <w:right w:w="75" w:type="dxa"/>
            </w:tcMar>
            <w:vAlign w:val="center"/>
            <w:hideMark/>
          </w:tcPr>
          <w:p w14:paraId="36AD43B9" w14:textId="77777777" w:rsidR="00F70264" w:rsidRPr="00F70264" w:rsidRDefault="00F70264" w:rsidP="00F70264">
            <w:pPr>
              <w:rPr>
                <w:iCs/>
                <w:lang w:val="en-AU"/>
              </w:rPr>
            </w:pPr>
            <w:r w:rsidRPr="00F70264">
              <w:rPr>
                <w:iCs/>
                <w:lang w:val="en-AU"/>
              </w:rPr>
              <w:t>0.26</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300BE45A" w14:textId="77777777" w:rsidR="00F70264" w:rsidRPr="00F70264" w:rsidRDefault="00F70264" w:rsidP="00F70264">
            <w:pPr>
              <w:rPr>
                <w:iCs/>
                <w:lang w:val="en-AU"/>
              </w:rPr>
            </w:pPr>
            <w:r w:rsidRPr="00F70264">
              <w:rPr>
                <w:iCs/>
                <w:lang w:val="en-AU"/>
              </w:rPr>
              <w:t>-0.86</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534429DC" w14:textId="77777777" w:rsidR="00F70264" w:rsidRPr="00F70264" w:rsidRDefault="00F70264" w:rsidP="00F70264">
            <w:pPr>
              <w:rPr>
                <w:iCs/>
                <w:lang w:val="en-AU"/>
              </w:rPr>
            </w:pPr>
            <w:r w:rsidRPr="00F70264">
              <w:rPr>
                <w:iCs/>
                <w:lang w:val="en-AU"/>
              </w:rPr>
              <w:t>-2.93</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7906BC9A" w14:textId="77777777" w:rsidR="00F70264" w:rsidRPr="00F70264" w:rsidRDefault="00F70264" w:rsidP="00F70264">
            <w:pPr>
              <w:rPr>
                <w:iCs/>
                <w:lang w:val="en-AU"/>
              </w:rPr>
            </w:pPr>
            <w:r w:rsidRPr="00F70264">
              <w:rPr>
                <w:iCs/>
                <w:lang w:val="en-AU"/>
              </w:rPr>
              <w:t>-1.46</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127E5E6D" w14:textId="77777777" w:rsidR="00F70264" w:rsidRPr="00F70264" w:rsidRDefault="00F70264" w:rsidP="00F70264">
            <w:pPr>
              <w:rPr>
                <w:iCs/>
                <w:lang w:val="en-AU"/>
              </w:rPr>
            </w:pPr>
            <w:r w:rsidRPr="00F70264">
              <w:rPr>
                <w:iCs/>
                <w:lang w:val="en-AU"/>
              </w:rPr>
              <w:t>-1.92</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14F94674" w14:textId="77777777" w:rsidR="00F70264" w:rsidRPr="00F70264" w:rsidRDefault="00F70264" w:rsidP="00F70264">
            <w:pPr>
              <w:rPr>
                <w:iCs/>
                <w:lang w:val="en-AU"/>
              </w:rPr>
            </w:pPr>
            <w:r w:rsidRPr="00F70264">
              <w:rPr>
                <w:iCs/>
                <w:lang w:val="en-AU"/>
              </w:rPr>
              <w:t>-2.89</w:t>
            </w:r>
            <w:r w:rsidRPr="00F70264">
              <w:rPr>
                <w:iCs/>
                <w:vertAlign w:val="superscript"/>
                <w:lang w:val="en-AU"/>
              </w:rPr>
              <w:t>***</w:t>
            </w:r>
          </w:p>
        </w:tc>
      </w:tr>
      <w:tr w:rsidR="00F70264" w:rsidRPr="00F70264" w14:paraId="22AFCD49" w14:textId="77777777">
        <w:trPr>
          <w:trHeight w:val="476"/>
        </w:trPr>
        <w:tc>
          <w:tcPr>
            <w:tcW w:w="0" w:type="auto"/>
            <w:tcBorders>
              <w:top w:val="nil"/>
              <w:left w:val="nil"/>
              <w:bottom w:val="nil"/>
              <w:right w:val="nil"/>
            </w:tcBorders>
            <w:tcMar>
              <w:top w:w="15" w:type="dxa"/>
              <w:left w:w="75" w:type="dxa"/>
              <w:bottom w:w="15" w:type="dxa"/>
              <w:right w:w="75" w:type="dxa"/>
            </w:tcMar>
            <w:vAlign w:val="center"/>
            <w:hideMark/>
          </w:tcPr>
          <w:p w14:paraId="293997AE" w14:textId="77777777" w:rsidR="00F70264" w:rsidRPr="00F70264" w:rsidRDefault="00F70264" w:rsidP="00F70264">
            <w:pPr>
              <w:rPr>
                <w:iCs/>
                <w:lang w:val="en-AU"/>
              </w:rPr>
            </w:pPr>
            <w:proofErr w:type="gramStart"/>
            <w:r w:rsidRPr="00F70264">
              <w:rPr>
                <w:iCs/>
                <w:lang w:val="en-AU"/>
              </w:rPr>
              <w:t>Swiss-French</w:t>
            </w:r>
            <w:proofErr w:type="gramEnd"/>
          </w:p>
        </w:tc>
        <w:tc>
          <w:tcPr>
            <w:tcW w:w="0" w:type="auto"/>
            <w:tcBorders>
              <w:top w:val="nil"/>
              <w:left w:val="nil"/>
              <w:bottom w:val="nil"/>
              <w:right w:val="nil"/>
            </w:tcBorders>
            <w:tcMar>
              <w:top w:w="15" w:type="dxa"/>
              <w:left w:w="75" w:type="dxa"/>
              <w:bottom w:w="15" w:type="dxa"/>
              <w:right w:w="75" w:type="dxa"/>
            </w:tcMar>
            <w:vAlign w:val="center"/>
            <w:hideMark/>
          </w:tcPr>
          <w:p w14:paraId="217CBE3D" w14:textId="77777777" w:rsidR="00F70264" w:rsidRPr="00F70264" w:rsidRDefault="00F70264" w:rsidP="00F70264">
            <w:pPr>
              <w:rPr>
                <w:iCs/>
                <w:lang w:val="en-AU"/>
              </w:rPr>
            </w:pPr>
            <w:r w:rsidRPr="00F70264">
              <w:rPr>
                <w:iCs/>
                <w:lang w:val="en-AU"/>
              </w:rPr>
              <w:t>0.21</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499ADD56" w14:textId="77777777" w:rsidR="00F70264" w:rsidRPr="00F70264" w:rsidRDefault="00F70264" w:rsidP="00F70264">
            <w:pPr>
              <w:rPr>
                <w:iCs/>
                <w:lang w:val="en-AU"/>
              </w:rPr>
            </w:pPr>
            <w:r w:rsidRPr="00F70264">
              <w:rPr>
                <w:iCs/>
                <w:lang w:val="en-AU"/>
              </w:rPr>
              <w:t>0.02</w:t>
            </w:r>
          </w:p>
        </w:tc>
        <w:tc>
          <w:tcPr>
            <w:tcW w:w="0" w:type="auto"/>
            <w:tcBorders>
              <w:top w:val="nil"/>
              <w:left w:val="nil"/>
              <w:bottom w:val="nil"/>
              <w:right w:val="nil"/>
            </w:tcBorders>
            <w:tcMar>
              <w:top w:w="15" w:type="dxa"/>
              <w:left w:w="75" w:type="dxa"/>
              <w:bottom w:w="15" w:type="dxa"/>
              <w:right w:w="75" w:type="dxa"/>
            </w:tcMar>
            <w:vAlign w:val="center"/>
            <w:hideMark/>
          </w:tcPr>
          <w:p w14:paraId="552A0867" w14:textId="77777777" w:rsidR="00F70264" w:rsidRPr="00F70264" w:rsidRDefault="00F70264" w:rsidP="00F70264">
            <w:pPr>
              <w:rPr>
                <w:iCs/>
                <w:lang w:val="en-AU"/>
              </w:rPr>
            </w:pPr>
            <w:r w:rsidRPr="00F70264">
              <w:rPr>
                <w:iCs/>
                <w:lang w:val="en-AU"/>
              </w:rPr>
              <w:t>0.41</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4891414B" w14:textId="77777777" w:rsidR="00F70264" w:rsidRPr="00F70264" w:rsidRDefault="00F70264" w:rsidP="00F70264">
            <w:pPr>
              <w:rPr>
                <w:iCs/>
                <w:lang w:val="en-AU"/>
              </w:rPr>
            </w:pPr>
            <w:r w:rsidRPr="00F70264">
              <w:rPr>
                <w:iCs/>
                <w:lang w:val="en-AU"/>
              </w:rPr>
              <w:t>-1.36</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0782A6FA" w14:textId="77777777" w:rsidR="00F70264" w:rsidRPr="00F70264" w:rsidRDefault="00F70264" w:rsidP="00F70264">
            <w:pPr>
              <w:rPr>
                <w:iCs/>
                <w:lang w:val="en-AU"/>
              </w:rPr>
            </w:pPr>
            <w:r w:rsidRPr="00F70264">
              <w:rPr>
                <w:iCs/>
                <w:lang w:val="en-AU"/>
              </w:rPr>
              <w:t>-1.08</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3A4C784C" w14:textId="77777777" w:rsidR="00F70264" w:rsidRPr="00F70264" w:rsidRDefault="00F70264" w:rsidP="00F70264">
            <w:pPr>
              <w:rPr>
                <w:iCs/>
                <w:lang w:val="en-AU"/>
              </w:rPr>
            </w:pPr>
            <w:r w:rsidRPr="00F70264">
              <w:rPr>
                <w:iCs/>
                <w:lang w:val="en-AU"/>
              </w:rPr>
              <w:t>-0.42</w:t>
            </w:r>
            <w:r w:rsidRPr="00F70264">
              <w:rPr>
                <w:iCs/>
                <w:vertAlign w:val="superscript"/>
                <w:lang w:val="en-AU"/>
              </w:rPr>
              <w:t>***</w:t>
            </w:r>
          </w:p>
        </w:tc>
      </w:tr>
      <w:tr w:rsidR="00F70264" w:rsidRPr="00F70264" w14:paraId="63C70927" w14:textId="77777777">
        <w:trPr>
          <w:trHeight w:val="476"/>
        </w:trPr>
        <w:tc>
          <w:tcPr>
            <w:tcW w:w="0" w:type="auto"/>
            <w:tcBorders>
              <w:top w:val="nil"/>
              <w:left w:val="nil"/>
              <w:bottom w:val="nil"/>
              <w:right w:val="nil"/>
            </w:tcBorders>
            <w:tcMar>
              <w:top w:w="15" w:type="dxa"/>
              <w:left w:w="75" w:type="dxa"/>
              <w:bottom w:w="15" w:type="dxa"/>
              <w:right w:w="75" w:type="dxa"/>
            </w:tcMar>
            <w:vAlign w:val="center"/>
            <w:hideMark/>
          </w:tcPr>
          <w:p w14:paraId="4D631C8C" w14:textId="77777777" w:rsidR="00F70264" w:rsidRPr="00F70264" w:rsidRDefault="00F70264" w:rsidP="00F70264">
            <w:pPr>
              <w:rPr>
                <w:iCs/>
                <w:lang w:val="en-AU"/>
              </w:rPr>
            </w:pPr>
            <w:proofErr w:type="gramStart"/>
            <w:r w:rsidRPr="00F70264">
              <w:rPr>
                <w:iCs/>
                <w:lang w:val="en-AU"/>
              </w:rPr>
              <w:t>Swiss-Italian</w:t>
            </w:r>
            <w:proofErr w:type="gramEnd"/>
          </w:p>
        </w:tc>
        <w:tc>
          <w:tcPr>
            <w:tcW w:w="0" w:type="auto"/>
            <w:tcBorders>
              <w:top w:val="nil"/>
              <w:left w:val="nil"/>
              <w:bottom w:val="nil"/>
              <w:right w:val="nil"/>
            </w:tcBorders>
            <w:tcMar>
              <w:top w:w="15" w:type="dxa"/>
              <w:left w:w="75" w:type="dxa"/>
              <w:bottom w:w="15" w:type="dxa"/>
              <w:right w:w="75" w:type="dxa"/>
            </w:tcMar>
            <w:vAlign w:val="center"/>
            <w:hideMark/>
          </w:tcPr>
          <w:p w14:paraId="6E4AF515" w14:textId="77777777" w:rsidR="00F70264" w:rsidRPr="00F70264" w:rsidRDefault="00F70264" w:rsidP="00F70264">
            <w:pPr>
              <w:rPr>
                <w:iCs/>
                <w:lang w:val="en-AU"/>
              </w:rPr>
            </w:pPr>
            <w:r w:rsidRPr="00F70264">
              <w:rPr>
                <w:iCs/>
                <w:lang w:val="en-AU"/>
              </w:rPr>
              <w:t>0.81</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4CA918BF" w14:textId="77777777" w:rsidR="00F70264" w:rsidRPr="00F70264" w:rsidRDefault="00F70264" w:rsidP="00F70264">
            <w:pPr>
              <w:rPr>
                <w:iCs/>
                <w:lang w:val="en-AU"/>
              </w:rPr>
            </w:pPr>
            <w:r w:rsidRPr="00F70264">
              <w:rPr>
                <w:iCs/>
                <w:lang w:val="en-AU"/>
              </w:rPr>
              <w:t>0.46</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0E272371" w14:textId="77777777" w:rsidR="00F70264" w:rsidRPr="00F70264" w:rsidRDefault="00F70264" w:rsidP="00F70264">
            <w:pPr>
              <w:rPr>
                <w:iCs/>
                <w:lang w:val="en-AU"/>
              </w:rPr>
            </w:pPr>
            <w:r w:rsidRPr="00F70264">
              <w:rPr>
                <w:iCs/>
                <w:lang w:val="en-AU"/>
              </w:rPr>
              <w:t>0.59</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0E87678B" w14:textId="77777777" w:rsidR="00F70264" w:rsidRPr="00F70264" w:rsidRDefault="00F70264" w:rsidP="00F70264">
            <w:pPr>
              <w:rPr>
                <w:iCs/>
                <w:lang w:val="en-AU"/>
              </w:rPr>
            </w:pPr>
            <w:r w:rsidRPr="00F70264">
              <w:rPr>
                <w:iCs/>
                <w:lang w:val="en-AU"/>
              </w:rPr>
              <w:t>-1.77</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7B9BE987" w14:textId="77777777" w:rsidR="00F70264" w:rsidRPr="00F70264" w:rsidRDefault="00F70264" w:rsidP="00F70264">
            <w:pPr>
              <w:rPr>
                <w:iCs/>
                <w:lang w:val="en-AU"/>
              </w:rPr>
            </w:pPr>
            <w:r w:rsidRPr="00F70264">
              <w:rPr>
                <w:iCs/>
                <w:lang w:val="en-AU"/>
              </w:rPr>
              <w:t>-0.39</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275ADC6D" w14:textId="77777777" w:rsidR="00F70264" w:rsidRPr="00F70264" w:rsidRDefault="00F70264" w:rsidP="00F70264">
            <w:pPr>
              <w:rPr>
                <w:iCs/>
                <w:lang w:val="en-AU"/>
              </w:rPr>
            </w:pPr>
            <w:r w:rsidRPr="00F70264">
              <w:rPr>
                <w:iCs/>
                <w:lang w:val="en-AU"/>
              </w:rPr>
              <w:t>-0.91</w:t>
            </w:r>
            <w:r w:rsidRPr="00F70264">
              <w:rPr>
                <w:iCs/>
                <w:vertAlign w:val="superscript"/>
                <w:lang w:val="en-AU"/>
              </w:rPr>
              <w:t>***</w:t>
            </w:r>
          </w:p>
        </w:tc>
      </w:tr>
      <w:tr w:rsidR="00F70264" w:rsidRPr="00F70264" w14:paraId="0ECE7F32" w14:textId="77777777">
        <w:trPr>
          <w:trHeight w:val="476"/>
        </w:trPr>
        <w:tc>
          <w:tcPr>
            <w:tcW w:w="0" w:type="auto"/>
            <w:tcBorders>
              <w:top w:val="nil"/>
              <w:left w:val="nil"/>
              <w:bottom w:val="nil"/>
              <w:right w:val="nil"/>
            </w:tcBorders>
            <w:tcMar>
              <w:top w:w="15" w:type="dxa"/>
              <w:left w:w="75" w:type="dxa"/>
              <w:bottom w:w="15" w:type="dxa"/>
              <w:right w:w="75" w:type="dxa"/>
            </w:tcMar>
            <w:vAlign w:val="center"/>
            <w:hideMark/>
          </w:tcPr>
          <w:p w14:paraId="65B708EA" w14:textId="77777777" w:rsidR="00F70264" w:rsidRPr="00F70264" w:rsidRDefault="00F70264" w:rsidP="00F70264">
            <w:pPr>
              <w:rPr>
                <w:iCs/>
                <w:lang w:val="en-AU"/>
              </w:rPr>
            </w:pPr>
            <w:r w:rsidRPr="00F70264">
              <w:rPr>
                <w:iCs/>
                <w:lang w:val="en-AU"/>
              </w:rPr>
              <w:t>Swiss born abroad</w:t>
            </w:r>
          </w:p>
        </w:tc>
        <w:tc>
          <w:tcPr>
            <w:tcW w:w="0" w:type="auto"/>
            <w:tcBorders>
              <w:top w:val="nil"/>
              <w:left w:val="nil"/>
              <w:bottom w:val="nil"/>
              <w:right w:val="nil"/>
            </w:tcBorders>
            <w:tcMar>
              <w:top w:w="15" w:type="dxa"/>
              <w:left w:w="75" w:type="dxa"/>
              <w:bottom w:w="15" w:type="dxa"/>
              <w:right w:w="75" w:type="dxa"/>
            </w:tcMar>
            <w:vAlign w:val="center"/>
            <w:hideMark/>
          </w:tcPr>
          <w:p w14:paraId="39DDDA7D" w14:textId="77777777" w:rsidR="00F70264" w:rsidRPr="00F70264" w:rsidRDefault="00F70264" w:rsidP="00F70264">
            <w:pPr>
              <w:rPr>
                <w:iCs/>
                <w:lang w:val="en-AU"/>
              </w:rPr>
            </w:pPr>
            <w:r w:rsidRPr="00F70264">
              <w:rPr>
                <w:iCs/>
                <w:lang w:val="en-AU"/>
              </w:rPr>
              <w:t>0.55</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0F13D351" w14:textId="77777777" w:rsidR="00F70264" w:rsidRPr="00F70264" w:rsidRDefault="00F70264" w:rsidP="00F70264">
            <w:pPr>
              <w:rPr>
                <w:iCs/>
                <w:lang w:val="en-AU"/>
              </w:rPr>
            </w:pPr>
            <w:r w:rsidRPr="00F70264">
              <w:rPr>
                <w:iCs/>
                <w:lang w:val="en-AU"/>
              </w:rPr>
              <w:t>0.19</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069E7F1B" w14:textId="77777777" w:rsidR="00F70264" w:rsidRPr="00F70264" w:rsidRDefault="00F70264" w:rsidP="00F70264">
            <w:pPr>
              <w:rPr>
                <w:iCs/>
                <w:lang w:val="en-AU"/>
              </w:rPr>
            </w:pPr>
            <w:r w:rsidRPr="00F70264">
              <w:rPr>
                <w:iCs/>
                <w:lang w:val="en-AU"/>
              </w:rPr>
              <w:t>-0.51</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097ED686" w14:textId="77777777" w:rsidR="00F70264" w:rsidRPr="00F70264" w:rsidRDefault="00F70264" w:rsidP="00F70264">
            <w:pPr>
              <w:rPr>
                <w:iCs/>
                <w:lang w:val="en-AU"/>
              </w:rPr>
            </w:pPr>
            <w:r w:rsidRPr="00F70264">
              <w:rPr>
                <w:iCs/>
                <w:lang w:val="en-AU"/>
              </w:rPr>
              <w:t>0.09</w:t>
            </w:r>
          </w:p>
        </w:tc>
        <w:tc>
          <w:tcPr>
            <w:tcW w:w="0" w:type="auto"/>
            <w:tcBorders>
              <w:top w:val="nil"/>
              <w:left w:val="nil"/>
              <w:bottom w:val="nil"/>
              <w:right w:val="nil"/>
            </w:tcBorders>
            <w:tcMar>
              <w:top w:w="15" w:type="dxa"/>
              <w:left w:w="75" w:type="dxa"/>
              <w:bottom w:w="15" w:type="dxa"/>
              <w:right w:w="75" w:type="dxa"/>
            </w:tcMar>
            <w:vAlign w:val="center"/>
            <w:hideMark/>
          </w:tcPr>
          <w:p w14:paraId="61F8907E" w14:textId="77777777" w:rsidR="00F70264" w:rsidRPr="00F70264" w:rsidRDefault="00F70264" w:rsidP="00F70264">
            <w:pPr>
              <w:rPr>
                <w:iCs/>
                <w:lang w:val="en-AU"/>
              </w:rPr>
            </w:pPr>
            <w:r w:rsidRPr="00F70264">
              <w:rPr>
                <w:iCs/>
                <w:lang w:val="en-AU"/>
              </w:rPr>
              <w:t>0.03</w:t>
            </w:r>
          </w:p>
        </w:tc>
        <w:tc>
          <w:tcPr>
            <w:tcW w:w="0" w:type="auto"/>
            <w:tcBorders>
              <w:top w:val="nil"/>
              <w:left w:val="nil"/>
              <w:bottom w:val="nil"/>
              <w:right w:val="nil"/>
            </w:tcBorders>
            <w:tcMar>
              <w:top w:w="15" w:type="dxa"/>
              <w:left w:w="75" w:type="dxa"/>
              <w:bottom w:w="15" w:type="dxa"/>
              <w:right w:w="75" w:type="dxa"/>
            </w:tcMar>
            <w:vAlign w:val="center"/>
            <w:hideMark/>
          </w:tcPr>
          <w:p w14:paraId="17CC2C5C" w14:textId="77777777" w:rsidR="00F70264" w:rsidRPr="00F70264" w:rsidRDefault="00F70264" w:rsidP="00F70264">
            <w:pPr>
              <w:rPr>
                <w:iCs/>
                <w:lang w:val="en-AU"/>
              </w:rPr>
            </w:pPr>
            <w:r w:rsidRPr="00F70264">
              <w:rPr>
                <w:iCs/>
                <w:lang w:val="en-AU"/>
              </w:rPr>
              <w:t>0.16</w:t>
            </w:r>
          </w:p>
        </w:tc>
      </w:tr>
      <w:tr w:rsidR="00F70264" w:rsidRPr="00F70264" w14:paraId="57A4944B" w14:textId="77777777">
        <w:trPr>
          <w:trHeight w:val="476"/>
        </w:trPr>
        <w:tc>
          <w:tcPr>
            <w:tcW w:w="0" w:type="auto"/>
            <w:tcBorders>
              <w:top w:val="nil"/>
              <w:left w:val="nil"/>
              <w:bottom w:val="nil"/>
              <w:right w:val="nil"/>
            </w:tcBorders>
            <w:tcMar>
              <w:top w:w="15" w:type="dxa"/>
              <w:left w:w="75" w:type="dxa"/>
              <w:bottom w:w="15" w:type="dxa"/>
              <w:right w:w="75" w:type="dxa"/>
            </w:tcMar>
            <w:vAlign w:val="center"/>
            <w:hideMark/>
          </w:tcPr>
          <w:p w14:paraId="22F2565E" w14:textId="77777777" w:rsidR="00F70264" w:rsidRPr="00F70264" w:rsidRDefault="00F70264" w:rsidP="00F70264">
            <w:pPr>
              <w:rPr>
                <w:iCs/>
                <w:lang w:val="en-AU"/>
              </w:rPr>
            </w:pPr>
            <w:r w:rsidRPr="00F70264">
              <w:rPr>
                <w:iCs/>
                <w:lang w:val="en-AU"/>
              </w:rPr>
              <w:t>Foreigners born in Switzerland</w:t>
            </w:r>
          </w:p>
        </w:tc>
        <w:tc>
          <w:tcPr>
            <w:tcW w:w="0" w:type="auto"/>
            <w:tcBorders>
              <w:top w:val="nil"/>
              <w:left w:val="nil"/>
              <w:bottom w:val="nil"/>
              <w:right w:val="nil"/>
            </w:tcBorders>
            <w:tcMar>
              <w:top w:w="15" w:type="dxa"/>
              <w:left w:w="75" w:type="dxa"/>
              <w:bottom w:w="15" w:type="dxa"/>
              <w:right w:w="75" w:type="dxa"/>
            </w:tcMar>
            <w:vAlign w:val="center"/>
            <w:hideMark/>
          </w:tcPr>
          <w:p w14:paraId="45E80647" w14:textId="77777777" w:rsidR="00F70264" w:rsidRPr="00F70264" w:rsidRDefault="00F70264" w:rsidP="00F70264">
            <w:pPr>
              <w:rPr>
                <w:iCs/>
                <w:lang w:val="en-AU"/>
              </w:rPr>
            </w:pPr>
            <w:r w:rsidRPr="00F70264">
              <w:rPr>
                <w:iCs/>
                <w:lang w:val="en-AU"/>
              </w:rPr>
              <w:t>-0.17</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7145991F" w14:textId="77777777" w:rsidR="00F70264" w:rsidRPr="00F70264" w:rsidRDefault="00F70264" w:rsidP="00F70264">
            <w:pPr>
              <w:rPr>
                <w:iCs/>
                <w:lang w:val="en-AU"/>
              </w:rPr>
            </w:pPr>
            <w:r w:rsidRPr="00F70264">
              <w:rPr>
                <w:iCs/>
                <w:lang w:val="en-AU"/>
              </w:rPr>
              <w:t>-0.10</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16103778" w14:textId="77777777" w:rsidR="00F70264" w:rsidRPr="00F70264" w:rsidRDefault="00F70264" w:rsidP="00F70264">
            <w:pPr>
              <w:rPr>
                <w:iCs/>
                <w:lang w:val="en-AU"/>
              </w:rPr>
            </w:pPr>
            <w:r w:rsidRPr="00F70264">
              <w:rPr>
                <w:iCs/>
                <w:lang w:val="en-AU"/>
              </w:rPr>
              <w:t>-0.66</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072CBE27" w14:textId="77777777" w:rsidR="00F70264" w:rsidRPr="00F70264" w:rsidRDefault="00F70264" w:rsidP="00F70264">
            <w:pPr>
              <w:rPr>
                <w:iCs/>
                <w:lang w:val="en-AU"/>
              </w:rPr>
            </w:pPr>
            <w:r w:rsidRPr="00F70264">
              <w:rPr>
                <w:iCs/>
                <w:lang w:val="en-AU"/>
              </w:rPr>
              <w:t>-0.36</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5A87A38D" w14:textId="77777777" w:rsidR="00F70264" w:rsidRPr="00F70264" w:rsidRDefault="00F70264" w:rsidP="00F70264">
            <w:pPr>
              <w:rPr>
                <w:iCs/>
                <w:lang w:val="en-AU"/>
              </w:rPr>
            </w:pPr>
            <w:r w:rsidRPr="00F70264">
              <w:rPr>
                <w:iCs/>
                <w:lang w:val="en-AU"/>
              </w:rPr>
              <w:t>-0.26</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209A39B5" w14:textId="77777777" w:rsidR="00F70264" w:rsidRPr="00F70264" w:rsidRDefault="00F70264" w:rsidP="00F70264">
            <w:pPr>
              <w:rPr>
                <w:iCs/>
                <w:lang w:val="en-AU"/>
              </w:rPr>
            </w:pPr>
            <w:r w:rsidRPr="00F70264">
              <w:rPr>
                <w:iCs/>
                <w:lang w:val="en-AU"/>
              </w:rPr>
              <w:t>-0.45</w:t>
            </w:r>
            <w:r w:rsidRPr="00F70264">
              <w:rPr>
                <w:iCs/>
                <w:vertAlign w:val="superscript"/>
                <w:lang w:val="en-AU"/>
              </w:rPr>
              <w:t>***</w:t>
            </w:r>
          </w:p>
        </w:tc>
      </w:tr>
      <w:tr w:rsidR="00F70264" w:rsidRPr="00F70264" w14:paraId="336B7EB9" w14:textId="77777777">
        <w:trPr>
          <w:trHeight w:val="476"/>
        </w:trPr>
        <w:tc>
          <w:tcPr>
            <w:tcW w:w="0" w:type="auto"/>
            <w:tcBorders>
              <w:top w:val="nil"/>
              <w:left w:val="nil"/>
              <w:bottom w:val="nil"/>
              <w:right w:val="nil"/>
            </w:tcBorders>
            <w:tcMar>
              <w:top w:w="15" w:type="dxa"/>
              <w:left w:w="75" w:type="dxa"/>
              <w:bottom w:w="15" w:type="dxa"/>
              <w:right w:w="75" w:type="dxa"/>
            </w:tcMar>
            <w:vAlign w:val="center"/>
            <w:hideMark/>
          </w:tcPr>
          <w:p w14:paraId="5FD9DC48" w14:textId="77777777" w:rsidR="00F70264" w:rsidRPr="00F70264" w:rsidRDefault="00F70264" w:rsidP="00F70264">
            <w:pPr>
              <w:rPr>
                <w:iCs/>
                <w:lang w:val="en-AU"/>
              </w:rPr>
            </w:pPr>
            <w:r w:rsidRPr="00F70264">
              <w:rPr>
                <w:iCs/>
                <w:lang w:val="en-AU"/>
              </w:rPr>
              <w:t>Foreigners born abroad</w:t>
            </w:r>
          </w:p>
        </w:tc>
        <w:tc>
          <w:tcPr>
            <w:tcW w:w="0" w:type="auto"/>
            <w:tcBorders>
              <w:top w:val="nil"/>
              <w:left w:val="nil"/>
              <w:bottom w:val="nil"/>
              <w:right w:val="nil"/>
            </w:tcBorders>
            <w:tcMar>
              <w:top w:w="15" w:type="dxa"/>
              <w:left w:w="75" w:type="dxa"/>
              <w:bottom w:w="15" w:type="dxa"/>
              <w:right w:w="75" w:type="dxa"/>
            </w:tcMar>
            <w:vAlign w:val="center"/>
            <w:hideMark/>
          </w:tcPr>
          <w:p w14:paraId="43E4AA98" w14:textId="77777777" w:rsidR="00F70264" w:rsidRPr="00F70264" w:rsidRDefault="00F70264" w:rsidP="00F70264">
            <w:pPr>
              <w:rPr>
                <w:iCs/>
                <w:lang w:val="en-AU"/>
              </w:rPr>
            </w:pPr>
            <w:r w:rsidRPr="00F70264">
              <w:rPr>
                <w:iCs/>
                <w:lang w:val="en-AU"/>
              </w:rPr>
              <w:t>0.19</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36716D66" w14:textId="77777777" w:rsidR="00F70264" w:rsidRPr="00F70264" w:rsidRDefault="00F70264" w:rsidP="00F70264">
            <w:pPr>
              <w:rPr>
                <w:iCs/>
                <w:lang w:val="en-AU"/>
              </w:rPr>
            </w:pPr>
            <w:r w:rsidRPr="00F70264">
              <w:rPr>
                <w:iCs/>
                <w:lang w:val="en-AU"/>
              </w:rPr>
              <w:t>-0.13</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387EB646" w14:textId="77777777" w:rsidR="00F70264" w:rsidRPr="00F70264" w:rsidRDefault="00F70264" w:rsidP="00F70264">
            <w:pPr>
              <w:rPr>
                <w:iCs/>
                <w:lang w:val="en-AU"/>
              </w:rPr>
            </w:pPr>
            <w:r w:rsidRPr="00F70264">
              <w:rPr>
                <w:iCs/>
                <w:lang w:val="en-AU"/>
              </w:rPr>
              <w:t>-0.90</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70237B8F" w14:textId="77777777" w:rsidR="00F70264" w:rsidRPr="00F70264" w:rsidRDefault="00F70264" w:rsidP="00F70264">
            <w:pPr>
              <w:rPr>
                <w:iCs/>
                <w:lang w:val="en-AU"/>
              </w:rPr>
            </w:pPr>
            <w:r w:rsidRPr="00F70264">
              <w:rPr>
                <w:iCs/>
                <w:lang w:val="en-AU"/>
              </w:rPr>
              <w:t>-0.40</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1C481EE1" w14:textId="77777777" w:rsidR="00F70264" w:rsidRPr="00F70264" w:rsidRDefault="00F70264" w:rsidP="00F70264">
            <w:pPr>
              <w:rPr>
                <w:iCs/>
                <w:lang w:val="en-AU"/>
              </w:rPr>
            </w:pPr>
            <w:r w:rsidRPr="00F70264">
              <w:rPr>
                <w:iCs/>
                <w:lang w:val="en-AU"/>
              </w:rPr>
              <w:t>-0.25</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15D55005" w14:textId="77777777" w:rsidR="00F70264" w:rsidRPr="00F70264" w:rsidRDefault="00F70264" w:rsidP="00F70264">
            <w:pPr>
              <w:rPr>
                <w:iCs/>
                <w:lang w:val="en-AU"/>
              </w:rPr>
            </w:pPr>
            <w:r w:rsidRPr="00F70264">
              <w:rPr>
                <w:iCs/>
                <w:lang w:val="en-AU"/>
              </w:rPr>
              <w:t>-0.44</w:t>
            </w:r>
            <w:r w:rsidRPr="00F70264">
              <w:rPr>
                <w:iCs/>
                <w:vertAlign w:val="superscript"/>
                <w:lang w:val="en-AU"/>
              </w:rPr>
              <w:t>***</w:t>
            </w:r>
          </w:p>
        </w:tc>
      </w:tr>
      <w:tr w:rsidR="00F70264" w:rsidRPr="00F70264" w14:paraId="675FDCEC" w14:textId="77777777">
        <w:trPr>
          <w:trHeight w:val="476"/>
        </w:trPr>
        <w:tc>
          <w:tcPr>
            <w:tcW w:w="0" w:type="auto"/>
            <w:tcBorders>
              <w:top w:val="nil"/>
              <w:left w:val="nil"/>
              <w:bottom w:val="nil"/>
              <w:right w:val="nil"/>
            </w:tcBorders>
            <w:tcMar>
              <w:top w:w="15" w:type="dxa"/>
              <w:left w:w="75" w:type="dxa"/>
              <w:bottom w:w="15" w:type="dxa"/>
              <w:right w:w="75" w:type="dxa"/>
            </w:tcMar>
            <w:vAlign w:val="center"/>
            <w:hideMark/>
          </w:tcPr>
          <w:p w14:paraId="3DE94DCF" w14:textId="77777777" w:rsidR="00F70264" w:rsidRPr="00F70264" w:rsidRDefault="00F70264" w:rsidP="00F70264">
            <w:pPr>
              <w:rPr>
                <w:iCs/>
                <w:lang w:val="en-AU"/>
              </w:rPr>
            </w:pPr>
            <w:r w:rsidRPr="00F70264">
              <w:rPr>
                <w:iCs/>
                <w:lang w:val="en-AU"/>
              </w:rPr>
              <w:t>Full-time</w:t>
            </w:r>
          </w:p>
        </w:tc>
        <w:tc>
          <w:tcPr>
            <w:tcW w:w="0" w:type="auto"/>
            <w:tcBorders>
              <w:top w:val="nil"/>
              <w:left w:val="nil"/>
              <w:bottom w:val="nil"/>
              <w:right w:val="nil"/>
            </w:tcBorders>
            <w:tcMar>
              <w:top w:w="15" w:type="dxa"/>
              <w:left w:w="75" w:type="dxa"/>
              <w:bottom w:w="15" w:type="dxa"/>
              <w:right w:w="75" w:type="dxa"/>
            </w:tcMar>
            <w:vAlign w:val="center"/>
            <w:hideMark/>
          </w:tcPr>
          <w:p w14:paraId="3A5AC66E" w14:textId="77777777" w:rsidR="00F70264" w:rsidRPr="00F70264" w:rsidRDefault="00F70264" w:rsidP="00F70264">
            <w:pPr>
              <w:rPr>
                <w:iCs/>
                <w:lang w:val="en-AU"/>
              </w:rPr>
            </w:pPr>
            <w:r w:rsidRPr="00F70264">
              <w:rPr>
                <w:iCs/>
                <w:lang w:val="en-AU"/>
              </w:rPr>
              <w:t>0.85</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477B47B2" w14:textId="77777777" w:rsidR="00F70264" w:rsidRPr="00F70264" w:rsidRDefault="00F70264" w:rsidP="00F70264">
            <w:pPr>
              <w:rPr>
                <w:iCs/>
                <w:lang w:val="en-AU"/>
              </w:rPr>
            </w:pPr>
            <w:r w:rsidRPr="00F70264">
              <w:rPr>
                <w:iCs/>
                <w:lang w:val="en-AU"/>
              </w:rPr>
              <w:t>0.84</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5F7A5A6B" w14:textId="77777777" w:rsidR="00F70264" w:rsidRPr="00F70264" w:rsidRDefault="00F70264" w:rsidP="00F70264">
            <w:pPr>
              <w:rPr>
                <w:iCs/>
                <w:lang w:val="en-AU"/>
              </w:rPr>
            </w:pPr>
            <w:r w:rsidRPr="00F70264">
              <w:rPr>
                <w:iCs/>
                <w:lang w:val="en-AU"/>
              </w:rPr>
              <w:t>0.60</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73EBA424" w14:textId="77777777" w:rsidR="00F70264" w:rsidRPr="00F70264" w:rsidRDefault="00F70264" w:rsidP="00F70264">
            <w:pPr>
              <w:rPr>
                <w:iCs/>
                <w:lang w:val="en-AU"/>
              </w:rPr>
            </w:pPr>
            <w:r w:rsidRPr="00F70264">
              <w:rPr>
                <w:iCs/>
                <w:lang w:val="en-AU"/>
              </w:rPr>
              <w:t>0.70</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32050126" w14:textId="77777777" w:rsidR="00F70264" w:rsidRPr="00F70264" w:rsidRDefault="00F70264" w:rsidP="00F70264">
            <w:pPr>
              <w:rPr>
                <w:iCs/>
                <w:lang w:val="en-AU"/>
              </w:rPr>
            </w:pPr>
            <w:r w:rsidRPr="00F70264">
              <w:rPr>
                <w:iCs/>
                <w:lang w:val="en-AU"/>
              </w:rPr>
              <w:t>1.16</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0509E341" w14:textId="77777777" w:rsidR="00F70264" w:rsidRPr="00F70264" w:rsidRDefault="00F70264" w:rsidP="00F70264">
            <w:pPr>
              <w:rPr>
                <w:iCs/>
                <w:lang w:val="en-AU"/>
              </w:rPr>
            </w:pPr>
            <w:r w:rsidRPr="00F70264">
              <w:rPr>
                <w:iCs/>
                <w:lang w:val="en-AU"/>
              </w:rPr>
              <w:t>1.69</w:t>
            </w:r>
            <w:r w:rsidRPr="00F70264">
              <w:rPr>
                <w:iCs/>
                <w:vertAlign w:val="superscript"/>
                <w:lang w:val="en-AU"/>
              </w:rPr>
              <w:t>***</w:t>
            </w:r>
          </w:p>
        </w:tc>
      </w:tr>
      <w:tr w:rsidR="00F70264" w:rsidRPr="00F70264" w14:paraId="1665ACDA" w14:textId="77777777">
        <w:trPr>
          <w:trHeight w:val="476"/>
        </w:trPr>
        <w:tc>
          <w:tcPr>
            <w:tcW w:w="0" w:type="auto"/>
            <w:tcBorders>
              <w:top w:val="nil"/>
              <w:left w:val="nil"/>
              <w:bottom w:val="nil"/>
              <w:right w:val="nil"/>
            </w:tcBorders>
            <w:tcMar>
              <w:top w:w="15" w:type="dxa"/>
              <w:left w:w="75" w:type="dxa"/>
              <w:bottom w:w="15" w:type="dxa"/>
              <w:right w:w="75" w:type="dxa"/>
            </w:tcMar>
            <w:vAlign w:val="center"/>
            <w:hideMark/>
          </w:tcPr>
          <w:p w14:paraId="63AB3F4C" w14:textId="77777777" w:rsidR="00F70264" w:rsidRPr="00F70264" w:rsidRDefault="00F70264" w:rsidP="00F70264">
            <w:pPr>
              <w:rPr>
                <w:iCs/>
                <w:lang w:val="en-AU"/>
              </w:rPr>
            </w:pPr>
            <w:r w:rsidRPr="00F70264">
              <w:rPr>
                <w:iCs/>
                <w:lang w:val="en-AU"/>
              </w:rPr>
              <w:t>Length &gt;3 years</w:t>
            </w:r>
          </w:p>
        </w:tc>
        <w:tc>
          <w:tcPr>
            <w:tcW w:w="0" w:type="auto"/>
            <w:tcBorders>
              <w:top w:val="nil"/>
              <w:left w:val="nil"/>
              <w:bottom w:val="nil"/>
              <w:right w:val="nil"/>
            </w:tcBorders>
            <w:tcMar>
              <w:top w:w="15" w:type="dxa"/>
              <w:left w:w="75" w:type="dxa"/>
              <w:bottom w:w="15" w:type="dxa"/>
              <w:right w:w="75" w:type="dxa"/>
            </w:tcMar>
            <w:vAlign w:val="center"/>
            <w:hideMark/>
          </w:tcPr>
          <w:p w14:paraId="3BA82039" w14:textId="77777777" w:rsidR="00F70264" w:rsidRPr="00F70264" w:rsidRDefault="00F70264" w:rsidP="00F70264">
            <w:pPr>
              <w:rPr>
                <w:iCs/>
                <w:lang w:val="en-AU"/>
              </w:rPr>
            </w:pPr>
            <w:r w:rsidRPr="00F70264">
              <w:rPr>
                <w:iCs/>
                <w:lang w:val="en-AU"/>
              </w:rPr>
              <w:t>-0.10</w:t>
            </w:r>
          </w:p>
        </w:tc>
        <w:tc>
          <w:tcPr>
            <w:tcW w:w="0" w:type="auto"/>
            <w:tcBorders>
              <w:top w:val="nil"/>
              <w:left w:val="nil"/>
              <w:bottom w:val="nil"/>
              <w:right w:val="nil"/>
            </w:tcBorders>
            <w:tcMar>
              <w:top w:w="15" w:type="dxa"/>
              <w:left w:w="75" w:type="dxa"/>
              <w:bottom w:w="15" w:type="dxa"/>
              <w:right w:w="75" w:type="dxa"/>
            </w:tcMar>
            <w:vAlign w:val="center"/>
            <w:hideMark/>
          </w:tcPr>
          <w:p w14:paraId="3BE90DD6" w14:textId="77777777" w:rsidR="00F70264" w:rsidRPr="00F70264" w:rsidRDefault="00F70264" w:rsidP="00F70264">
            <w:pPr>
              <w:rPr>
                <w:iCs/>
                <w:lang w:val="en-AU"/>
              </w:rPr>
            </w:pPr>
            <w:r w:rsidRPr="00F70264">
              <w:rPr>
                <w:iCs/>
                <w:lang w:val="en-AU"/>
              </w:rPr>
              <w:t>-0.11</w:t>
            </w:r>
          </w:p>
        </w:tc>
        <w:tc>
          <w:tcPr>
            <w:tcW w:w="0" w:type="auto"/>
            <w:tcBorders>
              <w:top w:val="nil"/>
              <w:left w:val="nil"/>
              <w:bottom w:val="nil"/>
              <w:right w:val="nil"/>
            </w:tcBorders>
            <w:tcMar>
              <w:top w:w="15" w:type="dxa"/>
              <w:left w:w="75" w:type="dxa"/>
              <w:bottom w:w="15" w:type="dxa"/>
              <w:right w:w="75" w:type="dxa"/>
            </w:tcMar>
            <w:vAlign w:val="center"/>
            <w:hideMark/>
          </w:tcPr>
          <w:p w14:paraId="76C4B07E" w14:textId="77777777" w:rsidR="00F70264" w:rsidRPr="00F70264" w:rsidRDefault="00F70264" w:rsidP="00F70264">
            <w:pPr>
              <w:rPr>
                <w:iCs/>
                <w:lang w:val="en-AU"/>
              </w:rPr>
            </w:pPr>
            <w:r w:rsidRPr="00F70264">
              <w:rPr>
                <w:iCs/>
                <w:lang w:val="en-AU"/>
              </w:rPr>
              <w:t>-0.61</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72B3C53C" w14:textId="77777777" w:rsidR="00F70264" w:rsidRPr="00F70264" w:rsidRDefault="00F70264" w:rsidP="00F70264">
            <w:pPr>
              <w:rPr>
                <w:iCs/>
                <w:lang w:val="en-AU"/>
              </w:rPr>
            </w:pPr>
            <w:r w:rsidRPr="00F70264">
              <w:rPr>
                <w:iCs/>
                <w:lang w:val="en-AU"/>
              </w:rPr>
              <w:t>0.40</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75A28B8D" w14:textId="77777777" w:rsidR="00F70264" w:rsidRPr="00F70264" w:rsidRDefault="00F70264" w:rsidP="00F70264">
            <w:pPr>
              <w:rPr>
                <w:iCs/>
                <w:lang w:val="en-AU"/>
              </w:rPr>
            </w:pPr>
            <w:r w:rsidRPr="00F70264">
              <w:rPr>
                <w:iCs/>
                <w:lang w:val="en-AU"/>
              </w:rPr>
              <w:t>0.70</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77D08AB1" w14:textId="77777777" w:rsidR="00F70264" w:rsidRPr="00F70264" w:rsidRDefault="00F70264" w:rsidP="00F70264">
            <w:pPr>
              <w:rPr>
                <w:iCs/>
                <w:lang w:val="en-AU"/>
              </w:rPr>
            </w:pPr>
            <w:r w:rsidRPr="00F70264">
              <w:rPr>
                <w:iCs/>
                <w:lang w:val="en-AU"/>
              </w:rPr>
              <w:t>1.15</w:t>
            </w:r>
            <w:r w:rsidRPr="00F70264">
              <w:rPr>
                <w:iCs/>
                <w:vertAlign w:val="superscript"/>
                <w:lang w:val="en-AU"/>
              </w:rPr>
              <w:t>***</w:t>
            </w:r>
          </w:p>
        </w:tc>
      </w:tr>
      <w:tr w:rsidR="00F70264" w:rsidRPr="00F70264" w14:paraId="4E1B52D3" w14:textId="77777777">
        <w:trPr>
          <w:trHeight w:val="476"/>
        </w:trPr>
        <w:tc>
          <w:tcPr>
            <w:tcW w:w="0" w:type="auto"/>
            <w:tcBorders>
              <w:top w:val="nil"/>
              <w:left w:val="nil"/>
              <w:bottom w:val="nil"/>
              <w:right w:val="nil"/>
            </w:tcBorders>
            <w:tcMar>
              <w:top w:w="15" w:type="dxa"/>
              <w:left w:w="75" w:type="dxa"/>
              <w:bottom w:w="15" w:type="dxa"/>
              <w:right w:w="75" w:type="dxa"/>
            </w:tcMar>
            <w:vAlign w:val="center"/>
            <w:hideMark/>
          </w:tcPr>
          <w:p w14:paraId="55A4E71C" w14:textId="77777777" w:rsidR="00F70264" w:rsidRPr="00F70264" w:rsidRDefault="00F70264" w:rsidP="00F70264">
            <w:pPr>
              <w:rPr>
                <w:iCs/>
                <w:lang w:val="en-AU"/>
              </w:rPr>
            </w:pPr>
            <w:r w:rsidRPr="00F70264">
              <w:rPr>
                <w:iCs/>
                <w:lang w:val="en-AU"/>
              </w:rPr>
              <w:t>Women</w:t>
            </w:r>
          </w:p>
        </w:tc>
        <w:tc>
          <w:tcPr>
            <w:tcW w:w="0" w:type="auto"/>
            <w:tcBorders>
              <w:top w:val="nil"/>
              <w:left w:val="nil"/>
              <w:bottom w:val="nil"/>
              <w:right w:val="nil"/>
            </w:tcBorders>
            <w:tcMar>
              <w:top w:w="15" w:type="dxa"/>
              <w:left w:w="75" w:type="dxa"/>
              <w:bottom w:w="15" w:type="dxa"/>
              <w:right w:w="75" w:type="dxa"/>
            </w:tcMar>
            <w:vAlign w:val="center"/>
            <w:hideMark/>
          </w:tcPr>
          <w:p w14:paraId="3242F4B0" w14:textId="77777777" w:rsidR="00F70264" w:rsidRPr="00F70264" w:rsidRDefault="00F70264" w:rsidP="00F70264">
            <w:pPr>
              <w:rPr>
                <w:iCs/>
                <w:lang w:val="en-AU"/>
              </w:rPr>
            </w:pPr>
            <w:r w:rsidRPr="00F70264">
              <w:rPr>
                <w:iCs/>
                <w:lang w:val="en-AU"/>
              </w:rPr>
              <w:t>-0.32</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4DB1E3C5" w14:textId="77777777" w:rsidR="00F70264" w:rsidRPr="00F70264" w:rsidRDefault="00F70264" w:rsidP="00F70264">
            <w:pPr>
              <w:rPr>
                <w:iCs/>
                <w:lang w:val="en-AU"/>
              </w:rPr>
            </w:pPr>
            <w:r w:rsidRPr="00F70264">
              <w:rPr>
                <w:iCs/>
                <w:lang w:val="en-AU"/>
              </w:rPr>
              <w:t>-0.49</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3C7BE29F" w14:textId="77777777" w:rsidR="00F70264" w:rsidRPr="00F70264" w:rsidRDefault="00F70264" w:rsidP="00F70264">
            <w:pPr>
              <w:rPr>
                <w:iCs/>
                <w:lang w:val="en-AU"/>
              </w:rPr>
            </w:pPr>
            <w:r w:rsidRPr="00F70264">
              <w:rPr>
                <w:iCs/>
                <w:lang w:val="en-AU"/>
              </w:rPr>
              <w:t>-0.13</w:t>
            </w:r>
          </w:p>
        </w:tc>
        <w:tc>
          <w:tcPr>
            <w:tcW w:w="0" w:type="auto"/>
            <w:tcBorders>
              <w:top w:val="nil"/>
              <w:left w:val="nil"/>
              <w:bottom w:val="nil"/>
              <w:right w:val="nil"/>
            </w:tcBorders>
            <w:tcMar>
              <w:top w:w="15" w:type="dxa"/>
              <w:left w:w="75" w:type="dxa"/>
              <w:bottom w:w="15" w:type="dxa"/>
              <w:right w:w="75" w:type="dxa"/>
            </w:tcMar>
            <w:vAlign w:val="center"/>
            <w:hideMark/>
          </w:tcPr>
          <w:p w14:paraId="77B1B05F" w14:textId="77777777" w:rsidR="00F70264" w:rsidRPr="00F70264" w:rsidRDefault="00F70264" w:rsidP="00F70264">
            <w:pPr>
              <w:rPr>
                <w:iCs/>
                <w:lang w:val="en-AU"/>
              </w:rPr>
            </w:pPr>
            <w:r w:rsidRPr="00F70264">
              <w:rPr>
                <w:iCs/>
                <w:lang w:val="en-AU"/>
              </w:rPr>
              <w:t>-0.69</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76C818B5" w14:textId="77777777" w:rsidR="00F70264" w:rsidRPr="00F70264" w:rsidRDefault="00F70264" w:rsidP="00F70264">
            <w:pPr>
              <w:rPr>
                <w:iCs/>
                <w:lang w:val="en-AU"/>
              </w:rPr>
            </w:pPr>
            <w:r w:rsidRPr="00F70264">
              <w:rPr>
                <w:iCs/>
                <w:lang w:val="en-AU"/>
              </w:rPr>
              <w:t>-0.62</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7568BCAE" w14:textId="77777777" w:rsidR="00F70264" w:rsidRPr="00F70264" w:rsidRDefault="00F70264" w:rsidP="00F70264">
            <w:pPr>
              <w:rPr>
                <w:iCs/>
                <w:lang w:val="en-AU"/>
              </w:rPr>
            </w:pPr>
            <w:r w:rsidRPr="00F70264">
              <w:rPr>
                <w:iCs/>
                <w:lang w:val="en-AU"/>
              </w:rPr>
              <w:t>-0.91</w:t>
            </w:r>
            <w:r w:rsidRPr="00F70264">
              <w:rPr>
                <w:iCs/>
                <w:vertAlign w:val="superscript"/>
                <w:lang w:val="en-AU"/>
              </w:rPr>
              <w:t>***</w:t>
            </w:r>
          </w:p>
        </w:tc>
      </w:tr>
      <w:tr w:rsidR="00F70264" w:rsidRPr="00F70264" w14:paraId="75B614F9" w14:textId="77777777">
        <w:trPr>
          <w:trHeight w:val="476"/>
        </w:trPr>
        <w:tc>
          <w:tcPr>
            <w:tcW w:w="0" w:type="auto"/>
            <w:tcBorders>
              <w:top w:val="nil"/>
              <w:left w:val="nil"/>
              <w:bottom w:val="nil"/>
              <w:right w:val="nil"/>
            </w:tcBorders>
            <w:tcMar>
              <w:top w:w="15" w:type="dxa"/>
              <w:left w:w="75" w:type="dxa"/>
              <w:bottom w:w="15" w:type="dxa"/>
              <w:right w:w="75" w:type="dxa"/>
            </w:tcMar>
            <w:vAlign w:val="center"/>
            <w:hideMark/>
          </w:tcPr>
          <w:p w14:paraId="09454CFC" w14:textId="77777777" w:rsidR="00F70264" w:rsidRPr="00F70264" w:rsidRDefault="00F70264" w:rsidP="00F70264">
            <w:pPr>
              <w:rPr>
                <w:iCs/>
                <w:lang w:val="en-AU"/>
              </w:rPr>
            </w:pPr>
            <w:r w:rsidRPr="00F70264">
              <w:rPr>
                <w:iCs/>
                <w:lang w:val="en-AU"/>
              </w:rPr>
              <w:t>Female-dominated</w:t>
            </w:r>
          </w:p>
        </w:tc>
        <w:tc>
          <w:tcPr>
            <w:tcW w:w="0" w:type="auto"/>
            <w:tcBorders>
              <w:top w:val="nil"/>
              <w:left w:val="nil"/>
              <w:bottom w:val="nil"/>
              <w:right w:val="nil"/>
            </w:tcBorders>
            <w:tcMar>
              <w:top w:w="15" w:type="dxa"/>
              <w:left w:w="75" w:type="dxa"/>
              <w:bottom w:w="15" w:type="dxa"/>
              <w:right w:w="75" w:type="dxa"/>
            </w:tcMar>
            <w:vAlign w:val="center"/>
            <w:hideMark/>
          </w:tcPr>
          <w:p w14:paraId="42A71B57" w14:textId="77777777" w:rsidR="00F70264" w:rsidRPr="00F70264" w:rsidRDefault="00F70264" w:rsidP="00F70264">
            <w:pPr>
              <w:rPr>
                <w:iCs/>
                <w:lang w:val="en-AU"/>
              </w:rPr>
            </w:pPr>
            <w:r w:rsidRPr="00F70264">
              <w:rPr>
                <w:iCs/>
                <w:lang w:val="en-AU"/>
              </w:rPr>
              <w:t>0.12</w:t>
            </w:r>
          </w:p>
        </w:tc>
        <w:tc>
          <w:tcPr>
            <w:tcW w:w="0" w:type="auto"/>
            <w:tcBorders>
              <w:top w:val="nil"/>
              <w:left w:val="nil"/>
              <w:bottom w:val="nil"/>
              <w:right w:val="nil"/>
            </w:tcBorders>
            <w:tcMar>
              <w:top w:w="15" w:type="dxa"/>
              <w:left w:w="75" w:type="dxa"/>
              <w:bottom w:w="15" w:type="dxa"/>
              <w:right w:w="75" w:type="dxa"/>
            </w:tcMar>
            <w:vAlign w:val="center"/>
            <w:hideMark/>
          </w:tcPr>
          <w:p w14:paraId="1FD0B080" w14:textId="77777777" w:rsidR="00F70264" w:rsidRPr="00F70264" w:rsidRDefault="00F70264" w:rsidP="00F70264">
            <w:pPr>
              <w:rPr>
                <w:iCs/>
                <w:lang w:val="en-AU"/>
              </w:rPr>
            </w:pPr>
            <w:r w:rsidRPr="00F70264">
              <w:rPr>
                <w:iCs/>
                <w:lang w:val="en-AU"/>
              </w:rPr>
              <w:t>0.00</w:t>
            </w:r>
          </w:p>
        </w:tc>
        <w:tc>
          <w:tcPr>
            <w:tcW w:w="0" w:type="auto"/>
            <w:tcBorders>
              <w:top w:val="nil"/>
              <w:left w:val="nil"/>
              <w:bottom w:val="nil"/>
              <w:right w:val="nil"/>
            </w:tcBorders>
            <w:tcMar>
              <w:top w:w="15" w:type="dxa"/>
              <w:left w:w="75" w:type="dxa"/>
              <w:bottom w:w="15" w:type="dxa"/>
              <w:right w:w="75" w:type="dxa"/>
            </w:tcMar>
            <w:vAlign w:val="center"/>
            <w:hideMark/>
          </w:tcPr>
          <w:p w14:paraId="240FD473" w14:textId="77777777" w:rsidR="00F70264" w:rsidRPr="00F70264" w:rsidRDefault="00F70264" w:rsidP="00F70264">
            <w:pPr>
              <w:rPr>
                <w:iCs/>
                <w:lang w:val="en-AU"/>
              </w:rPr>
            </w:pPr>
            <w:r w:rsidRPr="00F70264">
              <w:rPr>
                <w:iCs/>
                <w:lang w:val="en-AU"/>
              </w:rPr>
              <w:t>-0.12</w:t>
            </w:r>
          </w:p>
        </w:tc>
        <w:tc>
          <w:tcPr>
            <w:tcW w:w="0" w:type="auto"/>
            <w:tcBorders>
              <w:top w:val="nil"/>
              <w:left w:val="nil"/>
              <w:bottom w:val="nil"/>
              <w:right w:val="nil"/>
            </w:tcBorders>
            <w:tcMar>
              <w:top w:w="15" w:type="dxa"/>
              <w:left w:w="75" w:type="dxa"/>
              <w:bottom w:w="15" w:type="dxa"/>
              <w:right w:w="75" w:type="dxa"/>
            </w:tcMar>
            <w:vAlign w:val="center"/>
            <w:hideMark/>
          </w:tcPr>
          <w:p w14:paraId="0E56113A" w14:textId="77777777" w:rsidR="00F70264" w:rsidRPr="00F70264" w:rsidRDefault="00F70264" w:rsidP="00F70264">
            <w:pPr>
              <w:rPr>
                <w:iCs/>
                <w:lang w:val="en-AU"/>
              </w:rPr>
            </w:pPr>
            <w:r w:rsidRPr="00F70264">
              <w:rPr>
                <w:iCs/>
                <w:lang w:val="en-AU"/>
              </w:rPr>
              <w:t>0.08</w:t>
            </w:r>
          </w:p>
        </w:tc>
        <w:tc>
          <w:tcPr>
            <w:tcW w:w="0" w:type="auto"/>
            <w:tcBorders>
              <w:top w:val="nil"/>
              <w:left w:val="nil"/>
              <w:bottom w:val="nil"/>
              <w:right w:val="nil"/>
            </w:tcBorders>
            <w:tcMar>
              <w:top w:w="15" w:type="dxa"/>
              <w:left w:w="75" w:type="dxa"/>
              <w:bottom w:w="15" w:type="dxa"/>
              <w:right w:w="75" w:type="dxa"/>
            </w:tcMar>
            <w:vAlign w:val="center"/>
            <w:hideMark/>
          </w:tcPr>
          <w:p w14:paraId="16DFA28F" w14:textId="77777777" w:rsidR="00F70264" w:rsidRPr="00F70264" w:rsidRDefault="00F70264" w:rsidP="00F70264">
            <w:pPr>
              <w:rPr>
                <w:iCs/>
                <w:lang w:val="en-AU"/>
              </w:rPr>
            </w:pPr>
            <w:r w:rsidRPr="00F70264">
              <w:rPr>
                <w:iCs/>
                <w:lang w:val="en-AU"/>
              </w:rPr>
              <w:t>0.47</w:t>
            </w:r>
          </w:p>
        </w:tc>
        <w:tc>
          <w:tcPr>
            <w:tcW w:w="0" w:type="auto"/>
            <w:tcBorders>
              <w:top w:val="nil"/>
              <w:left w:val="nil"/>
              <w:bottom w:val="nil"/>
              <w:right w:val="nil"/>
            </w:tcBorders>
            <w:tcMar>
              <w:top w:w="15" w:type="dxa"/>
              <w:left w:w="75" w:type="dxa"/>
              <w:bottom w:w="15" w:type="dxa"/>
              <w:right w:w="75" w:type="dxa"/>
            </w:tcMar>
            <w:vAlign w:val="center"/>
            <w:hideMark/>
          </w:tcPr>
          <w:p w14:paraId="1C6BFC2D" w14:textId="77777777" w:rsidR="00F70264" w:rsidRPr="00F70264" w:rsidRDefault="00F70264" w:rsidP="00F70264">
            <w:pPr>
              <w:rPr>
                <w:iCs/>
                <w:lang w:val="en-AU"/>
              </w:rPr>
            </w:pPr>
            <w:r w:rsidRPr="00F70264">
              <w:rPr>
                <w:iCs/>
                <w:lang w:val="en-AU"/>
              </w:rPr>
              <w:t>0.28</w:t>
            </w:r>
          </w:p>
        </w:tc>
      </w:tr>
      <w:tr w:rsidR="00F70264" w:rsidRPr="00F70264" w14:paraId="323D6DAE" w14:textId="77777777">
        <w:trPr>
          <w:trHeight w:val="476"/>
        </w:trPr>
        <w:tc>
          <w:tcPr>
            <w:tcW w:w="0" w:type="auto"/>
            <w:tcBorders>
              <w:top w:val="nil"/>
              <w:left w:val="nil"/>
              <w:bottom w:val="nil"/>
              <w:right w:val="nil"/>
            </w:tcBorders>
            <w:tcMar>
              <w:top w:w="15" w:type="dxa"/>
              <w:left w:w="75" w:type="dxa"/>
              <w:bottom w:w="15" w:type="dxa"/>
              <w:right w:w="75" w:type="dxa"/>
            </w:tcMar>
            <w:vAlign w:val="center"/>
            <w:hideMark/>
          </w:tcPr>
          <w:p w14:paraId="654F915C" w14:textId="77777777" w:rsidR="00F70264" w:rsidRPr="00F70264" w:rsidRDefault="00F70264" w:rsidP="00F70264">
            <w:pPr>
              <w:rPr>
                <w:iCs/>
                <w:lang w:val="en-AU"/>
              </w:rPr>
            </w:pPr>
            <w:r w:rsidRPr="00F70264">
              <w:rPr>
                <w:iCs/>
                <w:lang w:val="en-AU"/>
              </w:rPr>
              <w:t>Male-dominated</w:t>
            </w:r>
          </w:p>
        </w:tc>
        <w:tc>
          <w:tcPr>
            <w:tcW w:w="0" w:type="auto"/>
            <w:tcBorders>
              <w:top w:val="nil"/>
              <w:left w:val="nil"/>
              <w:bottom w:val="nil"/>
              <w:right w:val="nil"/>
            </w:tcBorders>
            <w:tcMar>
              <w:top w:w="15" w:type="dxa"/>
              <w:left w:w="75" w:type="dxa"/>
              <w:bottom w:w="15" w:type="dxa"/>
              <w:right w:w="75" w:type="dxa"/>
            </w:tcMar>
            <w:vAlign w:val="center"/>
            <w:hideMark/>
          </w:tcPr>
          <w:p w14:paraId="38886ED5" w14:textId="77777777" w:rsidR="00F70264" w:rsidRPr="00F70264" w:rsidRDefault="00F70264" w:rsidP="00F70264">
            <w:pPr>
              <w:rPr>
                <w:iCs/>
                <w:lang w:val="en-AU"/>
              </w:rPr>
            </w:pPr>
            <w:r w:rsidRPr="00F70264">
              <w:rPr>
                <w:iCs/>
                <w:lang w:val="en-AU"/>
              </w:rPr>
              <w:t>-0.68</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6510B73F" w14:textId="77777777" w:rsidR="00F70264" w:rsidRPr="00F70264" w:rsidRDefault="00F70264" w:rsidP="00F70264">
            <w:pPr>
              <w:rPr>
                <w:iCs/>
                <w:lang w:val="en-AU"/>
              </w:rPr>
            </w:pPr>
            <w:r w:rsidRPr="00F70264">
              <w:rPr>
                <w:iCs/>
                <w:lang w:val="en-AU"/>
              </w:rPr>
              <w:t>-0.46</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4D52CBDF" w14:textId="77777777" w:rsidR="00F70264" w:rsidRPr="00F70264" w:rsidRDefault="00F70264" w:rsidP="00F70264">
            <w:pPr>
              <w:rPr>
                <w:iCs/>
                <w:lang w:val="en-AU"/>
              </w:rPr>
            </w:pPr>
            <w:r w:rsidRPr="00F70264">
              <w:rPr>
                <w:iCs/>
                <w:lang w:val="en-AU"/>
              </w:rPr>
              <w:t>-0.01</w:t>
            </w:r>
          </w:p>
        </w:tc>
        <w:tc>
          <w:tcPr>
            <w:tcW w:w="0" w:type="auto"/>
            <w:tcBorders>
              <w:top w:val="nil"/>
              <w:left w:val="nil"/>
              <w:bottom w:val="nil"/>
              <w:right w:val="nil"/>
            </w:tcBorders>
            <w:tcMar>
              <w:top w:w="15" w:type="dxa"/>
              <w:left w:w="75" w:type="dxa"/>
              <w:bottom w:w="15" w:type="dxa"/>
              <w:right w:w="75" w:type="dxa"/>
            </w:tcMar>
            <w:vAlign w:val="center"/>
            <w:hideMark/>
          </w:tcPr>
          <w:p w14:paraId="7C63F7A2" w14:textId="77777777" w:rsidR="00F70264" w:rsidRPr="00F70264" w:rsidRDefault="00F70264" w:rsidP="00F70264">
            <w:pPr>
              <w:rPr>
                <w:iCs/>
                <w:lang w:val="en-AU"/>
              </w:rPr>
            </w:pPr>
            <w:r w:rsidRPr="00F70264">
              <w:rPr>
                <w:iCs/>
                <w:lang w:val="en-AU"/>
              </w:rPr>
              <w:t>-0.06</w:t>
            </w:r>
          </w:p>
        </w:tc>
        <w:tc>
          <w:tcPr>
            <w:tcW w:w="0" w:type="auto"/>
            <w:tcBorders>
              <w:top w:val="nil"/>
              <w:left w:val="nil"/>
              <w:bottom w:val="nil"/>
              <w:right w:val="nil"/>
            </w:tcBorders>
            <w:tcMar>
              <w:top w:w="15" w:type="dxa"/>
              <w:left w:w="75" w:type="dxa"/>
              <w:bottom w:w="15" w:type="dxa"/>
              <w:right w:w="75" w:type="dxa"/>
            </w:tcMar>
            <w:vAlign w:val="center"/>
            <w:hideMark/>
          </w:tcPr>
          <w:p w14:paraId="222008F3" w14:textId="77777777" w:rsidR="00F70264" w:rsidRPr="00F70264" w:rsidRDefault="00F70264" w:rsidP="00F70264">
            <w:pPr>
              <w:rPr>
                <w:iCs/>
                <w:lang w:val="en-AU"/>
              </w:rPr>
            </w:pPr>
            <w:r w:rsidRPr="00F70264">
              <w:rPr>
                <w:iCs/>
                <w:lang w:val="en-AU"/>
              </w:rPr>
              <w:t>0.08</w:t>
            </w:r>
          </w:p>
        </w:tc>
        <w:tc>
          <w:tcPr>
            <w:tcW w:w="0" w:type="auto"/>
            <w:tcBorders>
              <w:top w:val="nil"/>
              <w:left w:val="nil"/>
              <w:bottom w:val="nil"/>
              <w:right w:val="nil"/>
            </w:tcBorders>
            <w:tcMar>
              <w:top w:w="15" w:type="dxa"/>
              <w:left w:w="75" w:type="dxa"/>
              <w:bottom w:w="15" w:type="dxa"/>
              <w:right w:w="75" w:type="dxa"/>
            </w:tcMar>
            <w:vAlign w:val="center"/>
            <w:hideMark/>
          </w:tcPr>
          <w:p w14:paraId="420418EF" w14:textId="77777777" w:rsidR="00F70264" w:rsidRPr="00F70264" w:rsidRDefault="00F70264" w:rsidP="00F70264">
            <w:pPr>
              <w:rPr>
                <w:iCs/>
                <w:lang w:val="en-AU"/>
              </w:rPr>
            </w:pPr>
            <w:r w:rsidRPr="00F70264">
              <w:rPr>
                <w:iCs/>
                <w:lang w:val="en-AU"/>
              </w:rPr>
              <w:t>-1.09</w:t>
            </w:r>
            <w:r w:rsidRPr="00F70264">
              <w:rPr>
                <w:iCs/>
                <w:vertAlign w:val="superscript"/>
                <w:lang w:val="en-AU"/>
              </w:rPr>
              <w:t>***</w:t>
            </w:r>
          </w:p>
        </w:tc>
      </w:tr>
      <w:tr w:rsidR="00F70264" w:rsidRPr="00F70264" w14:paraId="38EFD607" w14:textId="77777777">
        <w:trPr>
          <w:trHeight w:val="476"/>
        </w:trPr>
        <w:tc>
          <w:tcPr>
            <w:tcW w:w="0" w:type="auto"/>
            <w:tcBorders>
              <w:top w:val="nil"/>
              <w:left w:val="nil"/>
              <w:bottom w:val="nil"/>
              <w:right w:val="nil"/>
            </w:tcBorders>
            <w:tcMar>
              <w:top w:w="15" w:type="dxa"/>
              <w:left w:w="75" w:type="dxa"/>
              <w:bottom w:w="15" w:type="dxa"/>
              <w:right w:w="75" w:type="dxa"/>
            </w:tcMar>
            <w:vAlign w:val="center"/>
            <w:hideMark/>
          </w:tcPr>
          <w:p w14:paraId="79A5726A" w14:textId="77777777" w:rsidR="00F70264" w:rsidRPr="00F70264" w:rsidRDefault="00F70264" w:rsidP="00F70264">
            <w:pPr>
              <w:rPr>
                <w:iCs/>
                <w:lang w:val="en-AU"/>
              </w:rPr>
            </w:pPr>
            <w:proofErr w:type="gramStart"/>
            <w:r w:rsidRPr="00F70264">
              <w:rPr>
                <w:iCs/>
                <w:lang w:val="en-AU"/>
              </w:rPr>
              <w:lastRenderedPageBreak/>
              <w:t>Women :</w:t>
            </w:r>
            <w:proofErr w:type="gramEnd"/>
            <w:r w:rsidRPr="00F70264">
              <w:rPr>
                <w:iCs/>
                <w:lang w:val="en-AU"/>
              </w:rPr>
              <w:t xml:space="preserve"> female-dominated</w:t>
            </w:r>
          </w:p>
        </w:tc>
        <w:tc>
          <w:tcPr>
            <w:tcW w:w="0" w:type="auto"/>
            <w:tcBorders>
              <w:top w:val="nil"/>
              <w:left w:val="nil"/>
              <w:bottom w:val="nil"/>
              <w:right w:val="nil"/>
            </w:tcBorders>
            <w:tcMar>
              <w:top w:w="15" w:type="dxa"/>
              <w:left w:w="75" w:type="dxa"/>
              <w:bottom w:w="15" w:type="dxa"/>
              <w:right w:w="75" w:type="dxa"/>
            </w:tcMar>
            <w:vAlign w:val="center"/>
            <w:hideMark/>
          </w:tcPr>
          <w:p w14:paraId="5B235447" w14:textId="77777777" w:rsidR="00F70264" w:rsidRPr="00F70264" w:rsidRDefault="00F70264" w:rsidP="00F70264">
            <w:pPr>
              <w:rPr>
                <w:iCs/>
                <w:lang w:val="en-AU"/>
              </w:rPr>
            </w:pPr>
            <w:r w:rsidRPr="00F70264">
              <w:rPr>
                <w:iCs/>
                <w:lang w:val="en-AU"/>
              </w:rPr>
              <w:t>-0.09</w:t>
            </w:r>
          </w:p>
        </w:tc>
        <w:tc>
          <w:tcPr>
            <w:tcW w:w="0" w:type="auto"/>
            <w:tcBorders>
              <w:top w:val="nil"/>
              <w:left w:val="nil"/>
              <w:bottom w:val="nil"/>
              <w:right w:val="nil"/>
            </w:tcBorders>
            <w:tcMar>
              <w:top w:w="15" w:type="dxa"/>
              <w:left w:w="75" w:type="dxa"/>
              <w:bottom w:w="15" w:type="dxa"/>
              <w:right w:w="75" w:type="dxa"/>
            </w:tcMar>
            <w:vAlign w:val="center"/>
            <w:hideMark/>
          </w:tcPr>
          <w:p w14:paraId="756506B9" w14:textId="77777777" w:rsidR="00F70264" w:rsidRPr="00F70264" w:rsidRDefault="00F70264" w:rsidP="00F70264">
            <w:pPr>
              <w:rPr>
                <w:iCs/>
                <w:lang w:val="en-AU"/>
              </w:rPr>
            </w:pPr>
            <w:r w:rsidRPr="00F70264">
              <w:rPr>
                <w:iCs/>
                <w:lang w:val="en-AU"/>
              </w:rPr>
              <w:t>-0.00</w:t>
            </w:r>
          </w:p>
        </w:tc>
        <w:tc>
          <w:tcPr>
            <w:tcW w:w="0" w:type="auto"/>
            <w:tcBorders>
              <w:top w:val="nil"/>
              <w:left w:val="nil"/>
              <w:bottom w:val="nil"/>
              <w:right w:val="nil"/>
            </w:tcBorders>
            <w:tcMar>
              <w:top w:w="15" w:type="dxa"/>
              <w:left w:w="75" w:type="dxa"/>
              <w:bottom w:w="15" w:type="dxa"/>
              <w:right w:w="75" w:type="dxa"/>
            </w:tcMar>
            <w:vAlign w:val="center"/>
            <w:hideMark/>
          </w:tcPr>
          <w:p w14:paraId="3FBFECBB" w14:textId="77777777" w:rsidR="00F70264" w:rsidRPr="00F70264" w:rsidRDefault="00F70264" w:rsidP="00F70264">
            <w:pPr>
              <w:rPr>
                <w:iCs/>
                <w:lang w:val="en-AU"/>
              </w:rPr>
            </w:pPr>
            <w:r w:rsidRPr="00F70264">
              <w:rPr>
                <w:iCs/>
                <w:lang w:val="en-AU"/>
              </w:rPr>
              <w:t>-0.47</w:t>
            </w:r>
            <w:r w:rsidRPr="00F70264">
              <w:rPr>
                <w:iCs/>
                <w:vertAlign w:val="superscript"/>
                <w:lang w:val="en-AU"/>
              </w:rPr>
              <w:t>*</w:t>
            </w:r>
          </w:p>
        </w:tc>
        <w:tc>
          <w:tcPr>
            <w:tcW w:w="0" w:type="auto"/>
            <w:tcBorders>
              <w:top w:val="nil"/>
              <w:left w:val="nil"/>
              <w:bottom w:val="nil"/>
              <w:right w:val="nil"/>
            </w:tcBorders>
            <w:tcMar>
              <w:top w:w="15" w:type="dxa"/>
              <w:left w:w="75" w:type="dxa"/>
              <w:bottom w:w="15" w:type="dxa"/>
              <w:right w:w="75" w:type="dxa"/>
            </w:tcMar>
            <w:vAlign w:val="center"/>
            <w:hideMark/>
          </w:tcPr>
          <w:p w14:paraId="40E98FC9" w14:textId="77777777" w:rsidR="00F70264" w:rsidRPr="00F70264" w:rsidRDefault="00F70264" w:rsidP="00F70264">
            <w:pPr>
              <w:rPr>
                <w:iCs/>
                <w:lang w:val="en-AU"/>
              </w:rPr>
            </w:pPr>
            <w:r w:rsidRPr="00F70264">
              <w:rPr>
                <w:iCs/>
                <w:lang w:val="en-AU"/>
              </w:rPr>
              <w:t>0.10</w:t>
            </w:r>
          </w:p>
        </w:tc>
        <w:tc>
          <w:tcPr>
            <w:tcW w:w="0" w:type="auto"/>
            <w:tcBorders>
              <w:top w:val="nil"/>
              <w:left w:val="nil"/>
              <w:bottom w:val="nil"/>
              <w:right w:val="nil"/>
            </w:tcBorders>
            <w:tcMar>
              <w:top w:w="15" w:type="dxa"/>
              <w:left w:w="75" w:type="dxa"/>
              <w:bottom w:w="15" w:type="dxa"/>
              <w:right w:w="75" w:type="dxa"/>
            </w:tcMar>
            <w:vAlign w:val="center"/>
            <w:hideMark/>
          </w:tcPr>
          <w:p w14:paraId="5B3DE14B" w14:textId="77777777" w:rsidR="00F70264" w:rsidRPr="00F70264" w:rsidRDefault="00F70264" w:rsidP="00F70264">
            <w:pPr>
              <w:rPr>
                <w:iCs/>
                <w:lang w:val="en-AU"/>
              </w:rPr>
            </w:pPr>
            <w:r w:rsidRPr="00F70264">
              <w:rPr>
                <w:iCs/>
                <w:lang w:val="en-AU"/>
              </w:rPr>
              <w:t>0.18</w:t>
            </w:r>
          </w:p>
        </w:tc>
        <w:tc>
          <w:tcPr>
            <w:tcW w:w="0" w:type="auto"/>
            <w:tcBorders>
              <w:top w:val="nil"/>
              <w:left w:val="nil"/>
              <w:bottom w:val="nil"/>
              <w:right w:val="nil"/>
            </w:tcBorders>
            <w:tcMar>
              <w:top w:w="15" w:type="dxa"/>
              <w:left w:w="75" w:type="dxa"/>
              <w:bottom w:w="15" w:type="dxa"/>
              <w:right w:w="75" w:type="dxa"/>
            </w:tcMar>
            <w:vAlign w:val="center"/>
            <w:hideMark/>
          </w:tcPr>
          <w:p w14:paraId="6FF8DAD3" w14:textId="77777777" w:rsidR="00F70264" w:rsidRPr="00F70264" w:rsidRDefault="00F70264" w:rsidP="00F70264">
            <w:pPr>
              <w:rPr>
                <w:iCs/>
                <w:lang w:val="en-AU"/>
              </w:rPr>
            </w:pPr>
            <w:r w:rsidRPr="00F70264">
              <w:rPr>
                <w:iCs/>
                <w:lang w:val="en-AU"/>
              </w:rPr>
              <w:t>0.09</w:t>
            </w:r>
          </w:p>
        </w:tc>
      </w:tr>
      <w:tr w:rsidR="00F70264" w:rsidRPr="00F70264" w14:paraId="35894019" w14:textId="77777777">
        <w:trPr>
          <w:trHeight w:val="476"/>
        </w:trPr>
        <w:tc>
          <w:tcPr>
            <w:tcW w:w="0" w:type="auto"/>
            <w:tcBorders>
              <w:top w:val="nil"/>
              <w:left w:val="nil"/>
              <w:bottom w:val="single" w:sz="4" w:space="0" w:color="auto"/>
              <w:right w:val="nil"/>
            </w:tcBorders>
            <w:tcMar>
              <w:top w:w="15" w:type="dxa"/>
              <w:left w:w="75" w:type="dxa"/>
              <w:bottom w:w="15" w:type="dxa"/>
              <w:right w:w="75" w:type="dxa"/>
            </w:tcMar>
            <w:vAlign w:val="center"/>
            <w:hideMark/>
          </w:tcPr>
          <w:p w14:paraId="63F28A4E" w14:textId="77777777" w:rsidR="00F70264" w:rsidRPr="00F70264" w:rsidRDefault="00F70264" w:rsidP="00F70264">
            <w:pPr>
              <w:rPr>
                <w:iCs/>
                <w:lang w:val="en-AU"/>
              </w:rPr>
            </w:pPr>
            <w:proofErr w:type="gramStart"/>
            <w:r w:rsidRPr="00F70264">
              <w:rPr>
                <w:iCs/>
                <w:lang w:val="en-AU"/>
              </w:rPr>
              <w:t>Women :</w:t>
            </w:r>
            <w:proofErr w:type="gramEnd"/>
            <w:r w:rsidRPr="00F70264">
              <w:rPr>
                <w:iCs/>
                <w:lang w:val="en-AU"/>
              </w:rPr>
              <w:t xml:space="preserve"> Male-dominated</w:t>
            </w:r>
          </w:p>
        </w:tc>
        <w:tc>
          <w:tcPr>
            <w:tcW w:w="0" w:type="auto"/>
            <w:tcBorders>
              <w:top w:val="nil"/>
              <w:left w:val="nil"/>
              <w:bottom w:val="single" w:sz="4" w:space="0" w:color="auto"/>
              <w:right w:val="nil"/>
            </w:tcBorders>
            <w:tcMar>
              <w:top w:w="15" w:type="dxa"/>
              <w:left w:w="75" w:type="dxa"/>
              <w:bottom w:w="15" w:type="dxa"/>
              <w:right w:w="75" w:type="dxa"/>
            </w:tcMar>
            <w:vAlign w:val="center"/>
            <w:hideMark/>
          </w:tcPr>
          <w:p w14:paraId="6AB0C247" w14:textId="77777777" w:rsidR="00F70264" w:rsidRPr="00F70264" w:rsidRDefault="00F70264" w:rsidP="00F70264">
            <w:pPr>
              <w:rPr>
                <w:iCs/>
                <w:lang w:val="en-AU"/>
              </w:rPr>
            </w:pPr>
            <w:r w:rsidRPr="00F70264">
              <w:rPr>
                <w:iCs/>
                <w:lang w:val="en-AU"/>
              </w:rPr>
              <w:t>0.82</w:t>
            </w:r>
            <w:r w:rsidRPr="00F70264">
              <w:rPr>
                <w:iCs/>
                <w:vertAlign w:val="superscript"/>
                <w:lang w:val="en-AU"/>
              </w:rPr>
              <w:t>***</w:t>
            </w:r>
          </w:p>
        </w:tc>
        <w:tc>
          <w:tcPr>
            <w:tcW w:w="0" w:type="auto"/>
            <w:tcBorders>
              <w:top w:val="nil"/>
              <w:left w:val="nil"/>
              <w:bottom w:val="single" w:sz="4" w:space="0" w:color="auto"/>
              <w:right w:val="nil"/>
            </w:tcBorders>
            <w:tcMar>
              <w:top w:w="15" w:type="dxa"/>
              <w:left w:w="75" w:type="dxa"/>
              <w:bottom w:w="15" w:type="dxa"/>
              <w:right w:w="75" w:type="dxa"/>
            </w:tcMar>
            <w:vAlign w:val="center"/>
            <w:hideMark/>
          </w:tcPr>
          <w:p w14:paraId="1A1A05DF" w14:textId="77777777" w:rsidR="00F70264" w:rsidRPr="00F70264" w:rsidRDefault="00F70264" w:rsidP="00F70264">
            <w:pPr>
              <w:rPr>
                <w:iCs/>
                <w:lang w:val="en-AU"/>
              </w:rPr>
            </w:pPr>
            <w:r w:rsidRPr="00F70264">
              <w:rPr>
                <w:iCs/>
                <w:lang w:val="en-AU"/>
              </w:rPr>
              <w:t>0.42</w:t>
            </w:r>
            <w:r w:rsidRPr="00F70264">
              <w:rPr>
                <w:iCs/>
                <w:vertAlign w:val="superscript"/>
                <w:lang w:val="en-AU"/>
              </w:rPr>
              <w:t>***</w:t>
            </w:r>
          </w:p>
        </w:tc>
        <w:tc>
          <w:tcPr>
            <w:tcW w:w="0" w:type="auto"/>
            <w:tcBorders>
              <w:top w:val="nil"/>
              <w:left w:val="nil"/>
              <w:bottom w:val="single" w:sz="4" w:space="0" w:color="auto"/>
              <w:right w:val="nil"/>
            </w:tcBorders>
            <w:tcMar>
              <w:top w:w="15" w:type="dxa"/>
              <w:left w:w="75" w:type="dxa"/>
              <w:bottom w:w="15" w:type="dxa"/>
              <w:right w:w="75" w:type="dxa"/>
            </w:tcMar>
            <w:vAlign w:val="center"/>
            <w:hideMark/>
          </w:tcPr>
          <w:p w14:paraId="735FFAF3" w14:textId="77777777" w:rsidR="00F70264" w:rsidRPr="00F70264" w:rsidRDefault="00F70264" w:rsidP="00F70264">
            <w:pPr>
              <w:rPr>
                <w:iCs/>
                <w:lang w:val="en-AU"/>
              </w:rPr>
            </w:pPr>
            <w:r w:rsidRPr="00F70264">
              <w:rPr>
                <w:iCs/>
                <w:lang w:val="en-AU"/>
              </w:rPr>
              <w:t>0.17</w:t>
            </w:r>
          </w:p>
        </w:tc>
        <w:tc>
          <w:tcPr>
            <w:tcW w:w="0" w:type="auto"/>
            <w:tcBorders>
              <w:top w:val="nil"/>
              <w:left w:val="nil"/>
              <w:bottom w:val="single" w:sz="4" w:space="0" w:color="auto"/>
              <w:right w:val="nil"/>
            </w:tcBorders>
            <w:tcMar>
              <w:top w:w="15" w:type="dxa"/>
              <w:left w:w="75" w:type="dxa"/>
              <w:bottom w:w="15" w:type="dxa"/>
              <w:right w:w="75" w:type="dxa"/>
            </w:tcMar>
            <w:vAlign w:val="center"/>
            <w:hideMark/>
          </w:tcPr>
          <w:p w14:paraId="442B2C4C" w14:textId="77777777" w:rsidR="00F70264" w:rsidRPr="00F70264" w:rsidRDefault="00F70264" w:rsidP="00F70264">
            <w:pPr>
              <w:rPr>
                <w:iCs/>
                <w:lang w:val="en-AU"/>
              </w:rPr>
            </w:pPr>
            <w:r w:rsidRPr="00F70264">
              <w:rPr>
                <w:iCs/>
                <w:lang w:val="en-AU"/>
              </w:rPr>
              <w:t>0.03</w:t>
            </w:r>
          </w:p>
        </w:tc>
        <w:tc>
          <w:tcPr>
            <w:tcW w:w="0" w:type="auto"/>
            <w:tcBorders>
              <w:top w:val="nil"/>
              <w:left w:val="nil"/>
              <w:bottom w:val="single" w:sz="4" w:space="0" w:color="auto"/>
              <w:right w:val="nil"/>
            </w:tcBorders>
            <w:tcMar>
              <w:top w:w="15" w:type="dxa"/>
              <w:left w:w="75" w:type="dxa"/>
              <w:bottom w:w="15" w:type="dxa"/>
              <w:right w:w="75" w:type="dxa"/>
            </w:tcMar>
            <w:vAlign w:val="center"/>
            <w:hideMark/>
          </w:tcPr>
          <w:p w14:paraId="474F285D" w14:textId="77777777" w:rsidR="00F70264" w:rsidRPr="00F70264" w:rsidRDefault="00F70264" w:rsidP="00F70264">
            <w:pPr>
              <w:rPr>
                <w:iCs/>
                <w:lang w:val="en-AU"/>
              </w:rPr>
            </w:pPr>
            <w:r w:rsidRPr="00F70264">
              <w:rPr>
                <w:iCs/>
                <w:lang w:val="en-AU"/>
              </w:rPr>
              <w:t>0.22</w:t>
            </w:r>
          </w:p>
        </w:tc>
        <w:tc>
          <w:tcPr>
            <w:tcW w:w="0" w:type="auto"/>
            <w:tcBorders>
              <w:top w:val="nil"/>
              <w:left w:val="nil"/>
              <w:bottom w:val="single" w:sz="4" w:space="0" w:color="auto"/>
              <w:right w:val="nil"/>
            </w:tcBorders>
            <w:tcMar>
              <w:top w:w="15" w:type="dxa"/>
              <w:left w:w="75" w:type="dxa"/>
              <w:bottom w:w="15" w:type="dxa"/>
              <w:right w:w="75" w:type="dxa"/>
            </w:tcMar>
            <w:vAlign w:val="center"/>
            <w:hideMark/>
          </w:tcPr>
          <w:p w14:paraId="42CC5FF0" w14:textId="77777777" w:rsidR="00F70264" w:rsidRPr="00F70264" w:rsidRDefault="00F70264" w:rsidP="00F70264">
            <w:pPr>
              <w:rPr>
                <w:iCs/>
                <w:lang w:val="en-AU"/>
              </w:rPr>
            </w:pPr>
            <w:r w:rsidRPr="00F70264">
              <w:rPr>
                <w:iCs/>
                <w:lang w:val="en-AU"/>
              </w:rPr>
              <w:t>0.33</w:t>
            </w:r>
            <w:r w:rsidRPr="00F70264">
              <w:rPr>
                <w:iCs/>
                <w:vertAlign w:val="superscript"/>
                <w:lang w:val="en-AU"/>
              </w:rPr>
              <w:t>*</w:t>
            </w:r>
          </w:p>
        </w:tc>
      </w:tr>
      <w:tr w:rsidR="00F70264" w:rsidRPr="00F70264" w14:paraId="7838F088" w14:textId="77777777">
        <w:trPr>
          <w:trHeight w:val="476"/>
        </w:trPr>
        <w:tc>
          <w:tcPr>
            <w:tcW w:w="0" w:type="auto"/>
            <w:tcBorders>
              <w:top w:val="single" w:sz="4" w:space="0" w:color="auto"/>
              <w:left w:val="nil"/>
              <w:bottom w:val="nil"/>
              <w:right w:val="nil"/>
            </w:tcBorders>
            <w:tcMar>
              <w:top w:w="15" w:type="dxa"/>
              <w:left w:w="75" w:type="dxa"/>
              <w:bottom w:w="15" w:type="dxa"/>
              <w:right w:w="75" w:type="dxa"/>
            </w:tcMar>
            <w:vAlign w:val="center"/>
            <w:hideMark/>
          </w:tcPr>
          <w:p w14:paraId="6D6CC49D" w14:textId="77777777" w:rsidR="00F70264" w:rsidRPr="00F70264" w:rsidRDefault="00F70264" w:rsidP="00F70264">
            <w:pPr>
              <w:rPr>
                <w:iCs/>
                <w:lang w:val="en-AU"/>
              </w:rPr>
            </w:pPr>
            <w:r w:rsidRPr="00F70264">
              <w:rPr>
                <w:iCs/>
                <w:lang w:val="en-AU"/>
              </w:rPr>
              <w:t>BIC</w:t>
            </w:r>
          </w:p>
        </w:tc>
        <w:tc>
          <w:tcPr>
            <w:tcW w:w="0" w:type="auto"/>
            <w:tcBorders>
              <w:top w:val="single" w:sz="4" w:space="0" w:color="auto"/>
              <w:left w:val="nil"/>
              <w:bottom w:val="nil"/>
              <w:right w:val="nil"/>
            </w:tcBorders>
            <w:tcMar>
              <w:top w:w="15" w:type="dxa"/>
              <w:left w:w="75" w:type="dxa"/>
              <w:bottom w:w="15" w:type="dxa"/>
              <w:right w:w="75" w:type="dxa"/>
            </w:tcMar>
            <w:vAlign w:val="center"/>
            <w:hideMark/>
          </w:tcPr>
          <w:p w14:paraId="00BFAA75" w14:textId="77777777" w:rsidR="00F70264" w:rsidRPr="00F70264" w:rsidRDefault="00F70264" w:rsidP="00F70264">
            <w:pPr>
              <w:rPr>
                <w:iCs/>
                <w:lang w:val="en-AU"/>
              </w:rPr>
            </w:pPr>
            <w:r w:rsidRPr="00F70264">
              <w:rPr>
                <w:iCs/>
                <w:lang w:val="en-AU"/>
              </w:rPr>
              <w:t>17358.08</w:t>
            </w:r>
          </w:p>
        </w:tc>
        <w:tc>
          <w:tcPr>
            <w:tcW w:w="0" w:type="auto"/>
            <w:tcBorders>
              <w:top w:val="single" w:sz="4" w:space="0" w:color="auto"/>
              <w:left w:val="nil"/>
              <w:bottom w:val="nil"/>
              <w:right w:val="nil"/>
            </w:tcBorders>
            <w:tcMar>
              <w:top w:w="15" w:type="dxa"/>
              <w:left w:w="75" w:type="dxa"/>
              <w:bottom w:w="15" w:type="dxa"/>
              <w:right w:w="75" w:type="dxa"/>
            </w:tcMar>
            <w:vAlign w:val="center"/>
            <w:hideMark/>
          </w:tcPr>
          <w:p w14:paraId="53FB01E0" w14:textId="77777777" w:rsidR="00F70264" w:rsidRPr="00F70264" w:rsidRDefault="00F70264" w:rsidP="00F70264">
            <w:pPr>
              <w:rPr>
                <w:iCs/>
                <w:lang w:val="en-AU"/>
              </w:rPr>
            </w:pPr>
            <w:r w:rsidRPr="00F70264">
              <w:rPr>
                <w:iCs/>
                <w:lang w:val="en-AU"/>
              </w:rPr>
              <w:t>42393.31</w:t>
            </w:r>
          </w:p>
        </w:tc>
        <w:tc>
          <w:tcPr>
            <w:tcW w:w="0" w:type="auto"/>
            <w:tcBorders>
              <w:top w:val="single" w:sz="4" w:space="0" w:color="auto"/>
              <w:left w:val="nil"/>
              <w:bottom w:val="nil"/>
              <w:right w:val="nil"/>
            </w:tcBorders>
            <w:tcMar>
              <w:top w:w="15" w:type="dxa"/>
              <w:left w:w="75" w:type="dxa"/>
              <w:bottom w:w="15" w:type="dxa"/>
              <w:right w:w="75" w:type="dxa"/>
            </w:tcMar>
            <w:vAlign w:val="center"/>
            <w:hideMark/>
          </w:tcPr>
          <w:p w14:paraId="5F83D121" w14:textId="77777777" w:rsidR="00F70264" w:rsidRPr="00F70264" w:rsidRDefault="00F70264" w:rsidP="00F70264">
            <w:pPr>
              <w:rPr>
                <w:iCs/>
                <w:lang w:val="en-AU"/>
              </w:rPr>
            </w:pPr>
            <w:r w:rsidRPr="00F70264">
              <w:rPr>
                <w:iCs/>
                <w:lang w:val="en-AU"/>
              </w:rPr>
              <w:t>13124.62</w:t>
            </w:r>
          </w:p>
        </w:tc>
        <w:tc>
          <w:tcPr>
            <w:tcW w:w="0" w:type="auto"/>
            <w:tcBorders>
              <w:top w:val="single" w:sz="4" w:space="0" w:color="auto"/>
              <w:left w:val="nil"/>
              <w:bottom w:val="nil"/>
              <w:right w:val="nil"/>
            </w:tcBorders>
            <w:tcMar>
              <w:top w:w="15" w:type="dxa"/>
              <w:left w:w="75" w:type="dxa"/>
              <w:bottom w:w="15" w:type="dxa"/>
              <w:right w:w="75" w:type="dxa"/>
            </w:tcMar>
            <w:vAlign w:val="center"/>
            <w:hideMark/>
          </w:tcPr>
          <w:p w14:paraId="5EFAD3BA" w14:textId="77777777" w:rsidR="00F70264" w:rsidRPr="00F70264" w:rsidRDefault="00F70264" w:rsidP="00F70264">
            <w:pPr>
              <w:rPr>
                <w:iCs/>
                <w:lang w:val="en-AU"/>
              </w:rPr>
            </w:pPr>
            <w:r w:rsidRPr="00F70264">
              <w:rPr>
                <w:iCs/>
                <w:lang w:val="en-AU"/>
              </w:rPr>
              <w:t>19019.08</w:t>
            </w:r>
          </w:p>
        </w:tc>
        <w:tc>
          <w:tcPr>
            <w:tcW w:w="0" w:type="auto"/>
            <w:tcBorders>
              <w:top w:val="single" w:sz="4" w:space="0" w:color="auto"/>
              <w:left w:val="nil"/>
              <w:bottom w:val="nil"/>
              <w:right w:val="nil"/>
            </w:tcBorders>
            <w:tcMar>
              <w:top w:w="15" w:type="dxa"/>
              <w:left w:w="75" w:type="dxa"/>
              <w:bottom w:w="15" w:type="dxa"/>
              <w:right w:w="75" w:type="dxa"/>
            </w:tcMar>
            <w:vAlign w:val="center"/>
            <w:hideMark/>
          </w:tcPr>
          <w:p w14:paraId="57996042" w14:textId="77777777" w:rsidR="00F70264" w:rsidRPr="00F70264" w:rsidRDefault="00F70264" w:rsidP="00F70264">
            <w:pPr>
              <w:rPr>
                <w:iCs/>
                <w:lang w:val="en-AU"/>
              </w:rPr>
            </w:pPr>
            <w:r w:rsidRPr="00F70264">
              <w:rPr>
                <w:iCs/>
                <w:lang w:val="en-AU"/>
              </w:rPr>
              <w:t>23672.78</w:t>
            </w:r>
          </w:p>
        </w:tc>
        <w:tc>
          <w:tcPr>
            <w:tcW w:w="0" w:type="auto"/>
            <w:tcBorders>
              <w:top w:val="single" w:sz="4" w:space="0" w:color="auto"/>
              <w:left w:val="nil"/>
              <w:bottom w:val="nil"/>
              <w:right w:val="nil"/>
            </w:tcBorders>
            <w:tcMar>
              <w:top w:w="15" w:type="dxa"/>
              <w:left w:w="75" w:type="dxa"/>
              <w:bottom w:w="15" w:type="dxa"/>
              <w:right w:w="75" w:type="dxa"/>
            </w:tcMar>
            <w:vAlign w:val="center"/>
            <w:hideMark/>
          </w:tcPr>
          <w:p w14:paraId="320EAE14" w14:textId="77777777" w:rsidR="00F70264" w:rsidRPr="00F70264" w:rsidRDefault="00F70264" w:rsidP="00F70264">
            <w:pPr>
              <w:rPr>
                <w:iCs/>
                <w:lang w:val="en-AU"/>
              </w:rPr>
            </w:pPr>
            <w:r w:rsidRPr="00F70264">
              <w:rPr>
                <w:iCs/>
                <w:lang w:val="en-AU"/>
              </w:rPr>
              <w:t>17900.22</w:t>
            </w:r>
          </w:p>
        </w:tc>
      </w:tr>
      <w:tr w:rsidR="00F70264" w:rsidRPr="00F70264" w14:paraId="57E21B69" w14:textId="77777777">
        <w:trPr>
          <w:trHeight w:val="476"/>
        </w:trPr>
        <w:tc>
          <w:tcPr>
            <w:tcW w:w="0" w:type="auto"/>
            <w:tcBorders>
              <w:top w:val="nil"/>
              <w:left w:val="nil"/>
              <w:bottom w:val="nil"/>
              <w:right w:val="nil"/>
            </w:tcBorders>
            <w:tcMar>
              <w:top w:w="15" w:type="dxa"/>
              <w:left w:w="75" w:type="dxa"/>
              <w:bottom w:w="15" w:type="dxa"/>
              <w:right w:w="75" w:type="dxa"/>
            </w:tcMar>
            <w:vAlign w:val="center"/>
            <w:hideMark/>
          </w:tcPr>
          <w:p w14:paraId="3B70853F" w14:textId="77777777" w:rsidR="00F70264" w:rsidRPr="00F70264" w:rsidRDefault="00F70264" w:rsidP="00F70264">
            <w:pPr>
              <w:rPr>
                <w:iCs/>
                <w:lang w:val="en-AU"/>
              </w:rPr>
            </w:pPr>
            <w:r w:rsidRPr="00F70264">
              <w:rPr>
                <w:iCs/>
                <w:lang w:val="en-AU"/>
              </w:rPr>
              <w:t>Num. obs.</w:t>
            </w:r>
          </w:p>
        </w:tc>
        <w:tc>
          <w:tcPr>
            <w:tcW w:w="0" w:type="auto"/>
            <w:tcBorders>
              <w:top w:val="nil"/>
              <w:left w:val="nil"/>
              <w:bottom w:val="nil"/>
              <w:right w:val="nil"/>
            </w:tcBorders>
            <w:tcMar>
              <w:top w:w="15" w:type="dxa"/>
              <w:left w:w="75" w:type="dxa"/>
              <w:bottom w:w="15" w:type="dxa"/>
              <w:right w:w="75" w:type="dxa"/>
            </w:tcMar>
            <w:vAlign w:val="center"/>
            <w:hideMark/>
          </w:tcPr>
          <w:p w14:paraId="66B494D5" w14:textId="77777777" w:rsidR="00F70264" w:rsidRPr="00F70264" w:rsidRDefault="00F70264" w:rsidP="00F70264">
            <w:pPr>
              <w:rPr>
                <w:iCs/>
                <w:lang w:val="en-AU"/>
              </w:rPr>
            </w:pPr>
            <w:r w:rsidRPr="00F70264">
              <w:rPr>
                <w:iCs/>
                <w:lang w:val="en-AU"/>
              </w:rPr>
              <w:t>26605</w:t>
            </w:r>
          </w:p>
        </w:tc>
        <w:tc>
          <w:tcPr>
            <w:tcW w:w="0" w:type="auto"/>
            <w:tcBorders>
              <w:top w:val="nil"/>
              <w:left w:val="nil"/>
              <w:bottom w:val="nil"/>
              <w:right w:val="nil"/>
            </w:tcBorders>
            <w:tcMar>
              <w:top w:w="15" w:type="dxa"/>
              <w:left w:w="75" w:type="dxa"/>
              <w:bottom w:w="15" w:type="dxa"/>
              <w:right w:w="75" w:type="dxa"/>
            </w:tcMar>
            <w:vAlign w:val="center"/>
            <w:hideMark/>
          </w:tcPr>
          <w:p w14:paraId="38BE8C24" w14:textId="77777777" w:rsidR="00F70264" w:rsidRPr="00F70264" w:rsidRDefault="00F70264" w:rsidP="00F70264">
            <w:pPr>
              <w:rPr>
                <w:iCs/>
                <w:lang w:val="en-AU"/>
              </w:rPr>
            </w:pPr>
            <w:r w:rsidRPr="00F70264">
              <w:rPr>
                <w:iCs/>
                <w:lang w:val="en-AU"/>
              </w:rPr>
              <w:t>34874</w:t>
            </w:r>
          </w:p>
        </w:tc>
        <w:tc>
          <w:tcPr>
            <w:tcW w:w="0" w:type="auto"/>
            <w:tcBorders>
              <w:top w:val="nil"/>
              <w:left w:val="nil"/>
              <w:bottom w:val="nil"/>
              <w:right w:val="nil"/>
            </w:tcBorders>
            <w:tcMar>
              <w:top w:w="15" w:type="dxa"/>
              <w:left w:w="75" w:type="dxa"/>
              <w:bottom w:w="15" w:type="dxa"/>
              <w:right w:w="75" w:type="dxa"/>
            </w:tcMar>
            <w:vAlign w:val="center"/>
            <w:hideMark/>
          </w:tcPr>
          <w:p w14:paraId="011315FA" w14:textId="77777777" w:rsidR="00F70264" w:rsidRPr="00F70264" w:rsidRDefault="00F70264" w:rsidP="00F70264">
            <w:pPr>
              <w:rPr>
                <w:iCs/>
                <w:lang w:val="en-AU"/>
              </w:rPr>
            </w:pPr>
            <w:r w:rsidRPr="00F70264">
              <w:rPr>
                <w:iCs/>
                <w:lang w:val="en-AU"/>
              </w:rPr>
              <w:t>25982</w:t>
            </w:r>
          </w:p>
        </w:tc>
        <w:tc>
          <w:tcPr>
            <w:tcW w:w="0" w:type="auto"/>
            <w:tcBorders>
              <w:top w:val="nil"/>
              <w:left w:val="nil"/>
              <w:bottom w:val="nil"/>
              <w:right w:val="nil"/>
            </w:tcBorders>
            <w:tcMar>
              <w:top w:w="15" w:type="dxa"/>
              <w:left w:w="75" w:type="dxa"/>
              <w:bottom w:w="15" w:type="dxa"/>
              <w:right w:w="75" w:type="dxa"/>
            </w:tcMar>
            <w:vAlign w:val="center"/>
            <w:hideMark/>
          </w:tcPr>
          <w:p w14:paraId="543EC394" w14:textId="77777777" w:rsidR="00F70264" w:rsidRPr="00F70264" w:rsidRDefault="00F70264" w:rsidP="00F70264">
            <w:pPr>
              <w:rPr>
                <w:iCs/>
                <w:lang w:val="en-AU"/>
              </w:rPr>
            </w:pPr>
            <w:r w:rsidRPr="00F70264">
              <w:rPr>
                <w:iCs/>
                <w:lang w:val="en-AU"/>
              </w:rPr>
              <w:t>27190</w:t>
            </w:r>
          </w:p>
        </w:tc>
        <w:tc>
          <w:tcPr>
            <w:tcW w:w="0" w:type="auto"/>
            <w:tcBorders>
              <w:top w:val="nil"/>
              <w:left w:val="nil"/>
              <w:bottom w:val="nil"/>
              <w:right w:val="nil"/>
            </w:tcBorders>
            <w:tcMar>
              <w:top w:w="15" w:type="dxa"/>
              <w:left w:w="75" w:type="dxa"/>
              <w:bottom w:w="15" w:type="dxa"/>
              <w:right w:w="75" w:type="dxa"/>
            </w:tcMar>
            <w:vAlign w:val="center"/>
            <w:hideMark/>
          </w:tcPr>
          <w:p w14:paraId="06E1E19B" w14:textId="77777777" w:rsidR="00F70264" w:rsidRPr="00F70264" w:rsidRDefault="00F70264" w:rsidP="00F70264">
            <w:pPr>
              <w:rPr>
                <w:iCs/>
                <w:lang w:val="en-AU"/>
              </w:rPr>
            </w:pPr>
            <w:r w:rsidRPr="00F70264">
              <w:rPr>
                <w:iCs/>
                <w:lang w:val="en-AU"/>
              </w:rPr>
              <w:t>28883</w:t>
            </w:r>
          </w:p>
        </w:tc>
        <w:tc>
          <w:tcPr>
            <w:tcW w:w="0" w:type="auto"/>
            <w:tcBorders>
              <w:top w:val="nil"/>
              <w:left w:val="nil"/>
              <w:bottom w:val="nil"/>
              <w:right w:val="nil"/>
            </w:tcBorders>
            <w:tcMar>
              <w:top w:w="15" w:type="dxa"/>
              <w:left w:w="75" w:type="dxa"/>
              <w:bottom w:w="15" w:type="dxa"/>
              <w:right w:w="75" w:type="dxa"/>
            </w:tcMar>
            <w:vAlign w:val="center"/>
            <w:hideMark/>
          </w:tcPr>
          <w:p w14:paraId="2298B846" w14:textId="77777777" w:rsidR="00F70264" w:rsidRPr="00F70264" w:rsidRDefault="00F70264" w:rsidP="00F70264">
            <w:pPr>
              <w:rPr>
                <w:iCs/>
                <w:lang w:val="en-AU"/>
              </w:rPr>
            </w:pPr>
            <w:r w:rsidRPr="00F70264">
              <w:rPr>
                <w:iCs/>
                <w:lang w:val="en-AU"/>
              </w:rPr>
              <w:t>27926</w:t>
            </w:r>
          </w:p>
        </w:tc>
      </w:tr>
      <w:tr w:rsidR="00F70264" w:rsidRPr="00F70264" w14:paraId="1CFFD666" w14:textId="77777777">
        <w:trPr>
          <w:trHeight w:val="476"/>
        </w:trPr>
        <w:tc>
          <w:tcPr>
            <w:tcW w:w="0" w:type="auto"/>
            <w:tcBorders>
              <w:top w:val="nil"/>
              <w:left w:val="nil"/>
              <w:bottom w:val="nil"/>
              <w:right w:val="nil"/>
            </w:tcBorders>
            <w:tcMar>
              <w:top w:w="15" w:type="dxa"/>
              <w:left w:w="75" w:type="dxa"/>
              <w:bottom w:w="15" w:type="dxa"/>
              <w:right w:w="75" w:type="dxa"/>
            </w:tcMar>
            <w:vAlign w:val="center"/>
            <w:hideMark/>
          </w:tcPr>
          <w:p w14:paraId="18427E03" w14:textId="77777777" w:rsidR="00F70264" w:rsidRPr="00F70264" w:rsidRDefault="00F70264" w:rsidP="00F70264">
            <w:pPr>
              <w:rPr>
                <w:iCs/>
                <w:lang w:val="en-AU"/>
              </w:rPr>
            </w:pPr>
            <w:r w:rsidRPr="00F70264">
              <w:rPr>
                <w:lang w:val="en-AU"/>
              </w:rPr>
              <w:t>Num. FVETD Prog</w:t>
            </w:r>
          </w:p>
        </w:tc>
        <w:tc>
          <w:tcPr>
            <w:tcW w:w="0" w:type="auto"/>
            <w:tcBorders>
              <w:top w:val="nil"/>
              <w:left w:val="nil"/>
              <w:bottom w:val="nil"/>
              <w:right w:val="nil"/>
            </w:tcBorders>
            <w:tcMar>
              <w:top w:w="15" w:type="dxa"/>
              <w:left w:w="75" w:type="dxa"/>
              <w:bottom w:w="15" w:type="dxa"/>
              <w:right w:w="75" w:type="dxa"/>
            </w:tcMar>
            <w:vAlign w:val="center"/>
            <w:hideMark/>
          </w:tcPr>
          <w:p w14:paraId="49E8FE06" w14:textId="77777777" w:rsidR="00F70264" w:rsidRPr="00F70264" w:rsidRDefault="00F70264" w:rsidP="00F70264">
            <w:pPr>
              <w:rPr>
                <w:iCs/>
                <w:lang w:val="en-AU"/>
              </w:rPr>
            </w:pPr>
            <w:r w:rsidRPr="00F70264">
              <w:rPr>
                <w:iCs/>
                <w:lang w:val="en-AU"/>
              </w:rPr>
              <w:t>187</w:t>
            </w:r>
          </w:p>
        </w:tc>
        <w:tc>
          <w:tcPr>
            <w:tcW w:w="0" w:type="auto"/>
            <w:tcBorders>
              <w:top w:val="nil"/>
              <w:left w:val="nil"/>
              <w:bottom w:val="nil"/>
              <w:right w:val="nil"/>
            </w:tcBorders>
            <w:tcMar>
              <w:top w:w="15" w:type="dxa"/>
              <w:left w:w="75" w:type="dxa"/>
              <w:bottom w:w="15" w:type="dxa"/>
              <w:right w:w="75" w:type="dxa"/>
            </w:tcMar>
            <w:vAlign w:val="center"/>
            <w:hideMark/>
          </w:tcPr>
          <w:p w14:paraId="0A660A38" w14:textId="77777777" w:rsidR="00F70264" w:rsidRPr="00F70264" w:rsidRDefault="00F70264" w:rsidP="00F70264">
            <w:pPr>
              <w:rPr>
                <w:iCs/>
                <w:lang w:val="en-AU"/>
              </w:rPr>
            </w:pPr>
            <w:r w:rsidRPr="00F70264">
              <w:rPr>
                <w:iCs/>
                <w:lang w:val="en-AU"/>
              </w:rPr>
              <w:t>197</w:t>
            </w:r>
          </w:p>
        </w:tc>
        <w:tc>
          <w:tcPr>
            <w:tcW w:w="0" w:type="auto"/>
            <w:tcBorders>
              <w:top w:val="nil"/>
              <w:left w:val="nil"/>
              <w:bottom w:val="nil"/>
              <w:right w:val="nil"/>
            </w:tcBorders>
            <w:tcMar>
              <w:top w:w="15" w:type="dxa"/>
              <w:left w:w="75" w:type="dxa"/>
              <w:bottom w:w="15" w:type="dxa"/>
              <w:right w:w="75" w:type="dxa"/>
            </w:tcMar>
            <w:vAlign w:val="center"/>
            <w:hideMark/>
          </w:tcPr>
          <w:p w14:paraId="07A2B840" w14:textId="77777777" w:rsidR="00F70264" w:rsidRPr="00F70264" w:rsidRDefault="00F70264" w:rsidP="00F70264">
            <w:pPr>
              <w:rPr>
                <w:iCs/>
                <w:lang w:val="en-AU"/>
              </w:rPr>
            </w:pPr>
            <w:r w:rsidRPr="00F70264">
              <w:rPr>
                <w:iCs/>
                <w:lang w:val="en-AU"/>
              </w:rPr>
              <w:t>189</w:t>
            </w:r>
          </w:p>
        </w:tc>
        <w:tc>
          <w:tcPr>
            <w:tcW w:w="0" w:type="auto"/>
            <w:tcBorders>
              <w:top w:val="nil"/>
              <w:left w:val="nil"/>
              <w:bottom w:val="nil"/>
              <w:right w:val="nil"/>
            </w:tcBorders>
            <w:tcMar>
              <w:top w:w="15" w:type="dxa"/>
              <w:left w:w="75" w:type="dxa"/>
              <w:bottom w:w="15" w:type="dxa"/>
              <w:right w:w="75" w:type="dxa"/>
            </w:tcMar>
            <w:vAlign w:val="center"/>
            <w:hideMark/>
          </w:tcPr>
          <w:p w14:paraId="088321AE" w14:textId="77777777" w:rsidR="00F70264" w:rsidRPr="00F70264" w:rsidRDefault="00F70264" w:rsidP="00F70264">
            <w:pPr>
              <w:rPr>
                <w:iCs/>
                <w:lang w:val="en-AU"/>
              </w:rPr>
            </w:pPr>
            <w:r w:rsidRPr="00F70264">
              <w:rPr>
                <w:iCs/>
                <w:lang w:val="en-AU"/>
              </w:rPr>
              <w:t>185</w:t>
            </w:r>
          </w:p>
        </w:tc>
        <w:tc>
          <w:tcPr>
            <w:tcW w:w="0" w:type="auto"/>
            <w:tcBorders>
              <w:top w:val="nil"/>
              <w:left w:val="nil"/>
              <w:bottom w:val="nil"/>
              <w:right w:val="nil"/>
            </w:tcBorders>
            <w:tcMar>
              <w:top w:w="15" w:type="dxa"/>
              <w:left w:w="75" w:type="dxa"/>
              <w:bottom w:w="15" w:type="dxa"/>
              <w:right w:w="75" w:type="dxa"/>
            </w:tcMar>
            <w:vAlign w:val="center"/>
            <w:hideMark/>
          </w:tcPr>
          <w:p w14:paraId="29AFCD0E" w14:textId="77777777" w:rsidR="00F70264" w:rsidRPr="00F70264" w:rsidRDefault="00F70264" w:rsidP="00F70264">
            <w:pPr>
              <w:rPr>
                <w:iCs/>
                <w:lang w:val="en-AU"/>
              </w:rPr>
            </w:pPr>
            <w:r w:rsidRPr="00F70264">
              <w:rPr>
                <w:iCs/>
                <w:lang w:val="en-AU"/>
              </w:rPr>
              <w:t>184</w:t>
            </w:r>
          </w:p>
        </w:tc>
        <w:tc>
          <w:tcPr>
            <w:tcW w:w="0" w:type="auto"/>
            <w:tcBorders>
              <w:top w:val="nil"/>
              <w:left w:val="nil"/>
              <w:bottom w:val="nil"/>
              <w:right w:val="nil"/>
            </w:tcBorders>
            <w:tcMar>
              <w:top w:w="15" w:type="dxa"/>
              <w:left w:w="75" w:type="dxa"/>
              <w:bottom w:w="15" w:type="dxa"/>
              <w:right w:w="75" w:type="dxa"/>
            </w:tcMar>
            <w:vAlign w:val="center"/>
            <w:hideMark/>
          </w:tcPr>
          <w:p w14:paraId="585A5871" w14:textId="77777777" w:rsidR="00F70264" w:rsidRPr="00F70264" w:rsidRDefault="00F70264" w:rsidP="00F70264">
            <w:pPr>
              <w:rPr>
                <w:iCs/>
                <w:lang w:val="en-AU"/>
              </w:rPr>
            </w:pPr>
            <w:r w:rsidRPr="00F70264">
              <w:rPr>
                <w:iCs/>
                <w:lang w:val="en-AU"/>
              </w:rPr>
              <w:t>185</w:t>
            </w:r>
          </w:p>
        </w:tc>
      </w:tr>
      <w:tr w:rsidR="00F70264" w:rsidRPr="00F70264" w14:paraId="77ADEB28" w14:textId="77777777">
        <w:trPr>
          <w:trHeight w:val="476"/>
        </w:trPr>
        <w:tc>
          <w:tcPr>
            <w:tcW w:w="0" w:type="auto"/>
            <w:tcBorders>
              <w:top w:val="nil"/>
              <w:left w:val="nil"/>
              <w:bottom w:val="single" w:sz="4" w:space="0" w:color="auto"/>
              <w:right w:val="nil"/>
            </w:tcBorders>
            <w:tcMar>
              <w:top w:w="15" w:type="dxa"/>
              <w:left w:w="75" w:type="dxa"/>
              <w:bottom w:w="15" w:type="dxa"/>
              <w:right w:w="75" w:type="dxa"/>
            </w:tcMar>
            <w:vAlign w:val="center"/>
            <w:hideMark/>
          </w:tcPr>
          <w:p w14:paraId="1DD0B763" w14:textId="77777777" w:rsidR="00F70264" w:rsidRPr="00F70264" w:rsidRDefault="00F70264" w:rsidP="00F70264">
            <w:pPr>
              <w:rPr>
                <w:iCs/>
                <w:lang w:val="en-AU"/>
              </w:rPr>
            </w:pPr>
            <w:r w:rsidRPr="00F70264">
              <w:rPr>
                <w:lang w:val="en-AU"/>
              </w:rPr>
              <w:t>Random Intercept Variance</w:t>
            </w:r>
          </w:p>
        </w:tc>
        <w:tc>
          <w:tcPr>
            <w:tcW w:w="0" w:type="auto"/>
            <w:tcBorders>
              <w:top w:val="nil"/>
              <w:left w:val="nil"/>
              <w:bottom w:val="single" w:sz="4" w:space="0" w:color="auto"/>
              <w:right w:val="nil"/>
            </w:tcBorders>
            <w:tcMar>
              <w:top w:w="15" w:type="dxa"/>
              <w:left w:w="75" w:type="dxa"/>
              <w:bottom w:w="15" w:type="dxa"/>
              <w:right w:w="75" w:type="dxa"/>
            </w:tcMar>
            <w:vAlign w:val="center"/>
            <w:hideMark/>
          </w:tcPr>
          <w:p w14:paraId="6B180A82" w14:textId="77777777" w:rsidR="00F70264" w:rsidRPr="00F70264" w:rsidRDefault="00F70264" w:rsidP="00F70264">
            <w:pPr>
              <w:rPr>
                <w:iCs/>
                <w:lang w:val="en-AU"/>
              </w:rPr>
            </w:pPr>
            <w:r w:rsidRPr="00F70264">
              <w:rPr>
                <w:iCs/>
                <w:lang w:val="en-AU"/>
              </w:rPr>
              <w:t>0.17</w:t>
            </w:r>
          </w:p>
        </w:tc>
        <w:tc>
          <w:tcPr>
            <w:tcW w:w="0" w:type="auto"/>
            <w:tcBorders>
              <w:top w:val="nil"/>
              <w:left w:val="nil"/>
              <w:bottom w:val="single" w:sz="4" w:space="0" w:color="auto"/>
              <w:right w:val="nil"/>
            </w:tcBorders>
            <w:tcMar>
              <w:top w:w="15" w:type="dxa"/>
              <w:left w:w="75" w:type="dxa"/>
              <w:bottom w:w="15" w:type="dxa"/>
              <w:right w:w="75" w:type="dxa"/>
            </w:tcMar>
            <w:vAlign w:val="center"/>
            <w:hideMark/>
          </w:tcPr>
          <w:p w14:paraId="14580A40" w14:textId="77777777" w:rsidR="00F70264" w:rsidRPr="00F70264" w:rsidRDefault="00F70264" w:rsidP="00F70264">
            <w:pPr>
              <w:rPr>
                <w:iCs/>
                <w:lang w:val="en-AU"/>
              </w:rPr>
            </w:pPr>
            <w:r w:rsidRPr="00F70264">
              <w:rPr>
                <w:iCs/>
                <w:lang w:val="en-AU"/>
              </w:rPr>
              <w:t>0.07</w:t>
            </w:r>
          </w:p>
        </w:tc>
        <w:tc>
          <w:tcPr>
            <w:tcW w:w="0" w:type="auto"/>
            <w:tcBorders>
              <w:top w:val="nil"/>
              <w:left w:val="nil"/>
              <w:bottom w:val="single" w:sz="4" w:space="0" w:color="auto"/>
              <w:right w:val="nil"/>
            </w:tcBorders>
            <w:tcMar>
              <w:top w:w="15" w:type="dxa"/>
              <w:left w:w="75" w:type="dxa"/>
              <w:bottom w:w="15" w:type="dxa"/>
              <w:right w:w="75" w:type="dxa"/>
            </w:tcMar>
            <w:vAlign w:val="center"/>
            <w:hideMark/>
          </w:tcPr>
          <w:p w14:paraId="108DF7D1" w14:textId="77777777" w:rsidR="00F70264" w:rsidRPr="00F70264" w:rsidRDefault="00F70264" w:rsidP="00F70264">
            <w:pPr>
              <w:rPr>
                <w:iCs/>
                <w:lang w:val="en-AU"/>
              </w:rPr>
            </w:pPr>
            <w:r w:rsidRPr="00F70264">
              <w:rPr>
                <w:iCs/>
                <w:lang w:val="en-AU"/>
              </w:rPr>
              <w:t>0.55</w:t>
            </w:r>
          </w:p>
        </w:tc>
        <w:tc>
          <w:tcPr>
            <w:tcW w:w="0" w:type="auto"/>
            <w:tcBorders>
              <w:top w:val="nil"/>
              <w:left w:val="nil"/>
              <w:bottom w:val="single" w:sz="4" w:space="0" w:color="auto"/>
              <w:right w:val="nil"/>
            </w:tcBorders>
            <w:tcMar>
              <w:top w:w="15" w:type="dxa"/>
              <w:left w:w="75" w:type="dxa"/>
              <w:bottom w:w="15" w:type="dxa"/>
              <w:right w:w="75" w:type="dxa"/>
            </w:tcMar>
            <w:vAlign w:val="center"/>
            <w:hideMark/>
          </w:tcPr>
          <w:p w14:paraId="3168DA1A" w14:textId="77777777" w:rsidR="00F70264" w:rsidRPr="00F70264" w:rsidRDefault="00F70264" w:rsidP="00F70264">
            <w:pPr>
              <w:rPr>
                <w:iCs/>
                <w:lang w:val="en-AU"/>
              </w:rPr>
            </w:pPr>
            <w:r w:rsidRPr="00F70264">
              <w:rPr>
                <w:iCs/>
                <w:lang w:val="en-AU"/>
              </w:rPr>
              <w:t>0.14</w:t>
            </w:r>
          </w:p>
        </w:tc>
        <w:tc>
          <w:tcPr>
            <w:tcW w:w="0" w:type="auto"/>
            <w:tcBorders>
              <w:top w:val="nil"/>
              <w:left w:val="nil"/>
              <w:bottom w:val="single" w:sz="4" w:space="0" w:color="auto"/>
              <w:right w:val="nil"/>
            </w:tcBorders>
            <w:tcMar>
              <w:top w:w="15" w:type="dxa"/>
              <w:left w:w="75" w:type="dxa"/>
              <w:bottom w:w="15" w:type="dxa"/>
              <w:right w:w="75" w:type="dxa"/>
            </w:tcMar>
            <w:vAlign w:val="center"/>
            <w:hideMark/>
          </w:tcPr>
          <w:p w14:paraId="1E83F4BC" w14:textId="77777777" w:rsidR="00F70264" w:rsidRPr="00F70264" w:rsidRDefault="00F70264" w:rsidP="00F70264">
            <w:pPr>
              <w:rPr>
                <w:iCs/>
                <w:lang w:val="en-AU"/>
              </w:rPr>
            </w:pPr>
            <w:r w:rsidRPr="00F70264">
              <w:rPr>
                <w:iCs/>
                <w:lang w:val="en-AU"/>
              </w:rPr>
              <w:t>0.56</w:t>
            </w:r>
          </w:p>
        </w:tc>
        <w:tc>
          <w:tcPr>
            <w:tcW w:w="0" w:type="auto"/>
            <w:tcBorders>
              <w:top w:val="nil"/>
              <w:left w:val="nil"/>
              <w:bottom w:val="single" w:sz="4" w:space="0" w:color="auto"/>
              <w:right w:val="nil"/>
            </w:tcBorders>
            <w:tcMar>
              <w:top w:w="15" w:type="dxa"/>
              <w:left w:w="75" w:type="dxa"/>
              <w:bottom w:w="15" w:type="dxa"/>
              <w:right w:w="75" w:type="dxa"/>
            </w:tcMar>
            <w:vAlign w:val="center"/>
            <w:hideMark/>
          </w:tcPr>
          <w:p w14:paraId="4750893E" w14:textId="77777777" w:rsidR="00F70264" w:rsidRPr="00F70264" w:rsidRDefault="00F70264" w:rsidP="00F70264">
            <w:pPr>
              <w:rPr>
                <w:iCs/>
                <w:lang w:val="en-AU"/>
              </w:rPr>
            </w:pPr>
            <w:r w:rsidRPr="00F70264">
              <w:rPr>
                <w:iCs/>
                <w:lang w:val="en-AU"/>
              </w:rPr>
              <w:t>1.23</w:t>
            </w:r>
          </w:p>
        </w:tc>
      </w:tr>
      <w:tr w:rsidR="00F70264" w:rsidRPr="00F70264" w14:paraId="0DB7B707" w14:textId="77777777">
        <w:tc>
          <w:tcPr>
            <w:tcW w:w="0" w:type="auto"/>
            <w:gridSpan w:val="7"/>
            <w:tcBorders>
              <w:top w:val="single" w:sz="4" w:space="0" w:color="auto"/>
              <w:left w:val="nil"/>
              <w:bottom w:val="nil"/>
              <w:right w:val="nil"/>
            </w:tcBorders>
            <w:tcMar>
              <w:top w:w="15" w:type="dxa"/>
              <w:left w:w="15" w:type="dxa"/>
              <w:bottom w:w="15" w:type="dxa"/>
              <w:right w:w="15" w:type="dxa"/>
            </w:tcMar>
            <w:vAlign w:val="center"/>
          </w:tcPr>
          <w:p w14:paraId="6623635A" w14:textId="77777777" w:rsidR="00F70264" w:rsidRPr="00F70264" w:rsidRDefault="00F70264" w:rsidP="00F70264">
            <w:pPr>
              <w:rPr>
                <w:iCs/>
                <w:vertAlign w:val="superscript"/>
                <w:lang w:val="en-AU"/>
              </w:rPr>
            </w:pPr>
          </w:p>
          <w:p w14:paraId="76A75D6B" w14:textId="77777777" w:rsidR="00F70264" w:rsidRPr="00F70264" w:rsidRDefault="00F70264" w:rsidP="00F70264">
            <w:pPr>
              <w:rPr>
                <w:iCs/>
                <w:lang w:val="en-AU"/>
              </w:rPr>
            </w:pPr>
            <w:r w:rsidRPr="00F70264">
              <w:rPr>
                <w:iCs/>
                <w:vertAlign w:val="superscript"/>
                <w:lang w:val="en-AU"/>
              </w:rPr>
              <w:t>***</w:t>
            </w:r>
            <w:r w:rsidRPr="00F70264">
              <w:rPr>
                <w:iCs/>
                <w:lang w:val="en-AU"/>
              </w:rPr>
              <w:t>p &lt; 0.001; </w:t>
            </w:r>
            <w:r w:rsidRPr="00F70264">
              <w:rPr>
                <w:iCs/>
                <w:vertAlign w:val="superscript"/>
                <w:lang w:val="en-AU"/>
              </w:rPr>
              <w:t>**</w:t>
            </w:r>
            <w:r w:rsidRPr="00F70264">
              <w:rPr>
                <w:iCs/>
                <w:lang w:val="en-AU"/>
              </w:rPr>
              <w:t>p &lt; 0.01; </w:t>
            </w:r>
            <w:r w:rsidRPr="00F70264">
              <w:rPr>
                <w:iCs/>
                <w:vertAlign w:val="superscript"/>
                <w:lang w:val="en-AU"/>
              </w:rPr>
              <w:t>*</w:t>
            </w:r>
            <w:r w:rsidRPr="00F70264">
              <w:rPr>
                <w:iCs/>
                <w:lang w:val="en-AU"/>
              </w:rPr>
              <w:t>p &lt; 0.05</w:t>
            </w:r>
          </w:p>
        </w:tc>
      </w:tr>
    </w:tbl>
    <w:p w14:paraId="5BF54369" w14:textId="77777777" w:rsidR="00F70264" w:rsidRPr="00F70264" w:rsidRDefault="00F70264" w:rsidP="00F70264">
      <w:pPr>
        <w:rPr>
          <w:b/>
          <w:lang w:val="en-AU"/>
        </w:rPr>
      </w:pPr>
    </w:p>
    <w:p w14:paraId="237106F0" w14:textId="77777777" w:rsidR="00767E38" w:rsidRDefault="00767E38"/>
    <w:sectPr w:rsidR="00767E3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0264"/>
    <w:rsid w:val="00767E38"/>
    <w:rsid w:val="00866F7D"/>
    <w:rsid w:val="009869F7"/>
    <w:rsid w:val="00EE5CC4"/>
    <w:rsid w:val="00F7026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AF8491"/>
  <w15:chartTrackingRefBased/>
  <w15:docId w15:val="{A59C4726-B4A9-4D4A-8AB5-65B7E1083E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7026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7026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7026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7026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7026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7026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7026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7026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7026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7026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7026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7026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7026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7026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7026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7026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7026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70264"/>
    <w:rPr>
      <w:rFonts w:eastAsiaTheme="majorEastAsia" w:cstheme="majorBidi"/>
      <w:color w:val="272727" w:themeColor="text1" w:themeTint="D8"/>
    </w:rPr>
  </w:style>
  <w:style w:type="paragraph" w:styleId="Title">
    <w:name w:val="Title"/>
    <w:basedOn w:val="Normal"/>
    <w:next w:val="Normal"/>
    <w:link w:val="TitleChar"/>
    <w:uiPriority w:val="10"/>
    <w:qFormat/>
    <w:rsid w:val="00F7026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7026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7026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7026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70264"/>
    <w:pPr>
      <w:spacing w:before="160"/>
      <w:jc w:val="center"/>
    </w:pPr>
    <w:rPr>
      <w:i/>
      <w:iCs/>
      <w:color w:val="404040" w:themeColor="text1" w:themeTint="BF"/>
    </w:rPr>
  </w:style>
  <w:style w:type="character" w:customStyle="1" w:styleId="QuoteChar">
    <w:name w:val="Quote Char"/>
    <w:basedOn w:val="DefaultParagraphFont"/>
    <w:link w:val="Quote"/>
    <w:uiPriority w:val="29"/>
    <w:rsid w:val="00F70264"/>
    <w:rPr>
      <w:i/>
      <w:iCs/>
      <w:color w:val="404040" w:themeColor="text1" w:themeTint="BF"/>
    </w:rPr>
  </w:style>
  <w:style w:type="paragraph" w:styleId="ListParagraph">
    <w:name w:val="List Paragraph"/>
    <w:basedOn w:val="Normal"/>
    <w:uiPriority w:val="34"/>
    <w:qFormat/>
    <w:rsid w:val="00F70264"/>
    <w:pPr>
      <w:ind w:left="720"/>
      <w:contextualSpacing/>
    </w:pPr>
  </w:style>
  <w:style w:type="character" w:styleId="IntenseEmphasis">
    <w:name w:val="Intense Emphasis"/>
    <w:basedOn w:val="DefaultParagraphFont"/>
    <w:uiPriority w:val="21"/>
    <w:qFormat/>
    <w:rsid w:val="00F70264"/>
    <w:rPr>
      <w:i/>
      <w:iCs/>
      <w:color w:val="0F4761" w:themeColor="accent1" w:themeShade="BF"/>
    </w:rPr>
  </w:style>
  <w:style w:type="paragraph" w:styleId="IntenseQuote">
    <w:name w:val="Intense Quote"/>
    <w:basedOn w:val="Normal"/>
    <w:next w:val="Normal"/>
    <w:link w:val="IntenseQuoteChar"/>
    <w:uiPriority w:val="30"/>
    <w:qFormat/>
    <w:rsid w:val="00F7026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70264"/>
    <w:rPr>
      <w:i/>
      <w:iCs/>
      <w:color w:val="0F4761" w:themeColor="accent1" w:themeShade="BF"/>
    </w:rPr>
  </w:style>
  <w:style w:type="character" w:styleId="IntenseReference">
    <w:name w:val="Intense Reference"/>
    <w:basedOn w:val="DefaultParagraphFont"/>
    <w:uiPriority w:val="32"/>
    <w:qFormat/>
    <w:rsid w:val="00F70264"/>
    <w:rPr>
      <w:b/>
      <w:bCs/>
      <w:smallCaps/>
      <w:color w:val="0F4761" w:themeColor="accent1" w:themeShade="BF"/>
      <w:spacing w:val="5"/>
    </w:rPr>
  </w:style>
  <w:style w:type="character" w:styleId="Hyperlink">
    <w:name w:val="Hyperlink"/>
    <w:basedOn w:val="DefaultParagraphFont"/>
    <w:uiPriority w:val="99"/>
    <w:semiHidden/>
    <w:unhideWhenUsed/>
    <w:rsid w:val="00F70264"/>
    <w:rPr>
      <w:color w:val="467886" w:themeColor="hyperlink"/>
      <w:u w:val="single"/>
    </w:rPr>
  </w:style>
  <w:style w:type="character" w:styleId="FollowedHyperlink">
    <w:name w:val="FollowedHyperlink"/>
    <w:basedOn w:val="DefaultParagraphFont"/>
    <w:uiPriority w:val="99"/>
    <w:semiHidden/>
    <w:unhideWhenUsed/>
    <w:rsid w:val="00F70264"/>
    <w:rPr>
      <w:color w:val="96607D" w:themeColor="followedHyperlink"/>
      <w:u w:val="single"/>
    </w:rPr>
  </w:style>
  <w:style w:type="paragraph" w:customStyle="1" w:styleId="msonormal0">
    <w:name w:val="msonormal"/>
    <w:basedOn w:val="Normal"/>
    <w:rsid w:val="00F70264"/>
    <w:pPr>
      <w:spacing w:before="100" w:beforeAutospacing="1" w:after="100" w:afterAutospacing="1" w:line="240" w:lineRule="auto"/>
    </w:pPr>
    <w:rPr>
      <w:rFonts w:ascii="Times New Roman" w:eastAsia="Times New Roman" w:hAnsi="Times New Roman" w:cs="Times New Roman"/>
      <w:kern w:val="0"/>
      <w:lang w:eastAsia="en-IN"/>
      <w14:ligatures w14:val="none"/>
    </w:rPr>
  </w:style>
  <w:style w:type="paragraph" w:styleId="TOC1">
    <w:name w:val="toc 1"/>
    <w:basedOn w:val="Normal"/>
    <w:next w:val="Normal"/>
    <w:autoRedefine/>
    <w:uiPriority w:val="39"/>
    <w:semiHidden/>
    <w:unhideWhenUsed/>
    <w:rsid w:val="00F70264"/>
    <w:pPr>
      <w:tabs>
        <w:tab w:val="left" w:pos="480"/>
        <w:tab w:val="right" w:leader="dot" w:pos="9065"/>
      </w:tabs>
      <w:spacing w:after="100" w:line="360" w:lineRule="auto"/>
    </w:pPr>
    <w:rPr>
      <w:rFonts w:ascii="Arial" w:eastAsia="Arial" w:hAnsi="Arial" w:cs="Arial"/>
      <w:kern w:val="0"/>
      <w:sz w:val="22"/>
      <w:szCs w:val="22"/>
      <w:lang w:val="en-GB" w:eastAsia="fr-CH"/>
      <w14:ligatures w14:val="none"/>
    </w:rPr>
  </w:style>
  <w:style w:type="paragraph" w:styleId="TOC2">
    <w:name w:val="toc 2"/>
    <w:basedOn w:val="Normal"/>
    <w:next w:val="Normal"/>
    <w:autoRedefine/>
    <w:uiPriority w:val="39"/>
    <w:semiHidden/>
    <w:unhideWhenUsed/>
    <w:rsid w:val="00F70264"/>
    <w:pPr>
      <w:spacing w:after="100" w:line="276" w:lineRule="auto"/>
      <w:ind w:left="220"/>
    </w:pPr>
    <w:rPr>
      <w:rFonts w:ascii="Arial" w:eastAsia="Arial" w:hAnsi="Arial" w:cs="Arial"/>
      <w:kern w:val="0"/>
      <w:sz w:val="22"/>
      <w:szCs w:val="22"/>
      <w:lang w:val="en-GB" w:eastAsia="fr-CH"/>
      <w14:ligatures w14:val="none"/>
    </w:rPr>
  </w:style>
  <w:style w:type="paragraph" w:styleId="TOC3">
    <w:name w:val="toc 3"/>
    <w:basedOn w:val="Normal"/>
    <w:next w:val="Normal"/>
    <w:autoRedefine/>
    <w:uiPriority w:val="39"/>
    <w:semiHidden/>
    <w:unhideWhenUsed/>
    <w:rsid w:val="00F70264"/>
    <w:pPr>
      <w:spacing w:after="100" w:line="276" w:lineRule="auto"/>
      <w:ind w:left="440"/>
    </w:pPr>
    <w:rPr>
      <w:rFonts w:ascii="Arial" w:eastAsia="Arial" w:hAnsi="Arial" w:cs="Arial"/>
      <w:kern w:val="0"/>
      <w:sz w:val="22"/>
      <w:szCs w:val="22"/>
      <w:lang w:val="en-GB" w:eastAsia="fr-CH"/>
      <w14:ligatures w14:val="none"/>
    </w:rPr>
  </w:style>
  <w:style w:type="paragraph" w:styleId="FootnoteText">
    <w:name w:val="footnote text"/>
    <w:basedOn w:val="Normal"/>
    <w:link w:val="FootnoteTextChar"/>
    <w:uiPriority w:val="99"/>
    <w:semiHidden/>
    <w:unhideWhenUsed/>
    <w:rsid w:val="00F70264"/>
    <w:pPr>
      <w:spacing w:after="0" w:line="240" w:lineRule="auto"/>
    </w:pPr>
    <w:rPr>
      <w:rFonts w:ascii="Arial" w:eastAsia="Arial" w:hAnsi="Arial" w:cs="Arial"/>
      <w:kern w:val="0"/>
      <w:sz w:val="20"/>
      <w:szCs w:val="20"/>
      <w:lang w:val="en-GB" w:eastAsia="fr-CH"/>
      <w14:ligatures w14:val="none"/>
    </w:rPr>
  </w:style>
  <w:style w:type="character" w:customStyle="1" w:styleId="FootnoteTextChar">
    <w:name w:val="Footnote Text Char"/>
    <w:basedOn w:val="DefaultParagraphFont"/>
    <w:link w:val="FootnoteText"/>
    <w:uiPriority w:val="99"/>
    <w:semiHidden/>
    <w:rsid w:val="00F70264"/>
    <w:rPr>
      <w:rFonts w:ascii="Arial" w:eastAsia="Arial" w:hAnsi="Arial" w:cs="Arial"/>
      <w:kern w:val="0"/>
      <w:sz w:val="20"/>
      <w:szCs w:val="20"/>
      <w:lang w:val="en-GB" w:eastAsia="fr-CH"/>
      <w14:ligatures w14:val="none"/>
    </w:rPr>
  </w:style>
  <w:style w:type="paragraph" w:styleId="CommentText">
    <w:name w:val="annotation text"/>
    <w:basedOn w:val="Normal"/>
    <w:link w:val="CommentTextChar"/>
    <w:uiPriority w:val="99"/>
    <w:semiHidden/>
    <w:unhideWhenUsed/>
    <w:rsid w:val="00F70264"/>
    <w:pPr>
      <w:spacing w:after="0" w:line="240" w:lineRule="auto"/>
    </w:pPr>
    <w:rPr>
      <w:rFonts w:ascii="Arial" w:eastAsia="Arial" w:hAnsi="Arial" w:cs="Arial"/>
      <w:kern w:val="0"/>
      <w:sz w:val="20"/>
      <w:szCs w:val="20"/>
      <w:lang w:val="en-GB" w:eastAsia="fr-CH"/>
      <w14:ligatures w14:val="none"/>
    </w:rPr>
  </w:style>
  <w:style w:type="character" w:customStyle="1" w:styleId="CommentTextChar">
    <w:name w:val="Comment Text Char"/>
    <w:basedOn w:val="DefaultParagraphFont"/>
    <w:link w:val="CommentText"/>
    <w:uiPriority w:val="99"/>
    <w:semiHidden/>
    <w:rsid w:val="00F70264"/>
    <w:rPr>
      <w:rFonts w:ascii="Arial" w:eastAsia="Arial" w:hAnsi="Arial" w:cs="Arial"/>
      <w:kern w:val="0"/>
      <w:sz w:val="20"/>
      <w:szCs w:val="20"/>
      <w:lang w:val="en-GB" w:eastAsia="fr-CH"/>
      <w14:ligatures w14:val="none"/>
    </w:rPr>
  </w:style>
  <w:style w:type="paragraph" w:styleId="Header">
    <w:name w:val="header"/>
    <w:basedOn w:val="Normal"/>
    <w:link w:val="HeaderChar"/>
    <w:uiPriority w:val="99"/>
    <w:semiHidden/>
    <w:unhideWhenUsed/>
    <w:rsid w:val="00F70264"/>
    <w:pPr>
      <w:tabs>
        <w:tab w:val="center" w:pos="4536"/>
        <w:tab w:val="right" w:pos="9072"/>
      </w:tabs>
      <w:spacing w:after="0" w:line="240" w:lineRule="auto"/>
    </w:pPr>
    <w:rPr>
      <w:rFonts w:ascii="Arial" w:eastAsia="Arial" w:hAnsi="Arial" w:cs="Arial"/>
      <w:kern w:val="0"/>
      <w:sz w:val="22"/>
      <w:szCs w:val="22"/>
      <w:lang w:val="en-GB" w:eastAsia="fr-CH"/>
      <w14:ligatures w14:val="none"/>
    </w:rPr>
  </w:style>
  <w:style w:type="character" w:customStyle="1" w:styleId="HeaderChar">
    <w:name w:val="Header Char"/>
    <w:basedOn w:val="DefaultParagraphFont"/>
    <w:link w:val="Header"/>
    <w:uiPriority w:val="99"/>
    <w:semiHidden/>
    <w:rsid w:val="00F70264"/>
    <w:rPr>
      <w:rFonts w:ascii="Arial" w:eastAsia="Arial" w:hAnsi="Arial" w:cs="Arial"/>
      <w:kern w:val="0"/>
      <w:sz w:val="22"/>
      <w:szCs w:val="22"/>
      <w:lang w:val="en-GB" w:eastAsia="fr-CH"/>
      <w14:ligatures w14:val="none"/>
    </w:rPr>
  </w:style>
  <w:style w:type="paragraph" w:styleId="Footer">
    <w:name w:val="footer"/>
    <w:basedOn w:val="Normal"/>
    <w:link w:val="FooterChar"/>
    <w:uiPriority w:val="99"/>
    <w:semiHidden/>
    <w:unhideWhenUsed/>
    <w:rsid w:val="00F70264"/>
    <w:pPr>
      <w:tabs>
        <w:tab w:val="center" w:pos="4536"/>
        <w:tab w:val="right" w:pos="9072"/>
      </w:tabs>
      <w:spacing w:after="0" w:line="240" w:lineRule="auto"/>
    </w:pPr>
    <w:rPr>
      <w:rFonts w:ascii="Arial" w:eastAsia="Arial" w:hAnsi="Arial" w:cs="Arial"/>
      <w:kern w:val="0"/>
      <w:sz w:val="22"/>
      <w:szCs w:val="22"/>
      <w:lang w:val="en-GB" w:eastAsia="fr-CH"/>
      <w14:ligatures w14:val="none"/>
    </w:rPr>
  </w:style>
  <w:style w:type="character" w:customStyle="1" w:styleId="FooterChar">
    <w:name w:val="Footer Char"/>
    <w:basedOn w:val="DefaultParagraphFont"/>
    <w:link w:val="Footer"/>
    <w:uiPriority w:val="99"/>
    <w:semiHidden/>
    <w:rsid w:val="00F70264"/>
    <w:rPr>
      <w:rFonts w:ascii="Arial" w:eastAsia="Arial" w:hAnsi="Arial" w:cs="Arial"/>
      <w:kern w:val="0"/>
      <w:sz w:val="22"/>
      <w:szCs w:val="22"/>
      <w:lang w:val="en-GB" w:eastAsia="fr-CH"/>
      <w14:ligatures w14:val="none"/>
    </w:rPr>
  </w:style>
  <w:style w:type="paragraph" w:styleId="Caption">
    <w:name w:val="caption"/>
    <w:basedOn w:val="Normal"/>
    <w:next w:val="Normal"/>
    <w:uiPriority w:val="35"/>
    <w:semiHidden/>
    <w:unhideWhenUsed/>
    <w:qFormat/>
    <w:rsid w:val="00F70264"/>
    <w:pPr>
      <w:spacing w:after="200" w:line="240" w:lineRule="auto"/>
    </w:pPr>
    <w:rPr>
      <w:rFonts w:ascii="Arial" w:eastAsia="Arial" w:hAnsi="Arial" w:cs="Arial"/>
      <w:i/>
      <w:iCs/>
      <w:color w:val="0E2841" w:themeColor="text2"/>
      <w:kern w:val="0"/>
      <w:sz w:val="18"/>
      <w:szCs w:val="18"/>
      <w:lang w:val="en-GB" w:eastAsia="fr-CH"/>
      <w14:ligatures w14:val="none"/>
    </w:rPr>
  </w:style>
  <w:style w:type="paragraph" w:styleId="TableofFigures">
    <w:name w:val="table of figures"/>
    <w:basedOn w:val="Normal"/>
    <w:next w:val="Normal"/>
    <w:autoRedefine/>
    <w:uiPriority w:val="99"/>
    <w:semiHidden/>
    <w:unhideWhenUsed/>
    <w:rsid w:val="00F70264"/>
    <w:pPr>
      <w:spacing w:after="0" w:line="276" w:lineRule="auto"/>
    </w:pPr>
    <w:rPr>
      <w:rFonts w:ascii="Times New Roman" w:eastAsia="Arial" w:hAnsi="Times New Roman" w:cs="Arial"/>
      <w:kern w:val="0"/>
      <w:szCs w:val="22"/>
      <w:lang w:val="en-GB" w:eastAsia="fr-CH"/>
      <w14:ligatures w14:val="none"/>
    </w:rPr>
  </w:style>
  <w:style w:type="paragraph" w:styleId="CommentSubject">
    <w:name w:val="annotation subject"/>
    <w:basedOn w:val="CommentText"/>
    <w:next w:val="CommentText"/>
    <w:link w:val="CommentSubjectChar"/>
    <w:uiPriority w:val="99"/>
    <w:semiHidden/>
    <w:unhideWhenUsed/>
    <w:rsid w:val="00F70264"/>
    <w:rPr>
      <w:b/>
      <w:bCs/>
    </w:rPr>
  </w:style>
  <w:style w:type="character" w:customStyle="1" w:styleId="CommentSubjectChar">
    <w:name w:val="Comment Subject Char"/>
    <w:basedOn w:val="CommentTextChar"/>
    <w:link w:val="CommentSubject"/>
    <w:uiPriority w:val="99"/>
    <w:semiHidden/>
    <w:rsid w:val="00F70264"/>
    <w:rPr>
      <w:rFonts w:ascii="Arial" w:eastAsia="Arial" w:hAnsi="Arial" w:cs="Arial"/>
      <w:b/>
      <w:bCs/>
      <w:kern w:val="0"/>
      <w:sz w:val="20"/>
      <w:szCs w:val="20"/>
      <w:lang w:val="en-GB" w:eastAsia="fr-CH"/>
      <w14:ligatures w14:val="none"/>
    </w:rPr>
  </w:style>
  <w:style w:type="paragraph" w:styleId="Revision">
    <w:name w:val="Revision"/>
    <w:uiPriority w:val="99"/>
    <w:semiHidden/>
    <w:rsid w:val="00F70264"/>
    <w:pPr>
      <w:spacing w:after="0" w:line="240" w:lineRule="auto"/>
    </w:pPr>
    <w:rPr>
      <w:rFonts w:ascii="Arial" w:eastAsia="Arial" w:hAnsi="Arial" w:cs="Arial"/>
      <w:kern w:val="0"/>
      <w:sz w:val="22"/>
      <w:szCs w:val="22"/>
      <w:lang w:val="en-GB" w:eastAsia="fr-CH"/>
      <w14:ligatures w14:val="none"/>
    </w:rPr>
  </w:style>
  <w:style w:type="paragraph" w:styleId="TOCHeading">
    <w:name w:val="TOC Heading"/>
    <w:basedOn w:val="Heading1"/>
    <w:next w:val="Normal"/>
    <w:uiPriority w:val="39"/>
    <w:semiHidden/>
    <w:unhideWhenUsed/>
    <w:qFormat/>
    <w:rsid w:val="00F70264"/>
    <w:pPr>
      <w:spacing w:before="240" w:after="0" w:line="256" w:lineRule="auto"/>
      <w:ind w:left="720" w:hanging="360"/>
      <w:outlineLvl w:val="9"/>
    </w:pPr>
    <w:rPr>
      <w:b/>
      <w:kern w:val="0"/>
      <w:sz w:val="32"/>
      <w:szCs w:val="32"/>
      <w:lang w:val="fr-CH" w:eastAsia="fr-CH"/>
      <w14:ligatures w14:val="none"/>
    </w:rPr>
  </w:style>
  <w:style w:type="character" w:styleId="FootnoteReference">
    <w:name w:val="footnote reference"/>
    <w:basedOn w:val="DefaultParagraphFont"/>
    <w:uiPriority w:val="99"/>
    <w:semiHidden/>
    <w:unhideWhenUsed/>
    <w:rsid w:val="00F70264"/>
    <w:rPr>
      <w:vertAlign w:val="superscript"/>
    </w:rPr>
  </w:style>
  <w:style w:type="character" w:styleId="CommentReference">
    <w:name w:val="annotation reference"/>
    <w:basedOn w:val="DefaultParagraphFont"/>
    <w:uiPriority w:val="99"/>
    <w:semiHidden/>
    <w:unhideWhenUsed/>
    <w:rsid w:val="00F70264"/>
    <w:rPr>
      <w:sz w:val="16"/>
      <w:szCs w:val="16"/>
    </w:rPr>
  </w:style>
  <w:style w:type="table" w:styleId="TableGrid">
    <w:name w:val="Table Grid"/>
    <w:basedOn w:val="TableNormal"/>
    <w:uiPriority w:val="59"/>
    <w:rsid w:val="00F70264"/>
    <w:pPr>
      <w:spacing w:after="0" w:line="240" w:lineRule="auto"/>
    </w:pPr>
    <w:rPr>
      <w:rFonts w:ascii="Arial" w:eastAsia="Arial" w:hAnsi="Arial" w:cs="Arial"/>
      <w:kern w:val="0"/>
      <w:sz w:val="22"/>
      <w:szCs w:val="22"/>
      <w:lang w:val="en-GB" w:eastAsia="fr-CH"/>
      <w14:ligatures w14:val="none"/>
    </w:rPr>
    <w:tblPr>
      <w:tblInd w:w="0" w:type="nil"/>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Normal1">
    <w:name w:val="Table Normal1"/>
    <w:rsid w:val="00F70264"/>
    <w:pPr>
      <w:spacing w:after="0" w:line="276" w:lineRule="auto"/>
    </w:pPr>
    <w:rPr>
      <w:rFonts w:ascii="Arial" w:eastAsia="Arial" w:hAnsi="Arial" w:cs="Arial"/>
      <w:kern w:val="0"/>
      <w:sz w:val="22"/>
      <w:szCs w:val="22"/>
      <w:lang w:val="en-GB" w:eastAsia="fr-CH"/>
      <w14:ligatures w14:val="none"/>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995</Words>
  <Characters>5673</Characters>
  <Application>Microsoft Office Word</Application>
  <DocSecurity>0</DocSecurity>
  <Lines>47</Lines>
  <Paragraphs>13</Paragraphs>
  <ScaleCrop>false</ScaleCrop>
  <Company/>
  <LinksUpToDate>false</LinksUpToDate>
  <CharactersWithSpaces>6655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2025-11-27T13:32:00Z</dcterms:created>
  <dcterms:modified xsi:type="dcterms:W3CDTF">2025-11-27T13:32:00Z</dcterms:modified>
</cp:coreProperties>
</file>