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2D6D" w14:textId="77777777" w:rsidR="006F776D" w:rsidRPr="00370B1E" w:rsidRDefault="001F16E8">
      <w:pPr>
        <w:rPr>
          <w:rFonts w:ascii="Arial" w:hAnsi="Arial" w:cs="Arial"/>
          <w:b/>
          <w:sz w:val="24"/>
        </w:rPr>
      </w:pPr>
      <w:r w:rsidRPr="00370B1E">
        <w:rPr>
          <w:rFonts w:ascii="Arial" w:hAnsi="Arial" w:cs="Arial"/>
          <w:b/>
          <w:sz w:val="24"/>
        </w:rPr>
        <w:t xml:space="preserve">Supplementary Material </w:t>
      </w:r>
    </w:p>
    <w:p w14:paraId="1F0F794E" w14:textId="77777777" w:rsidR="00370B1E" w:rsidRPr="00370B1E" w:rsidRDefault="00370B1E" w:rsidP="00370B1E">
      <w:pPr>
        <w:rPr>
          <w:rFonts w:ascii="Arial" w:hAnsi="Arial" w:cs="Arial"/>
          <w:b/>
          <w:sz w:val="28"/>
          <w:szCs w:val="28"/>
        </w:rPr>
      </w:pPr>
      <w:r w:rsidRPr="00370B1E">
        <w:rPr>
          <w:rFonts w:ascii="Arial" w:hAnsi="Arial" w:cs="Arial"/>
          <w:b/>
          <w:sz w:val="28"/>
          <w:szCs w:val="28"/>
        </w:rPr>
        <w:t>Development of a gut microbiota model for the analysis of bacterial modifications of xenobiotics</w:t>
      </w:r>
    </w:p>
    <w:p w14:paraId="2FAD5C7C" w14:textId="77777777" w:rsidR="00370B1E" w:rsidRPr="00370B1E" w:rsidRDefault="00370B1E" w:rsidP="00370B1E">
      <w:pPr>
        <w:spacing w:line="240" w:lineRule="auto"/>
        <w:rPr>
          <w:rFonts w:ascii="Arial" w:hAnsi="Arial" w:cs="Arial"/>
          <w:b/>
        </w:rPr>
      </w:pPr>
      <w:r w:rsidRPr="00370B1E">
        <w:rPr>
          <w:rFonts w:ascii="Arial" w:hAnsi="Arial" w:cs="Arial"/>
          <w:b/>
        </w:rPr>
        <w:t>Natalie Hager</w:t>
      </w:r>
      <w:r w:rsidRPr="00370B1E">
        <w:rPr>
          <w:rFonts w:ascii="Arial" w:hAnsi="Arial" w:cs="Arial"/>
          <w:b/>
          <w:vertAlign w:val="superscript"/>
        </w:rPr>
        <w:t>1</w:t>
      </w:r>
      <w:r w:rsidRPr="00370B1E">
        <w:rPr>
          <w:rFonts w:ascii="Arial" w:hAnsi="Arial" w:cs="Arial"/>
          <w:b/>
        </w:rPr>
        <w:t>, Jan-Lorenz Weyers</w:t>
      </w:r>
      <w:r w:rsidRPr="00370B1E">
        <w:rPr>
          <w:rFonts w:ascii="Arial" w:hAnsi="Arial" w:cs="Arial"/>
          <w:b/>
          <w:vertAlign w:val="superscript"/>
        </w:rPr>
        <w:t>1</w:t>
      </w:r>
      <w:r w:rsidRPr="00370B1E">
        <w:rPr>
          <w:rFonts w:ascii="Arial" w:hAnsi="Arial" w:cs="Arial"/>
          <w:b/>
        </w:rPr>
        <w:t>, Laura Falk</w:t>
      </w:r>
      <w:r w:rsidRPr="00370B1E">
        <w:rPr>
          <w:rFonts w:ascii="Arial" w:hAnsi="Arial" w:cs="Arial"/>
          <w:b/>
          <w:vertAlign w:val="superscript"/>
        </w:rPr>
        <w:t>2</w:t>
      </w:r>
      <w:r w:rsidRPr="00370B1E">
        <w:rPr>
          <w:rFonts w:ascii="Arial" w:hAnsi="Arial" w:cs="Arial"/>
          <w:b/>
        </w:rPr>
        <w:t>, Marie Christine Simon</w:t>
      </w:r>
      <w:r w:rsidRPr="00370B1E">
        <w:rPr>
          <w:rFonts w:ascii="Arial" w:hAnsi="Arial" w:cs="Arial"/>
          <w:b/>
          <w:vertAlign w:val="superscript"/>
        </w:rPr>
        <w:t>3</w:t>
      </w:r>
      <w:r w:rsidRPr="00370B1E">
        <w:rPr>
          <w:rFonts w:ascii="Arial" w:hAnsi="Arial" w:cs="Arial"/>
          <w:b/>
        </w:rPr>
        <w:t>, Waldemar Seel</w:t>
      </w:r>
      <w:r w:rsidRPr="00370B1E">
        <w:rPr>
          <w:rFonts w:ascii="Arial" w:hAnsi="Arial" w:cs="Arial"/>
          <w:b/>
          <w:vertAlign w:val="superscript"/>
        </w:rPr>
        <w:t>3</w:t>
      </w:r>
      <w:r w:rsidRPr="00370B1E">
        <w:rPr>
          <w:rFonts w:ascii="Arial" w:hAnsi="Arial" w:cs="Arial"/>
          <w:b/>
        </w:rPr>
        <w:t>, Jean-Lou Christian Michel Dorne</w:t>
      </w:r>
      <w:r w:rsidRPr="00370B1E">
        <w:rPr>
          <w:rFonts w:ascii="Arial" w:hAnsi="Arial" w:cs="Arial"/>
          <w:b/>
          <w:vertAlign w:val="superscript"/>
        </w:rPr>
        <w:t>4</w:t>
      </w:r>
      <w:r w:rsidRPr="00370B1E">
        <w:rPr>
          <w:rFonts w:ascii="Arial" w:hAnsi="Arial" w:cs="Arial"/>
          <w:b/>
        </w:rPr>
        <w:t>, Uwe Deppenmeier</w:t>
      </w:r>
      <w:r w:rsidRPr="00370B1E">
        <w:rPr>
          <w:rFonts w:ascii="Arial" w:hAnsi="Arial" w:cs="Arial"/>
          <w:b/>
          <w:vertAlign w:val="superscript"/>
        </w:rPr>
        <w:t>1*</w:t>
      </w:r>
      <w:r w:rsidRPr="00370B1E">
        <w:rPr>
          <w:rFonts w:ascii="Arial" w:hAnsi="Arial" w:cs="Arial"/>
          <w:b/>
        </w:rPr>
        <w:t xml:space="preserve"> </w:t>
      </w:r>
    </w:p>
    <w:p w14:paraId="28C1CEE6" w14:textId="77777777" w:rsidR="00370B1E" w:rsidRPr="00370B1E" w:rsidRDefault="00370B1E" w:rsidP="00370B1E">
      <w:pPr>
        <w:spacing w:line="360" w:lineRule="auto"/>
        <w:jc w:val="both"/>
        <w:rPr>
          <w:rFonts w:ascii="Arial" w:hAnsi="Arial" w:cs="Arial"/>
        </w:rPr>
      </w:pPr>
      <w:r w:rsidRPr="00370B1E">
        <w:rPr>
          <w:rFonts w:ascii="Arial" w:hAnsi="Arial" w:cs="Arial"/>
        </w:rPr>
        <w:t xml:space="preserve">1) Institute of Microbiology and Biotechnology, University of Bonn, </w:t>
      </w:r>
      <w:proofErr w:type="spellStart"/>
      <w:r w:rsidRPr="00370B1E">
        <w:rPr>
          <w:rFonts w:ascii="Arial" w:hAnsi="Arial" w:cs="Arial"/>
        </w:rPr>
        <w:t>Meckenheimer</w:t>
      </w:r>
      <w:proofErr w:type="spellEnd"/>
      <w:r w:rsidRPr="00370B1E">
        <w:rPr>
          <w:rFonts w:ascii="Arial" w:hAnsi="Arial" w:cs="Arial"/>
        </w:rPr>
        <w:t xml:space="preserve"> Allee 168, 53115 Bonn, Germany</w:t>
      </w:r>
    </w:p>
    <w:p w14:paraId="2E2B1CD5" w14:textId="77777777" w:rsidR="00370B1E" w:rsidRPr="00370B1E" w:rsidRDefault="00370B1E" w:rsidP="00370B1E">
      <w:pPr>
        <w:spacing w:line="360" w:lineRule="auto"/>
        <w:jc w:val="both"/>
        <w:rPr>
          <w:rFonts w:ascii="Arial" w:hAnsi="Arial" w:cs="Arial"/>
        </w:rPr>
      </w:pPr>
      <w:r w:rsidRPr="00370B1E">
        <w:rPr>
          <w:rFonts w:ascii="Arial" w:hAnsi="Arial" w:cs="Arial"/>
        </w:rPr>
        <w:t xml:space="preserve">2) Institute for </w:t>
      </w:r>
      <w:r w:rsidRPr="00370B1E">
        <w:rPr>
          <w:rStyle w:val="relative"/>
          <w:rFonts w:ascii="Arial" w:hAnsi="Arial" w:cs="Arial"/>
        </w:rPr>
        <w:t>Food Chemistry, University of Bonn</w:t>
      </w:r>
      <w:r w:rsidRPr="00370B1E">
        <w:rPr>
          <w:rFonts w:ascii="Arial" w:hAnsi="Arial" w:cs="Arial"/>
        </w:rPr>
        <w:t xml:space="preserve">, </w:t>
      </w:r>
      <w:r w:rsidRPr="00370B1E">
        <w:rPr>
          <w:rStyle w:val="relative"/>
          <w:rFonts w:ascii="Arial" w:hAnsi="Arial" w:cs="Arial"/>
        </w:rPr>
        <w:t>Friedrich</w:t>
      </w:r>
      <w:r w:rsidRPr="00370B1E">
        <w:rPr>
          <w:rStyle w:val="relative"/>
          <w:rFonts w:ascii="Arial" w:hAnsi="Arial" w:cs="Arial"/>
        </w:rPr>
        <w:noBreakHyphen/>
      </w:r>
      <w:proofErr w:type="spellStart"/>
      <w:r w:rsidRPr="00370B1E">
        <w:rPr>
          <w:rStyle w:val="relative"/>
          <w:rFonts w:ascii="Arial" w:hAnsi="Arial" w:cs="Arial"/>
        </w:rPr>
        <w:t>Hirzebruch</w:t>
      </w:r>
      <w:proofErr w:type="spellEnd"/>
      <w:r w:rsidRPr="00370B1E">
        <w:rPr>
          <w:rStyle w:val="relative"/>
          <w:rFonts w:ascii="Arial" w:hAnsi="Arial" w:cs="Arial"/>
        </w:rPr>
        <w:noBreakHyphen/>
        <w:t>Allee 7,</w:t>
      </w:r>
      <w:r w:rsidRPr="00370B1E">
        <w:rPr>
          <w:rFonts w:ascii="Arial" w:hAnsi="Arial" w:cs="Arial"/>
        </w:rPr>
        <w:t xml:space="preserve"> </w:t>
      </w:r>
      <w:r w:rsidRPr="00370B1E">
        <w:rPr>
          <w:rStyle w:val="relative"/>
          <w:rFonts w:ascii="Arial" w:hAnsi="Arial" w:cs="Arial"/>
        </w:rPr>
        <w:t>53115 Bonn, Germany</w:t>
      </w:r>
    </w:p>
    <w:p w14:paraId="46FDD199" w14:textId="77777777" w:rsidR="00370B1E" w:rsidRPr="00370B1E" w:rsidRDefault="00370B1E" w:rsidP="00370B1E">
      <w:pPr>
        <w:spacing w:line="360" w:lineRule="auto"/>
        <w:jc w:val="both"/>
        <w:rPr>
          <w:rStyle w:val="relative"/>
          <w:rFonts w:ascii="Arial" w:hAnsi="Arial" w:cs="Arial"/>
        </w:rPr>
      </w:pPr>
      <w:r w:rsidRPr="00370B1E">
        <w:rPr>
          <w:rFonts w:ascii="Arial" w:hAnsi="Arial" w:cs="Arial"/>
        </w:rPr>
        <w:t>3) Institute for Nutrition and Microbiota</w:t>
      </w:r>
      <w:r w:rsidRPr="00370B1E">
        <w:rPr>
          <w:rStyle w:val="relative"/>
          <w:rFonts w:ascii="Arial" w:hAnsi="Arial" w:cs="Arial"/>
        </w:rPr>
        <w:t>, University of Bonn</w:t>
      </w:r>
      <w:r w:rsidRPr="00370B1E">
        <w:rPr>
          <w:rFonts w:ascii="Arial" w:hAnsi="Arial" w:cs="Arial"/>
        </w:rPr>
        <w:t xml:space="preserve">, </w:t>
      </w:r>
      <w:proofErr w:type="spellStart"/>
      <w:r w:rsidRPr="00370B1E">
        <w:rPr>
          <w:rStyle w:val="relative"/>
          <w:rFonts w:ascii="Arial" w:hAnsi="Arial" w:cs="Arial"/>
        </w:rPr>
        <w:t>Katzenburgweg</w:t>
      </w:r>
      <w:proofErr w:type="spellEnd"/>
      <w:r w:rsidRPr="00370B1E">
        <w:rPr>
          <w:rStyle w:val="relative"/>
          <w:rFonts w:ascii="Arial" w:hAnsi="Arial" w:cs="Arial"/>
        </w:rPr>
        <w:t xml:space="preserve"> 7,</w:t>
      </w:r>
      <w:r w:rsidRPr="00370B1E">
        <w:rPr>
          <w:rFonts w:ascii="Arial" w:hAnsi="Arial" w:cs="Arial"/>
        </w:rPr>
        <w:t xml:space="preserve"> </w:t>
      </w:r>
      <w:r w:rsidRPr="00370B1E">
        <w:rPr>
          <w:rStyle w:val="relative"/>
          <w:rFonts w:ascii="Arial" w:hAnsi="Arial" w:cs="Arial"/>
        </w:rPr>
        <w:t>53115 Bonn, Germany</w:t>
      </w:r>
    </w:p>
    <w:p w14:paraId="125EB998" w14:textId="77777777" w:rsidR="00370B1E" w:rsidRPr="00370B1E" w:rsidRDefault="00370B1E" w:rsidP="00370B1E">
      <w:pPr>
        <w:spacing w:line="360" w:lineRule="auto"/>
        <w:jc w:val="both"/>
        <w:rPr>
          <w:rStyle w:val="relative"/>
          <w:rFonts w:ascii="Arial" w:hAnsi="Arial" w:cs="Arial"/>
        </w:rPr>
      </w:pPr>
      <w:r w:rsidRPr="00370B1E">
        <w:rPr>
          <w:rStyle w:val="relative"/>
          <w:rFonts w:ascii="Arial" w:hAnsi="Arial" w:cs="Arial"/>
        </w:rPr>
        <w:t xml:space="preserve">4) Methodology and Scientific Support Unit, European Food Safety Authority (EFSA), Via Carlo </w:t>
      </w:r>
      <w:proofErr w:type="spellStart"/>
      <w:r w:rsidRPr="00370B1E">
        <w:rPr>
          <w:rStyle w:val="relative"/>
          <w:rFonts w:ascii="Arial" w:hAnsi="Arial" w:cs="Arial"/>
        </w:rPr>
        <w:t>Magno</w:t>
      </w:r>
      <w:proofErr w:type="spellEnd"/>
      <w:r w:rsidRPr="00370B1E">
        <w:rPr>
          <w:rStyle w:val="relative"/>
          <w:rFonts w:ascii="Arial" w:hAnsi="Arial" w:cs="Arial"/>
        </w:rPr>
        <w:t xml:space="preserve"> 1A, 43126 Parma, Italy</w:t>
      </w:r>
    </w:p>
    <w:p w14:paraId="5702BBFB" w14:textId="77777777" w:rsidR="00370B1E" w:rsidRPr="00370B1E" w:rsidRDefault="00370B1E" w:rsidP="00370B1E">
      <w:pPr>
        <w:spacing w:line="360" w:lineRule="auto"/>
        <w:jc w:val="both"/>
        <w:rPr>
          <w:rFonts w:ascii="Arial" w:hAnsi="Arial" w:cs="Arial"/>
        </w:rPr>
      </w:pPr>
    </w:p>
    <w:p w14:paraId="1EF27C21" w14:textId="77777777" w:rsidR="00370B1E" w:rsidRPr="00370B1E" w:rsidRDefault="00370B1E" w:rsidP="00370B1E">
      <w:pPr>
        <w:spacing w:line="360" w:lineRule="auto"/>
        <w:jc w:val="both"/>
        <w:rPr>
          <w:rFonts w:ascii="Arial" w:hAnsi="Arial" w:cs="Arial"/>
        </w:rPr>
      </w:pPr>
      <w:r w:rsidRPr="00370B1E">
        <w:rPr>
          <w:rFonts w:ascii="Arial" w:hAnsi="Arial" w:cs="Arial"/>
          <w:b/>
          <w:bCs/>
        </w:rPr>
        <w:t>*Corresponding author:</w:t>
      </w:r>
      <w:r w:rsidRPr="00370B1E">
        <w:rPr>
          <w:rFonts w:ascii="Arial" w:hAnsi="Arial" w:cs="Arial"/>
        </w:rPr>
        <w:t xml:space="preserve"> Uwe Deppenmeier; Institute of Microbiology and Biotechnology, University of Bonn, </w:t>
      </w:r>
      <w:proofErr w:type="spellStart"/>
      <w:r w:rsidRPr="00370B1E">
        <w:rPr>
          <w:rFonts w:ascii="Arial" w:hAnsi="Arial" w:cs="Arial"/>
        </w:rPr>
        <w:t>Meckenheimer</w:t>
      </w:r>
      <w:proofErr w:type="spellEnd"/>
      <w:r w:rsidRPr="00370B1E">
        <w:rPr>
          <w:rFonts w:ascii="Arial" w:hAnsi="Arial" w:cs="Arial"/>
        </w:rPr>
        <w:t xml:space="preserve"> Allee 168, 53115 Bonn, Germany; E-mail: udeppen@uni-bonn.de; Tel. +49-228-735590; Fax +49-228-737576; </w:t>
      </w:r>
      <w:hyperlink r:id="rId5" w:history="1">
        <w:r w:rsidRPr="00370B1E">
          <w:rPr>
            <w:rStyle w:val="Hyperlink"/>
            <w:rFonts w:ascii="Arial" w:hAnsi="Arial" w:cs="Arial"/>
          </w:rPr>
          <w:t>http://www.ifmb.uni-bonn.de/forschung/math.-nat.-fakultaet/ag-prof.-deppenmeier</w:t>
        </w:r>
      </w:hyperlink>
    </w:p>
    <w:p w14:paraId="5790BFB3" w14:textId="77777777" w:rsidR="001F16E8" w:rsidRDefault="001F16E8"/>
    <w:p w14:paraId="67171B54" w14:textId="66EF407E" w:rsidR="00EC4924" w:rsidRPr="00E96762" w:rsidRDefault="00E96762" w:rsidP="00E96762">
      <w:pPr>
        <w:spacing w:line="360" w:lineRule="auto"/>
        <w:jc w:val="both"/>
        <w:rPr>
          <w:rFonts w:ascii="Arial" w:hAnsi="Arial" w:cs="Arial"/>
          <w:b/>
          <w:sz w:val="24"/>
        </w:rPr>
      </w:pPr>
      <w:r w:rsidRPr="00E96762">
        <w:rPr>
          <w:rFonts w:ascii="Arial" w:hAnsi="Arial" w:cs="Arial"/>
          <w:b/>
          <w:sz w:val="24"/>
        </w:rPr>
        <w:t xml:space="preserve">Supplementary methods </w:t>
      </w:r>
    </w:p>
    <w:p w14:paraId="1E40F96D" w14:textId="6F51DB24" w:rsidR="00F94D3B" w:rsidRPr="00F94D3B" w:rsidRDefault="00F94D3B" w:rsidP="00C75BD5">
      <w:pPr>
        <w:spacing w:line="360" w:lineRule="auto"/>
        <w:jc w:val="both"/>
        <w:rPr>
          <w:rFonts w:ascii="Arial" w:hAnsi="Arial" w:cs="Arial"/>
          <w:b/>
          <w:i/>
        </w:rPr>
      </w:pPr>
      <w:r w:rsidRPr="00F94D3B">
        <w:rPr>
          <w:rFonts w:ascii="Arial" w:hAnsi="Arial" w:cs="Arial"/>
          <w:b/>
          <w:i/>
        </w:rPr>
        <w:t xml:space="preserve">S1. </w:t>
      </w:r>
      <w:r w:rsidR="00116E5A" w:rsidRPr="00F94D3B">
        <w:rPr>
          <w:rFonts w:ascii="Arial" w:hAnsi="Arial" w:cs="Arial"/>
          <w:b/>
          <w:i/>
        </w:rPr>
        <w:t xml:space="preserve">Supplementary </w:t>
      </w:r>
      <w:r w:rsidR="00116E5A">
        <w:rPr>
          <w:rFonts w:ascii="Arial" w:hAnsi="Arial" w:cs="Arial"/>
          <w:b/>
          <w:i/>
        </w:rPr>
        <w:t>m</w:t>
      </w:r>
      <w:r w:rsidR="00116E5A" w:rsidRPr="00F94D3B">
        <w:rPr>
          <w:rFonts w:ascii="Arial" w:hAnsi="Arial" w:cs="Arial"/>
          <w:b/>
          <w:i/>
        </w:rPr>
        <w:t xml:space="preserve">ethods </w:t>
      </w:r>
      <w:r w:rsidR="00116E5A">
        <w:rPr>
          <w:rFonts w:ascii="Arial" w:hAnsi="Arial" w:cs="Arial"/>
          <w:b/>
          <w:i/>
        </w:rPr>
        <w:t>for</w:t>
      </w:r>
      <w:r w:rsidR="00116E5A" w:rsidRPr="00F94D3B">
        <w:rPr>
          <w:rFonts w:ascii="Arial" w:hAnsi="Arial" w:cs="Arial"/>
          <w:b/>
          <w:i/>
        </w:rPr>
        <w:t xml:space="preserve"> </w:t>
      </w:r>
      <w:r w:rsidR="00116E5A">
        <w:rPr>
          <w:rFonts w:ascii="Arial" w:hAnsi="Arial" w:cs="Arial"/>
          <w:b/>
          <w:i/>
        </w:rPr>
        <w:t>x</w:t>
      </w:r>
      <w:r w:rsidR="00116E5A" w:rsidRPr="00F94D3B">
        <w:rPr>
          <w:rFonts w:ascii="Arial" w:hAnsi="Arial" w:cs="Arial"/>
          <w:b/>
          <w:i/>
        </w:rPr>
        <w:t xml:space="preserve">enobiotic </w:t>
      </w:r>
      <w:r w:rsidR="00116E5A">
        <w:rPr>
          <w:rFonts w:ascii="Arial" w:hAnsi="Arial" w:cs="Arial"/>
          <w:b/>
          <w:i/>
        </w:rPr>
        <w:t>t</w:t>
      </w:r>
      <w:r w:rsidR="00116E5A" w:rsidRPr="00F94D3B">
        <w:rPr>
          <w:rFonts w:ascii="Arial" w:hAnsi="Arial" w:cs="Arial"/>
          <w:b/>
          <w:i/>
        </w:rPr>
        <w:t>ransformation</w:t>
      </w:r>
      <w:r w:rsidR="00116E5A">
        <w:rPr>
          <w:rFonts w:ascii="Arial" w:hAnsi="Arial" w:cs="Arial"/>
          <w:b/>
          <w:i/>
        </w:rPr>
        <w:t xml:space="preserve"> assays</w:t>
      </w:r>
    </w:p>
    <w:p w14:paraId="3E0D5066" w14:textId="6894E41B" w:rsidR="00116E5A" w:rsidRDefault="00E96762" w:rsidP="00C75BD5">
      <w:pPr>
        <w:spacing w:line="360" w:lineRule="auto"/>
        <w:jc w:val="both"/>
        <w:rPr>
          <w:rFonts w:ascii="Arial" w:hAnsi="Arial" w:cs="Arial"/>
        </w:rPr>
      </w:pPr>
      <w:r w:rsidRPr="00E96762">
        <w:rPr>
          <w:rFonts w:ascii="Arial" w:hAnsi="Arial" w:cs="Arial"/>
        </w:rPr>
        <w:t>To evaluate microbial xenobiotic metabolism under defined conditions, incubations were conducted using model substrates representing major biotransformation classes: 4-acetoxyacetanilide (ester hydrolysis), sulindac (sulfoxide reduction), sulfasalazine (azo bond reduction), and nitrendipine (nitro group reduction).</w:t>
      </w:r>
      <w:r>
        <w:rPr>
          <w:rFonts w:ascii="Arial" w:hAnsi="Arial" w:cs="Arial"/>
        </w:rPr>
        <w:t xml:space="preserve"> </w:t>
      </w:r>
      <w:r w:rsidRPr="00E96762">
        <w:rPr>
          <w:rFonts w:ascii="Arial" w:hAnsi="Arial" w:cs="Arial"/>
        </w:rPr>
        <w:t>Reaction mixtures were prepared under anaerobic conditions (37 °C, 24 h) as follows:</w:t>
      </w:r>
      <w:r>
        <w:rPr>
          <w:rFonts w:ascii="Arial" w:hAnsi="Arial" w:cs="Arial"/>
        </w:rPr>
        <w:t xml:space="preserve"> </w:t>
      </w:r>
      <w:r w:rsidRPr="00E96762">
        <w:rPr>
          <w:rFonts w:ascii="Arial" w:hAnsi="Arial" w:cs="Arial"/>
        </w:rPr>
        <w:t>(</w:t>
      </w:r>
      <w:proofErr w:type="spellStart"/>
      <w:r w:rsidRPr="00E96762">
        <w:rPr>
          <w:rFonts w:ascii="Arial" w:hAnsi="Arial" w:cs="Arial"/>
        </w:rPr>
        <w:t>i</w:t>
      </w:r>
      <w:proofErr w:type="spellEnd"/>
      <w:r w:rsidRPr="00E96762">
        <w:rPr>
          <w:rFonts w:ascii="Arial" w:hAnsi="Arial" w:cs="Arial"/>
        </w:rPr>
        <w:t xml:space="preserve">) 210 µL SHIME® saline containing </w:t>
      </w:r>
      <w:r w:rsidR="00F94D3B">
        <w:rPr>
          <w:rFonts w:ascii="Arial" w:hAnsi="Arial" w:cs="Arial"/>
        </w:rPr>
        <w:t>the fiber-rich substrate formulation with 1 g L</w:t>
      </w:r>
      <w:r w:rsidR="00F94D3B" w:rsidRPr="00F94D3B">
        <w:rPr>
          <w:rFonts w:ascii="Arial" w:hAnsi="Arial" w:cs="Arial"/>
          <w:vertAlign w:val="superscript"/>
        </w:rPr>
        <w:t>-1</w:t>
      </w:r>
      <w:r w:rsidR="00F94D3B">
        <w:rPr>
          <w:rFonts w:ascii="Arial" w:hAnsi="Arial" w:cs="Arial"/>
        </w:rPr>
        <w:t xml:space="preserve"> mucin, pectin, and </w:t>
      </w:r>
      <w:proofErr w:type="spellStart"/>
      <w:r w:rsidR="00F94D3B">
        <w:rPr>
          <w:rFonts w:ascii="Arial" w:hAnsi="Arial" w:cs="Arial"/>
        </w:rPr>
        <w:t>xylan</w:t>
      </w:r>
      <w:proofErr w:type="spellEnd"/>
      <w:r w:rsidRPr="00E96762">
        <w:rPr>
          <w:rFonts w:ascii="Arial" w:hAnsi="Arial" w:cs="Arial"/>
        </w:rPr>
        <w:t xml:space="preserve"> (substrate control),</w:t>
      </w:r>
      <w:r>
        <w:rPr>
          <w:rFonts w:ascii="Arial" w:hAnsi="Arial" w:cs="Arial"/>
        </w:rPr>
        <w:t xml:space="preserve"> </w:t>
      </w:r>
      <w:r w:rsidRPr="00E96762">
        <w:rPr>
          <w:rFonts w:ascii="Arial" w:hAnsi="Arial" w:cs="Arial"/>
        </w:rPr>
        <w:t>(ii) 150 µL pooled fecal suspension (</w:t>
      </w:r>
      <w:r w:rsidR="00F94D3B">
        <w:rPr>
          <w:rFonts w:ascii="Arial" w:hAnsi="Arial" w:cs="Arial"/>
        </w:rPr>
        <w:t xml:space="preserve">three individual pools with </w:t>
      </w:r>
      <w:r w:rsidRPr="00E96762">
        <w:rPr>
          <w:rFonts w:ascii="Arial" w:hAnsi="Arial" w:cs="Arial"/>
        </w:rPr>
        <w:t xml:space="preserve">n = </w:t>
      </w:r>
      <w:r w:rsidR="00F94D3B">
        <w:rPr>
          <w:rFonts w:ascii="Arial" w:hAnsi="Arial" w:cs="Arial"/>
        </w:rPr>
        <w:t>3</w:t>
      </w:r>
      <w:r w:rsidRPr="00E96762">
        <w:rPr>
          <w:rFonts w:ascii="Arial" w:hAnsi="Arial" w:cs="Arial"/>
        </w:rPr>
        <w:t xml:space="preserve"> donors</w:t>
      </w:r>
      <w:r w:rsidR="00A1463D">
        <w:rPr>
          <w:rFonts w:ascii="Arial" w:hAnsi="Arial" w:cs="Arial"/>
        </w:rPr>
        <w:t xml:space="preserve"> each</w:t>
      </w:r>
      <w:r w:rsidRPr="00E96762">
        <w:rPr>
          <w:rFonts w:ascii="Arial" w:hAnsi="Arial" w:cs="Arial"/>
        </w:rPr>
        <w:t xml:space="preserve">, 1:10 diluted in SHIME® saline) + 60 µL </w:t>
      </w:r>
      <w:r w:rsidR="00F94D3B">
        <w:rPr>
          <w:rFonts w:ascii="Arial" w:hAnsi="Arial" w:cs="Arial"/>
        </w:rPr>
        <w:t>fiber-rich substrate</w:t>
      </w:r>
      <w:r w:rsidRPr="00E96762">
        <w:rPr>
          <w:rFonts w:ascii="Arial" w:hAnsi="Arial" w:cs="Arial"/>
        </w:rPr>
        <w:t>,</w:t>
      </w:r>
      <w:r>
        <w:rPr>
          <w:rFonts w:ascii="Arial" w:hAnsi="Arial" w:cs="Arial"/>
        </w:rPr>
        <w:t xml:space="preserve"> </w:t>
      </w:r>
      <w:r w:rsidRPr="00E96762">
        <w:rPr>
          <w:rFonts w:ascii="Arial" w:hAnsi="Arial" w:cs="Arial"/>
        </w:rPr>
        <w:t>(iii) 300 µL pooled exoenzyme fraction (</w:t>
      </w:r>
      <w:r w:rsidR="00F94D3B">
        <w:rPr>
          <w:rFonts w:ascii="Arial" w:hAnsi="Arial" w:cs="Arial"/>
        </w:rPr>
        <w:t xml:space="preserve">three individual pools with </w:t>
      </w:r>
      <w:r w:rsidR="00F94D3B" w:rsidRPr="00E96762">
        <w:rPr>
          <w:rFonts w:ascii="Arial" w:hAnsi="Arial" w:cs="Arial"/>
        </w:rPr>
        <w:t xml:space="preserve">n = </w:t>
      </w:r>
      <w:r w:rsidR="00F94D3B">
        <w:rPr>
          <w:rFonts w:ascii="Arial" w:hAnsi="Arial" w:cs="Arial"/>
        </w:rPr>
        <w:t>3</w:t>
      </w:r>
      <w:r w:rsidR="00F94D3B" w:rsidRPr="00E96762">
        <w:rPr>
          <w:rFonts w:ascii="Arial" w:hAnsi="Arial" w:cs="Arial"/>
        </w:rPr>
        <w:t xml:space="preserve"> donors</w:t>
      </w:r>
      <w:r w:rsidR="00A1463D">
        <w:rPr>
          <w:rFonts w:ascii="Arial" w:hAnsi="Arial" w:cs="Arial"/>
        </w:rPr>
        <w:t xml:space="preserve"> each</w:t>
      </w:r>
      <w:r w:rsidRPr="00E96762">
        <w:rPr>
          <w:rFonts w:ascii="Arial" w:hAnsi="Arial" w:cs="Arial"/>
        </w:rPr>
        <w:t>, 1:10 in SHIME® saline), and</w:t>
      </w:r>
      <w:r>
        <w:rPr>
          <w:rFonts w:ascii="Arial" w:hAnsi="Arial" w:cs="Arial"/>
        </w:rPr>
        <w:t xml:space="preserve"> </w:t>
      </w:r>
      <w:r w:rsidRPr="00E96762">
        <w:rPr>
          <w:rFonts w:ascii="Arial" w:hAnsi="Arial" w:cs="Arial"/>
        </w:rPr>
        <w:t xml:space="preserve">(iv) 150 µL bacterial colon model + 60 µL </w:t>
      </w:r>
      <w:r w:rsidR="00F94D3B">
        <w:rPr>
          <w:rFonts w:ascii="Arial" w:hAnsi="Arial" w:cs="Arial"/>
        </w:rPr>
        <w:t>fiber-rich substrate</w:t>
      </w:r>
      <w:r w:rsidRPr="00E96762">
        <w:rPr>
          <w:rFonts w:ascii="Arial" w:hAnsi="Arial" w:cs="Arial"/>
        </w:rPr>
        <w:t>.</w:t>
      </w:r>
      <w:r>
        <w:rPr>
          <w:rFonts w:ascii="Arial" w:hAnsi="Arial" w:cs="Arial"/>
        </w:rPr>
        <w:t xml:space="preserve"> </w:t>
      </w:r>
      <w:r w:rsidRPr="00E96762">
        <w:rPr>
          <w:rFonts w:ascii="Arial" w:hAnsi="Arial" w:cs="Arial"/>
        </w:rPr>
        <w:t>All incubations contained 500 µM of the respective test compound. At defined time points, samples were mixed 1:1 (v/v) with ethanol, vortexed, and centrifuged (18 000 × g, 3 min</w:t>
      </w:r>
      <w:r w:rsidR="00830E86" w:rsidRPr="00E96762">
        <w:rPr>
          <w:rFonts w:ascii="Arial" w:hAnsi="Arial" w:cs="Arial"/>
        </w:rPr>
        <w:t>). The</w:t>
      </w:r>
      <w:r w:rsidRPr="00E96762">
        <w:rPr>
          <w:rFonts w:ascii="Arial" w:hAnsi="Arial" w:cs="Arial"/>
        </w:rPr>
        <w:t xml:space="preserve"> resulting supernatant was combined 1:1 (v/v) with acetonitrile (100 %) and centrifuged again.</w:t>
      </w:r>
    </w:p>
    <w:p w14:paraId="5374D5D5" w14:textId="7AA243BB" w:rsidR="00C75BD5" w:rsidRDefault="00E96762" w:rsidP="00C75BD5">
      <w:pPr>
        <w:spacing w:line="360" w:lineRule="auto"/>
        <w:jc w:val="both"/>
        <w:rPr>
          <w:rFonts w:ascii="Arial" w:hAnsi="Arial" w:cs="Arial"/>
        </w:rPr>
      </w:pPr>
      <w:r w:rsidRPr="00E96762">
        <w:rPr>
          <w:rFonts w:ascii="Arial" w:hAnsi="Arial" w:cs="Arial"/>
        </w:rPr>
        <w:lastRenderedPageBreak/>
        <w:t>The clarified supernatant was diluted with the mobile phase prior to injection.</w:t>
      </w:r>
      <w:r>
        <w:rPr>
          <w:rFonts w:ascii="Arial" w:hAnsi="Arial" w:cs="Arial"/>
        </w:rPr>
        <w:t xml:space="preserve"> </w:t>
      </w:r>
      <w:r w:rsidRPr="00E96762">
        <w:rPr>
          <w:rFonts w:ascii="Arial" w:hAnsi="Arial" w:cs="Arial"/>
        </w:rPr>
        <w:t xml:space="preserve">Non-polar and UV-absorbing compounds were analyzed on a Knauer </w:t>
      </w:r>
      <w:proofErr w:type="spellStart"/>
      <w:r w:rsidRPr="00E96762">
        <w:rPr>
          <w:rFonts w:ascii="Arial" w:hAnsi="Arial" w:cs="Arial"/>
        </w:rPr>
        <w:t>Eurospher</w:t>
      </w:r>
      <w:proofErr w:type="spellEnd"/>
      <w:r w:rsidRPr="00E96762">
        <w:rPr>
          <w:rFonts w:ascii="Arial" w:hAnsi="Arial" w:cs="Arial"/>
        </w:rPr>
        <w:t xml:space="preserve"> II C8 column (250 × 4 mm, 5 µm) with a C8 guard cartridge using an AZURA CT 2 system (Knauer, Berlin, Germany) equipped with a </w:t>
      </w:r>
      <w:proofErr w:type="spellStart"/>
      <w:r w:rsidRPr="00E96762">
        <w:rPr>
          <w:rFonts w:ascii="Arial" w:hAnsi="Arial" w:cs="Arial"/>
        </w:rPr>
        <w:t>SpectraSystem</w:t>
      </w:r>
      <w:proofErr w:type="spellEnd"/>
      <w:r w:rsidRPr="00E96762">
        <w:rPr>
          <w:rFonts w:ascii="Arial" w:hAnsi="Arial" w:cs="Arial"/>
        </w:rPr>
        <w:t xml:space="preserve"> SCM1000 degasser, P4000 pump, AS3000 autosampler, and UVD 2.1L detector.</w:t>
      </w:r>
      <w:r w:rsidR="00C75BD5">
        <w:rPr>
          <w:rFonts w:ascii="Arial" w:hAnsi="Arial" w:cs="Arial"/>
        </w:rPr>
        <w:t xml:space="preserve"> </w:t>
      </w:r>
      <w:r w:rsidR="00C75BD5" w:rsidRPr="00C75BD5">
        <w:rPr>
          <w:rFonts w:ascii="Arial" w:hAnsi="Arial" w:cs="Arial"/>
        </w:rPr>
        <w:t xml:space="preserve">Paracetamol was analyzed on a </w:t>
      </w:r>
      <w:proofErr w:type="spellStart"/>
      <w:r w:rsidR="00C75BD5" w:rsidRPr="00C75BD5">
        <w:rPr>
          <w:rFonts w:ascii="Arial" w:hAnsi="Arial" w:cs="Arial"/>
        </w:rPr>
        <w:t>Shodex</w:t>
      </w:r>
      <w:proofErr w:type="spellEnd"/>
      <w:r w:rsidR="00C75BD5" w:rsidRPr="00C75BD5">
        <w:rPr>
          <w:rFonts w:ascii="Arial" w:hAnsi="Arial" w:cs="Arial"/>
        </w:rPr>
        <w:t xml:space="preserve"> </w:t>
      </w:r>
      <w:proofErr w:type="spellStart"/>
      <w:r w:rsidR="00C75BD5" w:rsidRPr="00C75BD5">
        <w:rPr>
          <w:rFonts w:ascii="Arial" w:hAnsi="Arial" w:cs="Arial"/>
        </w:rPr>
        <w:t>Asahipak</w:t>
      </w:r>
      <w:proofErr w:type="spellEnd"/>
      <w:r w:rsidR="00C75BD5" w:rsidRPr="00C75BD5">
        <w:rPr>
          <w:rFonts w:ascii="Arial" w:hAnsi="Arial" w:cs="Arial"/>
        </w:rPr>
        <w:t xml:space="preserve"> NH2P-50 3E column (Showa Denko, Japan) with a corresponding guard column and an RI-101 detector (</w:t>
      </w:r>
      <w:proofErr w:type="spellStart"/>
      <w:r w:rsidR="00C75BD5" w:rsidRPr="00C75BD5">
        <w:rPr>
          <w:rFonts w:ascii="Arial" w:hAnsi="Arial" w:cs="Arial"/>
        </w:rPr>
        <w:t>Ercatech</w:t>
      </w:r>
      <w:proofErr w:type="spellEnd"/>
      <w:r w:rsidR="00C75BD5" w:rsidRPr="00C75BD5">
        <w:rPr>
          <w:rFonts w:ascii="Arial" w:hAnsi="Arial" w:cs="Arial"/>
        </w:rPr>
        <w:t xml:space="preserve"> AG, Germany).</w:t>
      </w:r>
      <w:r w:rsidR="00C75BD5">
        <w:rPr>
          <w:rFonts w:ascii="Arial" w:hAnsi="Arial" w:cs="Arial"/>
        </w:rPr>
        <w:t xml:space="preserve"> </w:t>
      </w:r>
      <w:r w:rsidRPr="00E96762">
        <w:rPr>
          <w:rFonts w:ascii="Arial" w:hAnsi="Arial" w:cs="Arial"/>
        </w:rPr>
        <w:t>Chromatographic parameters</w:t>
      </w:r>
      <w:r w:rsidR="00C75BD5">
        <w:rPr>
          <w:rFonts w:ascii="Arial" w:hAnsi="Arial" w:cs="Arial"/>
        </w:rPr>
        <w:t xml:space="preserve">, </w:t>
      </w:r>
      <w:r w:rsidRPr="00E96762">
        <w:rPr>
          <w:rFonts w:ascii="Arial" w:hAnsi="Arial" w:cs="Arial"/>
        </w:rPr>
        <w:t>including mobile-phase composition, column temperature, flow rate, and detection wavelength</w:t>
      </w:r>
      <w:r w:rsidR="00C75BD5">
        <w:rPr>
          <w:rFonts w:ascii="Arial" w:hAnsi="Arial" w:cs="Arial"/>
        </w:rPr>
        <w:t xml:space="preserve"> </w:t>
      </w:r>
      <w:r w:rsidRPr="00E96762">
        <w:rPr>
          <w:rFonts w:ascii="Arial" w:hAnsi="Arial" w:cs="Arial"/>
        </w:rPr>
        <w:t xml:space="preserve">are summarized in </w:t>
      </w:r>
      <w:r w:rsidR="00C75BD5">
        <w:rPr>
          <w:rFonts w:ascii="Arial" w:hAnsi="Arial" w:cs="Arial"/>
        </w:rPr>
        <w:t>Suppl.</w:t>
      </w:r>
      <w:r w:rsidRPr="00E96762">
        <w:rPr>
          <w:rFonts w:ascii="Arial" w:hAnsi="Arial" w:cs="Arial"/>
        </w:rPr>
        <w:t xml:space="preserve"> </w:t>
      </w:r>
      <w:r w:rsidR="00C75BD5">
        <w:rPr>
          <w:rFonts w:ascii="Arial" w:hAnsi="Arial" w:cs="Arial"/>
        </w:rPr>
        <w:t>Tab.</w:t>
      </w:r>
      <w:r w:rsidRPr="00E96762">
        <w:rPr>
          <w:rFonts w:ascii="Arial" w:hAnsi="Arial" w:cs="Arial"/>
        </w:rPr>
        <w:t xml:space="preserve"> S</w:t>
      </w:r>
      <w:r w:rsidR="00F94D3B">
        <w:rPr>
          <w:rFonts w:ascii="Arial" w:hAnsi="Arial" w:cs="Arial"/>
        </w:rPr>
        <w:t>1</w:t>
      </w:r>
      <w:r w:rsidRPr="00E96762">
        <w:rPr>
          <w:rFonts w:ascii="Arial" w:hAnsi="Arial" w:cs="Arial"/>
        </w:rPr>
        <w:t>.</w:t>
      </w:r>
      <w:r w:rsidR="00C75BD5">
        <w:rPr>
          <w:rFonts w:ascii="Arial" w:hAnsi="Arial" w:cs="Arial"/>
        </w:rPr>
        <w:t xml:space="preserve"> </w:t>
      </w:r>
      <w:r w:rsidRPr="00E96762">
        <w:rPr>
          <w:rFonts w:ascii="Arial" w:hAnsi="Arial" w:cs="Arial"/>
        </w:rPr>
        <w:t xml:space="preserve">Quantification of parent compounds and metabolites was performed by external calibration </w:t>
      </w:r>
      <w:r w:rsidRPr="00C75BD5">
        <w:rPr>
          <w:rFonts w:ascii="Arial" w:hAnsi="Arial" w:cs="Arial"/>
        </w:rPr>
        <w:t>using analytical reference standards.</w:t>
      </w:r>
    </w:p>
    <w:p w14:paraId="3FB25612" w14:textId="0D8455E0" w:rsidR="00F94D3B" w:rsidRPr="00F94D3B" w:rsidRDefault="00F94D3B" w:rsidP="00F94D3B">
      <w:pPr>
        <w:spacing w:line="240" w:lineRule="auto"/>
        <w:jc w:val="both"/>
        <w:rPr>
          <w:rFonts w:ascii="Arial" w:hAnsi="Arial" w:cs="Arial"/>
          <w:sz w:val="20"/>
        </w:rPr>
      </w:pPr>
      <w:r>
        <w:rPr>
          <w:rFonts w:ascii="Arial" w:hAnsi="Arial" w:cs="Arial"/>
          <w:b/>
          <w:sz w:val="20"/>
        </w:rPr>
        <w:t>Table S1</w:t>
      </w:r>
      <w:r w:rsidRPr="00C75BD5">
        <w:rPr>
          <w:rFonts w:ascii="Arial" w:hAnsi="Arial" w:cs="Arial"/>
          <w:b/>
          <w:sz w:val="20"/>
        </w:rPr>
        <w:t>: Chromatographic conditions for HPLC-based detection of selected xenobiotics and their microbial transformation products.</w:t>
      </w:r>
      <w:r w:rsidRPr="00C75BD5">
        <w:rPr>
          <w:rFonts w:ascii="Arial" w:hAnsi="Arial" w:cs="Arial"/>
          <w:sz w:val="20"/>
        </w:rPr>
        <w:t xml:space="preserve"> Analytes were separated on either C8 or amino columns under compound-specific conditions. Mobile phases consisted of acetonitrile (</w:t>
      </w:r>
      <w:proofErr w:type="spellStart"/>
      <w:r w:rsidRPr="00C75BD5">
        <w:rPr>
          <w:rFonts w:ascii="Arial" w:hAnsi="Arial" w:cs="Arial"/>
          <w:sz w:val="20"/>
        </w:rPr>
        <w:t>AcN</w:t>
      </w:r>
      <w:proofErr w:type="spellEnd"/>
      <w:r w:rsidRPr="00C75BD5">
        <w:rPr>
          <w:rFonts w:ascii="Arial" w:hAnsi="Arial" w:cs="Arial"/>
          <w:sz w:val="20"/>
        </w:rPr>
        <w:t>) with acidic modifiers and were operated under isocratic flow. Detection wavelengths correspond to the absorbance maxima of each compound.</w:t>
      </w:r>
    </w:p>
    <w:tbl>
      <w:tblPr>
        <w:tblStyle w:val="TableNormal"/>
        <w:tblpPr w:leftFromText="180" w:rightFromText="180" w:vertAnchor="text" w:horzAnchor="margin" w:tblpY="56"/>
        <w:tblW w:w="92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52"/>
        <w:gridCol w:w="920"/>
        <w:gridCol w:w="2673"/>
        <w:gridCol w:w="1046"/>
        <w:gridCol w:w="1115"/>
        <w:gridCol w:w="1386"/>
      </w:tblGrid>
      <w:tr w:rsidR="00F94D3B" w14:paraId="1EF4577E" w14:textId="77777777" w:rsidTr="00F94D3B">
        <w:trPr>
          <w:trHeight w:val="459"/>
          <w:tblHeader/>
        </w:trPr>
        <w:tc>
          <w:tcPr>
            <w:tcW w:w="2152" w:type="dxa"/>
            <w:tcBorders>
              <w:top w:val="single" w:sz="10" w:space="0" w:color="000000"/>
              <w:left w:val="nil"/>
              <w:bottom w:val="single" w:sz="10" w:space="0" w:color="000000"/>
              <w:right w:val="nil"/>
            </w:tcBorders>
            <w:shd w:val="clear" w:color="auto" w:fill="auto"/>
            <w:tcMar>
              <w:top w:w="80" w:type="dxa"/>
              <w:left w:w="80" w:type="dxa"/>
              <w:bottom w:w="80" w:type="dxa"/>
              <w:right w:w="80" w:type="dxa"/>
            </w:tcMar>
          </w:tcPr>
          <w:p w14:paraId="5D58D562" w14:textId="77777777" w:rsidR="00F94D3B" w:rsidRPr="00BE1ADF" w:rsidRDefault="00F94D3B" w:rsidP="00F94D3B"/>
        </w:tc>
        <w:tc>
          <w:tcPr>
            <w:tcW w:w="920" w:type="dxa"/>
            <w:tcBorders>
              <w:top w:val="single" w:sz="10" w:space="0" w:color="000000"/>
              <w:left w:val="nil"/>
              <w:bottom w:val="single" w:sz="10" w:space="0" w:color="000000"/>
              <w:right w:val="nil"/>
            </w:tcBorders>
            <w:shd w:val="clear" w:color="auto" w:fill="auto"/>
            <w:tcMar>
              <w:top w:w="80" w:type="dxa"/>
              <w:left w:w="80" w:type="dxa"/>
              <w:bottom w:w="80" w:type="dxa"/>
              <w:right w:w="80" w:type="dxa"/>
            </w:tcMar>
            <w:vAlign w:val="center"/>
          </w:tcPr>
          <w:p w14:paraId="33FF0591" w14:textId="77777777" w:rsidR="00F94D3B" w:rsidRDefault="00F94D3B" w:rsidP="00F94D3B">
            <w:pPr>
              <w:pStyle w:val="Tabellenstil1"/>
              <w:jc w:val="center"/>
            </w:pPr>
            <w:r>
              <w:rPr>
                <w:rFonts w:ascii="Arial" w:hAnsi="Arial"/>
              </w:rPr>
              <w:t>Column</w:t>
            </w:r>
          </w:p>
        </w:tc>
        <w:tc>
          <w:tcPr>
            <w:tcW w:w="2673" w:type="dxa"/>
            <w:tcBorders>
              <w:top w:val="single" w:sz="10" w:space="0" w:color="000000"/>
              <w:left w:val="nil"/>
              <w:bottom w:val="single" w:sz="10" w:space="0" w:color="000000"/>
              <w:right w:val="nil"/>
            </w:tcBorders>
            <w:shd w:val="clear" w:color="auto" w:fill="auto"/>
            <w:tcMar>
              <w:top w:w="80" w:type="dxa"/>
              <w:left w:w="80" w:type="dxa"/>
              <w:bottom w:w="80" w:type="dxa"/>
              <w:right w:w="80" w:type="dxa"/>
            </w:tcMar>
            <w:vAlign w:val="center"/>
          </w:tcPr>
          <w:p w14:paraId="598553E8" w14:textId="77777777" w:rsidR="00F94D3B" w:rsidRDefault="00F94D3B" w:rsidP="00F94D3B">
            <w:pPr>
              <w:pStyle w:val="Tabellenstil1"/>
              <w:jc w:val="center"/>
            </w:pPr>
            <w:r>
              <w:rPr>
                <w:rFonts w:ascii="Arial" w:hAnsi="Arial"/>
              </w:rPr>
              <w:t>Mobile phase</w:t>
            </w:r>
          </w:p>
        </w:tc>
        <w:tc>
          <w:tcPr>
            <w:tcW w:w="1046" w:type="dxa"/>
            <w:tcBorders>
              <w:top w:val="single" w:sz="10" w:space="0" w:color="000000"/>
              <w:left w:val="nil"/>
              <w:bottom w:val="single" w:sz="10" w:space="0" w:color="000000"/>
              <w:right w:val="nil"/>
            </w:tcBorders>
            <w:shd w:val="clear" w:color="auto" w:fill="auto"/>
            <w:tcMar>
              <w:top w:w="80" w:type="dxa"/>
              <w:left w:w="80" w:type="dxa"/>
              <w:bottom w:w="80" w:type="dxa"/>
              <w:right w:w="80" w:type="dxa"/>
            </w:tcMar>
            <w:vAlign w:val="center"/>
          </w:tcPr>
          <w:p w14:paraId="6AF0C904" w14:textId="77777777" w:rsidR="00F94D3B" w:rsidRDefault="00F94D3B" w:rsidP="00F94D3B">
            <w:pPr>
              <w:pStyle w:val="Tabellenstil1"/>
              <w:jc w:val="center"/>
            </w:pPr>
            <w:r>
              <w:rPr>
                <w:rFonts w:ascii="Arial" w:hAnsi="Arial"/>
              </w:rPr>
              <w:t>Tempera-</w:t>
            </w:r>
            <w:proofErr w:type="spellStart"/>
            <w:r>
              <w:rPr>
                <w:rFonts w:ascii="Arial" w:hAnsi="Arial"/>
              </w:rPr>
              <w:t>ture</w:t>
            </w:r>
            <w:proofErr w:type="spellEnd"/>
            <w:r>
              <w:rPr>
                <w:rFonts w:ascii="Arial" w:hAnsi="Arial"/>
              </w:rPr>
              <w:t xml:space="preserve"> [°C]</w:t>
            </w:r>
          </w:p>
        </w:tc>
        <w:tc>
          <w:tcPr>
            <w:tcW w:w="1115" w:type="dxa"/>
            <w:tcBorders>
              <w:top w:val="single" w:sz="10" w:space="0" w:color="000000"/>
              <w:left w:val="nil"/>
              <w:bottom w:val="single" w:sz="10" w:space="0" w:color="000000"/>
              <w:right w:val="nil"/>
            </w:tcBorders>
            <w:shd w:val="clear" w:color="auto" w:fill="auto"/>
            <w:tcMar>
              <w:top w:w="80" w:type="dxa"/>
              <w:left w:w="80" w:type="dxa"/>
              <w:bottom w:w="80" w:type="dxa"/>
              <w:right w:w="80" w:type="dxa"/>
            </w:tcMar>
            <w:vAlign w:val="center"/>
          </w:tcPr>
          <w:p w14:paraId="325C8136" w14:textId="77777777" w:rsidR="00F94D3B" w:rsidRDefault="00F94D3B" w:rsidP="00F94D3B">
            <w:pPr>
              <w:pStyle w:val="Tabellenstil1"/>
              <w:jc w:val="center"/>
            </w:pPr>
            <w:r>
              <w:rPr>
                <w:rFonts w:ascii="Arial" w:hAnsi="Arial"/>
              </w:rPr>
              <w:t>Flow rate [ml min</w:t>
            </w:r>
            <w:r>
              <w:rPr>
                <w:rFonts w:ascii="Arial" w:hAnsi="Arial"/>
                <w:vertAlign w:val="superscript"/>
                <w:lang w:val="ru-RU"/>
              </w:rPr>
              <w:t>-1</w:t>
            </w:r>
            <w:r>
              <w:rPr>
                <w:rFonts w:ascii="Arial" w:hAnsi="Arial"/>
                <w:lang w:val="pt-PT"/>
              </w:rPr>
              <w:t>]</w:t>
            </w:r>
          </w:p>
        </w:tc>
        <w:tc>
          <w:tcPr>
            <w:tcW w:w="1386" w:type="dxa"/>
            <w:tcBorders>
              <w:top w:val="single" w:sz="10" w:space="0" w:color="000000"/>
              <w:left w:val="nil"/>
              <w:bottom w:val="single" w:sz="10" w:space="0" w:color="000000"/>
              <w:right w:val="nil"/>
            </w:tcBorders>
            <w:shd w:val="clear" w:color="auto" w:fill="auto"/>
            <w:tcMar>
              <w:top w:w="80" w:type="dxa"/>
              <w:left w:w="80" w:type="dxa"/>
              <w:bottom w:w="80" w:type="dxa"/>
              <w:right w:w="80" w:type="dxa"/>
            </w:tcMar>
            <w:vAlign w:val="center"/>
          </w:tcPr>
          <w:p w14:paraId="21D5B7AE" w14:textId="77777777" w:rsidR="00F94D3B" w:rsidRDefault="00F94D3B" w:rsidP="00F94D3B">
            <w:pPr>
              <w:pStyle w:val="Tabellenstil1"/>
              <w:jc w:val="center"/>
            </w:pPr>
            <w:r>
              <w:rPr>
                <w:rFonts w:ascii="Arial" w:hAnsi="Arial"/>
              </w:rPr>
              <w:t>UV detection [nm]</w:t>
            </w:r>
          </w:p>
        </w:tc>
      </w:tr>
      <w:tr w:rsidR="00F94D3B" w14:paraId="1F107178" w14:textId="77777777" w:rsidTr="00F94D3B">
        <w:tblPrEx>
          <w:shd w:val="clear" w:color="auto" w:fill="auto"/>
        </w:tblPrEx>
        <w:trPr>
          <w:trHeight w:val="226"/>
        </w:trPr>
        <w:tc>
          <w:tcPr>
            <w:tcW w:w="2152" w:type="dxa"/>
            <w:tcBorders>
              <w:top w:val="single" w:sz="10" w:space="0" w:color="000000"/>
              <w:left w:val="nil"/>
              <w:bottom w:val="nil"/>
              <w:right w:val="nil"/>
            </w:tcBorders>
            <w:shd w:val="clear" w:color="auto" w:fill="auto"/>
            <w:tcMar>
              <w:top w:w="80" w:type="dxa"/>
              <w:left w:w="80" w:type="dxa"/>
              <w:bottom w:w="80" w:type="dxa"/>
              <w:right w:w="80" w:type="dxa"/>
            </w:tcMar>
          </w:tcPr>
          <w:p w14:paraId="1ECD48FA" w14:textId="77777777" w:rsidR="00F94D3B" w:rsidRDefault="00F94D3B" w:rsidP="00F94D3B">
            <w:pPr>
              <w:pStyle w:val="Tabellenstil1"/>
            </w:pPr>
            <w:r>
              <w:rPr>
                <w:rFonts w:ascii="Arial" w:hAnsi="Arial"/>
              </w:rPr>
              <w:t>Sulindac</w:t>
            </w:r>
          </w:p>
        </w:tc>
        <w:tc>
          <w:tcPr>
            <w:tcW w:w="920" w:type="dxa"/>
            <w:tcBorders>
              <w:top w:val="single" w:sz="10" w:space="0" w:color="000000"/>
              <w:left w:val="nil"/>
              <w:bottom w:val="nil"/>
              <w:right w:val="nil"/>
            </w:tcBorders>
            <w:shd w:val="clear" w:color="auto" w:fill="auto"/>
            <w:tcMar>
              <w:top w:w="80" w:type="dxa"/>
              <w:left w:w="80" w:type="dxa"/>
              <w:bottom w:w="80" w:type="dxa"/>
              <w:right w:w="80" w:type="dxa"/>
            </w:tcMar>
          </w:tcPr>
          <w:p w14:paraId="44756E3F" w14:textId="77777777" w:rsidR="00F94D3B" w:rsidRDefault="00F94D3B" w:rsidP="00F94D3B">
            <w:pPr>
              <w:pStyle w:val="Tabellenstil2"/>
              <w:jc w:val="center"/>
            </w:pPr>
            <w:r>
              <w:rPr>
                <w:rFonts w:ascii="Arial" w:hAnsi="Arial"/>
              </w:rPr>
              <w:t>C8</w:t>
            </w:r>
          </w:p>
        </w:tc>
        <w:tc>
          <w:tcPr>
            <w:tcW w:w="2673" w:type="dxa"/>
            <w:tcBorders>
              <w:top w:val="single" w:sz="10" w:space="0" w:color="000000"/>
              <w:left w:val="nil"/>
              <w:bottom w:val="nil"/>
              <w:right w:val="nil"/>
            </w:tcBorders>
            <w:shd w:val="clear" w:color="auto" w:fill="auto"/>
            <w:tcMar>
              <w:top w:w="80" w:type="dxa"/>
              <w:left w:w="80" w:type="dxa"/>
              <w:bottom w:w="80" w:type="dxa"/>
              <w:right w:w="80" w:type="dxa"/>
            </w:tcMar>
          </w:tcPr>
          <w:p w14:paraId="68132F0A" w14:textId="77777777" w:rsidR="00F94D3B" w:rsidRDefault="00F94D3B" w:rsidP="00F94D3B">
            <w:pPr>
              <w:pStyle w:val="Tabellenstil2"/>
              <w:jc w:val="center"/>
            </w:pPr>
            <w:r>
              <w:rPr>
                <w:rFonts w:ascii="Arial" w:hAnsi="Arial"/>
              </w:rPr>
              <w:t>40</w:t>
            </w:r>
            <w:r>
              <w:rPr>
                <w:rFonts w:ascii="Arial" w:hAnsi="Arial"/>
                <w:lang w:val="fr-FR"/>
              </w:rPr>
              <w:t> </w:t>
            </w:r>
            <w:r>
              <w:rPr>
                <w:rFonts w:ascii="Arial" w:hAnsi="Arial"/>
              </w:rPr>
              <w:t>% A</w:t>
            </w:r>
            <w:r>
              <w:rPr>
                <w:rFonts w:ascii="Arial" w:hAnsi="Arial"/>
                <w:lang w:val="de-DE"/>
              </w:rPr>
              <w:t>CN +</w:t>
            </w:r>
            <w:r>
              <w:rPr>
                <w:rFonts w:ascii="Arial" w:hAnsi="Arial"/>
              </w:rPr>
              <w:t xml:space="preserve"> 0.1</w:t>
            </w:r>
            <w:r>
              <w:rPr>
                <w:rFonts w:ascii="Arial" w:hAnsi="Arial"/>
                <w:lang w:val="fr-FR"/>
              </w:rPr>
              <w:t> </w:t>
            </w:r>
            <w:r>
              <w:rPr>
                <w:rFonts w:ascii="Arial" w:hAnsi="Arial"/>
              </w:rPr>
              <w:t xml:space="preserve">% </w:t>
            </w:r>
            <w:r>
              <w:rPr>
                <w:rFonts w:ascii="Arial" w:hAnsi="Arial"/>
                <w:lang w:val="de-DE"/>
              </w:rPr>
              <w:t>H</w:t>
            </w:r>
            <w:r>
              <w:rPr>
                <w:rFonts w:ascii="Arial" w:hAnsi="Arial"/>
                <w:vertAlign w:val="subscript"/>
                <w:lang w:val="de-DE"/>
              </w:rPr>
              <w:t>3</w:t>
            </w:r>
            <w:r>
              <w:rPr>
                <w:rFonts w:ascii="Arial" w:hAnsi="Arial"/>
                <w:lang w:val="de-DE"/>
              </w:rPr>
              <w:t>PO</w:t>
            </w:r>
            <w:r>
              <w:rPr>
                <w:rFonts w:ascii="Arial" w:hAnsi="Arial"/>
                <w:vertAlign w:val="subscript"/>
                <w:lang w:val="de-DE"/>
              </w:rPr>
              <w:t>4</w:t>
            </w:r>
          </w:p>
        </w:tc>
        <w:tc>
          <w:tcPr>
            <w:tcW w:w="1046" w:type="dxa"/>
            <w:tcBorders>
              <w:top w:val="single" w:sz="10" w:space="0" w:color="000000"/>
              <w:left w:val="nil"/>
              <w:bottom w:val="nil"/>
              <w:right w:val="nil"/>
            </w:tcBorders>
            <w:shd w:val="clear" w:color="auto" w:fill="auto"/>
            <w:tcMar>
              <w:top w:w="80" w:type="dxa"/>
              <w:left w:w="80" w:type="dxa"/>
              <w:bottom w:w="80" w:type="dxa"/>
              <w:right w:w="80" w:type="dxa"/>
            </w:tcMar>
          </w:tcPr>
          <w:p w14:paraId="43008FC3" w14:textId="77777777" w:rsidR="00F94D3B" w:rsidRDefault="00F94D3B" w:rsidP="00F94D3B">
            <w:pPr>
              <w:pStyle w:val="Tabellenstil2"/>
              <w:jc w:val="center"/>
            </w:pPr>
            <w:r>
              <w:rPr>
                <w:rFonts w:ascii="Arial" w:hAnsi="Arial"/>
              </w:rPr>
              <w:t>40</w:t>
            </w:r>
          </w:p>
        </w:tc>
        <w:tc>
          <w:tcPr>
            <w:tcW w:w="1115" w:type="dxa"/>
            <w:tcBorders>
              <w:top w:val="single" w:sz="10" w:space="0" w:color="000000"/>
              <w:left w:val="nil"/>
              <w:bottom w:val="nil"/>
              <w:right w:val="nil"/>
            </w:tcBorders>
            <w:shd w:val="clear" w:color="auto" w:fill="auto"/>
            <w:tcMar>
              <w:top w:w="80" w:type="dxa"/>
              <w:left w:w="80" w:type="dxa"/>
              <w:bottom w:w="80" w:type="dxa"/>
              <w:right w:w="80" w:type="dxa"/>
            </w:tcMar>
          </w:tcPr>
          <w:p w14:paraId="079812B8" w14:textId="77777777" w:rsidR="00F94D3B" w:rsidRDefault="00F94D3B" w:rsidP="00F94D3B">
            <w:pPr>
              <w:pStyle w:val="Tabellenstil2"/>
              <w:jc w:val="center"/>
            </w:pPr>
            <w:r>
              <w:rPr>
                <w:rFonts w:ascii="Arial" w:hAnsi="Arial"/>
              </w:rPr>
              <w:t>0.5</w:t>
            </w:r>
          </w:p>
        </w:tc>
        <w:tc>
          <w:tcPr>
            <w:tcW w:w="1386" w:type="dxa"/>
            <w:tcBorders>
              <w:top w:val="single" w:sz="10" w:space="0" w:color="000000"/>
              <w:left w:val="nil"/>
              <w:bottom w:val="nil"/>
              <w:right w:val="nil"/>
            </w:tcBorders>
            <w:shd w:val="clear" w:color="auto" w:fill="auto"/>
            <w:tcMar>
              <w:top w:w="80" w:type="dxa"/>
              <w:left w:w="80" w:type="dxa"/>
              <w:bottom w:w="80" w:type="dxa"/>
              <w:right w:w="80" w:type="dxa"/>
            </w:tcMar>
          </w:tcPr>
          <w:p w14:paraId="7012DF61" w14:textId="77777777" w:rsidR="00F94D3B" w:rsidRDefault="00F94D3B" w:rsidP="00F94D3B">
            <w:pPr>
              <w:pStyle w:val="Tabellenstil2"/>
              <w:jc w:val="center"/>
            </w:pPr>
            <w:r>
              <w:rPr>
                <w:rFonts w:ascii="Arial" w:hAnsi="Arial"/>
              </w:rPr>
              <w:t>340</w:t>
            </w:r>
          </w:p>
        </w:tc>
      </w:tr>
      <w:tr w:rsidR="00F94D3B" w14:paraId="402C2583" w14:textId="77777777" w:rsidTr="00F94D3B">
        <w:tblPrEx>
          <w:shd w:val="clear" w:color="auto" w:fill="auto"/>
        </w:tblPrEx>
        <w:trPr>
          <w:trHeight w:val="221"/>
        </w:trPr>
        <w:tc>
          <w:tcPr>
            <w:tcW w:w="2152" w:type="dxa"/>
            <w:tcBorders>
              <w:top w:val="nil"/>
              <w:left w:val="nil"/>
              <w:bottom w:val="nil"/>
              <w:right w:val="nil"/>
            </w:tcBorders>
            <w:shd w:val="clear" w:color="auto" w:fill="auto"/>
            <w:tcMar>
              <w:top w:w="80" w:type="dxa"/>
              <w:left w:w="80" w:type="dxa"/>
              <w:bottom w:w="80" w:type="dxa"/>
              <w:right w:w="80" w:type="dxa"/>
            </w:tcMar>
          </w:tcPr>
          <w:p w14:paraId="54DDCB5B" w14:textId="77777777" w:rsidR="00F94D3B" w:rsidRDefault="00F94D3B" w:rsidP="00F94D3B">
            <w:pPr>
              <w:pStyle w:val="Tabellenstil1"/>
            </w:pPr>
            <w:r>
              <w:rPr>
                <w:rFonts w:ascii="Arial" w:hAnsi="Arial"/>
              </w:rPr>
              <w:t>Sulindac sulfide</w:t>
            </w:r>
          </w:p>
        </w:tc>
        <w:tc>
          <w:tcPr>
            <w:tcW w:w="920" w:type="dxa"/>
            <w:tcBorders>
              <w:top w:val="nil"/>
              <w:left w:val="nil"/>
              <w:bottom w:val="nil"/>
              <w:right w:val="nil"/>
            </w:tcBorders>
            <w:shd w:val="clear" w:color="auto" w:fill="auto"/>
            <w:tcMar>
              <w:top w:w="80" w:type="dxa"/>
              <w:left w:w="80" w:type="dxa"/>
              <w:bottom w:w="80" w:type="dxa"/>
              <w:right w:w="80" w:type="dxa"/>
            </w:tcMar>
          </w:tcPr>
          <w:p w14:paraId="5BCF35D4" w14:textId="77777777" w:rsidR="00F94D3B" w:rsidRDefault="00F94D3B" w:rsidP="00F94D3B">
            <w:pPr>
              <w:pStyle w:val="Tabellenstil2"/>
              <w:jc w:val="center"/>
            </w:pPr>
            <w:r>
              <w:rPr>
                <w:rFonts w:ascii="Arial" w:hAnsi="Arial"/>
              </w:rPr>
              <w:t>C8</w:t>
            </w:r>
          </w:p>
        </w:tc>
        <w:tc>
          <w:tcPr>
            <w:tcW w:w="2673" w:type="dxa"/>
            <w:tcBorders>
              <w:top w:val="nil"/>
              <w:left w:val="nil"/>
              <w:bottom w:val="nil"/>
              <w:right w:val="nil"/>
            </w:tcBorders>
            <w:shd w:val="clear" w:color="auto" w:fill="auto"/>
            <w:tcMar>
              <w:top w:w="80" w:type="dxa"/>
              <w:left w:w="80" w:type="dxa"/>
              <w:bottom w:w="80" w:type="dxa"/>
              <w:right w:w="80" w:type="dxa"/>
            </w:tcMar>
          </w:tcPr>
          <w:p w14:paraId="3750E2B4" w14:textId="77777777" w:rsidR="00F94D3B" w:rsidRDefault="00F94D3B" w:rsidP="00F94D3B">
            <w:pPr>
              <w:pStyle w:val="Tabellenstil2"/>
              <w:jc w:val="center"/>
            </w:pPr>
            <w:r>
              <w:rPr>
                <w:rFonts w:ascii="Arial" w:hAnsi="Arial"/>
              </w:rPr>
              <w:t>40</w:t>
            </w:r>
            <w:r>
              <w:rPr>
                <w:rFonts w:ascii="Arial" w:hAnsi="Arial"/>
                <w:lang w:val="fr-FR"/>
              </w:rPr>
              <w:t> </w:t>
            </w:r>
            <w:r>
              <w:rPr>
                <w:rFonts w:ascii="Arial" w:hAnsi="Arial"/>
              </w:rPr>
              <w:t xml:space="preserve">% ACN </w:t>
            </w:r>
            <w:r>
              <w:rPr>
                <w:rFonts w:ascii="Arial" w:hAnsi="Arial"/>
                <w:lang w:val="de-DE"/>
              </w:rPr>
              <w:t>+</w:t>
            </w:r>
            <w:r>
              <w:rPr>
                <w:rFonts w:ascii="Arial" w:hAnsi="Arial"/>
              </w:rPr>
              <w:t xml:space="preserve"> 0.1</w:t>
            </w:r>
            <w:r>
              <w:rPr>
                <w:rFonts w:ascii="Arial" w:hAnsi="Arial"/>
                <w:lang w:val="fr-FR"/>
              </w:rPr>
              <w:t> </w:t>
            </w:r>
            <w:r>
              <w:rPr>
                <w:rFonts w:ascii="Arial" w:hAnsi="Arial"/>
              </w:rPr>
              <w:t xml:space="preserve">% </w:t>
            </w:r>
            <w:r>
              <w:rPr>
                <w:rFonts w:ascii="Arial" w:hAnsi="Arial"/>
                <w:lang w:val="de-DE"/>
              </w:rPr>
              <w:t>H</w:t>
            </w:r>
            <w:r>
              <w:rPr>
                <w:rFonts w:ascii="Arial" w:hAnsi="Arial"/>
                <w:vertAlign w:val="subscript"/>
                <w:lang w:val="de-DE"/>
              </w:rPr>
              <w:t>3</w:t>
            </w:r>
            <w:r>
              <w:rPr>
                <w:rFonts w:ascii="Arial" w:hAnsi="Arial"/>
                <w:lang w:val="de-DE"/>
              </w:rPr>
              <w:t>PO</w:t>
            </w:r>
            <w:r>
              <w:rPr>
                <w:rFonts w:ascii="Arial" w:hAnsi="Arial"/>
                <w:vertAlign w:val="subscript"/>
                <w:lang w:val="de-DE"/>
              </w:rPr>
              <w:t>4</w:t>
            </w:r>
          </w:p>
        </w:tc>
        <w:tc>
          <w:tcPr>
            <w:tcW w:w="1046" w:type="dxa"/>
            <w:tcBorders>
              <w:top w:val="nil"/>
              <w:left w:val="nil"/>
              <w:bottom w:val="nil"/>
              <w:right w:val="nil"/>
            </w:tcBorders>
            <w:shd w:val="clear" w:color="auto" w:fill="auto"/>
            <w:tcMar>
              <w:top w:w="80" w:type="dxa"/>
              <w:left w:w="80" w:type="dxa"/>
              <w:bottom w:w="80" w:type="dxa"/>
              <w:right w:w="80" w:type="dxa"/>
            </w:tcMar>
          </w:tcPr>
          <w:p w14:paraId="3515E151" w14:textId="77777777" w:rsidR="00F94D3B" w:rsidRDefault="00F94D3B" w:rsidP="00F94D3B">
            <w:pPr>
              <w:pStyle w:val="Tabellenstil2"/>
              <w:jc w:val="center"/>
            </w:pPr>
            <w:r>
              <w:rPr>
                <w:rFonts w:ascii="Arial" w:hAnsi="Arial"/>
              </w:rPr>
              <w:t>40</w:t>
            </w:r>
          </w:p>
        </w:tc>
        <w:tc>
          <w:tcPr>
            <w:tcW w:w="1115" w:type="dxa"/>
            <w:tcBorders>
              <w:top w:val="nil"/>
              <w:left w:val="nil"/>
              <w:bottom w:val="nil"/>
              <w:right w:val="nil"/>
            </w:tcBorders>
            <w:shd w:val="clear" w:color="auto" w:fill="auto"/>
            <w:tcMar>
              <w:top w:w="80" w:type="dxa"/>
              <w:left w:w="80" w:type="dxa"/>
              <w:bottom w:w="80" w:type="dxa"/>
              <w:right w:w="80" w:type="dxa"/>
            </w:tcMar>
          </w:tcPr>
          <w:p w14:paraId="2371B6AC" w14:textId="77777777" w:rsidR="00F94D3B" w:rsidRDefault="00F94D3B" w:rsidP="00F94D3B">
            <w:pPr>
              <w:pStyle w:val="Tabellenstil2"/>
              <w:jc w:val="center"/>
            </w:pPr>
            <w:r>
              <w:rPr>
                <w:rFonts w:ascii="Arial" w:hAnsi="Arial"/>
              </w:rPr>
              <w:t>0.5</w:t>
            </w:r>
          </w:p>
        </w:tc>
        <w:tc>
          <w:tcPr>
            <w:tcW w:w="1386" w:type="dxa"/>
            <w:tcBorders>
              <w:top w:val="nil"/>
              <w:left w:val="nil"/>
              <w:bottom w:val="nil"/>
              <w:right w:val="nil"/>
            </w:tcBorders>
            <w:shd w:val="clear" w:color="auto" w:fill="auto"/>
            <w:tcMar>
              <w:top w:w="80" w:type="dxa"/>
              <w:left w:w="80" w:type="dxa"/>
              <w:bottom w:w="80" w:type="dxa"/>
              <w:right w:w="80" w:type="dxa"/>
            </w:tcMar>
          </w:tcPr>
          <w:p w14:paraId="5C799A95" w14:textId="77777777" w:rsidR="00F94D3B" w:rsidRDefault="00F94D3B" w:rsidP="00F94D3B">
            <w:pPr>
              <w:pStyle w:val="Tabellenstil2"/>
              <w:jc w:val="center"/>
            </w:pPr>
            <w:r>
              <w:rPr>
                <w:rFonts w:ascii="Arial" w:hAnsi="Arial"/>
              </w:rPr>
              <w:t>340</w:t>
            </w:r>
          </w:p>
        </w:tc>
      </w:tr>
      <w:tr w:rsidR="00F94D3B" w14:paraId="0521FC37" w14:textId="77777777" w:rsidTr="00F94D3B">
        <w:tblPrEx>
          <w:shd w:val="clear" w:color="auto" w:fill="auto"/>
        </w:tblPrEx>
        <w:trPr>
          <w:trHeight w:val="221"/>
        </w:trPr>
        <w:tc>
          <w:tcPr>
            <w:tcW w:w="2152" w:type="dxa"/>
            <w:tcBorders>
              <w:top w:val="nil"/>
              <w:left w:val="nil"/>
              <w:bottom w:val="nil"/>
              <w:right w:val="nil"/>
            </w:tcBorders>
            <w:shd w:val="clear" w:color="auto" w:fill="auto"/>
            <w:tcMar>
              <w:top w:w="80" w:type="dxa"/>
              <w:left w:w="80" w:type="dxa"/>
              <w:bottom w:w="80" w:type="dxa"/>
              <w:right w:w="80" w:type="dxa"/>
            </w:tcMar>
          </w:tcPr>
          <w:p w14:paraId="78A7F531" w14:textId="77777777" w:rsidR="00F94D3B" w:rsidRDefault="00F94D3B" w:rsidP="00F94D3B">
            <w:pPr>
              <w:pStyle w:val="Tabellenstil1"/>
            </w:pPr>
            <w:proofErr w:type="spellStart"/>
            <w:r>
              <w:rPr>
                <w:rFonts w:ascii="Arial" w:hAnsi="Arial"/>
              </w:rPr>
              <w:t>Sulfasalazin</w:t>
            </w:r>
            <w:proofErr w:type="spellEnd"/>
          </w:p>
        </w:tc>
        <w:tc>
          <w:tcPr>
            <w:tcW w:w="920" w:type="dxa"/>
            <w:tcBorders>
              <w:top w:val="nil"/>
              <w:left w:val="nil"/>
              <w:bottom w:val="nil"/>
              <w:right w:val="nil"/>
            </w:tcBorders>
            <w:shd w:val="clear" w:color="auto" w:fill="auto"/>
            <w:tcMar>
              <w:top w:w="80" w:type="dxa"/>
              <w:left w:w="80" w:type="dxa"/>
              <w:bottom w:w="80" w:type="dxa"/>
              <w:right w:w="80" w:type="dxa"/>
            </w:tcMar>
          </w:tcPr>
          <w:p w14:paraId="5E765A80" w14:textId="77777777" w:rsidR="00F94D3B" w:rsidRDefault="00F94D3B" w:rsidP="00F94D3B">
            <w:pPr>
              <w:pStyle w:val="Tabellenstil2"/>
              <w:jc w:val="center"/>
            </w:pPr>
            <w:r>
              <w:rPr>
                <w:rFonts w:ascii="Arial" w:hAnsi="Arial"/>
              </w:rPr>
              <w:t>C8</w:t>
            </w:r>
          </w:p>
        </w:tc>
        <w:tc>
          <w:tcPr>
            <w:tcW w:w="2673" w:type="dxa"/>
            <w:tcBorders>
              <w:top w:val="nil"/>
              <w:left w:val="nil"/>
              <w:bottom w:val="nil"/>
              <w:right w:val="nil"/>
            </w:tcBorders>
            <w:shd w:val="clear" w:color="auto" w:fill="auto"/>
            <w:tcMar>
              <w:top w:w="80" w:type="dxa"/>
              <w:left w:w="80" w:type="dxa"/>
              <w:bottom w:w="80" w:type="dxa"/>
              <w:right w:w="80" w:type="dxa"/>
            </w:tcMar>
          </w:tcPr>
          <w:p w14:paraId="7D7ACA85" w14:textId="77777777" w:rsidR="00F94D3B" w:rsidRDefault="00F94D3B" w:rsidP="00F94D3B">
            <w:pPr>
              <w:pStyle w:val="Tabellenstil2"/>
              <w:jc w:val="center"/>
            </w:pPr>
            <w:r>
              <w:rPr>
                <w:rFonts w:ascii="Arial" w:hAnsi="Arial"/>
              </w:rPr>
              <w:t>40</w:t>
            </w:r>
            <w:r>
              <w:rPr>
                <w:rFonts w:ascii="Arial" w:hAnsi="Arial"/>
                <w:lang w:val="fr-FR"/>
              </w:rPr>
              <w:t> </w:t>
            </w:r>
            <w:r>
              <w:rPr>
                <w:rFonts w:ascii="Arial" w:hAnsi="Arial"/>
              </w:rPr>
              <w:t xml:space="preserve">% ACN </w:t>
            </w:r>
            <w:r>
              <w:rPr>
                <w:rFonts w:ascii="Arial" w:hAnsi="Arial"/>
                <w:lang w:val="de-DE"/>
              </w:rPr>
              <w:t>+</w:t>
            </w:r>
            <w:r>
              <w:rPr>
                <w:rFonts w:ascii="Arial" w:hAnsi="Arial"/>
              </w:rPr>
              <w:t xml:space="preserve"> 0.1</w:t>
            </w:r>
            <w:r>
              <w:rPr>
                <w:rFonts w:ascii="Arial" w:hAnsi="Arial"/>
                <w:lang w:val="fr-FR"/>
              </w:rPr>
              <w:t> </w:t>
            </w:r>
            <w:r>
              <w:rPr>
                <w:rFonts w:ascii="Arial" w:hAnsi="Arial"/>
              </w:rPr>
              <w:t xml:space="preserve">% </w:t>
            </w:r>
            <w:r>
              <w:rPr>
                <w:rFonts w:ascii="Arial" w:hAnsi="Arial"/>
                <w:lang w:val="de-DE"/>
              </w:rPr>
              <w:t>H</w:t>
            </w:r>
            <w:r>
              <w:rPr>
                <w:rFonts w:ascii="Arial" w:hAnsi="Arial"/>
                <w:vertAlign w:val="subscript"/>
                <w:lang w:val="de-DE"/>
              </w:rPr>
              <w:t>3</w:t>
            </w:r>
            <w:r>
              <w:rPr>
                <w:rFonts w:ascii="Arial" w:hAnsi="Arial"/>
                <w:lang w:val="de-DE"/>
              </w:rPr>
              <w:t>PO</w:t>
            </w:r>
            <w:r>
              <w:rPr>
                <w:rFonts w:ascii="Arial" w:hAnsi="Arial"/>
                <w:vertAlign w:val="subscript"/>
                <w:lang w:val="de-DE"/>
              </w:rPr>
              <w:t>4</w:t>
            </w:r>
          </w:p>
        </w:tc>
        <w:tc>
          <w:tcPr>
            <w:tcW w:w="1046" w:type="dxa"/>
            <w:tcBorders>
              <w:top w:val="nil"/>
              <w:left w:val="nil"/>
              <w:bottom w:val="nil"/>
              <w:right w:val="nil"/>
            </w:tcBorders>
            <w:shd w:val="clear" w:color="auto" w:fill="auto"/>
            <w:tcMar>
              <w:top w:w="80" w:type="dxa"/>
              <w:left w:w="80" w:type="dxa"/>
              <w:bottom w:w="80" w:type="dxa"/>
              <w:right w:w="80" w:type="dxa"/>
            </w:tcMar>
          </w:tcPr>
          <w:p w14:paraId="6AB85157" w14:textId="77777777" w:rsidR="00F94D3B" w:rsidRDefault="00F94D3B" w:rsidP="00F94D3B">
            <w:pPr>
              <w:pStyle w:val="Tabellenstil2"/>
              <w:jc w:val="center"/>
            </w:pPr>
            <w:r>
              <w:rPr>
                <w:rFonts w:ascii="Arial" w:hAnsi="Arial"/>
              </w:rPr>
              <w:t>40</w:t>
            </w:r>
          </w:p>
        </w:tc>
        <w:tc>
          <w:tcPr>
            <w:tcW w:w="1115" w:type="dxa"/>
            <w:tcBorders>
              <w:top w:val="nil"/>
              <w:left w:val="nil"/>
              <w:bottom w:val="nil"/>
              <w:right w:val="nil"/>
            </w:tcBorders>
            <w:shd w:val="clear" w:color="auto" w:fill="auto"/>
            <w:tcMar>
              <w:top w:w="80" w:type="dxa"/>
              <w:left w:w="80" w:type="dxa"/>
              <w:bottom w:w="80" w:type="dxa"/>
              <w:right w:w="80" w:type="dxa"/>
            </w:tcMar>
          </w:tcPr>
          <w:p w14:paraId="3C156EB7" w14:textId="77777777" w:rsidR="00F94D3B" w:rsidRDefault="00F94D3B" w:rsidP="00F94D3B">
            <w:pPr>
              <w:pStyle w:val="Tabellenstil2"/>
              <w:jc w:val="center"/>
            </w:pPr>
            <w:r>
              <w:rPr>
                <w:rFonts w:ascii="Arial" w:hAnsi="Arial"/>
              </w:rPr>
              <w:t>0.5</w:t>
            </w:r>
          </w:p>
        </w:tc>
        <w:tc>
          <w:tcPr>
            <w:tcW w:w="1386" w:type="dxa"/>
            <w:tcBorders>
              <w:top w:val="nil"/>
              <w:left w:val="nil"/>
              <w:bottom w:val="nil"/>
              <w:right w:val="nil"/>
            </w:tcBorders>
            <w:shd w:val="clear" w:color="auto" w:fill="auto"/>
            <w:tcMar>
              <w:top w:w="80" w:type="dxa"/>
              <w:left w:w="80" w:type="dxa"/>
              <w:bottom w:w="80" w:type="dxa"/>
              <w:right w:w="80" w:type="dxa"/>
            </w:tcMar>
          </w:tcPr>
          <w:p w14:paraId="1D4542D7" w14:textId="77777777" w:rsidR="00F94D3B" w:rsidRDefault="00F94D3B" w:rsidP="00F94D3B">
            <w:pPr>
              <w:pStyle w:val="Tabellenstil2"/>
              <w:jc w:val="center"/>
            </w:pPr>
            <w:r>
              <w:rPr>
                <w:rFonts w:ascii="Arial" w:hAnsi="Arial"/>
              </w:rPr>
              <w:t>340</w:t>
            </w:r>
          </w:p>
        </w:tc>
      </w:tr>
      <w:tr w:rsidR="00F94D3B" w14:paraId="6F8EFC67" w14:textId="77777777" w:rsidTr="00F94D3B">
        <w:tblPrEx>
          <w:shd w:val="clear" w:color="auto" w:fill="auto"/>
        </w:tblPrEx>
        <w:trPr>
          <w:trHeight w:val="221"/>
        </w:trPr>
        <w:tc>
          <w:tcPr>
            <w:tcW w:w="2152" w:type="dxa"/>
            <w:tcBorders>
              <w:top w:val="nil"/>
              <w:left w:val="nil"/>
              <w:bottom w:val="nil"/>
              <w:right w:val="nil"/>
            </w:tcBorders>
            <w:shd w:val="clear" w:color="auto" w:fill="auto"/>
            <w:tcMar>
              <w:top w:w="80" w:type="dxa"/>
              <w:left w:w="80" w:type="dxa"/>
              <w:bottom w:w="80" w:type="dxa"/>
              <w:right w:w="80" w:type="dxa"/>
            </w:tcMar>
          </w:tcPr>
          <w:p w14:paraId="03D56FC0" w14:textId="77777777" w:rsidR="00F94D3B" w:rsidRDefault="00F94D3B" w:rsidP="00F94D3B">
            <w:pPr>
              <w:pStyle w:val="Tabellenstil1"/>
            </w:pPr>
            <w:proofErr w:type="spellStart"/>
            <w:r>
              <w:rPr>
                <w:rFonts w:ascii="Arial" w:hAnsi="Arial"/>
              </w:rPr>
              <w:t>Sulfapyridine</w:t>
            </w:r>
            <w:proofErr w:type="spellEnd"/>
          </w:p>
        </w:tc>
        <w:tc>
          <w:tcPr>
            <w:tcW w:w="920" w:type="dxa"/>
            <w:tcBorders>
              <w:top w:val="nil"/>
              <w:left w:val="nil"/>
              <w:bottom w:val="nil"/>
              <w:right w:val="nil"/>
            </w:tcBorders>
            <w:shd w:val="clear" w:color="auto" w:fill="auto"/>
            <w:tcMar>
              <w:top w:w="80" w:type="dxa"/>
              <w:left w:w="80" w:type="dxa"/>
              <w:bottom w:w="80" w:type="dxa"/>
              <w:right w:w="80" w:type="dxa"/>
            </w:tcMar>
          </w:tcPr>
          <w:p w14:paraId="2E2CBAD8" w14:textId="77777777" w:rsidR="00F94D3B" w:rsidRDefault="00F94D3B" w:rsidP="00F94D3B">
            <w:pPr>
              <w:pStyle w:val="Tabellenstil2"/>
              <w:jc w:val="center"/>
            </w:pPr>
            <w:r>
              <w:rPr>
                <w:rFonts w:ascii="Arial" w:hAnsi="Arial"/>
              </w:rPr>
              <w:t>C8</w:t>
            </w:r>
          </w:p>
        </w:tc>
        <w:tc>
          <w:tcPr>
            <w:tcW w:w="2673" w:type="dxa"/>
            <w:tcBorders>
              <w:top w:val="nil"/>
              <w:left w:val="nil"/>
              <w:bottom w:val="nil"/>
              <w:right w:val="nil"/>
            </w:tcBorders>
            <w:shd w:val="clear" w:color="auto" w:fill="auto"/>
            <w:tcMar>
              <w:top w:w="80" w:type="dxa"/>
              <w:left w:w="80" w:type="dxa"/>
              <w:bottom w:w="80" w:type="dxa"/>
              <w:right w:w="80" w:type="dxa"/>
            </w:tcMar>
          </w:tcPr>
          <w:p w14:paraId="0508BCC0" w14:textId="77777777" w:rsidR="00F94D3B" w:rsidRDefault="00F94D3B" w:rsidP="00F94D3B">
            <w:pPr>
              <w:pStyle w:val="Tabellenstil2"/>
              <w:jc w:val="center"/>
            </w:pPr>
            <w:r>
              <w:rPr>
                <w:rFonts w:ascii="Arial" w:hAnsi="Arial"/>
              </w:rPr>
              <w:t>15 % ACN + 0.1 % HCOOH</w:t>
            </w:r>
          </w:p>
        </w:tc>
        <w:tc>
          <w:tcPr>
            <w:tcW w:w="1046" w:type="dxa"/>
            <w:tcBorders>
              <w:top w:val="nil"/>
              <w:left w:val="nil"/>
              <w:bottom w:val="nil"/>
              <w:right w:val="nil"/>
            </w:tcBorders>
            <w:shd w:val="clear" w:color="auto" w:fill="auto"/>
            <w:tcMar>
              <w:top w:w="80" w:type="dxa"/>
              <w:left w:w="80" w:type="dxa"/>
              <w:bottom w:w="80" w:type="dxa"/>
              <w:right w:w="80" w:type="dxa"/>
            </w:tcMar>
          </w:tcPr>
          <w:p w14:paraId="3B3DC1C8" w14:textId="77777777" w:rsidR="00F94D3B" w:rsidRDefault="00F94D3B" w:rsidP="00F94D3B">
            <w:pPr>
              <w:pStyle w:val="Tabellenstil2"/>
              <w:jc w:val="center"/>
            </w:pPr>
            <w:r>
              <w:rPr>
                <w:rFonts w:ascii="Arial" w:hAnsi="Arial"/>
              </w:rPr>
              <w:t>40</w:t>
            </w:r>
          </w:p>
        </w:tc>
        <w:tc>
          <w:tcPr>
            <w:tcW w:w="1115" w:type="dxa"/>
            <w:tcBorders>
              <w:top w:val="nil"/>
              <w:left w:val="nil"/>
              <w:bottom w:val="nil"/>
              <w:right w:val="nil"/>
            </w:tcBorders>
            <w:shd w:val="clear" w:color="auto" w:fill="auto"/>
            <w:tcMar>
              <w:top w:w="80" w:type="dxa"/>
              <w:left w:w="80" w:type="dxa"/>
              <w:bottom w:w="80" w:type="dxa"/>
              <w:right w:w="80" w:type="dxa"/>
            </w:tcMar>
          </w:tcPr>
          <w:p w14:paraId="4B3FD9B1" w14:textId="77777777" w:rsidR="00F94D3B" w:rsidRDefault="00F94D3B" w:rsidP="00F94D3B">
            <w:pPr>
              <w:pStyle w:val="Tabellenstil2"/>
              <w:jc w:val="center"/>
            </w:pPr>
            <w:r>
              <w:rPr>
                <w:rFonts w:ascii="Arial" w:hAnsi="Arial"/>
              </w:rPr>
              <w:t>0.5</w:t>
            </w:r>
          </w:p>
        </w:tc>
        <w:tc>
          <w:tcPr>
            <w:tcW w:w="1386" w:type="dxa"/>
            <w:tcBorders>
              <w:top w:val="nil"/>
              <w:left w:val="nil"/>
              <w:bottom w:val="nil"/>
              <w:right w:val="nil"/>
            </w:tcBorders>
            <w:shd w:val="clear" w:color="auto" w:fill="auto"/>
            <w:tcMar>
              <w:top w:w="80" w:type="dxa"/>
              <w:left w:w="80" w:type="dxa"/>
              <w:bottom w:w="80" w:type="dxa"/>
              <w:right w:w="80" w:type="dxa"/>
            </w:tcMar>
          </w:tcPr>
          <w:p w14:paraId="6B8F3271" w14:textId="77777777" w:rsidR="00F94D3B" w:rsidRDefault="00F94D3B" w:rsidP="00F94D3B">
            <w:pPr>
              <w:pStyle w:val="Tabellenstil2"/>
              <w:jc w:val="center"/>
            </w:pPr>
            <w:r>
              <w:rPr>
                <w:rFonts w:ascii="Arial" w:hAnsi="Arial"/>
              </w:rPr>
              <w:t>265</w:t>
            </w:r>
          </w:p>
        </w:tc>
      </w:tr>
      <w:tr w:rsidR="00F94D3B" w14:paraId="0EF50290" w14:textId="77777777" w:rsidTr="00F94D3B">
        <w:tblPrEx>
          <w:shd w:val="clear" w:color="auto" w:fill="auto"/>
        </w:tblPrEx>
        <w:trPr>
          <w:trHeight w:val="221"/>
        </w:trPr>
        <w:tc>
          <w:tcPr>
            <w:tcW w:w="2152" w:type="dxa"/>
            <w:tcBorders>
              <w:top w:val="nil"/>
              <w:left w:val="nil"/>
              <w:bottom w:val="nil"/>
              <w:right w:val="nil"/>
            </w:tcBorders>
            <w:shd w:val="clear" w:color="auto" w:fill="auto"/>
            <w:tcMar>
              <w:top w:w="80" w:type="dxa"/>
              <w:left w:w="80" w:type="dxa"/>
              <w:bottom w:w="80" w:type="dxa"/>
              <w:right w:w="80" w:type="dxa"/>
            </w:tcMar>
          </w:tcPr>
          <w:p w14:paraId="5B75F639" w14:textId="77777777" w:rsidR="00F94D3B" w:rsidRDefault="00F94D3B" w:rsidP="00F94D3B">
            <w:pPr>
              <w:pStyle w:val="Tabellenstil1"/>
            </w:pPr>
            <w:r>
              <w:rPr>
                <w:rFonts w:ascii="Arial" w:hAnsi="Arial"/>
              </w:rPr>
              <w:t>4-Acetoxyacetanilide</w:t>
            </w:r>
          </w:p>
        </w:tc>
        <w:tc>
          <w:tcPr>
            <w:tcW w:w="920" w:type="dxa"/>
            <w:tcBorders>
              <w:top w:val="nil"/>
              <w:left w:val="nil"/>
              <w:bottom w:val="nil"/>
              <w:right w:val="nil"/>
            </w:tcBorders>
            <w:shd w:val="clear" w:color="auto" w:fill="auto"/>
            <w:tcMar>
              <w:top w:w="80" w:type="dxa"/>
              <w:left w:w="80" w:type="dxa"/>
              <w:bottom w:w="80" w:type="dxa"/>
              <w:right w:w="80" w:type="dxa"/>
            </w:tcMar>
          </w:tcPr>
          <w:p w14:paraId="5773DDD2" w14:textId="77777777" w:rsidR="00F94D3B" w:rsidRDefault="00F94D3B" w:rsidP="00F94D3B">
            <w:pPr>
              <w:pStyle w:val="Tabellenstil2"/>
              <w:jc w:val="center"/>
            </w:pPr>
            <w:r>
              <w:rPr>
                <w:rFonts w:ascii="Arial" w:hAnsi="Arial"/>
              </w:rPr>
              <w:t>C8</w:t>
            </w:r>
          </w:p>
        </w:tc>
        <w:tc>
          <w:tcPr>
            <w:tcW w:w="2673" w:type="dxa"/>
            <w:tcBorders>
              <w:top w:val="nil"/>
              <w:left w:val="nil"/>
              <w:bottom w:val="nil"/>
              <w:right w:val="nil"/>
            </w:tcBorders>
            <w:shd w:val="clear" w:color="auto" w:fill="auto"/>
            <w:tcMar>
              <w:top w:w="80" w:type="dxa"/>
              <w:left w:w="80" w:type="dxa"/>
              <w:bottom w:w="80" w:type="dxa"/>
              <w:right w:w="80" w:type="dxa"/>
            </w:tcMar>
          </w:tcPr>
          <w:p w14:paraId="13119776" w14:textId="77777777" w:rsidR="00F94D3B" w:rsidRDefault="00F94D3B" w:rsidP="00F94D3B">
            <w:pPr>
              <w:pStyle w:val="Tabellenstil2"/>
              <w:jc w:val="center"/>
            </w:pPr>
            <w:r>
              <w:rPr>
                <w:rFonts w:ascii="Arial" w:hAnsi="Arial"/>
              </w:rPr>
              <w:t>40 % ACN</w:t>
            </w:r>
          </w:p>
        </w:tc>
        <w:tc>
          <w:tcPr>
            <w:tcW w:w="1046" w:type="dxa"/>
            <w:tcBorders>
              <w:top w:val="nil"/>
              <w:left w:val="nil"/>
              <w:bottom w:val="nil"/>
              <w:right w:val="nil"/>
            </w:tcBorders>
            <w:shd w:val="clear" w:color="auto" w:fill="auto"/>
            <w:tcMar>
              <w:top w:w="80" w:type="dxa"/>
              <w:left w:w="80" w:type="dxa"/>
              <w:bottom w:w="80" w:type="dxa"/>
              <w:right w:w="80" w:type="dxa"/>
            </w:tcMar>
          </w:tcPr>
          <w:p w14:paraId="24EC3900" w14:textId="77777777" w:rsidR="00F94D3B" w:rsidRDefault="00F94D3B" w:rsidP="00F94D3B">
            <w:pPr>
              <w:pStyle w:val="Tabellenstil2"/>
              <w:jc w:val="center"/>
            </w:pPr>
            <w:r>
              <w:rPr>
                <w:rFonts w:ascii="Arial" w:hAnsi="Arial"/>
              </w:rPr>
              <w:t>40</w:t>
            </w:r>
          </w:p>
        </w:tc>
        <w:tc>
          <w:tcPr>
            <w:tcW w:w="1115" w:type="dxa"/>
            <w:tcBorders>
              <w:top w:val="nil"/>
              <w:left w:val="nil"/>
              <w:bottom w:val="nil"/>
              <w:right w:val="nil"/>
            </w:tcBorders>
            <w:shd w:val="clear" w:color="auto" w:fill="auto"/>
            <w:tcMar>
              <w:top w:w="80" w:type="dxa"/>
              <w:left w:w="80" w:type="dxa"/>
              <w:bottom w:w="80" w:type="dxa"/>
              <w:right w:w="80" w:type="dxa"/>
            </w:tcMar>
          </w:tcPr>
          <w:p w14:paraId="15537225" w14:textId="77777777" w:rsidR="00F94D3B" w:rsidRDefault="00F94D3B" w:rsidP="00F94D3B">
            <w:pPr>
              <w:pStyle w:val="Tabellenstil2"/>
              <w:jc w:val="center"/>
            </w:pPr>
            <w:r>
              <w:rPr>
                <w:rFonts w:ascii="Arial" w:hAnsi="Arial"/>
              </w:rPr>
              <w:t>0.5</w:t>
            </w:r>
          </w:p>
        </w:tc>
        <w:tc>
          <w:tcPr>
            <w:tcW w:w="1386" w:type="dxa"/>
            <w:tcBorders>
              <w:top w:val="nil"/>
              <w:left w:val="nil"/>
              <w:bottom w:val="nil"/>
              <w:right w:val="nil"/>
            </w:tcBorders>
            <w:shd w:val="clear" w:color="auto" w:fill="auto"/>
            <w:tcMar>
              <w:top w:w="80" w:type="dxa"/>
              <w:left w:w="80" w:type="dxa"/>
              <w:bottom w:w="80" w:type="dxa"/>
              <w:right w:w="80" w:type="dxa"/>
            </w:tcMar>
          </w:tcPr>
          <w:p w14:paraId="3D4EB14F" w14:textId="77777777" w:rsidR="00F94D3B" w:rsidRDefault="00F94D3B" w:rsidP="00F94D3B">
            <w:pPr>
              <w:pStyle w:val="Tabellenstil2"/>
              <w:jc w:val="center"/>
            </w:pPr>
            <w:r>
              <w:rPr>
                <w:rFonts w:ascii="Arial" w:hAnsi="Arial"/>
              </w:rPr>
              <w:t>254</w:t>
            </w:r>
          </w:p>
        </w:tc>
      </w:tr>
      <w:tr w:rsidR="00F94D3B" w14:paraId="3260D193" w14:textId="77777777" w:rsidTr="00F94D3B">
        <w:tblPrEx>
          <w:shd w:val="clear" w:color="auto" w:fill="auto"/>
        </w:tblPrEx>
        <w:trPr>
          <w:trHeight w:val="221"/>
        </w:trPr>
        <w:tc>
          <w:tcPr>
            <w:tcW w:w="2152" w:type="dxa"/>
            <w:tcBorders>
              <w:top w:val="nil"/>
              <w:left w:val="nil"/>
              <w:bottom w:val="nil"/>
              <w:right w:val="nil"/>
            </w:tcBorders>
            <w:shd w:val="clear" w:color="auto" w:fill="auto"/>
            <w:tcMar>
              <w:top w:w="80" w:type="dxa"/>
              <w:left w:w="80" w:type="dxa"/>
              <w:bottom w:w="80" w:type="dxa"/>
              <w:right w:w="80" w:type="dxa"/>
            </w:tcMar>
          </w:tcPr>
          <w:p w14:paraId="68700023" w14:textId="77777777" w:rsidR="00F94D3B" w:rsidRDefault="00F94D3B" w:rsidP="00F94D3B">
            <w:pPr>
              <w:pStyle w:val="Tabellenstil1"/>
            </w:pPr>
            <w:r>
              <w:rPr>
                <w:rFonts w:ascii="Arial" w:hAnsi="Arial"/>
              </w:rPr>
              <w:t>Paracetamol</w:t>
            </w:r>
          </w:p>
        </w:tc>
        <w:tc>
          <w:tcPr>
            <w:tcW w:w="920" w:type="dxa"/>
            <w:tcBorders>
              <w:top w:val="nil"/>
              <w:left w:val="nil"/>
              <w:bottom w:val="nil"/>
              <w:right w:val="nil"/>
            </w:tcBorders>
            <w:shd w:val="clear" w:color="auto" w:fill="auto"/>
            <w:tcMar>
              <w:top w:w="80" w:type="dxa"/>
              <w:left w:w="80" w:type="dxa"/>
              <w:bottom w:w="80" w:type="dxa"/>
              <w:right w:w="80" w:type="dxa"/>
            </w:tcMar>
          </w:tcPr>
          <w:p w14:paraId="2BC236E7" w14:textId="77777777" w:rsidR="00F94D3B" w:rsidRDefault="00F94D3B" w:rsidP="00F94D3B">
            <w:pPr>
              <w:pStyle w:val="Tabellenstil2"/>
              <w:jc w:val="center"/>
            </w:pPr>
            <w:r>
              <w:rPr>
                <w:rFonts w:ascii="Arial" w:hAnsi="Arial"/>
              </w:rPr>
              <w:t>Amino</w:t>
            </w:r>
          </w:p>
        </w:tc>
        <w:tc>
          <w:tcPr>
            <w:tcW w:w="2673" w:type="dxa"/>
            <w:tcBorders>
              <w:top w:val="nil"/>
              <w:left w:val="nil"/>
              <w:bottom w:val="nil"/>
              <w:right w:val="nil"/>
            </w:tcBorders>
            <w:shd w:val="clear" w:color="auto" w:fill="auto"/>
            <w:tcMar>
              <w:top w:w="80" w:type="dxa"/>
              <w:left w:w="80" w:type="dxa"/>
              <w:bottom w:w="80" w:type="dxa"/>
              <w:right w:w="80" w:type="dxa"/>
            </w:tcMar>
          </w:tcPr>
          <w:p w14:paraId="54C0FCE1" w14:textId="77777777" w:rsidR="00F94D3B" w:rsidRDefault="00F94D3B" w:rsidP="00F94D3B">
            <w:pPr>
              <w:pStyle w:val="Tabellenstil2"/>
              <w:jc w:val="center"/>
            </w:pPr>
            <w:r>
              <w:rPr>
                <w:rFonts w:ascii="Arial" w:hAnsi="Arial"/>
              </w:rPr>
              <w:t>65 % ACN</w:t>
            </w:r>
          </w:p>
        </w:tc>
        <w:tc>
          <w:tcPr>
            <w:tcW w:w="1046" w:type="dxa"/>
            <w:tcBorders>
              <w:top w:val="nil"/>
              <w:left w:val="nil"/>
              <w:bottom w:val="nil"/>
              <w:right w:val="nil"/>
            </w:tcBorders>
            <w:shd w:val="clear" w:color="auto" w:fill="auto"/>
            <w:tcMar>
              <w:top w:w="80" w:type="dxa"/>
              <w:left w:w="80" w:type="dxa"/>
              <w:bottom w:w="80" w:type="dxa"/>
              <w:right w:w="80" w:type="dxa"/>
            </w:tcMar>
          </w:tcPr>
          <w:p w14:paraId="0AB23017" w14:textId="77777777" w:rsidR="00F94D3B" w:rsidRDefault="00F94D3B" w:rsidP="00F94D3B">
            <w:pPr>
              <w:pStyle w:val="Tabellenstil2"/>
              <w:jc w:val="center"/>
            </w:pPr>
            <w:r>
              <w:rPr>
                <w:rFonts w:ascii="Arial" w:hAnsi="Arial"/>
              </w:rPr>
              <w:t>60</w:t>
            </w:r>
          </w:p>
        </w:tc>
        <w:tc>
          <w:tcPr>
            <w:tcW w:w="1115" w:type="dxa"/>
            <w:tcBorders>
              <w:top w:val="nil"/>
              <w:left w:val="nil"/>
              <w:bottom w:val="nil"/>
              <w:right w:val="nil"/>
            </w:tcBorders>
            <w:shd w:val="clear" w:color="auto" w:fill="auto"/>
            <w:tcMar>
              <w:top w:w="80" w:type="dxa"/>
              <w:left w:w="80" w:type="dxa"/>
              <w:bottom w:w="80" w:type="dxa"/>
              <w:right w:w="80" w:type="dxa"/>
            </w:tcMar>
          </w:tcPr>
          <w:p w14:paraId="70EB887E" w14:textId="77777777" w:rsidR="00F94D3B" w:rsidRDefault="00F94D3B" w:rsidP="00F94D3B">
            <w:pPr>
              <w:pStyle w:val="Tabellenstil2"/>
              <w:jc w:val="center"/>
            </w:pPr>
            <w:r>
              <w:rPr>
                <w:rFonts w:ascii="Arial" w:hAnsi="Arial"/>
              </w:rPr>
              <w:t>0.5</w:t>
            </w:r>
          </w:p>
        </w:tc>
        <w:tc>
          <w:tcPr>
            <w:tcW w:w="1386" w:type="dxa"/>
            <w:tcBorders>
              <w:top w:val="nil"/>
              <w:left w:val="nil"/>
              <w:bottom w:val="nil"/>
              <w:right w:val="nil"/>
            </w:tcBorders>
            <w:shd w:val="clear" w:color="auto" w:fill="auto"/>
            <w:tcMar>
              <w:top w:w="80" w:type="dxa"/>
              <w:left w:w="80" w:type="dxa"/>
              <w:bottom w:w="80" w:type="dxa"/>
              <w:right w:w="80" w:type="dxa"/>
            </w:tcMar>
          </w:tcPr>
          <w:p w14:paraId="16E03513" w14:textId="77777777" w:rsidR="00F94D3B" w:rsidRDefault="00F94D3B" w:rsidP="00F94D3B">
            <w:pPr>
              <w:pStyle w:val="Tabellenstil2"/>
              <w:jc w:val="center"/>
            </w:pPr>
            <w:r>
              <w:rPr>
                <w:rFonts w:ascii="Arial" w:hAnsi="Arial"/>
              </w:rPr>
              <w:t>240</w:t>
            </w:r>
          </w:p>
        </w:tc>
      </w:tr>
      <w:tr w:rsidR="00F94D3B" w14:paraId="6E7632F2" w14:textId="77777777" w:rsidTr="00F94D3B">
        <w:tblPrEx>
          <w:shd w:val="clear" w:color="auto" w:fill="auto"/>
        </w:tblPrEx>
        <w:trPr>
          <w:trHeight w:val="226"/>
        </w:trPr>
        <w:tc>
          <w:tcPr>
            <w:tcW w:w="2152" w:type="dxa"/>
            <w:tcBorders>
              <w:top w:val="nil"/>
              <w:left w:val="nil"/>
              <w:bottom w:val="single" w:sz="10" w:space="0" w:color="000000"/>
              <w:right w:val="nil"/>
            </w:tcBorders>
            <w:shd w:val="clear" w:color="auto" w:fill="auto"/>
            <w:tcMar>
              <w:top w:w="80" w:type="dxa"/>
              <w:left w:w="80" w:type="dxa"/>
              <w:bottom w:w="80" w:type="dxa"/>
              <w:right w:w="80" w:type="dxa"/>
            </w:tcMar>
          </w:tcPr>
          <w:p w14:paraId="4754CCAB" w14:textId="77777777" w:rsidR="00F94D3B" w:rsidRDefault="00F94D3B" w:rsidP="00F94D3B">
            <w:pPr>
              <w:pStyle w:val="Tabellenstil1"/>
            </w:pPr>
            <w:r>
              <w:rPr>
                <w:rFonts w:ascii="Arial" w:hAnsi="Arial"/>
              </w:rPr>
              <w:t>Nitrendipine</w:t>
            </w:r>
          </w:p>
        </w:tc>
        <w:tc>
          <w:tcPr>
            <w:tcW w:w="920" w:type="dxa"/>
            <w:tcBorders>
              <w:top w:val="nil"/>
              <w:left w:val="nil"/>
              <w:bottom w:val="single" w:sz="10" w:space="0" w:color="000000"/>
              <w:right w:val="nil"/>
            </w:tcBorders>
            <w:shd w:val="clear" w:color="auto" w:fill="auto"/>
            <w:tcMar>
              <w:top w:w="80" w:type="dxa"/>
              <w:left w:w="80" w:type="dxa"/>
              <w:bottom w:w="80" w:type="dxa"/>
              <w:right w:w="80" w:type="dxa"/>
            </w:tcMar>
          </w:tcPr>
          <w:p w14:paraId="1B3C94EA" w14:textId="77777777" w:rsidR="00F94D3B" w:rsidRDefault="00F94D3B" w:rsidP="00F94D3B">
            <w:pPr>
              <w:pStyle w:val="Tabellenstil2"/>
              <w:jc w:val="center"/>
            </w:pPr>
            <w:r>
              <w:rPr>
                <w:rFonts w:ascii="Arial" w:hAnsi="Arial"/>
              </w:rPr>
              <w:t>C8</w:t>
            </w:r>
          </w:p>
        </w:tc>
        <w:tc>
          <w:tcPr>
            <w:tcW w:w="2673" w:type="dxa"/>
            <w:tcBorders>
              <w:top w:val="nil"/>
              <w:left w:val="nil"/>
              <w:bottom w:val="single" w:sz="10" w:space="0" w:color="000000"/>
              <w:right w:val="nil"/>
            </w:tcBorders>
            <w:shd w:val="clear" w:color="auto" w:fill="auto"/>
            <w:tcMar>
              <w:top w:w="80" w:type="dxa"/>
              <w:left w:w="80" w:type="dxa"/>
              <w:bottom w:w="80" w:type="dxa"/>
              <w:right w:w="80" w:type="dxa"/>
            </w:tcMar>
          </w:tcPr>
          <w:p w14:paraId="7E2991D9" w14:textId="77777777" w:rsidR="00F94D3B" w:rsidRDefault="00F94D3B" w:rsidP="00F94D3B">
            <w:pPr>
              <w:pStyle w:val="Tabellenstil2"/>
              <w:jc w:val="center"/>
            </w:pPr>
            <w:r>
              <w:rPr>
                <w:rFonts w:ascii="Arial" w:hAnsi="Arial"/>
              </w:rPr>
              <w:t>60 % ACN</w:t>
            </w:r>
          </w:p>
        </w:tc>
        <w:tc>
          <w:tcPr>
            <w:tcW w:w="1046" w:type="dxa"/>
            <w:tcBorders>
              <w:top w:val="nil"/>
              <w:left w:val="nil"/>
              <w:bottom w:val="single" w:sz="10" w:space="0" w:color="000000"/>
              <w:right w:val="nil"/>
            </w:tcBorders>
            <w:shd w:val="clear" w:color="auto" w:fill="auto"/>
            <w:tcMar>
              <w:top w:w="80" w:type="dxa"/>
              <w:left w:w="80" w:type="dxa"/>
              <w:bottom w:w="80" w:type="dxa"/>
              <w:right w:w="80" w:type="dxa"/>
            </w:tcMar>
          </w:tcPr>
          <w:p w14:paraId="1BCD1E8E" w14:textId="77777777" w:rsidR="00F94D3B" w:rsidRDefault="00F94D3B" w:rsidP="00F94D3B">
            <w:pPr>
              <w:pStyle w:val="Tabellenstil2"/>
              <w:jc w:val="center"/>
            </w:pPr>
            <w:r>
              <w:rPr>
                <w:rFonts w:ascii="Arial" w:hAnsi="Arial"/>
              </w:rPr>
              <w:t>40</w:t>
            </w:r>
          </w:p>
        </w:tc>
        <w:tc>
          <w:tcPr>
            <w:tcW w:w="1115" w:type="dxa"/>
            <w:tcBorders>
              <w:top w:val="nil"/>
              <w:left w:val="nil"/>
              <w:bottom w:val="single" w:sz="10" w:space="0" w:color="000000"/>
              <w:right w:val="nil"/>
            </w:tcBorders>
            <w:shd w:val="clear" w:color="auto" w:fill="auto"/>
            <w:tcMar>
              <w:top w:w="80" w:type="dxa"/>
              <w:left w:w="80" w:type="dxa"/>
              <w:bottom w:w="80" w:type="dxa"/>
              <w:right w:w="80" w:type="dxa"/>
            </w:tcMar>
          </w:tcPr>
          <w:p w14:paraId="2719F6A5" w14:textId="77777777" w:rsidR="00F94D3B" w:rsidRDefault="00F94D3B" w:rsidP="00F94D3B">
            <w:pPr>
              <w:pStyle w:val="Tabellenstil2"/>
              <w:jc w:val="center"/>
            </w:pPr>
            <w:r>
              <w:rPr>
                <w:rFonts w:ascii="Arial" w:hAnsi="Arial"/>
              </w:rPr>
              <w:t>0.5</w:t>
            </w:r>
          </w:p>
        </w:tc>
        <w:tc>
          <w:tcPr>
            <w:tcW w:w="1386" w:type="dxa"/>
            <w:tcBorders>
              <w:top w:val="nil"/>
              <w:left w:val="nil"/>
              <w:bottom w:val="single" w:sz="10" w:space="0" w:color="000000"/>
              <w:right w:val="nil"/>
            </w:tcBorders>
            <w:shd w:val="clear" w:color="auto" w:fill="auto"/>
            <w:tcMar>
              <w:top w:w="80" w:type="dxa"/>
              <w:left w:w="80" w:type="dxa"/>
              <w:bottom w:w="80" w:type="dxa"/>
              <w:right w:w="80" w:type="dxa"/>
            </w:tcMar>
          </w:tcPr>
          <w:p w14:paraId="2A17CF3D" w14:textId="77777777" w:rsidR="00F94D3B" w:rsidRDefault="00F94D3B" w:rsidP="00F94D3B">
            <w:pPr>
              <w:pStyle w:val="Tabellenstil2"/>
              <w:jc w:val="center"/>
            </w:pPr>
            <w:r>
              <w:rPr>
                <w:rFonts w:ascii="Arial" w:hAnsi="Arial"/>
              </w:rPr>
              <w:t>254</w:t>
            </w:r>
          </w:p>
        </w:tc>
      </w:tr>
    </w:tbl>
    <w:p w14:paraId="5D7312D0" w14:textId="77777777" w:rsidR="00116E5A" w:rsidRDefault="00116E5A" w:rsidP="00C75BD5">
      <w:pPr>
        <w:spacing w:line="360" w:lineRule="auto"/>
        <w:jc w:val="both"/>
        <w:rPr>
          <w:rFonts w:ascii="Arial" w:hAnsi="Arial" w:cs="Arial"/>
        </w:rPr>
      </w:pPr>
    </w:p>
    <w:p w14:paraId="1D3CD639" w14:textId="7691F2BA" w:rsidR="00C67601" w:rsidRPr="00116E5A" w:rsidRDefault="00C75BD5" w:rsidP="00116E5A">
      <w:pPr>
        <w:spacing w:line="360" w:lineRule="auto"/>
        <w:jc w:val="both"/>
        <w:rPr>
          <w:rFonts w:ascii="Arial" w:hAnsi="Arial" w:cs="Arial"/>
        </w:rPr>
      </w:pPr>
      <w:r w:rsidRPr="00C75BD5">
        <w:rPr>
          <w:rFonts w:ascii="Arial" w:hAnsi="Arial" w:cs="Arial"/>
        </w:rPr>
        <w:t>To confirm the identity of selected biotransformation products, representative samples were analyzed by liquid chromatography</w:t>
      </w:r>
      <w:r w:rsidR="00086C01">
        <w:rPr>
          <w:rFonts w:ascii="Arial" w:hAnsi="Arial" w:cs="Arial"/>
        </w:rPr>
        <w:t>-</w:t>
      </w:r>
      <w:r w:rsidRPr="00C75BD5">
        <w:rPr>
          <w:rFonts w:ascii="Arial" w:hAnsi="Arial" w:cs="Arial"/>
        </w:rPr>
        <w:t>mass spectrometry (LC</w:t>
      </w:r>
      <w:r>
        <w:rPr>
          <w:rFonts w:ascii="Arial" w:hAnsi="Arial" w:cs="Arial"/>
        </w:rPr>
        <w:t>-</w:t>
      </w:r>
      <w:r w:rsidRPr="00C75BD5">
        <w:rPr>
          <w:rFonts w:ascii="Arial" w:hAnsi="Arial" w:cs="Arial"/>
        </w:rPr>
        <w:t>MS).</w:t>
      </w:r>
      <w:r>
        <w:rPr>
          <w:rFonts w:ascii="Arial" w:hAnsi="Arial" w:cs="Arial"/>
        </w:rPr>
        <w:t xml:space="preserve"> </w:t>
      </w:r>
      <w:r w:rsidRPr="00C75BD5">
        <w:rPr>
          <w:rFonts w:ascii="Arial" w:hAnsi="Arial" w:cs="Arial"/>
        </w:rPr>
        <w:t>Samples were mixed 1:1 (v/v) with ethanol and centrifuged (18 000 × g, 5 min).</w:t>
      </w:r>
      <w:r>
        <w:rPr>
          <w:rFonts w:ascii="Arial" w:hAnsi="Arial" w:cs="Arial"/>
        </w:rPr>
        <w:t xml:space="preserve"> </w:t>
      </w:r>
      <w:r w:rsidRPr="00C75BD5">
        <w:rPr>
          <w:rFonts w:ascii="Arial" w:hAnsi="Arial" w:cs="Arial"/>
        </w:rPr>
        <w:t>From the resulting supernatant, 50 µL were diluted in 450 µL acetonitrile (100%), vortexed (30 s), and centrifuged again (9 000 × g, 10 min).</w:t>
      </w:r>
      <w:r>
        <w:rPr>
          <w:rFonts w:ascii="Arial" w:hAnsi="Arial" w:cs="Arial"/>
        </w:rPr>
        <w:t xml:space="preserve"> </w:t>
      </w:r>
      <w:r w:rsidRPr="00C75BD5">
        <w:rPr>
          <w:rFonts w:ascii="Arial" w:hAnsi="Arial" w:cs="Arial"/>
        </w:rPr>
        <w:t xml:space="preserve">The supernatant was evaporated under reduced pressure (30 °C, 150 → 75 mbar) and reconstituted in 200 µL </w:t>
      </w:r>
      <w:proofErr w:type="spellStart"/>
      <w:r w:rsidRPr="00C75BD5">
        <w:rPr>
          <w:rFonts w:ascii="Arial" w:hAnsi="Arial" w:cs="Arial"/>
        </w:rPr>
        <w:t>H</w:t>
      </w:r>
      <w:r w:rsidRPr="00C75BD5">
        <w:rPr>
          <w:rFonts w:ascii="Cambria Math" w:hAnsi="Cambria Math" w:cs="Cambria Math"/>
        </w:rPr>
        <w:t>₂</w:t>
      </w:r>
      <w:proofErr w:type="gramStart"/>
      <w:r w:rsidRPr="00C75BD5">
        <w:rPr>
          <w:rFonts w:ascii="Arial" w:hAnsi="Arial" w:cs="Arial"/>
        </w:rPr>
        <w:t>O:AcN</w:t>
      </w:r>
      <w:proofErr w:type="spellEnd"/>
      <w:proofErr w:type="gramEnd"/>
      <w:r w:rsidRPr="00C75BD5">
        <w:rPr>
          <w:rFonts w:ascii="Arial" w:hAnsi="Arial" w:cs="Arial"/>
        </w:rPr>
        <w:t xml:space="preserve"> (70:30, v/v).</w:t>
      </w:r>
      <w:r>
        <w:rPr>
          <w:rFonts w:ascii="Arial" w:hAnsi="Arial" w:cs="Arial"/>
        </w:rPr>
        <w:t xml:space="preserve"> </w:t>
      </w:r>
      <w:r w:rsidRPr="00C75BD5">
        <w:rPr>
          <w:rFonts w:ascii="Arial" w:hAnsi="Arial" w:cs="Arial"/>
        </w:rPr>
        <w:t>Samples were filtered through 0.2 µm RC syringe filters and transferred to LC vials.</w:t>
      </w:r>
      <w:r>
        <w:rPr>
          <w:rFonts w:ascii="Arial" w:hAnsi="Arial" w:cs="Arial"/>
        </w:rPr>
        <w:t xml:space="preserve"> </w:t>
      </w:r>
      <w:r w:rsidRPr="00C75BD5">
        <w:rPr>
          <w:rFonts w:ascii="Arial" w:hAnsi="Arial" w:cs="Arial"/>
        </w:rPr>
        <w:t>LC</w:t>
      </w:r>
      <w:r>
        <w:rPr>
          <w:rFonts w:ascii="Arial" w:hAnsi="Arial" w:cs="Arial"/>
        </w:rPr>
        <w:t>-</w:t>
      </w:r>
      <w:r w:rsidRPr="00C75BD5">
        <w:rPr>
          <w:rFonts w:ascii="Arial" w:hAnsi="Arial" w:cs="Arial"/>
        </w:rPr>
        <w:t>MS analyses were performed using a Waters UPLC VION QTOF system operated in ESI</w:t>
      </w:r>
      <w:r w:rsidRPr="00C75BD5">
        <w:rPr>
          <w:rFonts w:ascii="Cambria Math" w:hAnsi="Cambria Math" w:cs="Cambria Math"/>
        </w:rPr>
        <w:t>⁺</w:t>
      </w:r>
      <w:r w:rsidRPr="00C75BD5">
        <w:rPr>
          <w:rFonts w:ascii="Arial" w:hAnsi="Arial" w:cs="Arial"/>
        </w:rPr>
        <w:t>/ESI</w:t>
      </w:r>
      <w:r w:rsidRPr="00C75BD5">
        <w:rPr>
          <w:rFonts w:ascii="Cambria Math" w:hAnsi="Cambria Math" w:cs="Cambria Math"/>
        </w:rPr>
        <w:t>⁻</w:t>
      </w:r>
      <w:r w:rsidRPr="00C75BD5">
        <w:rPr>
          <w:rFonts w:ascii="Arial" w:hAnsi="Arial" w:cs="Arial"/>
        </w:rPr>
        <w:t xml:space="preserve"> mode with a Waters ACQUITY UPLC HSS T3 C18 column.</w:t>
      </w:r>
      <w:r>
        <w:rPr>
          <w:rFonts w:ascii="Arial" w:hAnsi="Arial" w:cs="Arial"/>
        </w:rPr>
        <w:t xml:space="preserve"> </w:t>
      </w:r>
      <w:r w:rsidRPr="00C75BD5">
        <w:rPr>
          <w:rFonts w:ascii="Arial" w:hAnsi="Arial" w:cs="Arial"/>
        </w:rPr>
        <w:t>A binary mobile-phase system (water/acetonitrile) was used for separation, and data were acquired in full-scan mode (15 min run time).</w:t>
      </w:r>
      <w:r>
        <w:rPr>
          <w:rFonts w:ascii="Arial" w:hAnsi="Arial" w:cs="Arial"/>
        </w:rPr>
        <w:t xml:space="preserve"> </w:t>
      </w:r>
      <w:r w:rsidRPr="00C75BD5">
        <w:rPr>
          <w:rFonts w:ascii="Arial" w:hAnsi="Arial" w:cs="Arial"/>
        </w:rPr>
        <w:t>Calibration was conducted in water using analytical standards to confirm retention times and accurate masses.</w:t>
      </w:r>
    </w:p>
    <w:p w14:paraId="229BDEEB" w14:textId="77777777" w:rsidR="00C67601" w:rsidRDefault="00C67601"/>
    <w:p w14:paraId="4F46A57D" w14:textId="50C3B077" w:rsidR="00C67601" w:rsidRDefault="00C67601">
      <w:pPr>
        <w:sectPr w:rsidR="00C67601" w:rsidSect="00494C76">
          <w:pgSz w:w="11906" w:h="16838"/>
          <w:pgMar w:top="1417" w:right="1417" w:bottom="1134" w:left="1417" w:header="708" w:footer="708" w:gutter="0"/>
          <w:cols w:space="708"/>
          <w:docGrid w:linePitch="360"/>
        </w:sectPr>
      </w:pPr>
    </w:p>
    <w:p w14:paraId="6D1168B2" w14:textId="47C9013D" w:rsidR="00116E5A" w:rsidRPr="00116E5A" w:rsidRDefault="00116E5A" w:rsidP="00116E5A">
      <w:pPr>
        <w:spacing w:line="360" w:lineRule="auto"/>
        <w:jc w:val="both"/>
        <w:rPr>
          <w:rFonts w:ascii="Arial" w:hAnsi="Arial" w:cs="Arial"/>
          <w:b/>
          <w:i/>
        </w:rPr>
      </w:pPr>
      <w:r w:rsidRPr="00F94D3B">
        <w:rPr>
          <w:rFonts w:ascii="Arial" w:hAnsi="Arial" w:cs="Arial"/>
          <w:b/>
          <w:i/>
        </w:rPr>
        <w:lastRenderedPageBreak/>
        <w:t>S</w:t>
      </w:r>
      <w:r>
        <w:rPr>
          <w:rFonts w:ascii="Arial" w:hAnsi="Arial" w:cs="Arial"/>
          <w:b/>
          <w:i/>
        </w:rPr>
        <w:t>2</w:t>
      </w:r>
      <w:r w:rsidRPr="00F94D3B">
        <w:rPr>
          <w:rFonts w:ascii="Arial" w:hAnsi="Arial" w:cs="Arial"/>
          <w:b/>
          <w:i/>
        </w:rPr>
        <w:t xml:space="preserve">. Supplementary </w:t>
      </w:r>
      <w:r>
        <w:rPr>
          <w:rFonts w:ascii="Arial" w:hAnsi="Arial" w:cs="Arial"/>
          <w:b/>
          <w:i/>
        </w:rPr>
        <w:t>dataset</w:t>
      </w:r>
      <w:r w:rsidRPr="00116E5A">
        <w:rPr>
          <w:rFonts w:ascii="Arial" w:hAnsi="Arial" w:cs="Arial"/>
          <w:b/>
          <w:i/>
        </w:rPr>
        <w:t xml:space="preserve"> from 16S rRNA gene amplicon sequencing</w:t>
      </w:r>
      <w:r>
        <w:rPr>
          <w:rFonts w:ascii="Arial" w:hAnsi="Arial" w:cs="Arial"/>
          <w:b/>
          <w:i/>
        </w:rPr>
        <w:t xml:space="preserve"> (Fig. 2)</w:t>
      </w:r>
    </w:p>
    <w:p w14:paraId="16460E9B" w14:textId="5819B3BE" w:rsidR="000E452E" w:rsidRPr="00C67601" w:rsidRDefault="00C67601" w:rsidP="00C67601">
      <w:pPr>
        <w:spacing w:line="240" w:lineRule="auto"/>
        <w:jc w:val="both"/>
        <w:rPr>
          <w:rFonts w:ascii="Arial" w:hAnsi="Arial" w:cs="Arial"/>
          <w:sz w:val="20"/>
        </w:rPr>
      </w:pPr>
      <w:r w:rsidRPr="00C67601">
        <w:rPr>
          <w:rFonts w:ascii="Arial" w:hAnsi="Arial" w:cs="Arial"/>
          <w:b/>
          <w:sz w:val="20"/>
        </w:rPr>
        <w:t>Table S</w:t>
      </w:r>
      <w:r w:rsidR="00B251F2">
        <w:rPr>
          <w:rFonts w:ascii="Arial" w:hAnsi="Arial" w:cs="Arial"/>
          <w:b/>
          <w:sz w:val="20"/>
        </w:rPr>
        <w:t>2</w:t>
      </w:r>
      <w:r w:rsidRPr="00C67601">
        <w:rPr>
          <w:rFonts w:ascii="Arial" w:hAnsi="Arial" w:cs="Arial"/>
          <w:b/>
          <w:sz w:val="20"/>
        </w:rPr>
        <w:t>: Genus-level hit counts from 16S rRNA gene amplicon sequencing of the bacterial colon model under different substrate conditions.</w:t>
      </w:r>
      <w:r w:rsidRPr="00C67601">
        <w:rPr>
          <w:rFonts w:ascii="Arial" w:hAnsi="Arial" w:cs="Arial"/>
          <w:sz w:val="20"/>
        </w:rPr>
        <w:t xml:space="preserve"> Taxonomic assignments are based on high-quality reads after denoising and chimera removal (DADA2, Q ≥ 30). Only taxa with valid genus-level classification (“OK hits”) are included. BS = Bile salts.</w:t>
      </w:r>
    </w:p>
    <w:tbl>
      <w:tblPr>
        <w:tblStyle w:val="TableNormal"/>
        <w:tblW w:w="153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386"/>
        <w:gridCol w:w="647"/>
        <w:gridCol w:w="647"/>
        <w:gridCol w:w="647"/>
        <w:gridCol w:w="646"/>
        <w:gridCol w:w="646"/>
        <w:gridCol w:w="646"/>
        <w:gridCol w:w="646"/>
        <w:gridCol w:w="646"/>
        <w:gridCol w:w="646"/>
        <w:gridCol w:w="646"/>
        <w:gridCol w:w="646"/>
        <w:gridCol w:w="646"/>
        <w:gridCol w:w="646"/>
        <w:gridCol w:w="646"/>
        <w:gridCol w:w="646"/>
        <w:gridCol w:w="646"/>
        <w:gridCol w:w="646"/>
        <w:gridCol w:w="646"/>
        <w:gridCol w:w="646"/>
        <w:gridCol w:w="646"/>
      </w:tblGrid>
      <w:tr w:rsidR="00C67601" w:rsidRPr="00B34753" w14:paraId="1A102606" w14:textId="77777777" w:rsidTr="00C67601">
        <w:trPr>
          <w:trHeight w:val="185"/>
          <w:tblHeader/>
          <w:jc w:val="center"/>
        </w:trPr>
        <w:tc>
          <w:tcPr>
            <w:tcW w:w="3149" w:type="dxa"/>
            <w:vMerge w:val="restart"/>
            <w:tcBorders>
              <w:top w:val="single" w:sz="8" w:space="0" w:color="000000"/>
              <w:left w:val="nil"/>
              <w:bottom w:val="single" w:sz="8" w:space="0" w:color="000000"/>
              <w:right w:val="nil"/>
            </w:tcBorders>
            <w:tcMar>
              <w:top w:w="80" w:type="dxa"/>
              <w:left w:w="80" w:type="dxa"/>
              <w:bottom w:w="80" w:type="dxa"/>
              <w:right w:w="80" w:type="dxa"/>
            </w:tcMar>
            <w:vAlign w:val="center"/>
          </w:tcPr>
          <w:p w14:paraId="3BAC0CFA" w14:textId="77777777" w:rsidR="00C67601" w:rsidRPr="000C21EA" w:rsidRDefault="00C67601" w:rsidP="00C67601">
            <w:pPr>
              <w:pStyle w:val="Tabellenstil1"/>
            </w:pPr>
            <w:r w:rsidRPr="000C21EA">
              <w:rPr>
                <w:rFonts w:ascii="Arial" w:hAnsi="Arial"/>
                <w:szCs w:val="16"/>
              </w:rPr>
              <w:t>Hits</w:t>
            </w:r>
          </w:p>
        </w:tc>
        <w:tc>
          <w:tcPr>
            <w:tcW w:w="794" w:type="dxa"/>
            <w:gridSpan w:val="5"/>
            <w:tcBorders>
              <w:top w:val="single" w:sz="8" w:space="0" w:color="000000"/>
              <w:left w:val="nil"/>
              <w:bottom w:val="nil"/>
              <w:right w:val="nil"/>
            </w:tcBorders>
            <w:tcMar>
              <w:top w:w="80" w:type="dxa"/>
              <w:left w:w="80" w:type="dxa"/>
              <w:bottom w:w="80" w:type="dxa"/>
              <w:right w:w="80" w:type="dxa"/>
            </w:tcMar>
          </w:tcPr>
          <w:p w14:paraId="527A9595" w14:textId="77777777" w:rsidR="00C67601" w:rsidRPr="000C21EA" w:rsidRDefault="00C67601" w:rsidP="00C67601">
            <w:pPr>
              <w:pStyle w:val="Tabellenstil1"/>
              <w:jc w:val="center"/>
            </w:pPr>
            <w:r w:rsidRPr="000C21EA">
              <w:rPr>
                <w:rFonts w:ascii="Arial" w:hAnsi="Arial"/>
                <w:szCs w:val="16"/>
              </w:rPr>
              <w:t>No Substrate T0 n=2 T24 n=3</w:t>
            </w:r>
          </w:p>
        </w:tc>
        <w:tc>
          <w:tcPr>
            <w:tcW w:w="794" w:type="dxa"/>
            <w:gridSpan w:val="5"/>
            <w:tcBorders>
              <w:top w:val="single" w:sz="8" w:space="0" w:color="000000"/>
              <w:left w:val="nil"/>
              <w:bottom w:val="nil"/>
              <w:right w:val="nil"/>
            </w:tcBorders>
            <w:tcMar>
              <w:top w:w="80" w:type="dxa"/>
              <w:left w:w="80" w:type="dxa"/>
              <w:bottom w:w="80" w:type="dxa"/>
              <w:right w:w="80" w:type="dxa"/>
            </w:tcMar>
          </w:tcPr>
          <w:p w14:paraId="43C948E6" w14:textId="77777777" w:rsidR="00C67601" w:rsidRPr="000C21EA" w:rsidRDefault="00C67601" w:rsidP="00C67601">
            <w:pPr>
              <w:pStyle w:val="Tabellenstil1"/>
              <w:jc w:val="center"/>
              <w:rPr>
                <w:lang w:val="de-DE"/>
              </w:rPr>
            </w:pPr>
            <w:r w:rsidRPr="000C21EA">
              <w:rPr>
                <w:rFonts w:ascii="Arial" w:hAnsi="Arial"/>
                <w:szCs w:val="16"/>
                <w:lang w:val="de-DE"/>
              </w:rPr>
              <w:t>Fiber-Rich T0 n=2 T24 n=3</w:t>
            </w:r>
          </w:p>
        </w:tc>
        <w:tc>
          <w:tcPr>
            <w:tcW w:w="794" w:type="dxa"/>
            <w:gridSpan w:val="5"/>
            <w:tcBorders>
              <w:top w:val="single" w:sz="8" w:space="0" w:color="000000"/>
              <w:left w:val="nil"/>
              <w:bottom w:val="nil"/>
              <w:right w:val="nil"/>
            </w:tcBorders>
            <w:tcMar>
              <w:top w:w="80" w:type="dxa"/>
              <w:left w:w="80" w:type="dxa"/>
              <w:bottom w:w="80" w:type="dxa"/>
              <w:right w:w="80" w:type="dxa"/>
            </w:tcMar>
          </w:tcPr>
          <w:p w14:paraId="1BFE7C3E" w14:textId="77777777" w:rsidR="00C67601" w:rsidRPr="000C21EA" w:rsidRDefault="00C67601" w:rsidP="00C67601">
            <w:pPr>
              <w:pStyle w:val="Tabellenstil1"/>
              <w:jc w:val="center"/>
              <w:rPr>
                <w:lang w:val="de-DE"/>
              </w:rPr>
            </w:pPr>
            <w:r w:rsidRPr="000C21EA">
              <w:rPr>
                <w:rFonts w:ascii="Arial" w:hAnsi="Arial"/>
                <w:szCs w:val="16"/>
                <w:lang w:val="de-DE"/>
              </w:rPr>
              <w:t>Western + BS T0 n=2 T24 n=3</w:t>
            </w:r>
          </w:p>
        </w:tc>
        <w:tc>
          <w:tcPr>
            <w:tcW w:w="794" w:type="dxa"/>
            <w:gridSpan w:val="5"/>
            <w:tcBorders>
              <w:top w:val="single" w:sz="8" w:space="0" w:color="000000"/>
              <w:left w:val="nil"/>
              <w:bottom w:val="nil"/>
              <w:right w:val="nil"/>
            </w:tcBorders>
            <w:tcMar>
              <w:top w:w="80" w:type="dxa"/>
              <w:left w:w="80" w:type="dxa"/>
              <w:bottom w:w="80" w:type="dxa"/>
              <w:right w:w="80" w:type="dxa"/>
            </w:tcMar>
          </w:tcPr>
          <w:p w14:paraId="0CF12474" w14:textId="77777777" w:rsidR="00C67601" w:rsidRPr="000C21EA" w:rsidRDefault="00C67601" w:rsidP="00C67601">
            <w:pPr>
              <w:pStyle w:val="Tabellenstil1"/>
              <w:jc w:val="center"/>
              <w:rPr>
                <w:lang w:val="de-DE"/>
              </w:rPr>
            </w:pPr>
            <w:r w:rsidRPr="000C21EA">
              <w:rPr>
                <w:rFonts w:ascii="Arial" w:hAnsi="Arial"/>
                <w:szCs w:val="16"/>
                <w:lang w:val="de-DE"/>
              </w:rPr>
              <w:t>Western - BS T0 n=2 T24 n=3</w:t>
            </w:r>
          </w:p>
        </w:tc>
      </w:tr>
      <w:tr w:rsidR="00C67601" w:rsidRPr="000C21EA" w14:paraId="5E410F5F" w14:textId="77777777" w:rsidTr="00C67601">
        <w:trPr>
          <w:trHeight w:val="185"/>
          <w:tblHeader/>
          <w:jc w:val="center"/>
        </w:trPr>
        <w:tc>
          <w:tcPr>
            <w:tcW w:w="3149" w:type="dxa"/>
            <w:vMerge/>
            <w:tcBorders>
              <w:top w:val="single" w:sz="8" w:space="0" w:color="000000"/>
              <w:left w:val="nil"/>
              <w:bottom w:val="single" w:sz="8" w:space="0" w:color="000000"/>
              <w:right w:val="nil"/>
            </w:tcBorders>
          </w:tcPr>
          <w:p w14:paraId="788F6A46" w14:textId="77777777" w:rsidR="00C67601" w:rsidRPr="000C21EA" w:rsidRDefault="00C67601" w:rsidP="00C67601">
            <w:pPr>
              <w:rPr>
                <w:lang w:val="de-DE"/>
              </w:rPr>
            </w:pPr>
          </w:p>
        </w:tc>
        <w:tc>
          <w:tcPr>
            <w:tcW w:w="794" w:type="dxa"/>
            <w:tcBorders>
              <w:top w:val="nil"/>
              <w:left w:val="nil"/>
              <w:bottom w:val="single" w:sz="8" w:space="0" w:color="000000"/>
              <w:right w:val="nil"/>
            </w:tcBorders>
            <w:tcMar>
              <w:top w:w="80" w:type="dxa"/>
              <w:left w:w="80" w:type="dxa"/>
              <w:bottom w:w="80" w:type="dxa"/>
              <w:right w:w="80" w:type="dxa"/>
            </w:tcMar>
          </w:tcPr>
          <w:p w14:paraId="30ED052E" w14:textId="77777777" w:rsidR="00C67601" w:rsidRPr="000C21EA" w:rsidRDefault="00C67601" w:rsidP="00C67601">
            <w:pPr>
              <w:pStyle w:val="Tabellenstil1"/>
              <w:jc w:val="center"/>
            </w:pPr>
            <w:r w:rsidRPr="000C21EA">
              <w:rPr>
                <w:rFonts w:ascii="Arial" w:hAnsi="Arial"/>
                <w:szCs w:val="16"/>
              </w:rPr>
              <w:t>n=1</w:t>
            </w:r>
          </w:p>
        </w:tc>
        <w:tc>
          <w:tcPr>
            <w:tcW w:w="794" w:type="dxa"/>
            <w:tcBorders>
              <w:top w:val="nil"/>
              <w:left w:val="nil"/>
              <w:bottom w:val="single" w:sz="8" w:space="0" w:color="000000"/>
              <w:right w:val="nil"/>
            </w:tcBorders>
            <w:tcMar>
              <w:top w:w="80" w:type="dxa"/>
              <w:left w:w="80" w:type="dxa"/>
              <w:bottom w:w="80" w:type="dxa"/>
              <w:right w:w="80" w:type="dxa"/>
            </w:tcMar>
          </w:tcPr>
          <w:p w14:paraId="0FEC7208" w14:textId="77777777" w:rsidR="00C67601" w:rsidRPr="000C21EA" w:rsidRDefault="00C67601" w:rsidP="00C67601">
            <w:pPr>
              <w:pStyle w:val="Tabellenstil1"/>
              <w:jc w:val="center"/>
            </w:pPr>
            <w:r w:rsidRPr="000C21EA">
              <w:rPr>
                <w:rFonts w:ascii="Arial" w:hAnsi="Arial"/>
                <w:szCs w:val="16"/>
              </w:rPr>
              <w:t>n=2</w:t>
            </w:r>
          </w:p>
        </w:tc>
        <w:tc>
          <w:tcPr>
            <w:tcW w:w="794" w:type="dxa"/>
            <w:tcBorders>
              <w:top w:val="nil"/>
              <w:left w:val="nil"/>
              <w:bottom w:val="single" w:sz="8" w:space="0" w:color="000000"/>
              <w:right w:val="nil"/>
            </w:tcBorders>
            <w:tcMar>
              <w:top w:w="80" w:type="dxa"/>
              <w:left w:w="80" w:type="dxa"/>
              <w:bottom w:w="80" w:type="dxa"/>
              <w:right w:w="80" w:type="dxa"/>
            </w:tcMar>
          </w:tcPr>
          <w:p w14:paraId="7CDF58D8" w14:textId="77777777" w:rsidR="00C67601" w:rsidRPr="000C21EA" w:rsidRDefault="00C67601" w:rsidP="00C67601">
            <w:pPr>
              <w:pStyle w:val="Tabellenstil1"/>
              <w:jc w:val="center"/>
            </w:pPr>
            <w:r w:rsidRPr="000C21EA">
              <w:rPr>
                <w:rFonts w:ascii="Arial" w:hAnsi="Arial"/>
                <w:szCs w:val="16"/>
              </w:rPr>
              <w:t>n=1</w:t>
            </w:r>
          </w:p>
        </w:tc>
        <w:tc>
          <w:tcPr>
            <w:tcW w:w="794" w:type="dxa"/>
            <w:tcBorders>
              <w:top w:val="nil"/>
              <w:left w:val="nil"/>
              <w:bottom w:val="single" w:sz="8" w:space="0" w:color="000000"/>
              <w:right w:val="nil"/>
            </w:tcBorders>
            <w:tcMar>
              <w:top w:w="80" w:type="dxa"/>
              <w:left w:w="80" w:type="dxa"/>
              <w:bottom w:w="80" w:type="dxa"/>
              <w:right w:w="80" w:type="dxa"/>
            </w:tcMar>
          </w:tcPr>
          <w:p w14:paraId="1F6062A9" w14:textId="77777777" w:rsidR="00C67601" w:rsidRPr="000C21EA" w:rsidRDefault="00C67601" w:rsidP="00C67601">
            <w:pPr>
              <w:pStyle w:val="Tabellenstil1"/>
              <w:jc w:val="center"/>
            </w:pPr>
            <w:r w:rsidRPr="000C21EA">
              <w:rPr>
                <w:rFonts w:ascii="Arial" w:hAnsi="Arial"/>
                <w:szCs w:val="16"/>
              </w:rPr>
              <w:t>n=2</w:t>
            </w:r>
          </w:p>
        </w:tc>
        <w:tc>
          <w:tcPr>
            <w:tcW w:w="794" w:type="dxa"/>
            <w:tcBorders>
              <w:top w:val="nil"/>
              <w:left w:val="nil"/>
              <w:bottom w:val="single" w:sz="8" w:space="0" w:color="000000"/>
              <w:right w:val="nil"/>
            </w:tcBorders>
            <w:tcMar>
              <w:top w:w="80" w:type="dxa"/>
              <w:left w:w="80" w:type="dxa"/>
              <w:bottom w:w="80" w:type="dxa"/>
              <w:right w:w="80" w:type="dxa"/>
            </w:tcMar>
          </w:tcPr>
          <w:p w14:paraId="4FB5C18A" w14:textId="77777777" w:rsidR="00C67601" w:rsidRPr="000C21EA" w:rsidRDefault="00C67601" w:rsidP="00C67601">
            <w:pPr>
              <w:pStyle w:val="Tabellenstil1"/>
              <w:jc w:val="center"/>
            </w:pPr>
            <w:r w:rsidRPr="000C21EA">
              <w:rPr>
                <w:rFonts w:ascii="Arial" w:hAnsi="Arial"/>
                <w:szCs w:val="16"/>
              </w:rPr>
              <w:t>n=3</w:t>
            </w:r>
          </w:p>
        </w:tc>
        <w:tc>
          <w:tcPr>
            <w:tcW w:w="794" w:type="dxa"/>
            <w:tcBorders>
              <w:top w:val="nil"/>
              <w:left w:val="nil"/>
              <w:bottom w:val="single" w:sz="8" w:space="0" w:color="000000"/>
              <w:right w:val="nil"/>
            </w:tcBorders>
            <w:tcMar>
              <w:top w:w="80" w:type="dxa"/>
              <w:left w:w="80" w:type="dxa"/>
              <w:bottom w:w="80" w:type="dxa"/>
              <w:right w:w="80" w:type="dxa"/>
            </w:tcMar>
          </w:tcPr>
          <w:p w14:paraId="0ACEA44D" w14:textId="77777777" w:rsidR="00C67601" w:rsidRPr="000C21EA" w:rsidRDefault="00C67601" w:rsidP="00C67601">
            <w:pPr>
              <w:pStyle w:val="Tabellenstil1"/>
              <w:jc w:val="center"/>
            </w:pPr>
            <w:r w:rsidRPr="000C21EA">
              <w:rPr>
                <w:rFonts w:ascii="Arial" w:hAnsi="Arial"/>
                <w:szCs w:val="16"/>
              </w:rPr>
              <w:t>n=1</w:t>
            </w:r>
          </w:p>
        </w:tc>
        <w:tc>
          <w:tcPr>
            <w:tcW w:w="794" w:type="dxa"/>
            <w:tcBorders>
              <w:top w:val="nil"/>
              <w:left w:val="nil"/>
              <w:bottom w:val="single" w:sz="8" w:space="0" w:color="000000"/>
              <w:right w:val="nil"/>
            </w:tcBorders>
            <w:tcMar>
              <w:top w:w="80" w:type="dxa"/>
              <w:left w:w="80" w:type="dxa"/>
              <w:bottom w:w="80" w:type="dxa"/>
              <w:right w:w="80" w:type="dxa"/>
            </w:tcMar>
          </w:tcPr>
          <w:p w14:paraId="3481D74B" w14:textId="77777777" w:rsidR="00C67601" w:rsidRPr="000C21EA" w:rsidRDefault="00C67601" w:rsidP="00C67601">
            <w:pPr>
              <w:pStyle w:val="Tabellenstil1"/>
              <w:jc w:val="center"/>
            </w:pPr>
            <w:r w:rsidRPr="000C21EA">
              <w:rPr>
                <w:rFonts w:ascii="Arial" w:hAnsi="Arial"/>
                <w:szCs w:val="16"/>
              </w:rPr>
              <w:t>n=2</w:t>
            </w:r>
          </w:p>
        </w:tc>
        <w:tc>
          <w:tcPr>
            <w:tcW w:w="794" w:type="dxa"/>
            <w:tcBorders>
              <w:top w:val="nil"/>
              <w:left w:val="nil"/>
              <w:bottom w:val="single" w:sz="8" w:space="0" w:color="000000"/>
              <w:right w:val="nil"/>
            </w:tcBorders>
            <w:tcMar>
              <w:top w:w="80" w:type="dxa"/>
              <w:left w:w="80" w:type="dxa"/>
              <w:bottom w:w="80" w:type="dxa"/>
              <w:right w:w="80" w:type="dxa"/>
            </w:tcMar>
          </w:tcPr>
          <w:p w14:paraId="742D305C" w14:textId="77777777" w:rsidR="00C67601" w:rsidRPr="000C21EA" w:rsidRDefault="00C67601" w:rsidP="00C67601">
            <w:pPr>
              <w:pStyle w:val="Tabellenstil1"/>
              <w:jc w:val="center"/>
            </w:pPr>
            <w:r w:rsidRPr="000C21EA">
              <w:rPr>
                <w:rFonts w:ascii="Arial" w:hAnsi="Arial"/>
                <w:szCs w:val="16"/>
              </w:rPr>
              <w:t>n=1</w:t>
            </w:r>
          </w:p>
        </w:tc>
        <w:tc>
          <w:tcPr>
            <w:tcW w:w="794" w:type="dxa"/>
            <w:tcBorders>
              <w:top w:val="nil"/>
              <w:left w:val="nil"/>
              <w:bottom w:val="single" w:sz="8" w:space="0" w:color="000000"/>
              <w:right w:val="nil"/>
            </w:tcBorders>
            <w:tcMar>
              <w:top w:w="80" w:type="dxa"/>
              <w:left w:w="80" w:type="dxa"/>
              <w:bottom w:w="80" w:type="dxa"/>
              <w:right w:w="80" w:type="dxa"/>
            </w:tcMar>
          </w:tcPr>
          <w:p w14:paraId="04A52AA4" w14:textId="77777777" w:rsidR="00C67601" w:rsidRPr="000C21EA" w:rsidRDefault="00C67601" w:rsidP="00C67601">
            <w:pPr>
              <w:pStyle w:val="Tabellenstil1"/>
              <w:jc w:val="center"/>
            </w:pPr>
            <w:r w:rsidRPr="000C21EA">
              <w:rPr>
                <w:rFonts w:ascii="Arial" w:hAnsi="Arial"/>
                <w:szCs w:val="16"/>
              </w:rPr>
              <w:t>n=2</w:t>
            </w:r>
          </w:p>
        </w:tc>
        <w:tc>
          <w:tcPr>
            <w:tcW w:w="794" w:type="dxa"/>
            <w:tcBorders>
              <w:top w:val="nil"/>
              <w:left w:val="nil"/>
              <w:bottom w:val="single" w:sz="8" w:space="0" w:color="000000"/>
              <w:right w:val="nil"/>
            </w:tcBorders>
            <w:tcMar>
              <w:top w:w="80" w:type="dxa"/>
              <w:left w:w="80" w:type="dxa"/>
              <w:bottom w:w="80" w:type="dxa"/>
              <w:right w:w="80" w:type="dxa"/>
            </w:tcMar>
          </w:tcPr>
          <w:p w14:paraId="4F619ABC" w14:textId="77777777" w:rsidR="00C67601" w:rsidRPr="000C21EA" w:rsidRDefault="00C67601" w:rsidP="00C67601">
            <w:pPr>
              <w:pStyle w:val="Tabellenstil1"/>
              <w:jc w:val="center"/>
            </w:pPr>
            <w:r w:rsidRPr="000C21EA">
              <w:rPr>
                <w:rFonts w:ascii="Arial" w:hAnsi="Arial"/>
                <w:szCs w:val="16"/>
              </w:rPr>
              <w:t>n=3</w:t>
            </w:r>
          </w:p>
        </w:tc>
        <w:tc>
          <w:tcPr>
            <w:tcW w:w="794" w:type="dxa"/>
            <w:tcBorders>
              <w:top w:val="nil"/>
              <w:left w:val="nil"/>
              <w:bottom w:val="single" w:sz="8" w:space="0" w:color="000000"/>
              <w:right w:val="nil"/>
            </w:tcBorders>
            <w:tcMar>
              <w:top w:w="80" w:type="dxa"/>
              <w:left w:w="80" w:type="dxa"/>
              <w:bottom w:w="80" w:type="dxa"/>
              <w:right w:w="80" w:type="dxa"/>
            </w:tcMar>
          </w:tcPr>
          <w:p w14:paraId="6E7A113C" w14:textId="77777777" w:rsidR="00C67601" w:rsidRPr="000C21EA" w:rsidRDefault="00C67601" w:rsidP="00C67601">
            <w:pPr>
              <w:pStyle w:val="Tabellenstil1"/>
              <w:jc w:val="center"/>
            </w:pPr>
            <w:r w:rsidRPr="000C21EA">
              <w:rPr>
                <w:rFonts w:ascii="Arial" w:hAnsi="Arial"/>
                <w:szCs w:val="16"/>
              </w:rPr>
              <w:t>n=1</w:t>
            </w:r>
          </w:p>
        </w:tc>
        <w:tc>
          <w:tcPr>
            <w:tcW w:w="794" w:type="dxa"/>
            <w:tcBorders>
              <w:top w:val="nil"/>
              <w:left w:val="nil"/>
              <w:bottom w:val="single" w:sz="8" w:space="0" w:color="000000"/>
              <w:right w:val="nil"/>
            </w:tcBorders>
            <w:tcMar>
              <w:top w:w="80" w:type="dxa"/>
              <w:left w:w="80" w:type="dxa"/>
              <w:bottom w:w="80" w:type="dxa"/>
              <w:right w:w="80" w:type="dxa"/>
            </w:tcMar>
          </w:tcPr>
          <w:p w14:paraId="5BF41D10" w14:textId="77777777" w:rsidR="00C67601" w:rsidRPr="000C21EA" w:rsidRDefault="00C67601" w:rsidP="00C67601">
            <w:pPr>
              <w:pStyle w:val="Tabellenstil1"/>
              <w:jc w:val="center"/>
            </w:pPr>
            <w:r w:rsidRPr="000C21EA">
              <w:rPr>
                <w:rFonts w:ascii="Arial" w:hAnsi="Arial"/>
                <w:szCs w:val="16"/>
              </w:rPr>
              <w:t>n=2</w:t>
            </w:r>
          </w:p>
        </w:tc>
        <w:tc>
          <w:tcPr>
            <w:tcW w:w="794" w:type="dxa"/>
            <w:tcBorders>
              <w:top w:val="nil"/>
              <w:left w:val="nil"/>
              <w:bottom w:val="single" w:sz="8" w:space="0" w:color="000000"/>
              <w:right w:val="nil"/>
            </w:tcBorders>
            <w:tcMar>
              <w:top w:w="80" w:type="dxa"/>
              <w:left w:w="80" w:type="dxa"/>
              <w:bottom w:w="80" w:type="dxa"/>
              <w:right w:w="80" w:type="dxa"/>
            </w:tcMar>
          </w:tcPr>
          <w:p w14:paraId="3F0BC8CD" w14:textId="77777777" w:rsidR="00C67601" w:rsidRPr="000C21EA" w:rsidRDefault="00C67601" w:rsidP="00C67601">
            <w:pPr>
              <w:pStyle w:val="Tabellenstil1"/>
              <w:jc w:val="center"/>
            </w:pPr>
            <w:r w:rsidRPr="000C21EA">
              <w:rPr>
                <w:rFonts w:ascii="Arial" w:hAnsi="Arial"/>
                <w:szCs w:val="16"/>
              </w:rPr>
              <w:t>n=1</w:t>
            </w:r>
          </w:p>
        </w:tc>
        <w:tc>
          <w:tcPr>
            <w:tcW w:w="794" w:type="dxa"/>
            <w:tcBorders>
              <w:top w:val="nil"/>
              <w:left w:val="nil"/>
              <w:bottom w:val="single" w:sz="8" w:space="0" w:color="000000"/>
              <w:right w:val="nil"/>
            </w:tcBorders>
            <w:tcMar>
              <w:top w:w="80" w:type="dxa"/>
              <w:left w:w="80" w:type="dxa"/>
              <w:bottom w:w="80" w:type="dxa"/>
              <w:right w:w="80" w:type="dxa"/>
            </w:tcMar>
          </w:tcPr>
          <w:p w14:paraId="42234015" w14:textId="77777777" w:rsidR="00C67601" w:rsidRPr="000C21EA" w:rsidRDefault="00C67601" w:rsidP="00C67601">
            <w:pPr>
              <w:pStyle w:val="Tabellenstil1"/>
              <w:jc w:val="center"/>
            </w:pPr>
            <w:r w:rsidRPr="000C21EA">
              <w:rPr>
                <w:rFonts w:ascii="Arial" w:hAnsi="Arial"/>
                <w:szCs w:val="16"/>
              </w:rPr>
              <w:t>n=2</w:t>
            </w:r>
          </w:p>
        </w:tc>
        <w:tc>
          <w:tcPr>
            <w:tcW w:w="794" w:type="dxa"/>
            <w:tcBorders>
              <w:top w:val="nil"/>
              <w:left w:val="nil"/>
              <w:bottom w:val="single" w:sz="8" w:space="0" w:color="000000"/>
              <w:right w:val="nil"/>
            </w:tcBorders>
            <w:tcMar>
              <w:top w:w="80" w:type="dxa"/>
              <w:left w:w="80" w:type="dxa"/>
              <w:bottom w:w="80" w:type="dxa"/>
              <w:right w:w="80" w:type="dxa"/>
            </w:tcMar>
          </w:tcPr>
          <w:p w14:paraId="5D5E36C6" w14:textId="77777777" w:rsidR="00C67601" w:rsidRPr="000C21EA" w:rsidRDefault="00C67601" w:rsidP="00C67601">
            <w:pPr>
              <w:pStyle w:val="Tabellenstil1"/>
              <w:jc w:val="center"/>
            </w:pPr>
            <w:r w:rsidRPr="000C21EA">
              <w:rPr>
                <w:rFonts w:ascii="Arial" w:hAnsi="Arial"/>
                <w:szCs w:val="16"/>
              </w:rPr>
              <w:t>n=3</w:t>
            </w:r>
          </w:p>
        </w:tc>
        <w:tc>
          <w:tcPr>
            <w:tcW w:w="794" w:type="dxa"/>
            <w:tcBorders>
              <w:top w:val="nil"/>
              <w:left w:val="nil"/>
              <w:bottom w:val="single" w:sz="8" w:space="0" w:color="000000"/>
              <w:right w:val="nil"/>
            </w:tcBorders>
            <w:tcMar>
              <w:top w:w="80" w:type="dxa"/>
              <w:left w:w="80" w:type="dxa"/>
              <w:bottom w:w="80" w:type="dxa"/>
              <w:right w:w="80" w:type="dxa"/>
            </w:tcMar>
          </w:tcPr>
          <w:p w14:paraId="02683F45" w14:textId="77777777" w:rsidR="00C67601" w:rsidRPr="000C21EA" w:rsidRDefault="00C67601" w:rsidP="00C67601">
            <w:pPr>
              <w:pStyle w:val="Tabellenstil1"/>
              <w:jc w:val="center"/>
            </w:pPr>
            <w:r w:rsidRPr="000C21EA">
              <w:rPr>
                <w:rFonts w:ascii="Arial" w:hAnsi="Arial"/>
                <w:szCs w:val="16"/>
              </w:rPr>
              <w:t>n=1</w:t>
            </w:r>
          </w:p>
        </w:tc>
        <w:tc>
          <w:tcPr>
            <w:tcW w:w="794" w:type="dxa"/>
            <w:tcBorders>
              <w:top w:val="nil"/>
              <w:left w:val="nil"/>
              <w:bottom w:val="single" w:sz="8" w:space="0" w:color="000000"/>
              <w:right w:val="nil"/>
            </w:tcBorders>
            <w:tcMar>
              <w:top w:w="80" w:type="dxa"/>
              <w:left w:w="80" w:type="dxa"/>
              <w:bottom w:w="80" w:type="dxa"/>
              <w:right w:w="80" w:type="dxa"/>
            </w:tcMar>
          </w:tcPr>
          <w:p w14:paraId="744FFEC6" w14:textId="77777777" w:rsidR="00C67601" w:rsidRPr="000C21EA" w:rsidRDefault="00C67601" w:rsidP="00C67601">
            <w:pPr>
              <w:pStyle w:val="Tabellenstil1"/>
              <w:jc w:val="center"/>
            </w:pPr>
            <w:r w:rsidRPr="000C21EA">
              <w:rPr>
                <w:rFonts w:ascii="Arial" w:hAnsi="Arial"/>
                <w:szCs w:val="16"/>
              </w:rPr>
              <w:t>n=2</w:t>
            </w:r>
          </w:p>
        </w:tc>
        <w:tc>
          <w:tcPr>
            <w:tcW w:w="794" w:type="dxa"/>
            <w:tcBorders>
              <w:top w:val="nil"/>
              <w:left w:val="nil"/>
              <w:bottom w:val="single" w:sz="8" w:space="0" w:color="000000"/>
              <w:right w:val="nil"/>
            </w:tcBorders>
            <w:tcMar>
              <w:top w:w="80" w:type="dxa"/>
              <w:left w:w="80" w:type="dxa"/>
              <w:bottom w:w="80" w:type="dxa"/>
              <w:right w:w="80" w:type="dxa"/>
            </w:tcMar>
          </w:tcPr>
          <w:p w14:paraId="3BEDE16D" w14:textId="77777777" w:rsidR="00C67601" w:rsidRPr="000C21EA" w:rsidRDefault="00C67601" w:rsidP="00C67601">
            <w:pPr>
              <w:pStyle w:val="Tabellenstil1"/>
              <w:jc w:val="center"/>
            </w:pPr>
            <w:r w:rsidRPr="000C21EA">
              <w:rPr>
                <w:rFonts w:ascii="Arial" w:hAnsi="Arial"/>
                <w:szCs w:val="16"/>
              </w:rPr>
              <w:t>n=1</w:t>
            </w:r>
          </w:p>
        </w:tc>
        <w:tc>
          <w:tcPr>
            <w:tcW w:w="794" w:type="dxa"/>
            <w:tcBorders>
              <w:top w:val="nil"/>
              <w:left w:val="nil"/>
              <w:bottom w:val="single" w:sz="8" w:space="0" w:color="000000"/>
              <w:right w:val="nil"/>
            </w:tcBorders>
            <w:tcMar>
              <w:top w:w="80" w:type="dxa"/>
              <w:left w:w="80" w:type="dxa"/>
              <w:bottom w:w="80" w:type="dxa"/>
              <w:right w:w="80" w:type="dxa"/>
            </w:tcMar>
          </w:tcPr>
          <w:p w14:paraId="2FEDE7F1" w14:textId="77777777" w:rsidR="00C67601" w:rsidRPr="000C21EA" w:rsidRDefault="00C67601" w:rsidP="00C67601">
            <w:pPr>
              <w:pStyle w:val="Tabellenstil1"/>
              <w:jc w:val="center"/>
            </w:pPr>
            <w:r w:rsidRPr="000C21EA">
              <w:rPr>
                <w:rFonts w:ascii="Arial" w:hAnsi="Arial"/>
                <w:szCs w:val="16"/>
              </w:rPr>
              <w:t>n=2</w:t>
            </w:r>
          </w:p>
        </w:tc>
        <w:tc>
          <w:tcPr>
            <w:tcW w:w="794" w:type="dxa"/>
            <w:tcBorders>
              <w:top w:val="nil"/>
              <w:left w:val="nil"/>
              <w:bottom w:val="single" w:sz="8" w:space="0" w:color="000000"/>
              <w:right w:val="nil"/>
            </w:tcBorders>
            <w:tcMar>
              <w:top w:w="80" w:type="dxa"/>
              <w:left w:w="80" w:type="dxa"/>
              <w:bottom w:w="80" w:type="dxa"/>
              <w:right w:w="80" w:type="dxa"/>
            </w:tcMar>
          </w:tcPr>
          <w:p w14:paraId="54E7DE1E" w14:textId="77777777" w:rsidR="00C67601" w:rsidRPr="000C21EA" w:rsidRDefault="00C67601" w:rsidP="00C67601">
            <w:pPr>
              <w:pStyle w:val="Tabellenstil1"/>
              <w:jc w:val="center"/>
            </w:pPr>
            <w:r w:rsidRPr="000C21EA">
              <w:rPr>
                <w:rFonts w:ascii="Arial" w:hAnsi="Arial"/>
                <w:szCs w:val="16"/>
              </w:rPr>
              <w:t>n=3</w:t>
            </w:r>
          </w:p>
        </w:tc>
      </w:tr>
      <w:tr w:rsidR="00C67601" w14:paraId="09D105C8" w14:textId="77777777" w:rsidTr="00C67601">
        <w:tblPrEx>
          <w:shd w:val="clear" w:color="auto" w:fill="auto"/>
        </w:tblPrEx>
        <w:trPr>
          <w:trHeight w:hRule="exact" w:val="284"/>
          <w:jc w:val="center"/>
        </w:trPr>
        <w:tc>
          <w:tcPr>
            <w:tcW w:w="3149" w:type="dxa"/>
            <w:tcBorders>
              <w:top w:val="single" w:sz="8" w:space="0" w:color="000000"/>
              <w:left w:val="nil"/>
              <w:bottom w:val="nil"/>
              <w:right w:val="nil"/>
            </w:tcBorders>
            <w:tcMar>
              <w:top w:w="80" w:type="dxa"/>
              <w:left w:w="80" w:type="dxa"/>
              <w:bottom w:w="80" w:type="dxa"/>
              <w:right w:w="80" w:type="dxa"/>
            </w:tcMar>
          </w:tcPr>
          <w:p w14:paraId="00F78DA0" w14:textId="77777777" w:rsidR="00C67601" w:rsidRPr="000C21EA" w:rsidRDefault="00C67601" w:rsidP="00C67601">
            <w:pPr>
              <w:pStyle w:val="Tabellenstil2"/>
              <w:rPr>
                <w:rFonts w:ascii="Arial" w:hAnsi="Arial" w:cs="Arial"/>
                <w:sz w:val="18"/>
                <w:szCs w:val="16"/>
              </w:rPr>
            </w:pPr>
            <w:r w:rsidRPr="000C21EA">
              <w:rPr>
                <w:rFonts w:ascii="Arial" w:hAnsi="Arial" w:cs="Arial"/>
                <w:sz w:val="18"/>
                <w:szCs w:val="16"/>
              </w:rPr>
              <w:t>Bacteroides</w:t>
            </w:r>
          </w:p>
        </w:tc>
        <w:tc>
          <w:tcPr>
            <w:tcW w:w="794" w:type="dxa"/>
            <w:tcBorders>
              <w:top w:val="single" w:sz="8" w:space="0" w:color="000000"/>
              <w:left w:val="nil"/>
              <w:bottom w:val="nil"/>
              <w:right w:val="nil"/>
            </w:tcBorders>
            <w:tcMar>
              <w:top w:w="0" w:type="dxa"/>
              <w:left w:w="100" w:type="dxa"/>
              <w:bottom w:w="0" w:type="dxa"/>
              <w:right w:w="100" w:type="dxa"/>
            </w:tcMar>
          </w:tcPr>
          <w:p w14:paraId="3400EBFF"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21970</w:t>
            </w:r>
          </w:p>
        </w:tc>
        <w:tc>
          <w:tcPr>
            <w:tcW w:w="794" w:type="dxa"/>
            <w:tcBorders>
              <w:top w:val="single" w:sz="8" w:space="0" w:color="000000"/>
              <w:left w:val="nil"/>
              <w:bottom w:val="nil"/>
              <w:right w:val="nil"/>
            </w:tcBorders>
            <w:tcMar>
              <w:top w:w="0" w:type="dxa"/>
              <w:left w:w="100" w:type="dxa"/>
              <w:bottom w:w="0" w:type="dxa"/>
              <w:right w:w="100" w:type="dxa"/>
            </w:tcMar>
          </w:tcPr>
          <w:p w14:paraId="226A6A4F"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9986</w:t>
            </w:r>
          </w:p>
        </w:tc>
        <w:tc>
          <w:tcPr>
            <w:tcW w:w="794" w:type="dxa"/>
            <w:tcBorders>
              <w:top w:val="single" w:sz="8" w:space="0" w:color="000000"/>
              <w:left w:val="nil"/>
              <w:bottom w:val="nil"/>
              <w:right w:val="nil"/>
            </w:tcBorders>
            <w:tcMar>
              <w:top w:w="0" w:type="dxa"/>
              <w:left w:w="100" w:type="dxa"/>
              <w:bottom w:w="0" w:type="dxa"/>
              <w:right w:w="100" w:type="dxa"/>
            </w:tcMar>
          </w:tcPr>
          <w:p w14:paraId="677D216A"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9948</w:t>
            </w:r>
          </w:p>
        </w:tc>
        <w:tc>
          <w:tcPr>
            <w:tcW w:w="794" w:type="dxa"/>
            <w:tcBorders>
              <w:top w:val="single" w:sz="8" w:space="0" w:color="000000"/>
              <w:left w:val="nil"/>
              <w:bottom w:val="nil"/>
              <w:right w:val="nil"/>
            </w:tcBorders>
            <w:tcMar>
              <w:top w:w="0" w:type="dxa"/>
              <w:left w:w="100" w:type="dxa"/>
              <w:bottom w:w="0" w:type="dxa"/>
              <w:right w:w="100" w:type="dxa"/>
            </w:tcMar>
          </w:tcPr>
          <w:p w14:paraId="4677D75B"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9986</w:t>
            </w:r>
          </w:p>
        </w:tc>
        <w:tc>
          <w:tcPr>
            <w:tcW w:w="794" w:type="dxa"/>
            <w:tcBorders>
              <w:top w:val="single" w:sz="8" w:space="0" w:color="000000"/>
              <w:left w:val="nil"/>
              <w:bottom w:val="nil"/>
              <w:right w:val="nil"/>
            </w:tcBorders>
            <w:tcMar>
              <w:top w:w="0" w:type="dxa"/>
              <w:left w:w="100" w:type="dxa"/>
              <w:bottom w:w="0" w:type="dxa"/>
              <w:right w:w="100" w:type="dxa"/>
            </w:tcMar>
          </w:tcPr>
          <w:p w14:paraId="7E8D992B"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6810</w:t>
            </w:r>
          </w:p>
        </w:tc>
        <w:tc>
          <w:tcPr>
            <w:tcW w:w="794" w:type="dxa"/>
            <w:tcBorders>
              <w:top w:val="single" w:sz="8" w:space="0" w:color="000000"/>
              <w:left w:val="nil"/>
              <w:bottom w:val="nil"/>
              <w:right w:val="nil"/>
            </w:tcBorders>
            <w:tcMar>
              <w:top w:w="0" w:type="dxa"/>
              <w:left w:w="100" w:type="dxa"/>
              <w:bottom w:w="0" w:type="dxa"/>
              <w:right w:w="100" w:type="dxa"/>
            </w:tcMar>
          </w:tcPr>
          <w:p w14:paraId="193A0208"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10626</w:t>
            </w:r>
          </w:p>
        </w:tc>
        <w:tc>
          <w:tcPr>
            <w:tcW w:w="794" w:type="dxa"/>
            <w:tcBorders>
              <w:top w:val="single" w:sz="8" w:space="0" w:color="000000"/>
              <w:left w:val="nil"/>
              <w:bottom w:val="nil"/>
              <w:right w:val="nil"/>
            </w:tcBorders>
            <w:tcMar>
              <w:top w:w="0" w:type="dxa"/>
              <w:left w:w="100" w:type="dxa"/>
              <w:bottom w:w="0" w:type="dxa"/>
              <w:right w:w="100" w:type="dxa"/>
            </w:tcMar>
          </w:tcPr>
          <w:p w14:paraId="616CA6AD" w14:textId="77777777" w:rsidR="00C67601" w:rsidRPr="00555D95" w:rsidRDefault="00C67601" w:rsidP="00C67601">
            <w:pPr>
              <w:pStyle w:val="Tabellenstil2"/>
              <w:jc w:val="center"/>
              <w:rPr>
                <w:sz w:val="16"/>
                <w:szCs w:val="16"/>
              </w:rPr>
            </w:pPr>
            <w:r w:rsidRPr="00555D95">
              <w:rPr>
                <w:rFonts w:ascii="Arial" w:hAnsi="Arial"/>
                <w:sz w:val="16"/>
                <w:szCs w:val="16"/>
              </w:rPr>
              <w:t>14124</w:t>
            </w:r>
          </w:p>
        </w:tc>
        <w:tc>
          <w:tcPr>
            <w:tcW w:w="794" w:type="dxa"/>
            <w:tcBorders>
              <w:top w:val="single" w:sz="8" w:space="0" w:color="000000"/>
              <w:left w:val="nil"/>
              <w:bottom w:val="nil"/>
              <w:right w:val="nil"/>
            </w:tcBorders>
            <w:tcMar>
              <w:top w:w="0" w:type="dxa"/>
              <w:left w:w="100" w:type="dxa"/>
              <w:bottom w:w="0" w:type="dxa"/>
              <w:right w:w="100" w:type="dxa"/>
            </w:tcMar>
          </w:tcPr>
          <w:p w14:paraId="2043166A" w14:textId="77777777" w:rsidR="00C67601" w:rsidRPr="00555D95" w:rsidRDefault="00C67601" w:rsidP="00C67601">
            <w:pPr>
              <w:pStyle w:val="Tabellenstil2"/>
              <w:jc w:val="center"/>
              <w:rPr>
                <w:sz w:val="16"/>
                <w:szCs w:val="16"/>
              </w:rPr>
            </w:pPr>
            <w:r w:rsidRPr="00555D95">
              <w:rPr>
                <w:rFonts w:ascii="Arial" w:hAnsi="Arial"/>
                <w:sz w:val="16"/>
                <w:szCs w:val="16"/>
              </w:rPr>
              <w:t>9948</w:t>
            </w:r>
          </w:p>
        </w:tc>
        <w:tc>
          <w:tcPr>
            <w:tcW w:w="794" w:type="dxa"/>
            <w:tcBorders>
              <w:top w:val="single" w:sz="8" w:space="0" w:color="000000"/>
              <w:left w:val="nil"/>
              <w:bottom w:val="nil"/>
              <w:right w:val="nil"/>
            </w:tcBorders>
            <w:tcMar>
              <w:top w:w="0" w:type="dxa"/>
              <w:left w:w="100" w:type="dxa"/>
              <w:bottom w:w="0" w:type="dxa"/>
              <w:right w:w="100" w:type="dxa"/>
            </w:tcMar>
          </w:tcPr>
          <w:p w14:paraId="48BF92A2" w14:textId="77777777" w:rsidR="00C67601" w:rsidRPr="00555D95" w:rsidRDefault="00C67601" w:rsidP="00C67601">
            <w:pPr>
              <w:pStyle w:val="Tabellenstil2"/>
              <w:jc w:val="center"/>
              <w:rPr>
                <w:sz w:val="16"/>
                <w:szCs w:val="16"/>
              </w:rPr>
            </w:pPr>
            <w:r w:rsidRPr="00555D95">
              <w:rPr>
                <w:rFonts w:ascii="Arial" w:hAnsi="Arial"/>
                <w:sz w:val="16"/>
                <w:szCs w:val="16"/>
              </w:rPr>
              <w:t>9986</w:t>
            </w:r>
          </w:p>
        </w:tc>
        <w:tc>
          <w:tcPr>
            <w:tcW w:w="794" w:type="dxa"/>
            <w:tcBorders>
              <w:top w:val="single" w:sz="8" w:space="0" w:color="000000"/>
              <w:left w:val="nil"/>
              <w:bottom w:val="nil"/>
              <w:right w:val="nil"/>
            </w:tcBorders>
            <w:tcMar>
              <w:top w:w="0" w:type="dxa"/>
              <w:left w:w="100" w:type="dxa"/>
              <w:bottom w:w="0" w:type="dxa"/>
              <w:right w:w="100" w:type="dxa"/>
            </w:tcMar>
          </w:tcPr>
          <w:p w14:paraId="78693E8B" w14:textId="77777777" w:rsidR="00C67601" w:rsidRPr="00555D95" w:rsidRDefault="00C67601" w:rsidP="00C67601">
            <w:pPr>
              <w:pStyle w:val="Tabellenstil2"/>
              <w:jc w:val="center"/>
              <w:rPr>
                <w:sz w:val="16"/>
                <w:szCs w:val="16"/>
              </w:rPr>
            </w:pPr>
            <w:r w:rsidRPr="00555D95">
              <w:rPr>
                <w:rFonts w:ascii="Arial" w:hAnsi="Arial"/>
                <w:sz w:val="16"/>
                <w:szCs w:val="16"/>
              </w:rPr>
              <w:t>6810</w:t>
            </w:r>
          </w:p>
        </w:tc>
        <w:tc>
          <w:tcPr>
            <w:tcW w:w="794" w:type="dxa"/>
            <w:tcBorders>
              <w:top w:val="single" w:sz="8" w:space="0" w:color="000000"/>
              <w:left w:val="nil"/>
              <w:bottom w:val="nil"/>
              <w:right w:val="nil"/>
            </w:tcBorders>
            <w:tcMar>
              <w:top w:w="0" w:type="dxa"/>
              <w:left w:w="100" w:type="dxa"/>
              <w:bottom w:w="0" w:type="dxa"/>
              <w:right w:w="100" w:type="dxa"/>
            </w:tcMar>
          </w:tcPr>
          <w:p w14:paraId="789157B3" w14:textId="77777777" w:rsidR="00C67601" w:rsidRPr="00555D95" w:rsidRDefault="00C67601" w:rsidP="00C67601">
            <w:pPr>
              <w:pStyle w:val="Tabellenstil2"/>
              <w:jc w:val="center"/>
              <w:rPr>
                <w:sz w:val="16"/>
                <w:szCs w:val="16"/>
              </w:rPr>
            </w:pPr>
            <w:r w:rsidRPr="00555D95">
              <w:rPr>
                <w:rFonts w:ascii="Arial" w:hAnsi="Arial"/>
                <w:sz w:val="16"/>
                <w:szCs w:val="16"/>
              </w:rPr>
              <w:t>17233</w:t>
            </w:r>
          </w:p>
        </w:tc>
        <w:tc>
          <w:tcPr>
            <w:tcW w:w="794" w:type="dxa"/>
            <w:tcBorders>
              <w:top w:val="single" w:sz="8" w:space="0" w:color="000000"/>
              <w:left w:val="nil"/>
              <w:bottom w:val="nil"/>
              <w:right w:val="nil"/>
            </w:tcBorders>
            <w:tcMar>
              <w:top w:w="0" w:type="dxa"/>
              <w:left w:w="100" w:type="dxa"/>
              <w:bottom w:w="0" w:type="dxa"/>
              <w:right w:w="100" w:type="dxa"/>
            </w:tcMar>
          </w:tcPr>
          <w:p w14:paraId="7ADE5BF2" w14:textId="77777777" w:rsidR="00C67601" w:rsidRPr="00555D95" w:rsidRDefault="00C67601" w:rsidP="00C67601">
            <w:pPr>
              <w:pStyle w:val="Tabellenstil2"/>
              <w:jc w:val="center"/>
              <w:rPr>
                <w:sz w:val="16"/>
                <w:szCs w:val="16"/>
              </w:rPr>
            </w:pPr>
            <w:r w:rsidRPr="00555D95">
              <w:rPr>
                <w:rFonts w:ascii="Arial" w:hAnsi="Arial"/>
                <w:sz w:val="16"/>
                <w:szCs w:val="16"/>
              </w:rPr>
              <w:t>14699</w:t>
            </w:r>
          </w:p>
        </w:tc>
        <w:tc>
          <w:tcPr>
            <w:tcW w:w="794" w:type="dxa"/>
            <w:tcBorders>
              <w:top w:val="single" w:sz="8" w:space="0" w:color="000000"/>
              <w:left w:val="nil"/>
              <w:bottom w:val="nil"/>
              <w:right w:val="nil"/>
            </w:tcBorders>
            <w:tcMar>
              <w:top w:w="0" w:type="dxa"/>
              <w:left w:w="100" w:type="dxa"/>
              <w:bottom w:w="0" w:type="dxa"/>
              <w:right w:w="100" w:type="dxa"/>
            </w:tcMar>
          </w:tcPr>
          <w:p w14:paraId="3F7A3EBC" w14:textId="77777777" w:rsidR="00C67601" w:rsidRPr="00555D95" w:rsidRDefault="00C67601" w:rsidP="00C67601">
            <w:pPr>
              <w:pStyle w:val="Tabellenstil2"/>
              <w:jc w:val="center"/>
              <w:rPr>
                <w:sz w:val="16"/>
                <w:szCs w:val="16"/>
              </w:rPr>
            </w:pPr>
            <w:r w:rsidRPr="00555D95">
              <w:rPr>
                <w:rFonts w:ascii="Arial" w:hAnsi="Arial"/>
                <w:sz w:val="16"/>
                <w:szCs w:val="16"/>
              </w:rPr>
              <w:t>8766</w:t>
            </w:r>
          </w:p>
        </w:tc>
        <w:tc>
          <w:tcPr>
            <w:tcW w:w="794" w:type="dxa"/>
            <w:tcBorders>
              <w:top w:val="single" w:sz="8" w:space="0" w:color="000000"/>
              <w:left w:val="nil"/>
              <w:bottom w:val="nil"/>
              <w:right w:val="nil"/>
            </w:tcBorders>
            <w:tcMar>
              <w:top w:w="0" w:type="dxa"/>
              <w:left w:w="100" w:type="dxa"/>
              <w:bottom w:w="0" w:type="dxa"/>
              <w:right w:w="100" w:type="dxa"/>
            </w:tcMar>
          </w:tcPr>
          <w:p w14:paraId="4FC59AD2" w14:textId="77777777" w:rsidR="00C67601" w:rsidRPr="00555D95" w:rsidRDefault="00C67601" w:rsidP="00C67601">
            <w:pPr>
              <w:pStyle w:val="Tabellenstil2"/>
              <w:jc w:val="center"/>
              <w:rPr>
                <w:sz w:val="16"/>
                <w:szCs w:val="16"/>
              </w:rPr>
            </w:pPr>
            <w:r w:rsidRPr="00555D95">
              <w:rPr>
                <w:rFonts w:ascii="Arial" w:hAnsi="Arial"/>
                <w:sz w:val="16"/>
                <w:szCs w:val="16"/>
              </w:rPr>
              <w:t>7780</w:t>
            </w:r>
          </w:p>
        </w:tc>
        <w:tc>
          <w:tcPr>
            <w:tcW w:w="794" w:type="dxa"/>
            <w:tcBorders>
              <w:top w:val="single" w:sz="8" w:space="0" w:color="000000"/>
              <w:left w:val="nil"/>
              <w:bottom w:val="nil"/>
              <w:right w:val="nil"/>
            </w:tcBorders>
            <w:tcMar>
              <w:top w:w="0" w:type="dxa"/>
              <w:left w:w="100" w:type="dxa"/>
              <w:bottom w:w="0" w:type="dxa"/>
              <w:right w:w="100" w:type="dxa"/>
            </w:tcMar>
          </w:tcPr>
          <w:p w14:paraId="6AD15309" w14:textId="77777777" w:rsidR="00C67601" w:rsidRPr="00555D95" w:rsidRDefault="00C67601" w:rsidP="00C67601">
            <w:pPr>
              <w:pStyle w:val="Tabellenstil2"/>
              <w:jc w:val="center"/>
              <w:rPr>
                <w:sz w:val="16"/>
                <w:szCs w:val="16"/>
              </w:rPr>
            </w:pPr>
            <w:r w:rsidRPr="00555D95">
              <w:rPr>
                <w:rFonts w:ascii="Arial" w:hAnsi="Arial"/>
                <w:sz w:val="16"/>
                <w:szCs w:val="16"/>
              </w:rPr>
              <w:t>15898</w:t>
            </w:r>
          </w:p>
        </w:tc>
        <w:tc>
          <w:tcPr>
            <w:tcW w:w="794" w:type="dxa"/>
            <w:tcBorders>
              <w:top w:val="single" w:sz="8" w:space="0" w:color="000000"/>
              <w:left w:val="nil"/>
              <w:bottom w:val="nil"/>
              <w:right w:val="nil"/>
            </w:tcBorders>
            <w:tcMar>
              <w:top w:w="0" w:type="dxa"/>
              <w:left w:w="100" w:type="dxa"/>
              <w:bottom w:w="0" w:type="dxa"/>
              <w:right w:w="100" w:type="dxa"/>
            </w:tcMar>
          </w:tcPr>
          <w:p w14:paraId="7B6B7DEC" w14:textId="77777777" w:rsidR="00C67601" w:rsidRPr="00555D95" w:rsidRDefault="00C67601" w:rsidP="00C67601">
            <w:pPr>
              <w:pStyle w:val="Tabellenstil2"/>
              <w:jc w:val="center"/>
              <w:rPr>
                <w:sz w:val="16"/>
                <w:szCs w:val="16"/>
              </w:rPr>
            </w:pPr>
            <w:r w:rsidRPr="00555D95">
              <w:rPr>
                <w:rFonts w:ascii="Arial" w:hAnsi="Arial"/>
                <w:sz w:val="16"/>
                <w:szCs w:val="16"/>
              </w:rPr>
              <w:t>13725</w:t>
            </w:r>
          </w:p>
        </w:tc>
        <w:tc>
          <w:tcPr>
            <w:tcW w:w="794" w:type="dxa"/>
            <w:tcBorders>
              <w:top w:val="single" w:sz="8" w:space="0" w:color="000000"/>
              <w:left w:val="nil"/>
              <w:bottom w:val="nil"/>
              <w:right w:val="nil"/>
            </w:tcBorders>
            <w:tcMar>
              <w:top w:w="0" w:type="dxa"/>
              <w:left w:w="100" w:type="dxa"/>
              <w:bottom w:w="0" w:type="dxa"/>
              <w:right w:w="100" w:type="dxa"/>
            </w:tcMar>
          </w:tcPr>
          <w:p w14:paraId="65CAB819" w14:textId="77777777" w:rsidR="00C67601" w:rsidRPr="00555D95" w:rsidRDefault="00C67601" w:rsidP="00C67601">
            <w:pPr>
              <w:pStyle w:val="Tabellenstil2"/>
              <w:jc w:val="center"/>
              <w:rPr>
                <w:sz w:val="16"/>
                <w:szCs w:val="16"/>
              </w:rPr>
            </w:pPr>
            <w:r w:rsidRPr="00555D95">
              <w:rPr>
                <w:rFonts w:ascii="Arial" w:hAnsi="Arial"/>
                <w:sz w:val="16"/>
                <w:szCs w:val="16"/>
              </w:rPr>
              <w:t>13016</w:t>
            </w:r>
          </w:p>
        </w:tc>
        <w:tc>
          <w:tcPr>
            <w:tcW w:w="794" w:type="dxa"/>
            <w:tcBorders>
              <w:top w:val="single" w:sz="8" w:space="0" w:color="000000"/>
              <w:left w:val="nil"/>
              <w:bottom w:val="nil"/>
              <w:right w:val="nil"/>
            </w:tcBorders>
            <w:tcMar>
              <w:top w:w="0" w:type="dxa"/>
              <w:left w:w="100" w:type="dxa"/>
              <w:bottom w:w="0" w:type="dxa"/>
              <w:right w:w="100" w:type="dxa"/>
            </w:tcMar>
          </w:tcPr>
          <w:p w14:paraId="2D05908B" w14:textId="77777777" w:rsidR="00C67601" w:rsidRPr="00555D95" w:rsidRDefault="00C67601" w:rsidP="00C67601">
            <w:pPr>
              <w:pStyle w:val="Tabellenstil2"/>
              <w:jc w:val="center"/>
              <w:rPr>
                <w:sz w:val="16"/>
                <w:szCs w:val="16"/>
              </w:rPr>
            </w:pPr>
            <w:r w:rsidRPr="00555D95">
              <w:rPr>
                <w:rFonts w:ascii="Arial" w:hAnsi="Arial"/>
                <w:sz w:val="16"/>
                <w:szCs w:val="16"/>
              </w:rPr>
              <w:t>26191</w:t>
            </w:r>
          </w:p>
        </w:tc>
        <w:tc>
          <w:tcPr>
            <w:tcW w:w="794" w:type="dxa"/>
            <w:tcBorders>
              <w:top w:val="single" w:sz="8" w:space="0" w:color="000000"/>
              <w:left w:val="nil"/>
              <w:bottom w:val="nil"/>
              <w:right w:val="nil"/>
            </w:tcBorders>
            <w:tcMar>
              <w:top w:w="0" w:type="dxa"/>
              <w:left w:w="100" w:type="dxa"/>
              <w:bottom w:w="0" w:type="dxa"/>
              <w:right w:w="100" w:type="dxa"/>
            </w:tcMar>
          </w:tcPr>
          <w:p w14:paraId="4986E8D5" w14:textId="77777777" w:rsidR="00C67601" w:rsidRPr="00555D95" w:rsidRDefault="00C67601" w:rsidP="00C67601">
            <w:pPr>
              <w:pStyle w:val="Tabellenstil2"/>
              <w:jc w:val="center"/>
              <w:rPr>
                <w:sz w:val="16"/>
                <w:szCs w:val="16"/>
              </w:rPr>
            </w:pPr>
            <w:r w:rsidRPr="00555D95">
              <w:rPr>
                <w:rFonts w:ascii="Arial" w:hAnsi="Arial"/>
                <w:sz w:val="16"/>
                <w:szCs w:val="16"/>
              </w:rPr>
              <w:t>13484</w:t>
            </w:r>
          </w:p>
        </w:tc>
        <w:tc>
          <w:tcPr>
            <w:tcW w:w="794" w:type="dxa"/>
            <w:tcBorders>
              <w:top w:val="single" w:sz="8" w:space="0" w:color="000000"/>
              <w:left w:val="nil"/>
              <w:bottom w:val="nil"/>
              <w:right w:val="nil"/>
            </w:tcBorders>
            <w:tcMar>
              <w:top w:w="0" w:type="dxa"/>
              <w:left w:w="100" w:type="dxa"/>
              <w:bottom w:w="0" w:type="dxa"/>
              <w:right w:w="100" w:type="dxa"/>
            </w:tcMar>
          </w:tcPr>
          <w:p w14:paraId="579F0008" w14:textId="77777777" w:rsidR="00C67601" w:rsidRPr="00555D95" w:rsidRDefault="00C67601" w:rsidP="00C67601">
            <w:pPr>
              <w:pStyle w:val="Tabellenstil2"/>
              <w:jc w:val="center"/>
              <w:rPr>
                <w:sz w:val="16"/>
                <w:szCs w:val="16"/>
              </w:rPr>
            </w:pPr>
            <w:r w:rsidRPr="00555D95">
              <w:rPr>
                <w:rFonts w:ascii="Arial" w:hAnsi="Arial"/>
                <w:sz w:val="16"/>
                <w:szCs w:val="16"/>
              </w:rPr>
              <w:t>18174</w:t>
            </w:r>
          </w:p>
        </w:tc>
      </w:tr>
      <w:tr w:rsidR="00C67601" w14:paraId="60003B93"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2D77916" w14:textId="77777777" w:rsidR="00C67601" w:rsidRPr="000C21EA" w:rsidRDefault="00C67601" w:rsidP="00C67601">
            <w:pPr>
              <w:pStyle w:val="Tabellenstil2"/>
              <w:rPr>
                <w:rFonts w:ascii="Arial" w:hAnsi="Arial" w:cs="Arial"/>
                <w:sz w:val="18"/>
                <w:szCs w:val="16"/>
              </w:rPr>
            </w:pPr>
            <w:r w:rsidRPr="000C21EA">
              <w:rPr>
                <w:rFonts w:ascii="Arial" w:hAnsi="Arial" w:cs="Arial"/>
                <w:sz w:val="18"/>
                <w:szCs w:val="16"/>
              </w:rPr>
              <w:t>Bacteria</w:t>
            </w:r>
          </w:p>
        </w:tc>
        <w:tc>
          <w:tcPr>
            <w:tcW w:w="794" w:type="dxa"/>
            <w:tcBorders>
              <w:top w:val="nil"/>
              <w:left w:val="nil"/>
              <w:bottom w:val="nil"/>
              <w:right w:val="nil"/>
            </w:tcBorders>
            <w:tcMar>
              <w:top w:w="0" w:type="dxa"/>
              <w:left w:w="100" w:type="dxa"/>
              <w:bottom w:w="0" w:type="dxa"/>
              <w:right w:w="100" w:type="dxa"/>
            </w:tcMar>
          </w:tcPr>
          <w:p w14:paraId="0F4D1A03"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1BEB907A"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37125251"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54ECB787"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1849A889"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5CD35839"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32EC755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45EADB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F3B7C9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8281D7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5FEA82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584F4A6"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78AA450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7278E70"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039037A2"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4EB2E644"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4038A32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7D90BC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CA6AD7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15A4B1B"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601B387"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3FA5E68" w14:textId="77777777" w:rsidR="00C67601" w:rsidRPr="000C21EA" w:rsidRDefault="00C67601" w:rsidP="00C67601">
            <w:pPr>
              <w:pStyle w:val="Tabellenstil2"/>
              <w:rPr>
                <w:rFonts w:ascii="Arial" w:hAnsi="Arial" w:cs="Arial"/>
                <w:sz w:val="18"/>
                <w:szCs w:val="16"/>
              </w:rPr>
            </w:pPr>
            <w:r w:rsidRPr="000C21EA">
              <w:rPr>
                <w:rFonts w:ascii="Arial" w:hAnsi="Arial" w:cs="Arial"/>
                <w:sz w:val="18"/>
                <w:szCs w:val="16"/>
              </w:rPr>
              <w:t>Enterobacteriaceae</w:t>
            </w:r>
          </w:p>
        </w:tc>
        <w:tc>
          <w:tcPr>
            <w:tcW w:w="794" w:type="dxa"/>
            <w:tcBorders>
              <w:top w:val="nil"/>
              <w:left w:val="nil"/>
              <w:bottom w:val="nil"/>
              <w:right w:val="nil"/>
            </w:tcBorders>
            <w:tcMar>
              <w:top w:w="0" w:type="dxa"/>
              <w:left w:w="100" w:type="dxa"/>
              <w:bottom w:w="0" w:type="dxa"/>
              <w:right w:w="100" w:type="dxa"/>
            </w:tcMar>
          </w:tcPr>
          <w:p w14:paraId="370473C1"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40D980E4"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73327322"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19</w:t>
            </w:r>
          </w:p>
        </w:tc>
        <w:tc>
          <w:tcPr>
            <w:tcW w:w="794" w:type="dxa"/>
            <w:tcBorders>
              <w:top w:val="nil"/>
              <w:left w:val="nil"/>
              <w:bottom w:val="nil"/>
              <w:right w:val="nil"/>
            </w:tcBorders>
            <w:tcMar>
              <w:top w:w="0" w:type="dxa"/>
              <w:left w:w="100" w:type="dxa"/>
              <w:bottom w:w="0" w:type="dxa"/>
              <w:right w:w="100" w:type="dxa"/>
            </w:tcMar>
          </w:tcPr>
          <w:p w14:paraId="7177C40D"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1AA92BB9"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8</w:t>
            </w:r>
          </w:p>
        </w:tc>
        <w:tc>
          <w:tcPr>
            <w:tcW w:w="794" w:type="dxa"/>
            <w:tcBorders>
              <w:top w:val="nil"/>
              <w:left w:val="nil"/>
              <w:bottom w:val="nil"/>
              <w:right w:val="nil"/>
            </w:tcBorders>
            <w:tcMar>
              <w:top w:w="0" w:type="dxa"/>
              <w:left w:w="100" w:type="dxa"/>
              <w:bottom w:w="0" w:type="dxa"/>
              <w:right w:w="100" w:type="dxa"/>
            </w:tcMar>
          </w:tcPr>
          <w:p w14:paraId="66FF1B91"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63D16ED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4959D18"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2AB8990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6D29BCD"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58AFB22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7537D1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8F25777" w14:textId="77777777" w:rsidR="00C67601" w:rsidRPr="00555D95" w:rsidRDefault="00C67601" w:rsidP="00C67601">
            <w:pPr>
              <w:pStyle w:val="Tabellenstil2"/>
              <w:jc w:val="center"/>
              <w:rPr>
                <w:sz w:val="16"/>
                <w:szCs w:val="16"/>
              </w:rPr>
            </w:pPr>
            <w:r w:rsidRPr="00555D95">
              <w:rPr>
                <w:rFonts w:ascii="Arial" w:hAnsi="Arial"/>
                <w:sz w:val="16"/>
                <w:szCs w:val="16"/>
              </w:rPr>
              <w:t>620</w:t>
            </w:r>
          </w:p>
        </w:tc>
        <w:tc>
          <w:tcPr>
            <w:tcW w:w="794" w:type="dxa"/>
            <w:tcBorders>
              <w:top w:val="nil"/>
              <w:left w:val="nil"/>
              <w:bottom w:val="nil"/>
              <w:right w:val="nil"/>
            </w:tcBorders>
            <w:tcMar>
              <w:top w:w="0" w:type="dxa"/>
              <w:left w:w="100" w:type="dxa"/>
              <w:bottom w:w="0" w:type="dxa"/>
              <w:right w:w="100" w:type="dxa"/>
            </w:tcMar>
          </w:tcPr>
          <w:p w14:paraId="5412129F" w14:textId="77777777" w:rsidR="00C67601" w:rsidRPr="00555D95" w:rsidRDefault="00C67601" w:rsidP="00C67601">
            <w:pPr>
              <w:pStyle w:val="Tabellenstil2"/>
              <w:jc w:val="center"/>
              <w:rPr>
                <w:sz w:val="16"/>
                <w:szCs w:val="16"/>
              </w:rPr>
            </w:pPr>
            <w:r w:rsidRPr="00555D95">
              <w:rPr>
                <w:rFonts w:ascii="Arial" w:hAnsi="Arial"/>
                <w:sz w:val="16"/>
                <w:szCs w:val="16"/>
              </w:rPr>
              <w:t>372</w:t>
            </w:r>
          </w:p>
        </w:tc>
        <w:tc>
          <w:tcPr>
            <w:tcW w:w="794" w:type="dxa"/>
            <w:tcBorders>
              <w:top w:val="nil"/>
              <w:left w:val="nil"/>
              <w:bottom w:val="nil"/>
              <w:right w:val="nil"/>
            </w:tcBorders>
            <w:tcMar>
              <w:top w:w="0" w:type="dxa"/>
              <w:left w:w="100" w:type="dxa"/>
              <w:bottom w:w="0" w:type="dxa"/>
              <w:right w:w="100" w:type="dxa"/>
            </w:tcMar>
          </w:tcPr>
          <w:p w14:paraId="546145E9" w14:textId="77777777" w:rsidR="00C67601" w:rsidRPr="00555D95" w:rsidRDefault="00C67601" w:rsidP="00C67601">
            <w:pPr>
              <w:pStyle w:val="Tabellenstil2"/>
              <w:jc w:val="center"/>
              <w:rPr>
                <w:sz w:val="16"/>
                <w:szCs w:val="16"/>
              </w:rPr>
            </w:pPr>
            <w:r w:rsidRPr="00555D95">
              <w:rPr>
                <w:rFonts w:ascii="Arial" w:hAnsi="Arial"/>
                <w:sz w:val="16"/>
                <w:szCs w:val="16"/>
              </w:rPr>
              <w:t>915</w:t>
            </w:r>
          </w:p>
        </w:tc>
        <w:tc>
          <w:tcPr>
            <w:tcW w:w="794" w:type="dxa"/>
            <w:tcBorders>
              <w:top w:val="nil"/>
              <w:left w:val="nil"/>
              <w:bottom w:val="nil"/>
              <w:right w:val="nil"/>
            </w:tcBorders>
            <w:tcMar>
              <w:top w:w="0" w:type="dxa"/>
              <w:left w:w="100" w:type="dxa"/>
              <w:bottom w:w="0" w:type="dxa"/>
              <w:right w:w="100" w:type="dxa"/>
            </w:tcMar>
          </w:tcPr>
          <w:p w14:paraId="32C3E7E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0A4E7E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1617855" w14:textId="77777777" w:rsidR="00C67601" w:rsidRPr="00555D95" w:rsidRDefault="00C67601" w:rsidP="00C67601">
            <w:pPr>
              <w:pStyle w:val="Tabellenstil2"/>
              <w:jc w:val="center"/>
              <w:rPr>
                <w:sz w:val="16"/>
                <w:szCs w:val="16"/>
              </w:rPr>
            </w:pPr>
            <w:r w:rsidRPr="00555D95">
              <w:rPr>
                <w:rFonts w:ascii="Arial" w:hAnsi="Arial"/>
                <w:sz w:val="16"/>
                <w:szCs w:val="16"/>
              </w:rPr>
              <w:t>68</w:t>
            </w:r>
          </w:p>
        </w:tc>
        <w:tc>
          <w:tcPr>
            <w:tcW w:w="794" w:type="dxa"/>
            <w:tcBorders>
              <w:top w:val="nil"/>
              <w:left w:val="nil"/>
              <w:bottom w:val="nil"/>
              <w:right w:val="nil"/>
            </w:tcBorders>
            <w:tcMar>
              <w:top w:w="0" w:type="dxa"/>
              <w:left w:w="100" w:type="dxa"/>
              <w:bottom w:w="0" w:type="dxa"/>
              <w:right w:w="100" w:type="dxa"/>
            </w:tcMar>
          </w:tcPr>
          <w:p w14:paraId="435258E7"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492971DB" w14:textId="77777777" w:rsidR="00C67601" w:rsidRPr="00555D95" w:rsidRDefault="00C67601" w:rsidP="00C67601">
            <w:pPr>
              <w:pStyle w:val="Tabellenstil2"/>
              <w:jc w:val="center"/>
              <w:rPr>
                <w:sz w:val="16"/>
                <w:szCs w:val="16"/>
              </w:rPr>
            </w:pPr>
            <w:r w:rsidRPr="00555D95">
              <w:rPr>
                <w:rFonts w:ascii="Arial" w:hAnsi="Arial"/>
                <w:sz w:val="16"/>
                <w:szCs w:val="16"/>
              </w:rPr>
              <w:t>37</w:t>
            </w:r>
          </w:p>
        </w:tc>
      </w:tr>
      <w:tr w:rsidR="00C67601" w14:paraId="71CF3E78"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A511B23" w14:textId="77777777" w:rsidR="00C67601" w:rsidRPr="000C21EA" w:rsidRDefault="00C67601" w:rsidP="00C67601">
            <w:pPr>
              <w:pStyle w:val="Tabellenstil2"/>
              <w:rPr>
                <w:rFonts w:ascii="Arial" w:hAnsi="Arial" w:cs="Arial"/>
                <w:sz w:val="18"/>
                <w:szCs w:val="16"/>
              </w:rPr>
            </w:pPr>
            <w:proofErr w:type="spellStart"/>
            <w:r w:rsidRPr="000C21EA">
              <w:rPr>
                <w:rFonts w:ascii="Arial" w:hAnsi="Arial" w:cs="Arial"/>
                <w:sz w:val="18"/>
                <w:szCs w:val="16"/>
              </w:rPr>
              <w:t>Ruminococcaceae</w:t>
            </w:r>
            <w:proofErr w:type="spellEnd"/>
          </w:p>
        </w:tc>
        <w:tc>
          <w:tcPr>
            <w:tcW w:w="794" w:type="dxa"/>
            <w:tcBorders>
              <w:top w:val="nil"/>
              <w:left w:val="nil"/>
              <w:bottom w:val="nil"/>
              <w:right w:val="nil"/>
            </w:tcBorders>
            <w:tcMar>
              <w:top w:w="0" w:type="dxa"/>
              <w:left w:w="100" w:type="dxa"/>
              <w:bottom w:w="0" w:type="dxa"/>
              <w:right w:w="100" w:type="dxa"/>
            </w:tcMar>
          </w:tcPr>
          <w:p w14:paraId="348AC011"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207</w:t>
            </w:r>
          </w:p>
        </w:tc>
        <w:tc>
          <w:tcPr>
            <w:tcW w:w="794" w:type="dxa"/>
            <w:tcBorders>
              <w:top w:val="nil"/>
              <w:left w:val="nil"/>
              <w:bottom w:val="nil"/>
              <w:right w:val="nil"/>
            </w:tcBorders>
            <w:tcMar>
              <w:top w:w="0" w:type="dxa"/>
              <w:left w:w="100" w:type="dxa"/>
              <w:bottom w:w="0" w:type="dxa"/>
              <w:right w:w="100" w:type="dxa"/>
            </w:tcMar>
          </w:tcPr>
          <w:p w14:paraId="49F7286A"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418</w:t>
            </w:r>
          </w:p>
        </w:tc>
        <w:tc>
          <w:tcPr>
            <w:tcW w:w="794" w:type="dxa"/>
            <w:tcBorders>
              <w:top w:val="nil"/>
              <w:left w:val="nil"/>
              <w:bottom w:val="nil"/>
              <w:right w:val="nil"/>
            </w:tcBorders>
            <w:tcMar>
              <w:top w:w="0" w:type="dxa"/>
              <w:left w:w="100" w:type="dxa"/>
              <w:bottom w:w="0" w:type="dxa"/>
              <w:right w:w="100" w:type="dxa"/>
            </w:tcMar>
          </w:tcPr>
          <w:p w14:paraId="29D634FD"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449</w:t>
            </w:r>
          </w:p>
        </w:tc>
        <w:tc>
          <w:tcPr>
            <w:tcW w:w="794" w:type="dxa"/>
            <w:tcBorders>
              <w:top w:val="nil"/>
              <w:left w:val="nil"/>
              <w:bottom w:val="nil"/>
              <w:right w:val="nil"/>
            </w:tcBorders>
            <w:tcMar>
              <w:top w:w="0" w:type="dxa"/>
              <w:left w:w="100" w:type="dxa"/>
              <w:bottom w:w="0" w:type="dxa"/>
              <w:right w:w="100" w:type="dxa"/>
            </w:tcMar>
          </w:tcPr>
          <w:p w14:paraId="19BB9685"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418</w:t>
            </w:r>
          </w:p>
        </w:tc>
        <w:tc>
          <w:tcPr>
            <w:tcW w:w="794" w:type="dxa"/>
            <w:tcBorders>
              <w:top w:val="nil"/>
              <w:left w:val="nil"/>
              <w:bottom w:val="nil"/>
              <w:right w:val="nil"/>
            </w:tcBorders>
            <w:tcMar>
              <w:top w:w="0" w:type="dxa"/>
              <w:left w:w="100" w:type="dxa"/>
              <w:bottom w:w="0" w:type="dxa"/>
              <w:right w:w="100" w:type="dxa"/>
            </w:tcMar>
          </w:tcPr>
          <w:p w14:paraId="4C8A202B"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311</w:t>
            </w:r>
          </w:p>
        </w:tc>
        <w:tc>
          <w:tcPr>
            <w:tcW w:w="794" w:type="dxa"/>
            <w:tcBorders>
              <w:top w:val="nil"/>
              <w:left w:val="nil"/>
              <w:bottom w:val="nil"/>
              <w:right w:val="nil"/>
            </w:tcBorders>
            <w:tcMar>
              <w:top w:w="0" w:type="dxa"/>
              <w:left w:w="100" w:type="dxa"/>
              <w:bottom w:w="0" w:type="dxa"/>
              <w:right w:w="100" w:type="dxa"/>
            </w:tcMar>
          </w:tcPr>
          <w:p w14:paraId="6A00DFC5"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97</w:t>
            </w:r>
          </w:p>
        </w:tc>
        <w:tc>
          <w:tcPr>
            <w:tcW w:w="794" w:type="dxa"/>
            <w:tcBorders>
              <w:top w:val="nil"/>
              <w:left w:val="nil"/>
              <w:bottom w:val="nil"/>
              <w:right w:val="nil"/>
            </w:tcBorders>
            <w:tcMar>
              <w:top w:w="0" w:type="dxa"/>
              <w:left w:w="100" w:type="dxa"/>
              <w:bottom w:w="0" w:type="dxa"/>
              <w:right w:w="100" w:type="dxa"/>
            </w:tcMar>
          </w:tcPr>
          <w:p w14:paraId="3E9573B7" w14:textId="77777777" w:rsidR="00C67601" w:rsidRPr="00555D95" w:rsidRDefault="00C67601" w:rsidP="00C67601">
            <w:pPr>
              <w:pStyle w:val="Tabellenstil2"/>
              <w:jc w:val="center"/>
              <w:rPr>
                <w:sz w:val="16"/>
                <w:szCs w:val="16"/>
              </w:rPr>
            </w:pPr>
            <w:r w:rsidRPr="00555D95">
              <w:rPr>
                <w:rFonts w:ascii="Arial" w:hAnsi="Arial"/>
                <w:sz w:val="16"/>
                <w:szCs w:val="16"/>
              </w:rPr>
              <w:t>108</w:t>
            </w:r>
          </w:p>
        </w:tc>
        <w:tc>
          <w:tcPr>
            <w:tcW w:w="794" w:type="dxa"/>
            <w:tcBorders>
              <w:top w:val="nil"/>
              <w:left w:val="nil"/>
              <w:bottom w:val="nil"/>
              <w:right w:val="nil"/>
            </w:tcBorders>
            <w:tcMar>
              <w:top w:w="0" w:type="dxa"/>
              <w:left w:w="100" w:type="dxa"/>
              <w:bottom w:w="0" w:type="dxa"/>
              <w:right w:w="100" w:type="dxa"/>
            </w:tcMar>
          </w:tcPr>
          <w:p w14:paraId="06850395" w14:textId="77777777" w:rsidR="00C67601" w:rsidRPr="00555D95" w:rsidRDefault="00C67601" w:rsidP="00C67601">
            <w:pPr>
              <w:pStyle w:val="Tabellenstil2"/>
              <w:jc w:val="center"/>
              <w:rPr>
                <w:sz w:val="16"/>
                <w:szCs w:val="16"/>
              </w:rPr>
            </w:pPr>
            <w:r w:rsidRPr="00555D95">
              <w:rPr>
                <w:rFonts w:ascii="Arial" w:hAnsi="Arial"/>
                <w:sz w:val="16"/>
                <w:szCs w:val="16"/>
              </w:rPr>
              <w:t>449</w:t>
            </w:r>
          </w:p>
        </w:tc>
        <w:tc>
          <w:tcPr>
            <w:tcW w:w="794" w:type="dxa"/>
            <w:tcBorders>
              <w:top w:val="nil"/>
              <w:left w:val="nil"/>
              <w:bottom w:val="nil"/>
              <w:right w:val="nil"/>
            </w:tcBorders>
            <w:tcMar>
              <w:top w:w="0" w:type="dxa"/>
              <w:left w:w="100" w:type="dxa"/>
              <w:bottom w:w="0" w:type="dxa"/>
              <w:right w:w="100" w:type="dxa"/>
            </w:tcMar>
          </w:tcPr>
          <w:p w14:paraId="37E72546" w14:textId="77777777" w:rsidR="00C67601" w:rsidRPr="00555D95" w:rsidRDefault="00C67601" w:rsidP="00C67601">
            <w:pPr>
              <w:pStyle w:val="Tabellenstil2"/>
              <w:jc w:val="center"/>
              <w:rPr>
                <w:sz w:val="16"/>
                <w:szCs w:val="16"/>
              </w:rPr>
            </w:pPr>
            <w:r w:rsidRPr="00555D95">
              <w:rPr>
                <w:rFonts w:ascii="Arial" w:hAnsi="Arial"/>
                <w:sz w:val="16"/>
                <w:szCs w:val="16"/>
              </w:rPr>
              <w:t>418</w:t>
            </w:r>
          </w:p>
        </w:tc>
        <w:tc>
          <w:tcPr>
            <w:tcW w:w="794" w:type="dxa"/>
            <w:tcBorders>
              <w:top w:val="nil"/>
              <w:left w:val="nil"/>
              <w:bottom w:val="nil"/>
              <w:right w:val="nil"/>
            </w:tcBorders>
            <w:tcMar>
              <w:top w:w="0" w:type="dxa"/>
              <w:left w:w="100" w:type="dxa"/>
              <w:bottom w:w="0" w:type="dxa"/>
              <w:right w:w="100" w:type="dxa"/>
            </w:tcMar>
          </w:tcPr>
          <w:p w14:paraId="398DC679" w14:textId="77777777" w:rsidR="00C67601" w:rsidRPr="00555D95" w:rsidRDefault="00C67601" w:rsidP="00C67601">
            <w:pPr>
              <w:pStyle w:val="Tabellenstil2"/>
              <w:jc w:val="center"/>
              <w:rPr>
                <w:sz w:val="16"/>
                <w:szCs w:val="16"/>
              </w:rPr>
            </w:pPr>
            <w:r w:rsidRPr="00555D95">
              <w:rPr>
                <w:rFonts w:ascii="Arial" w:hAnsi="Arial"/>
                <w:sz w:val="16"/>
                <w:szCs w:val="16"/>
              </w:rPr>
              <w:t>311</w:t>
            </w:r>
          </w:p>
        </w:tc>
        <w:tc>
          <w:tcPr>
            <w:tcW w:w="794" w:type="dxa"/>
            <w:tcBorders>
              <w:top w:val="nil"/>
              <w:left w:val="nil"/>
              <w:bottom w:val="nil"/>
              <w:right w:val="nil"/>
            </w:tcBorders>
            <w:tcMar>
              <w:top w:w="0" w:type="dxa"/>
              <w:left w:w="100" w:type="dxa"/>
              <w:bottom w:w="0" w:type="dxa"/>
              <w:right w:w="100" w:type="dxa"/>
            </w:tcMar>
          </w:tcPr>
          <w:p w14:paraId="0F03D3D8" w14:textId="77777777" w:rsidR="00C67601" w:rsidRPr="00555D95" w:rsidRDefault="00C67601" w:rsidP="00C67601">
            <w:pPr>
              <w:pStyle w:val="Tabellenstil2"/>
              <w:jc w:val="center"/>
              <w:rPr>
                <w:sz w:val="16"/>
                <w:szCs w:val="16"/>
              </w:rPr>
            </w:pPr>
            <w:r w:rsidRPr="00555D95">
              <w:rPr>
                <w:rFonts w:ascii="Arial" w:hAnsi="Arial"/>
                <w:sz w:val="16"/>
                <w:szCs w:val="16"/>
              </w:rPr>
              <w:t>138</w:t>
            </w:r>
          </w:p>
        </w:tc>
        <w:tc>
          <w:tcPr>
            <w:tcW w:w="794" w:type="dxa"/>
            <w:tcBorders>
              <w:top w:val="nil"/>
              <w:left w:val="nil"/>
              <w:bottom w:val="nil"/>
              <w:right w:val="nil"/>
            </w:tcBorders>
            <w:tcMar>
              <w:top w:w="0" w:type="dxa"/>
              <w:left w:w="100" w:type="dxa"/>
              <w:bottom w:w="0" w:type="dxa"/>
              <w:right w:w="100" w:type="dxa"/>
            </w:tcMar>
          </w:tcPr>
          <w:p w14:paraId="20E2CEAD" w14:textId="77777777" w:rsidR="00C67601" w:rsidRPr="00555D95" w:rsidRDefault="00C67601" w:rsidP="00C67601">
            <w:pPr>
              <w:pStyle w:val="Tabellenstil2"/>
              <w:jc w:val="center"/>
              <w:rPr>
                <w:sz w:val="16"/>
                <w:szCs w:val="16"/>
              </w:rPr>
            </w:pPr>
            <w:r w:rsidRPr="00555D95">
              <w:rPr>
                <w:rFonts w:ascii="Arial" w:hAnsi="Arial"/>
                <w:sz w:val="16"/>
                <w:szCs w:val="16"/>
              </w:rPr>
              <w:t>99</w:t>
            </w:r>
          </w:p>
        </w:tc>
        <w:tc>
          <w:tcPr>
            <w:tcW w:w="794" w:type="dxa"/>
            <w:tcBorders>
              <w:top w:val="nil"/>
              <w:left w:val="nil"/>
              <w:bottom w:val="nil"/>
              <w:right w:val="nil"/>
            </w:tcBorders>
            <w:tcMar>
              <w:top w:w="0" w:type="dxa"/>
              <w:left w:w="100" w:type="dxa"/>
              <w:bottom w:w="0" w:type="dxa"/>
              <w:right w:w="100" w:type="dxa"/>
            </w:tcMar>
          </w:tcPr>
          <w:p w14:paraId="381F8815" w14:textId="77777777" w:rsidR="00C67601" w:rsidRPr="00555D95" w:rsidRDefault="00C67601" w:rsidP="00C67601">
            <w:pPr>
              <w:pStyle w:val="Tabellenstil2"/>
              <w:jc w:val="center"/>
              <w:rPr>
                <w:sz w:val="16"/>
                <w:szCs w:val="16"/>
              </w:rPr>
            </w:pPr>
            <w:r w:rsidRPr="00555D95">
              <w:rPr>
                <w:rFonts w:ascii="Arial" w:hAnsi="Arial"/>
                <w:sz w:val="16"/>
                <w:szCs w:val="16"/>
              </w:rPr>
              <w:t>123</w:t>
            </w:r>
          </w:p>
        </w:tc>
        <w:tc>
          <w:tcPr>
            <w:tcW w:w="794" w:type="dxa"/>
            <w:tcBorders>
              <w:top w:val="nil"/>
              <w:left w:val="nil"/>
              <w:bottom w:val="nil"/>
              <w:right w:val="nil"/>
            </w:tcBorders>
            <w:tcMar>
              <w:top w:w="0" w:type="dxa"/>
              <w:left w:w="100" w:type="dxa"/>
              <w:bottom w:w="0" w:type="dxa"/>
              <w:right w:w="100" w:type="dxa"/>
            </w:tcMar>
          </w:tcPr>
          <w:p w14:paraId="2CB4612D" w14:textId="77777777" w:rsidR="00C67601" w:rsidRPr="00555D95" w:rsidRDefault="00C67601" w:rsidP="00C67601">
            <w:pPr>
              <w:pStyle w:val="Tabellenstil2"/>
              <w:jc w:val="center"/>
              <w:rPr>
                <w:sz w:val="16"/>
                <w:szCs w:val="16"/>
              </w:rPr>
            </w:pPr>
            <w:r w:rsidRPr="00555D95">
              <w:rPr>
                <w:rFonts w:ascii="Arial" w:hAnsi="Arial"/>
                <w:sz w:val="16"/>
                <w:szCs w:val="16"/>
              </w:rPr>
              <w:t>104</w:t>
            </w:r>
          </w:p>
        </w:tc>
        <w:tc>
          <w:tcPr>
            <w:tcW w:w="794" w:type="dxa"/>
            <w:tcBorders>
              <w:top w:val="nil"/>
              <w:left w:val="nil"/>
              <w:bottom w:val="nil"/>
              <w:right w:val="nil"/>
            </w:tcBorders>
            <w:tcMar>
              <w:top w:w="0" w:type="dxa"/>
              <w:left w:w="100" w:type="dxa"/>
              <w:bottom w:w="0" w:type="dxa"/>
              <w:right w:w="100" w:type="dxa"/>
            </w:tcMar>
          </w:tcPr>
          <w:p w14:paraId="1F00C322" w14:textId="77777777" w:rsidR="00C67601" w:rsidRPr="00555D95" w:rsidRDefault="00C67601" w:rsidP="00C67601">
            <w:pPr>
              <w:pStyle w:val="Tabellenstil2"/>
              <w:jc w:val="center"/>
              <w:rPr>
                <w:sz w:val="16"/>
                <w:szCs w:val="16"/>
              </w:rPr>
            </w:pPr>
            <w:r w:rsidRPr="00555D95">
              <w:rPr>
                <w:rFonts w:ascii="Arial" w:hAnsi="Arial"/>
                <w:sz w:val="16"/>
                <w:szCs w:val="16"/>
              </w:rPr>
              <w:t>238</w:t>
            </w:r>
          </w:p>
        </w:tc>
        <w:tc>
          <w:tcPr>
            <w:tcW w:w="794" w:type="dxa"/>
            <w:tcBorders>
              <w:top w:val="nil"/>
              <w:left w:val="nil"/>
              <w:bottom w:val="nil"/>
              <w:right w:val="nil"/>
            </w:tcBorders>
            <w:tcMar>
              <w:top w:w="0" w:type="dxa"/>
              <w:left w:w="100" w:type="dxa"/>
              <w:bottom w:w="0" w:type="dxa"/>
              <w:right w:w="100" w:type="dxa"/>
            </w:tcMar>
          </w:tcPr>
          <w:p w14:paraId="7B4AA346" w14:textId="77777777" w:rsidR="00C67601" w:rsidRPr="00555D95" w:rsidRDefault="00C67601" w:rsidP="00C67601">
            <w:pPr>
              <w:pStyle w:val="Tabellenstil2"/>
              <w:jc w:val="center"/>
              <w:rPr>
                <w:sz w:val="16"/>
                <w:szCs w:val="16"/>
              </w:rPr>
            </w:pPr>
            <w:r w:rsidRPr="00555D95">
              <w:rPr>
                <w:rFonts w:ascii="Arial" w:hAnsi="Arial"/>
                <w:sz w:val="16"/>
                <w:szCs w:val="16"/>
              </w:rPr>
              <w:t>67</w:t>
            </w:r>
          </w:p>
        </w:tc>
        <w:tc>
          <w:tcPr>
            <w:tcW w:w="794" w:type="dxa"/>
            <w:tcBorders>
              <w:top w:val="nil"/>
              <w:left w:val="nil"/>
              <w:bottom w:val="nil"/>
              <w:right w:val="nil"/>
            </w:tcBorders>
            <w:tcMar>
              <w:top w:w="0" w:type="dxa"/>
              <w:left w:w="100" w:type="dxa"/>
              <w:bottom w:w="0" w:type="dxa"/>
              <w:right w:w="100" w:type="dxa"/>
            </w:tcMar>
          </w:tcPr>
          <w:p w14:paraId="7966AFE9" w14:textId="77777777" w:rsidR="00C67601" w:rsidRPr="00555D95" w:rsidRDefault="00C67601" w:rsidP="00C67601">
            <w:pPr>
              <w:pStyle w:val="Tabellenstil2"/>
              <w:jc w:val="center"/>
              <w:rPr>
                <w:sz w:val="16"/>
                <w:szCs w:val="16"/>
              </w:rPr>
            </w:pPr>
            <w:r w:rsidRPr="00555D95">
              <w:rPr>
                <w:rFonts w:ascii="Arial" w:hAnsi="Arial"/>
                <w:sz w:val="16"/>
                <w:szCs w:val="16"/>
              </w:rPr>
              <w:t>100</w:t>
            </w:r>
          </w:p>
        </w:tc>
        <w:tc>
          <w:tcPr>
            <w:tcW w:w="794" w:type="dxa"/>
            <w:tcBorders>
              <w:top w:val="nil"/>
              <w:left w:val="nil"/>
              <w:bottom w:val="nil"/>
              <w:right w:val="nil"/>
            </w:tcBorders>
            <w:tcMar>
              <w:top w:w="0" w:type="dxa"/>
              <w:left w:w="100" w:type="dxa"/>
              <w:bottom w:w="0" w:type="dxa"/>
              <w:right w:w="100" w:type="dxa"/>
            </w:tcMar>
          </w:tcPr>
          <w:p w14:paraId="737764AB" w14:textId="77777777" w:rsidR="00C67601" w:rsidRPr="00555D95" w:rsidRDefault="00C67601" w:rsidP="00C67601">
            <w:pPr>
              <w:pStyle w:val="Tabellenstil2"/>
              <w:jc w:val="center"/>
              <w:rPr>
                <w:sz w:val="16"/>
                <w:szCs w:val="16"/>
              </w:rPr>
            </w:pPr>
            <w:r w:rsidRPr="00555D95">
              <w:rPr>
                <w:rFonts w:ascii="Arial" w:hAnsi="Arial"/>
                <w:sz w:val="16"/>
                <w:szCs w:val="16"/>
              </w:rPr>
              <w:t>389</w:t>
            </w:r>
          </w:p>
        </w:tc>
        <w:tc>
          <w:tcPr>
            <w:tcW w:w="794" w:type="dxa"/>
            <w:tcBorders>
              <w:top w:val="nil"/>
              <w:left w:val="nil"/>
              <w:bottom w:val="nil"/>
              <w:right w:val="nil"/>
            </w:tcBorders>
            <w:tcMar>
              <w:top w:w="0" w:type="dxa"/>
              <w:left w:w="100" w:type="dxa"/>
              <w:bottom w:w="0" w:type="dxa"/>
              <w:right w:w="100" w:type="dxa"/>
            </w:tcMar>
          </w:tcPr>
          <w:p w14:paraId="465DEB08" w14:textId="77777777" w:rsidR="00C67601" w:rsidRPr="00555D95" w:rsidRDefault="00C67601" w:rsidP="00C67601">
            <w:pPr>
              <w:pStyle w:val="Tabellenstil2"/>
              <w:jc w:val="center"/>
              <w:rPr>
                <w:sz w:val="16"/>
                <w:szCs w:val="16"/>
              </w:rPr>
            </w:pPr>
            <w:r w:rsidRPr="00555D95">
              <w:rPr>
                <w:rFonts w:ascii="Arial" w:hAnsi="Arial"/>
                <w:sz w:val="16"/>
                <w:szCs w:val="16"/>
              </w:rPr>
              <w:t>395</w:t>
            </w:r>
          </w:p>
        </w:tc>
        <w:tc>
          <w:tcPr>
            <w:tcW w:w="794" w:type="dxa"/>
            <w:tcBorders>
              <w:top w:val="nil"/>
              <w:left w:val="nil"/>
              <w:bottom w:val="nil"/>
              <w:right w:val="nil"/>
            </w:tcBorders>
            <w:tcMar>
              <w:top w:w="0" w:type="dxa"/>
              <w:left w:w="100" w:type="dxa"/>
              <w:bottom w:w="0" w:type="dxa"/>
              <w:right w:w="100" w:type="dxa"/>
            </w:tcMar>
          </w:tcPr>
          <w:p w14:paraId="1C0E75F0" w14:textId="77777777" w:rsidR="00C67601" w:rsidRPr="00555D95" w:rsidRDefault="00C67601" w:rsidP="00C67601">
            <w:pPr>
              <w:pStyle w:val="Tabellenstil2"/>
              <w:jc w:val="center"/>
              <w:rPr>
                <w:sz w:val="16"/>
                <w:szCs w:val="16"/>
              </w:rPr>
            </w:pPr>
            <w:r w:rsidRPr="00555D95">
              <w:rPr>
                <w:rFonts w:ascii="Arial" w:hAnsi="Arial"/>
                <w:sz w:val="16"/>
                <w:szCs w:val="16"/>
              </w:rPr>
              <w:t>480</w:t>
            </w:r>
          </w:p>
        </w:tc>
      </w:tr>
      <w:tr w:rsidR="00C67601" w14:paraId="354FDB9D"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69C69F8" w14:textId="77777777" w:rsidR="00C67601" w:rsidRPr="000C21EA" w:rsidRDefault="00C67601" w:rsidP="00C67601">
            <w:pPr>
              <w:pStyle w:val="Tabellenstil2"/>
              <w:rPr>
                <w:rFonts w:ascii="Arial" w:hAnsi="Arial" w:cs="Arial"/>
                <w:sz w:val="18"/>
                <w:szCs w:val="16"/>
              </w:rPr>
            </w:pPr>
            <w:proofErr w:type="spellStart"/>
            <w:r w:rsidRPr="000C21EA">
              <w:rPr>
                <w:rFonts w:ascii="Arial" w:hAnsi="Arial" w:cs="Arial"/>
                <w:sz w:val="18"/>
                <w:szCs w:val="16"/>
              </w:rPr>
              <w:t>Peptococcaceae</w:t>
            </w:r>
            <w:proofErr w:type="spellEnd"/>
          </w:p>
        </w:tc>
        <w:tc>
          <w:tcPr>
            <w:tcW w:w="794" w:type="dxa"/>
            <w:tcBorders>
              <w:top w:val="nil"/>
              <w:left w:val="nil"/>
              <w:bottom w:val="nil"/>
              <w:right w:val="nil"/>
            </w:tcBorders>
            <w:tcMar>
              <w:top w:w="0" w:type="dxa"/>
              <w:left w:w="100" w:type="dxa"/>
              <w:bottom w:w="0" w:type="dxa"/>
              <w:right w:w="100" w:type="dxa"/>
            </w:tcMar>
          </w:tcPr>
          <w:p w14:paraId="299A29FC"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7</w:t>
            </w:r>
          </w:p>
        </w:tc>
        <w:tc>
          <w:tcPr>
            <w:tcW w:w="794" w:type="dxa"/>
            <w:tcBorders>
              <w:top w:val="nil"/>
              <w:left w:val="nil"/>
              <w:bottom w:val="nil"/>
              <w:right w:val="nil"/>
            </w:tcBorders>
            <w:tcMar>
              <w:top w:w="0" w:type="dxa"/>
              <w:left w:w="100" w:type="dxa"/>
              <w:bottom w:w="0" w:type="dxa"/>
              <w:right w:w="100" w:type="dxa"/>
            </w:tcMar>
          </w:tcPr>
          <w:p w14:paraId="1A4968B0"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0D41EE00"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3554231C"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77D3A9FB"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0E2D06F6"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7070B9BF"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2F92BEF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BB3BC0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94227C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9FCA3BB"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1C221DBE"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63DBCF93"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02B7142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48D805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380CDA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F5ED79C"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7482683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9E5F401"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15CEB058"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482461AA"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3A8DFFD" w14:textId="77777777" w:rsidR="00C67601" w:rsidRPr="000C21EA" w:rsidRDefault="00C67601" w:rsidP="00C67601">
            <w:pPr>
              <w:pStyle w:val="Tabellenstil2"/>
              <w:rPr>
                <w:rFonts w:ascii="Arial" w:hAnsi="Arial" w:cs="Arial"/>
                <w:sz w:val="18"/>
                <w:szCs w:val="16"/>
              </w:rPr>
            </w:pPr>
            <w:r w:rsidRPr="000C21EA">
              <w:rPr>
                <w:rFonts w:ascii="Arial" w:hAnsi="Arial" w:cs="Arial"/>
                <w:sz w:val="18"/>
                <w:szCs w:val="16"/>
              </w:rPr>
              <w:t>Lachnospiraceae_FCS020</w:t>
            </w:r>
          </w:p>
        </w:tc>
        <w:tc>
          <w:tcPr>
            <w:tcW w:w="794" w:type="dxa"/>
            <w:tcBorders>
              <w:top w:val="nil"/>
              <w:left w:val="nil"/>
              <w:bottom w:val="nil"/>
              <w:right w:val="nil"/>
            </w:tcBorders>
            <w:tcMar>
              <w:top w:w="0" w:type="dxa"/>
              <w:left w:w="100" w:type="dxa"/>
              <w:bottom w:w="0" w:type="dxa"/>
              <w:right w:w="100" w:type="dxa"/>
            </w:tcMar>
          </w:tcPr>
          <w:p w14:paraId="10A5D178"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322</w:t>
            </w:r>
          </w:p>
        </w:tc>
        <w:tc>
          <w:tcPr>
            <w:tcW w:w="794" w:type="dxa"/>
            <w:tcBorders>
              <w:top w:val="nil"/>
              <w:left w:val="nil"/>
              <w:bottom w:val="nil"/>
              <w:right w:val="nil"/>
            </w:tcBorders>
            <w:tcMar>
              <w:top w:w="0" w:type="dxa"/>
              <w:left w:w="100" w:type="dxa"/>
              <w:bottom w:w="0" w:type="dxa"/>
              <w:right w:w="100" w:type="dxa"/>
            </w:tcMar>
          </w:tcPr>
          <w:p w14:paraId="446192EE"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352</w:t>
            </w:r>
          </w:p>
        </w:tc>
        <w:tc>
          <w:tcPr>
            <w:tcW w:w="794" w:type="dxa"/>
            <w:tcBorders>
              <w:top w:val="nil"/>
              <w:left w:val="nil"/>
              <w:bottom w:val="nil"/>
              <w:right w:val="nil"/>
            </w:tcBorders>
            <w:tcMar>
              <w:top w:w="0" w:type="dxa"/>
              <w:left w:w="100" w:type="dxa"/>
              <w:bottom w:w="0" w:type="dxa"/>
              <w:right w:w="100" w:type="dxa"/>
            </w:tcMar>
          </w:tcPr>
          <w:p w14:paraId="6E4E7FFC"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381</w:t>
            </w:r>
          </w:p>
        </w:tc>
        <w:tc>
          <w:tcPr>
            <w:tcW w:w="794" w:type="dxa"/>
            <w:tcBorders>
              <w:top w:val="nil"/>
              <w:left w:val="nil"/>
              <w:bottom w:val="nil"/>
              <w:right w:val="nil"/>
            </w:tcBorders>
            <w:tcMar>
              <w:top w:w="0" w:type="dxa"/>
              <w:left w:w="100" w:type="dxa"/>
              <w:bottom w:w="0" w:type="dxa"/>
              <w:right w:w="100" w:type="dxa"/>
            </w:tcMar>
          </w:tcPr>
          <w:p w14:paraId="5490EA58"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352</w:t>
            </w:r>
          </w:p>
        </w:tc>
        <w:tc>
          <w:tcPr>
            <w:tcW w:w="794" w:type="dxa"/>
            <w:tcBorders>
              <w:top w:val="nil"/>
              <w:left w:val="nil"/>
              <w:bottom w:val="nil"/>
              <w:right w:val="nil"/>
            </w:tcBorders>
            <w:tcMar>
              <w:top w:w="0" w:type="dxa"/>
              <w:left w:w="100" w:type="dxa"/>
              <w:bottom w:w="0" w:type="dxa"/>
              <w:right w:w="100" w:type="dxa"/>
            </w:tcMar>
          </w:tcPr>
          <w:p w14:paraId="567B1F4A"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241</w:t>
            </w:r>
          </w:p>
        </w:tc>
        <w:tc>
          <w:tcPr>
            <w:tcW w:w="794" w:type="dxa"/>
            <w:tcBorders>
              <w:top w:val="nil"/>
              <w:left w:val="nil"/>
              <w:bottom w:val="nil"/>
              <w:right w:val="nil"/>
            </w:tcBorders>
            <w:tcMar>
              <w:top w:w="0" w:type="dxa"/>
              <w:left w:w="100" w:type="dxa"/>
              <w:bottom w:w="0" w:type="dxa"/>
              <w:right w:w="100" w:type="dxa"/>
            </w:tcMar>
          </w:tcPr>
          <w:p w14:paraId="4C6C343F"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135</w:t>
            </w:r>
          </w:p>
        </w:tc>
        <w:tc>
          <w:tcPr>
            <w:tcW w:w="794" w:type="dxa"/>
            <w:tcBorders>
              <w:top w:val="nil"/>
              <w:left w:val="nil"/>
              <w:bottom w:val="nil"/>
              <w:right w:val="nil"/>
            </w:tcBorders>
            <w:tcMar>
              <w:top w:w="0" w:type="dxa"/>
              <w:left w:w="100" w:type="dxa"/>
              <w:bottom w:w="0" w:type="dxa"/>
              <w:right w:w="100" w:type="dxa"/>
            </w:tcMar>
          </w:tcPr>
          <w:p w14:paraId="6E1D30F9" w14:textId="77777777" w:rsidR="00C67601" w:rsidRPr="00555D95" w:rsidRDefault="00C67601" w:rsidP="00C67601">
            <w:pPr>
              <w:pStyle w:val="Tabellenstil2"/>
              <w:jc w:val="center"/>
              <w:rPr>
                <w:sz w:val="16"/>
                <w:szCs w:val="16"/>
              </w:rPr>
            </w:pPr>
            <w:r w:rsidRPr="00555D95">
              <w:rPr>
                <w:rFonts w:ascii="Arial" w:hAnsi="Arial"/>
                <w:sz w:val="16"/>
                <w:szCs w:val="16"/>
              </w:rPr>
              <w:t>179</w:t>
            </w:r>
          </w:p>
        </w:tc>
        <w:tc>
          <w:tcPr>
            <w:tcW w:w="794" w:type="dxa"/>
            <w:tcBorders>
              <w:top w:val="nil"/>
              <w:left w:val="nil"/>
              <w:bottom w:val="nil"/>
              <w:right w:val="nil"/>
            </w:tcBorders>
            <w:tcMar>
              <w:top w:w="0" w:type="dxa"/>
              <w:left w:w="100" w:type="dxa"/>
              <w:bottom w:w="0" w:type="dxa"/>
              <w:right w:w="100" w:type="dxa"/>
            </w:tcMar>
          </w:tcPr>
          <w:p w14:paraId="70ECA35C" w14:textId="77777777" w:rsidR="00C67601" w:rsidRPr="00555D95" w:rsidRDefault="00C67601" w:rsidP="00C67601">
            <w:pPr>
              <w:pStyle w:val="Tabellenstil2"/>
              <w:jc w:val="center"/>
              <w:rPr>
                <w:sz w:val="16"/>
                <w:szCs w:val="16"/>
              </w:rPr>
            </w:pPr>
            <w:r w:rsidRPr="00555D95">
              <w:rPr>
                <w:rFonts w:ascii="Arial" w:hAnsi="Arial"/>
                <w:sz w:val="16"/>
                <w:szCs w:val="16"/>
              </w:rPr>
              <w:t>381</w:t>
            </w:r>
          </w:p>
        </w:tc>
        <w:tc>
          <w:tcPr>
            <w:tcW w:w="794" w:type="dxa"/>
            <w:tcBorders>
              <w:top w:val="nil"/>
              <w:left w:val="nil"/>
              <w:bottom w:val="nil"/>
              <w:right w:val="nil"/>
            </w:tcBorders>
            <w:tcMar>
              <w:top w:w="0" w:type="dxa"/>
              <w:left w:w="100" w:type="dxa"/>
              <w:bottom w:w="0" w:type="dxa"/>
              <w:right w:w="100" w:type="dxa"/>
            </w:tcMar>
          </w:tcPr>
          <w:p w14:paraId="4143F7A2" w14:textId="77777777" w:rsidR="00C67601" w:rsidRPr="00555D95" w:rsidRDefault="00C67601" w:rsidP="00C67601">
            <w:pPr>
              <w:pStyle w:val="Tabellenstil2"/>
              <w:jc w:val="center"/>
              <w:rPr>
                <w:sz w:val="16"/>
                <w:szCs w:val="16"/>
              </w:rPr>
            </w:pPr>
            <w:r w:rsidRPr="00555D95">
              <w:rPr>
                <w:rFonts w:ascii="Arial" w:hAnsi="Arial"/>
                <w:sz w:val="16"/>
                <w:szCs w:val="16"/>
              </w:rPr>
              <w:t>352</w:t>
            </w:r>
          </w:p>
        </w:tc>
        <w:tc>
          <w:tcPr>
            <w:tcW w:w="794" w:type="dxa"/>
            <w:tcBorders>
              <w:top w:val="nil"/>
              <w:left w:val="nil"/>
              <w:bottom w:val="nil"/>
              <w:right w:val="nil"/>
            </w:tcBorders>
            <w:tcMar>
              <w:top w:w="0" w:type="dxa"/>
              <w:left w:w="100" w:type="dxa"/>
              <w:bottom w:w="0" w:type="dxa"/>
              <w:right w:w="100" w:type="dxa"/>
            </w:tcMar>
          </w:tcPr>
          <w:p w14:paraId="677FDB64" w14:textId="77777777" w:rsidR="00C67601" w:rsidRPr="00555D95" w:rsidRDefault="00C67601" w:rsidP="00C67601">
            <w:pPr>
              <w:pStyle w:val="Tabellenstil2"/>
              <w:jc w:val="center"/>
              <w:rPr>
                <w:sz w:val="16"/>
                <w:szCs w:val="16"/>
              </w:rPr>
            </w:pPr>
            <w:r w:rsidRPr="00555D95">
              <w:rPr>
                <w:rFonts w:ascii="Arial" w:hAnsi="Arial"/>
                <w:sz w:val="16"/>
                <w:szCs w:val="16"/>
              </w:rPr>
              <w:t>241</w:t>
            </w:r>
          </w:p>
        </w:tc>
        <w:tc>
          <w:tcPr>
            <w:tcW w:w="794" w:type="dxa"/>
            <w:tcBorders>
              <w:top w:val="nil"/>
              <w:left w:val="nil"/>
              <w:bottom w:val="nil"/>
              <w:right w:val="nil"/>
            </w:tcBorders>
            <w:tcMar>
              <w:top w:w="0" w:type="dxa"/>
              <w:left w:w="100" w:type="dxa"/>
              <w:bottom w:w="0" w:type="dxa"/>
              <w:right w:w="100" w:type="dxa"/>
            </w:tcMar>
          </w:tcPr>
          <w:p w14:paraId="2F10677E" w14:textId="77777777" w:rsidR="00C67601" w:rsidRPr="00555D95" w:rsidRDefault="00C67601" w:rsidP="00C67601">
            <w:pPr>
              <w:pStyle w:val="Tabellenstil2"/>
              <w:jc w:val="center"/>
              <w:rPr>
                <w:sz w:val="16"/>
                <w:szCs w:val="16"/>
              </w:rPr>
            </w:pPr>
            <w:r w:rsidRPr="00555D95">
              <w:rPr>
                <w:rFonts w:ascii="Arial" w:hAnsi="Arial"/>
                <w:sz w:val="16"/>
                <w:szCs w:val="16"/>
              </w:rPr>
              <w:t>234</w:t>
            </w:r>
          </w:p>
        </w:tc>
        <w:tc>
          <w:tcPr>
            <w:tcW w:w="794" w:type="dxa"/>
            <w:tcBorders>
              <w:top w:val="nil"/>
              <w:left w:val="nil"/>
              <w:bottom w:val="nil"/>
              <w:right w:val="nil"/>
            </w:tcBorders>
            <w:tcMar>
              <w:top w:w="0" w:type="dxa"/>
              <w:left w:w="100" w:type="dxa"/>
              <w:bottom w:w="0" w:type="dxa"/>
              <w:right w:w="100" w:type="dxa"/>
            </w:tcMar>
          </w:tcPr>
          <w:p w14:paraId="235F1049" w14:textId="77777777" w:rsidR="00C67601" w:rsidRPr="00555D95" w:rsidRDefault="00C67601" w:rsidP="00C67601">
            <w:pPr>
              <w:pStyle w:val="Tabellenstil2"/>
              <w:jc w:val="center"/>
              <w:rPr>
                <w:sz w:val="16"/>
                <w:szCs w:val="16"/>
              </w:rPr>
            </w:pPr>
            <w:r w:rsidRPr="00555D95">
              <w:rPr>
                <w:rFonts w:ascii="Arial" w:hAnsi="Arial"/>
                <w:sz w:val="16"/>
                <w:szCs w:val="16"/>
              </w:rPr>
              <w:t>197</w:t>
            </w:r>
          </w:p>
        </w:tc>
        <w:tc>
          <w:tcPr>
            <w:tcW w:w="794" w:type="dxa"/>
            <w:tcBorders>
              <w:top w:val="nil"/>
              <w:left w:val="nil"/>
              <w:bottom w:val="nil"/>
              <w:right w:val="nil"/>
            </w:tcBorders>
            <w:tcMar>
              <w:top w:w="0" w:type="dxa"/>
              <w:left w:w="100" w:type="dxa"/>
              <w:bottom w:w="0" w:type="dxa"/>
              <w:right w:w="100" w:type="dxa"/>
            </w:tcMar>
          </w:tcPr>
          <w:p w14:paraId="11008D40" w14:textId="77777777" w:rsidR="00C67601" w:rsidRPr="00555D95" w:rsidRDefault="00C67601" w:rsidP="00C67601">
            <w:pPr>
              <w:pStyle w:val="Tabellenstil2"/>
              <w:jc w:val="center"/>
              <w:rPr>
                <w:sz w:val="16"/>
                <w:szCs w:val="16"/>
              </w:rPr>
            </w:pPr>
            <w:r w:rsidRPr="00555D95">
              <w:rPr>
                <w:rFonts w:ascii="Arial" w:hAnsi="Arial"/>
                <w:sz w:val="16"/>
                <w:szCs w:val="16"/>
              </w:rPr>
              <w:t>141</w:t>
            </w:r>
          </w:p>
        </w:tc>
        <w:tc>
          <w:tcPr>
            <w:tcW w:w="794" w:type="dxa"/>
            <w:tcBorders>
              <w:top w:val="nil"/>
              <w:left w:val="nil"/>
              <w:bottom w:val="nil"/>
              <w:right w:val="nil"/>
            </w:tcBorders>
            <w:tcMar>
              <w:top w:w="0" w:type="dxa"/>
              <w:left w:w="100" w:type="dxa"/>
              <w:bottom w:w="0" w:type="dxa"/>
              <w:right w:w="100" w:type="dxa"/>
            </w:tcMar>
          </w:tcPr>
          <w:p w14:paraId="5D3783B9" w14:textId="77777777" w:rsidR="00C67601" w:rsidRPr="00555D95" w:rsidRDefault="00C67601" w:rsidP="00C67601">
            <w:pPr>
              <w:pStyle w:val="Tabellenstil2"/>
              <w:jc w:val="center"/>
              <w:rPr>
                <w:sz w:val="16"/>
                <w:szCs w:val="16"/>
              </w:rPr>
            </w:pPr>
            <w:r w:rsidRPr="00555D95">
              <w:rPr>
                <w:rFonts w:ascii="Arial" w:hAnsi="Arial"/>
                <w:sz w:val="16"/>
                <w:szCs w:val="16"/>
              </w:rPr>
              <w:t>87</w:t>
            </w:r>
          </w:p>
        </w:tc>
        <w:tc>
          <w:tcPr>
            <w:tcW w:w="794" w:type="dxa"/>
            <w:tcBorders>
              <w:top w:val="nil"/>
              <w:left w:val="nil"/>
              <w:bottom w:val="nil"/>
              <w:right w:val="nil"/>
            </w:tcBorders>
            <w:tcMar>
              <w:top w:w="0" w:type="dxa"/>
              <w:left w:w="100" w:type="dxa"/>
              <w:bottom w:w="0" w:type="dxa"/>
              <w:right w:w="100" w:type="dxa"/>
            </w:tcMar>
          </w:tcPr>
          <w:p w14:paraId="35C5483E" w14:textId="77777777" w:rsidR="00C67601" w:rsidRPr="00555D95" w:rsidRDefault="00C67601" w:rsidP="00C67601">
            <w:pPr>
              <w:pStyle w:val="Tabellenstil2"/>
              <w:jc w:val="center"/>
              <w:rPr>
                <w:sz w:val="16"/>
                <w:szCs w:val="16"/>
              </w:rPr>
            </w:pPr>
            <w:r w:rsidRPr="00555D95">
              <w:rPr>
                <w:rFonts w:ascii="Arial" w:hAnsi="Arial"/>
                <w:sz w:val="16"/>
                <w:szCs w:val="16"/>
              </w:rPr>
              <w:t>229</w:t>
            </w:r>
          </w:p>
        </w:tc>
        <w:tc>
          <w:tcPr>
            <w:tcW w:w="794" w:type="dxa"/>
            <w:tcBorders>
              <w:top w:val="nil"/>
              <w:left w:val="nil"/>
              <w:bottom w:val="nil"/>
              <w:right w:val="nil"/>
            </w:tcBorders>
            <w:tcMar>
              <w:top w:w="0" w:type="dxa"/>
              <w:left w:w="100" w:type="dxa"/>
              <w:bottom w:w="0" w:type="dxa"/>
              <w:right w:w="100" w:type="dxa"/>
            </w:tcMar>
          </w:tcPr>
          <w:p w14:paraId="6C714BE9" w14:textId="77777777" w:rsidR="00C67601" w:rsidRPr="00555D95" w:rsidRDefault="00C67601" w:rsidP="00C67601">
            <w:pPr>
              <w:pStyle w:val="Tabellenstil2"/>
              <w:jc w:val="center"/>
              <w:rPr>
                <w:sz w:val="16"/>
                <w:szCs w:val="16"/>
              </w:rPr>
            </w:pPr>
            <w:r w:rsidRPr="00555D95">
              <w:rPr>
                <w:rFonts w:ascii="Arial" w:hAnsi="Arial"/>
                <w:sz w:val="16"/>
                <w:szCs w:val="16"/>
              </w:rPr>
              <w:t>156</w:t>
            </w:r>
          </w:p>
        </w:tc>
        <w:tc>
          <w:tcPr>
            <w:tcW w:w="794" w:type="dxa"/>
            <w:tcBorders>
              <w:top w:val="nil"/>
              <w:left w:val="nil"/>
              <w:bottom w:val="nil"/>
              <w:right w:val="nil"/>
            </w:tcBorders>
            <w:tcMar>
              <w:top w:w="0" w:type="dxa"/>
              <w:left w:w="100" w:type="dxa"/>
              <w:bottom w:w="0" w:type="dxa"/>
              <w:right w:w="100" w:type="dxa"/>
            </w:tcMar>
          </w:tcPr>
          <w:p w14:paraId="517A1E3B" w14:textId="77777777" w:rsidR="00C67601" w:rsidRPr="00555D95" w:rsidRDefault="00C67601" w:rsidP="00C67601">
            <w:pPr>
              <w:pStyle w:val="Tabellenstil2"/>
              <w:jc w:val="center"/>
              <w:rPr>
                <w:sz w:val="16"/>
                <w:szCs w:val="16"/>
              </w:rPr>
            </w:pPr>
            <w:r w:rsidRPr="00555D95">
              <w:rPr>
                <w:rFonts w:ascii="Arial" w:hAnsi="Arial"/>
                <w:sz w:val="16"/>
                <w:szCs w:val="16"/>
              </w:rPr>
              <w:t>158</w:t>
            </w:r>
          </w:p>
        </w:tc>
        <w:tc>
          <w:tcPr>
            <w:tcW w:w="794" w:type="dxa"/>
            <w:tcBorders>
              <w:top w:val="nil"/>
              <w:left w:val="nil"/>
              <w:bottom w:val="nil"/>
              <w:right w:val="nil"/>
            </w:tcBorders>
            <w:tcMar>
              <w:top w:w="0" w:type="dxa"/>
              <w:left w:w="100" w:type="dxa"/>
              <w:bottom w:w="0" w:type="dxa"/>
              <w:right w:w="100" w:type="dxa"/>
            </w:tcMar>
          </w:tcPr>
          <w:p w14:paraId="54E6AF8C" w14:textId="77777777" w:rsidR="00C67601" w:rsidRPr="00555D95" w:rsidRDefault="00C67601" w:rsidP="00C67601">
            <w:pPr>
              <w:pStyle w:val="Tabellenstil2"/>
              <w:jc w:val="center"/>
              <w:rPr>
                <w:sz w:val="16"/>
                <w:szCs w:val="16"/>
              </w:rPr>
            </w:pPr>
            <w:r w:rsidRPr="00555D95">
              <w:rPr>
                <w:rFonts w:ascii="Arial" w:hAnsi="Arial"/>
                <w:sz w:val="16"/>
                <w:szCs w:val="16"/>
              </w:rPr>
              <w:t>132</w:t>
            </w:r>
          </w:p>
        </w:tc>
        <w:tc>
          <w:tcPr>
            <w:tcW w:w="794" w:type="dxa"/>
            <w:tcBorders>
              <w:top w:val="nil"/>
              <w:left w:val="nil"/>
              <w:bottom w:val="nil"/>
              <w:right w:val="nil"/>
            </w:tcBorders>
            <w:tcMar>
              <w:top w:w="0" w:type="dxa"/>
              <w:left w:w="100" w:type="dxa"/>
              <w:bottom w:w="0" w:type="dxa"/>
              <w:right w:w="100" w:type="dxa"/>
            </w:tcMar>
          </w:tcPr>
          <w:p w14:paraId="30E98034" w14:textId="77777777" w:rsidR="00C67601" w:rsidRPr="00555D95" w:rsidRDefault="00C67601" w:rsidP="00C67601">
            <w:pPr>
              <w:pStyle w:val="Tabellenstil2"/>
              <w:jc w:val="center"/>
              <w:rPr>
                <w:sz w:val="16"/>
                <w:szCs w:val="16"/>
              </w:rPr>
            </w:pPr>
            <w:r w:rsidRPr="00555D95">
              <w:rPr>
                <w:rFonts w:ascii="Arial" w:hAnsi="Arial"/>
                <w:sz w:val="16"/>
                <w:szCs w:val="16"/>
              </w:rPr>
              <w:t>153</w:t>
            </w:r>
          </w:p>
        </w:tc>
        <w:tc>
          <w:tcPr>
            <w:tcW w:w="794" w:type="dxa"/>
            <w:tcBorders>
              <w:top w:val="nil"/>
              <w:left w:val="nil"/>
              <w:bottom w:val="nil"/>
              <w:right w:val="nil"/>
            </w:tcBorders>
            <w:tcMar>
              <w:top w:w="0" w:type="dxa"/>
              <w:left w:w="100" w:type="dxa"/>
              <w:bottom w:w="0" w:type="dxa"/>
              <w:right w:w="100" w:type="dxa"/>
            </w:tcMar>
          </w:tcPr>
          <w:p w14:paraId="08E8056A" w14:textId="77777777" w:rsidR="00C67601" w:rsidRPr="00555D95" w:rsidRDefault="00C67601" w:rsidP="00C67601">
            <w:pPr>
              <w:pStyle w:val="Tabellenstil2"/>
              <w:jc w:val="center"/>
              <w:rPr>
                <w:sz w:val="16"/>
                <w:szCs w:val="16"/>
              </w:rPr>
            </w:pPr>
            <w:r w:rsidRPr="00555D95">
              <w:rPr>
                <w:rFonts w:ascii="Arial" w:hAnsi="Arial"/>
                <w:sz w:val="16"/>
                <w:szCs w:val="16"/>
              </w:rPr>
              <w:t>166</w:t>
            </w:r>
          </w:p>
        </w:tc>
      </w:tr>
      <w:tr w:rsidR="00C67601" w14:paraId="12BBC17A"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6C38C67" w14:textId="77777777" w:rsidR="00C67601" w:rsidRPr="000C21EA" w:rsidRDefault="00C67601" w:rsidP="00C67601">
            <w:pPr>
              <w:pStyle w:val="Tabellenstil2"/>
              <w:rPr>
                <w:rFonts w:ascii="Arial" w:hAnsi="Arial" w:cs="Arial"/>
                <w:sz w:val="18"/>
                <w:szCs w:val="16"/>
              </w:rPr>
            </w:pPr>
            <w:r w:rsidRPr="000C21EA">
              <w:rPr>
                <w:rFonts w:ascii="Arial" w:hAnsi="Arial" w:cs="Arial"/>
                <w:sz w:val="18"/>
                <w:szCs w:val="16"/>
              </w:rPr>
              <w:t>DTU014</w:t>
            </w:r>
          </w:p>
        </w:tc>
        <w:tc>
          <w:tcPr>
            <w:tcW w:w="794" w:type="dxa"/>
            <w:tcBorders>
              <w:top w:val="nil"/>
              <w:left w:val="nil"/>
              <w:bottom w:val="nil"/>
              <w:right w:val="nil"/>
            </w:tcBorders>
            <w:tcMar>
              <w:top w:w="0" w:type="dxa"/>
              <w:left w:w="100" w:type="dxa"/>
              <w:bottom w:w="0" w:type="dxa"/>
              <w:right w:w="100" w:type="dxa"/>
            </w:tcMar>
          </w:tcPr>
          <w:p w14:paraId="06EE1680"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5</w:t>
            </w:r>
          </w:p>
        </w:tc>
        <w:tc>
          <w:tcPr>
            <w:tcW w:w="794" w:type="dxa"/>
            <w:tcBorders>
              <w:top w:val="nil"/>
              <w:left w:val="nil"/>
              <w:bottom w:val="nil"/>
              <w:right w:val="nil"/>
            </w:tcBorders>
            <w:tcMar>
              <w:top w:w="0" w:type="dxa"/>
              <w:left w:w="100" w:type="dxa"/>
              <w:bottom w:w="0" w:type="dxa"/>
              <w:right w:w="100" w:type="dxa"/>
            </w:tcMar>
          </w:tcPr>
          <w:p w14:paraId="76E1E01F"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10</w:t>
            </w:r>
          </w:p>
        </w:tc>
        <w:tc>
          <w:tcPr>
            <w:tcW w:w="794" w:type="dxa"/>
            <w:tcBorders>
              <w:top w:val="nil"/>
              <w:left w:val="nil"/>
              <w:bottom w:val="nil"/>
              <w:right w:val="nil"/>
            </w:tcBorders>
            <w:tcMar>
              <w:top w:w="0" w:type="dxa"/>
              <w:left w:w="100" w:type="dxa"/>
              <w:bottom w:w="0" w:type="dxa"/>
              <w:right w:w="100" w:type="dxa"/>
            </w:tcMar>
          </w:tcPr>
          <w:p w14:paraId="52600B3C"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9</w:t>
            </w:r>
          </w:p>
        </w:tc>
        <w:tc>
          <w:tcPr>
            <w:tcW w:w="794" w:type="dxa"/>
            <w:tcBorders>
              <w:top w:val="nil"/>
              <w:left w:val="nil"/>
              <w:bottom w:val="nil"/>
              <w:right w:val="nil"/>
            </w:tcBorders>
            <w:tcMar>
              <w:top w:w="0" w:type="dxa"/>
              <w:left w:w="100" w:type="dxa"/>
              <w:bottom w:w="0" w:type="dxa"/>
              <w:right w:w="100" w:type="dxa"/>
            </w:tcMar>
          </w:tcPr>
          <w:p w14:paraId="499BCDF2"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10</w:t>
            </w:r>
          </w:p>
        </w:tc>
        <w:tc>
          <w:tcPr>
            <w:tcW w:w="794" w:type="dxa"/>
            <w:tcBorders>
              <w:top w:val="nil"/>
              <w:left w:val="nil"/>
              <w:bottom w:val="nil"/>
              <w:right w:val="nil"/>
            </w:tcBorders>
            <w:tcMar>
              <w:top w:w="0" w:type="dxa"/>
              <w:left w:w="100" w:type="dxa"/>
              <w:bottom w:w="0" w:type="dxa"/>
              <w:right w:w="100" w:type="dxa"/>
            </w:tcMar>
          </w:tcPr>
          <w:p w14:paraId="79388BE3"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2</w:t>
            </w:r>
          </w:p>
        </w:tc>
        <w:tc>
          <w:tcPr>
            <w:tcW w:w="794" w:type="dxa"/>
            <w:tcBorders>
              <w:top w:val="nil"/>
              <w:left w:val="nil"/>
              <w:bottom w:val="nil"/>
              <w:right w:val="nil"/>
            </w:tcBorders>
            <w:tcMar>
              <w:top w:w="0" w:type="dxa"/>
              <w:left w:w="100" w:type="dxa"/>
              <w:bottom w:w="0" w:type="dxa"/>
              <w:right w:w="100" w:type="dxa"/>
            </w:tcMar>
          </w:tcPr>
          <w:p w14:paraId="095B6E8B"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0</w:t>
            </w:r>
          </w:p>
        </w:tc>
        <w:tc>
          <w:tcPr>
            <w:tcW w:w="794" w:type="dxa"/>
            <w:tcBorders>
              <w:top w:val="nil"/>
              <w:left w:val="nil"/>
              <w:bottom w:val="nil"/>
              <w:right w:val="nil"/>
            </w:tcBorders>
            <w:tcMar>
              <w:top w:w="0" w:type="dxa"/>
              <w:left w:w="100" w:type="dxa"/>
              <w:bottom w:w="0" w:type="dxa"/>
              <w:right w:w="100" w:type="dxa"/>
            </w:tcMar>
          </w:tcPr>
          <w:p w14:paraId="13AC6D5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8EB67D7"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59FB76A6"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1F03AC74"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6AFB921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01F6B4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064034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7DE64E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9D1CEE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0FB5DC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4A0178"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102758CD"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50865BD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D7EC0EA"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0DA67C8E"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7FA3173" w14:textId="77777777" w:rsidR="00C67601" w:rsidRPr="000C21EA" w:rsidRDefault="00C67601" w:rsidP="00C67601">
            <w:pPr>
              <w:pStyle w:val="Tabellenstil2"/>
              <w:rPr>
                <w:rFonts w:ascii="Arial" w:hAnsi="Arial" w:cs="Arial"/>
                <w:sz w:val="18"/>
                <w:szCs w:val="16"/>
              </w:rPr>
            </w:pPr>
            <w:r w:rsidRPr="000C21EA">
              <w:rPr>
                <w:rFonts w:ascii="Arial" w:hAnsi="Arial" w:cs="Arial"/>
                <w:sz w:val="18"/>
                <w:szCs w:val="16"/>
              </w:rPr>
              <w:t>RF39</w:t>
            </w:r>
          </w:p>
        </w:tc>
        <w:tc>
          <w:tcPr>
            <w:tcW w:w="794" w:type="dxa"/>
            <w:tcBorders>
              <w:top w:val="nil"/>
              <w:left w:val="nil"/>
              <w:bottom w:val="nil"/>
              <w:right w:val="nil"/>
            </w:tcBorders>
            <w:tcMar>
              <w:top w:w="0" w:type="dxa"/>
              <w:left w:w="100" w:type="dxa"/>
              <w:bottom w:w="0" w:type="dxa"/>
              <w:right w:w="100" w:type="dxa"/>
            </w:tcMar>
          </w:tcPr>
          <w:p w14:paraId="6447D13B"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57</w:t>
            </w:r>
          </w:p>
        </w:tc>
        <w:tc>
          <w:tcPr>
            <w:tcW w:w="794" w:type="dxa"/>
            <w:tcBorders>
              <w:top w:val="nil"/>
              <w:left w:val="nil"/>
              <w:bottom w:val="nil"/>
              <w:right w:val="nil"/>
            </w:tcBorders>
            <w:tcMar>
              <w:top w:w="0" w:type="dxa"/>
              <w:left w:w="100" w:type="dxa"/>
              <w:bottom w:w="0" w:type="dxa"/>
              <w:right w:w="100" w:type="dxa"/>
            </w:tcMar>
          </w:tcPr>
          <w:p w14:paraId="3232B713"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114</w:t>
            </w:r>
          </w:p>
        </w:tc>
        <w:tc>
          <w:tcPr>
            <w:tcW w:w="794" w:type="dxa"/>
            <w:tcBorders>
              <w:top w:val="nil"/>
              <w:left w:val="nil"/>
              <w:bottom w:val="nil"/>
              <w:right w:val="nil"/>
            </w:tcBorders>
            <w:tcMar>
              <w:top w:w="0" w:type="dxa"/>
              <w:left w:w="100" w:type="dxa"/>
              <w:bottom w:w="0" w:type="dxa"/>
              <w:right w:w="100" w:type="dxa"/>
            </w:tcMar>
          </w:tcPr>
          <w:p w14:paraId="5EA62A4B"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100</w:t>
            </w:r>
          </w:p>
        </w:tc>
        <w:tc>
          <w:tcPr>
            <w:tcW w:w="794" w:type="dxa"/>
            <w:tcBorders>
              <w:top w:val="nil"/>
              <w:left w:val="nil"/>
              <w:bottom w:val="nil"/>
              <w:right w:val="nil"/>
            </w:tcBorders>
            <w:tcMar>
              <w:top w:w="0" w:type="dxa"/>
              <w:left w:w="100" w:type="dxa"/>
              <w:bottom w:w="0" w:type="dxa"/>
              <w:right w:w="100" w:type="dxa"/>
            </w:tcMar>
          </w:tcPr>
          <w:p w14:paraId="27B169A5"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114</w:t>
            </w:r>
          </w:p>
        </w:tc>
        <w:tc>
          <w:tcPr>
            <w:tcW w:w="794" w:type="dxa"/>
            <w:tcBorders>
              <w:top w:val="nil"/>
              <w:left w:val="nil"/>
              <w:bottom w:val="nil"/>
              <w:right w:val="nil"/>
            </w:tcBorders>
            <w:tcMar>
              <w:top w:w="0" w:type="dxa"/>
              <w:left w:w="100" w:type="dxa"/>
              <w:bottom w:w="0" w:type="dxa"/>
              <w:right w:w="100" w:type="dxa"/>
            </w:tcMar>
          </w:tcPr>
          <w:p w14:paraId="5C2EB615"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83</w:t>
            </w:r>
          </w:p>
        </w:tc>
        <w:tc>
          <w:tcPr>
            <w:tcW w:w="794" w:type="dxa"/>
            <w:tcBorders>
              <w:top w:val="nil"/>
              <w:left w:val="nil"/>
              <w:bottom w:val="nil"/>
              <w:right w:val="nil"/>
            </w:tcBorders>
            <w:tcMar>
              <w:top w:w="0" w:type="dxa"/>
              <w:left w:w="100" w:type="dxa"/>
              <w:bottom w:w="0" w:type="dxa"/>
              <w:right w:w="100" w:type="dxa"/>
            </w:tcMar>
          </w:tcPr>
          <w:p w14:paraId="070C26FD" w14:textId="77777777" w:rsidR="00C67601" w:rsidRPr="00555D95" w:rsidRDefault="00C67601" w:rsidP="00C67601">
            <w:pPr>
              <w:pStyle w:val="Tabellenstil2"/>
              <w:jc w:val="center"/>
              <w:rPr>
                <w:rFonts w:ascii="Arial" w:hAnsi="Arial" w:cs="Arial"/>
                <w:sz w:val="16"/>
                <w:szCs w:val="16"/>
              </w:rPr>
            </w:pPr>
            <w:r w:rsidRPr="00555D95">
              <w:rPr>
                <w:rFonts w:ascii="Arial" w:hAnsi="Arial" w:cs="Arial"/>
                <w:sz w:val="16"/>
                <w:szCs w:val="16"/>
              </w:rPr>
              <w:t>26</w:t>
            </w:r>
          </w:p>
        </w:tc>
        <w:tc>
          <w:tcPr>
            <w:tcW w:w="794" w:type="dxa"/>
            <w:tcBorders>
              <w:top w:val="nil"/>
              <w:left w:val="nil"/>
              <w:bottom w:val="nil"/>
              <w:right w:val="nil"/>
            </w:tcBorders>
            <w:tcMar>
              <w:top w:w="0" w:type="dxa"/>
              <w:left w:w="100" w:type="dxa"/>
              <w:bottom w:w="0" w:type="dxa"/>
              <w:right w:w="100" w:type="dxa"/>
            </w:tcMar>
          </w:tcPr>
          <w:p w14:paraId="784065D7"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598FD035" w14:textId="77777777" w:rsidR="00C67601" w:rsidRPr="00555D95" w:rsidRDefault="00C67601" w:rsidP="00C67601">
            <w:pPr>
              <w:pStyle w:val="Tabellenstil2"/>
              <w:jc w:val="center"/>
              <w:rPr>
                <w:sz w:val="16"/>
                <w:szCs w:val="16"/>
              </w:rPr>
            </w:pPr>
            <w:r w:rsidRPr="00555D95">
              <w:rPr>
                <w:rFonts w:ascii="Arial" w:hAnsi="Arial"/>
                <w:sz w:val="16"/>
                <w:szCs w:val="16"/>
              </w:rPr>
              <w:t>100</w:t>
            </w:r>
          </w:p>
        </w:tc>
        <w:tc>
          <w:tcPr>
            <w:tcW w:w="794" w:type="dxa"/>
            <w:tcBorders>
              <w:top w:val="nil"/>
              <w:left w:val="nil"/>
              <w:bottom w:val="nil"/>
              <w:right w:val="nil"/>
            </w:tcBorders>
            <w:tcMar>
              <w:top w:w="0" w:type="dxa"/>
              <w:left w:w="100" w:type="dxa"/>
              <w:bottom w:w="0" w:type="dxa"/>
              <w:right w:w="100" w:type="dxa"/>
            </w:tcMar>
          </w:tcPr>
          <w:p w14:paraId="7D3358B1" w14:textId="77777777" w:rsidR="00C67601" w:rsidRPr="00555D95" w:rsidRDefault="00C67601" w:rsidP="00C67601">
            <w:pPr>
              <w:pStyle w:val="Tabellenstil2"/>
              <w:jc w:val="center"/>
              <w:rPr>
                <w:sz w:val="16"/>
                <w:szCs w:val="16"/>
              </w:rPr>
            </w:pPr>
            <w:r w:rsidRPr="00555D95">
              <w:rPr>
                <w:rFonts w:ascii="Arial" w:hAnsi="Arial"/>
                <w:sz w:val="16"/>
                <w:szCs w:val="16"/>
              </w:rPr>
              <w:t>114</w:t>
            </w:r>
          </w:p>
        </w:tc>
        <w:tc>
          <w:tcPr>
            <w:tcW w:w="794" w:type="dxa"/>
            <w:tcBorders>
              <w:top w:val="nil"/>
              <w:left w:val="nil"/>
              <w:bottom w:val="nil"/>
              <w:right w:val="nil"/>
            </w:tcBorders>
            <w:tcMar>
              <w:top w:w="0" w:type="dxa"/>
              <w:left w:w="100" w:type="dxa"/>
              <w:bottom w:w="0" w:type="dxa"/>
              <w:right w:w="100" w:type="dxa"/>
            </w:tcMar>
          </w:tcPr>
          <w:p w14:paraId="35DE7D88" w14:textId="77777777" w:rsidR="00C67601" w:rsidRPr="00555D95" w:rsidRDefault="00C67601" w:rsidP="00C67601">
            <w:pPr>
              <w:pStyle w:val="Tabellenstil2"/>
              <w:jc w:val="center"/>
              <w:rPr>
                <w:sz w:val="16"/>
                <w:szCs w:val="16"/>
              </w:rPr>
            </w:pPr>
            <w:r w:rsidRPr="00555D95">
              <w:rPr>
                <w:rFonts w:ascii="Arial" w:hAnsi="Arial"/>
                <w:sz w:val="16"/>
                <w:szCs w:val="16"/>
              </w:rPr>
              <w:t>83</w:t>
            </w:r>
          </w:p>
        </w:tc>
        <w:tc>
          <w:tcPr>
            <w:tcW w:w="794" w:type="dxa"/>
            <w:tcBorders>
              <w:top w:val="nil"/>
              <w:left w:val="nil"/>
              <w:bottom w:val="nil"/>
              <w:right w:val="nil"/>
            </w:tcBorders>
            <w:tcMar>
              <w:top w:w="0" w:type="dxa"/>
              <w:left w:w="100" w:type="dxa"/>
              <w:bottom w:w="0" w:type="dxa"/>
              <w:right w:w="100" w:type="dxa"/>
            </w:tcMar>
          </w:tcPr>
          <w:p w14:paraId="33828E5E"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329C7C53"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nil"/>
              <w:right w:val="nil"/>
            </w:tcBorders>
            <w:tcMar>
              <w:top w:w="0" w:type="dxa"/>
              <w:left w:w="100" w:type="dxa"/>
              <w:bottom w:w="0" w:type="dxa"/>
              <w:right w:w="100" w:type="dxa"/>
            </w:tcMar>
          </w:tcPr>
          <w:p w14:paraId="385A3D44" w14:textId="77777777" w:rsidR="00C67601" w:rsidRPr="00555D95" w:rsidRDefault="00C67601" w:rsidP="00C67601">
            <w:pPr>
              <w:pStyle w:val="Tabellenstil2"/>
              <w:jc w:val="center"/>
              <w:rPr>
                <w:sz w:val="16"/>
                <w:szCs w:val="16"/>
              </w:rPr>
            </w:pPr>
            <w:r w:rsidRPr="00555D95">
              <w:rPr>
                <w:rFonts w:ascii="Arial" w:hAnsi="Arial"/>
                <w:sz w:val="16"/>
                <w:szCs w:val="16"/>
              </w:rPr>
              <w:t>50</w:t>
            </w:r>
          </w:p>
        </w:tc>
        <w:tc>
          <w:tcPr>
            <w:tcW w:w="794" w:type="dxa"/>
            <w:tcBorders>
              <w:top w:val="nil"/>
              <w:left w:val="nil"/>
              <w:bottom w:val="nil"/>
              <w:right w:val="nil"/>
            </w:tcBorders>
            <w:tcMar>
              <w:top w:w="0" w:type="dxa"/>
              <w:left w:w="100" w:type="dxa"/>
              <w:bottom w:w="0" w:type="dxa"/>
              <w:right w:w="100" w:type="dxa"/>
            </w:tcMar>
          </w:tcPr>
          <w:p w14:paraId="78ED2D9F"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nil"/>
              <w:right w:val="nil"/>
            </w:tcBorders>
            <w:tcMar>
              <w:top w:w="0" w:type="dxa"/>
              <w:left w:w="100" w:type="dxa"/>
              <w:bottom w:w="0" w:type="dxa"/>
              <w:right w:w="100" w:type="dxa"/>
            </w:tcMar>
          </w:tcPr>
          <w:p w14:paraId="3DFC1763" w14:textId="77777777" w:rsidR="00C67601" w:rsidRPr="00555D95" w:rsidRDefault="00C67601" w:rsidP="00C67601">
            <w:pPr>
              <w:pStyle w:val="Tabellenstil2"/>
              <w:jc w:val="center"/>
              <w:rPr>
                <w:sz w:val="16"/>
                <w:szCs w:val="16"/>
              </w:rPr>
            </w:pPr>
            <w:r w:rsidRPr="00555D95">
              <w:rPr>
                <w:rFonts w:ascii="Arial" w:hAnsi="Arial"/>
                <w:sz w:val="16"/>
                <w:szCs w:val="16"/>
              </w:rPr>
              <w:t>102</w:t>
            </w:r>
          </w:p>
        </w:tc>
        <w:tc>
          <w:tcPr>
            <w:tcW w:w="794" w:type="dxa"/>
            <w:tcBorders>
              <w:top w:val="nil"/>
              <w:left w:val="nil"/>
              <w:bottom w:val="nil"/>
              <w:right w:val="nil"/>
            </w:tcBorders>
            <w:tcMar>
              <w:top w:w="0" w:type="dxa"/>
              <w:left w:w="100" w:type="dxa"/>
              <w:bottom w:w="0" w:type="dxa"/>
              <w:right w:w="100" w:type="dxa"/>
            </w:tcMar>
          </w:tcPr>
          <w:p w14:paraId="0B19F6BA"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7E1AF52A"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6B3C43EA"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02066B5C"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4B516BEF" w14:textId="77777777" w:rsidR="00C67601" w:rsidRPr="00555D95" w:rsidRDefault="00C67601" w:rsidP="00C67601">
            <w:pPr>
              <w:pStyle w:val="Tabellenstil2"/>
              <w:jc w:val="center"/>
              <w:rPr>
                <w:sz w:val="16"/>
                <w:szCs w:val="16"/>
              </w:rPr>
            </w:pPr>
            <w:r w:rsidRPr="00555D95">
              <w:rPr>
                <w:rFonts w:ascii="Arial" w:hAnsi="Arial"/>
                <w:sz w:val="16"/>
                <w:szCs w:val="16"/>
              </w:rPr>
              <w:t>44</w:t>
            </w:r>
          </w:p>
        </w:tc>
      </w:tr>
      <w:tr w:rsidR="00C67601" w14:paraId="3128ADC6"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7051E11" w14:textId="77777777" w:rsidR="00C67601" w:rsidRPr="000C21EA" w:rsidRDefault="00C67601" w:rsidP="00C67601">
            <w:pPr>
              <w:pStyle w:val="Tabellenstil2"/>
              <w:rPr>
                <w:sz w:val="18"/>
              </w:rPr>
            </w:pPr>
            <w:proofErr w:type="spellStart"/>
            <w:r w:rsidRPr="000C21EA">
              <w:rPr>
                <w:rFonts w:ascii="Arial" w:hAnsi="Arial"/>
                <w:sz w:val="18"/>
                <w:szCs w:val="16"/>
              </w:rPr>
              <w:t>Faecalibacterium</w:t>
            </w:r>
            <w:proofErr w:type="spellEnd"/>
          </w:p>
        </w:tc>
        <w:tc>
          <w:tcPr>
            <w:tcW w:w="794" w:type="dxa"/>
            <w:tcBorders>
              <w:top w:val="nil"/>
              <w:left w:val="nil"/>
              <w:bottom w:val="nil"/>
              <w:right w:val="nil"/>
            </w:tcBorders>
            <w:tcMar>
              <w:top w:w="0" w:type="dxa"/>
              <w:left w:w="100" w:type="dxa"/>
              <w:bottom w:w="0" w:type="dxa"/>
              <w:right w:w="100" w:type="dxa"/>
            </w:tcMar>
          </w:tcPr>
          <w:p w14:paraId="2A5F3AC8" w14:textId="77777777" w:rsidR="00C67601" w:rsidRPr="00555D95" w:rsidRDefault="00C67601" w:rsidP="00C67601">
            <w:pPr>
              <w:pStyle w:val="Tabellenstil2"/>
              <w:jc w:val="center"/>
              <w:rPr>
                <w:sz w:val="16"/>
                <w:szCs w:val="16"/>
              </w:rPr>
            </w:pPr>
            <w:r w:rsidRPr="00555D95">
              <w:rPr>
                <w:rFonts w:ascii="Arial" w:hAnsi="Arial"/>
                <w:sz w:val="16"/>
                <w:szCs w:val="16"/>
              </w:rPr>
              <w:t>22775</w:t>
            </w:r>
          </w:p>
        </w:tc>
        <w:tc>
          <w:tcPr>
            <w:tcW w:w="794" w:type="dxa"/>
            <w:tcBorders>
              <w:top w:val="nil"/>
              <w:left w:val="nil"/>
              <w:bottom w:val="nil"/>
              <w:right w:val="nil"/>
            </w:tcBorders>
            <w:tcMar>
              <w:top w:w="0" w:type="dxa"/>
              <w:left w:w="100" w:type="dxa"/>
              <w:bottom w:w="0" w:type="dxa"/>
              <w:right w:w="100" w:type="dxa"/>
            </w:tcMar>
          </w:tcPr>
          <w:p w14:paraId="225EE4DF" w14:textId="77777777" w:rsidR="00C67601" w:rsidRPr="00555D95" w:rsidRDefault="00C67601" w:rsidP="00C67601">
            <w:pPr>
              <w:pStyle w:val="Tabellenstil2"/>
              <w:jc w:val="center"/>
              <w:rPr>
                <w:sz w:val="16"/>
                <w:szCs w:val="16"/>
              </w:rPr>
            </w:pPr>
            <w:r w:rsidRPr="00555D95">
              <w:rPr>
                <w:rFonts w:ascii="Arial" w:hAnsi="Arial"/>
                <w:sz w:val="16"/>
                <w:szCs w:val="16"/>
              </w:rPr>
              <w:t>6462</w:t>
            </w:r>
          </w:p>
        </w:tc>
        <w:tc>
          <w:tcPr>
            <w:tcW w:w="794" w:type="dxa"/>
            <w:tcBorders>
              <w:top w:val="nil"/>
              <w:left w:val="nil"/>
              <w:bottom w:val="nil"/>
              <w:right w:val="nil"/>
            </w:tcBorders>
            <w:tcMar>
              <w:top w:w="0" w:type="dxa"/>
              <w:left w:w="100" w:type="dxa"/>
              <w:bottom w:w="0" w:type="dxa"/>
              <w:right w:w="100" w:type="dxa"/>
            </w:tcMar>
          </w:tcPr>
          <w:p w14:paraId="2D7F0D2A" w14:textId="77777777" w:rsidR="00C67601" w:rsidRPr="00555D95" w:rsidRDefault="00C67601" w:rsidP="00C67601">
            <w:pPr>
              <w:pStyle w:val="Tabellenstil2"/>
              <w:jc w:val="center"/>
              <w:rPr>
                <w:sz w:val="16"/>
                <w:szCs w:val="16"/>
              </w:rPr>
            </w:pPr>
            <w:r w:rsidRPr="00555D95">
              <w:rPr>
                <w:rFonts w:ascii="Arial" w:hAnsi="Arial"/>
                <w:sz w:val="16"/>
                <w:szCs w:val="16"/>
              </w:rPr>
              <w:t>6291</w:t>
            </w:r>
          </w:p>
        </w:tc>
        <w:tc>
          <w:tcPr>
            <w:tcW w:w="794" w:type="dxa"/>
            <w:tcBorders>
              <w:top w:val="nil"/>
              <w:left w:val="nil"/>
              <w:bottom w:val="nil"/>
              <w:right w:val="nil"/>
            </w:tcBorders>
            <w:tcMar>
              <w:top w:w="0" w:type="dxa"/>
              <w:left w:w="100" w:type="dxa"/>
              <w:bottom w:w="0" w:type="dxa"/>
              <w:right w:w="100" w:type="dxa"/>
            </w:tcMar>
          </w:tcPr>
          <w:p w14:paraId="7E28C90A" w14:textId="77777777" w:rsidR="00C67601" w:rsidRPr="00555D95" w:rsidRDefault="00C67601" w:rsidP="00C67601">
            <w:pPr>
              <w:pStyle w:val="Tabellenstil2"/>
              <w:jc w:val="center"/>
              <w:rPr>
                <w:sz w:val="16"/>
                <w:szCs w:val="16"/>
              </w:rPr>
            </w:pPr>
            <w:r w:rsidRPr="00555D95">
              <w:rPr>
                <w:rFonts w:ascii="Arial" w:hAnsi="Arial"/>
                <w:sz w:val="16"/>
                <w:szCs w:val="16"/>
              </w:rPr>
              <w:t>6462</w:t>
            </w:r>
          </w:p>
        </w:tc>
        <w:tc>
          <w:tcPr>
            <w:tcW w:w="794" w:type="dxa"/>
            <w:tcBorders>
              <w:top w:val="nil"/>
              <w:left w:val="nil"/>
              <w:bottom w:val="nil"/>
              <w:right w:val="nil"/>
            </w:tcBorders>
            <w:tcMar>
              <w:top w:w="0" w:type="dxa"/>
              <w:left w:w="100" w:type="dxa"/>
              <w:bottom w:w="0" w:type="dxa"/>
              <w:right w:w="100" w:type="dxa"/>
            </w:tcMar>
          </w:tcPr>
          <w:p w14:paraId="7DB57B17" w14:textId="77777777" w:rsidR="00C67601" w:rsidRPr="00555D95" w:rsidRDefault="00C67601" w:rsidP="00C67601">
            <w:pPr>
              <w:pStyle w:val="Tabellenstil2"/>
              <w:jc w:val="center"/>
              <w:rPr>
                <w:sz w:val="16"/>
                <w:szCs w:val="16"/>
              </w:rPr>
            </w:pPr>
            <w:r w:rsidRPr="00555D95">
              <w:rPr>
                <w:rFonts w:ascii="Arial" w:hAnsi="Arial"/>
                <w:sz w:val="16"/>
                <w:szCs w:val="16"/>
              </w:rPr>
              <w:t>4338</w:t>
            </w:r>
          </w:p>
        </w:tc>
        <w:tc>
          <w:tcPr>
            <w:tcW w:w="794" w:type="dxa"/>
            <w:tcBorders>
              <w:top w:val="nil"/>
              <w:left w:val="nil"/>
              <w:bottom w:val="nil"/>
              <w:right w:val="nil"/>
            </w:tcBorders>
            <w:tcMar>
              <w:top w:w="0" w:type="dxa"/>
              <w:left w:w="100" w:type="dxa"/>
              <w:bottom w:w="0" w:type="dxa"/>
              <w:right w:w="100" w:type="dxa"/>
            </w:tcMar>
          </w:tcPr>
          <w:p w14:paraId="3640284D" w14:textId="77777777" w:rsidR="00C67601" w:rsidRPr="00555D95" w:rsidRDefault="00C67601" w:rsidP="00C67601">
            <w:pPr>
              <w:pStyle w:val="Tabellenstil2"/>
              <w:jc w:val="center"/>
              <w:rPr>
                <w:sz w:val="16"/>
                <w:szCs w:val="16"/>
              </w:rPr>
            </w:pPr>
            <w:r w:rsidRPr="00555D95">
              <w:rPr>
                <w:rFonts w:ascii="Arial" w:hAnsi="Arial"/>
                <w:sz w:val="16"/>
                <w:szCs w:val="16"/>
              </w:rPr>
              <w:t>9849</w:t>
            </w:r>
          </w:p>
        </w:tc>
        <w:tc>
          <w:tcPr>
            <w:tcW w:w="794" w:type="dxa"/>
            <w:tcBorders>
              <w:top w:val="nil"/>
              <w:left w:val="nil"/>
              <w:bottom w:val="nil"/>
              <w:right w:val="nil"/>
            </w:tcBorders>
            <w:tcMar>
              <w:top w:w="0" w:type="dxa"/>
              <w:left w:w="100" w:type="dxa"/>
              <w:bottom w:w="0" w:type="dxa"/>
              <w:right w:w="100" w:type="dxa"/>
            </w:tcMar>
          </w:tcPr>
          <w:p w14:paraId="5656F10E" w14:textId="77777777" w:rsidR="00C67601" w:rsidRPr="00555D95" w:rsidRDefault="00C67601" w:rsidP="00C67601">
            <w:pPr>
              <w:pStyle w:val="Tabellenstil2"/>
              <w:jc w:val="center"/>
              <w:rPr>
                <w:sz w:val="16"/>
                <w:szCs w:val="16"/>
              </w:rPr>
            </w:pPr>
            <w:r w:rsidRPr="00555D95">
              <w:rPr>
                <w:rFonts w:ascii="Arial" w:hAnsi="Arial"/>
                <w:sz w:val="16"/>
                <w:szCs w:val="16"/>
              </w:rPr>
              <w:t>13102</w:t>
            </w:r>
          </w:p>
        </w:tc>
        <w:tc>
          <w:tcPr>
            <w:tcW w:w="794" w:type="dxa"/>
            <w:tcBorders>
              <w:top w:val="nil"/>
              <w:left w:val="nil"/>
              <w:bottom w:val="nil"/>
              <w:right w:val="nil"/>
            </w:tcBorders>
            <w:tcMar>
              <w:top w:w="0" w:type="dxa"/>
              <w:left w:w="100" w:type="dxa"/>
              <w:bottom w:w="0" w:type="dxa"/>
              <w:right w:w="100" w:type="dxa"/>
            </w:tcMar>
          </w:tcPr>
          <w:p w14:paraId="606A932E" w14:textId="77777777" w:rsidR="00C67601" w:rsidRPr="00555D95" w:rsidRDefault="00C67601" w:rsidP="00C67601">
            <w:pPr>
              <w:pStyle w:val="Tabellenstil2"/>
              <w:jc w:val="center"/>
              <w:rPr>
                <w:sz w:val="16"/>
                <w:szCs w:val="16"/>
              </w:rPr>
            </w:pPr>
            <w:r w:rsidRPr="00555D95">
              <w:rPr>
                <w:rFonts w:ascii="Arial" w:hAnsi="Arial"/>
                <w:sz w:val="16"/>
                <w:szCs w:val="16"/>
              </w:rPr>
              <w:t>6291</w:t>
            </w:r>
          </w:p>
        </w:tc>
        <w:tc>
          <w:tcPr>
            <w:tcW w:w="794" w:type="dxa"/>
            <w:tcBorders>
              <w:top w:val="nil"/>
              <w:left w:val="nil"/>
              <w:bottom w:val="nil"/>
              <w:right w:val="nil"/>
            </w:tcBorders>
            <w:tcMar>
              <w:top w:w="0" w:type="dxa"/>
              <w:left w:w="100" w:type="dxa"/>
              <w:bottom w:w="0" w:type="dxa"/>
              <w:right w:w="100" w:type="dxa"/>
            </w:tcMar>
          </w:tcPr>
          <w:p w14:paraId="739D3788" w14:textId="77777777" w:rsidR="00C67601" w:rsidRPr="00555D95" w:rsidRDefault="00C67601" w:rsidP="00C67601">
            <w:pPr>
              <w:pStyle w:val="Tabellenstil2"/>
              <w:jc w:val="center"/>
              <w:rPr>
                <w:sz w:val="16"/>
                <w:szCs w:val="16"/>
              </w:rPr>
            </w:pPr>
            <w:r w:rsidRPr="00555D95">
              <w:rPr>
                <w:rFonts w:ascii="Arial" w:hAnsi="Arial"/>
                <w:sz w:val="16"/>
                <w:szCs w:val="16"/>
              </w:rPr>
              <w:t>6462</w:t>
            </w:r>
          </w:p>
        </w:tc>
        <w:tc>
          <w:tcPr>
            <w:tcW w:w="794" w:type="dxa"/>
            <w:tcBorders>
              <w:top w:val="nil"/>
              <w:left w:val="nil"/>
              <w:bottom w:val="nil"/>
              <w:right w:val="nil"/>
            </w:tcBorders>
            <w:tcMar>
              <w:top w:w="0" w:type="dxa"/>
              <w:left w:w="100" w:type="dxa"/>
              <w:bottom w:w="0" w:type="dxa"/>
              <w:right w:w="100" w:type="dxa"/>
            </w:tcMar>
          </w:tcPr>
          <w:p w14:paraId="716844DB" w14:textId="77777777" w:rsidR="00C67601" w:rsidRPr="00555D95" w:rsidRDefault="00C67601" w:rsidP="00C67601">
            <w:pPr>
              <w:pStyle w:val="Tabellenstil2"/>
              <w:jc w:val="center"/>
              <w:rPr>
                <w:sz w:val="16"/>
                <w:szCs w:val="16"/>
              </w:rPr>
            </w:pPr>
            <w:r w:rsidRPr="00555D95">
              <w:rPr>
                <w:rFonts w:ascii="Arial" w:hAnsi="Arial"/>
                <w:sz w:val="16"/>
                <w:szCs w:val="16"/>
              </w:rPr>
              <w:t>4338</w:t>
            </w:r>
          </w:p>
        </w:tc>
        <w:tc>
          <w:tcPr>
            <w:tcW w:w="794" w:type="dxa"/>
            <w:tcBorders>
              <w:top w:val="nil"/>
              <w:left w:val="nil"/>
              <w:bottom w:val="nil"/>
              <w:right w:val="nil"/>
            </w:tcBorders>
            <w:tcMar>
              <w:top w:w="0" w:type="dxa"/>
              <w:left w:w="100" w:type="dxa"/>
              <w:bottom w:w="0" w:type="dxa"/>
              <w:right w:w="100" w:type="dxa"/>
            </w:tcMar>
          </w:tcPr>
          <w:p w14:paraId="4826677D" w14:textId="77777777" w:rsidR="00C67601" w:rsidRPr="00555D95" w:rsidRDefault="00C67601" w:rsidP="00C67601">
            <w:pPr>
              <w:pStyle w:val="Tabellenstil2"/>
              <w:jc w:val="center"/>
              <w:rPr>
                <w:sz w:val="16"/>
                <w:szCs w:val="16"/>
              </w:rPr>
            </w:pPr>
            <w:r w:rsidRPr="00555D95">
              <w:rPr>
                <w:rFonts w:ascii="Arial" w:hAnsi="Arial"/>
                <w:sz w:val="16"/>
                <w:szCs w:val="16"/>
              </w:rPr>
              <w:t>14914</w:t>
            </w:r>
          </w:p>
        </w:tc>
        <w:tc>
          <w:tcPr>
            <w:tcW w:w="794" w:type="dxa"/>
            <w:tcBorders>
              <w:top w:val="nil"/>
              <w:left w:val="nil"/>
              <w:bottom w:val="nil"/>
              <w:right w:val="nil"/>
            </w:tcBorders>
            <w:tcMar>
              <w:top w:w="0" w:type="dxa"/>
              <w:left w:w="100" w:type="dxa"/>
              <w:bottom w:w="0" w:type="dxa"/>
              <w:right w:w="100" w:type="dxa"/>
            </w:tcMar>
          </w:tcPr>
          <w:p w14:paraId="045D0FD7" w14:textId="77777777" w:rsidR="00C67601" w:rsidRPr="00555D95" w:rsidRDefault="00C67601" w:rsidP="00C67601">
            <w:pPr>
              <w:pStyle w:val="Tabellenstil2"/>
              <w:jc w:val="center"/>
              <w:rPr>
                <w:sz w:val="16"/>
                <w:szCs w:val="16"/>
              </w:rPr>
            </w:pPr>
            <w:r w:rsidRPr="00555D95">
              <w:rPr>
                <w:rFonts w:ascii="Arial" w:hAnsi="Arial"/>
                <w:sz w:val="16"/>
                <w:szCs w:val="16"/>
              </w:rPr>
              <w:t>12728</w:t>
            </w:r>
          </w:p>
        </w:tc>
        <w:tc>
          <w:tcPr>
            <w:tcW w:w="794" w:type="dxa"/>
            <w:tcBorders>
              <w:top w:val="nil"/>
              <w:left w:val="nil"/>
              <w:bottom w:val="nil"/>
              <w:right w:val="nil"/>
            </w:tcBorders>
            <w:tcMar>
              <w:top w:w="0" w:type="dxa"/>
              <w:left w:w="100" w:type="dxa"/>
              <w:bottom w:w="0" w:type="dxa"/>
              <w:right w:w="100" w:type="dxa"/>
            </w:tcMar>
          </w:tcPr>
          <w:p w14:paraId="01354E07" w14:textId="77777777" w:rsidR="00C67601" w:rsidRPr="00555D95" w:rsidRDefault="00C67601" w:rsidP="00C67601">
            <w:pPr>
              <w:pStyle w:val="Tabellenstil2"/>
              <w:jc w:val="center"/>
              <w:rPr>
                <w:sz w:val="16"/>
                <w:szCs w:val="16"/>
              </w:rPr>
            </w:pPr>
            <w:r w:rsidRPr="00555D95">
              <w:rPr>
                <w:rFonts w:ascii="Arial" w:hAnsi="Arial"/>
                <w:sz w:val="16"/>
                <w:szCs w:val="16"/>
              </w:rPr>
              <w:t>3413</w:t>
            </w:r>
          </w:p>
        </w:tc>
        <w:tc>
          <w:tcPr>
            <w:tcW w:w="794" w:type="dxa"/>
            <w:tcBorders>
              <w:top w:val="nil"/>
              <w:left w:val="nil"/>
              <w:bottom w:val="nil"/>
              <w:right w:val="nil"/>
            </w:tcBorders>
            <w:tcMar>
              <w:top w:w="0" w:type="dxa"/>
              <w:left w:w="100" w:type="dxa"/>
              <w:bottom w:w="0" w:type="dxa"/>
              <w:right w:w="100" w:type="dxa"/>
            </w:tcMar>
          </w:tcPr>
          <w:p w14:paraId="74FF0861" w14:textId="77777777" w:rsidR="00C67601" w:rsidRPr="00555D95" w:rsidRDefault="00C67601" w:rsidP="00C67601">
            <w:pPr>
              <w:pStyle w:val="Tabellenstil2"/>
              <w:jc w:val="center"/>
              <w:rPr>
                <w:sz w:val="16"/>
                <w:szCs w:val="16"/>
              </w:rPr>
            </w:pPr>
            <w:r w:rsidRPr="00555D95">
              <w:rPr>
                <w:rFonts w:ascii="Arial" w:hAnsi="Arial"/>
                <w:sz w:val="16"/>
                <w:szCs w:val="16"/>
              </w:rPr>
              <w:t>2215</w:t>
            </w:r>
          </w:p>
        </w:tc>
        <w:tc>
          <w:tcPr>
            <w:tcW w:w="794" w:type="dxa"/>
            <w:tcBorders>
              <w:top w:val="nil"/>
              <w:left w:val="nil"/>
              <w:bottom w:val="nil"/>
              <w:right w:val="nil"/>
            </w:tcBorders>
            <w:tcMar>
              <w:top w:w="0" w:type="dxa"/>
              <w:left w:w="100" w:type="dxa"/>
              <w:bottom w:w="0" w:type="dxa"/>
              <w:right w:w="100" w:type="dxa"/>
            </w:tcMar>
          </w:tcPr>
          <w:p w14:paraId="76F16706" w14:textId="77777777" w:rsidR="00C67601" w:rsidRPr="00555D95" w:rsidRDefault="00C67601" w:rsidP="00C67601">
            <w:pPr>
              <w:pStyle w:val="Tabellenstil2"/>
              <w:jc w:val="center"/>
              <w:rPr>
                <w:sz w:val="16"/>
                <w:szCs w:val="16"/>
              </w:rPr>
            </w:pPr>
            <w:r w:rsidRPr="00555D95">
              <w:rPr>
                <w:rFonts w:ascii="Arial" w:hAnsi="Arial"/>
                <w:sz w:val="16"/>
                <w:szCs w:val="16"/>
              </w:rPr>
              <w:t>5306</w:t>
            </w:r>
          </w:p>
        </w:tc>
        <w:tc>
          <w:tcPr>
            <w:tcW w:w="794" w:type="dxa"/>
            <w:tcBorders>
              <w:top w:val="nil"/>
              <w:left w:val="nil"/>
              <w:bottom w:val="nil"/>
              <w:right w:val="nil"/>
            </w:tcBorders>
            <w:tcMar>
              <w:top w:w="0" w:type="dxa"/>
              <w:left w:w="100" w:type="dxa"/>
              <w:bottom w:w="0" w:type="dxa"/>
              <w:right w:w="100" w:type="dxa"/>
            </w:tcMar>
          </w:tcPr>
          <w:p w14:paraId="260A4B3D" w14:textId="77777777" w:rsidR="00C67601" w:rsidRPr="00555D95" w:rsidRDefault="00C67601" w:rsidP="00C67601">
            <w:pPr>
              <w:pStyle w:val="Tabellenstil2"/>
              <w:jc w:val="center"/>
              <w:rPr>
                <w:sz w:val="16"/>
                <w:szCs w:val="16"/>
              </w:rPr>
            </w:pPr>
            <w:r w:rsidRPr="00555D95">
              <w:rPr>
                <w:rFonts w:ascii="Arial" w:hAnsi="Arial"/>
                <w:sz w:val="16"/>
                <w:szCs w:val="16"/>
              </w:rPr>
              <w:t>10992</w:t>
            </w:r>
          </w:p>
        </w:tc>
        <w:tc>
          <w:tcPr>
            <w:tcW w:w="794" w:type="dxa"/>
            <w:tcBorders>
              <w:top w:val="nil"/>
              <w:left w:val="nil"/>
              <w:bottom w:val="nil"/>
              <w:right w:val="nil"/>
            </w:tcBorders>
            <w:tcMar>
              <w:top w:w="0" w:type="dxa"/>
              <w:left w:w="100" w:type="dxa"/>
              <w:bottom w:w="0" w:type="dxa"/>
              <w:right w:w="100" w:type="dxa"/>
            </w:tcMar>
          </w:tcPr>
          <w:p w14:paraId="73F538F3" w14:textId="77777777" w:rsidR="00C67601" w:rsidRPr="00555D95" w:rsidRDefault="00C67601" w:rsidP="00C67601">
            <w:pPr>
              <w:pStyle w:val="Tabellenstil2"/>
              <w:jc w:val="center"/>
              <w:rPr>
                <w:sz w:val="16"/>
                <w:szCs w:val="16"/>
              </w:rPr>
            </w:pPr>
            <w:r w:rsidRPr="00555D95">
              <w:rPr>
                <w:rFonts w:ascii="Arial" w:hAnsi="Arial"/>
                <w:sz w:val="16"/>
                <w:szCs w:val="16"/>
              </w:rPr>
              <w:t>11517</w:t>
            </w:r>
          </w:p>
        </w:tc>
        <w:tc>
          <w:tcPr>
            <w:tcW w:w="794" w:type="dxa"/>
            <w:tcBorders>
              <w:top w:val="nil"/>
              <w:left w:val="nil"/>
              <w:bottom w:val="nil"/>
              <w:right w:val="nil"/>
            </w:tcBorders>
            <w:tcMar>
              <w:top w:w="0" w:type="dxa"/>
              <w:left w:w="100" w:type="dxa"/>
              <w:bottom w:w="0" w:type="dxa"/>
              <w:right w:w="100" w:type="dxa"/>
            </w:tcMar>
          </w:tcPr>
          <w:p w14:paraId="2196C1A8" w14:textId="77777777" w:rsidR="00C67601" w:rsidRPr="00555D95" w:rsidRDefault="00C67601" w:rsidP="00C67601">
            <w:pPr>
              <w:pStyle w:val="Tabellenstil2"/>
              <w:jc w:val="center"/>
              <w:rPr>
                <w:sz w:val="16"/>
                <w:szCs w:val="16"/>
              </w:rPr>
            </w:pPr>
            <w:r w:rsidRPr="00555D95">
              <w:rPr>
                <w:rFonts w:ascii="Arial" w:hAnsi="Arial"/>
                <w:sz w:val="16"/>
                <w:szCs w:val="16"/>
              </w:rPr>
              <w:t>7522</w:t>
            </w:r>
          </w:p>
        </w:tc>
        <w:tc>
          <w:tcPr>
            <w:tcW w:w="794" w:type="dxa"/>
            <w:tcBorders>
              <w:top w:val="nil"/>
              <w:left w:val="nil"/>
              <w:bottom w:val="nil"/>
              <w:right w:val="nil"/>
            </w:tcBorders>
            <w:tcMar>
              <w:top w:w="0" w:type="dxa"/>
              <w:left w:w="100" w:type="dxa"/>
              <w:bottom w:w="0" w:type="dxa"/>
              <w:right w:w="100" w:type="dxa"/>
            </w:tcMar>
          </w:tcPr>
          <w:p w14:paraId="2F901BC8" w14:textId="77777777" w:rsidR="00C67601" w:rsidRPr="00555D95" w:rsidRDefault="00C67601" w:rsidP="00C67601">
            <w:pPr>
              <w:pStyle w:val="Tabellenstil2"/>
              <w:jc w:val="center"/>
              <w:rPr>
                <w:sz w:val="16"/>
                <w:szCs w:val="16"/>
              </w:rPr>
            </w:pPr>
            <w:r w:rsidRPr="00555D95">
              <w:rPr>
                <w:rFonts w:ascii="Arial" w:hAnsi="Arial"/>
                <w:sz w:val="16"/>
                <w:szCs w:val="16"/>
              </w:rPr>
              <w:t>6509</w:t>
            </w:r>
          </w:p>
        </w:tc>
        <w:tc>
          <w:tcPr>
            <w:tcW w:w="794" w:type="dxa"/>
            <w:tcBorders>
              <w:top w:val="nil"/>
              <w:left w:val="nil"/>
              <w:bottom w:val="nil"/>
              <w:right w:val="nil"/>
            </w:tcBorders>
            <w:tcMar>
              <w:top w:w="0" w:type="dxa"/>
              <w:left w:w="100" w:type="dxa"/>
              <w:bottom w:w="0" w:type="dxa"/>
              <w:right w:w="100" w:type="dxa"/>
            </w:tcMar>
          </w:tcPr>
          <w:p w14:paraId="468681A7" w14:textId="77777777" w:rsidR="00C67601" w:rsidRPr="00555D95" w:rsidRDefault="00C67601" w:rsidP="00C67601">
            <w:pPr>
              <w:pStyle w:val="Tabellenstil2"/>
              <w:jc w:val="center"/>
              <w:rPr>
                <w:sz w:val="16"/>
                <w:szCs w:val="16"/>
              </w:rPr>
            </w:pPr>
            <w:r w:rsidRPr="00555D95">
              <w:rPr>
                <w:rFonts w:ascii="Arial" w:hAnsi="Arial"/>
                <w:sz w:val="16"/>
                <w:szCs w:val="16"/>
              </w:rPr>
              <w:t>6690</w:t>
            </w:r>
          </w:p>
        </w:tc>
      </w:tr>
      <w:tr w:rsidR="00C67601" w14:paraId="3EBCC066"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09F5110" w14:textId="77777777" w:rsidR="00C67601" w:rsidRPr="000C21EA" w:rsidRDefault="00C67601" w:rsidP="00C67601">
            <w:pPr>
              <w:pStyle w:val="Tabellenstil2"/>
              <w:rPr>
                <w:sz w:val="18"/>
              </w:rPr>
            </w:pPr>
            <w:proofErr w:type="spellStart"/>
            <w:r w:rsidRPr="000C21EA">
              <w:rPr>
                <w:rFonts w:ascii="Arial" w:hAnsi="Arial"/>
                <w:sz w:val="18"/>
                <w:szCs w:val="16"/>
              </w:rPr>
              <w:t>Blautia</w:t>
            </w:r>
            <w:proofErr w:type="spellEnd"/>
          </w:p>
        </w:tc>
        <w:tc>
          <w:tcPr>
            <w:tcW w:w="794" w:type="dxa"/>
            <w:tcBorders>
              <w:top w:val="nil"/>
              <w:left w:val="nil"/>
              <w:bottom w:val="nil"/>
              <w:right w:val="nil"/>
            </w:tcBorders>
            <w:tcMar>
              <w:top w:w="0" w:type="dxa"/>
              <w:left w:w="100" w:type="dxa"/>
              <w:bottom w:w="0" w:type="dxa"/>
              <w:right w:w="100" w:type="dxa"/>
            </w:tcMar>
          </w:tcPr>
          <w:p w14:paraId="7AF574E7" w14:textId="77777777" w:rsidR="00C67601" w:rsidRPr="00555D95" w:rsidRDefault="00C67601" w:rsidP="00C67601">
            <w:pPr>
              <w:pStyle w:val="Tabellenstil2"/>
              <w:jc w:val="center"/>
              <w:rPr>
                <w:sz w:val="16"/>
                <w:szCs w:val="16"/>
              </w:rPr>
            </w:pPr>
            <w:r w:rsidRPr="00555D95">
              <w:rPr>
                <w:rFonts w:ascii="Arial" w:hAnsi="Arial"/>
                <w:sz w:val="16"/>
                <w:szCs w:val="16"/>
              </w:rPr>
              <w:t>16152</w:t>
            </w:r>
          </w:p>
        </w:tc>
        <w:tc>
          <w:tcPr>
            <w:tcW w:w="794" w:type="dxa"/>
            <w:tcBorders>
              <w:top w:val="nil"/>
              <w:left w:val="nil"/>
              <w:bottom w:val="nil"/>
              <w:right w:val="nil"/>
            </w:tcBorders>
            <w:tcMar>
              <w:top w:w="0" w:type="dxa"/>
              <w:left w:w="100" w:type="dxa"/>
              <w:bottom w:w="0" w:type="dxa"/>
              <w:right w:w="100" w:type="dxa"/>
            </w:tcMar>
          </w:tcPr>
          <w:p w14:paraId="3592B48F" w14:textId="77777777" w:rsidR="00C67601" w:rsidRPr="00555D95" w:rsidRDefault="00C67601" w:rsidP="00C67601">
            <w:pPr>
              <w:pStyle w:val="Tabellenstil2"/>
              <w:jc w:val="center"/>
              <w:rPr>
                <w:sz w:val="16"/>
                <w:szCs w:val="16"/>
              </w:rPr>
            </w:pPr>
            <w:r w:rsidRPr="00555D95">
              <w:rPr>
                <w:rFonts w:ascii="Arial" w:hAnsi="Arial"/>
                <w:sz w:val="16"/>
                <w:szCs w:val="16"/>
              </w:rPr>
              <w:t>13518</w:t>
            </w:r>
          </w:p>
        </w:tc>
        <w:tc>
          <w:tcPr>
            <w:tcW w:w="794" w:type="dxa"/>
            <w:tcBorders>
              <w:top w:val="nil"/>
              <w:left w:val="nil"/>
              <w:bottom w:val="nil"/>
              <w:right w:val="nil"/>
            </w:tcBorders>
            <w:tcMar>
              <w:top w:w="0" w:type="dxa"/>
              <w:left w:w="100" w:type="dxa"/>
              <w:bottom w:w="0" w:type="dxa"/>
              <w:right w:w="100" w:type="dxa"/>
            </w:tcMar>
          </w:tcPr>
          <w:p w14:paraId="5825B3E1" w14:textId="77777777" w:rsidR="00C67601" w:rsidRPr="00555D95" w:rsidRDefault="00C67601" w:rsidP="00C67601">
            <w:pPr>
              <w:pStyle w:val="Tabellenstil2"/>
              <w:jc w:val="center"/>
              <w:rPr>
                <w:sz w:val="16"/>
                <w:szCs w:val="16"/>
              </w:rPr>
            </w:pPr>
            <w:r w:rsidRPr="00555D95">
              <w:rPr>
                <w:rFonts w:ascii="Arial" w:hAnsi="Arial"/>
                <w:sz w:val="16"/>
                <w:szCs w:val="16"/>
              </w:rPr>
              <w:t>14182</w:t>
            </w:r>
          </w:p>
        </w:tc>
        <w:tc>
          <w:tcPr>
            <w:tcW w:w="794" w:type="dxa"/>
            <w:tcBorders>
              <w:top w:val="nil"/>
              <w:left w:val="nil"/>
              <w:bottom w:val="nil"/>
              <w:right w:val="nil"/>
            </w:tcBorders>
            <w:tcMar>
              <w:top w:w="0" w:type="dxa"/>
              <w:left w:w="100" w:type="dxa"/>
              <w:bottom w:w="0" w:type="dxa"/>
              <w:right w:w="100" w:type="dxa"/>
            </w:tcMar>
          </w:tcPr>
          <w:p w14:paraId="3972A817" w14:textId="77777777" w:rsidR="00C67601" w:rsidRPr="00555D95" w:rsidRDefault="00C67601" w:rsidP="00C67601">
            <w:pPr>
              <w:pStyle w:val="Tabellenstil2"/>
              <w:jc w:val="center"/>
              <w:rPr>
                <w:sz w:val="16"/>
                <w:szCs w:val="16"/>
              </w:rPr>
            </w:pPr>
            <w:r w:rsidRPr="00555D95">
              <w:rPr>
                <w:rFonts w:ascii="Arial" w:hAnsi="Arial"/>
                <w:sz w:val="16"/>
                <w:szCs w:val="16"/>
              </w:rPr>
              <w:t>13518</w:t>
            </w:r>
          </w:p>
        </w:tc>
        <w:tc>
          <w:tcPr>
            <w:tcW w:w="794" w:type="dxa"/>
            <w:tcBorders>
              <w:top w:val="nil"/>
              <w:left w:val="nil"/>
              <w:bottom w:val="nil"/>
              <w:right w:val="nil"/>
            </w:tcBorders>
            <w:tcMar>
              <w:top w:w="0" w:type="dxa"/>
              <w:left w:w="100" w:type="dxa"/>
              <w:bottom w:w="0" w:type="dxa"/>
              <w:right w:w="100" w:type="dxa"/>
            </w:tcMar>
          </w:tcPr>
          <w:p w14:paraId="7EA73CAA" w14:textId="77777777" w:rsidR="00C67601" w:rsidRPr="00555D95" w:rsidRDefault="00C67601" w:rsidP="00C67601">
            <w:pPr>
              <w:pStyle w:val="Tabellenstil2"/>
              <w:jc w:val="center"/>
              <w:rPr>
                <w:sz w:val="16"/>
                <w:szCs w:val="16"/>
              </w:rPr>
            </w:pPr>
            <w:r w:rsidRPr="00555D95">
              <w:rPr>
                <w:rFonts w:ascii="Arial" w:hAnsi="Arial"/>
                <w:sz w:val="16"/>
                <w:szCs w:val="16"/>
              </w:rPr>
              <w:t>8952</w:t>
            </w:r>
          </w:p>
        </w:tc>
        <w:tc>
          <w:tcPr>
            <w:tcW w:w="794" w:type="dxa"/>
            <w:tcBorders>
              <w:top w:val="nil"/>
              <w:left w:val="nil"/>
              <w:bottom w:val="nil"/>
              <w:right w:val="nil"/>
            </w:tcBorders>
            <w:tcMar>
              <w:top w:w="0" w:type="dxa"/>
              <w:left w:w="100" w:type="dxa"/>
              <w:bottom w:w="0" w:type="dxa"/>
              <w:right w:w="100" w:type="dxa"/>
            </w:tcMar>
          </w:tcPr>
          <w:p w14:paraId="70CF3C71" w14:textId="77777777" w:rsidR="00C67601" w:rsidRPr="00555D95" w:rsidRDefault="00C67601" w:rsidP="00C67601">
            <w:pPr>
              <w:pStyle w:val="Tabellenstil2"/>
              <w:jc w:val="center"/>
              <w:rPr>
                <w:sz w:val="16"/>
                <w:szCs w:val="16"/>
              </w:rPr>
            </w:pPr>
            <w:r w:rsidRPr="00555D95">
              <w:rPr>
                <w:rFonts w:ascii="Arial" w:hAnsi="Arial"/>
                <w:sz w:val="16"/>
                <w:szCs w:val="16"/>
              </w:rPr>
              <w:t>6513</w:t>
            </w:r>
          </w:p>
        </w:tc>
        <w:tc>
          <w:tcPr>
            <w:tcW w:w="794" w:type="dxa"/>
            <w:tcBorders>
              <w:top w:val="nil"/>
              <w:left w:val="nil"/>
              <w:bottom w:val="nil"/>
              <w:right w:val="nil"/>
            </w:tcBorders>
            <w:tcMar>
              <w:top w:w="0" w:type="dxa"/>
              <w:left w:w="100" w:type="dxa"/>
              <w:bottom w:w="0" w:type="dxa"/>
              <w:right w:w="100" w:type="dxa"/>
            </w:tcMar>
          </w:tcPr>
          <w:p w14:paraId="594EB076" w14:textId="77777777" w:rsidR="00C67601" w:rsidRPr="00555D95" w:rsidRDefault="00C67601" w:rsidP="00C67601">
            <w:pPr>
              <w:pStyle w:val="Tabellenstil2"/>
              <w:jc w:val="center"/>
              <w:rPr>
                <w:sz w:val="16"/>
                <w:szCs w:val="16"/>
              </w:rPr>
            </w:pPr>
            <w:r w:rsidRPr="00555D95">
              <w:rPr>
                <w:rFonts w:ascii="Arial" w:hAnsi="Arial"/>
                <w:sz w:val="16"/>
                <w:szCs w:val="16"/>
              </w:rPr>
              <w:t>9132</w:t>
            </w:r>
          </w:p>
        </w:tc>
        <w:tc>
          <w:tcPr>
            <w:tcW w:w="794" w:type="dxa"/>
            <w:tcBorders>
              <w:top w:val="nil"/>
              <w:left w:val="nil"/>
              <w:bottom w:val="nil"/>
              <w:right w:val="nil"/>
            </w:tcBorders>
            <w:tcMar>
              <w:top w:w="0" w:type="dxa"/>
              <w:left w:w="100" w:type="dxa"/>
              <w:bottom w:w="0" w:type="dxa"/>
              <w:right w:w="100" w:type="dxa"/>
            </w:tcMar>
          </w:tcPr>
          <w:p w14:paraId="3AD490FC" w14:textId="77777777" w:rsidR="00C67601" w:rsidRPr="00555D95" w:rsidRDefault="00C67601" w:rsidP="00C67601">
            <w:pPr>
              <w:pStyle w:val="Tabellenstil2"/>
              <w:jc w:val="center"/>
              <w:rPr>
                <w:sz w:val="16"/>
                <w:szCs w:val="16"/>
              </w:rPr>
            </w:pPr>
            <w:r w:rsidRPr="00555D95">
              <w:rPr>
                <w:rFonts w:ascii="Arial" w:hAnsi="Arial"/>
                <w:sz w:val="16"/>
                <w:szCs w:val="16"/>
              </w:rPr>
              <w:t>14182</w:t>
            </w:r>
          </w:p>
        </w:tc>
        <w:tc>
          <w:tcPr>
            <w:tcW w:w="794" w:type="dxa"/>
            <w:tcBorders>
              <w:top w:val="nil"/>
              <w:left w:val="nil"/>
              <w:bottom w:val="nil"/>
              <w:right w:val="nil"/>
            </w:tcBorders>
            <w:tcMar>
              <w:top w:w="0" w:type="dxa"/>
              <w:left w:w="100" w:type="dxa"/>
              <w:bottom w:w="0" w:type="dxa"/>
              <w:right w:w="100" w:type="dxa"/>
            </w:tcMar>
          </w:tcPr>
          <w:p w14:paraId="07CADF87" w14:textId="77777777" w:rsidR="00C67601" w:rsidRPr="00555D95" w:rsidRDefault="00C67601" w:rsidP="00C67601">
            <w:pPr>
              <w:pStyle w:val="Tabellenstil2"/>
              <w:jc w:val="center"/>
              <w:rPr>
                <w:sz w:val="16"/>
                <w:szCs w:val="16"/>
              </w:rPr>
            </w:pPr>
            <w:r w:rsidRPr="00555D95">
              <w:rPr>
                <w:rFonts w:ascii="Arial" w:hAnsi="Arial"/>
                <w:sz w:val="16"/>
                <w:szCs w:val="16"/>
              </w:rPr>
              <w:t>13518</w:t>
            </w:r>
          </w:p>
        </w:tc>
        <w:tc>
          <w:tcPr>
            <w:tcW w:w="794" w:type="dxa"/>
            <w:tcBorders>
              <w:top w:val="nil"/>
              <w:left w:val="nil"/>
              <w:bottom w:val="nil"/>
              <w:right w:val="nil"/>
            </w:tcBorders>
            <w:tcMar>
              <w:top w:w="0" w:type="dxa"/>
              <w:left w:w="100" w:type="dxa"/>
              <w:bottom w:w="0" w:type="dxa"/>
              <w:right w:w="100" w:type="dxa"/>
            </w:tcMar>
          </w:tcPr>
          <w:p w14:paraId="0CEDF891" w14:textId="77777777" w:rsidR="00C67601" w:rsidRPr="00555D95" w:rsidRDefault="00C67601" w:rsidP="00C67601">
            <w:pPr>
              <w:pStyle w:val="Tabellenstil2"/>
              <w:jc w:val="center"/>
              <w:rPr>
                <w:sz w:val="16"/>
                <w:szCs w:val="16"/>
              </w:rPr>
            </w:pPr>
            <w:r w:rsidRPr="00555D95">
              <w:rPr>
                <w:rFonts w:ascii="Arial" w:hAnsi="Arial"/>
                <w:sz w:val="16"/>
                <w:szCs w:val="16"/>
              </w:rPr>
              <w:t>8952</w:t>
            </w:r>
          </w:p>
        </w:tc>
        <w:tc>
          <w:tcPr>
            <w:tcW w:w="794" w:type="dxa"/>
            <w:tcBorders>
              <w:top w:val="nil"/>
              <w:left w:val="nil"/>
              <w:bottom w:val="nil"/>
              <w:right w:val="nil"/>
            </w:tcBorders>
            <w:tcMar>
              <w:top w:w="0" w:type="dxa"/>
              <w:left w:w="100" w:type="dxa"/>
              <w:bottom w:w="0" w:type="dxa"/>
              <w:right w:w="100" w:type="dxa"/>
            </w:tcMar>
          </w:tcPr>
          <w:p w14:paraId="206580D5" w14:textId="77777777" w:rsidR="00C67601" w:rsidRPr="00555D95" w:rsidRDefault="00C67601" w:rsidP="00C67601">
            <w:pPr>
              <w:pStyle w:val="Tabellenstil2"/>
              <w:jc w:val="center"/>
              <w:rPr>
                <w:sz w:val="16"/>
                <w:szCs w:val="16"/>
              </w:rPr>
            </w:pPr>
            <w:r w:rsidRPr="00555D95">
              <w:rPr>
                <w:rFonts w:ascii="Arial" w:hAnsi="Arial"/>
                <w:sz w:val="16"/>
                <w:szCs w:val="16"/>
              </w:rPr>
              <w:t>11558</w:t>
            </w:r>
          </w:p>
        </w:tc>
        <w:tc>
          <w:tcPr>
            <w:tcW w:w="794" w:type="dxa"/>
            <w:tcBorders>
              <w:top w:val="nil"/>
              <w:left w:val="nil"/>
              <w:bottom w:val="nil"/>
              <w:right w:val="nil"/>
            </w:tcBorders>
            <w:tcMar>
              <w:top w:w="0" w:type="dxa"/>
              <w:left w:w="100" w:type="dxa"/>
              <w:bottom w:w="0" w:type="dxa"/>
              <w:right w:w="100" w:type="dxa"/>
            </w:tcMar>
          </w:tcPr>
          <w:p w14:paraId="710C4105" w14:textId="77777777" w:rsidR="00C67601" w:rsidRPr="00555D95" w:rsidRDefault="00C67601" w:rsidP="00C67601">
            <w:pPr>
              <w:pStyle w:val="Tabellenstil2"/>
              <w:jc w:val="center"/>
              <w:rPr>
                <w:sz w:val="16"/>
                <w:szCs w:val="16"/>
              </w:rPr>
            </w:pPr>
            <w:r w:rsidRPr="00555D95">
              <w:rPr>
                <w:rFonts w:ascii="Arial" w:hAnsi="Arial"/>
                <w:sz w:val="16"/>
                <w:szCs w:val="16"/>
              </w:rPr>
              <w:t>8776</w:t>
            </w:r>
          </w:p>
        </w:tc>
        <w:tc>
          <w:tcPr>
            <w:tcW w:w="794" w:type="dxa"/>
            <w:tcBorders>
              <w:top w:val="nil"/>
              <w:left w:val="nil"/>
              <w:bottom w:val="nil"/>
              <w:right w:val="nil"/>
            </w:tcBorders>
            <w:tcMar>
              <w:top w:w="0" w:type="dxa"/>
              <w:left w:w="100" w:type="dxa"/>
              <w:bottom w:w="0" w:type="dxa"/>
              <w:right w:w="100" w:type="dxa"/>
            </w:tcMar>
          </w:tcPr>
          <w:p w14:paraId="7E274E41" w14:textId="77777777" w:rsidR="00C67601" w:rsidRPr="00555D95" w:rsidRDefault="00C67601" w:rsidP="00C67601">
            <w:pPr>
              <w:pStyle w:val="Tabellenstil2"/>
              <w:jc w:val="center"/>
              <w:rPr>
                <w:sz w:val="16"/>
                <w:szCs w:val="16"/>
              </w:rPr>
            </w:pPr>
            <w:r w:rsidRPr="00555D95">
              <w:rPr>
                <w:rFonts w:ascii="Arial" w:hAnsi="Arial"/>
                <w:sz w:val="16"/>
                <w:szCs w:val="16"/>
              </w:rPr>
              <w:t>7369</w:t>
            </w:r>
          </w:p>
        </w:tc>
        <w:tc>
          <w:tcPr>
            <w:tcW w:w="794" w:type="dxa"/>
            <w:tcBorders>
              <w:top w:val="nil"/>
              <w:left w:val="nil"/>
              <w:bottom w:val="nil"/>
              <w:right w:val="nil"/>
            </w:tcBorders>
            <w:tcMar>
              <w:top w:w="0" w:type="dxa"/>
              <w:left w:w="100" w:type="dxa"/>
              <w:bottom w:w="0" w:type="dxa"/>
              <w:right w:w="100" w:type="dxa"/>
            </w:tcMar>
          </w:tcPr>
          <w:p w14:paraId="44F2141E" w14:textId="77777777" w:rsidR="00C67601" w:rsidRPr="00555D95" w:rsidRDefault="00C67601" w:rsidP="00C67601">
            <w:pPr>
              <w:pStyle w:val="Tabellenstil2"/>
              <w:jc w:val="center"/>
              <w:rPr>
                <w:sz w:val="16"/>
                <w:szCs w:val="16"/>
              </w:rPr>
            </w:pPr>
            <w:r w:rsidRPr="00555D95">
              <w:rPr>
                <w:rFonts w:ascii="Arial" w:hAnsi="Arial"/>
                <w:sz w:val="16"/>
                <w:szCs w:val="16"/>
              </w:rPr>
              <w:t>5043</w:t>
            </w:r>
          </w:p>
        </w:tc>
        <w:tc>
          <w:tcPr>
            <w:tcW w:w="794" w:type="dxa"/>
            <w:tcBorders>
              <w:top w:val="nil"/>
              <w:left w:val="nil"/>
              <w:bottom w:val="nil"/>
              <w:right w:val="nil"/>
            </w:tcBorders>
            <w:tcMar>
              <w:top w:w="0" w:type="dxa"/>
              <w:left w:w="100" w:type="dxa"/>
              <w:bottom w:w="0" w:type="dxa"/>
              <w:right w:w="100" w:type="dxa"/>
            </w:tcMar>
          </w:tcPr>
          <w:p w14:paraId="15FA8A28" w14:textId="77777777" w:rsidR="00C67601" w:rsidRPr="00555D95" w:rsidRDefault="00C67601" w:rsidP="00C67601">
            <w:pPr>
              <w:pStyle w:val="Tabellenstil2"/>
              <w:jc w:val="center"/>
              <w:rPr>
                <w:sz w:val="16"/>
                <w:szCs w:val="16"/>
              </w:rPr>
            </w:pPr>
            <w:r w:rsidRPr="00555D95">
              <w:rPr>
                <w:rFonts w:ascii="Arial" w:hAnsi="Arial"/>
                <w:sz w:val="16"/>
                <w:szCs w:val="16"/>
              </w:rPr>
              <w:t>14912</w:t>
            </w:r>
          </w:p>
        </w:tc>
        <w:tc>
          <w:tcPr>
            <w:tcW w:w="794" w:type="dxa"/>
            <w:tcBorders>
              <w:top w:val="nil"/>
              <w:left w:val="nil"/>
              <w:bottom w:val="nil"/>
              <w:right w:val="nil"/>
            </w:tcBorders>
            <w:tcMar>
              <w:top w:w="0" w:type="dxa"/>
              <w:left w:w="100" w:type="dxa"/>
              <w:bottom w:w="0" w:type="dxa"/>
              <w:right w:w="100" w:type="dxa"/>
            </w:tcMar>
          </w:tcPr>
          <w:p w14:paraId="4792F068" w14:textId="77777777" w:rsidR="00C67601" w:rsidRPr="00555D95" w:rsidRDefault="00C67601" w:rsidP="00C67601">
            <w:pPr>
              <w:pStyle w:val="Tabellenstil2"/>
              <w:jc w:val="center"/>
              <w:rPr>
                <w:sz w:val="16"/>
                <w:szCs w:val="16"/>
              </w:rPr>
            </w:pPr>
            <w:r w:rsidRPr="00555D95">
              <w:rPr>
                <w:rFonts w:ascii="Arial" w:hAnsi="Arial"/>
                <w:sz w:val="16"/>
                <w:szCs w:val="16"/>
              </w:rPr>
              <w:t>6586</w:t>
            </w:r>
          </w:p>
        </w:tc>
        <w:tc>
          <w:tcPr>
            <w:tcW w:w="794" w:type="dxa"/>
            <w:tcBorders>
              <w:top w:val="nil"/>
              <w:left w:val="nil"/>
              <w:bottom w:val="nil"/>
              <w:right w:val="nil"/>
            </w:tcBorders>
            <w:tcMar>
              <w:top w:w="0" w:type="dxa"/>
              <w:left w:w="100" w:type="dxa"/>
              <w:bottom w:w="0" w:type="dxa"/>
              <w:right w:w="100" w:type="dxa"/>
            </w:tcMar>
          </w:tcPr>
          <w:p w14:paraId="6B1D9162" w14:textId="77777777" w:rsidR="00C67601" w:rsidRPr="00555D95" w:rsidRDefault="00C67601" w:rsidP="00C67601">
            <w:pPr>
              <w:pStyle w:val="Tabellenstil2"/>
              <w:jc w:val="center"/>
              <w:rPr>
                <w:sz w:val="16"/>
                <w:szCs w:val="16"/>
              </w:rPr>
            </w:pPr>
            <w:r w:rsidRPr="00555D95">
              <w:rPr>
                <w:rFonts w:ascii="Arial" w:hAnsi="Arial"/>
                <w:sz w:val="16"/>
                <w:szCs w:val="16"/>
              </w:rPr>
              <w:t>7785</w:t>
            </w:r>
          </w:p>
        </w:tc>
        <w:tc>
          <w:tcPr>
            <w:tcW w:w="794" w:type="dxa"/>
            <w:tcBorders>
              <w:top w:val="nil"/>
              <w:left w:val="nil"/>
              <w:bottom w:val="nil"/>
              <w:right w:val="nil"/>
            </w:tcBorders>
            <w:tcMar>
              <w:top w:w="0" w:type="dxa"/>
              <w:left w:w="100" w:type="dxa"/>
              <w:bottom w:w="0" w:type="dxa"/>
              <w:right w:w="100" w:type="dxa"/>
            </w:tcMar>
          </w:tcPr>
          <w:p w14:paraId="685F4101" w14:textId="77777777" w:rsidR="00C67601" w:rsidRPr="00555D95" w:rsidRDefault="00C67601" w:rsidP="00C67601">
            <w:pPr>
              <w:pStyle w:val="Tabellenstil2"/>
              <w:jc w:val="center"/>
              <w:rPr>
                <w:sz w:val="16"/>
                <w:szCs w:val="16"/>
              </w:rPr>
            </w:pPr>
            <w:r w:rsidRPr="00555D95">
              <w:rPr>
                <w:rFonts w:ascii="Arial" w:hAnsi="Arial"/>
                <w:sz w:val="16"/>
                <w:szCs w:val="16"/>
              </w:rPr>
              <w:t>7488</w:t>
            </w:r>
          </w:p>
        </w:tc>
        <w:tc>
          <w:tcPr>
            <w:tcW w:w="794" w:type="dxa"/>
            <w:tcBorders>
              <w:top w:val="nil"/>
              <w:left w:val="nil"/>
              <w:bottom w:val="nil"/>
              <w:right w:val="nil"/>
            </w:tcBorders>
            <w:tcMar>
              <w:top w:w="0" w:type="dxa"/>
              <w:left w:w="100" w:type="dxa"/>
              <w:bottom w:w="0" w:type="dxa"/>
              <w:right w:w="100" w:type="dxa"/>
            </w:tcMar>
          </w:tcPr>
          <w:p w14:paraId="294DAC7D" w14:textId="77777777" w:rsidR="00C67601" w:rsidRPr="00555D95" w:rsidRDefault="00C67601" w:rsidP="00C67601">
            <w:pPr>
              <w:pStyle w:val="Tabellenstil2"/>
              <w:jc w:val="center"/>
              <w:rPr>
                <w:sz w:val="16"/>
                <w:szCs w:val="16"/>
              </w:rPr>
            </w:pPr>
            <w:r w:rsidRPr="00555D95">
              <w:rPr>
                <w:rFonts w:ascii="Arial" w:hAnsi="Arial"/>
                <w:sz w:val="16"/>
                <w:szCs w:val="16"/>
              </w:rPr>
              <w:t>5419</w:t>
            </w:r>
          </w:p>
        </w:tc>
        <w:tc>
          <w:tcPr>
            <w:tcW w:w="794" w:type="dxa"/>
            <w:tcBorders>
              <w:top w:val="nil"/>
              <w:left w:val="nil"/>
              <w:bottom w:val="nil"/>
              <w:right w:val="nil"/>
            </w:tcBorders>
            <w:tcMar>
              <w:top w:w="0" w:type="dxa"/>
              <w:left w:w="100" w:type="dxa"/>
              <w:bottom w:w="0" w:type="dxa"/>
              <w:right w:w="100" w:type="dxa"/>
            </w:tcMar>
          </w:tcPr>
          <w:p w14:paraId="23DF0B2F" w14:textId="77777777" w:rsidR="00C67601" w:rsidRPr="00555D95" w:rsidRDefault="00C67601" w:rsidP="00C67601">
            <w:pPr>
              <w:pStyle w:val="Tabellenstil2"/>
              <w:jc w:val="center"/>
              <w:rPr>
                <w:sz w:val="16"/>
                <w:szCs w:val="16"/>
              </w:rPr>
            </w:pPr>
            <w:r w:rsidRPr="00555D95">
              <w:rPr>
                <w:rFonts w:ascii="Arial" w:hAnsi="Arial"/>
                <w:sz w:val="16"/>
                <w:szCs w:val="16"/>
              </w:rPr>
              <w:t>6804</w:t>
            </w:r>
          </w:p>
        </w:tc>
      </w:tr>
      <w:tr w:rsidR="00C67601" w14:paraId="67C7F46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A2DD6FA" w14:textId="77777777" w:rsidR="00C67601" w:rsidRPr="000C21EA" w:rsidRDefault="00C67601" w:rsidP="00C67601">
            <w:pPr>
              <w:pStyle w:val="Tabellenstil2"/>
              <w:rPr>
                <w:sz w:val="18"/>
              </w:rPr>
            </w:pPr>
            <w:proofErr w:type="spellStart"/>
            <w:r w:rsidRPr="000C21EA">
              <w:rPr>
                <w:rFonts w:ascii="Arial" w:hAnsi="Arial"/>
                <w:sz w:val="18"/>
                <w:szCs w:val="16"/>
              </w:rPr>
              <w:t>Dorea</w:t>
            </w:r>
            <w:proofErr w:type="spellEnd"/>
          </w:p>
        </w:tc>
        <w:tc>
          <w:tcPr>
            <w:tcW w:w="794" w:type="dxa"/>
            <w:tcBorders>
              <w:top w:val="nil"/>
              <w:left w:val="nil"/>
              <w:bottom w:val="nil"/>
              <w:right w:val="nil"/>
            </w:tcBorders>
            <w:tcMar>
              <w:top w:w="0" w:type="dxa"/>
              <w:left w:w="100" w:type="dxa"/>
              <w:bottom w:w="0" w:type="dxa"/>
              <w:right w:w="100" w:type="dxa"/>
            </w:tcMar>
          </w:tcPr>
          <w:p w14:paraId="7B9D316C" w14:textId="77777777" w:rsidR="00C67601" w:rsidRPr="00555D95" w:rsidRDefault="00C67601" w:rsidP="00C67601">
            <w:pPr>
              <w:pStyle w:val="Tabellenstil2"/>
              <w:jc w:val="center"/>
              <w:rPr>
                <w:sz w:val="16"/>
                <w:szCs w:val="16"/>
              </w:rPr>
            </w:pPr>
            <w:r w:rsidRPr="00555D95">
              <w:rPr>
                <w:rFonts w:ascii="Arial" w:hAnsi="Arial"/>
                <w:sz w:val="16"/>
                <w:szCs w:val="16"/>
              </w:rPr>
              <w:t>1955</w:t>
            </w:r>
          </w:p>
        </w:tc>
        <w:tc>
          <w:tcPr>
            <w:tcW w:w="794" w:type="dxa"/>
            <w:tcBorders>
              <w:top w:val="nil"/>
              <w:left w:val="nil"/>
              <w:bottom w:val="nil"/>
              <w:right w:val="nil"/>
            </w:tcBorders>
            <w:tcMar>
              <w:top w:w="0" w:type="dxa"/>
              <w:left w:w="100" w:type="dxa"/>
              <w:bottom w:w="0" w:type="dxa"/>
              <w:right w:w="100" w:type="dxa"/>
            </w:tcMar>
          </w:tcPr>
          <w:p w14:paraId="587DFF0F" w14:textId="77777777" w:rsidR="00C67601" w:rsidRPr="00555D95" w:rsidRDefault="00C67601" w:rsidP="00C67601">
            <w:pPr>
              <w:pStyle w:val="Tabellenstil2"/>
              <w:jc w:val="center"/>
              <w:rPr>
                <w:sz w:val="16"/>
                <w:szCs w:val="16"/>
              </w:rPr>
            </w:pPr>
            <w:r w:rsidRPr="00555D95">
              <w:rPr>
                <w:rFonts w:ascii="Arial" w:hAnsi="Arial"/>
                <w:sz w:val="16"/>
                <w:szCs w:val="16"/>
              </w:rPr>
              <w:t>1941</w:t>
            </w:r>
          </w:p>
        </w:tc>
        <w:tc>
          <w:tcPr>
            <w:tcW w:w="794" w:type="dxa"/>
            <w:tcBorders>
              <w:top w:val="nil"/>
              <w:left w:val="nil"/>
              <w:bottom w:val="nil"/>
              <w:right w:val="nil"/>
            </w:tcBorders>
            <w:tcMar>
              <w:top w:w="0" w:type="dxa"/>
              <w:left w:w="100" w:type="dxa"/>
              <w:bottom w:w="0" w:type="dxa"/>
              <w:right w:w="100" w:type="dxa"/>
            </w:tcMar>
          </w:tcPr>
          <w:p w14:paraId="74AEC1FB" w14:textId="77777777" w:rsidR="00C67601" w:rsidRPr="00555D95" w:rsidRDefault="00C67601" w:rsidP="00C67601">
            <w:pPr>
              <w:pStyle w:val="Tabellenstil2"/>
              <w:jc w:val="center"/>
              <w:rPr>
                <w:sz w:val="16"/>
                <w:szCs w:val="16"/>
              </w:rPr>
            </w:pPr>
            <w:r w:rsidRPr="00555D95">
              <w:rPr>
                <w:rFonts w:ascii="Arial" w:hAnsi="Arial"/>
                <w:sz w:val="16"/>
                <w:szCs w:val="16"/>
              </w:rPr>
              <w:t>2028</w:t>
            </w:r>
          </w:p>
        </w:tc>
        <w:tc>
          <w:tcPr>
            <w:tcW w:w="794" w:type="dxa"/>
            <w:tcBorders>
              <w:top w:val="nil"/>
              <w:left w:val="nil"/>
              <w:bottom w:val="nil"/>
              <w:right w:val="nil"/>
            </w:tcBorders>
            <w:tcMar>
              <w:top w:w="0" w:type="dxa"/>
              <w:left w:w="100" w:type="dxa"/>
              <w:bottom w:w="0" w:type="dxa"/>
              <w:right w:w="100" w:type="dxa"/>
            </w:tcMar>
          </w:tcPr>
          <w:p w14:paraId="6F54AAB9" w14:textId="77777777" w:rsidR="00C67601" w:rsidRPr="00555D95" w:rsidRDefault="00C67601" w:rsidP="00C67601">
            <w:pPr>
              <w:pStyle w:val="Tabellenstil2"/>
              <w:jc w:val="center"/>
              <w:rPr>
                <w:sz w:val="16"/>
                <w:szCs w:val="16"/>
              </w:rPr>
            </w:pPr>
            <w:r w:rsidRPr="00555D95">
              <w:rPr>
                <w:rFonts w:ascii="Arial" w:hAnsi="Arial"/>
                <w:sz w:val="16"/>
                <w:szCs w:val="16"/>
              </w:rPr>
              <w:t>1941</w:t>
            </w:r>
          </w:p>
        </w:tc>
        <w:tc>
          <w:tcPr>
            <w:tcW w:w="794" w:type="dxa"/>
            <w:tcBorders>
              <w:top w:val="nil"/>
              <w:left w:val="nil"/>
              <w:bottom w:val="nil"/>
              <w:right w:val="nil"/>
            </w:tcBorders>
            <w:tcMar>
              <w:top w:w="0" w:type="dxa"/>
              <w:left w:w="100" w:type="dxa"/>
              <w:bottom w:w="0" w:type="dxa"/>
              <w:right w:w="100" w:type="dxa"/>
            </w:tcMar>
          </w:tcPr>
          <w:p w14:paraId="1E2674D1" w14:textId="77777777" w:rsidR="00C67601" w:rsidRPr="00555D95" w:rsidRDefault="00C67601" w:rsidP="00C67601">
            <w:pPr>
              <w:pStyle w:val="Tabellenstil2"/>
              <w:jc w:val="center"/>
              <w:rPr>
                <w:sz w:val="16"/>
                <w:szCs w:val="16"/>
              </w:rPr>
            </w:pPr>
            <w:r w:rsidRPr="00555D95">
              <w:rPr>
                <w:rFonts w:ascii="Arial" w:hAnsi="Arial"/>
                <w:sz w:val="16"/>
                <w:szCs w:val="16"/>
              </w:rPr>
              <w:t>1307</w:t>
            </w:r>
          </w:p>
        </w:tc>
        <w:tc>
          <w:tcPr>
            <w:tcW w:w="794" w:type="dxa"/>
            <w:tcBorders>
              <w:top w:val="nil"/>
              <w:left w:val="nil"/>
              <w:bottom w:val="nil"/>
              <w:right w:val="nil"/>
            </w:tcBorders>
            <w:tcMar>
              <w:top w:w="0" w:type="dxa"/>
              <w:left w:w="100" w:type="dxa"/>
              <w:bottom w:w="0" w:type="dxa"/>
              <w:right w:w="100" w:type="dxa"/>
            </w:tcMar>
          </w:tcPr>
          <w:p w14:paraId="445C4846" w14:textId="77777777" w:rsidR="00C67601" w:rsidRPr="00555D95" w:rsidRDefault="00C67601" w:rsidP="00C67601">
            <w:pPr>
              <w:pStyle w:val="Tabellenstil2"/>
              <w:jc w:val="center"/>
              <w:rPr>
                <w:sz w:val="16"/>
                <w:szCs w:val="16"/>
              </w:rPr>
            </w:pPr>
            <w:r w:rsidRPr="00555D95">
              <w:rPr>
                <w:rFonts w:ascii="Arial" w:hAnsi="Arial"/>
                <w:sz w:val="16"/>
                <w:szCs w:val="16"/>
              </w:rPr>
              <w:t>777</w:t>
            </w:r>
          </w:p>
        </w:tc>
        <w:tc>
          <w:tcPr>
            <w:tcW w:w="794" w:type="dxa"/>
            <w:tcBorders>
              <w:top w:val="nil"/>
              <w:left w:val="nil"/>
              <w:bottom w:val="nil"/>
              <w:right w:val="nil"/>
            </w:tcBorders>
            <w:tcMar>
              <w:top w:w="0" w:type="dxa"/>
              <w:left w:w="100" w:type="dxa"/>
              <w:bottom w:w="0" w:type="dxa"/>
              <w:right w:w="100" w:type="dxa"/>
            </w:tcMar>
          </w:tcPr>
          <w:p w14:paraId="234D70CF" w14:textId="77777777" w:rsidR="00C67601" w:rsidRPr="00555D95" w:rsidRDefault="00C67601" w:rsidP="00C67601">
            <w:pPr>
              <w:pStyle w:val="Tabellenstil2"/>
              <w:jc w:val="center"/>
              <w:rPr>
                <w:sz w:val="16"/>
                <w:szCs w:val="16"/>
              </w:rPr>
            </w:pPr>
            <w:r w:rsidRPr="00555D95">
              <w:rPr>
                <w:rFonts w:ascii="Arial" w:hAnsi="Arial"/>
                <w:sz w:val="16"/>
                <w:szCs w:val="16"/>
              </w:rPr>
              <w:t>1031</w:t>
            </w:r>
          </w:p>
        </w:tc>
        <w:tc>
          <w:tcPr>
            <w:tcW w:w="794" w:type="dxa"/>
            <w:tcBorders>
              <w:top w:val="nil"/>
              <w:left w:val="nil"/>
              <w:bottom w:val="nil"/>
              <w:right w:val="nil"/>
            </w:tcBorders>
            <w:tcMar>
              <w:top w:w="0" w:type="dxa"/>
              <w:left w:w="100" w:type="dxa"/>
              <w:bottom w:w="0" w:type="dxa"/>
              <w:right w:w="100" w:type="dxa"/>
            </w:tcMar>
          </w:tcPr>
          <w:p w14:paraId="6CED84B2" w14:textId="77777777" w:rsidR="00C67601" w:rsidRPr="00555D95" w:rsidRDefault="00C67601" w:rsidP="00C67601">
            <w:pPr>
              <w:pStyle w:val="Tabellenstil2"/>
              <w:jc w:val="center"/>
              <w:rPr>
                <w:sz w:val="16"/>
                <w:szCs w:val="16"/>
              </w:rPr>
            </w:pPr>
            <w:r w:rsidRPr="00555D95">
              <w:rPr>
                <w:rFonts w:ascii="Arial" w:hAnsi="Arial"/>
                <w:sz w:val="16"/>
                <w:szCs w:val="16"/>
              </w:rPr>
              <w:t>2028</w:t>
            </w:r>
          </w:p>
        </w:tc>
        <w:tc>
          <w:tcPr>
            <w:tcW w:w="794" w:type="dxa"/>
            <w:tcBorders>
              <w:top w:val="nil"/>
              <w:left w:val="nil"/>
              <w:bottom w:val="nil"/>
              <w:right w:val="nil"/>
            </w:tcBorders>
            <w:tcMar>
              <w:top w:w="0" w:type="dxa"/>
              <w:left w:w="100" w:type="dxa"/>
              <w:bottom w:w="0" w:type="dxa"/>
              <w:right w:w="100" w:type="dxa"/>
            </w:tcMar>
          </w:tcPr>
          <w:p w14:paraId="6F089626" w14:textId="77777777" w:rsidR="00C67601" w:rsidRPr="00555D95" w:rsidRDefault="00C67601" w:rsidP="00C67601">
            <w:pPr>
              <w:pStyle w:val="Tabellenstil2"/>
              <w:jc w:val="center"/>
              <w:rPr>
                <w:sz w:val="16"/>
                <w:szCs w:val="16"/>
              </w:rPr>
            </w:pPr>
            <w:r w:rsidRPr="00555D95">
              <w:rPr>
                <w:rFonts w:ascii="Arial" w:hAnsi="Arial"/>
                <w:sz w:val="16"/>
                <w:szCs w:val="16"/>
              </w:rPr>
              <w:t>1941</w:t>
            </w:r>
          </w:p>
        </w:tc>
        <w:tc>
          <w:tcPr>
            <w:tcW w:w="794" w:type="dxa"/>
            <w:tcBorders>
              <w:top w:val="nil"/>
              <w:left w:val="nil"/>
              <w:bottom w:val="nil"/>
              <w:right w:val="nil"/>
            </w:tcBorders>
            <w:tcMar>
              <w:top w:w="0" w:type="dxa"/>
              <w:left w:w="100" w:type="dxa"/>
              <w:bottom w:w="0" w:type="dxa"/>
              <w:right w:w="100" w:type="dxa"/>
            </w:tcMar>
          </w:tcPr>
          <w:p w14:paraId="377528D1" w14:textId="77777777" w:rsidR="00C67601" w:rsidRPr="00555D95" w:rsidRDefault="00C67601" w:rsidP="00C67601">
            <w:pPr>
              <w:pStyle w:val="Tabellenstil2"/>
              <w:jc w:val="center"/>
              <w:rPr>
                <w:sz w:val="16"/>
                <w:szCs w:val="16"/>
              </w:rPr>
            </w:pPr>
            <w:r w:rsidRPr="00555D95">
              <w:rPr>
                <w:rFonts w:ascii="Arial" w:hAnsi="Arial"/>
                <w:sz w:val="16"/>
                <w:szCs w:val="16"/>
              </w:rPr>
              <w:t>1307</w:t>
            </w:r>
          </w:p>
        </w:tc>
        <w:tc>
          <w:tcPr>
            <w:tcW w:w="794" w:type="dxa"/>
            <w:tcBorders>
              <w:top w:val="nil"/>
              <w:left w:val="nil"/>
              <w:bottom w:val="nil"/>
              <w:right w:val="nil"/>
            </w:tcBorders>
            <w:tcMar>
              <w:top w:w="0" w:type="dxa"/>
              <w:left w:w="100" w:type="dxa"/>
              <w:bottom w:w="0" w:type="dxa"/>
              <w:right w:w="100" w:type="dxa"/>
            </w:tcMar>
          </w:tcPr>
          <w:p w14:paraId="24AB9AE4" w14:textId="77777777" w:rsidR="00C67601" w:rsidRPr="00555D95" w:rsidRDefault="00C67601" w:rsidP="00C67601">
            <w:pPr>
              <w:pStyle w:val="Tabellenstil2"/>
              <w:jc w:val="center"/>
              <w:rPr>
                <w:sz w:val="16"/>
                <w:szCs w:val="16"/>
              </w:rPr>
            </w:pPr>
            <w:r w:rsidRPr="00555D95">
              <w:rPr>
                <w:rFonts w:ascii="Arial" w:hAnsi="Arial"/>
                <w:sz w:val="16"/>
                <w:szCs w:val="16"/>
              </w:rPr>
              <w:t>1258</w:t>
            </w:r>
          </w:p>
        </w:tc>
        <w:tc>
          <w:tcPr>
            <w:tcW w:w="794" w:type="dxa"/>
            <w:tcBorders>
              <w:top w:val="nil"/>
              <w:left w:val="nil"/>
              <w:bottom w:val="nil"/>
              <w:right w:val="nil"/>
            </w:tcBorders>
            <w:tcMar>
              <w:top w:w="0" w:type="dxa"/>
              <w:left w:w="100" w:type="dxa"/>
              <w:bottom w:w="0" w:type="dxa"/>
              <w:right w:w="100" w:type="dxa"/>
            </w:tcMar>
          </w:tcPr>
          <w:p w14:paraId="6661E2CF" w14:textId="77777777" w:rsidR="00C67601" w:rsidRPr="00555D95" w:rsidRDefault="00C67601" w:rsidP="00C67601">
            <w:pPr>
              <w:pStyle w:val="Tabellenstil2"/>
              <w:jc w:val="center"/>
              <w:rPr>
                <w:sz w:val="16"/>
                <w:szCs w:val="16"/>
              </w:rPr>
            </w:pPr>
            <w:r w:rsidRPr="00555D95">
              <w:rPr>
                <w:rFonts w:ascii="Arial" w:hAnsi="Arial"/>
                <w:sz w:val="16"/>
                <w:szCs w:val="16"/>
              </w:rPr>
              <w:t>1073</w:t>
            </w:r>
          </w:p>
        </w:tc>
        <w:tc>
          <w:tcPr>
            <w:tcW w:w="794" w:type="dxa"/>
            <w:tcBorders>
              <w:top w:val="nil"/>
              <w:left w:val="nil"/>
              <w:bottom w:val="nil"/>
              <w:right w:val="nil"/>
            </w:tcBorders>
            <w:tcMar>
              <w:top w:w="0" w:type="dxa"/>
              <w:left w:w="100" w:type="dxa"/>
              <w:bottom w:w="0" w:type="dxa"/>
              <w:right w:w="100" w:type="dxa"/>
            </w:tcMar>
          </w:tcPr>
          <w:p w14:paraId="54471210" w14:textId="77777777" w:rsidR="00C67601" w:rsidRPr="00555D95" w:rsidRDefault="00C67601" w:rsidP="00C67601">
            <w:pPr>
              <w:pStyle w:val="Tabellenstil2"/>
              <w:jc w:val="center"/>
              <w:rPr>
                <w:sz w:val="16"/>
                <w:szCs w:val="16"/>
              </w:rPr>
            </w:pPr>
            <w:r w:rsidRPr="00555D95">
              <w:rPr>
                <w:rFonts w:ascii="Arial" w:hAnsi="Arial"/>
                <w:sz w:val="16"/>
                <w:szCs w:val="16"/>
              </w:rPr>
              <w:t>785</w:t>
            </w:r>
          </w:p>
        </w:tc>
        <w:tc>
          <w:tcPr>
            <w:tcW w:w="794" w:type="dxa"/>
            <w:tcBorders>
              <w:top w:val="nil"/>
              <w:left w:val="nil"/>
              <w:bottom w:val="nil"/>
              <w:right w:val="nil"/>
            </w:tcBorders>
            <w:tcMar>
              <w:top w:w="0" w:type="dxa"/>
              <w:left w:w="100" w:type="dxa"/>
              <w:bottom w:w="0" w:type="dxa"/>
              <w:right w:w="100" w:type="dxa"/>
            </w:tcMar>
          </w:tcPr>
          <w:p w14:paraId="458CDB1C" w14:textId="77777777" w:rsidR="00C67601" w:rsidRPr="00555D95" w:rsidRDefault="00C67601" w:rsidP="00C67601">
            <w:pPr>
              <w:pStyle w:val="Tabellenstil2"/>
              <w:jc w:val="center"/>
              <w:rPr>
                <w:sz w:val="16"/>
                <w:szCs w:val="16"/>
              </w:rPr>
            </w:pPr>
            <w:r w:rsidRPr="00555D95">
              <w:rPr>
                <w:rFonts w:ascii="Arial" w:hAnsi="Arial"/>
                <w:sz w:val="16"/>
                <w:szCs w:val="16"/>
              </w:rPr>
              <w:t>507</w:t>
            </w:r>
          </w:p>
        </w:tc>
        <w:tc>
          <w:tcPr>
            <w:tcW w:w="794" w:type="dxa"/>
            <w:tcBorders>
              <w:top w:val="nil"/>
              <w:left w:val="nil"/>
              <w:bottom w:val="nil"/>
              <w:right w:val="nil"/>
            </w:tcBorders>
            <w:tcMar>
              <w:top w:w="0" w:type="dxa"/>
              <w:left w:w="100" w:type="dxa"/>
              <w:bottom w:w="0" w:type="dxa"/>
              <w:right w:w="100" w:type="dxa"/>
            </w:tcMar>
          </w:tcPr>
          <w:p w14:paraId="47BE9F35" w14:textId="77777777" w:rsidR="00C67601" w:rsidRPr="00555D95" w:rsidRDefault="00C67601" w:rsidP="00C67601">
            <w:pPr>
              <w:pStyle w:val="Tabellenstil2"/>
              <w:jc w:val="center"/>
              <w:rPr>
                <w:sz w:val="16"/>
                <w:szCs w:val="16"/>
              </w:rPr>
            </w:pPr>
            <w:r w:rsidRPr="00555D95">
              <w:rPr>
                <w:rFonts w:ascii="Arial" w:hAnsi="Arial"/>
                <w:sz w:val="16"/>
                <w:szCs w:val="16"/>
              </w:rPr>
              <w:t>1506</w:t>
            </w:r>
          </w:p>
        </w:tc>
        <w:tc>
          <w:tcPr>
            <w:tcW w:w="794" w:type="dxa"/>
            <w:tcBorders>
              <w:top w:val="nil"/>
              <w:left w:val="nil"/>
              <w:bottom w:val="nil"/>
              <w:right w:val="nil"/>
            </w:tcBorders>
            <w:tcMar>
              <w:top w:w="0" w:type="dxa"/>
              <w:left w:w="100" w:type="dxa"/>
              <w:bottom w:w="0" w:type="dxa"/>
              <w:right w:w="100" w:type="dxa"/>
            </w:tcMar>
          </w:tcPr>
          <w:p w14:paraId="76EE8C84" w14:textId="77777777" w:rsidR="00C67601" w:rsidRPr="00555D95" w:rsidRDefault="00C67601" w:rsidP="00C67601">
            <w:pPr>
              <w:pStyle w:val="Tabellenstil2"/>
              <w:jc w:val="center"/>
              <w:rPr>
                <w:sz w:val="16"/>
                <w:szCs w:val="16"/>
              </w:rPr>
            </w:pPr>
            <w:r w:rsidRPr="00555D95">
              <w:rPr>
                <w:rFonts w:ascii="Arial" w:hAnsi="Arial"/>
                <w:sz w:val="16"/>
                <w:szCs w:val="16"/>
              </w:rPr>
              <w:t>653</w:t>
            </w:r>
          </w:p>
        </w:tc>
        <w:tc>
          <w:tcPr>
            <w:tcW w:w="794" w:type="dxa"/>
            <w:tcBorders>
              <w:top w:val="nil"/>
              <w:left w:val="nil"/>
              <w:bottom w:val="nil"/>
              <w:right w:val="nil"/>
            </w:tcBorders>
            <w:tcMar>
              <w:top w:w="0" w:type="dxa"/>
              <w:left w:w="100" w:type="dxa"/>
              <w:bottom w:w="0" w:type="dxa"/>
              <w:right w:w="100" w:type="dxa"/>
            </w:tcMar>
          </w:tcPr>
          <w:p w14:paraId="3891A31B" w14:textId="77777777" w:rsidR="00C67601" w:rsidRPr="00555D95" w:rsidRDefault="00C67601" w:rsidP="00C67601">
            <w:pPr>
              <w:pStyle w:val="Tabellenstil2"/>
              <w:jc w:val="center"/>
              <w:rPr>
                <w:sz w:val="16"/>
                <w:szCs w:val="16"/>
              </w:rPr>
            </w:pPr>
            <w:r w:rsidRPr="00555D95">
              <w:rPr>
                <w:rFonts w:ascii="Arial" w:hAnsi="Arial"/>
                <w:sz w:val="16"/>
                <w:szCs w:val="16"/>
              </w:rPr>
              <w:t>990</w:t>
            </w:r>
          </w:p>
        </w:tc>
        <w:tc>
          <w:tcPr>
            <w:tcW w:w="794" w:type="dxa"/>
            <w:tcBorders>
              <w:top w:val="nil"/>
              <w:left w:val="nil"/>
              <w:bottom w:val="nil"/>
              <w:right w:val="nil"/>
            </w:tcBorders>
            <w:tcMar>
              <w:top w:w="0" w:type="dxa"/>
              <w:left w:w="100" w:type="dxa"/>
              <w:bottom w:w="0" w:type="dxa"/>
              <w:right w:w="100" w:type="dxa"/>
            </w:tcMar>
          </w:tcPr>
          <w:p w14:paraId="462B2617" w14:textId="77777777" w:rsidR="00C67601" w:rsidRPr="00555D95" w:rsidRDefault="00C67601" w:rsidP="00C67601">
            <w:pPr>
              <w:pStyle w:val="Tabellenstil2"/>
              <w:jc w:val="center"/>
              <w:rPr>
                <w:sz w:val="16"/>
                <w:szCs w:val="16"/>
              </w:rPr>
            </w:pPr>
            <w:r w:rsidRPr="00555D95">
              <w:rPr>
                <w:rFonts w:ascii="Arial" w:hAnsi="Arial"/>
                <w:sz w:val="16"/>
                <w:szCs w:val="16"/>
              </w:rPr>
              <w:t>965</w:t>
            </w:r>
          </w:p>
        </w:tc>
        <w:tc>
          <w:tcPr>
            <w:tcW w:w="794" w:type="dxa"/>
            <w:tcBorders>
              <w:top w:val="nil"/>
              <w:left w:val="nil"/>
              <w:bottom w:val="nil"/>
              <w:right w:val="nil"/>
            </w:tcBorders>
            <w:tcMar>
              <w:top w:w="0" w:type="dxa"/>
              <w:left w:w="100" w:type="dxa"/>
              <w:bottom w:w="0" w:type="dxa"/>
              <w:right w:w="100" w:type="dxa"/>
            </w:tcMar>
          </w:tcPr>
          <w:p w14:paraId="00610DB0" w14:textId="77777777" w:rsidR="00C67601" w:rsidRPr="00555D95" w:rsidRDefault="00C67601" w:rsidP="00C67601">
            <w:pPr>
              <w:pStyle w:val="Tabellenstil2"/>
              <w:jc w:val="center"/>
              <w:rPr>
                <w:sz w:val="16"/>
                <w:szCs w:val="16"/>
              </w:rPr>
            </w:pPr>
            <w:r w:rsidRPr="00555D95">
              <w:rPr>
                <w:rFonts w:ascii="Arial" w:hAnsi="Arial"/>
                <w:sz w:val="16"/>
                <w:szCs w:val="16"/>
              </w:rPr>
              <w:t>700</w:t>
            </w:r>
          </w:p>
        </w:tc>
        <w:tc>
          <w:tcPr>
            <w:tcW w:w="794" w:type="dxa"/>
            <w:tcBorders>
              <w:top w:val="nil"/>
              <w:left w:val="nil"/>
              <w:bottom w:val="nil"/>
              <w:right w:val="nil"/>
            </w:tcBorders>
            <w:tcMar>
              <w:top w:w="0" w:type="dxa"/>
              <w:left w:w="100" w:type="dxa"/>
              <w:bottom w:w="0" w:type="dxa"/>
              <w:right w:w="100" w:type="dxa"/>
            </w:tcMar>
          </w:tcPr>
          <w:p w14:paraId="2656B76F" w14:textId="77777777" w:rsidR="00C67601" w:rsidRPr="00555D95" w:rsidRDefault="00C67601" w:rsidP="00C67601">
            <w:pPr>
              <w:pStyle w:val="Tabellenstil2"/>
              <w:jc w:val="center"/>
              <w:rPr>
                <w:sz w:val="16"/>
                <w:szCs w:val="16"/>
              </w:rPr>
            </w:pPr>
            <w:r w:rsidRPr="00555D95">
              <w:rPr>
                <w:rFonts w:ascii="Arial" w:hAnsi="Arial"/>
                <w:sz w:val="16"/>
                <w:szCs w:val="16"/>
              </w:rPr>
              <w:t>948</w:t>
            </w:r>
          </w:p>
        </w:tc>
      </w:tr>
      <w:tr w:rsidR="00C67601" w14:paraId="04C19FC9"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CF78B19" w14:textId="77777777" w:rsidR="00C67601" w:rsidRPr="000C21EA" w:rsidRDefault="00C67601" w:rsidP="00C67601">
            <w:pPr>
              <w:pStyle w:val="Tabellenstil2"/>
              <w:rPr>
                <w:sz w:val="18"/>
              </w:rPr>
            </w:pPr>
            <w:r w:rsidRPr="000C21EA">
              <w:rPr>
                <w:rFonts w:ascii="Arial" w:hAnsi="Arial"/>
                <w:sz w:val="18"/>
                <w:szCs w:val="16"/>
              </w:rPr>
              <w:t>[Bacteroides]_</w:t>
            </w:r>
            <w:proofErr w:type="spellStart"/>
            <w:r w:rsidRPr="000C21EA">
              <w:rPr>
                <w:rFonts w:ascii="Arial" w:hAnsi="Arial"/>
                <w:sz w:val="18"/>
                <w:szCs w:val="16"/>
              </w:rPr>
              <w:t>pectinophilus</w:t>
            </w:r>
            <w:proofErr w:type="spellEnd"/>
          </w:p>
        </w:tc>
        <w:tc>
          <w:tcPr>
            <w:tcW w:w="794" w:type="dxa"/>
            <w:tcBorders>
              <w:top w:val="nil"/>
              <w:left w:val="nil"/>
              <w:bottom w:val="nil"/>
              <w:right w:val="nil"/>
            </w:tcBorders>
            <w:tcMar>
              <w:top w:w="0" w:type="dxa"/>
              <w:left w:w="100" w:type="dxa"/>
              <w:bottom w:w="0" w:type="dxa"/>
              <w:right w:w="100" w:type="dxa"/>
            </w:tcMar>
          </w:tcPr>
          <w:p w14:paraId="3FA03811"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0093B2EE"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3D440444" w14:textId="77777777" w:rsidR="00C67601" w:rsidRPr="00555D95" w:rsidRDefault="00C67601" w:rsidP="00C67601">
            <w:pPr>
              <w:pStyle w:val="Tabellenstil2"/>
              <w:jc w:val="center"/>
              <w:rPr>
                <w:sz w:val="16"/>
                <w:szCs w:val="16"/>
              </w:rPr>
            </w:pPr>
            <w:r w:rsidRPr="00555D95">
              <w:rPr>
                <w:rFonts w:ascii="Arial" w:hAnsi="Arial"/>
                <w:sz w:val="16"/>
                <w:szCs w:val="16"/>
              </w:rPr>
              <w:t>44</w:t>
            </w:r>
          </w:p>
        </w:tc>
        <w:tc>
          <w:tcPr>
            <w:tcW w:w="794" w:type="dxa"/>
            <w:tcBorders>
              <w:top w:val="nil"/>
              <w:left w:val="nil"/>
              <w:bottom w:val="nil"/>
              <w:right w:val="nil"/>
            </w:tcBorders>
            <w:tcMar>
              <w:top w:w="0" w:type="dxa"/>
              <w:left w:w="100" w:type="dxa"/>
              <w:bottom w:w="0" w:type="dxa"/>
              <w:right w:w="100" w:type="dxa"/>
            </w:tcMar>
          </w:tcPr>
          <w:p w14:paraId="75647A32"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2AB0BF22"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59A155A4"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1D5F49B3"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6B9B18B0" w14:textId="77777777" w:rsidR="00C67601" w:rsidRPr="00555D95" w:rsidRDefault="00C67601" w:rsidP="00C67601">
            <w:pPr>
              <w:pStyle w:val="Tabellenstil2"/>
              <w:jc w:val="center"/>
              <w:rPr>
                <w:sz w:val="16"/>
                <w:szCs w:val="16"/>
              </w:rPr>
            </w:pPr>
            <w:r w:rsidRPr="00555D95">
              <w:rPr>
                <w:rFonts w:ascii="Arial" w:hAnsi="Arial"/>
                <w:sz w:val="16"/>
                <w:szCs w:val="16"/>
              </w:rPr>
              <w:t>44</w:t>
            </w:r>
          </w:p>
        </w:tc>
        <w:tc>
          <w:tcPr>
            <w:tcW w:w="794" w:type="dxa"/>
            <w:tcBorders>
              <w:top w:val="nil"/>
              <w:left w:val="nil"/>
              <w:bottom w:val="nil"/>
              <w:right w:val="nil"/>
            </w:tcBorders>
            <w:tcMar>
              <w:top w:w="0" w:type="dxa"/>
              <w:left w:w="100" w:type="dxa"/>
              <w:bottom w:w="0" w:type="dxa"/>
              <w:right w:w="100" w:type="dxa"/>
            </w:tcMar>
          </w:tcPr>
          <w:p w14:paraId="380F0EC6"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34B69F11"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5D01208C"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nil"/>
              <w:right w:val="nil"/>
            </w:tcBorders>
            <w:tcMar>
              <w:top w:w="0" w:type="dxa"/>
              <w:left w:w="100" w:type="dxa"/>
              <w:bottom w:w="0" w:type="dxa"/>
              <w:right w:w="100" w:type="dxa"/>
            </w:tcMar>
          </w:tcPr>
          <w:p w14:paraId="0F4A7EBE"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37ECF75F"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18DAC1C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B485645"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41225548"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5D2E782E"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5AC5726C"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63C380C9"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5E3079E8" w14:textId="77777777" w:rsidR="00C67601" w:rsidRPr="00555D95" w:rsidRDefault="00C67601" w:rsidP="00C67601">
            <w:pPr>
              <w:pStyle w:val="Tabellenstil2"/>
              <w:jc w:val="center"/>
              <w:rPr>
                <w:sz w:val="16"/>
                <w:szCs w:val="16"/>
              </w:rPr>
            </w:pPr>
            <w:r w:rsidRPr="00555D95">
              <w:rPr>
                <w:rFonts w:ascii="Arial" w:hAnsi="Arial"/>
                <w:sz w:val="16"/>
                <w:szCs w:val="16"/>
              </w:rPr>
              <w:t>16</w:t>
            </w:r>
          </w:p>
        </w:tc>
      </w:tr>
      <w:tr w:rsidR="00C67601" w14:paraId="544782E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31BA815" w14:textId="77777777" w:rsidR="00C67601" w:rsidRPr="000C21EA" w:rsidRDefault="00C67601" w:rsidP="00C67601">
            <w:pPr>
              <w:pStyle w:val="Tabellenstil2"/>
              <w:rPr>
                <w:sz w:val="18"/>
              </w:rPr>
            </w:pPr>
            <w:proofErr w:type="spellStart"/>
            <w:r w:rsidRPr="000C21EA">
              <w:rPr>
                <w:rFonts w:ascii="Arial" w:hAnsi="Arial"/>
                <w:sz w:val="18"/>
                <w:szCs w:val="16"/>
              </w:rPr>
              <w:t>Fournierella</w:t>
            </w:r>
            <w:proofErr w:type="spellEnd"/>
          </w:p>
        </w:tc>
        <w:tc>
          <w:tcPr>
            <w:tcW w:w="794" w:type="dxa"/>
            <w:tcBorders>
              <w:top w:val="nil"/>
              <w:left w:val="nil"/>
              <w:bottom w:val="nil"/>
              <w:right w:val="nil"/>
            </w:tcBorders>
            <w:tcMar>
              <w:top w:w="0" w:type="dxa"/>
              <w:left w:w="100" w:type="dxa"/>
              <w:bottom w:w="0" w:type="dxa"/>
              <w:right w:w="100" w:type="dxa"/>
            </w:tcMar>
          </w:tcPr>
          <w:p w14:paraId="270BDABD" w14:textId="77777777" w:rsidR="00C67601" w:rsidRPr="00555D95" w:rsidRDefault="00C67601" w:rsidP="00C67601">
            <w:pPr>
              <w:pStyle w:val="Tabellenstil2"/>
              <w:jc w:val="center"/>
              <w:rPr>
                <w:sz w:val="16"/>
                <w:szCs w:val="16"/>
              </w:rPr>
            </w:pPr>
            <w:r w:rsidRPr="00555D95">
              <w:rPr>
                <w:rFonts w:ascii="Arial" w:hAnsi="Arial"/>
                <w:sz w:val="16"/>
                <w:szCs w:val="16"/>
              </w:rPr>
              <w:t>37</w:t>
            </w:r>
          </w:p>
        </w:tc>
        <w:tc>
          <w:tcPr>
            <w:tcW w:w="794" w:type="dxa"/>
            <w:tcBorders>
              <w:top w:val="nil"/>
              <w:left w:val="nil"/>
              <w:bottom w:val="nil"/>
              <w:right w:val="nil"/>
            </w:tcBorders>
            <w:tcMar>
              <w:top w:w="0" w:type="dxa"/>
              <w:left w:w="100" w:type="dxa"/>
              <w:bottom w:w="0" w:type="dxa"/>
              <w:right w:w="100" w:type="dxa"/>
            </w:tcMar>
          </w:tcPr>
          <w:p w14:paraId="0CD3457A" w14:textId="77777777" w:rsidR="00C67601" w:rsidRPr="00555D95" w:rsidRDefault="00C67601" w:rsidP="00C67601">
            <w:pPr>
              <w:pStyle w:val="Tabellenstil2"/>
              <w:jc w:val="center"/>
              <w:rPr>
                <w:sz w:val="16"/>
                <w:szCs w:val="16"/>
              </w:rPr>
            </w:pPr>
            <w:r w:rsidRPr="00555D95">
              <w:rPr>
                <w:rFonts w:ascii="Arial" w:hAnsi="Arial"/>
                <w:sz w:val="16"/>
                <w:szCs w:val="16"/>
              </w:rPr>
              <w:t>123</w:t>
            </w:r>
          </w:p>
        </w:tc>
        <w:tc>
          <w:tcPr>
            <w:tcW w:w="794" w:type="dxa"/>
            <w:tcBorders>
              <w:top w:val="nil"/>
              <w:left w:val="nil"/>
              <w:bottom w:val="nil"/>
              <w:right w:val="nil"/>
            </w:tcBorders>
            <w:tcMar>
              <w:top w:w="0" w:type="dxa"/>
              <w:left w:w="100" w:type="dxa"/>
              <w:bottom w:w="0" w:type="dxa"/>
              <w:right w:w="100" w:type="dxa"/>
            </w:tcMar>
          </w:tcPr>
          <w:p w14:paraId="201D115E" w14:textId="77777777" w:rsidR="00C67601" w:rsidRPr="00555D95" w:rsidRDefault="00C67601" w:rsidP="00C67601">
            <w:pPr>
              <w:pStyle w:val="Tabellenstil2"/>
              <w:jc w:val="center"/>
              <w:rPr>
                <w:sz w:val="16"/>
                <w:szCs w:val="16"/>
              </w:rPr>
            </w:pPr>
            <w:r w:rsidRPr="00555D95">
              <w:rPr>
                <w:rFonts w:ascii="Arial" w:hAnsi="Arial"/>
                <w:sz w:val="16"/>
                <w:szCs w:val="16"/>
              </w:rPr>
              <w:t>135</w:t>
            </w:r>
          </w:p>
        </w:tc>
        <w:tc>
          <w:tcPr>
            <w:tcW w:w="794" w:type="dxa"/>
            <w:tcBorders>
              <w:top w:val="nil"/>
              <w:left w:val="nil"/>
              <w:bottom w:val="nil"/>
              <w:right w:val="nil"/>
            </w:tcBorders>
            <w:tcMar>
              <w:top w:w="0" w:type="dxa"/>
              <w:left w:w="100" w:type="dxa"/>
              <w:bottom w:w="0" w:type="dxa"/>
              <w:right w:w="100" w:type="dxa"/>
            </w:tcMar>
          </w:tcPr>
          <w:p w14:paraId="163017E5" w14:textId="77777777" w:rsidR="00C67601" w:rsidRPr="00555D95" w:rsidRDefault="00C67601" w:rsidP="00C67601">
            <w:pPr>
              <w:pStyle w:val="Tabellenstil2"/>
              <w:jc w:val="center"/>
              <w:rPr>
                <w:sz w:val="16"/>
                <w:szCs w:val="16"/>
              </w:rPr>
            </w:pPr>
            <w:r w:rsidRPr="00555D95">
              <w:rPr>
                <w:rFonts w:ascii="Arial" w:hAnsi="Arial"/>
                <w:sz w:val="16"/>
                <w:szCs w:val="16"/>
              </w:rPr>
              <w:t>123</w:t>
            </w:r>
          </w:p>
        </w:tc>
        <w:tc>
          <w:tcPr>
            <w:tcW w:w="794" w:type="dxa"/>
            <w:tcBorders>
              <w:top w:val="nil"/>
              <w:left w:val="nil"/>
              <w:bottom w:val="nil"/>
              <w:right w:val="nil"/>
            </w:tcBorders>
            <w:tcMar>
              <w:top w:w="0" w:type="dxa"/>
              <w:left w:w="100" w:type="dxa"/>
              <w:bottom w:w="0" w:type="dxa"/>
              <w:right w:w="100" w:type="dxa"/>
            </w:tcMar>
          </w:tcPr>
          <w:p w14:paraId="4E117060" w14:textId="77777777" w:rsidR="00C67601" w:rsidRPr="00555D95" w:rsidRDefault="00C67601" w:rsidP="00C67601">
            <w:pPr>
              <w:pStyle w:val="Tabellenstil2"/>
              <w:jc w:val="center"/>
              <w:rPr>
                <w:sz w:val="16"/>
                <w:szCs w:val="16"/>
              </w:rPr>
            </w:pPr>
            <w:r w:rsidRPr="00555D95">
              <w:rPr>
                <w:rFonts w:ascii="Arial" w:hAnsi="Arial"/>
                <w:sz w:val="16"/>
                <w:szCs w:val="16"/>
              </w:rPr>
              <w:t>94</w:t>
            </w:r>
          </w:p>
        </w:tc>
        <w:tc>
          <w:tcPr>
            <w:tcW w:w="794" w:type="dxa"/>
            <w:tcBorders>
              <w:top w:val="nil"/>
              <w:left w:val="nil"/>
              <w:bottom w:val="nil"/>
              <w:right w:val="nil"/>
            </w:tcBorders>
            <w:tcMar>
              <w:top w:w="0" w:type="dxa"/>
              <w:left w:w="100" w:type="dxa"/>
              <w:bottom w:w="0" w:type="dxa"/>
              <w:right w:w="100" w:type="dxa"/>
            </w:tcMar>
          </w:tcPr>
          <w:p w14:paraId="0E10F7F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C0526C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CAC8F29" w14:textId="77777777" w:rsidR="00C67601" w:rsidRPr="00555D95" w:rsidRDefault="00C67601" w:rsidP="00C67601">
            <w:pPr>
              <w:pStyle w:val="Tabellenstil2"/>
              <w:jc w:val="center"/>
              <w:rPr>
                <w:sz w:val="16"/>
                <w:szCs w:val="16"/>
              </w:rPr>
            </w:pPr>
            <w:r w:rsidRPr="00555D95">
              <w:rPr>
                <w:rFonts w:ascii="Arial" w:hAnsi="Arial"/>
                <w:sz w:val="16"/>
                <w:szCs w:val="16"/>
              </w:rPr>
              <w:t>135</w:t>
            </w:r>
          </w:p>
        </w:tc>
        <w:tc>
          <w:tcPr>
            <w:tcW w:w="794" w:type="dxa"/>
            <w:tcBorders>
              <w:top w:val="nil"/>
              <w:left w:val="nil"/>
              <w:bottom w:val="nil"/>
              <w:right w:val="nil"/>
            </w:tcBorders>
            <w:tcMar>
              <w:top w:w="0" w:type="dxa"/>
              <w:left w:w="100" w:type="dxa"/>
              <w:bottom w:w="0" w:type="dxa"/>
              <w:right w:w="100" w:type="dxa"/>
            </w:tcMar>
          </w:tcPr>
          <w:p w14:paraId="72FCD196" w14:textId="77777777" w:rsidR="00C67601" w:rsidRPr="00555D95" w:rsidRDefault="00C67601" w:rsidP="00C67601">
            <w:pPr>
              <w:pStyle w:val="Tabellenstil2"/>
              <w:jc w:val="center"/>
              <w:rPr>
                <w:sz w:val="16"/>
                <w:szCs w:val="16"/>
              </w:rPr>
            </w:pPr>
            <w:r w:rsidRPr="00555D95">
              <w:rPr>
                <w:rFonts w:ascii="Arial" w:hAnsi="Arial"/>
                <w:sz w:val="16"/>
                <w:szCs w:val="16"/>
              </w:rPr>
              <w:t>123</w:t>
            </w:r>
          </w:p>
        </w:tc>
        <w:tc>
          <w:tcPr>
            <w:tcW w:w="794" w:type="dxa"/>
            <w:tcBorders>
              <w:top w:val="nil"/>
              <w:left w:val="nil"/>
              <w:bottom w:val="nil"/>
              <w:right w:val="nil"/>
            </w:tcBorders>
            <w:tcMar>
              <w:top w:w="0" w:type="dxa"/>
              <w:left w:w="100" w:type="dxa"/>
              <w:bottom w:w="0" w:type="dxa"/>
              <w:right w:w="100" w:type="dxa"/>
            </w:tcMar>
          </w:tcPr>
          <w:p w14:paraId="68016273" w14:textId="77777777" w:rsidR="00C67601" w:rsidRPr="00555D95" w:rsidRDefault="00C67601" w:rsidP="00C67601">
            <w:pPr>
              <w:pStyle w:val="Tabellenstil2"/>
              <w:jc w:val="center"/>
              <w:rPr>
                <w:sz w:val="16"/>
                <w:szCs w:val="16"/>
              </w:rPr>
            </w:pPr>
            <w:r w:rsidRPr="00555D95">
              <w:rPr>
                <w:rFonts w:ascii="Arial" w:hAnsi="Arial"/>
                <w:sz w:val="16"/>
                <w:szCs w:val="16"/>
              </w:rPr>
              <w:t>94</w:t>
            </w:r>
          </w:p>
        </w:tc>
        <w:tc>
          <w:tcPr>
            <w:tcW w:w="794" w:type="dxa"/>
            <w:tcBorders>
              <w:top w:val="nil"/>
              <w:left w:val="nil"/>
              <w:bottom w:val="nil"/>
              <w:right w:val="nil"/>
            </w:tcBorders>
            <w:tcMar>
              <w:top w:w="0" w:type="dxa"/>
              <w:left w:w="100" w:type="dxa"/>
              <w:bottom w:w="0" w:type="dxa"/>
              <w:right w:w="100" w:type="dxa"/>
            </w:tcMar>
          </w:tcPr>
          <w:p w14:paraId="182AB277"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390D4D28" w14:textId="77777777" w:rsidR="00C67601" w:rsidRPr="00555D95" w:rsidRDefault="00C67601" w:rsidP="00C67601">
            <w:pPr>
              <w:pStyle w:val="Tabellenstil2"/>
              <w:jc w:val="center"/>
              <w:rPr>
                <w:sz w:val="16"/>
                <w:szCs w:val="16"/>
              </w:rPr>
            </w:pPr>
            <w:r w:rsidRPr="00555D95">
              <w:rPr>
                <w:rFonts w:ascii="Arial" w:hAnsi="Arial"/>
                <w:sz w:val="16"/>
                <w:szCs w:val="16"/>
              </w:rPr>
              <w:t>33</w:t>
            </w:r>
          </w:p>
        </w:tc>
        <w:tc>
          <w:tcPr>
            <w:tcW w:w="794" w:type="dxa"/>
            <w:tcBorders>
              <w:top w:val="nil"/>
              <w:left w:val="nil"/>
              <w:bottom w:val="nil"/>
              <w:right w:val="nil"/>
            </w:tcBorders>
            <w:tcMar>
              <w:top w:w="0" w:type="dxa"/>
              <w:left w:w="100" w:type="dxa"/>
              <w:bottom w:w="0" w:type="dxa"/>
              <w:right w:w="100" w:type="dxa"/>
            </w:tcMar>
          </w:tcPr>
          <w:p w14:paraId="4E55CDC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CC40164"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167638B7" w14:textId="77777777" w:rsidR="00C67601" w:rsidRPr="00555D95" w:rsidRDefault="00C67601" w:rsidP="00C67601">
            <w:pPr>
              <w:pStyle w:val="Tabellenstil2"/>
              <w:jc w:val="center"/>
              <w:rPr>
                <w:sz w:val="16"/>
                <w:szCs w:val="16"/>
              </w:rPr>
            </w:pPr>
            <w:r w:rsidRPr="00555D95">
              <w:rPr>
                <w:rFonts w:ascii="Arial" w:hAnsi="Arial"/>
                <w:sz w:val="16"/>
                <w:szCs w:val="16"/>
              </w:rPr>
              <w:t>45</w:t>
            </w:r>
          </w:p>
        </w:tc>
        <w:tc>
          <w:tcPr>
            <w:tcW w:w="794" w:type="dxa"/>
            <w:tcBorders>
              <w:top w:val="nil"/>
              <w:left w:val="nil"/>
              <w:bottom w:val="nil"/>
              <w:right w:val="nil"/>
            </w:tcBorders>
            <w:tcMar>
              <w:top w:w="0" w:type="dxa"/>
              <w:left w:w="100" w:type="dxa"/>
              <w:bottom w:w="0" w:type="dxa"/>
              <w:right w:w="100" w:type="dxa"/>
            </w:tcMar>
          </w:tcPr>
          <w:p w14:paraId="506A80B9" w14:textId="77777777" w:rsidR="00C67601" w:rsidRPr="00555D95" w:rsidRDefault="00C67601" w:rsidP="00C67601">
            <w:pPr>
              <w:pStyle w:val="Tabellenstil2"/>
              <w:jc w:val="center"/>
              <w:rPr>
                <w:sz w:val="16"/>
                <w:szCs w:val="16"/>
              </w:rPr>
            </w:pPr>
            <w:r w:rsidRPr="00555D95">
              <w:rPr>
                <w:rFonts w:ascii="Arial" w:hAnsi="Arial"/>
                <w:sz w:val="16"/>
                <w:szCs w:val="16"/>
              </w:rPr>
              <w:t>37</w:t>
            </w:r>
          </w:p>
        </w:tc>
        <w:tc>
          <w:tcPr>
            <w:tcW w:w="794" w:type="dxa"/>
            <w:tcBorders>
              <w:top w:val="nil"/>
              <w:left w:val="nil"/>
              <w:bottom w:val="nil"/>
              <w:right w:val="nil"/>
            </w:tcBorders>
            <w:tcMar>
              <w:top w:w="0" w:type="dxa"/>
              <w:left w:w="100" w:type="dxa"/>
              <w:bottom w:w="0" w:type="dxa"/>
              <w:right w:w="100" w:type="dxa"/>
            </w:tcMar>
          </w:tcPr>
          <w:p w14:paraId="20D9148C" w14:textId="77777777" w:rsidR="00C67601" w:rsidRPr="00555D95" w:rsidRDefault="00C67601" w:rsidP="00C67601">
            <w:pPr>
              <w:pStyle w:val="Tabellenstil2"/>
              <w:jc w:val="center"/>
              <w:rPr>
                <w:sz w:val="16"/>
                <w:szCs w:val="16"/>
              </w:rPr>
            </w:pPr>
            <w:r w:rsidRPr="00555D95">
              <w:rPr>
                <w:rFonts w:ascii="Arial" w:hAnsi="Arial"/>
                <w:sz w:val="16"/>
                <w:szCs w:val="16"/>
              </w:rPr>
              <w:t>28</w:t>
            </w:r>
          </w:p>
        </w:tc>
        <w:tc>
          <w:tcPr>
            <w:tcW w:w="794" w:type="dxa"/>
            <w:tcBorders>
              <w:top w:val="nil"/>
              <w:left w:val="nil"/>
              <w:bottom w:val="nil"/>
              <w:right w:val="nil"/>
            </w:tcBorders>
            <w:tcMar>
              <w:top w:w="0" w:type="dxa"/>
              <w:left w:w="100" w:type="dxa"/>
              <w:bottom w:w="0" w:type="dxa"/>
              <w:right w:w="100" w:type="dxa"/>
            </w:tcMar>
          </w:tcPr>
          <w:p w14:paraId="42F60272" w14:textId="77777777" w:rsidR="00C67601" w:rsidRPr="00555D95" w:rsidRDefault="00C67601" w:rsidP="00C67601">
            <w:pPr>
              <w:pStyle w:val="Tabellenstil2"/>
              <w:jc w:val="center"/>
              <w:rPr>
                <w:sz w:val="16"/>
                <w:szCs w:val="16"/>
              </w:rPr>
            </w:pPr>
            <w:r w:rsidRPr="00555D95">
              <w:rPr>
                <w:rFonts w:ascii="Arial" w:hAnsi="Arial"/>
                <w:sz w:val="16"/>
                <w:szCs w:val="16"/>
              </w:rPr>
              <w:t>92</w:t>
            </w:r>
          </w:p>
        </w:tc>
        <w:tc>
          <w:tcPr>
            <w:tcW w:w="794" w:type="dxa"/>
            <w:tcBorders>
              <w:top w:val="nil"/>
              <w:left w:val="nil"/>
              <w:bottom w:val="nil"/>
              <w:right w:val="nil"/>
            </w:tcBorders>
            <w:tcMar>
              <w:top w:w="0" w:type="dxa"/>
              <w:left w:w="100" w:type="dxa"/>
              <w:bottom w:w="0" w:type="dxa"/>
              <w:right w:w="100" w:type="dxa"/>
            </w:tcMar>
          </w:tcPr>
          <w:p w14:paraId="72C8A31B" w14:textId="77777777" w:rsidR="00C67601" w:rsidRPr="00555D95" w:rsidRDefault="00C67601" w:rsidP="00C67601">
            <w:pPr>
              <w:pStyle w:val="Tabellenstil2"/>
              <w:jc w:val="center"/>
              <w:rPr>
                <w:sz w:val="16"/>
                <w:szCs w:val="16"/>
              </w:rPr>
            </w:pPr>
            <w:r w:rsidRPr="00555D95">
              <w:rPr>
                <w:rFonts w:ascii="Arial" w:hAnsi="Arial"/>
                <w:sz w:val="16"/>
                <w:szCs w:val="16"/>
              </w:rPr>
              <w:t>150</w:t>
            </w:r>
          </w:p>
        </w:tc>
        <w:tc>
          <w:tcPr>
            <w:tcW w:w="794" w:type="dxa"/>
            <w:tcBorders>
              <w:top w:val="nil"/>
              <w:left w:val="nil"/>
              <w:bottom w:val="nil"/>
              <w:right w:val="nil"/>
            </w:tcBorders>
            <w:tcMar>
              <w:top w:w="0" w:type="dxa"/>
              <w:left w:w="100" w:type="dxa"/>
              <w:bottom w:w="0" w:type="dxa"/>
              <w:right w:w="100" w:type="dxa"/>
            </w:tcMar>
          </w:tcPr>
          <w:p w14:paraId="16263EE5" w14:textId="77777777" w:rsidR="00C67601" w:rsidRPr="00555D95" w:rsidRDefault="00C67601" w:rsidP="00C67601">
            <w:pPr>
              <w:pStyle w:val="Tabellenstil2"/>
              <w:jc w:val="center"/>
              <w:rPr>
                <w:sz w:val="16"/>
                <w:szCs w:val="16"/>
              </w:rPr>
            </w:pPr>
            <w:r w:rsidRPr="00555D95">
              <w:rPr>
                <w:rFonts w:ascii="Arial" w:hAnsi="Arial"/>
                <w:sz w:val="16"/>
                <w:szCs w:val="16"/>
              </w:rPr>
              <w:t>161</w:t>
            </w:r>
          </w:p>
        </w:tc>
      </w:tr>
      <w:tr w:rsidR="00C67601" w14:paraId="63102EF6"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674A13E" w14:textId="77777777" w:rsidR="00C67601" w:rsidRPr="000C21EA" w:rsidRDefault="00C67601" w:rsidP="00C67601">
            <w:pPr>
              <w:pStyle w:val="Tabellenstil2"/>
              <w:rPr>
                <w:sz w:val="18"/>
              </w:rPr>
            </w:pPr>
            <w:proofErr w:type="spellStart"/>
            <w:r w:rsidRPr="000C21EA">
              <w:rPr>
                <w:rFonts w:ascii="Arial" w:hAnsi="Arial"/>
                <w:sz w:val="18"/>
                <w:szCs w:val="16"/>
              </w:rPr>
              <w:t>Ruminococcaceae</w:t>
            </w:r>
            <w:proofErr w:type="spellEnd"/>
          </w:p>
        </w:tc>
        <w:tc>
          <w:tcPr>
            <w:tcW w:w="794" w:type="dxa"/>
            <w:tcBorders>
              <w:top w:val="nil"/>
              <w:left w:val="nil"/>
              <w:bottom w:val="nil"/>
              <w:right w:val="nil"/>
            </w:tcBorders>
            <w:tcMar>
              <w:top w:w="0" w:type="dxa"/>
              <w:left w:w="100" w:type="dxa"/>
              <w:bottom w:w="0" w:type="dxa"/>
              <w:right w:w="100" w:type="dxa"/>
            </w:tcMar>
          </w:tcPr>
          <w:p w14:paraId="535AA781" w14:textId="77777777" w:rsidR="00C67601" w:rsidRPr="00555D95" w:rsidRDefault="00C67601" w:rsidP="00C67601">
            <w:pPr>
              <w:pStyle w:val="Tabellenstil2"/>
              <w:jc w:val="center"/>
              <w:rPr>
                <w:sz w:val="16"/>
                <w:szCs w:val="16"/>
              </w:rPr>
            </w:pPr>
            <w:r w:rsidRPr="00555D95">
              <w:rPr>
                <w:rFonts w:ascii="Arial" w:hAnsi="Arial"/>
                <w:sz w:val="16"/>
                <w:szCs w:val="16"/>
              </w:rPr>
              <w:t>110</w:t>
            </w:r>
          </w:p>
        </w:tc>
        <w:tc>
          <w:tcPr>
            <w:tcW w:w="794" w:type="dxa"/>
            <w:tcBorders>
              <w:top w:val="nil"/>
              <w:left w:val="nil"/>
              <w:bottom w:val="nil"/>
              <w:right w:val="nil"/>
            </w:tcBorders>
            <w:tcMar>
              <w:top w:w="0" w:type="dxa"/>
              <w:left w:w="100" w:type="dxa"/>
              <w:bottom w:w="0" w:type="dxa"/>
              <w:right w:w="100" w:type="dxa"/>
            </w:tcMar>
          </w:tcPr>
          <w:p w14:paraId="57D8F3DA" w14:textId="77777777" w:rsidR="00C67601" w:rsidRPr="00555D95" w:rsidRDefault="00C67601" w:rsidP="00C67601">
            <w:pPr>
              <w:pStyle w:val="Tabellenstil2"/>
              <w:jc w:val="center"/>
              <w:rPr>
                <w:sz w:val="16"/>
                <w:szCs w:val="16"/>
              </w:rPr>
            </w:pPr>
            <w:r w:rsidRPr="00555D95">
              <w:rPr>
                <w:rFonts w:ascii="Arial" w:hAnsi="Arial"/>
                <w:sz w:val="16"/>
                <w:szCs w:val="16"/>
              </w:rPr>
              <w:t>128</w:t>
            </w:r>
          </w:p>
        </w:tc>
        <w:tc>
          <w:tcPr>
            <w:tcW w:w="794" w:type="dxa"/>
            <w:tcBorders>
              <w:top w:val="nil"/>
              <w:left w:val="nil"/>
              <w:bottom w:val="nil"/>
              <w:right w:val="nil"/>
            </w:tcBorders>
            <w:tcMar>
              <w:top w:w="0" w:type="dxa"/>
              <w:left w:w="100" w:type="dxa"/>
              <w:bottom w:w="0" w:type="dxa"/>
              <w:right w:w="100" w:type="dxa"/>
            </w:tcMar>
          </w:tcPr>
          <w:p w14:paraId="390FD2EE" w14:textId="77777777" w:rsidR="00C67601" w:rsidRPr="00555D95" w:rsidRDefault="00C67601" w:rsidP="00C67601">
            <w:pPr>
              <w:pStyle w:val="Tabellenstil2"/>
              <w:jc w:val="center"/>
              <w:rPr>
                <w:sz w:val="16"/>
                <w:szCs w:val="16"/>
              </w:rPr>
            </w:pPr>
            <w:r w:rsidRPr="00555D95">
              <w:rPr>
                <w:rFonts w:ascii="Arial" w:hAnsi="Arial"/>
                <w:sz w:val="16"/>
                <w:szCs w:val="16"/>
              </w:rPr>
              <w:t>119</w:t>
            </w:r>
          </w:p>
        </w:tc>
        <w:tc>
          <w:tcPr>
            <w:tcW w:w="794" w:type="dxa"/>
            <w:tcBorders>
              <w:top w:val="nil"/>
              <w:left w:val="nil"/>
              <w:bottom w:val="nil"/>
              <w:right w:val="nil"/>
            </w:tcBorders>
            <w:tcMar>
              <w:top w:w="0" w:type="dxa"/>
              <w:left w:w="100" w:type="dxa"/>
              <w:bottom w:w="0" w:type="dxa"/>
              <w:right w:w="100" w:type="dxa"/>
            </w:tcMar>
          </w:tcPr>
          <w:p w14:paraId="2F1BBB0B" w14:textId="77777777" w:rsidR="00C67601" w:rsidRPr="00555D95" w:rsidRDefault="00C67601" w:rsidP="00C67601">
            <w:pPr>
              <w:pStyle w:val="Tabellenstil2"/>
              <w:jc w:val="center"/>
              <w:rPr>
                <w:sz w:val="16"/>
                <w:szCs w:val="16"/>
              </w:rPr>
            </w:pPr>
            <w:r w:rsidRPr="00555D95">
              <w:rPr>
                <w:rFonts w:ascii="Arial" w:hAnsi="Arial"/>
                <w:sz w:val="16"/>
                <w:szCs w:val="16"/>
              </w:rPr>
              <w:t>128</w:t>
            </w:r>
          </w:p>
        </w:tc>
        <w:tc>
          <w:tcPr>
            <w:tcW w:w="794" w:type="dxa"/>
            <w:tcBorders>
              <w:top w:val="nil"/>
              <w:left w:val="nil"/>
              <w:bottom w:val="nil"/>
              <w:right w:val="nil"/>
            </w:tcBorders>
            <w:tcMar>
              <w:top w:w="0" w:type="dxa"/>
              <w:left w:w="100" w:type="dxa"/>
              <w:bottom w:w="0" w:type="dxa"/>
              <w:right w:w="100" w:type="dxa"/>
            </w:tcMar>
          </w:tcPr>
          <w:p w14:paraId="55E372E1" w14:textId="77777777" w:rsidR="00C67601" w:rsidRPr="00555D95" w:rsidRDefault="00C67601" w:rsidP="00C67601">
            <w:pPr>
              <w:pStyle w:val="Tabellenstil2"/>
              <w:jc w:val="center"/>
              <w:rPr>
                <w:sz w:val="16"/>
                <w:szCs w:val="16"/>
              </w:rPr>
            </w:pPr>
            <w:r w:rsidRPr="00555D95">
              <w:rPr>
                <w:rFonts w:ascii="Arial" w:hAnsi="Arial"/>
                <w:sz w:val="16"/>
                <w:szCs w:val="16"/>
              </w:rPr>
              <w:t>104</w:t>
            </w:r>
          </w:p>
        </w:tc>
        <w:tc>
          <w:tcPr>
            <w:tcW w:w="794" w:type="dxa"/>
            <w:tcBorders>
              <w:top w:val="nil"/>
              <w:left w:val="nil"/>
              <w:bottom w:val="nil"/>
              <w:right w:val="nil"/>
            </w:tcBorders>
            <w:tcMar>
              <w:top w:w="0" w:type="dxa"/>
              <w:left w:w="100" w:type="dxa"/>
              <w:bottom w:w="0" w:type="dxa"/>
              <w:right w:w="100" w:type="dxa"/>
            </w:tcMar>
          </w:tcPr>
          <w:p w14:paraId="11BB126F" w14:textId="77777777" w:rsidR="00C67601" w:rsidRPr="00555D95" w:rsidRDefault="00C67601" w:rsidP="00C67601">
            <w:pPr>
              <w:pStyle w:val="Tabellenstil2"/>
              <w:jc w:val="center"/>
              <w:rPr>
                <w:sz w:val="16"/>
                <w:szCs w:val="16"/>
              </w:rPr>
            </w:pPr>
            <w:r w:rsidRPr="00555D95">
              <w:rPr>
                <w:rFonts w:ascii="Arial" w:hAnsi="Arial"/>
                <w:sz w:val="16"/>
                <w:szCs w:val="16"/>
              </w:rPr>
              <w:t>51</w:t>
            </w:r>
          </w:p>
        </w:tc>
        <w:tc>
          <w:tcPr>
            <w:tcW w:w="794" w:type="dxa"/>
            <w:tcBorders>
              <w:top w:val="nil"/>
              <w:left w:val="nil"/>
              <w:bottom w:val="nil"/>
              <w:right w:val="nil"/>
            </w:tcBorders>
            <w:tcMar>
              <w:top w:w="0" w:type="dxa"/>
              <w:left w:w="100" w:type="dxa"/>
              <w:bottom w:w="0" w:type="dxa"/>
              <w:right w:w="100" w:type="dxa"/>
            </w:tcMar>
          </w:tcPr>
          <w:p w14:paraId="50BEE6FE" w14:textId="77777777" w:rsidR="00C67601" w:rsidRPr="00555D95" w:rsidRDefault="00C67601" w:rsidP="00C67601">
            <w:pPr>
              <w:pStyle w:val="Tabellenstil2"/>
              <w:jc w:val="center"/>
              <w:rPr>
                <w:sz w:val="16"/>
                <w:szCs w:val="16"/>
              </w:rPr>
            </w:pPr>
            <w:r w:rsidRPr="00555D95">
              <w:rPr>
                <w:rFonts w:ascii="Arial" w:hAnsi="Arial"/>
                <w:sz w:val="16"/>
                <w:szCs w:val="16"/>
              </w:rPr>
              <w:t>66</w:t>
            </w:r>
          </w:p>
        </w:tc>
        <w:tc>
          <w:tcPr>
            <w:tcW w:w="794" w:type="dxa"/>
            <w:tcBorders>
              <w:top w:val="nil"/>
              <w:left w:val="nil"/>
              <w:bottom w:val="nil"/>
              <w:right w:val="nil"/>
            </w:tcBorders>
            <w:tcMar>
              <w:top w:w="0" w:type="dxa"/>
              <w:left w:w="100" w:type="dxa"/>
              <w:bottom w:w="0" w:type="dxa"/>
              <w:right w:w="100" w:type="dxa"/>
            </w:tcMar>
          </w:tcPr>
          <w:p w14:paraId="46B080BB" w14:textId="77777777" w:rsidR="00C67601" w:rsidRPr="00555D95" w:rsidRDefault="00C67601" w:rsidP="00C67601">
            <w:pPr>
              <w:pStyle w:val="Tabellenstil2"/>
              <w:jc w:val="center"/>
              <w:rPr>
                <w:sz w:val="16"/>
                <w:szCs w:val="16"/>
              </w:rPr>
            </w:pPr>
            <w:r w:rsidRPr="00555D95">
              <w:rPr>
                <w:rFonts w:ascii="Arial" w:hAnsi="Arial"/>
                <w:sz w:val="16"/>
                <w:szCs w:val="16"/>
              </w:rPr>
              <w:t>119</w:t>
            </w:r>
          </w:p>
        </w:tc>
        <w:tc>
          <w:tcPr>
            <w:tcW w:w="794" w:type="dxa"/>
            <w:tcBorders>
              <w:top w:val="nil"/>
              <w:left w:val="nil"/>
              <w:bottom w:val="nil"/>
              <w:right w:val="nil"/>
            </w:tcBorders>
            <w:tcMar>
              <w:top w:w="0" w:type="dxa"/>
              <w:left w:w="100" w:type="dxa"/>
              <w:bottom w:w="0" w:type="dxa"/>
              <w:right w:w="100" w:type="dxa"/>
            </w:tcMar>
          </w:tcPr>
          <w:p w14:paraId="7C475355" w14:textId="77777777" w:rsidR="00C67601" w:rsidRPr="00555D95" w:rsidRDefault="00C67601" w:rsidP="00C67601">
            <w:pPr>
              <w:pStyle w:val="Tabellenstil2"/>
              <w:jc w:val="center"/>
              <w:rPr>
                <w:sz w:val="16"/>
                <w:szCs w:val="16"/>
              </w:rPr>
            </w:pPr>
            <w:r w:rsidRPr="00555D95">
              <w:rPr>
                <w:rFonts w:ascii="Arial" w:hAnsi="Arial"/>
                <w:sz w:val="16"/>
                <w:szCs w:val="16"/>
              </w:rPr>
              <w:t>128</w:t>
            </w:r>
          </w:p>
        </w:tc>
        <w:tc>
          <w:tcPr>
            <w:tcW w:w="794" w:type="dxa"/>
            <w:tcBorders>
              <w:top w:val="nil"/>
              <w:left w:val="nil"/>
              <w:bottom w:val="nil"/>
              <w:right w:val="nil"/>
            </w:tcBorders>
            <w:tcMar>
              <w:top w:w="0" w:type="dxa"/>
              <w:left w:w="100" w:type="dxa"/>
              <w:bottom w:w="0" w:type="dxa"/>
              <w:right w:w="100" w:type="dxa"/>
            </w:tcMar>
          </w:tcPr>
          <w:p w14:paraId="5754D612" w14:textId="77777777" w:rsidR="00C67601" w:rsidRPr="00555D95" w:rsidRDefault="00C67601" w:rsidP="00C67601">
            <w:pPr>
              <w:pStyle w:val="Tabellenstil2"/>
              <w:jc w:val="center"/>
              <w:rPr>
                <w:sz w:val="16"/>
                <w:szCs w:val="16"/>
              </w:rPr>
            </w:pPr>
            <w:r w:rsidRPr="00555D95">
              <w:rPr>
                <w:rFonts w:ascii="Arial" w:hAnsi="Arial"/>
                <w:sz w:val="16"/>
                <w:szCs w:val="16"/>
              </w:rPr>
              <w:t>104</w:t>
            </w:r>
          </w:p>
        </w:tc>
        <w:tc>
          <w:tcPr>
            <w:tcW w:w="794" w:type="dxa"/>
            <w:tcBorders>
              <w:top w:val="nil"/>
              <w:left w:val="nil"/>
              <w:bottom w:val="nil"/>
              <w:right w:val="nil"/>
            </w:tcBorders>
            <w:tcMar>
              <w:top w:w="0" w:type="dxa"/>
              <w:left w:w="100" w:type="dxa"/>
              <w:bottom w:w="0" w:type="dxa"/>
              <w:right w:w="100" w:type="dxa"/>
            </w:tcMar>
          </w:tcPr>
          <w:p w14:paraId="6CA5437B" w14:textId="77777777" w:rsidR="00C67601" w:rsidRPr="00555D95" w:rsidRDefault="00C67601" w:rsidP="00C67601">
            <w:pPr>
              <w:pStyle w:val="Tabellenstil2"/>
              <w:jc w:val="center"/>
              <w:rPr>
                <w:sz w:val="16"/>
                <w:szCs w:val="16"/>
              </w:rPr>
            </w:pPr>
            <w:r w:rsidRPr="00555D95">
              <w:rPr>
                <w:rFonts w:ascii="Arial" w:hAnsi="Arial"/>
                <w:sz w:val="16"/>
                <w:szCs w:val="16"/>
              </w:rPr>
              <w:t>66</w:t>
            </w:r>
          </w:p>
        </w:tc>
        <w:tc>
          <w:tcPr>
            <w:tcW w:w="794" w:type="dxa"/>
            <w:tcBorders>
              <w:top w:val="nil"/>
              <w:left w:val="nil"/>
              <w:bottom w:val="nil"/>
              <w:right w:val="nil"/>
            </w:tcBorders>
            <w:tcMar>
              <w:top w:w="0" w:type="dxa"/>
              <w:left w:w="100" w:type="dxa"/>
              <w:bottom w:w="0" w:type="dxa"/>
              <w:right w:w="100" w:type="dxa"/>
            </w:tcMar>
          </w:tcPr>
          <w:p w14:paraId="1B1AC8D0" w14:textId="77777777" w:rsidR="00C67601" w:rsidRPr="00555D95" w:rsidRDefault="00C67601" w:rsidP="00C67601">
            <w:pPr>
              <w:pStyle w:val="Tabellenstil2"/>
              <w:jc w:val="center"/>
              <w:rPr>
                <w:sz w:val="16"/>
                <w:szCs w:val="16"/>
              </w:rPr>
            </w:pPr>
            <w:r w:rsidRPr="00555D95">
              <w:rPr>
                <w:rFonts w:ascii="Arial" w:hAnsi="Arial"/>
                <w:sz w:val="16"/>
                <w:szCs w:val="16"/>
              </w:rPr>
              <w:t>62</w:t>
            </w:r>
          </w:p>
        </w:tc>
        <w:tc>
          <w:tcPr>
            <w:tcW w:w="794" w:type="dxa"/>
            <w:tcBorders>
              <w:top w:val="nil"/>
              <w:left w:val="nil"/>
              <w:bottom w:val="nil"/>
              <w:right w:val="nil"/>
            </w:tcBorders>
            <w:tcMar>
              <w:top w:w="0" w:type="dxa"/>
              <w:left w:w="100" w:type="dxa"/>
              <w:bottom w:w="0" w:type="dxa"/>
              <w:right w:w="100" w:type="dxa"/>
            </w:tcMar>
          </w:tcPr>
          <w:p w14:paraId="6D96823E" w14:textId="77777777" w:rsidR="00C67601" w:rsidRPr="00555D95" w:rsidRDefault="00C67601" w:rsidP="00C67601">
            <w:pPr>
              <w:pStyle w:val="Tabellenstil2"/>
              <w:jc w:val="center"/>
              <w:rPr>
                <w:sz w:val="16"/>
                <w:szCs w:val="16"/>
              </w:rPr>
            </w:pPr>
            <w:r w:rsidRPr="00555D95">
              <w:rPr>
                <w:rFonts w:ascii="Arial" w:hAnsi="Arial"/>
                <w:sz w:val="16"/>
                <w:szCs w:val="16"/>
              </w:rPr>
              <w:t>35</w:t>
            </w:r>
          </w:p>
        </w:tc>
        <w:tc>
          <w:tcPr>
            <w:tcW w:w="794" w:type="dxa"/>
            <w:tcBorders>
              <w:top w:val="nil"/>
              <w:left w:val="nil"/>
              <w:bottom w:val="nil"/>
              <w:right w:val="nil"/>
            </w:tcBorders>
            <w:tcMar>
              <w:top w:w="0" w:type="dxa"/>
              <w:left w:w="100" w:type="dxa"/>
              <w:bottom w:w="0" w:type="dxa"/>
              <w:right w:w="100" w:type="dxa"/>
            </w:tcMar>
          </w:tcPr>
          <w:p w14:paraId="420F649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3927CDF" w14:textId="77777777" w:rsidR="00C67601" w:rsidRPr="00555D95" w:rsidRDefault="00C67601" w:rsidP="00C67601">
            <w:pPr>
              <w:pStyle w:val="Tabellenstil2"/>
              <w:jc w:val="center"/>
              <w:rPr>
                <w:sz w:val="16"/>
                <w:szCs w:val="16"/>
              </w:rPr>
            </w:pPr>
            <w:r w:rsidRPr="00555D95">
              <w:rPr>
                <w:rFonts w:ascii="Arial" w:hAnsi="Arial"/>
                <w:sz w:val="16"/>
                <w:szCs w:val="16"/>
              </w:rPr>
              <w:t>66</w:t>
            </w:r>
          </w:p>
        </w:tc>
        <w:tc>
          <w:tcPr>
            <w:tcW w:w="794" w:type="dxa"/>
            <w:tcBorders>
              <w:top w:val="nil"/>
              <w:left w:val="nil"/>
              <w:bottom w:val="nil"/>
              <w:right w:val="nil"/>
            </w:tcBorders>
            <w:tcMar>
              <w:top w:w="0" w:type="dxa"/>
              <w:left w:w="100" w:type="dxa"/>
              <w:bottom w:w="0" w:type="dxa"/>
              <w:right w:w="100" w:type="dxa"/>
            </w:tcMar>
          </w:tcPr>
          <w:p w14:paraId="05CD6190" w14:textId="77777777" w:rsidR="00C67601" w:rsidRPr="00555D95" w:rsidRDefault="00C67601" w:rsidP="00C67601">
            <w:pPr>
              <w:pStyle w:val="Tabellenstil2"/>
              <w:jc w:val="center"/>
              <w:rPr>
                <w:sz w:val="16"/>
                <w:szCs w:val="16"/>
              </w:rPr>
            </w:pPr>
            <w:r w:rsidRPr="00555D95">
              <w:rPr>
                <w:rFonts w:ascii="Arial" w:hAnsi="Arial"/>
                <w:sz w:val="16"/>
                <w:szCs w:val="16"/>
              </w:rPr>
              <w:t>52</w:t>
            </w:r>
          </w:p>
        </w:tc>
        <w:tc>
          <w:tcPr>
            <w:tcW w:w="794" w:type="dxa"/>
            <w:tcBorders>
              <w:top w:val="nil"/>
              <w:left w:val="nil"/>
              <w:bottom w:val="nil"/>
              <w:right w:val="nil"/>
            </w:tcBorders>
            <w:tcMar>
              <w:top w:w="0" w:type="dxa"/>
              <w:left w:w="100" w:type="dxa"/>
              <w:bottom w:w="0" w:type="dxa"/>
              <w:right w:w="100" w:type="dxa"/>
            </w:tcMar>
          </w:tcPr>
          <w:p w14:paraId="33249007" w14:textId="77777777" w:rsidR="00C67601" w:rsidRPr="00555D95" w:rsidRDefault="00C67601" w:rsidP="00C67601">
            <w:pPr>
              <w:pStyle w:val="Tabellenstil2"/>
              <w:jc w:val="center"/>
              <w:rPr>
                <w:sz w:val="16"/>
                <w:szCs w:val="16"/>
              </w:rPr>
            </w:pPr>
            <w:r w:rsidRPr="00555D95">
              <w:rPr>
                <w:rFonts w:ascii="Arial" w:hAnsi="Arial"/>
                <w:sz w:val="16"/>
                <w:szCs w:val="16"/>
              </w:rPr>
              <w:t>67</w:t>
            </w:r>
          </w:p>
        </w:tc>
        <w:tc>
          <w:tcPr>
            <w:tcW w:w="794" w:type="dxa"/>
            <w:tcBorders>
              <w:top w:val="nil"/>
              <w:left w:val="nil"/>
              <w:bottom w:val="nil"/>
              <w:right w:val="nil"/>
            </w:tcBorders>
            <w:tcMar>
              <w:top w:w="0" w:type="dxa"/>
              <w:left w:w="100" w:type="dxa"/>
              <w:bottom w:w="0" w:type="dxa"/>
              <w:right w:w="100" w:type="dxa"/>
            </w:tcMar>
          </w:tcPr>
          <w:p w14:paraId="1CB637A9" w14:textId="77777777" w:rsidR="00C67601" w:rsidRPr="00555D95" w:rsidRDefault="00C67601" w:rsidP="00C67601">
            <w:pPr>
              <w:pStyle w:val="Tabellenstil2"/>
              <w:jc w:val="center"/>
              <w:rPr>
                <w:sz w:val="16"/>
                <w:szCs w:val="16"/>
              </w:rPr>
            </w:pPr>
            <w:r w:rsidRPr="00555D95">
              <w:rPr>
                <w:rFonts w:ascii="Arial" w:hAnsi="Arial"/>
                <w:sz w:val="16"/>
                <w:szCs w:val="16"/>
              </w:rPr>
              <w:t>71</w:t>
            </w:r>
          </w:p>
        </w:tc>
        <w:tc>
          <w:tcPr>
            <w:tcW w:w="794" w:type="dxa"/>
            <w:tcBorders>
              <w:top w:val="nil"/>
              <w:left w:val="nil"/>
              <w:bottom w:val="nil"/>
              <w:right w:val="nil"/>
            </w:tcBorders>
            <w:tcMar>
              <w:top w:w="0" w:type="dxa"/>
              <w:left w:w="100" w:type="dxa"/>
              <w:bottom w:w="0" w:type="dxa"/>
              <w:right w:w="100" w:type="dxa"/>
            </w:tcMar>
          </w:tcPr>
          <w:p w14:paraId="1581FD14" w14:textId="77777777" w:rsidR="00C67601" w:rsidRPr="00555D95" w:rsidRDefault="00C67601" w:rsidP="00C67601">
            <w:pPr>
              <w:pStyle w:val="Tabellenstil2"/>
              <w:jc w:val="center"/>
              <w:rPr>
                <w:sz w:val="16"/>
                <w:szCs w:val="16"/>
              </w:rPr>
            </w:pPr>
            <w:r w:rsidRPr="00555D95">
              <w:rPr>
                <w:rFonts w:ascii="Arial" w:hAnsi="Arial"/>
                <w:sz w:val="16"/>
                <w:szCs w:val="16"/>
              </w:rPr>
              <w:t>57</w:t>
            </w:r>
          </w:p>
        </w:tc>
        <w:tc>
          <w:tcPr>
            <w:tcW w:w="794" w:type="dxa"/>
            <w:tcBorders>
              <w:top w:val="nil"/>
              <w:left w:val="nil"/>
              <w:bottom w:val="nil"/>
              <w:right w:val="nil"/>
            </w:tcBorders>
            <w:tcMar>
              <w:top w:w="0" w:type="dxa"/>
              <w:left w:w="100" w:type="dxa"/>
              <w:bottom w:w="0" w:type="dxa"/>
              <w:right w:w="100" w:type="dxa"/>
            </w:tcMar>
          </w:tcPr>
          <w:p w14:paraId="36D6A1F6" w14:textId="77777777" w:rsidR="00C67601" w:rsidRPr="00555D95" w:rsidRDefault="00C67601" w:rsidP="00C67601">
            <w:pPr>
              <w:pStyle w:val="Tabellenstil2"/>
              <w:jc w:val="center"/>
              <w:rPr>
                <w:sz w:val="16"/>
                <w:szCs w:val="16"/>
              </w:rPr>
            </w:pPr>
            <w:r w:rsidRPr="00555D95">
              <w:rPr>
                <w:rFonts w:ascii="Arial" w:hAnsi="Arial"/>
                <w:sz w:val="16"/>
                <w:szCs w:val="16"/>
              </w:rPr>
              <w:t>57</w:t>
            </w:r>
          </w:p>
        </w:tc>
      </w:tr>
      <w:tr w:rsidR="00C67601" w14:paraId="10E46A0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EE66FFA" w14:textId="77777777" w:rsidR="00C67601" w:rsidRPr="000C21EA" w:rsidRDefault="00C67601" w:rsidP="00C67601">
            <w:pPr>
              <w:pStyle w:val="Tabellenstil2"/>
              <w:rPr>
                <w:sz w:val="18"/>
              </w:rPr>
            </w:pPr>
            <w:proofErr w:type="spellStart"/>
            <w:r w:rsidRPr="000C21EA">
              <w:rPr>
                <w:rFonts w:ascii="Arial" w:hAnsi="Arial"/>
                <w:sz w:val="18"/>
                <w:szCs w:val="16"/>
              </w:rPr>
              <w:t>Acetanaerobacterium</w:t>
            </w:r>
            <w:proofErr w:type="spellEnd"/>
          </w:p>
        </w:tc>
        <w:tc>
          <w:tcPr>
            <w:tcW w:w="794" w:type="dxa"/>
            <w:tcBorders>
              <w:top w:val="nil"/>
              <w:left w:val="nil"/>
              <w:bottom w:val="nil"/>
              <w:right w:val="nil"/>
            </w:tcBorders>
            <w:tcMar>
              <w:top w:w="0" w:type="dxa"/>
              <w:left w:w="100" w:type="dxa"/>
              <w:bottom w:w="0" w:type="dxa"/>
              <w:right w:w="100" w:type="dxa"/>
            </w:tcMar>
          </w:tcPr>
          <w:p w14:paraId="6962B723"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0B18BA85"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4EB83D0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D095484"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39FBF6D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2385F8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7B4BED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C09216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5545A11"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010279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6CC083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C64654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28DFDD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C5082B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7B37D4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BD8C0C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567E1B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D4BF4E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5FE918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22141C1"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78EECC9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5C33028" w14:textId="77777777" w:rsidR="00C67601" w:rsidRPr="000C21EA" w:rsidRDefault="00C67601" w:rsidP="00C67601">
            <w:pPr>
              <w:pStyle w:val="Tabellenstil2"/>
              <w:rPr>
                <w:sz w:val="18"/>
              </w:rPr>
            </w:pPr>
            <w:proofErr w:type="spellStart"/>
            <w:r w:rsidRPr="000C21EA">
              <w:rPr>
                <w:rFonts w:ascii="Arial" w:hAnsi="Arial"/>
                <w:sz w:val="18"/>
                <w:szCs w:val="16"/>
              </w:rPr>
              <w:t>Lachnospira</w:t>
            </w:r>
            <w:proofErr w:type="spellEnd"/>
          </w:p>
        </w:tc>
        <w:tc>
          <w:tcPr>
            <w:tcW w:w="794" w:type="dxa"/>
            <w:tcBorders>
              <w:top w:val="nil"/>
              <w:left w:val="nil"/>
              <w:bottom w:val="nil"/>
              <w:right w:val="nil"/>
            </w:tcBorders>
            <w:tcMar>
              <w:top w:w="0" w:type="dxa"/>
              <w:left w:w="100" w:type="dxa"/>
              <w:bottom w:w="0" w:type="dxa"/>
              <w:right w:w="100" w:type="dxa"/>
            </w:tcMar>
          </w:tcPr>
          <w:p w14:paraId="4C1B442D" w14:textId="77777777" w:rsidR="00C67601" w:rsidRPr="00555D95" w:rsidRDefault="00C67601" w:rsidP="00C67601">
            <w:pPr>
              <w:pStyle w:val="Tabellenstil2"/>
              <w:jc w:val="center"/>
              <w:rPr>
                <w:sz w:val="16"/>
                <w:szCs w:val="16"/>
              </w:rPr>
            </w:pPr>
            <w:r w:rsidRPr="00555D95">
              <w:rPr>
                <w:rFonts w:ascii="Arial" w:hAnsi="Arial"/>
                <w:sz w:val="16"/>
                <w:szCs w:val="16"/>
              </w:rPr>
              <w:t>1062</w:t>
            </w:r>
          </w:p>
        </w:tc>
        <w:tc>
          <w:tcPr>
            <w:tcW w:w="794" w:type="dxa"/>
            <w:tcBorders>
              <w:top w:val="nil"/>
              <w:left w:val="nil"/>
              <w:bottom w:val="nil"/>
              <w:right w:val="nil"/>
            </w:tcBorders>
            <w:tcMar>
              <w:top w:w="0" w:type="dxa"/>
              <w:left w:w="100" w:type="dxa"/>
              <w:bottom w:w="0" w:type="dxa"/>
              <w:right w:w="100" w:type="dxa"/>
            </w:tcMar>
          </w:tcPr>
          <w:p w14:paraId="4D133D6D" w14:textId="77777777" w:rsidR="00C67601" w:rsidRPr="00555D95" w:rsidRDefault="00C67601" w:rsidP="00C67601">
            <w:pPr>
              <w:pStyle w:val="Tabellenstil2"/>
              <w:jc w:val="center"/>
              <w:rPr>
                <w:sz w:val="16"/>
                <w:szCs w:val="16"/>
              </w:rPr>
            </w:pPr>
            <w:r w:rsidRPr="00555D95">
              <w:rPr>
                <w:rFonts w:ascii="Arial" w:hAnsi="Arial"/>
                <w:sz w:val="16"/>
                <w:szCs w:val="16"/>
              </w:rPr>
              <w:t>712</w:t>
            </w:r>
          </w:p>
        </w:tc>
        <w:tc>
          <w:tcPr>
            <w:tcW w:w="794" w:type="dxa"/>
            <w:tcBorders>
              <w:top w:val="nil"/>
              <w:left w:val="nil"/>
              <w:bottom w:val="nil"/>
              <w:right w:val="nil"/>
            </w:tcBorders>
            <w:tcMar>
              <w:top w:w="0" w:type="dxa"/>
              <w:left w:w="100" w:type="dxa"/>
              <w:bottom w:w="0" w:type="dxa"/>
              <w:right w:w="100" w:type="dxa"/>
            </w:tcMar>
          </w:tcPr>
          <w:p w14:paraId="76285895" w14:textId="77777777" w:rsidR="00C67601" w:rsidRPr="00555D95" w:rsidRDefault="00C67601" w:rsidP="00C67601">
            <w:pPr>
              <w:pStyle w:val="Tabellenstil2"/>
              <w:jc w:val="center"/>
              <w:rPr>
                <w:sz w:val="16"/>
                <w:szCs w:val="16"/>
              </w:rPr>
            </w:pPr>
            <w:r w:rsidRPr="00555D95">
              <w:rPr>
                <w:rFonts w:ascii="Arial" w:hAnsi="Arial"/>
                <w:sz w:val="16"/>
                <w:szCs w:val="16"/>
              </w:rPr>
              <w:t>775</w:t>
            </w:r>
          </w:p>
        </w:tc>
        <w:tc>
          <w:tcPr>
            <w:tcW w:w="794" w:type="dxa"/>
            <w:tcBorders>
              <w:top w:val="nil"/>
              <w:left w:val="nil"/>
              <w:bottom w:val="nil"/>
              <w:right w:val="nil"/>
            </w:tcBorders>
            <w:tcMar>
              <w:top w:w="0" w:type="dxa"/>
              <w:left w:w="100" w:type="dxa"/>
              <w:bottom w:w="0" w:type="dxa"/>
              <w:right w:w="100" w:type="dxa"/>
            </w:tcMar>
          </w:tcPr>
          <w:p w14:paraId="04DB521B" w14:textId="77777777" w:rsidR="00C67601" w:rsidRPr="00555D95" w:rsidRDefault="00C67601" w:rsidP="00C67601">
            <w:pPr>
              <w:pStyle w:val="Tabellenstil2"/>
              <w:jc w:val="center"/>
              <w:rPr>
                <w:sz w:val="16"/>
                <w:szCs w:val="16"/>
              </w:rPr>
            </w:pPr>
            <w:r w:rsidRPr="00555D95">
              <w:rPr>
                <w:rFonts w:ascii="Arial" w:hAnsi="Arial"/>
                <w:sz w:val="16"/>
                <w:szCs w:val="16"/>
              </w:rPr>
              <w:t>712</w:t>
            </w:r>
          </w:p>
        </w:tc>
        <w:tc>
          <w:tcPr>
            <w:tcW w:w="794" w:type="dxa"/>
            <w:tcBorders>
              <w:top w:val="nil"/>
              <w:left w:val="nil"/>
              <w:bottom w:val="nil"/>
              <w:right w:val="nil"/>
            </w:tcBorders>
            <w:tcMar>
              <w:top w:w="0" w:type="dxa"/>
              <w:left w:w="100" w:type="dxa"/>
              <w:bottom w:w="0" w:type="dxa"/>
              <w:right w:w="100" w:type="dxa"/>
            </w:tcMar>
          </w:tcPr>
          <w:p w14:paraId="6CE98097" w14:textId="77777777" w:rsidR="00C67601" w:rsidRPr="00555D95" w:rsidRDefault="00C67601" w:rsidP="00C67601">
            <w:pPr>
              <w:pStyle w:val="Tabellenstil2"/>
              <w:jc w:val="center"/>
              <w:rPr>
                <w:sz w:val="16"/>
                <w:szCs w:val="16"/>
              </w:rPr>
            </w:pPr>
            <w:r w:rsidRPr="00555D95">
              <w:rPr>
                <w:rFonts w:ascii="Arial" w:hAnsi="Arial"/>
                <w:sz w:val="16"/>
                <w:szCs w:val="16"/>
              </w:rPr>
              <w:t>469</w:t>
            </w:r>
          </w:p>
        </w:tc>
        <w:tc>
          <w:tcPr>
            <w:tcW w:w="794" w:type="dxa"/>
            <w:tcBorders>
              <w:top w:val="nil"/>
              <w:left w:val="nil"/>
              <w:bottom w:val="nil"/>
              <w:right w:val="nil"/>
            </w:tcBorders>
            <w:tcMar>
              <w:top w:w="0" w:type="dxa"/>
              <w:left w:w="100" w:type="dxa"/>
              <w:bottom w:w="0" w:type="dxa"/>
              <w:right w:w="100" w:type="dxa"/>
            </w:tcMar>
          </w:tcPr>
          <w:p w14:paraId="54F71631" w14:textId="77777777" w:rsidR="00C67601" w:rsidRPr="00555D95" w:rsidRDefault="00C67601" w:rsidP="00C67601">
            <w:pPr>
              <w:pStyle w:val="Tabellenstil2"/>
              <w:jc w:val="center"/>
              <w:rPr>
                <w:sz w:val="16"/>
                <w:szCs w:val="16"/>
              </w:rPr>
            </w:pPr>
            <w:r w:rsidRPr="00555D95">
              <w:rPr>
                <w:rFonts w:ascii="Arial" w:hAnsi="Arial"/>
                <w:sz w:val="16"/>
                <w:szCs w:val="16"/>
              </w:rPr>
              <w:t>425</w:t>
            </w:r>
          </w:p>
        </w:tc>
        <w:tc>
          <w:tcPr>
            <w:tcW w:w="794" w:type="dxa"/>
            <w:tcBorders>
              <w:top w:val="nil"/>
              <w:left w:val="nil"/>
              <w:bottom w:val="nil"/>
              <w:right w:val="nil"/>
            </w:tcBorders>
            <w:tcMar>
              <w:top w:w="0" w:type="dxa"/>
              <w:left w:w="100" w:type="dxa"/>
              <w:bottom w:w="0" w:type="dxa"/>
              <w:right w:w="100" w:type="dxa"/>
            </w:tcMar>
          </w:tcPr>
          <w:p w14:paraId="261B4106" w14:textId="77777777" w:rsidR="00C67601" w:rsidRPr="00555D95" w:rsidRDefault="00C67601" w:rsidP="00C67601">
            <w:pPr>
              <w:pStyle w:val="Tabellenstil2"/>
              <w:jc w:val="center"/>
              <w:rPr>
                <w:sz w:val="16"/>
                <w:szCs w:val="16"/>
              </w:rPr>
            </w:pPr>
            <w:r w:rsidRPr="00555D95">
              <w:rPr>
                <w:rFonts w:ascii="Arial" w:hAnsi="Arial"/>
                <w:sz w:val="16"/>
                <w:szCs w:val="16"/>
              </w:rPr>
              <w:t>610</w:t>
            </w:r>
          </w:p>
        </w:tc>
        <w:tc>
          <w:tcPr>
            <w:tcW w:w="794" w:type="dxa"/>
            <w:tcBorders>
              <w:top w:val="nil"/>
              <w:left w:val="nil"/>
              <w:bottom w:val="nil"/>
              <w:right w:val="nil"/>
            </w:tcBorders>
            <w:tcMar>
              <w:top w:w="0" w:type="dxa"/>
              <w:left w:w="100" w:type="dxa"/>
              <w:bottom w:w="0" w:type="dxa"/>
              <w:right w:w="100" w:type="dxa"/>
            </w:tcMar>
          </w:tcPr>
          <w:p w14:paraId="7E9A5A3E" w14:textId="77777777" w:rsidR="00C67601" w:rsidRPr="00555D95" w:rsidRDefault="00C67601" w:rsidP="00C67601">
            <w:pPr>
              <w:pStyle w:val="Tabellenstil2"/>
              <w:jc w:val="center"/>
              <w:rPr>
                <w:sz w:val="16"/>
                <w:szCs w:val="16"/>
              </w:rPr>
            </w:pPr>
            <w:r w:rsidRPr="00555D95">
              <w:rPr>
                <w:rFonts w:ascii="Arial" w:hAnsi="Arial"/>
                <w:sz w:val="16"/>
                <w:szCs w:val="16"/>
              </w:rPr>
              <w:t>775</w:t>
            </w:r>
          </w:p>
        </w:tc>
        <w:tc>
          <w:tcPr>
            <w:tcW w:w="794" w:type="dxa"/>
            <w:tcBorders>
              <w:top w:val="nil"/>
              <w:left w:val="nil"/>
              <w:bottom w:val="nil"/>
              <w:right w:val="nil"/>
            </w:tcBorders>
            <w:tcMar>
              <w:top w:w="0" w:type="dxa"/>
              <w:left w:w="100" w:type="dxa"/>
              <w:bottom w:w="0" w:type="dxa"/>
              <w:right w:w="100" w:type="dxa"/>
            </w:tcMar>
          </w:tcPr>
          <w:p w14:paraId="0284FF47" w14:textId="77777777" w:rsidR="00C67601" w:rsidRPr="00555D95" w:rsidRDefault="00C67601" w:rsidP="00C67601">
            <w:pPr>
              <w:pStyle w:val="Tabellenstil2"/>
              <w:jc w:val="center"/>
              <w:rPr>
                <w:sz w:val="16"/>
                <w:szCs w:val="16"/>
              </w:rPr>
            </w:pPr>
            <w:r w:rsidRPr="00555D95">
              <w:rPr>
                <w:rFonts w:ascii="Arial" w:hAnsi="Arial"/>
                <w:sz w:val="16"/>
                <w:szCs w:val="16"/>
              </w:rPr>
              <w:t>712</w:t>
            </w:r>
          </w:p>
        </w:tc>
        <w:tc>
          <w:tcPr>
            <w:tcW w:w="794" w:type="dxa"/>
            <w:tcBorders>
              <w:top w:val="nil"/>
              <w:left w:val="nil"/>
              <w:bottom w:val="nil"/>
              <w:right w:val="nil"/>
            </w:tcBorders>
            <w:tcMar>
              <w:top w:w="0" w:type="dxa"/>
              <w:left w:w="100" w:type="dxa"/>
              <w:bottom w:w="0" w:type="dxa"/>
              <w:right w:w="100" w:type="dxa"/>
            </w:tcMar>
          </w:tcPr>
          <w:p w14:paraId="4341F8EC" w14:textId="77777777" w:rsidR="00C67601" w:rsidRPr="00555D95" w:rsidRDefault="00C67601" w:rsidP="00C67601">
            <w:pPr>
              <w:pStyle w:val="Tabellenstil2"/>
              <w:jc w:val="center"/>
              <w:rPr>
                <w:sz w:val="16"/>
                <w:szCs w:val="16"/>
              </w:rPr>
            </w:pPr>
            <w:r w:rsidRPr="00555D95">
              <w:rPr>
                <w:rFonts w:ascii="Arial" w:hAnsi="Arial"/>
                <w:sz w:val="16"/>
                <w:szCs w:val="16"/>
              </w:rPr>
              <w:t>469</w:t>
            </w:r>
          </w:p>
        </w:tc>
        <w:tc>
          <w:tcPr>
            <w:tcW w:w="794" w:type="dxa"/>
            <w:tcBorders>
              <w:top w:val="nil"/>
              <w:left w:val="nil"/>
              <w:bottom w:val="nil"/>
              <w:right w:val="nil"/>
            </w:tcBorders>
            <w:tcMar>
              <w:top w:w="0" w:type="dxa"/>
              <w:left w:w="100" w:type="dxa"/>
              <w:bottom w:w="0" w:type="dxa"/>
              <w:right w:w="100" w:type="dxa"/>
            </w:tcMar>
          </w:tcPr>
          <w:p w14:paraId="54F73D11" w14:textId="77777777" w:rsidR="00C67601" w:rsidRPr="00555D95" w:rsidRDefault="00C67601" w:rsidP="00C67601">
            <w:pPr>
              <w:pStyle w:val="Tabellenstil2"/>
              <w:jc w:val="center"/>
              <w:rPr>
                <w:sz w:val="16"/>
                <w:szCs w:val="16"/>
              </w:rPr>
            </w:pPr>
            <w:r w:rsidRPr="00555D95">
              <w:rPr>
                <w:rFonts w:ascii="Arial" w:hAnsi="Arial"/>
                <w:sz w:val="16"/>
                <w:szCs w:val="16"/>
              </w:rPr>
              <w:t>706</w:t>
            </w:r>
          </w:p>
        </w:tc>
        <w:tc>
          <w:tcPr>
            <w:tcW w:w="794" w:type="dxa"/>
            <w:tcBorders>
              <w:top w:val="nil"/>
              <w:left w:val="nil"/>
              <w:bottom w:val="nil"/>
              <w:right w:val="nil"/>
            </w:tcBorders>
            <w:tcMar>
              <w:top w:w="0" w:type="dxa"/>
              <w:left w:w="100" w:type="dxa"/>
              <w:bottom w:w="0" w:type="dxa"/>
              <w:right w:w="100" w:type="dxa"/>
            </w:tcMar>
          </w:tcPr>
          <w:p w14:paraId="2BEEA306" w14:textId="77777777" w:rsidR="00C67601" w:rsidRPr="00555D95" w:rsidRDefault="00C67601" w:rsidP="00C67601">
            <w:pPr>
              <w:pStyle w:val="Tabellenstil2"/>
              <w:jc w:val="center"/>
              <w:rPr>
                <w:sz w:val="16"/>
                <w:szCs w:val="16"/>
              </w:rPr>
            </w:pPr>
            <w:r w:rsidRPr="00555D95">
              <w:rPr>
                <w:rFonts w:ascii="Arial" w:hAnsi="Arial"/>
                <w:sz w:val="16"/>
                <w:szCs w:val="16"/>
              </w:rPr>
              <w:t>597</w:t>
            </w:r>
          </w:p>
        </w:tc>
        <w:tc>
          <w:tcPr>
            <w:tcW w:w="794" w:type="dxa"/>
            <w:tcBorders>
              <w:top w:val="nil"/>
              <w:left w:val="nil"/>
              <w:bottom w:val="nil"/>
              <w:right w:val="nil"/>
            </w:tcBorders>
            <w:tcMar>
              <w:top w:w="0" w:type="dxa"/>
              <w:left w:w="100" w:type="dxa"/>
              <w:bottom w:w="0" w:type="dxa"/>
              <w:right w:w="100" w:type="dxa"/>
            </w:tcMar>
          </w:tcPr>
          <w:p w14:paraId="7CF0DB97" w14:textId="77777777" w:rsidR="00C67601" w:rsidRPr="00555D95" w:rsidRDefault="00C67601" w:rsidP="00C67601">
            <w:pPr>
              <w:pStyle w:val="Tabellenstil2"/>
              <w:jc w:val="center"/>
              <w:rPr>
                <w:sz w:val="16"/>
                <w:szCs w:val="16"/>
              </w:rPr>
            </w:pPr>
            <w:r w:rsidRPr="00555D95">
              <w:rPr>
                <w:rFonts w:ascii="Arial" w:hAnsi="Arial"/>
                <w:sz w:val="16"/>
                <w:szCs w:val="16"/>
              </w:rPr>
              <w:t>190</w:t>
            </w:r>
          </w:p>
        </w:tc>
        <w:tc>
          <w:tcPr>
            <w:tcW w:w="794" w:type="dxa"/>
            <w:tcBorders>
              <w:top w:val="nil"/>
              <w:left w:val="nil"/>
              <w:bottom w:val="nil"/>
              <w:right w:val="nil"/>
            </w:tcBorders>
            <w:tcMar>
              <w:top w:w="0" w:type="dxa"/>
              <w:left w:w="100" w:type="dxa"/>
              <w:bottom w:w="0" w:type="dxa"/>
              <w:right w:w="100" w:type="dxa"/>
            </w:tcMar>
          </w:tcPr>
          <w:p w14:paraId="3F253BD2" w14:textId="77777777" w:rsidR="00C67601" w:rsidRPr="00555D95" w:rsidRDefault="00C67601" w:rsidP="00C67601">
            <w:pPr>
              <w:pStyle w:val="Tabellenstil2"/>
              <w:jc w:val="center"/>
              <w:rPr>
                <w:sz w:val="16"/>
                <w:szCs w:val="16"/>
              </w:rPr>
            </w:pPr>
            <w:r w:rsidRPr="00555D95">
              <w:rPr>
                <w:rFonts w:ascii="Arial" w:hAnsi="Arial"/>
                <w:sz w:val="16"/>
                <w:szCs w:val="16"/>
              </w:rPr>
              <w:t>119</w:t>
            </w:r>
          </w:p>
        </w:tc>
        <w:tc>
          <w:tcPr>
            <w:tcW w:w="794" w:type="dxa"/>
            <w:tcBorders>
              <w:top w:val="nil"/>
              <w:left w:val="nil"/>
              <w:bottom w:val="nil"/>
              <w:right w:val="nil"/>
            </w:tcBorders>
            <w:tcMar>
              <w:top w:w="0" w:type="dxa"/>
              <w:left w:w="100" w:type="dxa"/>
              <w:bottom w:w="0" w:type="dxa"/>
              <w:right w:w="100" w:type="dxa"/>
            </w:tcMar>
          </w:tcPr>
          <w:p w14:paraId="1274CCD2" w14:textId="77777777" w:rsidR="00C67601" w:rsidRPr="00555D95" w:rsidRDefault="00C67601" w:rsidP="00C67601">
            <w:pPr>
              <w:pStyle w:val="Tabellenstil2"/>
              <w:jc w:val="center"/>
              <w:rPr>
                <w:sz w:val="16"/>
                <w:szCs w:val="16"/>
              </w:rPr>
            </w:pPr>
            <w:r w:rsidRPr="00555D95">
              <w:rPr>
                <w:rFonts w:ascii="Arial" w:hAnsi="Arial"/>
                <w:sz w:val="16"/>
                <w:szCs w:val="16"/>
              </w:rPr>
              <w:t>381</w:t>
            </w:r>
          </w:p>
        </w:tc>
        <w:tc>
          <w:tcPr>
            <w:tcW w:w="794" w:type="dxa"/>
            <w:tcBorders>
              <w:top w:val="nil"/>
              <w:left w:val="nil"/>
              <w:bottom w:val="nil"/>
              <w:right w:val="nil"/>
            </w:tcBorders>
            <w:tcMar>
              <w:top w:w="0" w:type="dxa"/>
              <w:left w:w="100" w:type="dxa"/>
              <w:bottom w:w="0" w:type="dxa"/>
              <w:right w:w="100" w:type="dxa"/>
            </w:tcMar>
          </w:tcPr>
          <w:p w14:paraId="25E24C7D" w14:textId="77777777" w:rsidR="00C67601" w:rsidRPr="00555D95" w:rsidRDefault="00C67601" w:rsidP="00C67601">
            <w:pPr>
              <w:pStyle w:val="Tabellenstil2"/>
              <w:jc w:val="center"/>
              <w:rPr>
                <w:sz w:val="16"/>
                <w:szCs w:val="16"/>
              </w:rPr>
            </w:pPr>
            <w:r w:rsidRPr="00555D95">
              <w:rPr>
                <w:rFonts w:ascii="Arial" w:hAnsi="Arial"/>
                <w:sz w:val="16"/>
                <w:szCs w:val="16"/>
              </w:rPr>
              <w:t>518</w:t>
            </w:r>
          </w:p>
        </w:tc>
        <w:tc>
          <w:tcPr>
            <w:tcW w:w="794" w:type="dxa"/>
            <w:tcBorders>
              <w:top w:val="nil"/>
              <w:left w:val="nil"/>
              <w:bottom w:val="nil"/>
              <w:right w:val="nil"/>
            </w:tcBorders>
            <w:tcMar>
              <w:top w:w="0" w:type="dxa"/>
              <w:left w:w="100" w:type="dxa"/>
              <w:bottom w:w="0" w:type="dxa"/>
              <w:right w:w="100" w:type="dxa"/>
            </w:tcMar>
          </w:tcPr>
          <w:p w14:paraId="759D13B9" w14:textId="77777777" w:rsidR="00C67601" w:rsidRPr="00555D95" w:rsidRDefault="00C67601" w:rsidP="00C67601">
            <w:pPr>
              <w:pStyle w:val="Tabellenstil2"/>
              <w:jc w:val="center"/>
              <w:rPr>
                <w:sz w:val="16"/>
                <w:szCs w:val="16"/>
              </w:rPr>
            </w:pPr>
            <w:r w:rsidRPr="00555D95">
              <w:rPr>
                <w:rFonts w:ascii="Arial" w:hAnsi="Arial"/>
                <w:sz w:val="16"/>
                <w:szCs w:val="16"/>
              </w:rPr>
              <w:t>571</w:t>
            </w:r>
          </w:p>
        </w:tc>
        <w:tc>
          <w:tcPr>
            <w:tcW w:w="794" w:type="dxa"/>
            <w:tcBorders>
              <w:top w:val="nil"/>
              <w:left w:val="nil"/>
              <w:bottom w:val="nil"/>
              <w:right w:val="nil"/>
            </w:tcBorders>
            <w:tcMar>
              <w:top w:w="0" w:type="dxa"/>
              <w:left w:w="100" w:type="dxa"/>
              <w:bottom w:w="0" w:type="dxa"/>
              <w:right w:w="100" w:type="dxa"/>
            </w:tcMar>
          </w:tcPr>
          <w:p w14:paraId="260AA8E1" w14:textId="77777777" w:rsidR="00C67601" w:rsidRPr="00555D95" w:rsidRDefault="00C67601" w:rsidP="00C67601">
            <w:pPr>
              <w:pStyle w:val="Tabellenstil2"/>
              <w:jc w:val="center"/>
              <w:rPr>
                <w:sz w:val="16"/>
                <w:szCs w:val="16"/>
              </w:rPr>
            </w:pPr>
            <w:r w:rsidRPr="00555D95">
              <w:rPr>
                <w:rFonts w:ascii="Arial" w:hAnsi="Arial"/>
                <w:sz w:val="16"/>
                <w:szCs w:val="16"/>
              </w:rPr>
              <w:t>353</w:t>
            </w:r>
          </w:p>
        </w:tc>
        <w:tc>
          <w:tcPr>
            <w:tcW w:w="794" w:type="dxa"/>
            <w:tcBorders>
              <w:top w:val="nil"/>
              <w:left w:val="nil"/>
              <w:bottom w:val="nil"/>
              <w:right w:val="nil"/>
            </w:tcBorders>
            <w:tcMar>
              <w:top w:w="0" w:type="dxa"/>
              <w:left w:w="100" w:type="dxa"/>
              <w:bottom w:w="0" w:type="dxa"/>
              <w:right w:w="100" w:type="dxa"/>
            </w:tcMar>
          </w:tcPr>
          <w:p w14:paraId="01FD7F35" w14:textId="77777777" w:rsidR="00C67601" w:rsidRPr="00555D95" w:rsidRDefault="00C67601" w:rsidP="00C67601">
            <w:pPr>
              <w:pStyle w:val="Tabellenstil2"/>
              <w:jc w:val="center"/>
              <w:rPr>
                <w:sz w:val="16"/>
                <w:szCs w:val="16"/>
              </w:rPr>
            </w:pPr>
            <w:r w:rsidRPr="00555D95">
              <w:rPr>
                <w:rFonts w:ascii="Arial" w:hAnsi="Arial"/>
                <w:sz w:val="16"/>
                <w:szCs w:val="16"/>
              </w:rPr>
              <w:t>337</w:t>
            </w:r>
          </w:p>
        </w:tc>
        <w:tc>
          <w:tcPr>
            <w:tcW w:w="794" w:type="dxa"/>
            <w:tcBorders>
              <w:top w:val="nil"/>
              <w:left w:val="nil"/>
              <w:bottom w:val="nil"/>
              <w:right w:val="nil"/>
            </w:tcBorders>
            <w:tcMar>
              <w:top w:w="0" w:type="dxa"/>
              <w:left w:w="100" w:type="dxa"/>
              <w:bottom w:w="0" w:type="dxa"/>
              <w:right w:w="100" w:type="dxa"/>
            </w:tcMar>
          </w:tcPr>
          <w:p w14:paraId="7505C1F5" w14:textId="77777777" w:rsidR="00C67601" w:rsidRPr="00555D95" w:rsidRDefault="00C67601" w:rsidP="00C67601">
            <w:pPr>
              <w:pStyle w:val="Tabellenstil2"/>
              <w:jc w:val="center"/>
              <w:rPr>
                <w:sz w:val="16"/>
                <w:szCs w:val="16"/>
              </w:rPr>
            </w:pPr>
            <w:r w:rsidRPr="00555D95">
              <w:rPr>
                <w:rFonts w:ascii="Arial" w:hAnsi="Arial"/>
                <w:sz w:val="16"/>
                <w:szCs w:val="16"/>
              </w:rPr>
              <w:t>333</w:t>
            </w:r>
          </w:p>
        </w:tc>
      </w:tr>
      <w:tr w:rsidR="00C67601" w14:paraId="1EDC0A9E"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C2AAB1E" w14:textId="6EDB4D10" w:rsidR="00C67601" w:rsidRPr="000C21EA" w:rsidRDefault="00C67601" w:rsidP="00C67601">
            <w:pPr>
              <w:pStyle w:val="Tabellenstil2"/>
              <w:rPr>
                <w:sz w:val="18"/>
              </w:rPr>
            </w:pPr>
            <w:r w:rsidRPr="000C21EA">
              <w:rPr>
                <w:rFonts w:ascii="Arial" w:hAnsi="Arial"/>
                <w:sz w:val="18"/>
                <w:szCs w:val="16"/>
              </w:rPr>
              <w:t>[</w:t>
            </w:r>
            <w:proofErr w:type="spellStart"/>
            <w:r w:rsidRPr="000C21EA">
              <w:rPr>
                <w:rFonts w:ascii="Arial" w:hAnsi="Arial"/>
                <w:sz w:val="18"/>
                <w:szCs w:val="16"/>
              </w:rPr>
              <w:t>Eubacterium</w:t>
            </w:r>
            <w:proofErr w:type="spellEnd"/>
            <w:r w:rsidRPr="000C21EA">
              <w:rPr>
                <w:rFonts w:ascii="Arial" w:hAnsi="Arial"/>
                <w:sz w:val="18"/>
                <w:szCs w:val="16"/>
              </w:rPr>
              <w:t>]_</w:t>
            </w:r>
            <w:proofErr w:type="spellStart"/>
            <w:r w:rsidRPr="000C21EA">
              <w:rPr>
                <w:rFonts w:ascii="Arial" w:hAnsi="Arial"/>
                <w:sz w:val="18"/>
                <w:szCs w:val="16"/>
              </w:rPr>
              <w:t>eligens</w:t>
            </w:r>
            <w:proofErr w:type="spellEnd"/>
          </w:p>
        </w:tc>
        <w:tc>
          <w:tcPr>
            <w:tcW w:w="794" w:type="dxa"/>
            <w:tcBorders>
              <w:top w:val="nil"/>
              <w:left w:val="nil"/>
              <w:bottom w:val="nil"/>
              <w:right w:val="nil"/>
            </w:tcBorders>
            <w:tcMar>
              <w:top w:w="0" w:type="dxa"/>
              <w:left w:w="100" w:type="dxa"/>
              <w:bottom w:w="0" w:type="dxa"/>
              <w:right w:w="100" w:type="dxa"/>
            </w:tcMar>
          </w:tcPr>
          <w:p w14:paraId="0BF39304" w14:textId="77777777" w:rsidR="00C67601" w:rsidRPr="00555D95" w:rsidRDefault="00C67601" w:rsidP="00C67601">
            <w:pPr>
              <w:pStyle w:val="Tabellenstil2"/>
              <w:jc w:val="center"/>
              <w:rPr>
                <w:sz w:val="16"/>
                <w:szCs w:val="16"/>
              </w:rPr>
            </w:pPr>
            <w:r w:rsidRPr="00555D95">
              <w:rPr>
                <w:rFonts w:ascii="Arial" w:hAnsi="Arial"/>
                <w:sz w:val="16"/>
                <w:szCs w:val="16"/>
              </w:rPr>
              <w:t>1205</w:t>
            </w:r>
          </w:p>
        </w:tc>
        <w:tc>
          <w:tcPr>
            <w:tcW w:w="794" w:type="dxa"/>
            <w:tcBorders>
              <w:top w:val="nil"/>
              <w:left w:val="nil"/>
              <w:bottom w:val="nil"/>
              <w:right w:val="nil"/>
            </w:tcBorders>
            <w:tcMar>
              <w:top w:w="0" w:type="dxa"/>
              <w:left w:w="100" w:type="dxa"/>
              <w:bottom w:w="0" w:type="dxa"/>
              <w:right w:w="100" w:type="dxa"/>
            </w:tcMar>
          </w:tcPr>
          <w:p w14:paraId="1A5BB056" w14:textId="77777777" w:rsidR="00C67601" w:rsidRPr="00555D95" w:rsidRDefault="00C67601" w:rsidP="00C67601">
            <w:pPr>
              <w:pStyle w:val="Tabellenstil2"/>
              <w:jc w:val="center"/>
              <w:rPr>
                <w:sz w:val="16"/>
                <w:szCs w:val="16"/>
              </w:rPr>
            </w:pPr>
            <w:r w:rsidRPr="00555D95">
              <w:rPr>
                <w:rFonts w:ascii="Arial" w:hAnsi="Arial"/>
                <w:sz w:val="16"/>
                <w:szCs w:val="16"/>
              </w:rPr>
              <w:t>1184</w:t>
            </w:r>
          </w:p>
        </w:tc>
        <w:tc>
          <w:tcPr>
            <w:tcW w:w="794" w:type="dxa"/>
            <w:tcBorders>
              <w:top w:val="nil"/>
              <w:left w:val="nil"/>
              <w:bottom w:val="nil"/>
              <w:right w:val="nil"/>
            </w:tcBorders>
            <w:tcMar>
              <w:top w:w="0" w:type="dxa"/>
              <w:left w:w="100" w:type="dxa"/>
              <w:bottom w:w="0" w:type="dxa"/>
              <w:right w:w="100" w:type="dxa"/>
            </w:tcMar>
          </w:tcPr>
          <w:p w14:paraId="4A888957" w14:textId="77777777" w:rsidR="00C67601" w:rsidRPr="00555D95" w:rsidRDefault="00C67601" w:rsidP="00C67601">
            <w:pPr>
              <w:pStyle w:val="Tabellenstil2"/>
              <w:jc w:val="center"/>
              <w:rPr>
                <w:sz w:val="16"/>
                <w:szCs w:val="16"/>
              </w:rPr>
            </w:pPr>
            <w:r w:rsidRPr="00555D95">
              <w:rPr>
                <w:rFonts w:ascii="Arial" w:hAnsi="Arial"/>
                <w:sz w:val="16"/>
                <w:szCs w:val="16"/>
              </w:rPr>
              <w:t>1224</w:t>
            </w:r>
          </w:p>
        </w:tc>
        <w:tc>
          <w:tcPr>
            <w:tcW w:w="794" w:type="dxa"/>
            <w:tcBorders>
              <w:top w:val="nil"/>
              <w:left w:val="nil"/>
              <w:bottom w:val="nil"/>
              <w:right w:val="nil"/>
            </w:tcBorders>
            <w:tcMar>
              <w:top w:w="0" w:type="dxa"/>
              <w:left w:w="100" w:type="dxa"/>
              <w:bottom w:w="0" w:type="dxa"/>
              <w:right w:w="100" w:type="dxa"/>
            </w:tcMar>
          </w:tcPr>
          <w:p w14:paraId="7309ADFD" w14:textId="77777777" w:rsidR="00C67601" w:rsidRPr="00555D95" w:rsidRDefault="00C67601" w:rsidP="00C67601">
            <w:pPr>
              <w:pStyle w:val="Tabellenstil2"/>
              <w:jc w:val="center"/>
              <w:rPr>
                <w:sz w:val="16"/>
                <w:szCs w:val="16"/>
              </w:rPr>
            </w:pPr>
            <w:r w:rsidRPr="00555D95">
              <w:rPr>
                <w:rFonts w:ascii="Arial" w:hAnsi="Arial"/>
                <w:sz w:val="16"/>
                <w:szCs w:val="16"/>
              </w:rPr>
              <w:t>1184</w:t>
            </w:r>
          </w:p>
        </w:tc>
        <w:tc>
          <w:tcPr>
            <w:tcW w:w="794" w:type="dxa"/>
            <w:tcBorders>
              <w:top w:val="nil"/>
              <w:left w:val="nil"/>
              <w:bottom w:val="nil"/>
              <w:right w:val="nil"/>
            </w:tcBorders>
            <w:tcMar>
              <w:top w:w="0" w:type="dxa"/>
              <w:left w:w="100" w:type="dxa"/>
              <w:bottom w:w="0" w:type="dxa"/>
              <w:right w:w="100" w:type="dxa"/>
            </w:tcMar>
          </w:tcPr>
          <w:p w14:paraId="5564A584" w14:textId="77777777" w:rsidR="00C67601" w:rsidRPr="00555D95" w:rsidRDefault="00C67601" w:rsidP="00C67601">
            <w:pPr>
              <w:pStyle w:val="Tabellenstil2"/>
              <w:jc w:val="center"/>
              <w:rPr>
                <w:sz w:val="16"/>
                <w:szCs w:val="16"/>
              </w:rPr>
            </w:pPr>
            <w:r w:rsidRPr="00555D95">
              <w:rPr>
                <w:rFonts w:ascii="Arial" w:hAnsi="Arial"/>
                <w:sz w:val="16"/>
                <w:szCs w:val="16"/>
              </w:rPr>
              <w:t>818</w:t>
            </w:r>
          </w:p>
        </w:tc>
        <w:tc>
          <w:tcPr>
            <w:tcW w:w="794" w:type="dxa"/>
            <w:tcBorders>
              <w:top w:val="nil"/>
              <w:left w:val="nil"/>
              <w:bottom w:val="nil"/>
              <w:right w:val="nil"/>
            </w:tcBorders>
            <w:tcMar>
              <w:top w:w="0" w:type="dxa"/>
              <w:left w:w="100" w:type="dxa"/>
              <w:bottom w:w="0" w:type="dxa"/>
              <w:right w:w="100" w:type="dxa"/>
            </w:tcMar>
          </w:tcPr>
          <w:p w14:paraId="112E944B" w14:textId="77777777" w:rsidR="00C67601" w:rsidRPr="00555D95" w:rsidRDefault="00C67601" w:rsidP="00C67601">
            <w:pPr>
              <w:pStyle w:val="Tabellenstil2"/>
              <w:jc w:val="center"/>
              <w:rPr>
                <w:sz w:val="16"/>
                <w:szCs w:val="16"/>
              </w:rPr>
            </w:pPr>
            <w:r w:rsidRPr="00555D95">
              <w:rPr>
                <w:rFonts w:ascii="Arial" w:hAnsi="Arial"/>
                <w:sz w:val="16"/>
                <w:szCs w:val="16"/>
              </w:rPr>
              <w:t>495</w:t>
            </w:r>
          </w:p>
        </w:tc>
        <w:tc>
          <w:tcPr>
            <w:tcW w:w="794" w:type="dxa"/>
            <w:tcBorders>
              <w:top w:val="nil"/>
              <w:left w:val="nil"/>
              <w:bottom w:val="nil"/>
              <w:right w:val="nil"/>
            </w:tcBorders>
            <w:tcMar>
              <w:top w:w="0" w:type="dxa"/>
              <w:left w:w="100" w:type="dxa"/>
              <w:bottom w:w="0" w:type="dxa"/>
              <w:right w:w="100" w:type="dxa"/>
            </w:tcMar>
          </w:tcPr>
          <w:p w14:paraId="42FBC4D5" w14:textId="77777777" w:rsidR="00C67601" w:rsidRPr="00555D95" w:rsidRDefault="00C67601" w:rsidP="00C67601">
            <w:pPr>
              <w:pStyle w:val="Tabellenstil2"/>
              <w:jc w:val="center"/>
              <w:rPr>
                <w:sz w:val="16"/>
                <w:szCs w:val="16"/>
              </w:rPr>
            </w:pPr>
            <w:r w:rsidRPr="00555D95">
              <w:rPr>
                <w:rFonts w:ascii="Arial" w:hAnsi="Arial"/>
                <w:sz w:val="16"/>
                <w:szCs w:val="16"/>
              </w:rPr>
              <w:t>676</w:t>
            </w:r>
          </w:p>
        </w:tc>
        <w:tc>
          <w:tcPr>
            <w:tcW w:w="794" w:type="dxa"/>
            <w:tcBorders>
              <w:top w:val="nil"/>
              <w:left w:val="nil"/>
              <w:bottom w:val="nil"/>
              <w:right w:val="nil"/>
            </w:tcBorders>
            <w:tcMar>
              <w:top w:w="0" w:type="dxa"/>
              <w:left w:w="100" w:type="dxa"/>
              <w:bottom w:w="0" w:type="dxa"/>
              <w:right w:w="100" w:type="dxa"/>
            </w:tcMar>
          </w:tcPr>
          <w:p w14:paraId="4FBAF313" w14:textId="77777777" w:rsidR="00C67601" w:rsidRPr="00555D95" w:rsidRDefault="00C67601" w:rsidP="00C67601">
            <w:pPr>
              <w:pStyle w:val="Tabellenstil2"/>
              <w:jc w:val="center"/>
              <w:rPr>
                <w:sz w:val="16"/>
                <w:szCs w:val="16"/>
              </w:rPr>
            </w:pPr>
            <w:r w:rsidRPr="00555D95">
              <w:rPr>
                <w:rFonts w:ascii="Arial" w:hAnsi="Arial"/>
                <w:sz w:val="16"/>
                <w:szCs w:val="16"/>
              </w:rPr>
              <w:t>1224</w:t>
            </w:r>
          </w:p>
        </w:tc>
        <w:tc>
          <w:tcPr>
            <w:tcW w:w="794" w:type="dxa"/>
            <w:tcBorders>
              <w:top w:val="nil"/>
              <w:left w:val="nil"/>
              <w:bottom w:val="nil"/>
              <w:right w:val="nil"/>
            </w:tcBorders>
            <w:tcMar>
              <w:top w:w="0" w:type="dxa"/>
              <w:left w:w="100" w:type="dxa"/>
              <w:bottom w:w="0" w:type="dxa"/>
              <w:right w:w="100" w:type="dxa"/>
            </w:tcMar>
          </w:tcPr>
          <w:p w14:paraId="520BF59F" w14:textId="77777777" w:rsidR="00C67601" w:rsidRPr="00555D95" w:rsidRDefault="00C67601" w:rsidP="00C67601">
            <w:pPr>
              <w:pStyle w:val="Tabellenstil2"/>
              <w:jc w:val="center"/>
              <w:rPr>
                <w:sz w:val="16"/>
                <w:szCs w:val="16"/>
              </w:rPr>
            </w:pPr>
            <w:r w:rsidRPr="00555D95">
              <w:rPr>
                <w:rFonts w:ascii="Arial" w:hAnsi="Arial"/>
                <w:sz w:val="16"/>
                <w:szCs w:val="16"/>
              </w:rPr>
              <w:t>1184</w:t>
            </w:r>
          </w:p>
        </w:tc>
        <w:tc>
          <w:tcPr>
            <w:tcW w:w="794" w:type="dxa"/>
            <w:tcBorders>
              <w:top w:val="nil"/>
              <w:left w:val="nil"/>
              <w:bottom w:val="nil"/>
              <w:right w:val="nil"/>
            </w:tcBorders>
            <w:tcMar>
              <w:top w:w="0" w:type="dxa"/>
              <w:left w:w="100" w:type="dxa"/>
              <w:bottom w:w="0" w:type="dxa"/>
              <w:right w:w="100" w:type="dxa"/>
            </w:tcMar>
          </w:tcPr>
          <w:p w14:paraId="2FDAA6CF" w14:textId="77777777" w:rsidR="00C67601" w:rsidRPr="00555D95" w:rsidRDefault="00C67601" w:rsidP="00C67601">
            <w:pPr>
              <w:pStyle w:val="Tabellenstil2"/>
              <w:jc w:val="center"/>
              <w:rPr>
                <w:sz w:val="16"/>
                <w:szCs w:val="16"/>
              </w:rPr>
            </w:pPr>
            <w:r w:rsidRPr="00555D95">
              <w:rPr>
                <w:rFonts w:ascii="Arial" w:hAnsi="Arial"/>
                <w:sz w:val="16"/>
                <w:szCs w:val="16"/>
              </w:rPr>
              <w:t>818</w:t>
            </w:r>
          </w:p>
        </w:tc>
        <w:tc>
          <w:tcPr>
            <w:tcW w:w="794" w:type="dxa"/>
            <w:tcBorders>
              <w:top w:val="nil"/>
              <w:left w:val="nil"/>
              <w:bottom w:val="nil"/>
              <w:right w:val="nil"/>
            </w:tcBorders>
            <w:tcMar>
              <w:top w:w="0" w:type="dxa"/>
              <w:left w:w="100" w:type="dxa"/>
              <w:bottom w:w="0" w:type="dxa"/>
              <w:right w:w="100" w:type="dxa"/>
            </w:tcMar>
          </w:tcPr>
          <w:p w14:paraId="723E2910" w14:textId="77777777" w:rsidR="00C67601" w:rsidRPr="00555D95" w:rsidRDefault="00C67601" w:rsidP="00C67601">
            <w:pPr>
              <w:pStyle w:val="Tabellenstil2"/>
              <w:jc w:val="center"/>
              <w:rPr>
                <w:sz w:val="16"/>
                <w:szCs w:val="16"/>
              </w:rPr>
            </w:pPr>
            <w:r w:rsidRPr="00555D95">
              <w:rPr>
                <w:rFonts w:ascii="Arial" w:hAnsi="Arial"/>
                <w:sz w:val="16"/>
                <w:szCs w:val="16"/>
              </w:rPr>
              <w:t>803</w:t>
            </w:r>
          </w:p>
        </w:tc>
        <w:tc>
          <w:tcPr>
            <w:tcW w:w="794" w:type="dxa"/>
            <w:tcBorders>
              <w:top w:val="nil"/>
              <w:left w:val="nil"/>
              <w:bottom w:val="nil"/>
              <w:right w:val="nil"/>
            </w:tcBorders>
            <w:tcMar>
              <w:top w:w="0" w:type="dxa"/>
              <w:left w:w="100" w:type="dxa"/>
              <w:bottom w:w="0" w:type="dxa"/>
              <w:right w:w="100" w:type="dxa"/>
            </w:tcMar>
          </w:tcPr>
          <w:p w14:paraId="55BA5128" w14:textId="77777777" w:rsidR="00C67601" w:rsidRPr="00555D95" w:rsidRDefault="00C67601" w:rsidP="00C67601">
            <w:pPr>
              <w:pStyle w:val="Tabellenstil2"/>
              <w:jc w:val="center"/>
              <w:rPr>
                <w:sz w:val="16"/>
                <w:szCs w:val="16"/>
              </w:rPr>
            </w:pPr>
            <w:r w:rsidRPr="00555D95">
              <w:rPr>
                <w:rFonts w:ascii="Arial" w:hAnsi="Arial"/>
                <w:sz w:val="16"/>
                <w:szCs w:val="16"/>
              </w:rPr>
              <w:t>643</w:t>
            </w:r>
          </w:p>
        </w:tc>
        <w:tc>
          <w:tcPr>
            <w:tcW w:w="794" w:type="dxa"/>
            <w:tcBorders>
              <w:top w:val="nil"/>
              <w:left w:val="nil"/>
              <w:bottom w:val="nil"/>
              <w:right w:val="nil"/>
            </w:tcBorders>
            <w:tcMar>
              <w:top w:w="0" w:type="dxa"/>
              <w:left w:w="100" w:type="dxa"/>
              <w:bottom w:w="0" w:type="dxa"/>
              <w:right w:w="100" w:type="dxa"/>
            </w:tcMar>
          </w:tcPr>
          <w:p w14:paraId="67C85F98" w14:textId="77777777" w:rsidR="00C67601" w:rsidRPr="00555D95" w:rsidRDefault="00C67601" w:rsidP="00C67601">
            <w:pPr>
              <w:pStyle w:val="Tabellenstil2"/>
              <w:jc w:val="center"/>
              <w:rPr>
                <w:sz w:val="16"/>
                <w:szCs w:val="16"/>
              </w:rPr>
            </w:pPr>
            <w:r w:rsidRPr="00555D95">
              <w:rPr>
                <w:rFonts w:ascii="Arial" w:hAnsi="Arial"/>
                <w:sz w:val="16"/>
                <w:szCs w:val="16"/>
              </w:rPr>
              <w:t>713</w:t>
            </w:r>
          </w:p>
        </w:tc>
        <w:tc>
          <w:tcPr>
            <w:tcW w:w="794" w:type="dxa"/>
            <w:tcBorders>
              <w:top w:val="nil"/>
              <w:left w:val="nil"/>
              <w:bottom w:val="nil"/>
              <w:right w:val="nil"/>
            </w:tcBorders>
            <w:tcMar>
              <w:top w:w="0" w:type="dxa"/>
              <w:left w:w="100" w:type="dxa"/>
              <w:bottom w:w="0" w:type="dxa"/>
              <w:right w:w="100" w:type="dxa"/>
            </w:tcMar>
          </w:tcPr>
          <w:p w14:paraId="0D0831EC" w14:textId="77777777" w:rsidR="00C67601" w:rsidRPr="00555D95" w:rsidRDefault="00C67601" w:rsidP="00C67601">
            <w:pPr>
              <w:pStyle w:val="Tabellenstil2"/>
              <w:jc w:val="center"/>
              <w:rPr>
                <w:sz w:val="16"/>
                <w:szCs w:val="16"/>
              </w:rPr>
            </w:pPr>
            <w:r w:rsidRPr="00555D95">
              <w:rPr>
                <w:rFonts w:ascii="Arial" w:hAnsi="Arial"/>
                <w:sz w:val="16"/>
                <w:szCs w:val="16"/>
              </w:rPr>
              <w:t>524</w:t>
            </w:r>
          </w:p>
        </w:tc>
        <w:tc>
          <w:tcPr>
            <w:tcW w:w="794" w:type="dxa"/>
            <w:tcBorders>
              <w:top w:val="nil"/>
              <w:left w:val="nil"/>
              <w:bottom w:val="nil"/>
              <w:right w:val="nil"/>
            </w:tcBorders>
            <w:tcMar>
              <w:top w:w="0" w:type="dxa"/>
              <w:left w:w="100" w:type="dxa"/>
              <w:bottom w:w="0" w:type="dxa"/>
              <w:right w:w="100" w:type="dxa"/>
            </w:tcMar>
          </w:tcPr>
          <w:p w14:paraId="0E6FED33" w14:textId="77777777" w:rsidR="00C67601" w:rsidRPr="00555D95" w:rsidRDefault="00C67601" w:rsidP="00C67601">
            <w:pPr>
              <w:pStyle w:val="Tabellenstil2"/>
              <w:jc w:val="center"/>
              <w:rPr>
                <w:sz w:val="16"/>
                <w:szCs w:val="16"/>
              </w:rPr>
            </w:pPr>
            <w:r w:rsidRPr="00555D95">
              <w:rPr>
                <w:rFonts w:ascii="Arial" w:hAnsi="Arial"/>
                <w:sz w:val="16"/>
                <w:szCs w:val="16"/>
              </w:rPr>
              <w:t>1496</w:t>
            </w:r>
          </w:p>
        </w:tc>
        <w:tc>
          <w:tcPr>
            <w:tcW w:w="794" w:type="dxa"/>
            <w:tcBorders>
              <w:top w:val="nil"/>
              <w:left w:val="nil"/>
              <w:bottom w:val="nil"/>
              <w:right w:val="nil"/>
            </w:tcBorders>
            <w:tcMar>
              <w:top w:w="0" w:type="dxa"/>
              <w:left w:w="100" w:type="dxa"/>
              <w:bottom w:w="0" w:type="dxa"/>
              <w:right w:w="100" w:type="dxa"/>
            </w:tcMar>
          </w:tcPr>
          <w:p w14:paraId="76EB756C" w14:textId="77777777" w:rsidR="00C67601" w:rsidRPr="00555D95" w:rsidRDefault="00C67601" w:rsidP="00C67601">
            <w:pPr>
              <w:pStyle w:val="Tabellenstil2"/>
              <w:jc w:val="center"/>
              <w:rPr>
                <w:sz w:val="16"/>
                <w:szCs w:val="16"/>
              </w:rPr>
            </w:pPr>
            <w:r w:rsidRPr="00555D95">
              <w:rPr>
                <w:rFonts w:ascii="Arial" w:hAnsi="Arial"/>
                <w:sz w:val="16"/>
                <w:szCs w:val="16"/>
              </w:rPr>
              <w:t>654</w:t>
            </w:r>
          </w:p>
        </w:tc>
        <w:tc>
          <w:tcPr>
            <w:tcW w:w="794" w:type="dxa"/>
            <w:tcBorders>
              <w:top w:val="nil"/>
              <w:left w:val="nil"/>
              <w:bottom w:val="nil"/>
              <w:right w:val="nil"/>
            </w:tcBorders>
            <w:tcMar>
              <w:top w:w="0" w:type="dxa"/>
              <w:left w:w="100" w:type="dxa"/>
              <w:bottom w:w="0" w:type="dxa"/>
              <w:right w:w="100" w:type="dxa"/>
            </w:tcMar>
          </w:tcPr>
          <w:p w14:paraId="42049D68" w14:textId="77777777" w:rsidR="00C67601" w:rsidRPr="00555D95" w:rsidRDefault="00C67601" w:rsidP="00C67601">
            <w:pPr>
              <w:pStyle w:val="Tabellenstil2"/>
              <w:jc w:val="center"/>
              <w:rPr>
                <w:sz w:val="16"/>
                <w:szCs w:val="16"/>
              </w:rPr>
            </w:pPr>
            <w:r w:rsidRPr="00555D95">
              <w:rPr>
                <w:rFonts w:ascii="Arial" w:hAnsi="Arial"/>
                <w:sz w:val="16"/>
                <w:szCs w:val="16"/>
              </w:rPr>
              <w:t>604</w:t>
            </w:r>
          </w:p>
        </w:tc>
        <w:tc>
          <w:tcPr>
            <w:tcW w:w="794" w:type="dxa"/>
            <w:tcBorders>
              <w:top w:val="nil"/>
              <w:left w:val="nil"/>
              <w:bottom w:val="nil"/>
              <w:right w:val="nil"/>
            </w:tcBorders>
            <w:tcMar>
              <w:top w:w="0" w:type="dxa"/>
              <w:left w:w="100" w:type="dxa"/>
              <w:bottom w:w="0" w:type="dxa"/>
              <w:right w:w="100" w:type="dxa"/>
            </w:tcMar>
          </w:tcPr>
          <w:p w14:paraId="46176B48" w14:textId="77777777" w:rsidR="00C67601" w:rsidRPr="00555D95" w:rsidRDefault="00C67601" w:rsidP="00C67601">
            <w:pPr>
              <w:pStyle w:val="Tabellenstil2"/>
              <w:jc w:val="center"/>
              <w:rPr>
                <w:sz w:val="16"/>
                <w:szCs w:val="16"/>
              </w:rPr>
            </w:pPr>
            <w:r w:rsidRPr="00555D95">
              <w:rPr>
                <w:rFonts w:ascii="Arial" w:hAnsi="Arial"/>
                <w:sz w:val="16"/>
                <w:szCs w:val="16"/>
              </w:rPr>
              <w:t>1032</w:t>
            </w:r>
          </w:p>
        </w:tc>
        <w:tc>
          <w:tcPr>
            <w:tcW w:w="794" w:type="dxa"/>
            <w:tcBorders>
              <w:top w:val="nil"/>
              <w:left w:val="nil"/>
              <w:bottom w:val="nil"/>
              <w:right w:val="nil"/>
            </w:tcBorders>
            <w:tcMar>
              <w:top w:w="0" w:type="dxa"/>
              <w:left w:w="100" w:type="dxa"/>
              <w:bottom w:w="0" w:type="dxa"/>
              <w:right w:w="100" w:type="dxa"/>
            </w:tcMar>
          </w:tcPr>
          <w:p w14:paraId="0B7B9475" w14:textId="77777777" w:rsidR="00C67601" w:rsidRPr="00555D95" w:rsidRDefault="00C67601" w:rsidP="00C67601">
            <w:pPr>
              <w:pStyle w:val="Tabellenstil2"/>
              <w:jc w:val="center"/>
              <w:rPr>
                <w:sz w:val="16"/>
                <w:szCs w:val="16"/>
              </w:rPr>
            </w:pPr>
            <w:r w:rsidRPr="00555D95">
              <w:rPr>
                <w:rFonts w:ascii="Arial" w:hAnsi="Arial"/>
                <w:sz w:val="16"/>
                <w:szCs w:val="16"/>
              </w:rPr>
              <w:t>717</w:t>
            </w:r>
          </w:p>
        </w:tc>
        <w:tc>
          <w:tcPr>
            <w:tcW w:w="794" w:type="dxa"/>
            <w:tcBorders>
              <w:top w:val="nil"/>
              <w:left w:val="nil"/>
              <w:bottom w:val="nil"/>
              <w:right w:val="nil"/>
            </w:tcBorders>
            <w:tcMar>
              <w:top w:w="0" w:type="dxa"/>
              <w:left w:w="100" w:type="dxa"/>
              <w:bottom w:w="0" w:type="dxa"/>
              <w:right w:w="100" w:type="dxa"/>
            </w:tcMar>
          </w:tcPr>
          <w:p w14:paraId="1EFB042E" w14:textId="77777777" w:rsidR="00C67601" w:rsidRPr="00555D95" w:rsidRDefault="00C67601" w:rsidP="00C67601">
            <w:pPr>
              <w:pStyle w:val="Tabellenstil2"/>
              <w:jc w:val="center"/>
              <w:rPr>
                <w:sz w:val="16"/>
                <w:szCs w:val="16"/>
              </w:rPr>
            </w:pPr>
            <w:r w:rsidRPr="00555D95">
              <w:rPr>
                <w:rFonts w:ascii="Arial" w:hAnsi="Arial"/>
                <w:sz w:val="16"/>
                <w:szCs w:val="16"/>
              </w:rPr>
              <w:t>901</w:t>
            </w:r>
          </w:p>
        </w:tc>
      </w:tr>
      <w:tr w:rsidR="00C67601" w14:paraId="538C83B5" w14:textId="77777777" w:rsidTr="00116E5A">
        <w:tblPrEx>
          <w:shd w:val="clear" w:color="auto" w:fill="auto"/>
        </w:tblPrEx>
        <w:trPr>
          <w:trHeight w:hRule="exact" w:val="284"/>
          <w:jc w:val="center"/>
        </w:trPr>
        <w:tc>
          <w:tcPr>
            <w:tcW w:w="3149" w:type="dxa"/>
            <w:tcBorders>
              <w:top w:val="nil"/>
              <w:left w:val="nil"/>
              <w:bottom w:val="single" w:sz="4" w:space="0" w:color="auto"/>
              <w:right w:val="nil"/>
            </w:tcBorders>
            <w:tcMar>
              <w:top w:w="80" w:type="dxa"/>
              <w:left w:w="80" w:type="dxa"/>
              <w:bottom w:w="80" w:type="dxa"/>
              <w:right w:w="80" w:type="dxa"/>
            </w:tcMar>
          </w:tcPr>
          <w:p w14:paraId="7A9001D2" w14:textId="77777777" w:rsidR="00C67601" w:rsidRPr="000C21EA" w:rsidRDefault="00C67601" w:rsidP="00C67601">
            <w:pPr>
              <w:pStyle w:val="Tabellenstil2"/>
              <w:rPr>
                <w:sz w:val="18"/>
              </w:rPr>
            </w:pPr>
            <w:proofErr w:type="spellStart"/>
            <w:r w:rsidRPr="000C21EA">
              <w:rPr>
                <w:rFonts w:ascii="Arial" w:hAnsi="Arial"/>
                <w:sz w:val="18"/>
                <w:szCs w:val="16"/>
              </w:rPr>
              <w:t>Lachnospiraceae</w:t>
            </w:r>
            <w:proofErr w:type="spellEnd"/>
          </w:p>
        </w:tc>
        <w:tc>
          <w:tcPr>
            <w:tcW w:w="794" w:type="dxa"/>
            <w:tcBorders>
              <w:top w:val="nil"/>
              <w:left w:val="nil"/>
              <w:bottom w:val="single" w:sz="4" w:space="0" w:color="auto"/>
              <w:right w:val="nil"/>
            </w:tcBorders>
            <w:tcMar>
              <w:top w:w="0" w:type="dxa"/>
              <w:left w:w="100" w:type="dxa"/>
              <w:bottom w:w="0" w:type="dxa"/>
              <w:right w:w="100" w:type="dxa"/>
            </w:tcMar>
          </w:tcPr>
          <w:p w14:paraId="01A2DEDD" w14:textId="77777777" w:rsidR="00C67601" w:rsidRPr="00555D95" w:rsidRDefault="00C67601" w:rsidP="00C67601">
            <w:pPr>
              <w:pStyle w:val="Tabellenstil2"/>
              <w:jc w:val="center"/>
              <w:rPr>
                <w:sz w:val="16"/>
                <w:szCs w:val="16"/>
              </w:rPr>
            </w:pPr>
            <w:r w:rsidRPr="00555D95">
              <w:rPr>
                <w:rFonts w:ascii="Arial" w:hAnsi="Arial"/>
                <w:sz w:val="16"/>
                <w:szCs w:val="16"/>
              </w:rPr>
              <w:t>2124</w:t>
            </w:r>
          </w:p>
        </w:tc>
        <w:tc>
          <w:tcPr>
            <w:tcW w:w="794" w:type="dxa"/>
            <w:tcBorders>
              <w:top w:val="nil"/>
              <w:left w:val="nil"/>
              <w:bottom w:val="single" w:sz="4" w:space="0" w:color="auto"/>
              <w:right w:val="nil"/>
            </w:tcBorders>
            <w:tcMar>
              <w:top w:w="0" w:type="dxa"/>
              <w:left w:w="100" w:type="dxa"/>
              <w:bottom w:w="0" w:type="dxa"/>
              <w:right w:w="100" w:type="dxa"/>
            </w:tcMar>
          </w:tcPr>
          <w:p w14:paraId="604C6447" w14:textId="77777777" w:rsidR="00C67601" w:rsidRPr="00555D95" w:rsidRDefault="00C67601" w:rsidP="00C67601">
            <w:pPr>
              <w:pStyle w:val="Tabellenstil2"/>
              <w:jc w:val="center"/>
              <w:rPr>
                <w:sz w:val="16"/>
                <w:szCs w:val="16"/>
              </w:rPr>
            </w:pPr>
            <w:r w:rsidRPr="00555D95">
              <w:rPr>
                <w:rFonts w:ascii="Arial" w:hAnsi="Arial"/>
                <w:sz w:val="16"/>
                <w:szCs w:val="16"/>
              </w:rPr>
              <w:t>1791</w:t>
            </w:r>
          </w:p>
        </w:tc>
        <w:tc>
          <w:tcPr>
            <w:tcW w:w="794" w:type="dxa"/>
            <w:tcBorders>
              <w:top w:val="nil"/>
              <w:left w:val="nil"/>
              <w:bottom w:val="single" w:sz="4" w:space="0" w:color="auto"/>
              <w:right w:val="nil"/>
            </w:tcBorders>
            <w:tcMar>
              <w:top w:w="0" w:type="dxa"/>
              <w:left w:w="100" w:type="dxa"/>
              <w:bottom w:w="0" w:type="dxa"/>
              <w:right w:w="100" w:type="dxa"/>
            </w:tcMar>
          </w:tcPr>
          <w:p w14:paraId="6DAFE723" w14:textId="77777777" w:rsidR="00C67601" w:rsidRPr="00555D95" w:rsidRDefault="00C67601" w:rsidP="00C67601">
            <w:pPr>
              <w:pStyle w:val="Tabellenstil2"/>
              <w:jc w:val="center"/>
              <w:rPr>
                <w:sz w:val="16"/>
                <w:szCs w:val="16"/>
              </w:rPr>
            </w:pPr>
            <w:r w:rsidRPr="00555D95">
              <w:rPr>
                <w:rFonts w:ascii="Arial" w:hAnsi="Arial"/>
                <w:sz w:val="16"/>
                <w:szCs w:val="16"/>
              </w:rPr>
              <w:t>1980</w:t>
            </w:r>
          </w:p>
        </w:tc>
        <w:tc>
          <w:tcPr>
            <w:tcW w:w="794" w:type="dxa"/>
            <w:tcBorders>
              <w:top w:val="nil"/>
              <w:left w:val="nil"/>
              <w:bottom w:val="single" w:sz="4" w:space="0" w:color="auto"/>
              <w:right w:val="nil"/>
            </w:tcBorders>
            <w:tcMar>
              <w:top w:w="0" w:type="dxa"/>
              <w:left w:w="100" w:type="dxa"/>
              <w:bottom w:w="0" w:type="dxa"/>
              <w:right w:w="100" w:type="dxa"/>
            </w:tcMar>
          </w:tcPr>
          <w:p w14:paraId="10430BE0" w14:textId="77777777" w:rsidR="00C67601" w:rsidRPr="00555D95" w:rsidRDefault="00C67601" w:rsidP="00C67601">
            <w:pPr>
              <w:pStyle w:val="Tabellenstil2"/>
              <w:jc w:val="center"/>
              <w:rPr>
                <w:sz w:val="16"/>
                <w:szCs w:val="16"/>
              </w:rPr>
            </w:pPr>
            <w:r w:rsidRPr="00555D95">
              <w:rPr>
                <w:rFonts w:ascii="Arial" w:hAnsi="Arial"/>
                <w:sz w:val="16"/>
                <w:szCs w:val="16"/>
              </w:rPr>
              <w:t>1791</w:t>
            </w:r>
          </w:p>
        </w:tc>
        <w:tc>
          <w:tcPr>
            <w:tcW w:w="794" w:type="dxa"/>
            <w:tcBorders>
              <w:top w:val="nil"/>
              <w:left w:val="nil"/>
              <w:bottom w:val="single" w:sz="4" w:space="0" w:color="auto"/>
              <w:right w:val="nil"/>
            </w:tcBorders>
            <w:tcMar>
              <w:top w:w="0" w:type="dxa"/>
              <w:left w:w="100" w:type="dxa"/>
              <w:bottom w:w="0" w:type="dxa"/>
              <w:right w:w="100" w:type="dxa"/>
            </w:tcMar>
          </w:tcPr>
          <w:p w14:paraId="772B420D" w14:textId="77777777" w:rsidR="00C67601" w:rsidRPr="00555D95" w:rsidRDefault="00C67601" w:rsidP="00C67601">
            <w:pPr>
              <w:pStyle w:val="Tabellenstil2"/>
              <w:jc w:val="center"/>
              <w:rPr>
                <w:sz w:val="16"/>
                <w:szCs w:val="16"/>
              </w:rPr>
            </w:pPr>
            <w:r w:rsidRPr="00555D95">
              <w:rPr>
                <w:rFonts w:ascii="Arial" w:hAnsi="Arial"/>
                <w:sz w:val="16"/>
                <w:szCs w:val="16"/>
              </w:rPr>
              <w:t>1171</w:t>
            </w:r>
          </w:p>
        </w:tc>
        <w:tc>
          <w:tcPr>
            <w:tcW w:w="794" w:type="dxa"/>
            <w:tcBorders>
              <w:top w:val="nil"/>
              <w:left w:val="nil"/>
              <w:bottom w:val="single" w:sz="4" w:space="0" w:color="auto"/>
              <w:right w:val="nil"/>
            </w:tcBorders>
            <w:tcMar>
              <w:top w:w="0" w:type="dxa"/>
              <w:left w:w="100" w:type="dxa"/>
              <w:bottom w:w="0" w:type="dxa"/>
              <w:right w:w="100" w:type="dxa"/>
            </w:tcMar>
          </w:tcPr>
          <w:p w14:paraId="5191D6F8" w14:textId="77777777" w:rsidR="00C67601" w:rsidRPr="00555D95" w:rsidRDefault="00C67601" w:rsidP="00C67601">
            <w:pPr>
              <w:pStyle w:val="Tabellenstil2"/>
              <w:jc w:val="center"/>
              <w:rPr>
                <w:sz w:val="16"/>
                <w:szCs w:val="16"/>
              </w:rPr>
            </w:pPr>
            <w:r w:rsidRPr="00555D95">
              <w:rPr>
                <w:rFonts w:ascii="Arial" w:hAnsi="Arial"/>
                <w:sz w:val="16"/>
                <w:szCs w:val="16"/>
              </w:rPr>
              <w:t>986</w:t>
            </w:r>
          </w:p>
        </w:tc>
        <w:tc>
          <w:tcPr>
            <w:tcW w:w="794" w:type="dxa"/>
            <w:tcBorders>
              <w:top w:val="nil"/>
              <w:left w:val="nil"/>
              <w:bottom w:val="single" w:sz="4" w:space="0" w:color="auto"/>
              <w:right w:val="nil"/>
            </w:tcBorders>
            <w:tcMar>
              <w:top w:w="0" w:type="dxa"/>
              <w:left w:w="100" w:type="dxa"/>
              <w:bottom w:w="0" w:type="dxa"/>
              <w:right w:w="100" w:type="dxa"/>
            </w:tcMar>
          </w:tcPr>
          <w:p w14:paraId="62F0D7CF" w14:textId="77777777" w:rsidR="00C67601" w:rsidRPr="00555D95" w:rsidRDefault="00C67601" w:rsidP="00C67601">
            <w:pPr>
              <w:pStyle w:val="Tabellenstil2"/>
              <w:jc w:val="center"/>
              <w:rPr>
                <w:sz w:val="16"/>
                <w:szCs w:val="16"/>
              </w:rPr>
            </w:pPr>
            <w:r w:rsidRPr="00555D95">
              <w:rPr>
                <w:rFonts w:ascii="Arial" w:hAnsi="Arial"/>
                <w:sz w:val="16"/>
                <w:szCs w:val="16"/>
              </w:rPr>
              <w:t>1155</w:t>
            </w:r>
          </w:p>
        </w:tc>
        <w:tc>
          <w:tcPr>
            <w:tcW w:w="794" w:type="dxa"/>
            <w:tcBorders>
              <w:top w:val="nil"/>
              <w:left w:val="nil"/>
              <w:bottom w:val="single" w:sz="4" w:space="0" w:color="auto"/>
              <w:right w:val="nil"/>
            </w:tcBorders>
            <w:tcMar>
              <w:top w:w="0" w:type="dxa"/>
              <w:left w:w="100" w:type="dxa"/>
              <w:bottom w:w="0" w:type="dxa"/>
              <w:right w:w="100" w:type="dxa"/>
            </w:tcMar>
          </w:tcPr>
          <w:p w14:paraId="4C9419BC" w14:textId="77777777" w:rsidR="00C67601" w:rsidRPr="00555D95" w:rsidRDefault="00C67601" w:rsidP="00C67601">
            <w:pPr>
              <w:pStyle w:val="Tabellenstil2"/>
              <w:jc w:val="center"/>
              <w:rPr>
                <w:sz w:val="16"/>
                <w:szCs w:val="16"/>
              </w:rPr>
            </w:pPr>
            <w:r w:rsidRPr="00555D95">
              <w:rPr>
                <w:rFonts w:ascii="Arial" w:hAnsi="Arial"/>
                <w:sz w:val="16"/>
                <w:szCs w:val="16"/>
              </w:rPr>
              <w:t>1980</w:t>
            </w:r>
          </w:p>
        </w:tc>
        <w:tc>
          <w:tcPr>
            <w:tcW w:w="794" w:type="dxa"/>
            <w:tcBorders>
              <w:top w:val="nil"/>
              <w:left w:val="nil"/>
              <w:bottom w:val="single" w:sz="4" w:space="0" w:color="auto"/>
              <w:right w:val="nil"/>
            </w:tcBorders>
            <w:tcMar>
              <w:top w:w="0" w:type="dxa"/>
              <w:left w:w="100" w:type="dxa"/>
              <w:bottom w:w="0" w:type="dxa"/>
              <w:right w:w="100" w:type="dxa"/>
            </w:tcMar>
          </w:tcPr>
          <w:p w14:paraId="68AC0C99" w14:textId="77777777" w:rsidR="00C67601" w:rsidRPr="00555D95" w:rsidRDefault="00C67601" w:rsidP="00C67601">
            <w:pPr>
              <w:pStyle w:val="Tabellenstil2"/>
              <w:jc w:val="center"/>
              <w:rPr>
                <w:sz w:val="16"/>
                <w:szCs w:val="16"/>
              </w:rPr>
            </w:pPr>
            <w:r w:rsidRPr="00555D95">
              <w:rPr>
                <w:rFonts w:ascii="Arial" w:hAnsi="Arial"/>
                <w:sz w:val="16"/>
                <w:szCs w:val="16"/>
              </w:rPr>
              <w:t>1791</w:t>
            </w:r>
          </w:p>
        </w:tc>
        <w:tc>
          <w:tcPr>
            <w:tcW w:w="794" w:type="dxa"/>
            <w:tcBorders>
              <w:top w:val="nil"/>
              <w:left w:val="nil"/>
              <w:bottom w:val="single" w:sz="4" w:space="0" w:color="auto"/>
              <w:right w:val="nil"/>
            </w:tcBorders>
            <w:tcMar>
              <w:top w:w="0" w:type="dxa"/>
              <w:left w:w="100" w:type="dxa"/>
              <w:bottom w:w="0" w:type="dxa"/>
              <w:right w:w="100" w:type="dxa"/>
            </w:tcMar>
          </w:tcPr>
          <w:p w14:paraId="2B6C387A" w14:textId="77777777" w:rsidR="00C67601" w:rsidRPr="00555D95" w:rsidRDefault="00C67601" w:rsidP="00C67601">
            <w:pPr>
              <w:pStyle w:val="Tabellenstil2"/>
              <w:jc w:val="center"/>
              <w:rPr>
                <w:sz w:val="16"/>
                <w:szCs w:val="16"/>
              </w:rPr>
            </w:pPr>
            <w:r w:rsidRPr="00555D95">
              <w:rPr>
                <w:rFonts w:ascii="Arial" w:hAnsi="Arial"/>
                <w:sz w:val="16"/>
                <w:szCs w:val="16"/>
              </w:rPr>
              <w:t>1171</w:t>
            </w:r>
          </w:p>
        </w:tc>
        <w:tc>
          <w:tcPr>
            <w:tcW w:w="794" w:type="dxa"/>
            <w:tcBorders>
              <w:top w:val="nil"/>
              <w:left w:val="nil"/>
              <w:bottom w:val="single" w:sz="4" w:space="0" w:color="auto"/>
              <w:right w:val="nil"/>
            </w:tcBorders>
            <w:tcMar>
              <w:top w:w="0" w:type="dxa"/>
              <w:left w:w="100" w:type="dxa"/>
              <w:bottom w:w="0" w:type="dxa"/>
              <w:right w:w="100" w:type="dxa"/>
            </w:tcMar>
          </w:tcPr>
          <w:p w14:paraId="71BF7390" w14:textId="77777777" w:rsidR="00C67601" w:rsidRPr="00555D95" w:rsidRDefault="00C67601" w:rsidP="00C67601">
            <w:pPr>
              <w:pStyle w:val="Tabellenstil2"/>
              <w:jc w:val="center"/>
              <w:rPr>
                <w:sz w:val="16"/>
                <w:szCs w:val="16"/>
              </w:rPr>
            </w:pPr>
            <w:r w:rsidRPr="00555D95">
              <w:rPr>
                <w:rFonts w:ascii="Arial" w:hAnsi="Arial"/>
                <w:sz w:val="16"/>
                <w:szCs w:val="16"/>
              </w:rPr>
              <w:t>1377</w:t>
            </w:r>
          </w:p>
        </w:tc>
        <w:tc>
          <w:tcPr>
            <w:tcW w:w="794" w:type="dxa"/>
            <w:tcBorders>
              <w:top w:val="nil"/>
              <w:left w:val="nil"/>
              <w:bottom w:val="single" w:sz="4" w:space="0" w:color="auto"/>
              <w:right w:val="nil"/>
            </w:tcBorders>
            <w:tcMar>
              <w:top w:w="0" w:type="dxa"/>
              <w:left w:w="100" w:type="dxa"/>
              <w:bottom w:w="0" w:type="dxa"/>
              <w:right w:w="100" w:type="dxa"/>
            </w:tcMar>
          </w:tcPr>
          <w:p w14:paraId="58C153F2" w14:textId="77777777" w:rsidR="00C67601" w:rsidRPr="00555D95" w:rsidRDefault="00C67601" w:rsidP="00C67601">
            <w:pPr>
              <w:pStyle w:val="Tabellenstil2"/>
              <w:jc w:val="center"/>
              <w:rPr>
                <w:sz w:val="16"/>
                <w:szCs w:val="16"/>
              </w:rPr>
            </w:pPr>
            <w:r w:rsidRPr="00555D95">
              <w:rPr>
                <w:rFonts w:ascii="Arial" w:hAnsi="Arial"/>
                <w:sz w:val="16"/>
                <w:szCs w:val="16"/>
              </w:rPr>
              <w:t>1197</w:t>
            </w:r>
          </w:p>
        </w:tc>
        <w:tc>
          <w:tcPr>
            <w:tcW w:w="794" w:type="dxa"/>
            <w:tcBorders>
              <w:top w:val="nil"/>
              <w:left w:val="nil"/>
              <w:bottom w:val="single" w:sz="4" w:space="0" w:color="auto"/>
              <w:right w:val="nil"/>
            </w:tcBorders>
            <w:tcMar>
              <w:top w:w="0" w:type="dxa"/>
              <w:left w:w="100" w:type="dxa"/>
              <w:bottom w:w="0" w:type="dxa"/>
              <w:right w:w="100" w:type="dxa"/>
            </w:tcMar>
          </w:tcPr>
          <w:p w14:paraId="0BBE55D7" w14:textId="77777777" w:rsidR="00C67601" w:rsidRPr="00555D95" w:rsidRDefault="00C67601" w:rsidP="00C67601">
            <w:pPr>
              <w:pStyle w:val="Tabellenstil2"/>
              <w:jc w:val="center"/>
              <w:rPr>
                <w:sz w:val="16"/>
                <w:szCs w:val="16"/>
              </w:rPr>
            </w:pPr>
            <w:r w:rsidRPr="00555D95">
              <w:rPr>
                <w:rFonts w:ascii="Arial" w:hAnsi="Arial"/>
                <w:sz w:val="16"/>
                <w:szCs w:val="16"/>
              </w:rPr>
              <w:t>693</w:t>
            </w:r>
          </w:p>
        </w:tc>
        <w:tc>
          <w:tcPr>
            <w:tcW w:w="794" w:type="dxa"/>
            <w:tcBorders>
              <w:top w:val="nil"/>
              <w:left w:val="nil"/>
              <w:bottom w:val="single" w:sz="4" w:space="0" w:color="auto"/>
              <w:right w:val="nil"/>
            </w:tcBorders>
            <w:tcMar>
              <w:top w:w="0" w:type="dxa"/>
              <w:left w:w="100" w:type="dxa"/>
              <w:bottom w:w="0" w:type="dxa"/>
              <w:right w:w="100" w:type="dxa"/>
            </w:tcMar>
          </w:tcPr>
          <w:p w14:paraId="1FEFD44D" w14:textId="77777777" w:rsidR="00C67601" w:rsidRPr="00555D95" w:rsidRDefault="00C67601" w:rsidP="00C67601">
            <w:pPr>
              <w:pStyle w:val="Tabellenstil2"/>
              <w:jc w:val="center"/>
              <w:rPr>
                <w:sz w:val="16"/>
                <w:szCs w:val="16"/>
              </w:rPr>
            </w:pPr>
            <w:r w:rsidRPr="00555D95">
              <w:rPr>
                <w:rFonts w:ascii="Arial" w:hAnsi="Arial"/>
                <w:sz w:val="16"/>
                <w:szCs w:val="16"/>
              </w:rPr>
              <w:t>585</w:t>
            </w:r>
          </w:p>
        </w:tc>
        <w:tc>
          <w:tcPr>
            <w:tcW w:w="794" w:type="dxa"/>
            <w:tcBorders>
              <w:top w:val="nil"/>
              <w:left w:val="nil"/>
              <w:bottom w:val="single" w:sz="4" w:space="0" w:color="auto"/>
              <w:right w:val="nil"/>
            </w:tcBorders>
            <w:tcMar>
              <w:top w:w="0" w:type="dxa"/>
              <w:left w:w="100" w:type="dxa"/>
              <w:bottom w:w="0" w:type="dxa"/>
              <w:right w:w="100" w:type="dxa"/>
            </w:tcMar>
          </w:tcPr>
          <w:p w14:paraId="4EB0547B" w14:textId="77777777" w:rsidR="00C67601" w:rsidRPr="00555D95" w:rsidRDefault="00C67601" w:rsidP="00C67601">
            <w:pPr>
              <w:pStyle w:val="Tabellenstil2"/>
              <w:jc w:val="center"/>
              <w:rPr>
                <w:sz w:val="16"/>
                <w:szCs w:val="16"/>
              </w:rPr>
            </w:pPr>
            <w:r w:rsidRPr="00555D95">
              <w:rPr>
                <w:rFonts w:ascii="Arial" w:hAnsi="Arial"/>
                <w:sz w:val="16"/>
                <w:szCs w:val="16"/>
              </w:rPr>
              <w:t>1591</w:t>
            </w:r>
          </w:p>
        </w:tc>
        <w:tc>
          <w:tcPr>
            <w:tcW w:w="794" w:type="dxa"/>
            <w:tcBorders>
              <w:top w:val="nil"/>
              <w:left w:val="nil"/>
              <w:bottom w:val="single" w:sz="4" w:space="0" w:color="auto"/>
              <w:right w:val="nil"/>
            </w:tcBorders>
            <w:tcMar>
              <w:top w:w="0" w:type="dxa"/>
              <w:left w:w="100" w:type="dxa"/>
              <w:bottom w:w="0" w:type="dxa"/>
              <w:right w:w="100" w:type="dxa"/>
            </w:tcMar>
          </w:tcPr>
          <w:p w14:paraId="5DA5C999" w14:textId="77777777" w:rsidR="00C67601" w:rsidRPr="00555D95" w:rsidRDefault="00C67601" w:rsidP="00C67601">
            <w:pPr>
              <w:pStyle w:val="Tabellenstil2"/>
              <w:jc w:val="center"/>
              <w:rPr>
                <w:sz w:val="16"/>
                <w:szCs w:val="16"/>
              </w:rPr>
            </w:pPr>
            <w:r w:rsidRPr="00555D95">
              <w:rPr>
                <w:rFonts w:ascii="Arial" w:hAnsi="Arial"/>
                <w:sz w:val="16"/>
                <w:szCs w:val="16"/>
              </w:rPr>
              <w:t>918</w:t>
            </w:r>
          </w:p>
        </w:tc>
        <w:tc>
          <w:tcPr>
            <w:tcW w:w="794" w:type="dxa"/>
            <w:tcBorders>
              <w:top w:val="nil"/>
              <w:left w:val="nil"/>
              <w:bottom w:val="single" w:sz="4" w:space="0" w:color="auto"/>
              <w:right w:val="nil"/>
            </w:tcBorders>
            <w:tcMar>
              <w:top w:w="0" w:type="dxa"/>
              <w:left w:w="100" w:type="dxa"/>
              <w:bottom w:w="0" w:type="dxa"/>
              <w:right w:w="100" w:type="dxa"/>
            </w:tcMar>
          </w:tcPr>
          <w:p w14:paraId="3C33E765" w14:textId="77777777" w:rsidR="00C67601" w:rsidRPr="00555D95" w:rsidRDefault="00C67601" w:rsidP="00C67601">
            <w:pPr>
              <w:pStyle w:val="Tabellenstil2"/>
              <w:jc w:val="center"/>
              <w:rPr>
                <w:sz w:val="16"/>
                <w:szCs w:val="16"/>
              </w:rPr>
            </w:pPr>
            <w:r w:rsidRPr="00555D95">
              <w:rPr>
                <w:rFonts w:ascii="Arial" w:hAnsi="Arial"/>
                <w:sz w:val="16"/>
                <w:szCs w:val="16"/>
              </w:rPr>
              <w:t>1012</w:t>
            </w:r>
          </w:p>
        </w:tc>
        <w:tc>
          <w:tcPr>
            <w:tcW w:w="794" w:type="dxa"/>
            <w:tcBorders>
              <w:top w:val="nil"/>
              <w:left w:val="nil"/>
              <w:bottom w:val="single" w:sz="4" w:space="0" w:color="auto"/>
              <w:right w:val="nil"/>
            </w:tcBorders>
            <w:tcMar>
              <w:top w:w="0" w:type="dxa"/>
              <w:left w:w="100" w:type="dxa"/>
              <w:bottom w:w="0" w:type="dxa"/>
              <w:right w:w="100" w:type="dxa"/>
            </w:tcMar>
          </w:tcPr>
          <w:p w14:paraId="2E40EE5A" w14:textId="77777777" w:rsidR="00C67601" w:rsidRPr="00555D95" w:rsidRDefault="00C67601" w:rsidP="00C67601">
            <w:pPr>
              <w:pStyle w:val="Tabellenstil2"/>
              <w:jc w:val="center"/>
              <w:rPr>
                <w:sz w:val="16"/>
                <w:szCs w:val="16"/>
              </w:rPr>
            </w:pPr>
            <w:r w:rsidRPr="00555D95">
              <w:rPr>
                <w:rFonts w:ascii="Arial" w:hAnsi="Arial"/>
                <w:sz w:val="16"/>
                <w:szCs w:val="16"/>
              </w:rPr>
              <w:t>920</w:t>
            </w:r>
          </w:p>
        </w:tc>
        <w:tc>
          <w:tcPr>
            <w:tcW w:w="794" w:type="dxa"/>
            <w:tcBorders>
              <w:top w:val="nil"/>
              <w:left w:val="nil"/>
              <w:bottom w:val="single" w:sz="4" w:space="0" w:color="auto"/>
              <w:right w:val="nil"/>
            </w:tcBorders>
            <w:tcMar>
              <w:top w:w="0" w:type="dxa"/>
              <w:left w:w="100" w:type="dxa"/>
              <w:bottom w:w="0" w:type="dxa"/>
              <w:right w:w="100" w:type="dxa"/>
            </w:tcMar>
          </w:tcPr>
          <w:p w14:paraId="0C04B250" w14:textId="77777777" w:rsidR="00C67601" w:rsidRPr="00555D95" w:rsidRDefault="00C67601" w:rsidP="00C67601">
            <w:pPr>
              <w:pStyle w:val="Tabellenstil2"/>
              <w:jc w:val="center"/>
              <w:rPr>
                <w:sz w:val="16"/>
                <w:szCs w:val="16"/>
              </w:rPr>
            </w:pPr>
            <w:r w:rsidRPr="00555D95">
              <w:rPr>
                <w:rFonts w:ascii="Arial" w:hAnsi="Arial"/>
                <w:sz w:val="16"/>
                <w:szCs w:val="16"/>
              </w:rPr>
              <w:t>696</w:t>
            </w:r>
          </w:p>
        </w:tc>
        <w:tc>
          <w:tcPr>
            <w:tcW w:w="794" w:type="dxa"/>
            <w:tcBorders>
              <w:top w:val="nil"/>
              <w:left w:val="nil"/>
              <w:bottom w:val="single" w:sz="4" w:space="0" w:color="auto"/>
              <w:right w:val="nil"/>
            </w:tcBorders>
            <w:tcMar>
              <w:top w:w="0" w:type="dxa"/>
              <w:left w:w="100" w:type="dxa"/>
              <w:bottom w:w="0" w:type="dxa"/>
              <w:right w:w="100" w:type="dxa"/>
            </w:tcMar>
          </w:tcPr>
          <w:p w14:paraId="2B3962B5" w14:textId="77777777" w:rsidR="00C67601" w:rsidRPr="00555D95" w:rsidRDefault="00C67601" w:rsidP="00C67601">
            <w:pPr>
              <w:pStyle w:val="Tabellenstil2"/>
              <w:jc w:val="center"/>
              <w:rPr>
                <w:sz w:val="16"/>
                <w:szCs w:val="16"/>
              </w:rPr>
            </w:pPr>
            <w:r w:rsidRPr="00555D95">
              <w:rPr>
                <w:rFonts w:ascii="Arial" w:hAnsi="Arial"/>
                <w:sz w:val="16"/>
                <w:szCs w:val="16"/>
              </w:rPr>
              <w:t>1015</w:t>
            </w:r>
          </w:p>
        </w:tc>
      </w:tr>
      <w:tr w:rsidR="00C67601" w14:paraId="012C6730" w14:textId="77777777" w:rsidTr="00116E5A">
        <w:tblPrEx>
          <w:shd w:val="clear" w:color="auto" w:fill="auto"/>
        </w:tblPrEx>
        <w:trPr>
          <w:trHeight w:hRule="exact" w:val="284"/>
          <w:jc w:val="center"/>
        </w:trPr>
        <w:tc>
          <w:tcPr>
            <w:tcW w:w="3149" w:type="dxa"/>
            <w:tcBorders>
              <w:top w:val="single" w:sz="4" w:space="0" w:color="auto"/>
              <w:left w:val="nil"/>
              <w:bottom w:val="nil"/>
              <w:right w:val="nil"/>
            </w:tcBorders>
            <w:tcMar>
              <w:top w:w="80" w:type="dxa"/>
              <w:left w:w="80" w:type="dxa"/>
              <w:bottom w:w="80" w:type="dxa"/>
              <w:right w:w="80" w:type="dxa"/>
            </w:tcMar>
          </w:tcPr>
          <w:p w14:paraId="50A59B4F" w14:textId="77777777" w:rsidR="00C67601" w:rsidRPr="000C21EA" w:rsidRDefault="00C67601" w:rsidP="00C67601">
            <w:pPr>
              <w:pStyle w:val="Tabellenstil2"/>
              <w:rPr>
                <w:sz w:val="18"/>
              </w:rPr>
            </w:pPr>
            <w:r w:rsidRPr="000C21EA">
              <w:rPr>
                <w:rFonts w:ascii="Arial" w:hAnsi="Arial"/>
                <w:sz w:val="18"/>
                <w:szCs w:val="16"/>
              </w:rPr>
              <w:lastRenderedPageBreak/>
              <w:t>Lachnospiraceae_ND3007</w:t>
            </w:r>
          </w:p>
        </w:tc>
        <w:tc>
          <w:tcPr>
            <w:tcW w:w="794" w:type="dxa"/>
            <w:tcBorders>
              <w:top w:val="single" w:sz="4" w:space="0" w:color="auto"/>
              <w:left w:val="nil"/>
              <w:bottom w:val="nil"/>
              <w:right w:val="nil"/>
            </w:tcBorders>
            <w:tcMar>
              <w:top w:w="0" w:type="dxa"/>
              <w:left w:w="100" w:type="dxa"/>
              <w:bottom w:w="0" w:type="dxa"/>
              <w:right w:w="100" w:type="dxa"/>
            </w:tcMar>
          </w:tcPr>
          <w:p w14:paraId="7C43F665" w14:textId="77777777" w:rsidR="00C67601" w:rsidRPr="00555D95" w:rsidRDefault="00C67601" w:rsidP="00C67601">
            <w:pPr>
              <w:pStyle w:val="Tabellenstil2"/>
              <w:jc w:val="center"/>
              <w:rPr>
                <w:sz w:val="16"/>
                <w:szCs w:val="16"/>
              </w:rPr>
            </w:pPr>
            <w:r w:rsidRPr="00555D95">
              <w:rPr>
                <w:rFonts w:ascii="Arial" w:hAnsi="Arial"/>
                <w:sz w:val="16"/>
                <w:szCs w:val="16"/>
              </w:rPr>
              <w:t>4574</w:t>
            </w:r>
          </w:p>
        </w:tc>
        <w:tc>
          <w:tcPr>
            <w:tcW w:w="794" w:type="dxa"/>
            <w:tcBorders>
              <w:top w:val="single" w:sz="4" w:space="0" w:color="auto"/>
              <w:left w:val="nil"/>
              <w:bottom w:val="nil"/>
              <w:right w:val="nil"/>
            </w:tcBorders>
            <w:tcMar>
              <w:top w:w="0" w:type="dxa"/>
              <w:left w:w="100" w:type="dxa"/>
              <w:bottom w:w="0" w:type="dxa"/>
              <w:right w:w="100" w:type="dxa"/>
            </w:tcMar>
          </w:tcPr>
          <w:p w14:paraId="56507295" w14:textId="77777777" w:rsidR="00C67601" w:rsidRPr="00555D95" w:rsidRDefault="00C67601" w:rsidP="00C67601">
            <w:pPr>
              <w:pStyle w:val="Tabellenstil2"/>
              <w:jc w:val="center"/>
              <w:rPr>
                <w:sz w:val="16"/>
                <w:szCs w:val="16"/>
              </w:rPr>
            </w:pPr>
            <w:r w:rsidRPr="00555D95">
              <w:rPr>
                <w:rFonts w:ascii="Arial" w:hAnsi="Arial"/>
                <w:sz w:val="16"/>
                <w:szCs w:val="16"/>
              </w:rPr>
              <w:t>3618</w:t>
            </w:r>
          </w:p>
        </w:tc>
        <w:tc>
          <w:tcPr>
            <w:tcW w:w="794" w:type="dxa"/>
            <w:tcBorders>
              <w:top w:val="single" w:sz="4" w:space="0" w:color="auto"/>
              <w:left w:val="nil"/>
              <w:bottom w:val="nil"/>
              <w:right w:val="nil"/>
            </w:tcBorders>
            <w:tcMar>
              <w:top w:w="0" w:type="dxa"/>
              <w:left w:w="100" w:type="dxa"/>
              <w:bottom w:w="0" w:type="dxa"/>
              <w:right w:w="100" w:type="dxa"/>
            </w:tcMar>
          </w:tcPr>
          <w:p w14:paraId="67489B90" w14:textId="77777777" w:rsidR="00C67601" w:rsidRPr="00555D95" w:rsidRDefault="00C67601" w:rsidP="00C67601">
            <w:pPr>
              <w:pStyle w:val="Tabellenstil2"/>
              <w:jc w:val="center"/>
              <w:rPr>
                <w:sz w:val="16"/>
                <w:szCs w:val="16"/>
              </w:rPr>
            </w:pPr>
            <w:r w:rsidRPr="00555D95">
              <w:rPr>
                <w:rFonts w:ascii="Arial" w:hAnsi="Arial"/>
                <w:sz w:val="16"/>
                <w:szCs w:val="16"/>
              </w:rPr>
              <w:t>3769</w:t>
            </w:r>
          </w:p>
        </w:tc>
        <w:tc>
          <w:tcPr>
            <w:tcW w:w="794" w:type="dxa"/>
            <w:tcBorders>
              <w:top w:val="single" w:sz="4" w:space="0" w:color="auto"/>
              <w:left w:val="nil"/>
              <w:bottom w:val="nil"/>
              <w:right w:val="nil"/>
            </w:tcBorders>
            <w:tcMar>
              <w:top w:w="0" w:type="dxa"/>
              <w:left w:w="100" w:type="dxa"/>
              <w:bottom w:w="0" w:type="dxa"/>
              <w:right w:w="100" w:type="dxa"/>
            </w:tcMar>
          </w:tcPr>
          <w:p w14:paraId="6784D08E" w14:textId="77777777" w:rsidR="00C67601" w:rsidRPr="00555D95" w:rsidRDefault="00C67601" w:rsidP="00C67601">
            <w:pPr>
              <w:pStyle w:val="Tabellenstil2"/>
              <w:jc w:val="center"/>
              <w:rPr>
                <w:sz w:val="16"/>
                <w:szCs w:val="16"/>
              </w:rPr>
            </w:pPr>
            <w:r w:rsidRPr="00555D95">
              <w:rPr>
                <w:rFonts w:ascii="Arial" w:hAnsi="Arial"/>
                <w:sz w:val="16"/>
                <w:szCs w:val="16"/>
              </w:rPr>
              <w:t>3618</w:t>
            </w:r>
          </w:p>
        </w:tc>
        <w:tc>
          <w:tcPr>
            <w:tcW w:w="794" w:type="dxa"/>
            <w:tcBorders>
              <w:top w:val="single" w:sz="4" w:space="0" w:color="auto"/>
              <w:left w:val="nil"/>
              <w:bottom w:val="nil"/>
              <w:right w:val="nil"/>
            </w:tcBorders>
            <w:tcMar>
              <w:top w:w="0" w:type="dxa"/>
              <w:left w:w="100" w:type="dxa"/>
              <w:bottom w:w="0" w:type="dxa"/>
              <w:right w:w="100" w:type="dxa"/>
            </w:tcMar>
          </w:tcPr>
          <w:p w14:paraId="6D41D158" w14:textId="77777777" w:rsidR="00C67601" w:rsidRPr="00555D95" w:rsidRDefault="00C67601" w:rsidP="00C67601">
            <w:pPr>
              <w:pStyle w:val="Tabellenstil2"/>
              <w:jc w:val="center"/>
              <w:rPr>
                <w:sz w:val="16"/>
                <w:szCs w:val="16"/>
              </w:rPr>
            </w:pPr>
            <w:r w:rsidRPr="00555D95">
              <w:rPr>
                <w:rFonts w:ascii="Arial" w:hAnsi="Arial"/>
                <w:sz w:val="16"/>
                <w:szCs w:val="16"/>
              </w:rPr>
              <w:t>2594</w:t>
            </w:r>
          </w:p>
        </w:tc>
        <w:tc>
          <w:tcPr>
            <w:tcW w:w="794" w:type="dxa"/>
            <w:tcBorders>
              <w:top w:val="single" w:sz="4" w:space="0" w:color="auto"/>
              <w:left w:val="nil"/>
              <w:bottom w:val="nil"/>
              <w:right w:val="nil"/>
            </w:tcBorders>
            <w:tcMar>
              <w:top w:w="0" w:type="dxa"/>
              <w:left w:w="100" w:type="dxa"/>
              <w:bottom w:w="0" w:type="dxa"/>
              <w:right w:w="100" w:type="dxa"/>
            </w:tcMar>
          </w:tcPr>
          <w:p w14:paraId="1108FD2E" w14:textId="77777777" w:rsidR="00C67601" w:rsidRPr="00555D95" w:rsidRDefault="00C67601" w:rsidP="00C67601">
            <w:pPr>
              <w:pStyle w:val="Tabellenstil2"/>
              <w:jc w:val="center"/>
              <w:rPr>
                <w:sz w:val="16"/>
                <w:szCs w:val="16"/>
              </w:rPr>
            </w:pPr>
            <w:r w:rsidRPr="00555D95">
              <w:rPr>
                <w:rFonts w:ascii="Arial" w:hAnsi="Arial"/>
                <w:sz w:val="16"/>
                <w:szCs w:val="16"/>
              </w:rPr>
              <w:t>2046</w:t>
            </w:r>
          </w:p>
        </w:tc>
        <w:tc>
          <w:tcPr>
            <w:tcW w:w="794" w:type="dxa"/>
            <w:tcBorders>
              <w:top w:val="single" w:sz="4" w:space="0" w:color="auto"/>
              <w:left w:val="nil"/>
              <w:bottom w:val="nil"/>
              <w:right w:val="nil"/>
            </w:tcBorders>
            <w:tcMar>
              <w:top w:w="0" w:type="dxa"/>
              <w:left w:w="100" w:type="dxa"/>
              <w:bottom w:w="0" w:type="dxa"/>
              <w:right w:w="100" w:type="dxa"/>
            </w:tcMar>
          </w:tcPr>
          <w:p w14:paraId="20E589E1" w14:textId="77777777" w:rsidR="00C67601" w:rsidRPr="00555D95" w:rsidRDefault="00C67601" w:rsidP="00C67601">
            <w:pPr>
              <w:pStyle w:val="Tabellenstil2"/>
              <w:jc w:val="center"/>
              <w:rPr>
                <w:sz w:val="16"/>
                <w:szCs w:val="16"/>
              </w:rPr>
            </w:pPr>
            <w:r w:rsidRPr="00555D95">
              <w:rPr>
                <w:rFonts w:ascii="Arial" w:hAnsi="Arial"/>
                <w:sz w:val="16"/>
                <w:szCs w:val="16"/>
              </w:rPr>
              <w:t>2588</w:t>
            </w:r>
          </w:p>
        </w:tc>
        <w:tc>
          <w:tcPr>
            <w:tcW w:w="794" w:type="dxa"/>
            <w:tcBorders>
              <w:top w:val="single" w:sz="4" w:space="0" w:color="auto"/>
              <w:left w:val="nil"/>
              <w:bottom w:val="nil"/>
              <w:right w:val="nil"/>
            </w:tcBorders>
            <w:tcMar>
              <w:top w:w="0" w:type="dxa"/>
              <w:left w:w="100" w:type="dxa"/>
              <w:bottom w:w="0" w:type="dxa"/>
              <w:right w:w="100" w:type="dxa"/>
            </w:tcMar>
          </w:tcPr>
          <w:p w14:paraId="20E7511C" w14:textId="77777777" w:rsidR="00C67601" w:rsidRPr="00555D95" w:rsidRDefault="00C67601" w:rsidP="00C67601">
            <w:pPr>
              <w:pStyle w:val="Tabellenstil2"/>
              <w:jc w:val="center"/>
              <w:rPr>
                <w:sz w:val="16"/>
                <w:szCs w:val="16"/>
              </w:rPr>
            </w:pPr>
            <w:r w:rsidRPr="00555D95">
              <w:rPr>
                <w:rFonts w:ascii="Arial" w:hAnsi="Arial"/>
                <w:sz w:val="16"/>
                <w:szCs w:val="16"/>
              </w:rPr>
              <w:t>3769</w:t>
            </w:r>
          </w:p>
        </w:tc>
        <w:tc>
          <w:tcPr>
            <w:tcW w:w="794" w:type="dxa"/>
            <w:tcBorders>
              <w:top w:val="single" w:sz="4" w:space="0" w:color="auto"/>
              <w:left w:val="nil"/>
              <w:bottom w:val="nil"/>
              <w:right w:val="nil"/>
            </w:tcBorders>
            <w:tcMar>
              <w:top w:w="0" w:type="dxa"/>
              <w:left w:w="100" w:type="dxa"/>
              <w:bottom w:w="0" w:type="dxa"/>
              <w:right w:w="100" w:type="dxa"/>
            </w:tcMar>
          </w:tcPr>
          <w:p w14:paraId="651F66E0" w14:textId="77777777" w:rsidR="00C67601" w:rsidRPr="00555D95" w:rsidRDefault="00C67601" w:rsidP="00C67601">
            <w:pPr>
              <w:pStyle w:val="Tabellenstil2"/>
              <w:jc w:val="center"/>
              <w:rPr>
                <w:sz w:val="16"/>
                <w:szCs w:val="16"/>
              </w:rPr>
            </w:pPr>
            <w:r w:rsidRPr="00555D95">
              <w:rPr>
                <w:rFonts w:ascii="Arial" w:hAnsi="Arial"/>
                <w:sz w:val="16"/>
                <w:szCs w:val="16"/>
              </w:rPr>
              <w:t>3618</w:t>
            </w:r>
          </w:p>
        </w:tc>
        <w:tc>
          <w:tcPr>
            <w:tcW w:w="794" w:type="dxa"/>
            <w:tcBorders>
              <w:top w:val="single" w:sz="4" w:space="0" w:color="auto"/>
              <w:left w:val="nil"/>
              <w:bottom w:val="nil"/>
              <w:right w:val="nil"/>
            </w:tcBorders>
            <w:tcMar>
              <w:top w:w="0" w:type="dxa"/>
              <w:left w:w="100" w:type="dxa"/>
              <w:bottom w:w="0" w:type="dxa"/>
              <w:right w:w="100" w:type="dxa"/>
            </w:tcMar>
          </w:tcPr>
          <w:p w14:paraId="00BA9910" w14:textId="77777777" w:rsidR="00C67601" w:rsidRPr="00555D95" w:rsidRDefault="00C67601" w:rsidP="00C67601">
            <w:pPr>
              <w:pStyle w:val="Tabellenstil2"/>
              <w:jc w:val="center"/>
              <w:rPr>
                <w:sz w:val="16"/>
                <w:szCs w:val="16"/>
              </w:rPr>
            </w:pPr>
            <w:r w:rsidRPr="00555D95">
              <w:rPr>
                <w:rFonts w:ascii="Arial" w:hAnsi="Arial"/>
                <w:sz w:val="16"/>
                <w:szCs w:val="16"/>
              </w:rPr>
              <w:t>2594</w:t>
            </w:r>
          </w:p>
        </w:tc>
        <w:tc>
          <w:tcPr>
            <w:tcW w:w="794" w:type="dxa"/>
            <w:tcBorders>
              <w:top w:val="single" w:sz="4" w:space="0" w:color="auto"/>
              <w:left w:val="nil"/>
              <w:bottom w:val="nil"/>
              <w:right w:val="nil"/>
            </w:tcBorders>
            <w:tcMar>
              <w:top w:w="0" w:type="dxa"/>
              <w:left w:w="100" w:type="dxa"/>
              <w:bottom w:w="0" w:type="dxa"/>
              <w:right w:w="100" w:type="dxa"/>
            </w:tcMar>
          </w:tcPr>
          <w:p w14:paraId="118EADB1" w14:textId="77777777" w:rsidR="00C67601" w:rsidRPr="00555D95" w:rsidRDefault="00C67601" w:rsidP="00C67601">
            <w:pPr>
              <w:pStyle w:val="Tabellenstil2"/>
              <w:jc w:val="center"/>
              <w:rPr>
                <w:sz w:val="16"/>
                <w:szCs w:val="16"/>
              </w:rPr>
            </w:pPr>
            <w:r w:rsidRPr="00555D95">
              <w:rPr>
                <w:rFonts w:ascii="Arial" w:hAnsi="Arial"/>
                <w:sz w:val="16"/>
                <w:szCs w:val="16"/>
              </w:rPr>
              <w:t>3017</w:t>
            </w:r>
          </w:p>
        </w:tc>
        <w:tc>
          <w:tcPr>
            <w:tcW w:w="794" w:type="dxa"/>
            <w:tcBorders>
              <w:top w:val="single" w:sz="4" w:space="0" w:color="auto"/>
              <w:left w:val="nil"/>
              <w:bottom w:val="nil"/>
              <w:right w:val="nil"/>
            </w:tcBorders>
            <w:tcMar>
              <w:top w:w="0" w:type="dxa"/>
              <w:left w:w="100" w:type="dxa"/>
              <w:bottom w:w="0" w:type="dxa"/>
              <w:right w:w="100" w:type="dxa"/>
            </w:tcMar>
          </w:tcPr>
          <w:p w14:paraId="29AA1F98" w14:textId="77777777" w:rsidR="00C67601" w:rsidRPr="00555D95" w:rsidRDefault="00C67601" w:rsidP="00C67601">
            <w:pPr>
              <w:pStyle w:val="Tabellenstil2"/>
              <w:jc w:val="center"/>
              <w:rPr>
                <w:sz w:val="16"/>
                <w:szCs w:val="16"/>
              </w:rPr>
            </w:pPr>
            <w:r w:rsidRPr="00555D95">
              <w:rPr>
                <w:rFonts w:ascii="Arial" w:hAnsi="Arial"/>
                <w:sz w:val="16"/>
                <w:szCs w:val="16"/>
              </w:rPr>
              <w:t>2740</w:t>
            </w:r>
          </w:p>
        </w:tc>
        <w:tc>
          <w:tcPr>
            <w:tcW w:w="794" w:type="dxa"/>
            <w:tcBorders>
              <w:top w:val="single" w:sz="4" w:space="0" w:color="auto"/>
              <w:left w:val="nil"/>
              <w:bottom w:val="nil"/>
              <w:right w:val="nil"/>
            </w:tcBorders>
            <w:tcMar>
              <w:top w:w="0" w:type="dxa"/>
              <w:left w:w="100" w:type="dxa"/>
              <w:bottom w:w="0" w:type="dxa"/>
              <w:right w:w="100" w:type="dxa"/>
            </w:tcMar>
          </w:tcPr>
          <w:p w14:paraId="7E8AC359" w14:textId="77777777" w:rsidR="00C67601" w:rsidRPr="00555D95" w:rsidRDefault="00C67601" w:rsidP="00C67601">
            <w:pPr>
              <w:pStyle w:val="Tabellenstil2"/>
              <w:jc w:val="center"/>
              <w:rPr>
                <w:sz w:val="16"/>
                <w:szCs w:val="16"/>
              </w:rPr>
            </w:pPr>
            <w:r w:rsidRPr="00555D95">
              <w:rPr>
                <w:rFonts w:ascii="Arial" w:hAnsi="Arial"/>
                <w:sz w:val="16"/>
                <w:szCs w:val="16"/>
              </w:rPr>
              <w:t>1691</w:t>
            </w:r>
          </w:p>
        </w:tc>
        <w:tc>
          <w:tcPr>
            <w:tcW w:w="794" w:type="dxa"/>
            <w:tcBorders>
              <w:top w:val="single" w:sz="4" w:space="0" w:color="auto"/>
              <w:left w:val="nil"/>
              <w:bottom w:val="nil"/>
              <w:right w:val="nil"/>
            </w:tcBorders>
            <w:tcMar>
              <w:top w:w="0" w:type="dxa"/>
              <w:left w:w="100" w:type="dxa"/>
              <w:bottom w:w="0" w:type="dxa"/>
              <w:right w:w="100" w:type="dxa"/>
            </w:tcMar>
          </w:tcPr>
          <w:p w14:paraId="2C752D93" w14:textId="77777777" w:rsidR="00C67601" w:rsidRPr="00555D95" w:rsidRDefault="00C67601" w:rsidP="00C67601">
            <w:pPr>
              <w:pStyle w:val="Tabellenstil2"/>
              <w:jc w:val="center"/>
              <w:rPr>
                <w:sz w:val="16"/>
                <w:szCs w:val="16"/>
              </w:rPr>
            </w:pPr>
            <w:r w:rsidRPr="00555D95">
              <w:rPr>
                <w:rFonts w:ascii="Arial" w:hAnsi="Arial"/>
                <w:sz w:val="16"/>
                <w:szCs w:val="16"/>
              </w:rPr>
              <w:t>1177</w:t>
            </w:r>
          </w:p>
        </w:tc>
        <w:tc>
          <w:tcPr>
            <w:tcW w:w="794" w:type="dxa"/>
            <w:tcBorders>
              <w:top w:val="single" w:sz="4" w:space="0" w:color="auto"/>
              <w:left w:val="nil"/>
              <w:bottom w:val="nil"/>
              <w:right w:val="nil"/>
            </w:tcBorders>
            <w:tcMar>
              <w:top w:w="0" w:type="dxa"/>
              <w:left w:w="100" w:type="dxa"/>
              <w:bottom w:w="0" w:type="dxa"/>
              <w:right w:w="100" w:type="dxa"/>
            </w:tcMar>
          </w:tcPr>
          <w:p w14:paraId="2662226B" w14:textId="77777777" w:rsidR="00C67601" w:rsidRPr="00555D95" w:rsidRDefault="00C67601" w:rsidP="00C67601">
            <w:pPr>
              <w:pStyle w:val="Tabellenstil2"/>
              <w:jc w:val="center"/>
              <w:rPr>
                <w:sz w:val="16"/>
                <w:szCs w:val="16"/>
              </w:rPr>
            </w:pPr>
            <w:r w:rsidRPr="00555D95">
              <w:rPr>
                <w:rFonts w:ascii="Arial" w:hAnsi="Arial"/>
                <w:sz w:val="16"/>
                <w:szCs w:val="16"/>
              </w:rPr>
              <w:t>3360</w:t>
            </w:r>
          </w:p>
        </w:tc>
        <w:tc>
          <w:tcPr>
            <w:tcW w:w="794" w:type="dxa"/>
            <w:tcBorders>
              <w:top w:val="single" w:sz="4" w:space="0" w:color="auto"/>
              <w:left w:val="nil"/>
              <w:bottom w:val="nil"/>
              <w:right w:val="nil"/>
            </w:tcBorders>
            <w:tcMar>
              <w:top w:w="0" w:type="dxa"/>
              <w:left w:w="100" w:type="dxa"/>
              <w:bottom w:w="0" w:type="dxa"/>
              <w:right w:w="100" w:type="dxa"/>
            </w:tcMar>
          </w:tcPr>
          <w:p w14:paraId="1DCF1753" w14:textId="77777777" w:rsidR="00C67601" w:rsidRPr="00555D95" w:rsidRDefault="00C67601" w:rsidP="00C67601">
            <w:pPr>
              <w:pStyle w:val="Tabellenstil2"/>
              <w:jc w:val="center"/>
              <w:rPr>
                <w:sz w:val="16"/>
                <w:szCs w:val="16"/>
              </w:rPr>
            </w:pPr>
            <w:r w:rsidRPr="00555D95">
              <w:rPr>
                <w:rFonts w:ascii="Arial" w:hAnsi="Arial"/>
                <w:sz w:val="16"/>
                <w:szCs w:val="16"/>
              </w:rPr>
              <w:t>2532</w:t>
            </w:r>
          </w:p>
        </w:tc>
        <w:tc>
          <w:tcPr>
            <w:tcW w:w="794" w:type="dxa"/>
            <w:tcBorders>
              <w:top w:val="single" w:sz="4" w:space="0" w:color="auto"/>
              <w:left w:val="nil"/>
              <w:bottom w:val="nil"/>
              <w:right w:val="nil"/>
            </w:tcBorders>
            <w:tcMar>
              <w:top w:w="0" w:type="dxa"/>
              <w:left w:w="100" w:type="dxa"/>
              <w:bottom w:w="0" w:type="dxa"/>
              <w:right w:w="100" w:type="dxa"/>
            </w:tcMar>
          </w:tcPr>
          <w:p w14:paraId="2CBE8453" w14:textId="77777777" w:rsidR="00C67601" w:rsidRPr="00555D95" w:rsidRDefault="00C67601" w:rsidP="00C67601">
            <w:pPr>
              <w:pStyle w:val="Tabellenstil2"/>
              <w:jc w:val="center"/>
              <w:rPr>
                <w:sz w:val="16"/>
                <w:szCs w:val="16"/>
              </w:rPr>
            </w:pPr>
            <w:r w:rsidRPr="00555D95">
              <w:rPr>
                <w:rFonts w:ascii="Arial" w:hAnsi="Arial"/>
                <w:sz w:val="16"/>
                <w:szCs w:val="16"/>
              </w:rPr>
              <w:t>2361</w:t>
            </w:r>
          </w:p>
        </w:tc>
        <w:tc>
          <w:tcPr>
            <w:tcW w:w="794" w:type="dxa"/>
            <w:tcBorders>
              <w:top w:val="single" w:sz="4" w:space="0" w:color="auto"/>
              <w:left w:val="nil"/>
              <w:bottom w:val="nil"/>
              <w:right w:val="nil"/>
            </w:tcBorders>
            <w:tcMar>
              <w:top w:w="0" w:type="dxa"/>
              <w:left w:w="100" w:type="dxa"/>
              <w:bottom w:w="0" w:type="dxa"/>
              <w:right w:w="100" w:type="dxa"/>
            </w:tcMar>
          </w:tcPr>
          <w:p w14:paraId="23E72E55" w14:textId="77777777" w:rsidR="00C67601" w:rsidRPr="00555D95" w:rsidRDefault="00C67601" w:rsidP="00C67601">
            <w:pPr>
              <w:pStyle w:val="Tabellenstil2"/>
              <w:jc w:val="center"/>
              <w:rPr>
                <w:sz w:val="16"/>
                <w:szCs w:val="16"/>
              </w:rPr>
            </w:pPr>
            <w:r w:rsidRPr="00555D95">
              <w:rPr>
                <w:rFonts w:ascii="Arial" w:hAnsi="Arial"/>
                <w:sz w:val="16"/>
                <w:szCs w:val="16"/>
              </w:rPr>
              <w:t>1987</w:t>
            </w:r>
          </w:p>
        </w:tc>
        <w:tc>
          <w:tcPr>
            <w:tcW w:w="794" w:type="dxa"/>
            <w:tcBorders>
              <w:top w:val="single" w:sz="4" w:space="0" w:color="auto"/>
              <w:left w:val="nil"/>
              <w:bottom w:val="nil"/>
              <w:right w:val="nil"/>
            </w:tcBorders>
            <w:tcMar>
              <w:top w:w="0" w:type="dxa"/>
              <w:left w:w="100" w:type="dxa"/>
              <w:bottom w:w="0" w:type="dxa"/>
              <w:right w:w="100" w:type="dxa"/>
            </w:tcMar>
          </w:tcPr>
          <w:p w14:paraId="76E945F9" w14:textId="77777777" w:rsidR="00C67601" w:rsidRPr="00555D95" w:rsidRDefault="00C67601" w:rsidP="00C67601">
            <w:pPr>
              <w:pStyle w:val="Tabellenstil2"/>
              <w:jc w:val="center"/>
              <w:rPr>
                <w:sz w:val="16"/>
                <w:szCs w:val="16"/>
              </w:rPr>
            </w:pPr>
            <w:r w:rsidRPr="00555D95">
              <w:rPr>
                <w:rFonts w:ascii="Arial" w:hAnsi="Arial"/>
                <w:sz w:val="16"/>
                <w:szCs w:val="16"/>
              </w:rPr>
              <w:t>1464</w:t>
            </w:r>
          </w:p>
        </w:tc>
        <w:tc>
          <w:tcPr>
            <w:tcW w:w="794" w:type="dxa"/>
            <w:tcBorders>
              <w:top w:val="single" w:sz="4" w:space="0" w:color="auto"/>
              <w:left w:val="nil"/>
              <w:bottom w:val="nil"/>
              <w:right w:val="nil"/>
            </w:tcBorders>
            <w:tcMar>
              <w:top w:w="0" w:type="dxa"/>
              <w:left w:w="100" w:type="dxa"/>
              <w:bottom w:w="0" w:type="dxa"/>
              <w:right w:w="100" w:type="dxa"/>
            </w:tcMar>
          </w:tcPr>
          <w:p w14:paraId="6E2E4C27" w14:textId="77777777" w:rsidR="00C67601" w:rsidRPr="00555D95" w:rsidRDefault="00C67601" w:rsidP="00C67601">
            <w:pPr>
              <w:pStyle w:val="Tabellenstil2"/>
              <w:jc w:val="center"/>
              <w:rPr>
                <w:sz w:val="16"/>
                <w:szCs w:val="16"/>
              </w:rPr>
            </w:pPr>
            <w:r w:rsidRPr="00555D95">
              <w:rPr>
                <w:rFonts w:ascii="Arial" w:hAnsi="Arial"/>
                <w:sz w:val="16"/>
                <w:szCs w:val="16"/>
              </w:rPr>
              <w:t>1476</w:t>
            </w:r>
          </w:p>
        </w:tc>
      </w:tr>
      <w:tr w:rsidR="00C67601" w14:paraId="7E81118B"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F7F4906" w14:textId="77777777" w:rsidR="00C67601" w:rsidRPr="000C21EA" w:rsidRDefault="00C67601" w:rsidP="00C67601">
            <w:pPr>
              <w:pStyle w:val="Tabellenstil2"/>
              <w:rPr>
                <w:sz w:val="18"/>
              </w:rPr>
            </w:pPr>
            <w:proofErr w:type="spellStart"/>
            <w:r w:rsidRPr="000C21EA">
              <w:rPr>
                <w:rFonts w:ascii="Arial" w:hAnsi="Arial"/>
                <w:sz w:val="18"/>
                <w:szCs w:val="16"/>
              </w:rPr>
              <w:t>Sutterella</w:t>
            </w:r>
            <w:proofErr w:type="spellEnd"/>
          </w:p>
        </w:tc>
        <w:tc>
          <w:tcPr>
            <w:tcW w:w="794" w:type="dxa"/>
            <w:tcBorders>
              <w:top w:val="nil"/>
              <w:left w:val="nil"/>
              <w:bottom w:val="nil"/>
              <w:right w:val="nil"/>
            </w:tcBorders>
            <w:tcMar>
              <w:top w:w="0" w:type="dxa"/>
              <w:left w:w="100" w:type="dxa"/>
              <w:bottom w:w="0" w:type="dxa"/>
              <w:right w:w="100" w:type="dxa"/>
            </w:tcMar>
          </w:tcPr>
          <w:p w14:paraId="71212193" w14:textId="77777777" w:rsidR="00C67601" w:rsidRPr="00555D95" w:rsidRDefault="00C67601" w:rsidP="00C67601">
            <w:pPr>
              <w:pStyle w:val="Tabellenstil2"/>
              <w:jc w:val="center"/>
              <w:rPr>
                <w:sz w:val="16"/>
                <w:szCs w:val="16"/>
              </w:rPr>
            </w:pPr>
            <w:r w:rsidRPr="00555D95">
              <w:rPr>
                <w:rFonts w:ascii="Arial" w:hAnsi="Arial"/>
                <w:sz w:val="16"/>
                <w:szCs w:val="16"/>
              </w:rPr>
              <w:t>1876</w:t>
            </w:r>
          </w:p>
        </w:tc>
        <w:tc>
          <w:tcPr>
            <w:tcW w:w="794" w:type="dxa"/>
            <w:tcBorders>
              <w:top w:val="nil"/>
              <w:left w:val="nil"/>
              <w:bottom w:val="nil"/>
              <w:right w:val="nil"/>
            </w:tcBorders>
            <w:tcMar>
              <w:top w:w="0" w:type="dxa"/>
              <w:left w:w="100" w:type="dxa"/>
              <w:bottom w:w="0" w:type="dxa"/>
              <w:right w:w="100" w:type="dxa"/>
            </w:tcMar>
          </w:tcPr>
          <w:p w14:paraId="1F120B2A" w14:textId="77777777" w:rsidR="00C67601" w:rsidRPr="00555D95" w:rsidRDefault="00C67601" w:rsidP="00C67601">
            <w:pPr>
              <w:pStyle w:val="Tabellenstil2"/>
              <w:jc w:val="center"/>
              <w:rPr>
                <w:sz w:val="16"/>
                <w:szCs w:val="16"/>
              </w:rPr>
            </w:pPr>
            <w:r w:rsidRPr="00555D95">
              <w:rPr>
                <w:rFonts w:ascii="Arial" w:hAnsi="Arial"/>
                <w:sz w:val="16"/>
                <w:szCs w:val="16"/>
              </w:rPr>
              <w:t>622</w:t>
            </w:r>
          </w:p>
        </w:tc>
        <w:tc>
          <w:tcPr>
            <w:tcW w:w="794" w:type="dxa"/>
            <w:tcBorders>
              <w:top w:val="nil"/>
              <w:left w:val="nil"/>
              <w:bottom w:val="nil"/>
              <w:right w:val="nil"/>
            </w:tcBorders>
            <w:tcMar>
              <w:top w:w="0" w:type="dxa"/>
              <w:left w:w="100" w:type="dxa"/>
              <w:bottom w:w="0" w:type="dxa"/>
              <w:right w:w="100" w:type="dxa"/>
            </w:tcMar>
          </w:tcPr>
          <w:p w14:paraId="124304C8" w14:textId="77777777" w:rsidR="00C67601" w:rsidRPr="00555D95" w:rsidRDefault="00C67601" w:rsidP="00C67601">
            <w:pPr>
              <w:pStyle w:val="Tabellenstil2"/>
              <w:jc w:val="center"/>
              <w:rPr>
                <w:sz w:val="16"/>
                <w:szCs w:val="16"/>
              </w:rPr>
            </w:pPr>
            <w:r w:rsidRPr="00555D95">
              <w:rPr>
                <w:rFonts w:ascii="Arial" w:hAnsi="Arial"/>
                <w:sz w:val="16"/>
                <w:szCs w:val="16"/>
              </w:rPr>
              <w:t>558</w:t>
            </w:r>
          </w:p>
        </w:tc>
        <w:tc>
          <w:tcPr>
            <w:tcW w:w="794" w:type="dxa"/>
            <w:tcBorders>
              <w:top w:val="nil"/>
              <w:left w:val="nil"/>
              <w:bottom w:val="nil"/>
              <w:right w:val="nil"/>
            </w:tcBorders>
            <w:tcMar>
              <w:top w:w="0" w:type="dxa"/>
              <w:left w:w="100" w:type="dxa"/>
              <w:bottom w:w="0" w:type="dxa"/>
              <w:right w:w="100" w:type="dxa"/>
            </w:tcMar>
          </w:tcPr>
          <w:p w14:paraId="301B1AD0" w14:textId="77777777" w:rsidR="00C67601" w:rsidRPr="00555D95" w:rsidRDefault="00C67601" w:rsidP="00C67601">
            <w:pPr>
              <w:pStyle w:val="Tabellenstil2"/>
              <w:jc w:val="center"/>
              <w:rPr>
                <w:sz w:val="16"/>
                <w:szCs w:val="16"/>
              </w:rPr>
            </w:pPr>
            <w:r w:rsidRPr="00555D95">
              <w:rPr>
                <w:rFonts w:ascii="Arial" w:hAnsi="Arial"/>
                <w:sz w:val="16"/>
                <w:szCs w:val="16"/>
              </w:rPr>
              <w:t>622</w:t>
            </w:r>
          </w:p>
        </w:tc>
        <w:tc>
          <w:tcPr>
            <w:tcW w:w="794" w:type="dxa"/>
            <w:tcBorders>
              <w:top w:val="nil"/>
              <w:left w:val="nil"/>
              <w:bottom w:val="nil"/>
              <w:right w:val="nil"/>
            </w:tcBorders>
            <w:tcMar>
              <w:top w:w="0" w:type="dxa"/>
              <w:left w:w="100" w:type="dxa"/>
              <w:bottom w:w="0" w:type="dxa"/>
              <w:right w:w="100" w:type="dxa"/>
            </w:tcMar>
          </w:tcPr>
          <w:p w14:paraId="1AE07335" w14:textId="77777777" w:rsidR="00C67601" w:rsidRPr="00555D95" w:rsidRDefault="00C67601" w:rsidP="00C67601">
            <w:pPr>
              <w:pStyle w:val="Tabellenstil2"/>
              <w:jc w:val="center"/>
              <w:rPr>
                <w:sz w:val="16"/>
                <w:szCs w:val="16"/>
              </w:rPr>
            </w:pPr>
            <w:r w:rsidRPr="00555D95">
              <w:rPr>
                <w:rFonts w:ascii="Arial" w:hAnsi="Arial"/>
                <w:sz w:val="16"/>
                <w:szCs w:val="16"/>
              </w:rPr>
              <w:t>430</w:t>
            </w:r>
          </w:p>
        </w:tc>
        <w:tc>
          <w:tcPr>
            <w:tcW w:w="794" w:type="dxa"/>
            <w:tcBorders>
              <w:top w:val="nil"/>
              <w:left w:val="nil"/>
              <w:bottom w:val="nil"/>
              <w:right w:val="nil"/>
            </w:tcBorders>
            <w:tcMar>
              <w:top w:w="0" w:type="dxa"/>
              <w:left w:w="100" w:type="dxa"/>
              <w:bottom w:w="0" w:type="dxa"/>
              <w:right w:w="100" w:type="dxa"/>
            </w:tcMar>
          </w:tcPr>
          <w:p w14:paraId="2FB08355" w14:textId="77777777" w:rsidR="00C67601" w:rsidRPr="00555D95" w:rsidRDefault="00C67601" w:rsidP="00C67601">
            <w:pPr>
              <w:pStyle w:val="Tabellenstil2"/>
              <w:jc w:val="center"/>
              <w:rPr>
                <w:sz w:val="16"/>
                <w:szCs w:val="16"/>
              </w:rPr>
            </w:pPr>
            <w:r w:rsidRPr="00555D95">
              <w:rPr>
                <w:rFonts w:ascii="Arial" w:hAnsi="Arial"/>
                <w:sz w:val="16"/>
                <w:szCs w:val="16"/>
              </w:rPr>
              <w:t>925</w:t>
            </w:r>
          </w:p>
        </w:tc>
        <w:tc>
          <w:tcPr>
            <w:tcW w:w="794" w:type="dxa"/>
            <w:tcBorders>
              <w:top w:val="nil"/>
              <w:left w:val="nil"/>
              <w:bottom w:val="nil"/>
              <w:right w:val="nil"/>
            </w:tcBorders>
            <w:tcMar>
              <w:top w:w="0" w:type="dxa"/>
              <w:left w:w="100" w:type="dxa"/>
              <w:bottom w:w="0" w:type="dxa"/>
              <w:right w:w="100" w:type="dxa"/>
            </w:tcMar>
          </w:tcPr>
          <w:p w14:paraId="21AB2DDF" w14:textId="77777777" w:rsidR="00C67601" w:rsidRPr="00555D95" w:rsidRDefault="00C67601" w:rsidP="00C67601">
            <w:pPr>
              <w:pStyle w:val="Tabellenstil2"/>
              <w:jc w:val="center"/>
              <w:rPr>
                <w:sz w:val="16"/>
                <w:szCs w:val="16"/>
              </w:rPr>
            </w:pPr>
            <w:r w:rsidRPr="00555D95">
              <w:rPr>
                <w:rFonts w:ascii="Arial" w:hAnsi="Arial"/>
                <w:sz w:val="16"/>
                <w:szCs w:val="16"/>
              </w:rPr>
              <w:t>1185</w:t>
            </w:r>
          </w:p>
        </w:tc>
        <w:tc>
          <w:tcPr>
            <w:tcW w:w="794" w:type="dxa"/>
            <w:tcBorders>
              <w:top w:val="nil"/>
              <w:left w:val="nil"/>
              <w:bottom w:val="nil"/>
              <w:right w:val="nil"/>
            </w:tcBorders>
            <w:tcMar>
              <w:top w:w="0" w:type="dxa"/>
              <w:left w:w="100" w:type="dxa"/>
              <w:bottom w:w="0" w:type="dxa"/>
              <w:right w:w="100" w:type="dxa"/>
            </w:tcMar>
          </w:tcPr>
          <w:p w14:paraId="3F0B7D42" w14:textId="77777777" w:rsidR="00C67601" w:rsidRPr="00555D95" w:rsidRDefault="00C67601" w:rsidP="00C67601">
            <w:pPr>
              <w:pStyle w:val="Tabellenstil2"/>
              <w:jc w:val="center"/>
              <w:rPr>
                <w:sz w:val="16"/>
                <w:szCs w:val="16"/>
              </w:rPr>
            </w:pPr>
            <w:r w:rsidRPr="00555D95">
              <w:rPr>
                <w:rFonts w:ascii="Arial" w:hAnsi="Arial"/>
                <w:sz w:val="16"/>
                <w:szCs w:val="16"/>
              </w:rPr>
              <w:t>558</w:t>
            </w:r>
          </w:p>
        </w:tc>
        <w:tc>
          <w:tcPr>
            <w:tcW w:w="794" w:type="dxa"/>
            <w:tcBorders>
              <w:top w:val="nil"/>
              <w:left w:val="nil"/>
              <w:bottom w:val="nil"/>
              <w:right w:val="nil"/>
            </w:tcBorders>
            <w:tcMar>
              <w:top w:w="0" w:type="dxa"/>
              <w:left w:w="100" w:type="dxa"/>
              <w:bottom w:w="0" w:type="dxa"/>
              <w:right w:w="100" w:type="dxa"/>
            </w:tcMar>
          </w:tcPr>
          <w:p w14:paraId="36D11E20" w14:textId="77777777" w:rsidR="00C67601" w:rsidRPr="00555D95" w:rsidRDefault="00C67601" w:rsidP="00C67601">
            <w:pPr>
              <w:pStyle w:val="Tabellenstil2"/>
              <w:jc w:val="center"/>
              <w:rPr>
                <w:sz w:val="16"/>
                <w:szCs w:val="16"/>
              </w:rPr>
            </w:pPr>
            <w:r w:rsidRPr="00555D95">
              <w:rPr>
                <w:rFonts w:ascii="Arial" w:hAnsi="Arial"/>
                <w:sz w:val="16"/>
                <w:szCs w:val="16"/>
              </w:rPr>
              <w:t>622</w:t>
            </w:r>
          </w:p>
        </w:tc>
        <w:tc>
          <w:tcPr>
            <w:tcW w:w="794" w:type="dxa"/>
            <w:tcBorders>
              <w:top w:val="nil"/>
              <w:left w:val="nil"/>
              <w:bottom w:val="nil"/>
              <w:right w:val="nil"/>
            </w:tcBorders>
            <w:tcMar>
              <w:top w:w="0" w:type="dxa"/>
              <w:left w:w="100" w:type="dxa"/>
              <w:bottom w:w="0" w:type="dxa"/>
              <w:right w:w="100" w:type="dxa"/>
            </w:tcMar>
          </w:tcPr>
          <w:p w14:paraId="0F7D809A" w14:textId="77777777" w:rsidR="00C67601" w:rsidRPr="00555D95" w:rsidRDefault="00C67601" w:rsidP="00C67601">
            <w:pPr>
              <w:pStyle w:val="Tabellenstil2"/>
              <w:jc w:val="center"/>
              <w:rPr>
                <w:sz w:val="16"/>
                <w:szCs w:val="16"/>
              </w:rPr>
            </w:pPr>
            <w:r w:rsidRPr="00555D95">
              <w:rPr>
                <w:rFonts w:ascii="Arial" w:hAnsi="Arial"/>
                <w:sz w:val="16"/>
                <w:szCs w:val="16"/>
              </w:rPr>
              <w:t>430</w:t>
            </w:r>
          </w:p>
        </w:tc>
        <w:tc>
          <w:tcPr>
            <w:tcW w:w="794" w:type="dxa"/>
            <w:tcBorders>
              <w:top w:val="nil"/>
              <w:left w:val="nil"/>
              <w:bottom w:val="nil"/>
              <w:right w:val="nil"/>
            </w:tcBorders>
            <w:tcMar>
              <w:top w:w="0" w:type="dxa"/>
              <w:left w:w="100" w:type="dxa"/>
              <w:bottom w:w="0" w:type="dxa"/>
              <w:right w:w="100" w:type="dxa"/>
            </w:tcMar>
          </w:tcPr>
          <w:p w14:paraId="5CBB58A7" w14:textId="77777777" w:rsidR="00C67601" w:rsidRPr="00555D95" w:rsidRDefault="00C67601" w:rsidP="00C67601">
            <w:pPr>
              <w:pStyle w:val="Tabellenstil2"/>
              <w:jc w:val="center"/>
              <w:rPr>
                <w:sz w:val="16"/>
                <w:szCs w:val="16"/>
              </w:rPr>
            </w:pPr>
            <w:r w:rsidRPr="00555D95">
              <w:rPr>
                <w:rFonts w:ascii="Arial" w:hAnsi="Arial"/>
                <w:sz w:val="16"/>
                <w:szCs w:val="16"/>
              </w:rPr>
              <w:t>1416</w:t>
            </w:r>
          </w:p>
        </w:tc>
        <w:tc>
          <w:tcPr>
            <w:tcW w:w="794" w:type="dxa"/>
            <w:tcBorders>
              <w:top w:val="nil"/>
              <w:left w:val="nil"/>
              <w:bottom w:val="nil"/>
              <w:right w:val="nil"/>
            </w:tcBorders>
            <w:tcMar>
              <w:top w:w="0" w:type="dxa"/>
              <w:left w:w="100" w:type="dxa"/>
              <w:bottom w:w="0" w:type="dxa"/>
              <w:right w:w="100" w:type="dxa"/>
            </w:tcMar>
          </w:tcPr>
          <w:p w14:paraId="1A44EE2A" w14:textId="77777777" w:rsidR="00C67601" w:rsidRPr="00555D95" w:rsidRDefault="00C67601" w:rsidP="00C67601">
            <w:pPr>
              <w:pStyle w:val="Tabellenstil2"/>
              <w:jc w:val="center"/>
              <w:rPr>
                <w:sz w:val="16"/>
                <w:szCs w:val="16"/>
              </w:rPr>
            </w:pPr>
            <w:r w:rsidRPr="00555D95">
              <w:rPr>
                <w:rFonts w:ascii="Arial" w:hAnsi="Arial"/>
                <w:sz w:val="16"/>
                <w:szCs w:val="16"/>
              </w:rPr>
              <w:t>1315</w:t>
            </w:r>
          </w:p>
        </w:tc>
        <w:tc>
          <w:tcPr>
            <w:tcW w:w="794" w:type="dxa"/>
            <w:tcBorders>
              <w:top w:val="nil"/>
              <w:left w:val="nil"/>
              <w:bottom w:val="nil"/>
              <w:right w:val="nil"/>
            </w:tcBorders>
            <w:tcMar>
              <w:top w:w="0" w:type="dxa"/>
              <w:left w:w="100" w:type="dxa"/>
              <w:bottom w:w="0" w:type="dxa"/>
              <w:right w:w="100" w:type="dxa"/>
            </w:tcMar>
          </w:tcPr>
          <w:p w14:paraId="61717F86" w14:textId="77777777" w:rsidR="00C67601" w:rsidRPr="00555D95" w:rsidRDefault="00C67601" w:rsidP="00C67601">
            <w:pPr>
              <w:pStyle w:val="Tabellenstil2"/>
              <w:jc w:val="center"/>
              <w:rPr>
                <w:sz w:val="16"/>
                <w:szCs w:val="16"/>
              </w:rPr>
            </w:pPr>
            <w:r w:rsidRPr="00555D95">
              <w:rPr>
                <w:rFonts w:ascii="Arial" w:hAnsi="Arial"/>
                <w:sz w:val="16"/>
                <w:szCs w:val="16"/>
              </w:rPr>
              <w:t>1067</w:t>
            </w:r>
          </w:p>
        </w:tc>
        <w:tc>
          <w:tcPr>
            <w:tcW w:w="794" w:type="dxa"/>
            <w:tcBorders>
              <w:top w:val="nil"/>
              <w:left w:val="nil"/>
              <w:bottom w:val="nil"/>
              <w:right w:val="nil"/>
            </w:tcBorders>
            <w:tcMar>
              <w:top w:w="0" w:type="dxa"/>
              <w:left w:w="100" w:type="dxa"/>
              <w:bottom w:w="0" w:type="dxa"/>
              <w:right w:w="100" w:type="dxa"/>
            </w:tcMar>
          </w:tcPr>
          <w:p w14:paraId="5A360F58" w14:textId="77777777" w:rsidR="00C67601" w:rsidRPr="00555D95" w:rsidRDefault="00C67601" w:rsidP="00C67601">
            <w:pPr>
              <w:pStyle w:val="Tabellenstil2"/>
              <w:jc w:val="center"/>
              <w:rPr>
                <w:sz w:val="16"/>
                <w:szCs w:val="16"/>
              </w:rPr>
            </w:pPr>
            <w:r w:rsidRPr="00555D95">
              <w:rPr>
                <w:rFonts w:ascii="Arial" w:hAnsi="Arial"/>
                <w:sz w:val="16"/>
                <w:szCs w:val="16"/>
              </w:rPr>
              <w:t>798</w:t>
            </w:r>
          </w:p>
        </w:tc>
        <w:tc>
          <w:tcPr>
            <w:tcW w:w="794" w:type="dxa"/>
            <w:tcBorders>
              <w:top w:val="nil"/>
              <w:left w:val="nil"/>
              <w:bottom w:val="nil"/>
              <w:right w:val="nil"/>
            </w:tcBorders>
            <w:tcMar>
              <w:top w:w="0" w:type="dxa"/>
              <w:left w:w="100" w:type="dxa"/>
              <w:bottom w:w="0" w:type="dxa"/>
              <w:right w:w="100" w:type="dxa"/>
            </w:tcMar>
          </w:tcPr>
          <w:p w14:paraId="66F790BD" w14:textId="77777777" w:rsidR="00C67601" w:rsidRPr="00555D95" w:rsidRDefault="00C67601" w:rsidP="00C67601">
            <w:pPr>
              <w:pStyle w:val="Tabellenstil2"/>
              <w:jc w:val="center"/>
              <w:rPr>
                <w:sz w:val="16"/>
                <w:szCs w:val="16"/>
              </w:rPr>
            </w:pPr>
            <w:r w:rsidRPr="00555D95">
              <w:rPr>
                <w:rFonts w:ascii="Arial" w:hAnsi="Arial"/>
                <w:sz w:val="16"/>
                <w:szCs w:val="16"/>
              </w:rPr>
              <w:t>2229</w:t>
            </w:r>
          </w:p>
        </w:tc>
        <w:tc>
          <w:tcPr>
            <w:tcW w:w="794" w:type="dxa"/>
            <w:tcBorders>
              <w:top w:val="nil"/>
              <w:left w:val="nil"/>
              <w:bottom w:val="nil"/>
              <w:right w:val="nil"/>
            </w:tcBorders>
            <w:tcMar>
              <w:top w:w="0" w:type="dxa"/>
              <w:left w:w="100" w:type="dxa"/>
              <w:bottom w:w="0" w:type="dxa"/>
              <w:right w:w="100" w:type="dxa"/>
            </w:tcMar>
          </w:tcPr>
          <w:p w14:paraId="42788078" w14:textId="77777777" w:rsidR="00C67601" w:rsidRPr="00555D95" w:rsidRDefault="00C67601" w:rsidP="00C67601">
            <w:pPr>
              <w:pStyle w:val="Tabellenstil2"/>
              <w:jc w:val="center"/>
              <w:rPr>
                <w:sz w:val="16"/>
                <w:szCs w:val="16"/>
              </w:rPr>
            </w:pPr>
            <w:r w:rsidRPr="00555D95">
              <w:rPr>
                <w:rFonts w:ascii="Arial" w:hAnsi="Arial"/>
                <w:sz w:val="16"/>
                <w:szCs w:val="16"/>
              </w:rPr>
              <w:t>1146</w:t>
            </w:r>
          </w:p>
        </w:tc>
        <w:tc>
          <w:tcPr>
            <w:tcW w:w="794" w:type="dxa"/>
            <w:tcBorders>
              <w:top w:val="nil"/>
              <w:left w:val="nil"/>
              <w:bottom w:val="nil"/>
              <w:right w:val="nil"/>
            </w:tcBorders>
            <w:tcMar>
              <w:top w:w="0" w:type="dxa"/>
              <w:left w:w="100" w:type="dxa"/>
              <w:bottom w:w="0" w:type="dxa"/>
              <w:right w:w="100" w:type="dxa"/>
            </w:tcMar>
          </w:tcPr>
          <w:p w14:paraId="23E56552" w14:textId="77777777" w:rsidR="00C67601" w:rsidRPr="00555D95" w:rsidRDefault="00C67601" w:rsidP="00C67601">
            <w:pPr>
              <w:pStyle w:val="Tabellenstil2"/>
              <w:jc w:val="center"/>
              <w:rPr>
                <w:sz w:val="16"/>
                <w:szCs w:val="16"/>
              </w:rPr>
            </w:pPr>
            <w:r w:rsidRPr="00555D95">
              <w:rPr>
                <w:rFonts w:ascii="Arial" w:hAnsi="Arial"/>
                <w:sz w:val="16"/>
                <w:szCs w:val="16"/>
              </w:rPr>
              <w:t>1152</w:t>
            </w:r>
          </w:p>
        </w:tc>
        <w:tc>
          <w:tcPr>
            <w:tcW w:w="794" w:type="dxa"/>
            <w:tcBorders>
              <w:top w:val="nil"/>
              <w:left w:val="nil"/>
              <w:bottom w:val="nil"/>
              <w:right w:val="nil"/>
            </w:tcBorders>
            <w:tcMar>
              <w:top w:w="0" w:type="dxa"/>
              <w:left w:w="100" w:type="dxa"/>
              <w:bottom w:w="0" w:type="dxa"/>
              <w:right w:w="100" w:type="dxa"/>
            </w:tcMar>
          </w:tcPr>
          <w:p w14:paraId="326CB995" w14:textId="77777777" w:rsidR="00C67601" w:rsidRPr="00555D95" w:rsidRDefault="00C67601" w:rsidP="00C67601">
            <w:pPr>
              <w:pStyle w:val="Tabellenstil2"/>
              <w:jc w:val="center"/>
              <w:rPr>
                <w:sz w:val="16"/>
                <w:szCs w:val="16"/>
              </w:rPr>
            </w:pPr>
            <w:r w:rsidRPr="00555D95">
              <w:rPr>
                <w:rFonts w:ascii="Arial" w:hAnsi="Arial"/>
                <w:sz w:val="16"/>
                <w:szCs w:val="16"/>
              </w:rPr>
              <w:t>1185</w:t>
            </w:r>
          </w:p>
        </w:tc>
        <w:tc>
          <w:tcPr>
            <w:tcW w:w="794" w:type="dxa"/>
            <w:tcBorders>
              <w:top w:val="nil"/>
              <w:left w:val="nil"/>
              <w:bottom w:val="nil"/>
              <w:right w:val="nil"/>
            </w:tcBorders>
            <w:tcMar>
              <w:top w:w="0" w:type="dxa"/>
              <w:left w:w="100" w:type="dxa"/>
              <w:bottom w:w="0" w:type="dxa"/>
              <w:right w:w="100" w:type="dxa"/>
            </w:tcMar>
          </w:tcPr>
          <w:p w14:paraId="101844DA" w14:textId="77777777" w:rsidR="00C67601" w:rsidRPr="00555D95" w:rsidRDefault="00C67601" w:rsidP="00C67601">
            <w:pPr>
              <w:pStyle w:val="Tabellenstil2"/>
              <w:jc w:val="center"/>
              <w:rPr>
                <w:sz w:val="16"/>
                <w:szCs w:val="16"/>
              </w:rPr>
            </w:pPr>
            <w:r w:rsidRPr="00555D95">
              <w:rPr>
                <w:rFonts w:ascii="Arial" w:hAnsi="Arial"/>
                <w:sz w:val="16"/>
                <w:szCs w:val="16"/>
              </w:rPr>
              <w:t>2085</w:t>
            </w:r>
          </w:p>
        </w:tc>
        <w:tc>
          <w:tcPr>
            <w:tcW w:w="794" w:type="dxa"/>
            <w:tcBorders>
              <w:top w:val="nil"/>
              <w:left w:val="nil"/>
              <w:bottom w:val="nil"/>
              <w:right w:val="nil"/>
            </w:tcBorders>
            <w:tcMar>
              <w:top w:w="0" w:type="dxa"/>
              <w:left w:w="100" w:type="dxa"/>
              <w:bottom w:w="0" w:type="dxa"/>
              <w:right w:w="100" w:type="dxa"/>
            </w:tcMar>
          </w:tcPr>
          <w:p w14:paraId="0E1609C2" w14:textId="77777777" w:rsidR="00C67601" w:rsidRPr="00555D95" w:rsidRDefault="00C67601" w:rsidP="00C67601">
            <w:pPr>
              <w:pStyle w:val="Tabellenstil2"/>
              <w:jc w:val="center"/>
              <w:rPr>
                <w:sz w:val="16"/>
                <w:szCs w:val="16"/>
              </w:rPr>
            </w:pPr>
            <w:r w:rsidRPr="00555D95">
              <w:rPr>
                <w:rFonts w:ascii="Arial" w:hAnsi="Arial"/>
                <w:sz w:val="16"/>
                <w:szCs w:val="16"/>
              </w:rPr>
              <w:t>1189</w:t>
            </w:r>
          </w:p>
        </w:tc>
      </w:tr>
      <w:tr w:rsidR="00C67601" w14:paraId="58AFB2FC"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88AF8EF" w14:textId="77777777" w:rsidR="00C67601" w:rsidRPr="000C21EA" w:rsidRDefault="00C67601" w:rsidP="00C67601">
            <w:pPr>
              <w:pStyle w:val="Tabellenstil2"/>
              <w:rPr>
                <w:sz w:val="18"/>
              </w:rPr>
            </w:pPr>
            <w:proofErr w:type="spellStart"/>
            <w:r w:rsidRPr="000C21EA">
              <w:rPr>
                <w:rFonts w:ascii="Arial" w:hAnsi="Arial"/>
                <w:sz w:val="18"/>
                <w:szCs w:val="16"/>
              </w:rPr>
              <w:t>Ruminococcus</w:t>
            </w:r>
            <w:proofErr w:type="spellEnd"/>
          </w:p>
        </w:tc>
        <w:tc>
          <w:tcPr>
            <w:tcW w:w="794" w:type="dxa"/>
            <w:tcBorders>
              <w:top w:val="nil"/>
              <w:left w:val="nil"/>
              <w:bottom w:val="nil"/>
              <w:right w:val="nil"/>
            </w:tcBorders>
            <w:tcMar>
              <w:top w:w="0" w:type="dxa"/>
              <w:left w:w="100" w:type="dxa"/>
              <w:bottom w:w="0" w:type="dxa"/>
              <w:right w:w="100" w:type="dxa"/>
            </w:tcMar>
          </w:tcPr>
          <w:p w14:paraId="467CB0FB" w14:textId="77777777" w:rsidR="00C67601" w:rsidRPr="00555D95" w:rsidRDefault="00C67601" w:rsidP="00C67601">
            <w:pPr>
              <w:pStyle w:val="Tabellenstil2"/>
              <w:jc w:val="center"/>
              <w:rPr>
                <w:sz w:val="16"/>
                <w:szCs w:val="16"/>
              </w:rPr>
            </w:pPr>
            <w:r w:rsidRPr="00555D95">
              <w:rPr>
                <w:rFonts w:ascii="Arial" w:hAnsi="Arial"/>
                <w:sz w:val="16"/>
                <w:szCs w:val="16"/>
              </w:rPr>
              <w:t>2115</w:t>
            </w:r>
          </w:p>
        </w:tc>
        <w:tc>
          <w:tcPr>
            <w:tcW w:w="794" w:type="dxa"/>
            <w:tcBorders>
              <w:top w:val="nil"/>
              <w:left w:val="nil"/>
              <w:bottom w:val="nil"/>
              <w:right w:val="nil"/>
            </w:tcBorders>
            <w:tcMar>
              <w:top w:w="0" w:type="dxa"/>
              <w:left w:w="100" w:type="dxa"/>
              <w:bottom w:w="0" w:type="dxa"/>
              <w:right w:w="100" w:type="dxa"/>
            </w:tcMar>
          </w:tcPr>
          <w:p w14:paraId="389E63F4" w14:textId="77777777" w:rsidR="00C67601" w:rsidRPr="00555D95" w:rsidRDefault="00C67601" w:rsidP="00C67601">
            <w:pPr>
              <w:pStyle w:val="Tabellenstil2"/>
              <w:jc w:val="center"/>
              <w:rPr>
                <w:sz w:val="16"/>
                <w:szCs w:val="16"/>
              </w:rPr>
            </w:pPr>
            <w:r w:rsidRPr="00555D95">
              <w:rPr>
                <w:rFonts w:ascii="Arial" w:hAnsi="Arial"/>
                <w:sz w:val="16"/>
                <w:szCs w:val="16"/>
              </w:rPr>
              <w:t>1635</w:t>
            </w:r>
          </w:p>
        </w:tc>
        <w:tc>
          <w:tcPr>
            <w:tcW w:w="794" w:type="dxa"/>
            <w:tcBorders>
              <w:top w:val="nil"/>
              <w:left w:val="nil"/>
              <w:bottom w:val="nil"/>
              <w:right w:val="nil"/>
            </w:tcBorders>
            <w:tcMar>
              <w:top w:w="0" w:type="dxa"/>
              <w:left w:w="100" w:type="dxa"/>
              <w:bottom w:w="0" w:type="dxa"/>
              <w:right w:w="100" w:type="dxa"/>
            </w:tcMar>
          </w:tcPr>
          <w:p w14:paraId="2F6D4828" w14:textId="77777777" w:rsidR="00C67601" w:rsidRPr="00555D95" w:rsidRDefault="00C67601" w:rsidP="00C67601">
            <w:pPr>
              <w:pStyle w:val="Tabellenstil2"/>
              <w:jc w:val="center"/>
              <w:rPr>
                <w:sz w:val="16"/>
                <w:szCs w:val="16"/>
              </w:rPr>
            </w:pPr>
            <w:r w:rsidRPr="00555D95">
              <w:rPr>
                <w:rFonts w:ascii="Arial" w:hAnsi="Arial"/>
                <w:sz w:val="16"/>
                <w:szCs w:val="16"/>
              </w:rPr>
              <w:t>1420</w:t>
            </w:r>
          </w:p>
        </w:tc>
        <w:tc>
          <w:tcPr>
            <w:tcW w:w="794" w:type="dxa"/>
            <w:tcBorders>
              <w:top w:val="nil"/>
              <w:left w:val="nil"/>
              <w:bottom w:val="nil"/>
              <w:right w:val="nil"/>
            </w:tcBorders>
            <w:tcMar>
              <w:top w:w="0" w:type="dxa"/>
              <w:left w:w="100" w:type="dxa"/>
              <w:bottom w:w="0" w:type="dxa"/>
              <w:right w:w="100" w:type="dxa"/>
            </w:tcMar>
          </w:tcPr>
          <w:p w14:paraId="0E75E912" w14:textId="77777777" w:rsidR="00C67601" w:rsidRPr="00555D95" w:rsidRDefault="00C67601" w:rsidP="00C67601">
            <w:pPr>
              <w:pStyle w:val="Tabellenstil2"/>
              <w:jc w:val="center"/>
              <w:rPr>
                <w:sz w:val="16"/>
                <w:szCs w:val="16"/>
              </w:rPr>
            </w:pPr>
            <w:r w:rsidRPr="00555D95">
              <w:rPr>
                <w:rFonts w:ascii="Arial" w:hAnsi="Arial"/>
                <w:sz w:val="16"/>
                <w:szCs w:val="16"/>
              </w:rPr>
              <w:t>1635</w:t>
            </w:r>
          </w:p>
        </w:tc>
        <w:tc>
          <w:tcPr>
            <w:tcW w:w="794" w:type="dxa"/>
            <w:tcBorders>
              <w:top w:val="nil"/>
              <w:left w:val="nil"/>
              <w:bottom w:val="nil"/>
              <w:right w:val="nil"/>
            </w:tcBorders>
            <w:tcMar>
              <w:top w:w="0" w:type="dxa"/>
              <w:left w:w="100" w:type="dxa"/>
              <w:bottom w:w="0" w:type="dxa"/>
              <w:right w:w="100" w:type="dxa"/>
            </w:tcMar>
          </w:tcPr>
          <w:p w14:paraId="5C7B1667" w14:textId="77777777" w:rsidR="00C67601" w:rsidRPr="00555D95" w:rsidRDefault="00C67601" w:rsidP="00C67601">
            <w:pPr>
              <w:pStyle w:val="Tabellenstil2"/>
              <w:jc w:val="center"/>
              <w:rPr>
                <w:sz w:val="16"/>
                <w:szCs w:val="16"/>
              </w:rPr>
            </w:pPr>
            <w:r w:rsidRPr="00555D95">
              <w:rPr>
                <w:rFonts w:ascii="Arial" w:hAnsi="Arial"/>
                <w:sz w:val="16"/>
                <w:szCs w:val="16"/>
              </w:rPr>
              <w:t>1197</w:t>
            </w:r>
          </w:p>
        </w:tc>
        <w:tc>
          <w:tcPr>
            <w:tcW w:w="794" w:type="dxa"/>
            <w:tcBorders>
              <w:top w:val="nil"/>
              <w:left w:val="nil"/>
              <w:bottom w:val="nil"/>
              <w:right w:val="nil"/>
            </w:tcBorders>
            <w:tcMar>
              <w:top w:w="0" w:type="dxa"/>
              <w:left w:w="100" w:type="dxa"/>
              <w:bottom w:w="0" w:type="dxa"/>
              <w:right w:w="100" w:type="dxa"/>
            </w:tcMar>
          </w:tcPr>
          <w:p w14:paraId="79175677" w14:textId="77777777" w:rsidR="00C67601" w:rsidRPr="00555D95" w:rsidRDefault="00C67601" w:rsidP="00C67601">
            <w:pPr>
              <w:pStyle w:val="Tabellenstil2"/>
              <w:jc w:val="center"/>
              <w:rPr>
                <w:sz w:val="16"/>
                <w:szCs w:val="16"/>
              </w:rPr>
            </w:pPr>
            <w:r w:rsidRPr="00555D95">
              <w:rPr>
                <w:rFonts w:ascii="Arial" w:hAnsi="Arial"/>
                <w:sz w:val="16"/>
                <w:szCs w:val="16"/>
              </w:rPr>
              <w:t>988</w:t>
            </w:r>
          </w:p>
        </w:tc>
        <w:tc>
          <w:tcPr>
            <w:tcW w:w="794" w:type="dxa"/>
            <w:tcBorders>
              <w:top w:val="nil"/>
              <w:left w:val="nil"/>
              <w:bottom w:val="nil"/>
              <w:right w:val="nil"/>
            </w:tcBorders>
            <w:tcMar>
              <w:top w:w="0" w:type="dxa"/>
              <w:left w:w="100" w:type="dxa"/>
              <w:bottom w:w="0" w:type="dxa"/>
              <w:right w:w="100" w:type="dxa"/>
            </w:tcMar>
          </w:tcPr>
          <w:p w14:paraId="0F5D0666" w14:textId="77777777" w:rsidR="00C67601" w:rsidRPr="00555D95" w:rsidRDefault="00C67601" w:rsidP="00C67601">
            <w:pPr>
              <w:pStyle w:val="Tabellenstil2"/>
              <w:jc w:val="center"/>
              <w:rPr>
                <w:sz w:val="16"/>
                <w:szCs w:val="16"/>
              </w:rPr>
            </w:pPr>
            <w:r w:rsidRPr="00555D95">
              <w:rPr>
                <w:rFonts w:ascii="Arial" w:hAnsi="Arial"/>
                <w:sz w:val="16"/>
                <w:szCs w:val="16"/>
              </w:rPr>
              <w:t>1188</w:t>
            </w:r>
          </w:p>
        </w:tc>
        <w:tc>
          <w:tcPr>
            <w:tcW w:w="794" w:type="dxa"/>
            <w:tcBorders>
              <w:top w:val="nil"/>
              <w:left w:val="nil"/>
              <w:bottom w:val="nil"/>
              <w:right w:val="nil"/>
            </w:tcBorders>
            <w:tcMar>
              <w:top w:w="0" w:type="dxa"/>
              <w:left w:w="100" w:type="dxa"/>
              <w:bottom w:w="0" w:type="dxa"/>
              <w:right w:w="100" w:type="dxa"/>
            </w:tcMar>
          </w:tcPr>
          <w:p w14:paraId="7ECB3192" w14:textId="77777777" w:rsidR="00C67601" w:rsidRPr="00555D95" w:rsidRDefault="00C67601" w:rsidP="00C67601">
            <w:pPr>
              <w:pStyle w:val="Tabellenstil2"/>
              <w:jc w:val="center"/>
              <w:rPr>
                <w:sz w:val="16"/>
                <w:szCs w:val="16"/>
              </w:rPr>
            </w:pPr>
            <w:r w:rsidRPr="00555D95">
              <w:rPr>
                <w:rFonts w:ascii="Arial" w:hAnsi="Arial"/>
                <w:sz w:val="16"/>
                <w:szCs w:val="16"/>
              </w:rPr>
              <w:t>1420</w:t>
            </w:r>
          </w:p>
        </w:tc>
        <w:tc>
          <w:tcPr>
            <w:tcW w:w="794" w:type="dxa"/>
            <w:tcBorders>
              <w:top w:val="nil"/>
              <w:left w:val="nil"/>
              <w:bottom w:val="nil"/>
              <w:right w:val="nil"/>
            </w:tcBorders>
            <w:tcMar>
              <w:top w:w="0" w:type="dxa"/>
              <w:left w:w="100" w:type="dxa"/>
              <w:bottom w:w="0" w:type="dxa"/>
              <w:right w:w="100" w:type="dxa"/>
            </w:tcMar>
          </w:tcPr>
          <w:p w14:paraId="5439A8EC" w14:textId="77777777" w:rsidR="00C67601" w:rsidRPr="00555D95" w:rsidRDefault="00C67601" w:rsidP="00C67601">
            <w:pPr>
              <w:pStyle w:val="Tabellenstil2"/>
              <w:jc w:val="center"/>
              <w:rPr>
                <w:sz w:val="16"/>
                <w:szCs w:val="16"/>
              </w:rPr>
            </w:pPr>
            <w:r w:rsidRPr="00555D95">
              <w:rPr>
                <w:rFonts w:ascii="Arial" w:hAnsi="Arial"/>
                <w:sz w:val="16"/>
                <w:szCs w:val="16"/>
              </w:rPr>
              <w:t>1635</w:t>
            </w:r>
          </w:p>
        </w:tc>
        <w:tc>
          <w:tcPr>
            <w:tcW w:w="794" w:type="dxa"/>
            <w:tcBorders>
              <w:top w:val="nil"/>
              <w:left w:val="nil"/>
              <w:bottom w:val="nil"/>
              <w:right w:val="nil"/>
            </w:tcBorders>
            <w:tcMar>
              <w:top w:w="0" w:type="dxa"/>
              <w:left w:w="100" w:type="dxa"/>
              <w:bottom w:w="0" w:type="dxa"/>
              <w:right w:w="100" w:type="dxa"/>
            </w:tcMar>
          </w:tcPr>
          <w:p w14:paraId="43123B61" w14:textId="77777777" w:rsidR="00C67601" w:rsidRPr="00555D95" w:rsidRDefault="00C67601" w:rsidP="00C67601">
            <w:pPr>
              <w:pStyle w:val="Tabellenstil2"/>
              <w:jc w:val="center"/>
              <w:rPr>
                <w:sz w:val="16"/>
                <w:szCs w:val="16"/>
              </w:rPr>
            </w:pPr>
            <w:r w:rsidRPr="00555D95">
              <w:rPr>
                <w:rFonts w:ascii="Arial" w:hAnsi="Arial"/>
                <w:sz w:val="16"/>
                <w:szCs w:val="16"/>
              </w:rPr>
              <w:t>1197</w:t>
            </w:r>
          </w:p>
        </w:tc>
        <w:tc>
          <w:tcPr>
            <w:tcW w:w="794" w:type="dxa"/>
            <w:tcBorders>
              <w:top w:val="nil"/>
              <w:left w:val="nil"/>
              <w:bottom w:val="nil"/>
              <w:right w:val="nil"/>
            </w:tcBorders>
            <w:tcMar>
              <w:top w:w="0" w:type="dxa"/>
              <w:left w:w="100" w:type="dxa"/>
              <w:bottom w:w="0" w:type="dxa"/>
              <w:right w:w="100" w:type="dxa"/>
            </w:tcMar>
          </w:tcPr>
          <w:p w14:paraId="2D7CC351" w14:textId="77777777" w:rsidR="00C67601" w:rsidRPr="00555D95" w:rsidRDefault="00C67601" w:rsidP="00C67601">
            <w:pPr>
              <w:pStyle w:val="Tabellenstil2"/>
              <w:jc w:val="center"/>
              <w:rPr>
                <w:sz w:val="16"/>
                <w:szCs w:val="16"/>
              </w:rPr>
            </w:pPr>
            <w:r w:rsidRPr="00555D95">
              <w:rPr>
                <w:rFonts w:ascii="Arial" w:hAnsi="Arial"/>
                <w:sz w:val="16"/>
                <w:szCs w:val="16"/>
              </w:rPr>
              <w:t>1192</w:t>
            </w:r>
          </w:p>
        </w:tc>
        <w:tc>
          <w:tcPr>
            <w:tcW w:w="794" w:type="dxa"/>
            <w:tcBorders>
              <w:top w:val="nil"/>
              <w:left w:val="nil"/>
              <w:bottom w:val="nil"/>
              <w:right w:val="nil"/>
            </w:tcBorders>
            <w:tcMar>
              <w:top w:w="0" w:type="dxa"/>
              <w:left w:w="100" w:type="dxa"/>
              <w:bottom w:w="0" w:type="dxa"/>
              <w:right w:w="100" w:type="dxa"/>
            </w:tcMar>
          </w:tcPr>
          <w:p w14:paraId="265DD46B" w14:textId="77777777" w:rsidR="00C67601" w:rsidRPr="00555D95" w:rsidRDefault="00C67601" w:rsidP="00C67601">
            <w:pPr>
              <w:pStyle w:val="Tabellenstil2"/>
              <w:jc w:val="center"/>
              <w:rPr>
                <w:sz w:val="16"/>
                <w:szCs w:val="16"/>
              </w:rPr>
            </w:pPr>
            <w:r w:rsidRPr="00555D95">
              <w:rPr>
                <w:rFonts w:ascii="Arial" w:hAnsi="Arial"/>
                <w:sz w:val="16"/>
                <w:szCs w:val="16"/>
              </w:rPr>
              <w:t>1015</w:t>
            </w:r>
          </w:p>
        </w:tc>
        <w:tc>
          <w:tcPr>
            <w:tcW w:w="794" w:type="dxa"/>
            <w:tcBorders>
              <w:top w:val="nil"/>
              <w:left w:val="nil"/>
              <w:bottom w:val="nil"/>
              <w:right w:val="nil"/>
            </w:tcBorders>
            <w:tcMar>
              <w:top w:w="0" w:type="dxa"/>
              <w:left w:w="100" w:type="dxa"/>
              <w:bottom w:w="0" w:type="dxa"/>
              <w:right w:w="100" w:type="dxa"/>
            </w:tcMar>
          </w:tcPr>
          <w:p w14:paraId="78AAC61D" w14:textId="77777777" w:rsidR="00C67601" w:rsidRPr="00555D95" w:rsidRDefault="00C67601" w:rsidP="00C67601">
            <w:pPr>
              <w:pStyle w:val="Tabellenstil2"/>
              <w:jc w:val="center"/>
              <w:rPr>
                <w:sz w:val="16"/>
                <w:szCs w:val="16"/>
              </w:rPr>
            </w:pPr>
            <w:r w:rsidRPr="00555D95">
              <w:rPr>
                <w:rFonts w:ascii="Arial" w:hAnsi="Arial"/>
                <w:sz w:val="16"/>
                <w:szCs w:val="16"/>
              </w:rPr>
              <w:t>324</w:t>
            </w:r>
          </w:p>
        </w:tc>
        <w:tc>
          <w:tcPr>
            <w:tcW w:w="794" w:type="dxa"/>
            <w:tcBorders>
              <w:top w:val="nil"/>
              <w:left w:val="nil"/>
              <w:bottom w:val="nil"/>
              <w:right w:val="nil"/>
            </w:tcBorders>
            <w:tcMar>
              <w:top w:w="0" w:type="dxa"/>
              <w:left w:w="100" w:type="dxa"/>
              <w:bottom w:w="0" w:type="dxa"/>
              <w:right w:w="100" w:type="dxa"/>
            </w:tcMar>
          </w:tcPr>
          <w:p w14:paraId="4A7F3E0C" w14:textId="77777777" w:rsidR="00C67601" w:rsidRPr="00555D95" w:rsidRDefault="00C67601" w:rsidP="00C67601">
            <w:pPr>
              <w:pStyle w:val="Tabellenstil2"/>
              <w:jc w:val="center"/>
              <w:rPr>
                <w:sz w:val="16"/>
                <w:szCs w:val="16"/>
              </w:rPr>
            </w:pPr>
            <w:r w:rsidRPr="00555D95">
              <w:rPr>
                <w:rFonts w:ascii="Arial" w:hAnsi="Arial"/>
                <w:sz w:val="16"/>
                <w:szCs w:val="16"/>
              </w:rPr>
              <w:t>271</w:t>
            </w:r>
          </w:p>
        </w:tc>
        <w:tc>
          <w:tcPr>
            <w:tcW w:w="794" w:type="dxa"/>
            <w:tcBorders>
              <w:top w:val="nil"/>
              <w:left w:val="nil"/>
              <w:bottom w:val="nil"/>
              <w:right w:val="nil"/>
            </w:tcBorders>
            <w:tcMar>
              <w:top w:w="0" w:type="dxa"/>
              <w:left w:w="100" w:type="dxa"/>
              <w:bottom w:w="0" w:type="dxa"/>
              <w:right w:w="100" w:type="dxa"/>
            </w:tcMar>
          </w:tcPr>
          <w:p w14:paraId="0E7C2169" w14:textId="77777777" w:rsidR="00C67601" w:rsidRPr="00555D95" w:rsidRDefault="00C67601" w:rsidP="00C67601">
            <w:pPr>
              <w:pStyle w:val="Tabellenstil2"/>
              <w:jc w:val="center"/>
              <w:rPr>
                <w:sz w:val="16"/>
                <w:szCs w:val="16"/>
              </w:rPr>
            </w:pPr>
            <w:r w:rsidRPr="00555D95">
              <w:rPr>
                <w:rFonts w:ascii="Arial" w:hAnsi="Arial"/>
                <w:sz w:val="16"/>
                <w:szCs w:val="16"/>
              </w:rPr>
              <w:t>609</w:t>
            </w:r>
          </w:p>
        </w:tc>
        <w:tc>
          <w:tcPr>
            <w:tcW w:w="794" w:type="dxa"/>
            <w:tcBorders>
              <w:top w:val="nil"/>
              <w:left w:val="nil"/>
              <w:bottom w:val="nil"/>
              <w:right w:val="nil"/>
            </w:tcBorders>
            <w:tcMar>
              <w:top w:w="0" w:type="dxa"/>
              <w:left w:w="100" w:type="dxa"/>
              <w:bottom w:w="0" w:type="dxa"/>
              <w:right w:w="100" w:type="dxa"/>
            </w:tcMar>
          </w:tcPr>
          <w:p w14:paraId="4B1A84D2" w14:textId="77777777" w:rsidR="00C67601" w:rsidRPr="00555D95" w:rsidRDefault="00C67601" w:rsidP="00C67601">
            <w:pPr>
              <w:pStyle w:val="Tabellenstil2"/>
              <w:jc w:val="center"/>
              <w:rPr>
                <w:sz w:val="16"/>
                <w:szCs w:val="16"/>
              </w:rPr>
            </w:pPr>
            <w:r w:rsidRPr="00555D95">
              <w:rPr>
                <w:rFonts w:ascii="Arial" w:hAnsi="Arial"/>
                <w:sz w:val="16"/>
                <w:szCs w:val="16"/>
              </w:rPr>
              <w:t>896</w:t>
            </w:r>
          </w:p>
        </w:tc>
        <w:tc>
          <w:tcPr>
            <w:tcW w:w="794" w:type="dxa"/>
            <w:tcBorders>
              <w:top w:val="nil"/>
              <w:left w:val="nil"/>
              <w:bottom w:val="nil"/>
              <w:right w:val="nil"/>
            </w:tcBorders>
            <w:tcMar>
              <w:top w:w="0" w:type="dxa"/>
              <w:left w:w="100" w:type="dxa"/>
              <w:bottom w:w="0" w:type="dxa"/>
              <w:right w:w="100" w:type="dxa"/>
            </w:tcMar>
          </w:tcPr>
          <w:p w14:paraId="536657A9" w14:textId="77777777" w:rsidR="00C67601" w:rsidRPr="00555D95" w:rsidRDefault="00C67601" w:rsidP="00C67601">
            <w:pPr>
              <w:pStyle w:val="Tabellenstil2"/>
              <w:jc w:val="center"/>
              <w:rPr>
                <w:sz w:val="16"/>
                <w:szCs w:val="16"/>
              </w:rPr>
            </w:pPr>
            <w:r w:rsidRPr="00555D95">
              <w:rPr>
                <w:rFonts w:ascii="Arial" w:hAnsi="Arial"/>
                <w:sz w:val="16"/>
                <w:szCs w:val="16"/>
              </w:rPr>
              <w:t>1080</w:t>
            </w:r>
          </w:p>
        </w:tc>
        <w:tc>
          <w:tcPr>
            <w:tcW w:w="794" w:type="dxa"/>
            <w:tcBorders>
              <w:top w:val="nil"/>
              <w:left w:val="nil"/>
              <w:bottom w:val="nil"/>
              <w:right w:val="nil"/>
            </w:tcBorders>
            <w:tcMar>
              <w:top w:w="0" w:type="dxa"/>
              <w:left w:w="100" w:type="dxa"/>
              <w:bottom w:w="0" w:type="dxa"/>
              <w:right w:w="100" w:type="dxa"/>
            </w:tcMar>
          </w:tcPr>
          <w:p w14:paraId="183DD367" w14:textId="77777777" w:rsidR="00C67601" w:rsidRPr="00555D95" w:rsidRDefault="00C67601" w:rsidP="00C67601">
            <w:pPr>
              <w:pStyle w:val="Tabellenstil2"/>
              <w:jc w:val="center"/>
              <w:rPr>
                <w:sz w:val="16"/>
                <w:szCs w:val="16"/>
              </w:rPr>
            </w:pPr>
            <w:r w:rsidRPr="00555D95">
              <w:rPr>
                <w:rFonts w:ascii="Arial" w:hAnsi="Arial"/>
                <w:sz w:val="16"/>
                <w:szCs w:val="16"/>
              </w:rPr>
              <w:t>502</w:t>
            </w:r>
          </w:p>
        </w:tc>
        <w:tc>
          <w:tcPr>
            <w:tcW w:w="794" w:type="dxa"/>
            <w:tcBorders>
              <w:top w:val="nil"/>
              <w:left w:val="nil"/>
              <w:bottom w:val="nil"/>
              <w:right w:val="nil"/>
            </w:tcBorders>
            <w:tcMar>
              <w:top w:w="0" w:type="dxa"/>
              <w:left w:w="100" w:type="dxa"/>
              <w:bottom w:w="0" w:type="dxa"/>
              <w:right w:w="100" w:type="dxa"/>
            </w:tcMar>
          </w:tcPr>
          <w:p w14:paraId="16E3C434" w14:textId="77777777" w:rsidR="00C67601" w:rsidRPr="00555D95" w:rsidRDefault="00C67601" w:rsidP="00C67601">
            <w:pPr>
              <w:pStyle w:val="Tabellenstil2"/>
              <w:jc w:val="center"/>
              <w:rPr>
                <w:sz w:val="16"/>
                <w:szCs w:val="16"/>
              </w:rPr>
            </w:pPr>
            <w:r w:rsidRPr="00555D95">
              <w:rPr>
                <w:rFonts w:ascii="Arial" w:hAnsi="Arial"/>
                <w:sz w:val="16"/>
                <w:szCs w:val="16"/>
              </w:rPr>
              <w:t>526</w:t>
            </w:r>
          </w:p>
        </w:tc>
        <w:tc>
          <w:tcPr>
            <w:tcW w:w="794" w:type="dxa"/>
            <w:tcBorders>
              <w:top w:val="nil"/>
              <w:left w:val="nil"/>
              <w:bottom w:val="nil"/>
              <w:right w:val="nil"/>
            </w:tcBorders>
            <w:tcMar>
              <w:top w:w="0" w:type="dxa"/>
              <w:left w:w="100" w:type="dxa"/>
              <w:bottom w:w="0" w:type="dxa"/>
              <w:right w:w="100" w:type="dxa"/>
            </w:tcMar>
          </w:tcPr>
          <w:p w14:paraId="3AEAB1B1" w14:textId="77777777" w:rsidR="00C67601" w:rsidRPr="00555D95" w:rsidRDefault="00C67601" w:rsidP="00C67601">
            <w:pPr>
              <w:pStyle w:val="Tabellenstil2"/>
              <w:jc w:val="center"/>
              <w:rPr>
                <w:sz w:val="16"/>
                <w:szCs w:val="16"/>
              </w:rPr>
            </w:pPr>
            <w:r w:rsidRPr="00555D95">
              <w:rPr>
                <w:rFonts w:ascii="Arial" w:hAnsi="Arial"/>
                <w:sz w:val="16"/>
                <w:szCs w:val="16"/>
              </w:rPr>
              <w:t>467</w:t>
            </w:r>
          </w:p>
        </w:tc>
      </w:tr>
      <w:tr w:rsidR="00C67601" w14:paraId="58CC05A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77245A9" w14:textId="77777777" w:rsidR="00C67601" w:rsidRPr="000C21EA" w:rsidRDefault="00C67601" w:rsidP="00C67601">
            <w:pPr>
              <w:pStyle w:val="Tabellenstil2"/>
              <w:rPr>
                <w:sz w:val="18"/>
              </w:rPr>
            </w:pPr>
            <w:proofErr w:type="spellStart"/>
            <w:r w:rsidRPr="000C21EA">
              <w:rPr>
                <w:rFonts w:ascii="Arial" w:hAnsi="Arial"/>
                <w:sz w:val="18"/>
                <w:szCs w:val="16"/>
              </w:rPr>
              <w:t>Lachnospiraceae</w:t>
            </w:r>
            <w:proofErr w:type="spellEnd"/>
          </w:p>
        </w:tc>
        <w:tc>
          <w:tcPr>
            <w:tcW w:w="794" w:type="dxa"/>
            <w:tcBorders>
              <w:top w:val="nil"/>
              <w:left w:val="nil"/>
              <w:bottom w:val="nil"/>
              <w:right w:val="nil"/>
            </w:tcBorders>
            <w:tcMar>
              <w:top w:w="0" w:type="dxa"/>
              <w:left w:w="100" w:type="dxa"/>
              <w:bottom w:w="0" w:type="dxa"/>
              <w:right w:w="100" w:type="dxa"/>
            </w:tcMar>
          </w:tcPr>
          <w:p w14:paraId="25E7559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6CC2D1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1EBC3D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CC6120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5AEBCC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B8E2D5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86F0C4B"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07378C5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90F991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6708C4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6C33F8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B6860C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E548FA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D16B9D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BE4BA0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0C1BCF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37A431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46CA58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716A2F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A772B7C"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179C45C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6015D5D" w14:textId="1DC0AEFA" w:rsidR="00C67601" w:rsidRPr="000C21EA" w:rsidRDefault="00C67601" w:rsidP="00C67601">
            <w:pPr>
              <w:pStyle w:val="Tabellenstil2"/>
              <w:rPr>
                <w:sz w:val="18"/>
              </w:rPr>
            </w:pPr>
            <w:r w:rsidRPr="000C21EA">
              <w:rPr>
                <w:rFonts w:ascii="Arial" w:hAnsi="Arial"/>
                <w:sz w:val="18"/>
                <w:szCs w:val="16"/>
              </w:rPr>
              <w:t>[</w:t>
            </w:r>
            <w:proofErr w:type="spellStart"/>
            <w:r w:rsidRPr="000C21EA">
              <w:rPr>
                <w:rFonts w:ascii="Arial" w:hAnsi="Arial"/>
                <w:sz w:val="18"/>
                <w:szCs w:val="16"/>
              </w:rPr>
              <w:t>Eubacterium</w:t>
            </w:r>
            <w:proofErr w:type="spellEnd"/>
            <w:r w:rsidRPr="000C21EA">
              <w:rPr>
                <w:rFonts w:ascii="Arial" w:hAnsi="Arial"/>
                <w:sz w:val="18"/>
                <w:szCs w:val="16"/>
              </w:rPr>
              <w:t>]_</w:t>
            </w:r>
            <w:proofErr w:type="spellStart"/>
            <w:r w:rsidRPr="000C21EA">
              <w:rPr>
                <w:rFonts w:ascii="Arial" w:hAnsi="Arial"/>
                <w:sz w:val="18"/>
                <w:szCs w:val="16"/>
              </w:rPr>
              <w:t>nodatum</w:t>
            </w:r>
            <w:proofErr w:type="spellEnd"/>
          </w:p>
        </w:tc>
        <w:tc>
          <w:tcPr>
            <w:tcW w:w="794" w:type="dxa"/>
            <w:tcBorders>
              <w:top w:val="nil"/>
              <w:left w:val="nil"/>
              <w:bottom w:val="nil"/>
              <w:right w:val="nil"/>
            </w:tcBorders>
            <w:tcMar>
              <w:top w:w="0" w:type="dxa"/>
              <w:left w:w="100" w:type="dxa"/>
              <w:bottom w:w="0" w:type="dxa"/>
              <w:right w:w="100" w:type="dxa"/>
            </w:tcMar>
          </w:tcPr>
          <w:p w14:paraId="1D678B2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85162B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5456F6E"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63D0C47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B0D426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6BA107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B174A6D"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578F0838"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253B374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BC40D4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B3D89D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2DE20D2"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7E9E141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174D31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9D2665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7AC89F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135C6B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7140E6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7785ACE"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6F407A2F" w14:textId="77777777" w:rsidR="00C67601" w:rsidRPr="00555D95" w:rsidRDefault="00C67601" w:rsidP="00C67601">
            <w:pPr>
              <w:pStyle w:val="Tabellenstil2"/>
              <w:jc w:val="center"/>
              <w:rPr>
                <w:sz w:val="16"/>
                <w:szCs w:val="16"/>
              </w:rPr>
            </w:pPr>
            <w:r w:rsidRPr="00555D95">
              <w:rPr>
                <w:rFonts w:ascii="Arial" w:hAnsi="Arial"/>
                <w:sz w:val="16"/>
                <w:szCs w:val="16"/>
              </w:rPr>
              <w:t>12</w:t>
            </w:r>
          </w:p>
        </w:tc>
      </w:tr>
      <w:tr w:rsidR="00C67601" w14:paraId="1F00D0F1"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12CA725" w14:textId="77777777" w:rsidR="00C67601" w:rsidRPr="000C21EA" w:rsidRDefault="00C67601" w:rsidP="00C67601">
            <w:pPr>
              <w:pStyle w:val="Tabellenstil2"/>
              <w:rPr>
                <w:sz w:val="18"/>
              </w:rPr>
            </w:pPr>
            <w:proofErr w:type="spellStart"/>
            <w:r w:rsidRPr="000C21EA">
              <w:rPr>
                <w:rFonts w:ascii="Arial" w:hAnsi="Arial"/>
                <w:sz w:val="18"/>
                <w:szCs w:val="16"/>
              </w:rPr>
              <w:t>Anaerovoracaceae</w:t>
            </w:r>
            <w:proofErr w:type="spellEnd"/>
          </w:p>
        </w:tc>
        <w:tc>
          <w:tcPr>
            <w:tcW w:w="794" w:type="dxa"/>
            <w:tcBorders>
              <w:top w:val="nil"/>
              <w:left w:val="nil"/>
              <w:bottom w:val="nil"/>
              <w:right w:val="nil"/>
            </w:tcBorders>
            <w:tcMar>
              <w:top w:w="0" w:type="dxa"/>
              <w:left w:w="100" w:type="dxa"/>
              <w:bottom w:w="0" w:type="dxa"/>
              <w:right w:w="100" w:type="dxa"/>
            </w:tcMar>
          </w:tcPr>
          <w:p w14:paraId="091532D3" w14:textId="77777777" w:rsidR="00C67601" w:rsidRPr="00555D95" w:rsidRDefault="00C67601" w:rsidP="00C67601">
            <w:pPr>
              <w:pStyle w:val="Tabellenstil2"/>
              <w:jc w:val="center"/>
              <w:rPr>
                <w:sz w:val="16"/>
                <w:szCs w:val="16"/>
              </w:rPr>
            </w:pPr>
            <w:r w:rsidRPr="00555D95">
              <w:rPr>
                <w:rFonts w:ascii="Arial" w:hAnsi="Arial"/>
                <w:sz w:val="16"/>
                <w:szCs w:val="16"/>
              </w:rPr>
              <w:t>175</w:t>
            </w:r>
          </w:p>
        </w:tc>
        <w:tc>
          <w:tcPr>
            <w:tcW w:w="794" w:type="dxa"/>
            <w:tcBorders>
              <w:top w:val="nil"/>
              <w:left w:val="nil"/>
              <w:bottom w:val="nil"/>
              <w:right w:val="nil"/>
            </w:tcBorders>
            <w:tcMar>
              <w:top w:w="0" w:type="dxa"/>
              <w:left w:w="100" w:type="dxa"/>
              <w:bottom w:w="0" w:type="dxa"/>
              <w:right w:w="100" w:type="dxa"/>
            </w:tcMar>
          </w:tcPr>
          <w:p w14:paraId="0D4B9036" w14:textId="77777777" w:rsidR="00C67601" w:rsidRPr="00555D95" w:rsidRDefault="00C67601" w:rsidP="00C67601">
            <w:pPr>
              <w:pStyle w:val="Tabellenstil2"/>
              <w:jc w:val="center"/>
              <w:rPr>
                <w:sz w:val="16"/>
                <w:szCs w:val="16"/>
              </w:rPr>
            </w:pPr>
            <w:r w:rsidRPr="00555D95">
              <w:rPr>
                <w:rFonts w:ascii="Arial" w:hAnsi="Arial"/>
                <w:sz w:val="16"/>
                <w:szCs w:val="16"/>
              </w:rPr>
              <w:t>168</w:t>
            </w:r>
          </w:p>
        </w:tc>
        <w:tc>
          <w:tcPr>
            <w:tcW w:w="794" w:type="dxa"/>
            <w:tcBorders>
              <w:top w:val="nil"/>
              <w:left w:val="nil"/>
              <w:bottom w:val="nil"/>
              <w:right w:val="nil"/>
            </w:tcBorders>
            <w:tcMar>
              <w:top w:w="0" w:type="dxa"/>
              <w:left w:w="100" w:type="dxa"/>
              <w:bottom w:w="0" w:type="dxa"/>
              <w:right w:w="100" w:type="dxa"/>
            </w:tcMar>
          </w:tcPr>
          <w:p w14:paraId="26E82D01" w14:textId="77777777" w:rsidR="00C67601" w:rsidRPr="00555D95" w:rsidRDefault="00C67601" w:rsidP="00C67601">
            <w:pPr>
              <w:pStyle w:val="Tabellenstil2"/>
              <w:jc w:val="center"/>
              <w:rPr>
                <w:sz w:val="16"/>
                <w:szCs w:val="16"/>
              </w:rPr>
            </w:pPr>
            <w:r w:rsidRPr="00555D95">
              <w:rPr>
                <w:rFonts w:ascii="Arial" w:hAnsi="Arial"/>
                <w:sz w:val="16"/>
                <w:szCs w:val="16"/>
              </w:rPr>
              <w:t>150</w:t>
            </w:r>
          </w:p>
        </w:tc>
        <w:tc>
          <w:tcPr>
            <w:tcW w:w="794" w:type="dxa"/>
            <w:tcBorders>
              <w:top w:val="nil"/>
              <w:left w:val="nil"/>
              <w:bottom w:val="nil"/>
              <w:right w:val="nil"/>
            </w:tcBorders>
            <w:tcMar>
              <w:top w:w="0" w:type="dxa"/>
              <w:left w:w="100" w:type="dxa"/>
              <w:bottom w:w="0" w:type="dxa"/>
              <w:right w:w="100" w:type="dxa"/>
            </w:tcMar>
          </w:tcPr>
          <w:p w14:paraId="34133A7C" w14:textId="77777777" w:rsidR="00C67601" w:rsidRPr="00555D95" w:rsidRDefault="00C67601" w:rsidP="00C67601">
            <w:pPr>
              <w:pStyle w:val="Tabellenstil2"/>
              <w:jc w:val="center"/>
              <w:rPr>
                <w:sz w:val="16"/>
                <w:szCs w:val="16"/>
              </w:rPr>
            </w:pPr>
            <w:r w:rsidRPr="00555D95">
              <w:rPr>
                <w:rFonts w:ascii="Arial" w:hAnsi="Arial"/>
                <w:sz w:val="16"/>
                <w:szCs w:val="16"/>
              </w:rPr>
              <w:t>168</w:t>
            </w:r>
          </w:p>
        </w:tc>
        <w:tc>
          <w:tcPr>
            <w:tcW w:w="794" w:type="dxa"/>
            <w:tcBorders>
              <w:top w:val="nil"/>
              <w:left w:val="nil"/>
              <w:bottom w:val="nil"/>
              <w:right w:val="nil"/>
            </w:tcBorders>
            <w:tcMar>
              <w:top w:w="0" w:type="dxa"/>
              <w:left w:w="100" w:type="dxa"/>
              <w:bottom w:w="0" w:type="dxa"/>
              <w:right w:w="100" w:type="dxa"/>
            </w:tcMar>
          </w:tcPr>
          <w:p w14:paraId="60B76696" w14:textId="77777777" w:rsidR="00C67601" w:rsidRPr="00555D95" w:rsidRDefault="00C67601" w:rsidP="00C67601">
            <w:pPr>
              <w:pStyle w:val="Tabellenstil2"/>
              <w:jc w:val="center"/>
              <w:rPr>
                <w:sz w:val="16"/>
                <w:szCs w:val="16"/>
              </w:rPr>
            </w:pPr>
            <w:r w:rsidRPr="00555D95">
              <w:rPr>
                <w:rFonts w:ascii="Arial" w:hAnsi="Arial"/>
                <w:sz w:val="16"/>
                <w:szCs w:val="16"/>
              </w:rPr>
              <w:t>151</w:t>
            </w:r>
          </w:p>
        </w:tc>
        <w:tc>
          <w:tcPr>
            <w:tcW w:w="794" w:type="dxa"/>
            <w:tcBorders>
              <w:top w:val="nil"/>
              <w:left w:val="nil"/>
              <w:bottom w:val="nil"/>
              <w:right w:val="nil"/>
            </w:tcBorders>
            <w:tcMar>
              <w:top w:w="0" w:type="dxa"/>
              <w:left w:w="100" w:type="dxa"/>
              <w:bottom w:w="0" w:type="dxa"/>
              <w:right w:w="100" w:type="dxa"/>
            </w:tcMar>
          </w:tcPr>
          <w:p w14:paraId="76E76387" w14:textId="77777777" w:rsidR="00C67601" w:rsidRPr="00555D95" w:rsidRDefault="00C67601" w:rsidP="00C67601">
            <w:pPr>
              <w:pStyle w:val="Tabellenstil2"/>
              <w:jc w:val="center"/>
              <w:rPr>
                <w:sz w:val="16"/>
                <w:szCs w:val="16"/>
              </w:rPr>
            </w:pPr>
            <w:r w:rsidRPr="00555D95">
              <w:rPr>
                <w:rFonts w:ascii="Arial" w:hAnsi="Arial"/>
                <w:sz w:val="16"/>
                <w:szCs w:val="16"/>
              </w:rPr>
              <w:t>43</w:t>
            </w:r>
          </w:p>
        </w:tc>
        <w:tc>
          <w:tcPr>
            <w:tcW w:w="794" w:type="dxa"/>
            <w:tcBorders>
              <w:top w:val="nil"/>
              <w:left w:val="nil"/>
              <w:bottom w:val="nil"/>
              <w:right w:val="nil"/>
            </w:tcBorders>
            <w:tcMar>
              <w:top w:w="0" w:type="dxa"/>
              <w:left w:w="100" w:type="dxa"/>
              <w:bottom w:w="0" w:type="dxa"/>
              <w:right w:w="100" w:type="dxa"/>
            </w:tcMar>
          </w:tcPr>
          <w:p w14:paraId="25E2267C" w14:textId="77777777" w:rsidR="00C67601" w:rsidRPr="00555D95" w:rsidRDefault="00C67601" w:rsidP="00C67601">
            <w:pPr>
              <w:pStyle w:val="Tabellenstil2"/>
              <w:jc w:val="center"/>
              <w:rPr>
                <w:sz w:val="16"/>
                <w:szCs w:val="16"/>
              </w:rPr>
            </w:pPr>
            <w:r w:rsidRPr="00555D95">
              <w:rPr>
                <w:rFonts w:ascii="Arial" w:hAnsi="Arial"/>
                <w:sz w:val="16"/>
                <w:szCs w:val="16"/>
              </w:rPr>
              <w:t>67</w:t>
            </w:r>
          </w:p>
        </w:tc>
        <w:tc>
          <w:tcPr>
            <w:tcW w:w="794" w:type="dxa"/>
            <w:tcBorders>
              <w:top w:val="nil"/>
              <w:left w:val="nil"/>
              <w:bottom w:val="nil"/>
              <w:right w:val="nil"/>
            </w:tcBorders>
            <w:tcMar>
              <w:top w:w="0" w:type="dxa"/>
              <w:left w:w="100" w:type="dxa"/>
              <w:bottom w:w="0" w:type="dxa"/>
              <w:right w:w="100" w:type="dxa"/>
            </w:tcMar>
          </w:tcPr>
          <w:p w14:paraId="6FEB2103" w14:textId="77777777" w:rsidR="00C67601" w:rsidRPr="00555D95" w:rsidRDefault="00C67601" w:rsidP="00C67601">
            <w:pPr>
              <w:pStyle w:val="Tabellenstil2"/>
              <w:jc w:val="center"/>
              <w:rPr>
                <w:sz w:val="16"/>
                <w:szCs w:val="16"/>
              </w:rPr>
            </w:pPr>
            <w:r w:rsidRPr="00555D95">
              <w:rPr>
                <w:rFonts w:ascii="Arial" w:hAnsi="Arial"/>
                <w:sz w:val="16"/>
                <w:szCs w:val="16"/>
              </w:rPr>
              <w:t>150</w:t>
            </w:r>
          </w:p>
        </w:tc>
        <w:tc>
          <w:tcPr>
            <w:tcW w:w="794" w:type="dxa"/>
            <w:tcBorders>
              <w:top w:val="nil"/>
              <w:left w:val="nil"/>
              <w:bottom w:val="nil"/>
              <w:right w:val="nil"/>
            </w:tcBorders>
            <w:tcMar>
              <w:top w:w="0" w:type="dxa"/>
              <w:left w:w="100" w:type="dxa"/>
              <w:bottom w:w="0" w:type="dxa"/>
              <w:right w:w="100" w:type="dxa"/>
            </w:tcMar>
          </w:tcPr>
          <w:p w14:paraId="2A5E523F" w14:textId="77777777" w:rsidR="00C67601" w:rsidRPr="00555D95" w:rsidRDefault="00C67601" w:rsidP="00C67601">
            <w:pPr>
              <w:pStyle w:val="Tabellenstil2"/>
              <w:jc w:val="center"/>
              <w:rPr>
                <w:sz w:val="16"/>
                <w:szCs w:val="16"/>
              </w:rPr>
            </w:pPr>
            <w:r w:rsidRPr="00555D95">
              <w:rPr>
                <w:rFonts w:ascii="Arial" w:hAnsi="Arial"/>
                <w:sz w:val="16"/>
                <w:szCs w:val="16"/>
              </w:rPr>
              <w:t>168</w:t>
            </w:r>
          </w:p>
        </w:tc>
        <w:tc>
          <w:tcPr>
            <w:tcW w:w="794" w:type="dxa"/>
            <w:tcBorders>
              <w:top w:val="nil"/>
              <w:left w:val="nil"/>
              <w:bottom w:val="nil"/>
              <w:right w:val="nil"/>
            </w:tcBorders>
            <w:tcMar>
              <w:top w:w="0" w:type="dxa"/>
              <w:left w:w="100" w:type="dxa"/>
              <w:bottom w:w="0" w:type="dxa"/>
              <w:right w:w="100" w:type="dxa"/>
            </w:tcMar>
          </w:tcPr>
          <w:p w14:paraId="7F8612ED" w14:textId="77777777" w:rsidR="00C67601" w:rsidRPr="00555D95" w:rsidRDefault="00C67601" w:rsidP="00C67601">
            <w:pPr>
              <w:pStyle w:val="Tabellenstil2"/>
              <w:jc w:val="center"/>
              <w:rPr>
                <w:sz w:val="16"/>
                <w:szCs w:val="16"/>
              </w:rPr>
            </w:pPr>
            <w:r w:rsidRPr="00555D95">
              <w:rPr>
                <w:rFonts w:ascii="Arial" w:hAnsi="Arial"/>
                <w:sz w:val="16"/>
                <w:szCs w:val="16"/>
              </w:rPr>
              <w:t>151</w:t>
            </w:r>
          </w:p>
        </w:tc>
        <w:tc>
          <w:tcPr>
            <w:tcW w:w="794" w:type="dxa"/>
            <w:tcBorders>
              <w:top w:val="nil"/>
              <w:left w:val="nil"/>
              <w:bottom w:val="nil"/>
              <w:right w:val="nil"/>
            </w:tcBorders>
            <w:tcMar>
              <w:top w:w="0" w:type="dxa"/>
              <w:left w:w="100" w:type="dxa"/>
              <w:bottom w:w="0" w:type="dxa"/>
              <w:right w:w="100" w:type="dxa"/>
            </w:tcMar>
          </w:tcPr>
          <w:p w14:paraId="5590F858" w14:textId="77777777" w:rsidR="00C67601" w:rsidRPr="00555D95" w:rsidRDefault="00C67601" w:rsidP="00C67601">
            <w:pPr>
              <w:pStyle w:val="Tabellenstil2"/>
              <w:jc w:val="center"/>
              <w:rPr>
                <w:sz w:val="16"/>
                <w:szCs w:val="16"/>
              </w:rPr>
            </w:pPr>
            <w:r w:rsidRPr="00555D95">
              <w:rPr>
                <w:rFonts w:ascii="Arial" w:hAnsi="Arial"/>
                <w:sz w:val="16"/>
                <w:szCs w:val="16"/>
              </w:rPr>
              <w:t>98</w:t>
            </w:r>
          </w:p>
        </w:tc>
        <w:tc>
          <w:tcPr>
            <w:tcW w:w="794" w:type="dxa"/>
            <w:tcBorders>
              <w:top w:val="nil"/>
              <w:left w:val="nil"/>
              <w:bottom w:val="nil"/>
              <w:right w:val="nil"/>
            </w:tcBorders>
            <w:tcMar>
              <w:top w:w="0" w:type="dxa"/>
              <w:left w:w="100" w:type="dxa"/>
              <w:bottom w:w="0" w:type="dxa"/>
              <w:right w:w="100" w:type="dxa"/>
            </w:tcMar>
          </w:tcPr>
          <w:p w14:paraId="359437B0" w14:textId="77777777" w:rsidR="00C67601" w:rsidRPr="00555D95" w:rsidRDefault="00C67601" w:rsidP="00C67601">
            <w:pPr>
              <w:pStyle w:val="Tabellenstil2"/>
              <w:jc w:val="center"/>
              <w:rPr>
                <w:sz w:val="16"/>
                <w:szCs w:val="16"/>
              </w:rPr>
            </w:pPr>
            <w:r w:rsidRPr="00555D95">
              <w:rPr>
                <w:rFonts w:ascii="Arial" w:hAnsi="Arial"/>
                <w:sz w:val="16"/>
                <w:szCs w:val="16"/>
              </w:rPr>
              <w:t>76</w:t>
            </w:r>
          </w:p>
        </w:tc>
        <w:tc>
          <w:tcPr>
            <w:tcW w:w="794" w:type="dxa"/>
            <w:tcBorders>
              <w:top w:val="nil"/>
              <w:left w:val="nil"/>
              <w:bottom w:val="nil"/>
              <w:right w:val="nil"/>
            </w:tcBorders>
            <w:tcMar>
              <w:top w:w="0" w:type="dxa"/>
              <w:left w:w="100" w:type="dxa"/>
              <w:bottom w:w="0" w:type="dxa"/>
              <w:right w:w="100" w:type="dxa"/>
            </w:tcMar>
          </w:tcPr>
          <w:p w14:paraId="12292E1C" w14:textId="77777777" w:rsidR="00C67601" w:rsidRPr="00555D95" w:rsidRDefault="00C67601" w:rsidP="00C67601">
            <w:pPr>
              <w:pStyle w:val="Tabellenstil2"/>
              <w:jc w:val="center"/>
              <w:rPr>
                <w:sz w:val="16"/>
                <w:szCs w:val="16"/>
              </w:rPr>
            </w:pPr>
            <w:r w:rsidRPr="00555D95">
              <w:rPr>
                <w:rFonts w:ascii="Arial" w:hAnsi="Arial"/>
                <w:sz w:val="16"/>
                <w:szCs w:val="16"/>
              </w:rPr>
              <w:t>44</w:t>
            </w:r>
          </w:p>
        </w:tc>
        <w:tc>
          <w:tcPr>
            <w:tcW w:w="794" w:type="dxa"/>
            <w:tcBorders>
              <w:top w:val="nil"/>
              <w:left w:val="nil"/>
              <w:bottom w:val="nil"/>
              <w:right w:val="nil"/>
            </w:tcBorders>
            <w:tcMar>
              <w:top w:w="0" w:type="dxa"/>
              <w:left w:w="100" w:type="dxa"/>
              <w:bottom w:w="0" w:type="dxa"/>
              <w:right w:w="100" w:type="dxa"/>
            </w:tcMar>
          </w:tcPr>
          <w:p w14:paraId="50DAB379"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712417D9" w14:textId="77777777" w:rsidR="00C67601" w:rsidRPr="00555D95" w:rsidRDefault="00C67601" w:rsidP="00C67601">
            <w:pPr>
              <w:pStyle w:val="Tabellenstil2"/>
              <w:jc w:val="center"/>
              <w:rPr>
                <w:sz w:val="16"/>
                <w:szCs w:val="16"/>
              </w:rPr>
            </w:pPr>
            <w:r w:rsidRPr="00555D95">
              <w:rPr>
                <w:rFonts w:ascii="Arial" w:hAnsi="Arial"/>
                <w:sz w:val="16"/>
                <w:szCs w:val="16"/>
              </w:rPr>
              <w:t>88</w:t>
            </w:r>
          </w:p>
        </w:tc>
        <w:tc>
          <w:tcPr>
            <w:tcW w:w="794" w:type="dxa"/>
            <w:tcBorders>
              <w:top w:val="nil"/>
              <w:left w:val="nil"/>
              <w:bottom w:val="nil"/>
              <w:right w:val="nil"/>
            </w:tcBorders>
            <w:tcMar>
              <w:top w:w="0" w:type="dxa"/>
              <w:left w:w="100" w:type="dxa"/>
              <w:bottom w:w="0" w:type="dxa"/>
              <w:right w:w="100" w:type="dxa"/>
            </w:tcMar>
          </w:tcPr>
          <w:p w14:paraId="10B3D972" w14:textId="77777777" w:rsidR="00C67601" w:rsidRPr="00555D95" w:rsidRDefault="00C67601" w:rsidP="00C67601">
            <w:pPr>
              <w:pStyle w:val="Tabellenstil2"/>
              <w:jc w:val="center"/>
              <w:rPr>
                <w:sz w:val="16"/>
                <w:szCs w:val="16"/>
              </w:rPr>
            </w:pPr>
            <w:r w:rsidRPr="00555D95">
              <w:rPr>
                <w:rFonts w:ascii="Arial" w:hAnsi="Arial"/>
                <w:sz w:val="16"/>
                <w:szCs w:val="16"/>
              </w:rPr>
              <w:t>72</w:t>
            </w:r>
          </w:p>
        </w:tc>
        <w:tc>
          <w:tcPr>
            <w:tcW w:w="794" w:type="dxa"/>
            <w:tcBorders>
              <w:top w:val="nil"/>
              <w:left w:val="nil"/>
              <w:bottom w:val="nil"/>
              <w:right w:val="nil"/>
            </w:tcBorders>
            <w:tcMar>
              <w:top w:w="0" w:type="dxa"/>
              <w:left w:w="100" w:type="dxa"/>
              <w:bottom w:w="0" w:type="dxa"/>
              <w:right w:w="100" w:type="dxa"/>
            </w:tcMar>
          </w:tcPr>
          <w:p w14:paraId="5EA99665" w14:textId="77777777" w:rsidR="00C67601" w:rsidRPr="00555D95" w:rsidRDefault="00C67601" w:rsidP="00C67601">
            <w:pPr>
              <w:pStyle w:val="Tabellenstil2"/>
              <w:jc w:val="center"/>
              <w:rPr>
                <w:sz w:val="16"/>
                <w:szCs w:val="16"/>
              </w:rPr>
            </w:pPr>
            <w:r w:rsidRPr="00555D95">
              <w:rPr>
                <w:rFonts w:ascii="Arial" w:hAnsi="Arial"/>
                <w:sz w:val="16"/>
                <w:szCs w:val="16"/>
              </w:rPr>
              <w:t>65</w:t>
            </w:r>
          </w:p>
        </w:tc>
        <w:tc>
          <w:tcPr>
            <w:tcW w:w="794" w:type="dxa"/>
            <w:tcBorders>
              <w:top w:val="nil"/>
              <w:left w:val="nil"/>
              <w:bottom w:val="nil"/>
              <w:right w:val="nil"/>
            </w:tcBorders>
            <w:tcMar>
              <w:top w:w="0" w:type="dxa"/>
              <w:left w:w="100" w:type="dxa"/>
              <w:bottom w:w="0" w:type="dxa"/>
              <w:right w:w="100" w:type="dxa"/>
            </w:tcMar>
          </w:tcPr>
          <w:p w14:paraId="2AFB926F" w14:textId="77777777" w:rsidR="00C67601" w:rsidRPr="00555D95" w:rsidRDefault="00C67601" w:rsidP="00C67601">
            <w:pPr>
              <w:pStyle w:val="Tabellenstil2"/>
              <w:jc w:val="center"/>
              <w:rPr>
                <w:sz w:val="16"/>
                <w:szCs w:val="16"/>
              </w:rPr>
            </w:pPr>
            <w:r w:rsidRPr="00555D95">
              <w:rPr>
                <w:rFonts w:ascii="Arial" w:hAnsi="Arial"/>
                <w:sz w:val="16"/>
                <w:szCs w:val="16"/>
              </w:rPr>
              <w:t>212</w:t>
            </w:r>
          </w:p>
        </w:tc>
        <w:tc>
          <w:tcPr>
            <w:tcW w:w="794" w:type="dxa"/>
            <w:tcBorders>
              <w:top w:val="nil"/>
              <w:left w:val="nil"/>
              <w:bottom w:val="nil"/>
              <w:right w:val="nil"/>
            </w:tcBorders>
            <w:tcMar>
              <w:top w:w="0" w:type="dxa"/>
              <w:left w:w="100" w:type="dxa"/>
              <w:bottom w:w="0" w:type="dxa"/>
              <w:right w:w="100" w:type="dxa"/>
            </w:tcMar>
          </w:tcPr>
          <w:p w14:paraId="102D7BD4" w14:textId="77777777" w:rsidR="00C67601" w:rsidRPr="00555D95" w:rsidRDefault="00C67601" w:rsidP="00C67601">
            <w:pPr>
              <w:pStyle w:val="Tabellenstil2"/>
              <w:jc w:val="center"/>
              <w:rPr>
                <w:sz w:val="16"/>
                <w:szCs w:val="16"/>
              </w:rPr>
            </w:pPr>
            <w:r w:rsidRPr="00555D95">
              <w:rPr>
                <w:rFonts w:ascii="Arial" w:hAnsi="Arial"/>
                <w:sz w:val="16"/>
                <w:szCs w:val="16"/>
              </w:rPr>
              <w:t>114</w:t>
            </w:r>
          </w:p>
        </w:tc>
        <w:tc>
          <w:tcPr>
            <w:tcW w:w="794" w:type="dxa"/>
            <w:tcBorders>
              <w:top w:val="nil"/>
              <w:left w:val="nil"/>
              <w:bottom w:val="nil"/>
              <w:right w:val="nil"/>
            </w:tcBorders>
            <w:tcMar>
              <w:top w:w="0" w:type="dxa"/>
              <w:left w:w="100" w:type="dxa"/>
              <w:bottom w:w="0" w:type="dxa"/>
              <w:right w:w="100" w:type="dxa"/>
            </w:tcMar>
          </w:tcPr>
          <w:p w14:paraId="3BF41CC7" w14:textId="77777777" w:rsidR="00C67601" w:rsidRPr="00555D95" w:rsidRDefault="00C67601" w:rsidP="00C67601">
            <w:pPr>
              <w:pStyle w:val="Tabellenstil2"/>
              <w:jc w:val="center"/>
              <w:rPr>
                <w:sz w:val="16"/>
                <w:szCs w:val="16"/>
              </w:rPr>
            </w:pPr>
            <w:r w:rsidRPr="00555D95">
              <w:rPr>
                <w:rFonts w:ascii="Arial" w:hAnsi="Arial"/>
                <w:sz w:val="16"/>
                <w:szCs w:val="16"/>
              </w:rPr>
              <w:t>160</w:t>
            </w:r>
          </w:p>
        </w:tc>
      </w:tr>
      <w:tr w:rsidR="00C67601" w14:paraId="62148612"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D5C6E6F" w14:textId="77777777" w:rsidR="00C67601" w:rsidRPr="000C21EA" w:rsidRDefault="00C67601" w:rsidP="00C67601">
            <w:pPr>
              <w:pStyle w:val="Tabellenstil2"/>
              <w:rPr>
                <w:sz w:val="18"/>
              </w:rPr>
            </w:pPr>
            <w:proofErr w:type="spellStart"/>
            <w:r w:rsidRPr="000C21EA">
              <w:rPr>
                <w:rFonts w:ascii="Arial" w:hAnsi="Arial"/>
                <w:sz w:val="18"/>
                <w:szCs w:val="16"/>
              </w:rPr>
              <w:t>Lachnospiraceae</w:t>
            </w:r>
            <w:proofErr w:type="spellEnd"/>
          </w:p>
        </w:tc>
        <w:tc>
          <w:tcPr>
            <w:tcW w:w="794" w:type="dxa"/>
            <w:tcBorders>
              <w:top w:val="nil"/>
              <w:left w:val="nil"/>
              <w:bottom w:val="nil"/>
              <w:right w:val="nil"/>
            </w:tcBorders>
            <w:tcMar>
              <w:top w:w="0" w:type="dxa"/>
              <w:left w:w="100" w:type="dxa"/>
              <w:bottom w:w="0" w:type="dxa"/>
              <w:right w:w="100" w:type="dxa"/>
            </w:tcMar>
          </w:tcPr>
          <w:p w14:paraId="5E05A410" w14:textId="77777777" w:rsidR="00C67601" w:rsidRPr="00555D95" w:rsidRDefault="00C67601" w:rsidP="00C67601">
            <w:pPr>
              <w:pStyle w:val="Tabellenstil2"/>
              <w:jc w:val="center"/>
              <w:rPr>
                <w:sz w:val="16"/>
                <w:szCs w:val="16"/>
              </w:rPr>
            </w:pPr>
            <w:r w:rsidRPr="00555D95">
              <w:rPr>
                <w:rFonts w:ascii="Arial" w:hAnsi="Arial"/>
                <w:sz w:val="16"/>
                <w:szCs w:val="16"/>
              </w:rPr>
              <w:t>526</w:t>
            </w:r>
          </w:p>
        </w:tc>
        <w:tc>
          <w:tcPr>
            <w:tcW w:w="794" w:type="dxa"/>
            <w:tcBorders>
              <w:top w:val="nil"/>
              <w:left w:val="nil"/>
              <w:bottom w:val="nil"/>
              <w:right w:val="nil"/>
            </w:tcBorders>
            <w:tcMar>
              <w:top w:w="0" w:type="dxa"/>
              <w:left w:w="100" w:type="dxa"/>
              <w:bottom w:w="0" w:type="dxa"/>
              <w:right w:w="100" w:type="dxa"/>
            </w:tcMar>
          </w:tcPr>
          <w:p w14:paraId="1973F0E0" w14:textId="77777777" w:rsidR="00C67601" w:rsidRPr="00555D95" w:rsidRDefault="00C67601" w:rsidP="00C67601">
            <w:pPr>
              <w:pStyle w:val="Tabellenstil2"/>
              <w:jc w:val="center"/>
              <w:rPr>
                <w:sz w:val="16"/>
                <w:szCs w:val="16"/>
              </w:rPr>
            </w:pPr>
            <w:r w:rsidRPr="00555D95">
              <w:rPr>
                <w:rFonts w:ascii="Arial" w:hAnsi="Arial"/>
                <w:sz w:val="16"/>
                <w:szCs w:val="16"/>
              </w:rPr>
              <w:t>649</w:t>
            </w:r>
          </w:p>
        </w:tc>
        <w:tc>
          <w:tcPr>
            <w:tcW w:w="794" w:type="dxa"/>
            <w:tcBorders>
              <w:top w:val="nil"/>
              <w:left w:val="nil"/>
              <w:bottom w:val="nil"/>
              <w:right w:val="nil"/>
            </w:tcBorders>
            <w:tcMar>
              <w:top w:w="0" w:type="dxa"/>
              <w:left w:w="100" w:type="dxa"/>
              <w:bottom w:w="0" w:type="dxa"/>
              <w:right w:w="100" w:type="dxa"/>
            </w:tcMar>
          </w:tcPr>
          <w:p w14:paraId="0FEC8CE8" w14:textId="77777777" w:rsidR="00C67601" w:rsidRPr="00555D95" w:rsidRDefault="00C67601" w:rsidP="00C67601">
            <w:pPr>
              <w:pStyle w:val="Tabellenstil2"/>
              <w:jc w:val="center"/>
              <w:rPr>
                <w:sz w:val="16"/>
                <w:szCs w:val="16"/>
              </w:rPr>
            </w:pPr>
            <w:r w:rsidRPr="00555D95">
              <w:rPr>
                <w:rFonts w:ascii="Arial" w:hAnsi="Arial"/>
                <w:sz w:val="16"/>
                <w:szCs w:val="16"/>
              </w:rPr>
              <w:t>712</w:t>
            </w:r>
          </w:p>
        </w:tc>
        <w:tc>
          <w:tcPr>
            <w:tcW w:w="794" w:type="dxa"/>
            <w:tcBorders>
              <w:top w:val="nil"/>
              <w:left w:val="nil"/>
              <w:bottom w:val="nil"/>
              <w:right w:val="nil"/>
            </w:tcBorders>
            <w:tcMar>
              <w:top w:w="0" w:type="dxa"/>
              <w:left w:w="100" w:type="dxa"/>
              <w:bottom w:w="0" w:type="dxa"/>
              <w:right w:w="100" w:type="dxa"/>
            </w:tcMar>
          </w:tcPr>
          <w:p w14:paraId="00E6575C" w14:textId="77777777" w:rsidR="00C67601" w:rsidRPr="00555D95" w:rsidRDefault="00C67601" w:rsidP="00C67601">
            <w:pPr>
              <w:pStyle w:val="Tabellenstil2"/>
              <w:jc w:val="center"/>
              <w:rPr>
                <w:sz w:val="16"/>
                <w:szCs w:val="16"/>
              </w:rPr>
            </w:pPr>
            <w:r w:rsidRPr="00555D95">
              <w:rPr>
                <w:rFonts w:ascii="Arial" w:hAnsi="Arial"/>
                <w:sz w:val="16"/>
                <w:szCs w:val="16"/>
              </w:rPr>
              <w:t>649</w:t>
            </w:r>
          </w:p>
        </w:tc>
        <w:tc>
          <w:tcPr>
            <w:tcW w:w="794" w:type="dxa"/>
            <w:tcBorders>
              <w:top w:val="nil"/>
              <w:left w:val="nil"/>
              <w:bottom w:val="nil"/>
              <w:right w:val="nil"/>
            </w:tcBorders>
            <w:tcMar>
              <w:top w:w="0" w:type="dxa"/>
              <w:left w:w="100" w:type="dxa"/>
              <w:bottom w:w="0" w:type="dxa"/>
              <w:right w:w="100" w:type="dxa"/>
            </w:tcMar>
          </w:tcPr>
          <w:p w14:paraId="1FB204F1" w14:textId="77777777" w:rsidR="00C67601" w:rsidRPr="00555D95" w:rsidRDefault="00C67601" w:rsidP="00C67601">
            <w:pPr>
              <w:pStyle w:val="Tabellenstil2"/>
              <w:jc w:val="center"/>
              <w:rPr>
                <w:sz w:val="16"/>
                <w:szCs w:val="16"/>
              </w:rPr>
            </w:pPr>
            <w:r w:rsidRPr="00555D95">
              <w:rPr>
                <w:rFonts w:ascii="Arial" w:hAnsi="Arial"/>
                <w:sz w:val="16"/>
                <w:szCs w:val="16"/>
              </w:rPr>
              <w:t>396</w:t>
            </w:r>
          </w:p>
        </w:tc>
        <w:tc>
          <w:tcPr>
            <w:tcW w:w="794" w:type="dxa"/>
            <w:tcBorders>
              <w:top w:val="nil"/>
              <w:left w:val="nil"/>
              <w:bottom w:val="nil"/>
              <w:right w:val="nil"/>
            </w:tcBorders>
            <w:tcMar>
              <w:top w:w="0" w:type="dxa"/>
              <w:left w:w="100" w:type="dxa"/>
              <w:bottom w:w="0" w:type="dxa"/>
              <w:right w:w="100" w:type="dxa"/>
            </w:tcMar>
          </w:tcPr>
          <w:p w14:paraId="0B7464F3" w14:textId="77777777" w:rsidR="00C67601" w:rsidRPr="00555D95" w:rsidRDefault="00C67601" w:rsidP="00C67601">
            <w:pPr>
              <w:pStyle w:val="Tabellenstil2"/>
              <w:jc w:val="center"/>
              <w:rPr>
                <w:sz w:val="16"/>
                <w:szCs w:val="16"/>
              </w:rPr>
            </w:pPr>
            <w:r w:rsidRPr="00555D95">
              <w:rPr>
                <w:rFonts w:ascii="Arial" w:hAnsi="Arial"/>
                <w:sz w:val="16"/>
                <w:szCs w:val="16"/>
              </w:rPr>
              <w:t>212</w:t>
            </w:r>
          </w:p>
        </w:tc>
        <w:tc>
          <w:tcPr>
            <w:tcW w:w="794" w:type="dxa"/>
            <w:tcBorders>
              <w:top w:val="nil"/>
              <w:left w:val="nil"/>
              <w:bottom w:val="nil"/>
              <w:right w:val="nil"/>
            </w:tcBorders>
            <w:tcMar>
              <w:top w:w="0" w:type="dxa"/>
              <w:left w:w="100" w:type="dxa"/>
              <w:bottom w:w="0" w:type="dxa"/>
              <w:right w:w="100" w:type="dxa"/>
            </w:tcMar>
          </w:tcPr>
          <w:p w14:paraId="0B5183A1" w14:textId="77777777" w:rsidR="00C67601" w:rsidRPr="00555D95" w:rsidRDefault="00C67601" w:rsidP="00C67601">
            <w:pPr>
              <w:pStyle w:val="Tabellenstil2"/>
              <w:jc w:val="center"/>
              <w:rPr>
                <w:sz w:val="16"/>
                <w:szCs w:val="16"/>
              </w:rPr>
            </w:pPr>
            <w:r w:rsidRPr="00555D95">
              <w:rPr>
                <w:rFonts w:ascii="Arial" w:hAnsi="Arial"/>
                <w:sz w:val="16"/>
                <w:szCs w:val="16"/>
              </w:rPr>
              <w:t>324</w:t>
            </w:r>
          </w:p>
        </w:tc>
        <w:tc>
          <w:tcPr>
            <w:tcW w:w="794" w:type="dxa"/>
            <w:tcBorders>
              <w:top w:val="nil"/>
              <w:left w:val="nil"/>
              <w:bottom w:val="nil"/>
              <w:right w:val="nil"/>
            </w:tcBorders>
            <w:tcMar>
              <w:top w:w="0" w:type="dxa"/>
              <w:left w:w="100" w:type="dxa"/>
              <w:bottom w:w="0" w:type="dxa"/>
              <w:right w:w="100" w:type="dxa"/>
            </w:tcMar>
          </w:tcPr>
          <w:p w14:paraId="51335BF1" w14:textId="77777777" w:rsidR="00C67601" w:rsidRPr="00555D95" w:rsidRDefault="00C67601" w:rsidP="00C67601">
            <w:pPr>
              <w:pStyle w:val="Tabellenstil2"/>
              <w:jc w:val="center"/>
              <w:rPr>
                <w:sz w:val="16"/>
                <w:szCs w:val="16"/>
              </w:rPr>
            </w:pPr>
            <w:r w:rsidRPr="00555D95">
              <w:rPr>
                <w:rFonts w:ascii="Arial" w:hAnsi="Arial"/>
                <w:sz w:val="16"/>
                <w:szCs w:val="16"/>
              </w:rPr>
              <w:t>712</w:t>
            </w:r>
          </w:p>
        </w:tc>
        <w:tc>
          <w:tcPr>
            <w:tcW w:w="794" w:type="dxa"/>
            <w:tcBorders>
              <w:top w:val="nil"/>
              <w:left w:val="nil"/>
              <w:bottom w:val="nil"/>
              <w:right w:val="nil"/>
            </w:tcBorders>
            <w:tcMar>
              <w:top w:w="0" w:type="dxa"/>
              <w:left w:w="100" w:type="dxa"/>
              <w:bottom w:w="0" w:type="dxa"/>
              <w:right w:w="100" w:type="dxa"/>
            </w:tcMar>
          </w:tcPr>
          <w:p w14:paraId="3A5B0155" w14:textId="77777777" w:rsidR="00C67601" w:rsidRPr="00555D95" w:rsidRDefault="00C67601" w:rsidP="00C67601">
            <w:pPr>
              <w:pStyle w:val="Tabellenstil2"/>
              <w:jc w:val="center"/>
              <w:rPr>
                <w:sz w:val="16"/>
                <w:szCs w:val="16"/>
              </w:rPr>
            </w:pPr>
            <w:r w:rsidRPr="00555D95">
              <w:rPr>
                <w:rFonts w:ascii="Arial" w:hAnsi="Arial"/>
                <w:sz w:val="16"/>
                <w:szCs w:val="16"/>
              </w:rPr>
              <w:t>649</w:t>
            </w:r>
          </w:p>
        </w:tc>
        <w:tc>
          <w:tcPr>
            <w:tcW w:w="794" w:type="dxa"/>
            <w:tcBorders>
              <w:top w:val="nil"/>
              <w:left w:val="nil"/>
              <w:bottom w:val="nil"/>
              <w:right w:val="nil"/>
            </w:tcBorders>
            <w:tcMar>
              <w:top w:w="0" w:type="dxa"/>
              <w:left w:w="100" w:type="dxa"/>
              <w:bottom w:w="0" w:type="dxa"/>
              <w:right w:w="100" w:type="dxa"/>
            </w:tcMar>
          </w:tcPr>
          <w:p w14:paraId="504EF4B1" w14:textId="77777777" w:rsidR="00C67601" w:rsidRPr="00555D95" w:rsidRDefault="00C67601" w:rsidP="00C67601">
            <w:pPr>
              <w:pStyle w:val="Tabellenstil2"/>
              <w:jc w:val="center"/>
              <w:rPr>
                <w:sz w:val="16"/>
                <w:szCs w:val="16"/>
              </w:rPr>
            </w:pPr>
            <w:r w:rsidRPr="00555D95">
              <w:rPr>
                <w:rFonts w:ascii="Arial" w:hAnsi="Arial"/>
                <w:sz w:val="16"/>
                <w:szCs w:val="16"/>
              </w:rPr>
              <w:t>396</w:t>
            </w:r>
          </w:p>
        </w:tc>
        <w:tc>
          <w:tcPr>
            <w:tcW w:w="794" w:type="dxa"/>
            <w:tcBorders>
              <w:top w:val="nil"/>
              <w:left w:val="nil"/>
              <w:bottom w:val="nil"/>
              <w:right w:val="nil"/>
            </w:tcBorders>
            <w:tcMar>
              <w:top w:w="0" w:type="dxa"/>
              <w:left w:w="100" w:type="dxa"/>
              <w:bottom w:w="0" w:type="dxa"/>
              <w:right w:w="100" w:type="dxa"/>
            </w:tcMar>
          </w:tcPr>
          <w:p w14:paraId="000E09D7" w14:textId="77777777" w:rsidR="00C67601" w:rsidRPr="00555D95" w:rsidRDefault="00C67601" w:rsidP="00C67601">
            <w:pPr>
              <w:pStyle w:val="Tabellenstil2"/>
              <w:jc w:val="center"/>
              <w:rPr>
                <w:sz w:val="16"/>
                <w:szCs w:val="16"/>
              </w:rPr>
            </w:pPr>
            <w:r w:rsidRPr="00555D95">
              <w:rPr>
                <w:rFonts w:ascii="Arial" w:hAnsi="Arial"/>
                <w:sz w:val="16"/>
                <w:szCs w:val="16"/>
              </w:rPr>
              <w:t>319</w:t>
            </w:r>
          </w:p>
        </w:tc>
        <w:tc>
          <w:tcPr>
            <w:tcW w:w="794" w:type="dxa"/>
            <w:tcBorders>
              <w:top w:val="nil"/>
              <w:left w:val="nil"/>
              <w:bottom w:val="nil"/>
              <w:right w:val="nil"/>
            </w:tcBorders>
            <w:tcMar>
              <w:top w:w="0" w:type="dxa"/>
              <w:left w:w="100" w:type="dxa"/>
              <w:bottom w:w="0" w:type="dxa"/>
              <w:right w:w="100" w:type="dxa"/>
            </w:tcMar>
          </w:tcPr>
          <w:p w14:paraId="359C20EC" w14:textId="77777777" w:rsidR="00C67601" w:rsidRPr="00555D95" w:rsidRDefault="00C67601" w:rsidP="00C67601">
            <w:pPr>
              <w:pStyle w:val="Tabellenstil2"/>
              <w:jc w:val="center"/>
              <w:rPr>
                <w:sz w:val="16"/>
                <w:szCs w:val="16"/>
              </w:rPr>
            </w:pPr>
            <w:r w:rsidRPr="00555D95">
              <w:rPr>
                <w:rFonts w:ascii="Arial" w:hAnsi="Arial"/>
                <w:sz w:val="16"/>
                <w:szCs w:val="16"/>
              </w:rPr>
              <w:t>302</w:t>
            </w:r>
          </w:p>
        </w:tc>
        <w:tc>
          <w:tcPr>
            <w:tcW w:w="794" w:type="dxa"/>
            <w:tcBorders>
              <w:top w:val="nil"/>
              <w:left w:val="nil"/>
              <w:bottom w:val="nil"/>
              <w:right w:val="nil"/>
            </w:tcBorders>
            <w:tcMar>
              <w:top w:w="0" w:type="dxa"/>
              <w:left w:w="100" w:type="dxa"/>
              <w:bottom w:w="0" w:type="dxa"/>
              <w:right w:w="100" w:type="dxa"/>
            </w:tcMar>
          </w:tcPr>
          <w:p w14:paraId="41A7D0D5" w14:textId="77777777" w:rsidR="00C67601" w:rsidRPr="00555D95" w:rsidRDefault="00C67601" w:rsidP="00C67601">
            <w:pPr>
              <w:pStyle w:val="Tabellenstil2"/>
              <w:jc w:val="center"/>
              <w:rPr>
                <w:sz w:val="16"/>
                <w:szCs w:val="16"/>
              </w:rPr>
            </w:pPr>
            <w:r w:rsidRPr="00555D95">
              <w:rPr>
                <w:rFonts w:ascii="Arial" w:hAnsi="Arial"/>
                <w:sz w:val="16"/>
                <w:szCs w:val="16"/>
              </w:rPr>
              <w:t>197</w:t>
            </w:r>
          </w:p>
        </w:tc>
        <w:tc>
          <w:tcPr>
            <w:tcW w:w="794" w:type="dxa"/>
            <w:tcBorders>
              <w:top w:val="nil"/>
              <w:left w:val="nil"/>
              <w:bottom w:val="nil"/>
              <w:right w:val="nil"/>
            </w:tcBorders>
            <w:tcMar>
              <w:top w:w="0" w:type="dxa"/>
              <w:left w:w="100" w:type="dxa"/>
              <w:bottom w:w="0" w:type="dxa"/>
              <w:right w:w="100" w:type="dxa"/>
            </w:tcMar>
          </w:tcPr>
          <w:p w14:paraId="5E034D59" w14:textId="77777777" w:rsidR="00C67601" w:rsidRPr="00555D95" w:rsidRDefault="00C67601" w:rsidP="00C67601">
            <w:pPr>
              <w:pStyle w:val="Tabellenstil2"/>
              <w:jc w:val="center"/>
              <w:rPr>
                <w:sz w:val="16"/>
                <w:szCs w:val="16"/>
              </w:rPr>
            </w:pPr>
            <w:r w:rsidRPr="00555D95">
              <w:rPr>
                <w:rFonts w:ascii="Arial" w:hAnsi="Arial"/>
                <w:sz w:val="16"/>
                <w:szCs w:val="16"/>
              </w:rPr>
              <w:t>179</w:t>
            </w:r>
          </w:p>
        </w:tc>
        <w:tc>
          <w:tcPr>
            <w:tcW w:w="794" w:type="dxa"/>
            <w:tcBorders>
              <w:top w:val="nil"/>
              <w:left w:val="nil"/>
              <w:bottom w:val="nil"/>
              <w:right w:val="nil"/>
            </w:tcBorders>
            <w:tcMar>
              <w:top w:w="0" w:type="dxa"/>
              <w:left w:w="100" w:type="dxa"/>
              <w:bottom w:w="0" w:type="dxa"/>
              <w:right w:w="100" w:type="dxa"/>
            </w:tcMar>
          </w:tcPr>
          <w:p w14:paraId="3FBB4498" w14:textId="77777777" w:rsidR="00C67601" w:rsidRPr="00555D95" w:rsidRDefault="00C67601" w:rsidP="00C67601">
            <w:pPr>
              <w:pStyle w:val="Tabellenstil2"/>
              <w:jc w:val="center"/>
              <w:rPr>
                <w:sz w:val="16"/>
                <w:szCs w:val="16"/>
              </w:rPr>
            </w:pPr>
            <w:r w:rsidRPr="00555D95">
              <w:rPr>
                <w:rFonts w:ascii="Arial" w:hAnsi="Arial"/>
                <w:sz w:val="16"/>
                <w:szCs w:val="16"/>
              </w:rPr>
              <w:t>538</w:t>
            </w:r>
          </w:p>
        </w:tc>
        <w:tc>
          <w:tcPr>
            <w:tcW w:w="794" w:type="dxa"/>
            <w:tcBorders>
              <w:top w:val="nil"/>
              <w:left w:val="nil"/>
              <w:bottom w:val="nil"/>
              <w:right w:val="nil"/>
            </w:tcBorders>
            <w:tcMar>
              <w:top w:w="0" w:type="dxa"/>
              <w:left w:w="100" w:type="dxa"/>
              <w:bottom w:w="0" w:type="dxa"/>
              <w:right w:w="100" w:type="dxa"/>
            </w:tcMar>
          </w:tcPr>
          <w:p w14:paraId="0E435F54" w14:textId="77777777" w:rsidR="00C67601" w:rsidRPr="00555D95" w:rsidRDefault="00C67601" w:rsidP="00C67601">
            <w:pPr>
              <w:pStyle w:val="Tabellenstil2"/>
              <w:jc w:val="center"/>
              <w:rPr>
                <w:sz w:val="16"/>
                <w:szCs w:val="16"/>
              </w:rPr>
            </w:pPr>
            <w:r w:rsidRPr="00555D95">
              <w:rPr>
                <w:rFonts w:ascii="Arial" w:hAnsi="Arial"/>
                <w:sz w:val="16"/>
                <w:szCs w:val="16"/>
              </w:rPr>
              <w:t>190</w:t>
            </w:r>
          </w:p>
        </w:tc>
        <w:tc>
          <w:tcPr>
            <w:tcW w:w="794" w:type="dxa"/>
            <w:tcBorders>
              <w:top w:val="nil"/>
              <w:left w:val="nil"/>
              <w:bottom w:val="nil"/>
              <w:right w:val="nil"/>
            </w:tcBorders>
            <w:tcMar>
              <w:top w:w="0" w:type="dxa"/>
              <w:left w:w="100" w:type="dxa"/>
              <w:bottom w:w="0" w:type="dxa"/>
              <w:right w:w="100" w:type="dxa"/>
            </w:tcMar>
          </w:tcPr>
          <w:p w14:paraId="49ACC067" w14:textId="77777777" w:rsidR="00C67601" w:rsidRPr="00555D95" w:rsidRDefault="00C67601" w:rsidP="00C67601">
            <w:pPr>
              <w:pStyle w:val="Tabellenstil2"/>
              <w:jc w:val="center"/>
              <w:rPr>
                <w:sz w:val="16"/>
                <w:szCs w:val="16"/>
              </w:rPr>
            </w:pPr>
            <w:r w:rsidRPr="00555D95">
              <w:rPr>
                <w:rFonts w:ascii="Arial" w:hAnsi="Arial"/>
                <w:sz w:val="16"/>
                <w:szCs w:val="16"/>
              </w:rPr>
              <w:t>217</w:t>
            </w:r>
          </w:p>
        </w:tc>
        <w:tc>
          <w:tcPr>
            <w:tcW w:w="794" w:type="dxa"/>
            <w:tcBorders>
              <w:top w:val="nil"/>
              <w:left w:val="nil"/>
              <w:bottom w:val="nil"/>
              <w:right w:val="nil"/>
            </w:tcBorders>
            <w:tcMar>
              <w:top w:w="0" w:type="dxa"/>
              <w:left w:w="100" w:type="dxa"/>
              <w:bottom w:w="0" w:type="dxa"/>
              <w:right w:w="100" w:type="dxa"/>
            </w:tcMar>
          </w:tcPr>
          <w:p w14:paraId="035E13AD" w14:textId="77777777" w:rsidR="00C67601" w:rsidRPr="00555D95" w:rsidRDefault="00C67601" w:rsidP="00C67601">
            <w:pPr>
              <w:pStyle w:val="Tabellenstil2"/>
              <w:jc w:val="center"/>
              <w:rPr>
                <w:sz w:val="16"/>
                <w:szCs w:val="16"/>
              </w:rPr>
            </w:pPr>
            <w:r w:rsidRPr="00555D95">
              <w:rPr>
                <w:rFonts w:ascii="Arial" w:hAnsi="Arial"/>
                <w:sz w:val="16"/>
                <w:szCs w:val="16"/>
              </w:rPr>
              <w:t>296</w:t>
            </w:r>
          </w:p>
        </w:tc>
        <w:tc>
          <w:tcPr>
            <w:tcW w:w="794" w:type="dxa"/>
            <w:tcBorders>
              <w:top w:val="nil"/>
              <w:left w:val="nil"/>
              <w:bottom w:val="nil"/>
              <w:right w:val="nil"/>
            </w:tcBorders>
            <w:tcMar>
              <w:top w:w="0" w:type="dxa"/>
              <w:left w:w="100" w:type="dxa"/>
              <w:bottom w:w="0" w:type="dxa"/>
              <w:right w:w="100" w:type="dxa"/>
            </w:tcMar>
          </w:tcPr>
          <w:p w14:paraId="4B2588AC" w14:textId="77777777" w:rsidR="00C67601" w:rsidRPr="00555D95" w:rsidRDefault="00C67601" w:rsidP="00C67601">
            <w:pPr>
              <w:pStyle w:val="Tabellenstil2"/>
              <w:jc w:val="center"/>
              <w:rPr>
                <w:sz w:val="16"/>
                <w:szCs w:val="16"/>
              </w:rPr>
            </w:pPr>
            <w:r w:rsidRPr="00555D95">
              <w:rPr>
                <w:rFonts w:ascii="Arial" w:hAnsi="Arial"/>
                <w:sz w:val="16"/>
                <w:szCs w:val="16"/>
              </w:rPr>
              <w:t>375</w:t>
            </w:r>
          </w:p>
        </w:tc>
        <w:tc>
          <w:tcPr>
            <w:tcW w:w="794" w:type="dxa"/>
            <w:tcBorders>
              <w:top w:val="nil"/>
              <w:left w:val="nil"/>
              <w:bottom w:val="nil"/>
              <w:right w:val="nil"/>
            </w:tcBorders>
            <w:tcMar>
              <w:top w:w="0" w:type="dxa"/>
              <w:left w:w="100" w:type="dxa"/>
              <w:bottom w:w="0" w:type="dxa"/>
              <w:right w:w="100" w:type="dxa"/>
            </w:tcMar>
          </w:tcPr>
          <w:p w14:paraId="79F90A7E" w14:textId="77777777" w:rsidR="00C67601" w:rsidRPr="00555D95" w:rsidRDefault="00C67601" w:rsidP="00C67601">
            <w:pPr>
              <w:pStyle w:val="Tabellenstil2"/>
              <w:jc w:val="center"/>
              <w:rPr>
                <w:sz w:val="16"/>
                <w:szCs w:val="16"/>
              </w:rPr>
            </w:pPr>
            <w:r w:rsidRPr="00555D95">
              <w:rPr>
                <w:rFonts w:ascii="Arial" w:hAnsi="Arial"/>
                <w:sz w:val="16"/>
                <w:szCs w:val="16"/>
              </w:rPr>
              <w:t>404</w:t>
            </w:r>
          </w:p>
        </w:tc>
      </w:tr>
      <w:tr w:rsidR="00C67601" w14:paraId="2239690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8685BF2" w14:textId="77777777" w:rsidR="00C67601" w:rsidRPr="000C21EA" w:rsidRDefault="00C67601" w:rsidP="00C67601">
            <w:pPr>
              <w:pStyle w:val="Tabellenstil2"/>
              <w:rPr>
                <w:sz w:val="18"/>
              </w:rPr>
            </w:pPr>
            <w:proofErr w:type="spellStart"/>
            <w:r w:rsidRPr="000C21EA">
              <w:rPr>
                <w:rFonts w:ascii="Arial" w:hAnsi="Arial"/>
                <w:sz w:val="18"/>
                <w:szCs w:val="16"/>
              </w:rPr>
              <w:t>Romboutsia</w:t>
            </w:r>
            <w:proofErr w:type="spellEnd"/>
          </w:p>
        </w:tc>
        <w:tc>
          <w:tcPr>
            <w:tcW w:w="794" w:type="dxa"/>
            <w:tcBorders>
              <w:top w:val="nil"/>
              <w:left w:val="nil"/>
              <w:bottom w:val="nil"/>
              <w:right w:val="nil"/>
            </w:tcBorders>
            <w:tcMar>
              <w:top w:w="0" w:type="dxa"/>
              <w:left w:w="100" w:type="dxa"/>
              <w:bottom w:w="0" w:type="dxa"/>
              <w:right w:w="100" w:type="dxa"/>
            </w:tcMar>
          </w:tcPr>
          <w:p w14:paraId="669C32F8" w14:textId="77777777" w:rsidR="00C67601" w:rsidRPr="00555D95" w:rsidRDefault="00C67601" w:rsidP="00C67601">
            <w:pPr>
              <w:pStyle w:val="Tabellenstil2"/>
              <w:jc w:val="center"/>
              <w:rPr>
                <w:sz w:val="16"/>
                <w:szCs w:val="16"/>
              </w:rPr>
            </w:pPr>
            <w:r w:rsidRPr="00555D95">
              <w:rPr>
                <w:rFonts w:ascii="Arial" w:hAnsi="Arial"/>
                <w:sz w:val="16"/>
                <w:szCs w:val="16"/>
              </w:rPr>
              <w:t>77</w:t>
            </w:r>
          </w:p>
        </w:tc>
        <w:tc>
          <w:tcPr>
            <w:tcW w:w="794" w:type="dxa"/>
            <w:tcBorders>
              <w:top w:val="nil"/>
              <w:left w:val="nil"/>
              <w:bottom w:val="nil"/>
              <w:right w:val="nil"/>
            </w:tcBorders>
            <w:tcMar>
              <w:top w:w="0" w:type="dxa"/>
              <w:left w:w="100" w:type="dxa"/>
              <w:bottom w:w="0" w:type="dxa"/>
              <w:right w:w="100" w:type="dxa"/>
            </w:tcMar>
          </w:tcPr>
          <w:p w14:paraId="115C4F0E" w14:textId="77777777" w:rsidR="00C67601" w:rsidRPr="00555D95" w:rsidRDefault="00C67601" w:rsidP="00C67601">
            <w:pPr>
              <w:pStyle w:val="Tabellenstil2"/>
              <w:jc w:val="center"/>
              <w:rPr>
                <w:sz w:val="16"/>
                <w:szCs w:val="16"/>
              </w:rPr>
            </w:pPr>
            <w:r w:rsidRPr="00555D95">
              <w:rPr>
                <w:rFonts w:ascii="Arial" w:hAnsi="Arial"/>
                <w:sz w:val="16"/>
                <w:szCs w:val="16"/>
              </w:rPr>
              <w:t>56</w:t>
            </w:r>
          </w:p>
        </w:tc>
        <w:tc>
          <w:tcPr>
            <w:tcW w:w="794" w:type="dxa"/>
            <w:tcBorders>
              <w:top w:val="nil"/>
              <w:left w:val="nil"/>
              <w:bottom w:val="nil"/>
              <w:right w:val="nil"/>
            </w:tcBorders>
            <w:tcMar>
              <w:top w:w="0" w:type="dxa"/>
              <w:left w:w="100" w:type="dxa"/>
              <w:bottom w:w="0" w:type="dxa"/>
              <w:right w:w="100" w:type="dxa"/>
            </w:tcMar>
          </w:tcPr>
          <w:p w14:paraId="1D518256" w14:textId="77777777" w:rsidR="00C67601" w:rsidRPr="00555D95" w:rsidRDefault="00C67601" w:rsidP="00C67601">
            <w:pPr>
              <w:pStyle w:val="Tabellenstil2"/>
              <w:jc w:val="center"/>
              <w:rPr>
                <w:sz w:val="16"/>
                <w:szCs w:val="16"/>
              </w:rPr>
            </w:pPr>
            <w:r w:rsidRPr="00555D95">
              <w:rPr>
                <w:rFonts w:ascii="Arial" w:hAnsi="Arial"/>
                <w:sz w:val="16"/>
                <w:szCs w:val="16"/>
              </w:rPr>
              <w:t>64</w:t>
            </w:r>
          </w:p>
        </w:tc>
        <w:tc>
          <w:tcPr>
            <w:tcW w:w="794" w:type="dxa"/>
            <w:tcBorders>
              <w:top w:val="nil"/>
              <w:left w:val="nil"/>
              <w:bottom w:val="nil"/>
              <w:right w:val="nil"/>
            </w:tcBorders>
            <w:tcMar>
              <w:top w:w="0" w:type="dxa"/>
              <w:left w:w="100" w:type="dxa"/>
              <w:bottom w:w="0" w:type="dxa"/>
              <w:right w:w="100" w:type="dxa"/>
            </w:tcMar>
          </w:tcPr>
          <w:p w14:paraId="5B01E433" w14:textId="77777777" w:rsidR="00C67601" w:rsidRPr="00555D95" w:rsidRDefault="00C67601" w:rsidP="00C67601">
            <w:pPr>
              <w:pStyle w:val="Tabellenstil2"/>
              <w:jc w:val="center"/>
              <w:rPr>
                <w:sz w:val="16"/>
                <w:szCs w:val="16"/>
              </w:rPr>
            </w:pPr>
            <w:r w:rsidRPr="00555D95">
              <w:rPr>
                <w:rFonts w:ascii="Arial" w:hAnsi="Arial"/>
                <w:sz w:val="16"/>
                <w:szCs w:val="16"/>
              </w:rPr>
              <w:t>56</w:t>
            </w:r>
          </w:p>
        </w:tc>
        <w:tc>
          <w:tcPr>
            <w:tcW w:w="794" w:type="dxa"/>
            <w:tcBorders>
              <w:top w:val="nil"/>
              <w:left w:val="nil"/>
              <w:bottom w:val="nil"/>
              <w:right w:val="nil"/>
            </w:tcBorders>
            <w:tcMar>
              <w:top w:w="0" w:type="dxa"/>
              <w:left w:w="100" w:type="dxa"/>
              <w:bottom w:w="0" w:type="dxa"/>
              <w:right w:w="100" w:type="dxa"/>
            </w:tcMar>
          </w:tcPr>
          <w:p w14:paraId="729C52E3"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7224D0EA" w14:textId="77777777" w:rsidR="00C67601" w:rsidRPr="00555D95" w:rsidRDefault="00C67601" w:rsidP="00C67601">
            <w:pPr>
              <w:pStyle w:val="Tabellenstil2"/>
              <w:jc w:val="center"/>
              <w:rPr>
                <w:sz w:val="16"/>
                <w:szCs w:val="16"/>
              </w:rPr>
            </w:pPr>
            <w:r w:rsidRPr="00555D95">
              <w:rPr>
                <w:rFonts w:ascii="Arial" w:hAnsi="Arial"/>
                <w:sz w:val="16"/>
                <w:szCs w:val="16"/>
              </w:rPr>
              <w:t>40</w:t>
            </w:r>
          </w:p>
        </w:tc>
        <w:tc>
          <w:tcPr>
            <w:tcW w:w="794" w:type="dxa"/>
            <w:tcBorders>
              <w:top w:val="nil"/>
              <w:left w:val="nil"/>
              <w:bottom w:val="nil"/>
              <w:right w:val="nil"/>
            </w:tcBorders>
            <w:tcMar>
              <w:top w:w="0" w:type="dxa"/>
              <w:left w:w="100" w:type="dxa"/>
              <w:bottom w:w="0" w:type="dxa"/>
              <w:right w:w="100" w:type="dxa"/>
            </w:tcMar>
          </w:tcPr>
          <w:p w14:paraId="096F83FE"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162758CE" w14:textId="77777777" w:rsidR="00C67601" w:rsidRPr="00555D95" w:rsidRDefault="00C67601" w:rsidP="00C67601">
            <w:pPr>
              <w:pStyle w:val="Tabellenstil2"/>
              <w:jc w:val="center"/>
              <w:rPr>
                <w:sz w:val="16"/>
                <w:szCs w:val="16"/>
              </w:rPr>
            </w:pPr>
            <w:r w:rsidRPr="00555D95">
              <w:rPr>
                <w:rFonts w:ascii="Arial" w:hAnsi="Arial"/>
                <w:sz w:val="16"/>
                <w:szCs w:val="16"/>
              </w:rPr>
              <w:t>64</w:t>
            </w:r>
          </w:p>
        </w:tc>
        <w:tc>
          <w:tcPr>
            <w:tcW w:w="794" w:type="dxa"/>
            <w:tcBorders>
              <w:top w:val="nil"/>
              <w:left w:val="nil"/>
              <w:bottom w:val="nil"/>
              <w:right w:val="nil"/>
            </w:tcBorders>
            <w:tcMar>
              <w:top w:w="0" w:type="dxa"/>
              <w:left w:w="100" w:type="dxa"/>
              <w:bottom w:w="0" w:type="dxa"/>
              <w:right w:w="100" w:type="dxa"/>
            </w:tcMar>
          </w:tcPr>
          <w:p w14:paraId="7E868CC8" w14:textId="77777777" w:rsidR="00C67601" w:rsidRPr="00555D95" w:rsidRDefault="00C67601" w:rsidP="00C67601">
            <w:pPr>
              <w:pStyle w:val="Tabellenstil2"/>
              <w:jc w:val="center"/>
              <w:rPr>
                <w:sz w:val="16"/>
                <w:szCs w:val="16"/>
              </w:rPr>
            </w:pPr>
            <w:r w:rsidRPr="00555D95">
              <w:rPr>
                <w:rFonts w:ascii="Arial" w:hAnsi="Arial"/>
                <w:sz w:val="16"/>
                <w:szCs w:val="16"/>
              </w:rPr>
              <w:t>56</w:t>
            </w:r>
          </w:p>
        </w:tc>
        <w:tc>
          <w:tcPr>
            <w:tcW w:w="794" w:type="dxa"/>
            <w:tcBorders>
              <w:top w:val="nil"/>
              <w:left w:val="nil"/>
              <w:bottom w:val="nil"/>
              <w:right w:val="nil"/>
            </w:tcBorders>
            <w:tcMar>
              <w:top w:w="0" w:type="dxa"/>
              <w:left w:w="100" w:type="dxa"/>
              <w:bottom w:w="0" w:type="dxa"/>
              <w:right w:w="100" w:type="dxa"/>
            </w:tcMar>
          </w:tcPr>
          <w:p w14:paraId="0AD3CC78"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7A57DC26" w14:textId="77777777" w:rsidR="00C67601" w:rsidRPr="00555D95" w:rsidRDefault="00C67601" w:rsidP="00C67601">
            <w:pPr>
              <w:pStyle w:val="Tabellenstil2"/>
              <w:jc w:val="center"/>
              <w:rPr>
                <w:sz w:val="16"/>
                <w:szCs w:val="16"/>
              </w:rPr>
            </w:pPr>
            <w:r w:rsidRPr="00555D95">
              <w:rPr>
                <w:rFonts w:ascii="Arial" w:hAnsi="Arial"/>
                <w:sz w:val="16"/>
                <w:szCs w:val="16"/>
              </w:rPr>
              <w:t>33</w:t>
            </w:r>
          </w:p>
        </w:tc>
        <w:tc>
          <w:tcPr>
            <w:tcW w:w="794" w:type="dxa"/>
            <w:tcBorders>
              <w:top w:val="nil"/>
              <w:left w:val="nil"/>
              <w:bottom w:val="nil"/>
              <w:right w:val="nil"/>
            </w:tcBorders>
            <w:tcMar>
              <w:top w:w="0" w:type="dxa"/>
              <w:left w:w="100" w:type="dxa"/>
              <w:bottom w:w="0" w:type="dxa"/>
              <w:right w:w="100" w:type="dxa"/>
            </w:tcMar>
          </w:tcPr>
          <w:p w14:paraId="17A5A5BA"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48D3973A" w14:textId="77777777" w:rsidR="00C67601" w:rsidRPr="00555D95" w:rsidRDefault="00C67601" w:rsidP="00C67601">
            <w:pPr>
              <w:pStyle w:val="Tabellenstil2"/>
              <w:jc w:val="center"/>
              <w:rPr>
                <w:sz w:val="16"/>
                <w:szCs w:val="16"/>
              </w:rPr>
            </w:pPr>
            <w:r w:rsidRPr="00555D95">
              <w:rPr>
                <w:rFonts w:ascii="Arial" w:hAnsi="Arial"/>
                <w:sz w:val="16"/>
                <w:szCs w:val="16"/>
              </w:rPr>
              <w:t>55</w:t>
            </w:r>
          </w:p>
        </w:tc>
        <w:tc>
          <w:tcPr>
            <w:tcW w:w="794" w:type="dxa"/>
            <w:tcBorders>
              <w:top w:val="nil"/>
              <w:left w:val="nil"/>
              <w:bottom w:val="nil"/>
              <w:right w:val="nil"/>
            </w:tcBorders>
            <w:tcMar>
              <w:top w:w="0" w:type="dxa"/>
              <w:left w:w="100" w:type="dxa"/>
              <w:bottom w:w="0" w:type="dxa"/>
              <w:right w:w="100" w:type="dxa"/>
            </w:tcMar>
          </w:tcPr>
          <w:p w14:paraId="785D70EC"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33C1FA4E" w14:textId="77777777" w:rsidR="00C67601" w:rsidRPr="00555D95" w:rsidRDefault="00C67601" w:rsidP="00C67601">
            <w:pPr>
              <w:pStyle w:val="Tabellenstil2"/>
              <w:jc w:val="center"/>
              <w:rPr>
                <w:sz w:val="16"/>
                <w:szCs w:val="16"/>
              </w:rPr>
            </w:pPr>
            <w:r w:rsidRPr="00555D95">
              <w:rPr>
                <w:rFonts w:ascii="Arial" w:hAnsi="Arial"/>
                <w:sz w:val="16"/>
                <w:szCs w:val="16"/>
              </w:rPr>
              <w:t>98</w:t>
            </w:r>
          </w:p>
        </w:tc>
        <w:tc>
          <w:tcPr>
            <w:tcW w:w="794" w:type="dxa"/>
            <w:tcBorders>
              <w:top w:val="nil"/>
              <w:left w:val="nil"/>
              <w:bottom w:val="nil"/>
              <w:right w:val="nil"/>
            </w:tcBorders>
            <w:tcMar>
              <w:top w:w="0" w:type="dxa"/>
              <w:left w:w="100" w:type="dxa"/>
              <w:bottom w:w="0" w:type="dxa"/>
              <w:right w:w="100" w:type="dxa"/>
            </w:tcMar>
          </w:tcPr>
          <w:p w14:paraId="33AC63D2" w14:textId="77777777" w:rsidR="00C67601" w:rsidRPr="00555D95" w:rsidRDefault="00C67601" w:rsidP="00C67601">
            <w:pPr>
              <w:pStyle w:val="Tabellenstil2"/>
              <w:jc w:val="center"/>
              <w:rPr>
                <w:sz w:val="16"/>
                <w:szCs w:val="16"/>
              </w:rPr>
            </w:pPr>
            <w:r w:rsidRPr="00555D95">
              <w:rPr>
                <w:rFonts w:ascii="Arial" w:hAnsi="Arial"/>
                <w:sz w:val="16"/>
                <w:szCs w:val="16"/>
              </w:rPr>
              <w:t>43</w:t>
            </w:r>
          </w:p>
        </w:tc>
        <w:tc>
          <w:tcPr>
            <w:tcW w:w="794" w:type="dxa"/>
            <w:tcBorders>
              <w:top w:val="nil"/>
              <w:left w:val="nil"/>
              <w:bottom w:val="nil"/>
              <w:right w:val="nil"/>
            </w:tcBorders>
            <w:tcMar>
              <w:top w:w="0" w:type="dxa"/>
              <w:left w:w="100" w:type="dxa"/>
              <w:bottom w:w="0" w:type="dxa"/>
              <w:right w:w="100" w:type="dxa"/>
            </w:tcMar>
          </w:tcPr>
          <w:p w14:paraId="777E2ED3" w14:textId="77777777" w:rsidR="00C67601" w:rsidRPr="00555D95" w:rsidRDefault="00C67601" w:rsidP="00C67601">
            <w:pPr>
              <w:pStyle w:val="Tabellenstil2"/>
              <w:jc w:val="center"/>
              <w:rPr>
                <w:sz w:val="16"/>
                <w:szCs w:val="16"/>
              </w:rPr>
            </w:pPr>
            <w:r w:rsidRPr="00555D95">
              <w:rPr>
                <w:rFonts w:ascii="Arial" w:hAnsi="Arial"/>
                <w:sz w:val="16"/>
                <w:szCs w:val="16"/>
              </w:rPr>
              <w:t>33</w:t>
            </w:r>
          </w:p>
        </w:tc>
        <w:tc>
          <w:tcPr>
            <w:tcW w:w="794" w:type="dxa"/>
            <w:tcBorders>
              <w:top w:val="nil"/>
              <w:left w:val="nil"/>
              <w:bottom w:val="nil"/>
              <w:right w:val="nil"/>
            </w:tcBorders>
            <w:tcMar>
              <w:top w:w="0" w:type="dxa"/>
              <w:left w:w="100" w:type="dxa"/>
              <w:bottom w:w="0" w:type="dxa"/>
              <w:right w:w="100" w:type="dxa"/>
            </w:tcMar>
          </w:tcPr>
          <w:p w14:paraId="3ED7560E"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660D253C"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215A59F2" w14:textId="77777777" w:rsidR="00C67601" w:rsidRPr="00555D95" w:rsidRDefault="00C67601" w:rsidP="00C67601">
            <w:pPr>
              <w:pStyle w:val="Tabellenstil2"/>
              <w:jc w:val="center"/>
              <w:rPr>
                <w:sz w:val="16"/>
                <w:szCs w:val="16"/>
              </w:rPr>
            </w:pPr>
            <w:r w:rsidRPr="00555D95">
              <w:rPr>
                <w:rFonts w:ascii="Arial" w:hAnsi="Arial"/>
                <w:sz w:val="16"/>
                <w:szCs w:val="16"/>
              </w:rPr>
              <w:t>29</w:t>
            </w:r>
          </w:p>
        </w:tc>
      </w:tr>
      <w:tr w:rsidR="00C67601" w14:paraId="78B2261E"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F7E789A" w14:textId="77777777" w:rsidR="00C67601" w:rsidRPr="000C21EA" w:rsidRDefault="00C67601" w:rsidP="00C67601">
            <w:pPr>
              <w:pStyle w:val="Tabellenstil2"/>
              <w:rPr>
                <w:sz w:val="18"/>
              </w:rPr>
            </w:pPr>
            <w:proofErr w:type="spellStart"/>
            <w:r w:rsidRPr="000C21EA">
              <w:rPr>
                <w:rFonts w:ascii="Arial" w:hAnsi="Arial"/>
                <w:sz w:val="18"/>
                <w:szCs w:val="16"/>
              </w:rPr>
              <w:t>Intestinibacter</w:t>
            </w:r>
            <w:proofErr w:type="spellEnd"/>
          </w:p>
        </w:tc>
        <w:tc>
          <w:tcPr>
            <w:tcW w:w="794" w:type="dxa"/>
            <w:tcBorders>
              <w:top w:val="nil"/>
              <w:left w:val="nil"/>
              <w:bottom w:val="nil"/>
              <w:right w:val="nil"/>
            </w:tcBorders>
            <w:tcMar>
              <w:top w:w="0" w:type="dxa"/>
              <w:left w:w="100" w:type="dxa"/>
              <w:bottom w:w="0" w:type="dxa"/>
              <w:right w:w="100" w:type="dxa"/>
            </w:tcMar>
          </w:tcPr>
          <w:p w14:paraId="01E55DA0" w14:textId="77777777" w:rsidR="00C67601" w:rsidRPr="00555D95" w:rsidRDefault="00C67601" w:rsidP="00C67601">
            <w:pPr>
              <w:pStyle w:val="Tabellenstil2"/>
              <w:jc w:val="center"/>
              <w:rPr>
                <w:sz w:val="16"/>
                <w:szCs w:val="16"/>
              </w:rPr>
            </w:pPr>
            <w:r w:rsidRPr="00555D95">
              <w:rPr>
                <w:rFonts w:ascii="Arial" w:hAnsi="Arial"/>
                <w:sz w:val="16"/>
                <w:szCs w:val="16"/>
              </w:rPr>
              <w:t>44</w:t>
            </w:r>
          </w:p>
        </w:tc>
        <w:tc>
          <w:tcPr>
            <w:tcW w:w="794" w:type="dxa"/>
            <w:tcBorders>
              <w:top w:val="nil"/>
              <w:left w:val="nil"/>
              <w:bottom w:val="nil"/>
              <w:right w:val="nil"/>
            </w:tcBorders>
            <w:tcMar>
              <w:top w:w="0" w:type="dxa"/>
              <w:left w:w="100" w:type="dxa"/>
              <w:bottom w:w="0" w:type="dxa"/>
              <w:right w:w="100" w:type="dxa"/>
            </w:tcMar>
          </w:tcPr>
          <w:p w14:paraId="57458702"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2159474D"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79110AD8"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1DD9F150"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4D0B52D1"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46750413"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122A392D"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78E038E1"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4CF2FF28"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21337F45"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4FA63675"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36840FC7"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nil"/>
              <w:right w:val="nil"/>
            </w:tcBorders>
            <w:tcMar>
              <w:top w:w="0" w:type="dxa"/>
              <w:left w:w="100" w:type="dxa"/>
              <w:bottom w:w="0" w:type="dxa"/>
              <w:right w:w="100" w:type="dxa"/>
            </w:tcMar>
          </w:tcPr>
          <w:p w14:paraId="035E2701"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4E0AFF72"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16F68717"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0AA94C8F"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1BEABD34"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176930A9"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397C82C9" w14:textId="77777777" w:rsidR="00C67601" w:rsidRPr="00555D95" w:rsidRDefault="00C67601" w:rsidP="00C67601">
            <w:pPr>
              <w:pStyle w:val="Tabellenstil2"/>
              <w:jc w:val="center"/>
              <w:rPr>
                <w:sz w:val="16"/>
                <w:szCs w:val="16"/>
              </w:rPr>
            </w:pPr>
            <w:r w:rsidRPr="00555D95">
              <w:rPr>
                <w:rFonts w:ascii="Arial" w:hAnsi="Arial"/>
                <w:sz w:val="16"/>
                <w:szCs w:val="16"/>
              </w:rPr>
              <w:t>20</w:t>
            </w:r>
          </w:p>
        </w:tc>
      </w:tr>
      <w:tr w:rsidR="00C67601" w14:paraId="60F9044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56D4994" w14:textId="77777777" w:rsidR="00C67601" w:rsidRPr="000C21EA" w:rsidRDefault="00C67601" w:rsidP="00C67601">
            <w:pPr>
              <w:pStyle w:val="Tabellenstil2"/>
              <w:rPr>
                <w:sz w:val="18"/>
              </w:rPr>
            </w:pPr>
            <w:proofErr w:type="spellStart"/>
            <w:r w:rsidRPr="000C21EA">
              <w:rPr>
                <w:rFonts w:ascii="Arial" w:hAnsi="Arial"/>
                <w:sz w:val="18"/>
                <w:szCs w:val="16"/>
              </w:rPr>
              <w:t>Terrisporobacter</w:t>
            </w:r>
            <w:proofErr w:type="spellEnd"/>
          </w:p>
        </w:tc>
        <w:tc>
          <w:tcPr>
            <w:tcW w:w="794" w:type="dxa"/>
            <w:tcBorders>
              <w:top w:val="nil"/>
              <w:left w:val="nil"/>
              <w:bottom w:val="nil"/>
              <w:right w:val="nil"/>
            </w:tcBorders>
            <w:tcMar>
              <w:top w:w="0" w:type="dxa"/>
              <w:left w:w="100" w:type="dxa"/>
              <w:bottom w:w="0" w:type="dxa"/>
              <w:right w:w="100" w:type="dxa"/>
            </w:tcMar>
          </w:tcPr>
          <w:p w14:paraId="2CAC9632"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nil"/>
              <w:right w:val="nil"/>
            </w:tcBorders>
            <w:tcMar>
              <w:top w:w="0" w:type="dxa"/>
              <w:left w:w="100" w:type="dxa"/>
              <w:bottom w:w="0" w:type="dxa"/>
              <w:right w:w="100" w:type="dxa"/>
            </w:tcMar>
          </w:tcPr>
          <w:p w14:paraId="740AD76D"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5EF75394"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514E2CA8"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3F140558"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7E1DD26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91E175B" w14:textId="77777777" w:rsidR="00C67601" w:rsidRPr="00555D95" w:rsidRDefault="00C67601" w:rsidP="00C67601">
            <w:pPr>
              <w:pStyle w:val="Tabellenstil2"/>
              <w:jc w:val="center"/>
              <w:rPr>
                <w:sz w:val="16"/>
                <w:szCs w:val="16"/>
              </w:rPr>
            </w:pPr>
            <w:r w:rsidRPr="00555D95">
              <w:rPr>
                <w:rFonts w:ascii="Arial" w:hAnsi="Arial"/>
                <w:sz w:val="16"/>
                <w:szCs w:val="16"/>
              </w:rPr>
              <w:t>1</w:t>
            </w:r>
          </w:p>
        </w:tc>
        <w:tc>
          <w:tcPr>
            <w:tcW w:w="794" w:type="dxa"/>
            <w:tcBorders>
              <w:top w:val="nil"/>
              <w:left w:val="nil"/>
              <w:bottom w:val="nil"/>
              <w:right w:val="nil"/>
            </w:tcBorders>
            <w:tcMar>
              <w:top w:w="0" w:type="dxa"/>
              <w:left w:w="100" w:type="dxa"/>
              <w:bottom w:w="0" w:type="dxa"/>
              <w:right w:w="100" w:type="dxa"/>
            </w:tcMar>
          </w:tcPr>
          <w:p w14:paraId="7272D8CB"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3AF3E2AD"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394BD54C"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2D42A545"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70CB07A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7F28038"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6D2DAE4C"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0C847E2B"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51E8E21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E36FF4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EEBF59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D3AC2D5"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625138B3" w14:textId="77777777" w:rsidR="00C67601" w:rsidRPr="00555D95" w:rsidRDefault="00C67601" w:rsidP="00C67601">
            <w:pPr>
              <w:pStyle w:val="Tabellenstil2"/>
              <w:jc w:val="center"/>
              <w:rPr>
                <w:sz w:val="16"/>
                <w:szCs w:val="16"/>
              </w:rPr>
            </w:pPr>
            <w:r w:rsidRPr="00555D95">
              <w:rPr>
                <w:rFonts w:ascii="Arial" w:hAnsi="Arial"/>
                <w:sz w:val="16"/>
                <w:szCs w:val="16"/>
              </w:rPr>
              <w:t>11</w:t>
            </w:r>
          </w:p>
        </w:tc>
      </w:tr>
      <w:tr w:rsidR="00C67601" w14:paraId="63407251"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C258B5B" w14:textId="77777777" w:rsidR="00C67601" w:rsidRPr="000C21EA" w:rsidRDefault="00C67601" w:rsidP="00C67601">
            <w:pPr>
              <w:pStyle w:val="Tabellenstil2"/>
              <w:rPr>
                <w:sz w:val="18"/>
              </w:rPr>
            </w:pPr>
            <w:proofErr w:type="spellStart"/>
            <w:r w:rsidRPr="000C21EA">
              <w:rPr>
                <w:rFonts w:ascii="Arial" w:hAnsi="Arial"/>
                <w:sz w:val="18"/>
                <w:szCs w:val="16"/>
              </w:rPr>
              <w:t>Eubacterium</w:t>
            </w:r>
            <w:proofErr w:type="spellEnd"/>
            <w:r w:rsidRPr="000C21EA">
              <w:rPr>
                <w:rFonts w:ascii="Arial" w:hAnsi="Arial"/>
                <w:sz w:val="18"/>
                <w:szCs w:val="16"/>
              </w:rPr>
              <w:t xml:space="preserve"> </w:t>
            </w:r>
            <w:proofErr w:type="spellStart"/>
            <w:r w:rsidRPr="000C21EA">
              <w:rPr>
                <w:rFonts w:ascii="Arial" w:hAnsi="Arial"/>
                <w:sz w:val="18"/>
                <w:szCs w:val="16"/>
              </w:rPr>
              <w:t>coprostanoligenes</w:t>
            </w:r>
            <w:proofErr w:type="spellEnd"/>
          </w:p>
        </w:tc>
        <w:tc>
          <w:tcPr>
            <w:tcW w:w="794" w:type="dxa"/>
            <w:tcBorders>
              <w:top w:val="nil"/>
              <w:left w:val="nil"/>
              <w:bottom w:val="nil"/>
              <w:right w:val="nil"/>
            </w:tcBorders>
            <w:tcMar>
              <w:top w:w="0" w:type="dxa"/>
              <w:left w:w="100" w:type="dxa"/>
              <w:bottom w:w="0" w:type="dxa"/>
              <w:right w:w="100" w:type="dxa"/>
            </w:tcMar>
          </w:tcPr>
          <w:p w14:paraId="575FF60D" w14:textId="77777777" w:rsidR="00C67601" w:rsidRPr="00555D95" w:rsidRDefault="00C67601" w:rsidP="00C67601">
            <w:pPr>
              <w:pStyle w:val="Tabellenstil2"/>
              <w:jc w:val="center"/>
              <w:rPr>
                <w:sz w:val="16"/>
                <w:szCs w:val="16"/>
              </w:rPr>
            </w:pPr>
            <w:r w:rsidRPr="00555D95">
              <w:rPr>
                <w:rFonts w:ascii="Arial" w:hAnsi="Arial"/>
                <w:sz w:val="16"/>
                <w:szCs w:val="16"/>
              </w:rPr>
              <w:t>877</w:t>
            </w:r>
          </w:p>
        </w:tc>
        <w:tc>
          <w:tcPr>
            <w:tcW w:w="794" w:type="dxa"/>
            <w:tcBorders>
              <w:top w:val="nil"/>
              <w:left w:val="nil"/>
              <w:bottom w:val="nil"/>
              <w:right w:val="nil"/>
            </w:tcBorders>
            <w:tcMar>
              <w:top w:w="0" w:type="dxa"/>
              <w:left w:w="100" w:type="dxa"/>
              <w:bottom w:w="0" w:type="dxa"/>
              <w:right w:w="100" w:type="dxa"/>
            </w:tcMar>
          </w:tcPr>
          <w:p w14:paraId="176F4251" w14:textId="77777777" w:rsidR="00C67601" w:rsidRPr="00555D95" w:rsidRDefault="00C67601" w:rsidP="00C67601">
            <w:pPr>
              <w:pStyle w:val="Tabellenstil2"/>
              <w:jc w:val="center"/>
              <w:rPr>
                <w:sz w:val="16"/>
                <w:szCs w:val="16"/>
              </w:rPr>
            </w:pPr>
            <w:r w:rsidRPr="00555D95">
              <w:rPr>
                <w:rFonts w:ascii="Arial" w:hAnsi="Arial"/>
                <w:sz w:val="16"/>
                <w:szCs w:val="16"/>
              </w:rPr>
              <w:t>1325</w:t>
            </w:r>
          </w:p>
        </w:tc>
        <w:tc>
          <w:tcPr>
            <w:tcW w:w="794" w:type="dxa"/>
            <w:tcBorders>
              <w:top w:val="nil"/>
              <w:left w:val="nil"/>
              <w:bottom w:val="nil"/>
              <w:right w:val="nil"/>
            </w:tcBorders>
            <w:tcMar>
              <w:top w:w="0" w:type="dxa"/>
              <w:left w:w="100" w:type="dxa"/>
              <w:bottom w:w="0" w:type="dxa"/>
              <w:right w:w="100" w:type="dxa"/>
            </w:tcMar>
          </w:tcPr>
          <w:p w14:paraId="224FDEFD" w14:textId="77777777" w:rsidR="00C67601" w:rsidRPr="00555D95" w:rsidRDefault="00C67601" w:rsidP="00C67601">
            <w:pPr>
              <w:pStyle w:val="Tabellenstil2"/>
              <w:jc w:val="center"/>
              <w:rPr>
                <w:sz w:val="16"/>
                <w:szCs w:val="16"/>
              </w:rPr>
            </w:pPr>
            <w:r w:rsidRPr="00555D95">
              <w:rPr>
                <w:rFonts w:ascii="Arial" w:hAnsi="Arial"/>
                <w:sz w:val="16"/>
                <w:szCs w:val="16"/>
              </w:rPr>
              <w:t>1274</w:t>
            </w:r>
          </w:p>
        </w:tc>
        <w:tc>
          <w:tcPr>
            <w:tcW w:w="794" w:type="dxa"/>
            <w:tcBorders>
              <w:top w:val="nil"/>
              <w:left w:val="nil"/>
              <w:bottom w:val="nil"/>
              <w:right w:val="nil"/>
            </w:tcBorders>
            <w:tcMar>
              <w:top w:w="0" w:type="dxa"/>
              <w:left w:w="100" w:type="dxa"/>
              <w:bottom w:w="0" w:type="dxa"/>
              <w:right w:w="100" w:type="dxa"/>
            </w:tcMar>
          </w:tcPr>
          <w:p w14:paraId="6D2A6746" w14:textId="77777777" w:rsidR="00C67601" w:rsidRPr="00555D95" w:rsidRDefault="00C67601" w:rsidP="00C67601">
            <w:pPr>
              <w:pStyle w:val="Tabellenstil2"/>
              <w:jc w:val="center"/>
              <w:rPr>
                <w:sz w:val="16"/>
                <w:szCs w:val="16"/>
              </w:rPr>
            </w:pPr>
            <w:r w:rsidRPr="00555D95">
              <w:rPr>
                <w:rFonts w:ascii="Arial" w:hAnsi="Arial"/>
                <w:sz w:val="16"/>
                <w:szCs w:val="16"/>
              </w:rPr>
              <w:t>1325</w:t>
            </w:r>
          </w:p>
        </w:tc>
        <w:tc>
          <w:tcPr>
            <w:tcW w:w="794" w:type="dxa"/>
            <w:tcBorders>
              <w:top w:val="nil"/>
              <w:left w:val="nil"/>
              <w:bottom w:val="nil"/>
              <w:right w:val="nil"/>
            </w:tcBorders>
            <w:tcMar>
              <w:top w:w="0" w:type="dxa"/>
              <w:left w:w="100" w:type="dxa"/>
              <w:bottom w:w="0" w:type="dxa"/>
              <w:right w:w="100" w:type="dxa"/>
            </w:tcMar>
          </w:tcPr>
          <w:p w14:paraId="0EC8E0B1" w14:textId="77777777" w:rsidR="00C67601" w:rsidRPr="00555D95" w:rsidRDefault="00C67601" w:rsidP="00C67601">
            <w:pPr>
              <w:pStyle w:val="Tabellenstil2"/>
              <w:jc w:val="center"/>
              <w:rPr>
                <w:sz w:val="16"/>
                <w:szCs w:val="16"/>
              </w:rPr>
            </w:pPr>
            <w:r w:rsidRPr="00555D95">
              <w:rPr>
                <w:rFonts w:ascii="Arial" w:hAnsi="Arial"/>
                <w:sz w:val="16"/>
                <w:szCs w:val="16"/>
              </w:rPr>
              <w:t>838</w:t>
            </w:r>
          </w:p>
        </w:tc>
        <w:tc>
          <w:tcPr>
            <w:tcW w:w="794" w:type="dxa"/>
            <w:tcBorders>
              <w:top w:val="nil"/>
              <w:left w:val="nil"/>
              <w:bottom w:val="nil"/>
              <w:right w:val="nil"/>
            </w:tcBorders>
            <w:tcMar>
              <w:top w:w="0" w:type="dxa"/>
              <w:left w:w="100" w:type="dxa"/>
              <w:bottom w:w="0" w:type="dxa"/>
              <w:right w:w="100" w:type="dxa"/>
            </w:tcMar>
          </w:tcPr>
          <w:p w14:paraId="4B60AE4E" w14:textId="77777777" w:rsidR="00C67601" w:rsidRPr="00555D95" w:rsidRDefault="00C67601" w:rsidP="00C67601">
            <w:pPr>
              <w:pStyle w:val="Tabellenstil2"/>
              <w:jc w:val="center"/>
              <w:rPr>
                <w:sz w:val="16"/>
                <w:szCs w:val="16"/>
              </w:rPr>
            </w:pPr>
            <w:r w:rsidRPr="00555D95">
              <w:rPr>
                <w:rFonts w:ascii="Arial" w:hAnsi="Arial"/>
                <w:sz w:val="16"/>
                <w:szCs w:val="16"/>
              </w:rPr>
              <w:t>387</w:t>
            </w:r>
          </w:p>
        </w:tc>
        <w:tc>
          <w:tcPr>
            <w:tcW w:w="794" w:type="dxa"/>
            <w:tcBorders>
              <w:top w:val="nil"/>
              <w:left w:val="nil"/>
              <w:bottom w:val="nil"/>
              <w:right w:val="nil"/>
            </w:tcBorders>
            <w:tcMar>
              <w:top w:w="0" w:type="dxa"/>
              <w:left w:w="100" w:type="dxa"/>
              <w:bottom w:w="0" w:type="dxa"/>
              <w:right w:w="100" w:type="dxa"/>
            </w:tcMar>
          </w:tcPr>
          <w:p w14:paraId="570BD587" w14:textId="77777777" w:rsidR="00C67601" w:rsidRPr="00555D95" w:rsidRDefault="00C67601" w:rsidP="00C67601">
            <w:pPr>
              <w:pStyle w:val="Tabellenstil2"/>
              <w:jc w:val="center"/>
              <w:rPr>
                <w:sz w:val="16"/>
                <w:szCs w:val="16"/>
              </w:rPr>
            </w:pPr>
            <w:r w:rsidRPr="00555D95">
              <w:rPr>
                <w:rFonts w:ascii="Arial" w:hAnsi="Arial"/>
                <w:sz w:val="16"/>
                <w:szCs w:val="16"/>
              </w:rPr>
              <w:t>555</w:t>
            </w:r>
          </w:p>
        </w:tc>
        <w:tc>
          <w:tcPr>
            <w:tcW w:w="794" w:type="dxa"/>
            <w:tcBorders>
              <w:top w:val="nil"/>
              <w:left w:val="nil"/>
              <w:bottom w:val="nil"/>
              <w:right w:val="nil"/>
            </w:tcBorders>
            <w:tcMar>
              <w:top w:w="0" w:type="dxa"/>
              <w:left w:w="100" w:type="dxa"/>
              <w:bottom w:w="0" w:type="dxa"/>
              <w:right w:w="100" w:type="dxa"/>
            </w:tcMar>
          </w:tcPr>
          <w:p w14:paraId="7C0B8B29" w14:textId="77777777" w:rsidR="00C67601" w:rsidRPr="00555D95" w:rsidRDefault="00C67601" w:rsidP="00C67601">
            <w:pPr>
              <w:pStyle w:val="Tabellenstil2"/>
              <w:jc w:val="center"/>
              <w:rPr>
                <w:sz w:val="16"/>
                <w:szCs w:val="16"/>
              </w:rPr>
            </w:pPr>
            <w:r w:rsidRPr="00555D95">
              <w:rPr>
                <w:rFonts w:ascii="Arial" w:hAnsi="Arial"/>
                <w:sz w:val="16"/>
                <w:szCs w:val="16"/>
              </w:rPr>
              <w:t>1274</w:t>
            </w:r>
          </w:p>
        </w:tc>
        <w:tc>
          <w:tcPr>
            <w:tcW w:w="794" w:type="dxa"/>
            <w:tcBorders>
              <w:top w:val="nil"/>
              <w:left w:val="nil"/>
              <w:bottom w:val="nil"/>
              <w:right w:val="nil"/>
            </w:tcBorders>
            <w:tcMar>
              <w:top w:w="0" w:type="dxa"/>
              <w:left w:w="100" w:type="dxa"/>
              <w:bottom w:w="0" w:type="dxa"/>
              <w:right w:w="100" w:type="dxa"/>
            </w:tcMar>
          </w:tcPr>
          <w:p w14:paraId="61E68C0B" w14:textId="77777777" w:rsidR="00C67601" w:rsidRPr="00555D95" w:rsidRDefault="00C67601" w:rsidP="00C67601">
            <w:pPr>
              <w:pStyle w:val="Tabellenstil2"/>
              <w:jc w:val="center"/>
              <w:rPr>
                <w:sz w:val="16"/>
                <w:szCs w:val="16"/>
              </w:rPr>
            </w:pPr>
            <w:r w:rsidRPr="00555D95">
              <w:rPr>
                <w:rFonts w:ascii="Arial" w:hAnsi="Arial"/>
                <w:sz w:val="16"/>
                <w:szCs w:val="16"/>
              </w:rPr>
              <w:t>1325</w:t>
            </w:r>
          </w:p>
        </w:tc>
        <w:tc>
          <w:tcPr>
            <w:tcW w:w="794" w:type="dxa"/>
            <w:tcBorders>
              <w:top w:val="nil"/>
              <w:left w:val="nil"/>
              <w:bottom w:val="nil"/>
              <w:right w:val="nil"/>
            </w:tcBorders>
            <w:tcMar>
              <w:top w:w="0" w:type="dxa"/>
              <w:left w:w="100" w:type="dxa"/>
              <w:bottom w:w="0" w:type="dxa"/>
              <w:right w:w="100" w:type="dxa"/>
            </w:tcMar>
          </w:tcPr>
          <w:p w14:paraId="64976E6A" w14:textId="77777777" w:rsidR="00C67601" w:rsidRPr="00555D95" w:rsidRDefault="00C67601" w:rsidP="00C67601">
            <w:pPr>
              <w:pStyle w:val="Tabellenstil2"/>
              <w:jc w:val="center"/>
              <w:rPr>
                <w:sz w:val="16"/>
                <w:szCs w:val="16"/>
              </w:rPr>
            </w:pPr>
            <w:r w:rsidRPr="00555D95">
              <w:rPr>
                <w:rFonts w:ascii="Arial" w:hAnsi="Arial"/>
                <w:sz w:val="16"/>
                <w:szCs w:val="16"/>
              </w:rPr>
              <w:t>838</w:t>
            </w:r>
          </w:p>
        </w:tc>
        <w:tc>
          <w:tcPr>
            <w:tcW w:w="794" w:type="dxa"/>
            <w:tcBorders>
              <w:top w:val="nil"/>
              <w:left w:val="nil"/>
              <w:bottom w:val="nil"/>
              <w:right w:val="nil"/>
            </w:tcBorders>
            <w:tcMar>
              <w:top w:w="0" w:type="dxa"/>
              <w:left w:w="100" w:type="dxa"/>
              <w:bottom w:w="0" w:type="dxa"/>
              <w:right w:w="100" w:type="dxa"/>
            </w:tcMar>
          </w:tcPr>
          <w:p w14:paraId="2073D258" w14:textId="77777777" w:rsidR="00C67601" w:rsidRPr="00555D95" w:rsidRDefault="00C67601" w:rsidP="00C67601">
            <w:pPr>
              <w:pStyle w:val="Tabellenstil2"/>
              <w:jc w:val="center"/>
              <w:rPr>
                <w:sz w:val="16"/>
                <w:szCs w:val="16"/>
              </w:rPr>
            </w:pPr>
            <w:r w:rsidRPr="00555D95">
              <w:rPr>
                <w:rFonts w:ascii="Arial" w:hAnsi="Arial"/>
                <w:sz w:val="16"/>
                <w:szCs w:val="16"/>
              </w:rPr>
              <w:t>638</w:t>
            </w:r>
          </w:p>
        </w:tc>
        <w:tc>
          <w:tcPr>
            <w:tcW w:w="794" w:type="dxa"/>
            <w:tcBorders>
              <w:top w:val="nil"/>
              <w:left w:val="nil"/>
              <w:bottom w:val="nil"/>
              <w:right w:val="nil"/>
            </w:tcBorders>
            <w:tcMar>
              <w:top w:w="0" w:type="dxa"/>
              <w:left w:w="100" w:type="dxa"/>
              <w:bottom w:w="0" w:type="dxa"/>
              <w:right w:w="100" w:type="dxa"/>
            </w:tcMar>
          </w:tcPr>
          <w:p w14:paraId="16593AC9" w14:textId="77777777" w:rsidR="00C67601" w:rsidRPr="00555D95" w:rsidRDefault="00C67601" w:rsidP="00C67601">
            <w:pPr>
              <w:pStyle w:val="Tabellenstil2"/>
              <w:jc w:val="center"/>
              <w:rPr>
                <w:sz w:val="16"/>
                <w:szCs w:val="16"/>
              </w:rPr>
            </w:pPr>
            <w:r w:rsidRPr="00555D95">
              <w:rPr>
                <w:rFonts w:ascii="Arial" w:hAnsi="Arial"/>
                <w:sz w:val="16"/>
                <w:szCs w:val="16"/>
              </w:rPr>
              <w:t>594</w:t>
            </w:r>
          </w:p>
        </w:tc>
        <w:tc>
          <w:tcPr>
            <w:tcW w:w="794" w:type="dxa"/>
            <w:tcBorders>
              <w:top w:val="nil"/>
              <w:left w:val="nil"/>
              <w:bottom w:val="nil"/>
              <w:right w:val="nil"/>
            </w:tcBorders>
            <w:tcMar>
              <w:top w:w="0" w:type="dxa"/>
              <w:left w:w="100" w:type="dxa"/>
              <w:bottom w:w="0" w:type="dxa"/>
              <w:right w:w="100" w:type="dxa"/>
            </w:tcMar>
          </w:tcPr>
          <w:p w14:paraId="7830E910" w14:textId="77777777" w:rsidR="00C67601" w:rsidRPr="00555D95" w:rsidRDefault="00C67601" w:rsidP="00C67601">
            <w:pPr>
              <w:pStyle w:val="Tabellenstil2"/>
              <w:jc w:val="center"/>
              <w:rPr>
                <w:sz w:val="16"/>
                <w:szCs w:val="16"/>
              </w:rPr>
            </w:pPr>
            <w:r w:rsidRPr="00555D95">
              <w:rPr>
                <w:rFonts w:ascii="Arial" w:hAnsi="Arial"/>
                <w:sz w:val="16"/>
                <w:szCs w:val="16"/>
              </w:rPr>
              <w:t>556</w:t>
            </w:r>
          </w:p>
        </w:tc>
        <w:tc>
          <w:tcPr>
            <w:tcW w:w="794" w:type="dxa"/>
            <w:tcBorders>
              <w:top w:val="nil"/>
              <w:left w:val="nil"/>
              <w:bottom w:val="nil"/>
              <w:right w:val="nil"/>
            </w:tcBorders>
            <w:tcMar>
              <w:top w:w="0" w:type="dxa"/>
              <w:left w:w="100" w:type="dxa"/>
              <w:bottom w:w="0" w:type="dxa"/>
              <w:right w:w="100" w:type="dxa"/>
            </w:tcMar>
          </w:tcPr>
          <w:p w14:paraId="076A05EC" w14:textId="77777777" w:rsidR="00C67601" w:rsidRPr="00555D95" w:rsidRDefault="00C67601" w:rsidP="00C67601">
            <w:pPr>
              <w:pStyle w:val="Tabellenstil2"/>
              <w:jc w:val="center"/>
              <w:rPr>
                <w:sz w:val="16"/>
                <w:szCs w:val="16"/>
              </w:rPr>
            </w:pPr>
            <w:r w:rsidRPr="00555D95">
              <w:rPr>
                <w:rFonts w:ascii="Arial" w:hAnsi="Arial"/>
                <w:sz w:val="16"/>
                <w:szCs w:val="16"/>
              </w:rPr>
              <w:t>407</w:t>
            </w:r>
          </w:p>
        </w:tc>
        <w:tc>
          <w:tcPr>
            <w:tcW w:w="794" w:type="dxa"/>
            <w:tcBorders>
              <w:top w:val="nil"/>
              <w:left w:val="nil"/>
              <w:bottom w:val="nil"/>
              <w:right w:val="nil"/>
            </w:tcBorders>
            <w:tcMar>
              <w:top w:w="0" w:type="dxa"/>
              <w:left w:w="100" w:type="dxa"/>
              <w:bottom w:w="0" w:type="dxa"/>
              <w:right w:w="100" w:type="dxa"/>
            </w:tcMar>
          </w:tcPr>
          <w:p w14:paraId="0971F2FF" w14:textId="77777777" w:rsidR="00C67601" w:rsidRPr="00555D95" w:rsidRDefault="00C67601" w:rsidP="00C67601">
            <w:pPr>
              <w:pStyle w:val="Tabellenstil2"/>
              <w:jc w:val="center"/>
              <w:rPr>
                <w:sz w:val="16"/>
                <w:szCs w:val="16"/>
              </w:rPr>
            </w:pPr>
            <w:r w:rsidRPr="00555D95">
              <w:rPr>
                <w:rFonts w:ascii="Arial" w:hAnsi="Arial"/>
                <w:sz w:val="16"/>
                <w:szCs w:val="16"/>
              </w:rPr>
              <w:t>1193</w:t>
            </w:r>
          </w:p>
        </w:tc>
        <w:tc>
          <w:tcPr>
            <w:tcW w:w="794" w:type="dxa"/>
            <w:tcBorders>
              <w:top w:val="nil"/>
              <w:left w:val="nil"/>
              <w:bottom w:val="nil"/>
              <w:right w:val="nil"/>
            </w:tcBorders>
            <w:tcMar>
              <w:top w:w="0" w:type="dxa"/>
              <w:left w:w="100" w:type="dxa"/>
              <w:bottom w:w="0" w:type="dxa"/>
              <w:right w:w="100" w:type="dxa"/>
            </w:tcMar>
          </w:tcPr>
          <w:p w14:paraId="7383E651" w14:textId="77777777" w:rsidR="00C67601" w:rsidRPr="00555D95" w:rsidRDefault="00C67601" w:rsidP="00C67601">
            <w:pPr>
              <w:pStyle w:val="Tabellenstil2"/>
              <w:jc w:val="center"/>
              <w:rPr>
                <w:sz w:val="16"/>
                <w:szCs w:val="16"/>
              </w:rPr>
            </w:pPr>
            <w:r w:rsidRPr="00555D95">
              <w:rPr>
                <w:rFonts w:ascii="Arial" w:hAnsi="Arial"/>
                <w:sz w:val="16"/>
                <w:szCs w:val="16"/>
              </w:rPr>
              <w:t>383</w:t>
            </w:r>
          </w:p>
        </w:tc>
        <w:tc>
          <w:tcPr>
            <w:tcW w:w="794" w:type="dxa"/>
            <w:tcBorders>
              <w:top w:val="nil"/>
              <w:left w:val="nil"/>
              <w:bottom w:val="nil"/>
              <w:right w:val="nil"/>
            </w:tcBorders>
            <w:tcMar>
              <w:top w:w="0" w:type="dxa"/>
              <w:left w:w="100" w:type="dxa"/>
              <w:bottom w:w="0" w:type="dxa"/>
              <w:right w:w="100" w:type="dxa"/>
            </w:tcMar>
          </w:tcPr>
          <w:p w14:paraId="2627AEC8" w14:textId="77777777" w:rsidR="00C67601" w:rsidRPr="00555D95" w:rsidRDefault="00C67601" w:rsidP="00C67601">
            <w:pPr>
              <w:pStyle w:val="Tabellenstil2"/>
              <w:jc w:val="center"/>
              <w:rPr>
                <w:sz w:val="16"/>
                <w:szCs w:val="16"/>
              </w:rPr>
            </w:pPr>
            <w:r w:rsidRPr="00555D95">
              <w:rPr>
                <w:rFonts w:ascii="Arial" w:hAnsi="Arial"/>
                <w:sz w:val="16"/>
                <w:szCs w:val="16"/>
              </w:rPr>
              <w:t>496</w:t>
            </w:r>
          </w:p>
        </w:tc>
        <w:tc>
          <w:tcPr>
            <w:tcW w:w="794" w:type="dxa"/>
            <w:tcBorders>
              <w:top w:val="nil"/>
              <w:left w:val="nil"/>
              <w:bottom w:val="nil"/>
              <w:right w:val="nil"/>
            </w:tcBorders>
            <w:tcMar>
              <w:top w:w="0" w:type="dxa"/>
              <w:left w:w="100" w:type="dxa"/>
              <w:bottom w:w="0" w:type="dxa"/>
              <w:right w:w="100" w:type="dxa"/>
            </w:tcMar>
          </w:tcPr>
          <w:p w14:paraId="5B690426" w14:textId="77777777" w:rsidR="00C67601" w:rsidRPr="00555D95" w:rsidRDefault="00C67601" w:rsidP="00C67601">
            <w:pPr>
              <w:pStyle w:val="Tabellenstil2"/>
              <w:jc w:val="center"/>
              <w:rPr>
                <w:sz w:val="16"/>
                <w:szCs w:val="16"/>
              </w:rPr>
            </w:pPr>
            <w:r w:rsidRPr="00555D95">
              <w:rPr>
                <w:rFonts w:ascii="Arial" w:hAnsi="Arial"/>
                <w:sz w:val="16"/>
                <w:szCs w:val="16"/>
              </w:rPr>
              <w:t>745</w:t>
            </w:r>
          </w:p>
        </w:tc>
        <w:tc>
          <w:tcPr>
            <w:tcW w:w="794" w:type="dxa"/>
            <w:tcBorders>
              <w:top w:val="nil"/>
              <w:left w:val="nil"/>
              <w:bottom w:val="nil"/>
              <w:right w:val="nil"/>
            </w:tcBorders>
            <w:tcMar>
              <w:top w:w="0" w:type="dxa"/>
              <w:left w:w="100" w:type="dxa"/>
              <w:bottom w:w="0" w:type="dxa"/>
              <w:right w:w="100" w:type="dxa"/>
            </w:tcMar>
          </w:tcPr>
          <w:p w14:paraId="66D1094F" w14:textId="77777777" w:rsidR="00C67601" w:rsidRPr="00555D95" w:rsidRDefault="00C67601" w:rsidP="00C67601">
            <w:pPr>
              <w:pStyle w:val="Tabellenstil2"/>
              <w:jc w:val="center"/>
              <w:rPr>
                <w:sz w:val="16"/>
                <w:szCs w:val="16"/>
              </w:rPr>
            </w:pPr>
            <w:r w:rsidRPr="00555D95">
              <w:rPr>
                <w:rFonts w:ascii="Arial" w:hAnsi="Arial"/>
                <w:sz w:val="16"/>
                <w:szCs w:val="16"/>
              </w:rPr>
              <w:t>658</w:t>
            </w:r>
          </w:p>
        </w:tc>
        <w:tc>
          <w:tcPr>
            <w:tcW w:w="794" w:type="dxa"/>
            <w:tcBorders>
              <w:top w:val="nil"/>
              <w:left w:val="nil"/>
              <w:bottom w:val="nil"/>
              <w:right w:val="nil"/>
            </w:tcBorders>
            <w:tcMar>
              <w:top w:w="0" w:type="dxa"/>
              <w:left w:w="100" w:type="dxa"/>
              <w:bottom w:w="0" w:type="dxa"/>
              <w:right w:w="100" w:type="dxa"/>
            </w:tcMar>
          </w:tcPr>
          <w:p w14:paraId="7C5EFDED" w14:textId="77777777" w:rsidR="00C67601" w:rsidRPr="00555D95" w:rsidRDefault="00C67601" w:rsidP="00C67601">
            <w:pPr>
              <w:pStyle w:val="Tabellenstil2"/>
              <w:jc w:val="center"/>
              <w:rPr>
                <w:sz w:val="16"/>
                <w:szCs w:val="16"/>
              </w:rPr>
            </w:pPr>
            <w:r w:rsidRPr="00555D95">
              <w:rPr>
                <w:rFonts w:ascii="Arial" w:hAnsi="Arial"/>
                <w:sz w:val="16"/>
                <w:szCs w:val="16"/>
              </w:rPr>
              <w:t>666</w:t>
            </w:r>
          </w:p>
        </w:tc>
      </w:tr>
      <w:tr w:rsidR="00C67601" w14:paraId="066C8DAF"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A6E8C21" w14:textId="77777777" w:rsidR="00C67601" w:rsidRPr="000C21EA" w:rsidRDefault="00C67601" w:rsidP="00C67601">
            <w:pPr>
              <w:pStyle w:val="Tabellenstil2"/>
              <w:rPr>
                <w:sz w:val="18"/>
              </w:rPr>
            </w:pPr>
            <w:proofErr w:type="spellStart"/>
            <w:r w:rsidRPr="000C21EA">
              <w:rPr>
                <w:rFonts w:ascii="Arial" w:hAnsi="Arial"/>
                <w:sz w:val="18"/>
                <w:szCs w:val="16"/>
              </w:rPr>
              <w:t>Lachnoclostridium</w:t>
            </w:r>
            <w:proofErr w:type="spellEnd"/>
          </w:p>
        </w:tc>
        <w:tc>
          <w:tcPr>
            <w:tcW w:w="794" w:type="dxa"/>
            <w:tcBorders>
              <w:top w:val="nil"/>
              <w:left w:val="nil"/>
              <w:bottom w:val="nil"/>
              <w:right w:val="nil"/>
            </w:tcBorders>
            <w:tcMar>
              <w:top w:w="0" w:type="dxa"/>
              <w:left w:w="100" w:type="dxa"/>
              <w:bottom w:w="0" w:type="dxa"/>
              <w:right w:w="100" w:type="dxa"/>
            </w:tcMar>
          </w:tcPr>
          <w:p w14:paraId="3E02ADBF" w14:textId="77777777" w:rsidR="00C67601" w:rsidRPr="00555D95" w:rsidRDefault="00C67601" w:rsidP="00C67601">
            <w:pPr>
              <w:pStyle w:val="Tabellenstil2"/>
              <w:jc w:val="center"/>
              <w:rPr>
                <w:sz w:val="16"/>
                <w:szCs w:val="16"/>
              </w:rPr>
            </w:pPr>
            <w:r w:rsidRPr="00555D95">
              <w:rPr>
                <w:rFonts w:ascii="Arial" w:hAnsi="Arial"/>
                <w:sz w:val="16"/>
                <w:szCs w:val="16"/>
              </w:rPr>
              <w:t>1630</w:t>
            </w:r>
          </w:p>
        </w:tc>
        <w:tc>
          <w:tcPr>
            <w:tcW w:w="794" w:type="dxa"/>
            <w:tcBorders>
              <w:top w:val="nil"/>
              <w:left w:val="nil"/>
              <w:bottom w:val="nil"/>
              <w:right w:val="nil"/>
            </w:tcBorders>
            <w:tcMar>
              <w:top w:w="0" w:type="dxa"/>
              <w:left w:w="100" w:type="dxa"/>
              <w:bottom w:w="0" w:type="dxa"/>
              <w:right w:w="100" w:type="dxa"/>
            </w:tcMar>
          </w:tcPr>
          <w:p w14:paraId="07D05779" w14:textId="77777777" w:rsidR="00C67601" w:rsidRPr="00555D95" w:rsidRDefault="00C67601" w:rsidP="00C67601">
            <w:pPr>
              <w:pStyle w:val="Tabellenstil2"/>
              <w:jc w:val="center"/>
              <w:rPr>
                <w:sz w:val="16"/>
                <w:szCs w:val="16"/>
              </w:rPr>
            </w:pPr>
            <w:r w:rsidRPr="00555D95">
              <w:rPr>
                <w:rFonts w:ascii="Arial" w:hAnsi="Arial"/>
                <w:sz w:val="16"/>
                <w:szCs w:val="16"/>
              </w:rPr>
              <w:t>2062</w:t>
            </w:r>
          </w:p>
        </w:tc>
        <w:tc>
          <w:tcPr>
            <w:tcW w:w="794" w:type="dxa"/>
            <w:tcBorders>
              <w:top w:val="nil"/>
              <w:left w:val="nil"/>
              <w:bottom w:val="nil"/>
              <w:right w:val="nil"/>
            </w:tcBorders>
            <w:tcMar>
              <w:top w:w="0" w:type="dxa"/>
              <w:left w:w="100" w:type="dxa"/>
              <w:bottom w:w="0" w:type="dxa"/>
              <w:right w:w="100" w:type="dxa"/>
            </w:tcMar>
          </w:tcPr>
          <w:p w14:paraId="5EB883B0" w14:textId="77777777" w:rsidR="00C67601" w:rsidRPr="00555D95" w:rsidRDefault="00C67601" w:rsidP="00C67601">
            <w:pPr>
              <w:pStyle w:val="Tabellenstil2"/>
              <w:jc w:val="center"/>
              <w:rPr>
                <w:sz w:val="16"/>
                <w:szCs w:val="16"/>
              </w:rPr>
            </w:pPr>
            <w:r w:rsidRPr="00555D95">
              <w:rPr>
                <w:rFonts w:ascii="Arial" w:hAnsi="Arial"/>
                <w:sz w:val="16"/>
                <w:szCs w:val="16"/>
              </w:rPr>
              <w:t>2085</w:t>
            </w:r>
          </w:p>
        </w:tc>
        <w:tc>
          <w:tcPr>
            <w:tcW w:w="794" w:type="dxa"/>
            <w:tcBorders>
              <w:top w:val="nil"/>
              <w:left w:val="nil"/>
              <w:bottom w:val="nil"/>
              <w:right w:val="nil"/>
            </w:tcBorders>
            <w:tcMar>
              <w:top w:w="0" w:type="dxa"/>
              <w:left w:w="100" w:type="dxa"/>
              <w:bottom w:w="0" w:type="dxa"/>
              <w:right w:w="100" w:type="dxa"/>
            </w:tcMar>
          </w:tcPr>
          <w:p w14:paraId="67A0E2C2" w14:textId="77777777" w:rsidR="00C67601" w:rsidRPr="00555D95" w:rsidRDefault="00C67601" w:rsidP="00C67601">
            <w:pPr>
              <w:pStyle w:val="Tabellenstil2"/>
              <w:jc w:val="center"/>
              <w:rPr>
                <w:sz w:val="16"/>
                <w:szCs w:val="16"/>
              </w:rPr>
            </w:pPr>
            <w:r w:rsidRPr="00555D95">
              <w:rPr>
                <w:rFonts w:ascii="Arial" w:hAnsi="Arial"/>
                <w:sz w:val="16"/>
                <w:szCs w:val="16"/>
              </w:rPr>
              <w:t>2062</w:t>
            </w:r>
          </w:p>
        </w:tc>
        <w:tc>
          <w:tcPr>
            <w:tcW w:w="794" w:type="dxa"/>
            <w:tcBorders>
              <w:top w:val="nil"/>
              <w:left w:val="nil"/>
              <w:bottom w:val="nil"/>
              <w:right w:val="nil"/>
            </w:tcBorders>
            <w:tcMar>
              <w:top w:w="0" w:type="dxa"/>
              <w:left w:w="100" w:type="dxa"/>
              <w:bottom w:w="0" w:type="dxa"/>
              <w:right w:w="100" w:type="dxa"/>
            </w:tcMar>
          </w:tcPr>
          <w:p w14:paraId="222814EE" w14:textId="77777777" w:rsidR="00C67601" w:rsidRPr="00555D95" w:rsidRDefault="00C67601" w:rsidP="00C67601">
            <w:pPr>
              <w:pStyle w:val="Tabellenstil2"/>
              <w:jc w:val="center"/>
              <w:rPr>
                <w:sz w:val="16"/>
                <w:szCs w:val="16"/>
              </w:rPr>
            </w:pPr>
            <w:r w:rsidRPr="00555D95">
              <w:rPr>
                <w:rFonts w:ascii="Arial" w:hAnsi="Arial"/>
                <w:sz w:val="16"/>
                <w:szCs w:val="16"/>
              </w:rPr>
              <w:t>1428</w:t>
            </w:r>
          </w:p>
        </w:tc>
        <w:tc>
          <w:tcPr>
            <w:tcW w:w="794" w:type="dxa"/>
            <w:tcBorders>
              <w:top w:val="nil"/>
              <w:left w:val="nil"/>
              <w:bottom w:val="nil"/>
              <w:right w:val="nil"/>
            </w:tcBorders>
            <w:tcMar>
              <w:top w:w="0" w:type="dxa"/>
              <w:left w:w="100" w:type="dxa"/>
              <w:bottom w:w="0" w:type="dxa"/>
              <w:right w:w="100" w:type="dxa"/>
            </w:tcMar>
          </w:tcPr>
          <w:p w14:paraId="76B7A9E0" w14:textId="77777777" w:rsidR="00C67601" w:rsidRPr="00555D95" w:rsidRDefault="00C67601" w:rsidP="00C67601">
            <w:pPr>
              <w:pStyle w:val="Tabellenstil2"/>
              <w:jc w:val="center"/>
              <w:rPr>
                <w:sz w:val="16"/>
                <w:szCs w:val="16"/>
              </w:rPr>
            </w:pPr>
            <w:r w:rsidRPr="00555D95">
              <w:rPr>
                <w:rFonts w:ascii="Arial" w:hAnsi="Arial"/>
                <w:sz w:val="16"/>
                <w:szCs w:val="16"/>
              </w:rPr>
              <w:t>654</w:t>
            </w:r>
          </w:p>
        </w:tc>
        <w:tc>
          <w:tcPr>
            <w:tcW w:w="794" w:type="dxa"/>
            <w:tcBorders>
              <w:top w:val="nil"/>
              <w:left w:val="nil"/>
              <w:bottom w:val="nil"/>
              <w:right w:val="nil"/>
            </w:tcBorders>
            <w:tcMar>
              <w:top w:w="0" w:type="dxa"/>
              <w:left w:w="100" w:type="dxa"/>
              <w:bottom w:w="0" w:type="dxa"/>
              <w:right w:w="100" w:type="dxa"/>
            </w:tcMar>
          </w:tcPr>
          <w:p w14:paraId="7EFCF826" w14:textId="77777777" w:rsidR="00C67601" w:rsidRPr="00555D95" w:rsidRDefault="00C67601" w:rsidP="00C67601">
            <w:pPr>
              <w:pStyle w:val="Tabellenstil2"/>
              <w:jc w:val="center"/>
              <w:rPr>
                <w:sz w:val="16"/>
                <w:szCs w:val="16"/>
              </w:rPr>
            </w:pPr>
            <w:r w:rsidRPr="00555D95">
              <w:rPr>
                <w:rFonts w:ascii="Arial" w:hAnsi="Arial"/>
                <w:sz w:val="16"/>
                <w:szCs w:val="16"/>
              </w:rPr>
              <w:t>932</w:t>
            </w:r>
          </w:p>
        </w:tc>
        <w:tc>
          <w:tcPr>
            <w:tcW w:w="794" w:type="dxa"/>
            <w:tcBorders>
              <w:top w:val="nil"/>
              <w:left w:val="nil"/>
              <w:bottom w:val="nil"/>
              <w:right w:val="nil"/>
            </w:tcBorders>
            <w:tcMar>
              <w:top w:w="0" w:type="dxa"/>
              <w:left w:w="100" w:type="dxa"/>
              <w:bottom w:w="0" w:type="dxa"/>
              <w:right w:w="100" w:type="dxa"/>
            </w:tcMar>
          </w:tcPr>
          <w:p w14:paraId="49C8BAB9" w14:textId="77777777" w:rsidR="00C67601" w:rsidRPr="00555D95" w:rsidRDefault="00C67601" w:rsidP="00C67601">
            <w:pPr>
              <w:pStyle w:val="Tabellenstil2"/>
              <w:jc w:val="center"/>
              <w:rPr>
                <w:sz w:val="16"/>
                <w:szCs w:val="16"/>
              </w:rPr>
            </w:pPr>
            <w:r w:rsidRPr="00555D95">
              <w:rPr>
                <w:rFonts w:ascii="Arial" w:hAnsi="Arial"/>
                <w:sz w:val="16"/>
                <w:szCs w:val="16"/>
              </w:rPr>
              <w:t>2085</w:t>
            </w:r>
          </w:p>
        </w:tc>
        <w:tc>
          <w:tcPr>
            <w:tcW w:w="794" w:type="dxa"/>
            <w:tcBorders>
              <w:top w:val="nil"/>
              <w:left w:val="nil"/>
              <w:bottom w:val="nil"/>
              <w:right w:val="nil"/>
            </w:tcBorders>
            <w:tcMar>
              <w:top w:w="0" w:type="dxa"/>
              <w:left w:w="100" w:type="dxa"/>
              <w:bottom w:w="0" w:type="dxa"/>
              <w:right w:w="100" w:type="dxa"/>
            </w:tcMar>
          </w:tcPr>
          <w:p w14:paraId="34B01ADB" w14:textId="77777777" w:rsidR="00C67601" w:rsidRPr="00555D95" w:rsidRDefault="00C67601" w:rsidP="00C67601">
            <w:pPr>
              <w:pStyle w:val="Tabellenstil2"/>
              <w:jc w:val="center"/>
              <w:rPr>
                <w:sz w:val="16"/>
                <w:szCs w:val="16"/>
              </w:rPr>
            </w:pPr>
            <w:r w:rsidRPr="00555D95">
              <w:rPr>
                <w:rFonts w:ascii="Arial" w:hAnsi="Arial"/>
                <w:sz w:val="16"/>
                <w:szCs w:val="16"/>
              </w:rPr>
              <w:t>2062</w:t>
            </w:r>
          </w:p>
        </w:tc>
        <w:tc>
          <w:tcPr>
            <w:tcW w:w="794" w:type="dxa"/>
            <w:tcBorders>
              <w:top w:val="nil"/>
              <w:left w:val="nil"/>
              <w:bottom w:val="nil"/>
              <w:right w:val="nil"/>
            </w:tcBorders>
            <w:tcMar>
              <w:top w:w="0" w:type="dxa"/>
              <w:left w:w="100" w:type="dxa"/>
              <w:bottom w:w="0" w:type="dxa"/>
              <w:right w:w="100" w:type="dxa"/>
            </w:tcMar>
          </w:tcPr>
          <w:p w14:paraId="6303209E" w14:textId="77777777" w:rsidR="00C67601" w:rsidRPr="00555D95" w:rsidRDefault="00C67601" w:rsidP="00C67601">
            <w:pPr>
              <w:pStyle w:val="Tabellenstil2"/>
              <w:jc w:val="center"/>
              <w:rPr>
                <w:sz w:val="16"/>
                <w:szCs w:val="16"/>
              </w:rPr>
            </w:pPr>
            <w:r w:rsidRPr="00555D95">
              <w:rPr>
                <w:rFonts w:ascii="Arial" w:hAnsi="Arial"/>
                <w:sz w:val="16"/>
                <w:szCs w:val="16"/>
              </w:rPr>
              <w:t>1428</w:t>
            </w:r>
          </w:p>
        </w:tc>
        <w:tc>
          <w:tcPr>
            <w:tcW w:w="794" w:type="dxa"/>
            <w:tcBorders>
              <w:top w:val="nil"/>
              <w:left w:val="nil"/>
              <w:bottom w:val="nil"/>
              <w:right w:val="nil"/>
            </w:tcBorders>
            <w:tcMar>
              <w:top w:w="0" w:type="dxa"/>
              <w:left w:w="100" w:type="dxa"/>
              <w:bottom w:w="0" w:type="dxa"/>
              <w:right w:w="100" w:type="dxa"/>
            </w:tcMar>
          </w:tcPr>
          <w:p w14:paraId="0A073E2B" w14:textId="77777777" w:rsidR="00C67601" w:rsidRPr="00555D95" w:rsidRDefault="00C67601" w:rsidP="00C67601">
            <w:pPr>
              <w:pStyle w:val="Tabellenstil2"/>
              <w:jc w:val="center"/>
              <w:rPr>
                <w:sz w:val="16"/>
                <w:szCs w:val="16"/>
              </w:rPr>
            </w:pPr>
            <w:r w:rsidRPr="00555D95">
              <w:rPr>
                <w:rFonts w:ascii="Arial" w:hAnsi="Arial"/>
                <w:sz w:val="16"/>
                <w:szCs w:val="16"/>
              </w:rPr>
              <w:t>1110</w:t>
            </w:r>
          </w:p>
        </w:tc>
        <w:tc>
          <w:tcPr>
            <w:tcW w:w="794" w:type="dxa"/>
            <w:tcBorders>
              <w:top w:val="nil"/>
              <w:left w:val="nil"/>
              <w:bottom w:val="nil"/>
              <w:right w:val="nil"/>
            </w:tcBorders>
            <w:tcMar>
              <w:top w:w="0" w:type="dxa"/>
              <w:left w:w="100" w:type="dxa"/>
              <w:bottom w:w="0" w:type="dxa"/>
              <w:right w:w="100" w:type="dxa"/>
            </w:tcMar>
          </w:tcPr>
          <w:p w14:paraId="52E8B942" w14:textId="77777777" w:rsidR="00C67601" w:rsidRPr="00555D95" w:rsidRDefault="00C67601" w:rsidP="00C67601">
            <w:pPr>
              <w:pStyle w:val="Tabellenstil2"/>
              <w:jc w:val="center"/>
              <w:rPr>
                <w:sz w:val="16"/>
                <w:szCs w:val="16"/>
              </w:rPr>
            </w:pPr>
            <w:r w:rsidRPr="00555D95">
              <w:rPr>
                <w:rFonts w:ascii="Arial" w:hAnsi="Arial"/>
                <w:sz w:val="16"/>
                <w:szCs w:val="16"/>
              </w:rPr>
              <w:t>936</w:t>
            </w:r>
          </w:p>
        </w:tc>
        <w:tc>
          <w:tcPr>
            <w:tcW w:w="794" w:type="dxa"/>
            <w:tcBorders>
              <w:top w:val="nil"/>
              <w:left w:val="nil"/>
              <w:bottom w:val="nil"/>
              <w:right w:val="nil"/>
            </w:tcBorders>
            <w:tcMar>
              <w:top w:w="0" w:type="dxa"/>
              <w:left w:w="100" w:type="dxa"/>
              <w:bottom w:w="0" w:type="dxa"/>
              <w:right w:w="100" w:type="dxa"/>
            </w:tcMar>
          </w:tcPr>
          <w:p w14:paraId="4517F750" w14:textId="77777777" w:rsidR="00C67601" w:rsidRPr="00555D95" w:rsidRDefault="00C67601" w:rsidP="00C67601">
            <w:pPr>
              <w:pStyle w:val="Tabellenstil2"/>
              <w:jc w:val="center"/>
              <w:rPr>
                <w:sz w:val="16"/>
                <w:szCs w:val="16"/>
              </w:rPr>
            </w:pPr>
            <w:r w:rsidRPr="00555D95">
              <w:rPr>
                <w:rFonts w:ascii="Arial" w:hAnsi="Arial"/>
                <w:sz w:val="16"/>
                <w:szCs w:val="16"/>
              </w:rPr>
              <w:t>2265</w:t>
            </w:r>
          </w:p>
        </w:tc>
        <w:tc>
          <w:tcPr>
            <w:tcW w:w="794" w:type="dxa"/>
            <w:tcBorders>
              <w:top w:val="nil"/>
              <w:left w:val="nil"/>
              <w:bottom w:val="nil"/>
              <w:right w:val="nil"/>
            </w:tcBorders>
            <w:tcMar>
              <w:top w:w="0" w:type="dxa"/>
              <w:left w:w="100" w:type="dxa"/>
              <w:bottom w:w="0" w:type="dxa"/>
              <w:right w:w="100" w:type="dxa"/>
            </w:tcMar>
          </w:tcPr>
          <w:p w14:paraId="437785D7" w14:textId="77777777" w:rsidR="00C67601" w:rsidRPr="00555D95" w:rsidRDefault="00C67601" w:rsidP="00C67601">
            <w:pPr>
              <w:pStyle w:val="Tabellenstil2"/>
              <w:jc w:val="center"/>
              <w:rPr>
                <w:sz w:val="16"/>
                <w:szCs w:val="16"/>
              </w:rPr>
            </w:pPr>
            <w:r w:rsidRPr="00555D95">
              <w:rPr>
                <w:rFonts w:ascii="Arial" w:hAnsi="Arial"/>
                <w:sz w:val="16"/>
                <w:szCs w:val="16"/>
              </w:rPr>
              <w:t>1602</w:t>
            </w:r>
          </w:p>
        </w:tc>
        <w:tc>
          <w:tcPr>
            <w:tcW w:w="794" w:type="dxa"/>
            <w:tcBorders>
              <w:top w:val="nil"/>
              <w:left w:val="nil"/>
              <w:bottom w:val="nil"/>
              <w:right w:val="nil"/>
            </w:tcBorders>
            <w:tcMar>
              <w:top w:w="0" w:type="dxa"/>
              <w:left w:w="100" w:type="dxa"/>
              <w:bottom w:w="0" w:type="dxa"/>
              <w:right w:w="100" w:type="dxa"/>
            </w:tcMar>
          </w:tcPr>
          <w:p w14:paraId="5B565169" w14:textId="77777777" w:rsidR="00C67601" w:rsidRPr="00555D95" w:rsidRDefault="00C67601" w:rsidP="00C67601">
            <w:pPr>
              <w:pStyle w:val="Tabellenstil2"/>
              <w:jc w:val="center"/>
              <w:rPr>
                <w:sz w:val="16"/>
                <w:szCs w:val="16"/>
              </w:rPr>
            </w:pPr>
            <w:r w:rsidRPr="00555D95">
              <w:rPr>
                <w:rFonts w:ascii="Arial" w:hAnsi="Arial"/>
                <w:sz w:val="16"/>
                <w:szCs w:val="16"/>
              </w:rPr>
              <w:t>4353</w:t>
            </w:r>
          </w:p>
        </w:tc>
        <w:tc>
          <w:tcPr>
            <w:tcW w:w="794" w:type="dxa"/>
            <w:tcBorders>
              <w:top w:val="nil"/>
              <w:left w:val="nil"/>
              <w:bottom w:val="nil"/>
              <w:right w:val="nil"/>
            </w:tcBorders>
            <w:tcMar>
              <w:top w:w="0" w:type="dxa"/>
              <w:left w:w="100" w:type="dxa"/>
              <w:bottom w:w="0" w:type="dxa"/>
              <w:right w:w="100" w:type="dxa"/>
            </w:tcMar>
          </w:tcPr>
          <w:p w14:paraId="197E0DDA" w14:textId="77777777" w:rsidR="00C67601" w:rsidRPr="00555D95" w:rsidRDefault="00C67601" w:rsidP="00C67601">
            <w:pPr>
              <w:pStyle w:val="Tabellenstil2"/>
              <w:jc w:val="center"/>
              <w:rPr>
                <w:sz w:val="16"/>
                <w:szCs w:val="16"/>
              </w:rPr>
            </w:pPr>
            <w:r w:rsidRPr="00555D95">
              <w:rPr>
                <w:rFonts w:ascii="Arial" w:hAnsi="Arial"/>
                <w:sz w:val="16"/>
                <w:szCs w:val="16"/>
              </w:rPr>
              <w:t>820</w:t>
            </w:r>
          </w:p>
        </w:tc>
        <w:tc>
          <w:tcPr>
            <w:tcW w:w="794" w:type="dxa"/>
            <w:tcBorders>
              <w:top w:val="nil"/>
              <w:left w:val="nil"/>
              <w:bottom w:val="nil"/>
              <w:right w:val="nil"/>
            </w:tcBorders>
            <w:tcMar>
              <w:top w:w="0" w:type="dxa"/>
              <w:left w:w="100" w:type="dxa"/>
              <w:bottom w:w="0" w:type="dxa"/>
              <w:right w:w="100" w:type="dxa"/>
            </w:tcMar>
          </w:tcPr>
          <w:p w14:paraId="13E61C78" w14:textId="77777777" w:rsidR="00C67601" w:rsidRPr="00555D95" w:rsidRDefault="00C67601" w:rsidP="00C67601">
            <w:pPr>
              <w:pStyle w:val="Tabellenstil2"/>
              <w:jc w:val="center"/>
              <w:rPr>
                <w:sz w:val="16"/>
                <w:szCs w:val="16"/>
              </w:rPr>
            </w:pPr>
            <w:r w:rsidRPr="00555D95">
              <w:rPr>
                <w:rFonts w:ascii="Arial" w:hAnsi="Arial"/>
                <w:sz w:val="16"/>
                <w:szCs w:val="16"/>
              </w:rPr>
              <w:t>863</w:t>
            </w:r>
          </w:p>
        </w:tc>
        <w:tc>
          <w:tcPr>
            <w:tcW w:w="794" w:type="dxa"/>
            <w:tcBorders>
              <w:top w:val="nil"/>
              <w:left w:val="nil"/>
              <w:bottom w:val="nil"/>
              <w:right w:val="nil"/>
            </w:tcBorders>
            <w:tcMar>
              <w:top w:w="0" w:type="dxa"/>
              <w:left w:w="100" w:type="dxa"/>
              <w:bottom w:w="0" w:type="dxa"/>
              <w:right w:w="100" w:type="dxa"/>
            </w:tcMar>
          </w:tcPr>
          <w:p w14:paraId="7DDEEAE0" w14:textId="77777777" w:rsidR="00C67601" w:rsidRPr="00555D95" w:rsidRDefault="00C67601" w:rsidP="00C67601">
            <w:pPr>
              <w:pStyle w:val="Tabellenstil2"/>
              <w:jc w:val="center"/>
              <w:rPr>
                <w:sz w:val="16"/>
                <w:szCs w:val="16"/>
              </w:rPr>
            </w:pPr>
            <w:r w:rsidRPr="00555D95">
              <w:rPr>
                <w:rFonts w:ascii="Arial" w:hAnsi="Arial"/>
                <w:sz w:val="16"/>
                <w:szCs w:val="16"/>
              </w:rPr>
              <w:t>1928</w:t>
            </w:r>
          </w:p>
        </w:tc>
        <w:tc>
          <w:tcPr>
            <w:tcW w:w="794" w:type="dxa"/>
            <w:tcBorders>
              <w:top w:val="nil"/>
              <w:left w:val="nil"/>
              <w:bottom w:val="nil"/>
              <w:right w:val="nil"/>
            </w:tcBorders>
            <w:tcMar>
              <w:top w:w="0" w:type="dxa"/>
              <w:left w:w="100" w:type="dxa"/>
              <w:bottom w:w="0" w:type="dxa"/>
              <w:right w:w="100" w:type="dxa"/>
            </w:tcMar>
          </w:tcPr>
          <w:p w14:paraId="6BE597EC" w14:textId="77777777" w:rsidR="00C67601" w:rsidRPr="00555D95" w:rsidRDefault="00C67601" w:rsidP="00C67601">
            <w:pPr>
              <w:pStyle w:val="Tabellenstil2"/>
              <w:jc w:val="center"/>
              <w:rPr>
                <w:sz w:val="16"/>
                <w:szCs w:val="16"/>
              </w:rPr>
            </w:pPr>
            <w:r w:rsidRPr="00555D95">
              <w:rPr>
                <w:rFonts w:ascii="Arial" w:hAnsi="Arial"/>
                <w:sz w:val="16"/>
                <w:szCs w:val="16"/>
              </w:rPr>
              <w:t>1241</w:t>
            </w:r>
          </w:p>
        </w:tc>
        <w:tc>
          <w:tcPr>
            <w:tcW w:w="794" w:type="dxa"/>
            <w:tcBorders>
              <w:top w:val="nil"/>
              <w:left w:val="nil"/>
              <w:bottom w:val="nil"/>
              <w:right w:val="nil"/>
            </w:tcBorders>
            <w:tcMar>
              <w:top w:w="0" w:type="dxa"/>
              <w:left w:w="100" w:type="dxa"/>
              <w:bottom w:w="0" w:type="dxa"/>
              <w:right w:w="100" w:type="dxa"/>
            </w:tcMar>
          </w:tcPr>
          <w:p w14:paraId="62021F02" w14:textId="77777777" w:rsidR="00C67601" w:rsidRPr="00555D95" w:rsidRDefault="00C67601" w:rsidP="00C67601">
            <w:pPr>
              <w:pStyle w:val="Tabellenstil2"/>
              <w:jc w:val="center"/>
              <w:rPr>
                <w:sz w:val="16"/>
                <w:szCs w:val="16"/>
              </w:rPr>
            </w:pPr>
            <w:r w:rsidRPr="00555D95">
              <w:rPr>
                <w:rFonts w:ascii="Arial" w:hAnsi="Arial"/>
                <w:sz w:val="16"/>
                <w:szCs w:val="16"/>
              </w:rPr>
              <w:t>1926</w:t>
            </w:r>
          </w:p>
        </w:tc>
      </w:tr>
      <w:tr w:rsidR="00C67601" w14:paraId="352A8CF3"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D843304" w14:textId="04057F9F" w:rsidR="00C67601" w:rsidRPr="000C21EA" w:rsidRDefault="00C67601" w:rsidP="00C67601">
            <w:pPr>
              <w:pStyle w:val="Tabellenstil2"/>
              <w:rPr>
                <w:sz w:val="18"/>
              </w:rPr>
            </w:pPr>
            <w:r w:rsidRPr="000C21EA">
              <w:rPr>
                <w:rFonts w:ascii="Arial" w:hAnsi="Arial"/>
                <w:sz w:val="18"/>
                <w:szCs w:val="16"/>
              </w:rPr>
              <w:t>Lachnospiraceae_UCG003</w:t>
            </w:r>
          </w:p>
        </w:tc>
        <w:tc>
          <w:tcPr>
            <w:tcW w:w="794" w:type="dxa"/>
            <w:tcBorders>
              <w:top w:val="nil"/>
              <w:left w:val="nil"/>
              <w:bottom w:val="nil"/>
              <w:right w:val="nil"/>
            </w:tcBorders>
            <w:tcMar>
              <w:top w:w="0" w:type="dxa"/>
              <w:left w:w="100" w:type="dxa"/>
              <w:bottom w:w="0" w:type="dxa"/>
              <w:right w:w="100" w:type="dxa"/>
            </w:tcMar>
          </w:tcPr>
          <w:p w14:paraId="23A5DC06"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nil"/>
              <w:right w:val="nil"/>
            </w:tcBorders>
            <w:tcMar>
              <w:top w:w="0" w:type="dxa"/>
              <w:left w:w="100" w:type="dxa"/>
              <w:bottom w:w="0" w:type="dxa"/>
              <w:right w:w="100" w:type="dxa"/>
            </w:tcMar>
          </w:tcPr>
          <w:p w14:paraId="2CF6952B"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0AC554F0"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4F582526"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0395F1D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A6C2A3D"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129D2B2C"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328DF5A0"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0B14CF46"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3860633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4CBAE1D"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74E38D03"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58A59D4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490A4D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C115880"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607CF267"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346C3355"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35FA1C85"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5724EF95"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3F081C18" w14:textId="77777777" w:rsidR="00C67601" w:rsidRPr="00555D95" w:rsidRDefault="00C67601" w:rsidP="00C67601">
            <w:pPr>
              <w:pStyle w:val="Tabellenstil2"/>
              <w:jc w:val="center"/>
              <w:rPr>
                <w:sz w:val="16"/>
                <w:szCs w:val="16"/>
              </w:rPr>
            </w:pPr>
            <w:r w:rsidRPr="00555D95">
              <w:rPr>
                <w:rFonts w:ascii="Arial" w:hAnsi="Arial"/>
                <w:sz w:val="16"/>
                <w:szCs w:val="16"/>
              </w:rPr>
              <w:t>8</w:t>
            </w:r>
          </w:p>
        </w:tc>
      </w:tr>
      <w:tr w:rsidR="00C67601" w14:paraId="2644DC7F"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C6E2403" w14:textId="77777777" w:rsidR="00C67601" w:rsidRPr="000C21EA" w:rsidRDefault="00C67601" w:rsidP="00C67601">
            <w:pPr>
              <w:pStyle w:val="Tabellenstil2"/>
              <w:rPr>
                <w:sz w:val="18"/>
              </w:rPr>
            </w:pPr>
            <w:proofErr w:type="spellStart"/>
            <w:r w:rsidRPr="000C21EA">
              <w:rPr>
                <w:rFonts w:ascii="Arial" w:hAnsi="Arial"/>
                <w:sz w:val="18"/>
                <w:szCs w:val="16"/>
              </w:rPr>
              <w:t>Agathobacter</w:t>
            </w:r>
            <w:proofErr w:type="spellEnd"/>
          </w:p>
        </w:tc>
        <w:tc>
          <w:tcPr>
            <w:tcW w:w="794" w:type="dxa"/>
            <w:tcBorders>
              <w:top w:val="nil"/>
              <w:left w:val="nil"/>
              <w:bottom w:val="nil"/>
              <w:right w:val="nil"/>
            </w:tcBorders>
            <w:tcMar>
              <w:top w:w="0" w:type="dxa"/>
              <w:left w:w="100" w:type="dxa"/>
              <w:bottom w:w="0" w:type="dxa"/>
              <w:right w:w="100" w:type="dxa"/>
            </w:tcMar>
          </w:tcPr>
          <w:p w14:paraId="686869D8" w14:textId="77777777" w:rsidR="00C67601" w:rsidRPr="00555D95" w:rsidRDefault="00C67601" w:rsidP="00C67601">
            <w:pPr>
              <w:pStyle w:val="Tabellenstil2"/>
              <w:jc w:val="center"/>
              <w:rPr>
                <w:sz w:val="16"/>
                <w:szCs w:val="16"/>
              </w:rPr>
            </w:pPr>
            <w:r w:rsidRPr="00555D95">
              <w:rPr>
                <w:rFonts w:ascii="Arial" w:hAnsi="Arial"/>
                <w:sz w:val="16"/>
                <w:szCs w:val="16"/>
              </w:rPr>
              <w:t>8962</w:t>
            </w:r>
          </w:p>
        </w:tc>
        <w:tc>
          <w:tcPr>
            <w:tcW w:w="794" w:type="dxa"/>
            <w:tcBorders>
              <w:top w:val="nil"/>
              <w:left w:val="nil"/>
              <w:bottom w:val="nil"/>
              <w:right w:val="nil"/>
            </w:tcBorders>
            <w:tcMar>
              <w:top w:w="0" w:type="dxa"/>
              <w:left w:w="100" w:type="dxa"/>
              <w:bottom w:w="0" w:type="dxa"/>
              <w:right w:w="100" w:type="dxa"/>
            </w:tcMar>
          </w:tcPr>
          <w:p w14:paraId="08B16CBF" w14:textId="77777777" w:rsidR="00C67601" w:rsidRPr="00555D95" w:rsidRDefault="00C67601" w:rsidP="00C67601">
            <w:pPr>
              <w:pStyle w:val="Tabellenstil2"/>
              <w:jc w:val="center"/>
              <w:rPr>
                <w:sz w:val="16"/>
                <w:szCs w:val="16"/>
              </w:rPr>
            </w:pPr>
            <w:r w:rsidRPr="00555D95">
              <w:rPr>
                <w:rFonts w:ascii="Arial" w:hAnsi="Arial"/>
                <w:sz w:val="16"/>
                <w:szCs w:val="16"/>
              </w:rPr>
              <w:t>7007</w:t>
            </w:r>
          </w:p>
        </w:tc>
        <w:tc>
          <w:tcPr>
            <w:tcW w:w="794" w:type="dxa"/>
            <w:tcBorders>
              <w:top w:val="nil"/>
              <w:left w:val="nil"/>
              <w:bottom w:val="nil"/>
              <w:right w:val="nil"/>
            </w:tcBorders>
            <w:tcMar>
              <w:top w:w="0" w:type="dxa"/>
              <w:left w:w="100" w:type="dxa"/>
              <w:bottom w:w="0" w:type="dxa"/>
              <w:right w:w="100" w:type="dxa"/>
            </w:tcMar>
          </w:tcPr>
          <w:p w14:paraId="19A596BC" w14:textId="77777777" w:rsidR="00C67601" w:rsidRPr="00555D95" w:rsidRDefault="00C67601" w:rsidP="00C67601">
            <w:pPr>
              <w:pStyle w:val="Tabellenstil2"/>
              <w:jc w:val="center"/>
              <w:rPr>
                <w:sz w:val="16"/>
                <w:szCs w:val="16"/>
              </w:rPr>
            </w:pPr>
            <w:r w:rsidRPr="00555D95">
              <w:rPr>
                <w:rFonts w:ascii="Arial" w:hAnsi="Arial"/>
                <w:sz w:val="16"/>
                <w:szCs w:val="16"/>
              </w:rPr>
              <w:t>7545</w:t>
            </w:r>
          </w:p>
        </w:tc>
        <w:tc>
          <w:tcPr>
            <w:tcW w:w="794" w:type="dxa"/>
            <w:tcBorders>
              <w:top w:val="nil"/>
              <w:left w:val="nil"/>
              <w:bottom w:val="nil"/>
              <w:right w:val="nil"/>
            </w:tcBorders>
            <w:tcMar>
              <w:top w:w="0" w:type="dxa"/>
              <w:left w:w="100" w:type="dxa"/>
              <w:bottom w:w="0" w:type="dxa"/>
              <w:right w:w="100" w:type="dxa"/>
            </w:tcMar>
          </w:tcPr>
          <w:p w14:paraId="00945862" w14:textId="77777777" w:rsidR="00C67601" w:rsidRPr="00555D95" w:rsidRDefault="00C67601" w:rsidP="00C67601">
            <w:pPr>
              <w:pStyle w:val="Tabellenstil2"/>
              <w:jc w:val="center"/>
              <w:rPr>
                <w:sz w:val="16"/>
                <w:szCs w:val="16"/>
              </w:rPr>
            </w:pPr>
            <w:r w:rsidRPr="00555D95">
              <w:rPr>
                <w:rFonts w:ascii="Arial" w:hAnsi="Arial"/>
                <w:sz w:val="16"/>
                <w:szCs w:val="16"/>
              </w:rPr>
              <w:t>7007</w:t>
            </w:r>
          </w:p>
        </w:tc>
        <w:tc>
          <w:tcPr>
            <w:tcW w:w="794" w:type="dxa"/>
            <w:tcBorders>
              <w:top w:val="nil"/>
              <w:left w:val="nil"/>
              <w:bottom w:val="nil"/>
              <w:right w:val="nil"/>
            </w:tcBorders>
            <w:tcMar>
              <w:top w:w="0" w:type="dxa"/>
              <w:left w:w="100" w:type="dxa"/>
              <w:bottom w:w="0" w:type="dxa"/>
              <w:right w:w="100" w:type="dxa"/>
            </w:tcMar>
          </w:tcPr>
          <w:p w14:paraId="560F4FE9" w14:textId="77777777" w:rsidR="00C67601" w:rsidRPr="00555D95" w:rsidRDefault="00C67601" w:rsidP="00C67601">
            <w:pPr>
              <w:pStyle w:val="Tabellenstil2"/>
              <w:jc w:val="center"/>
              <w:rPr>
                <w:sz w:val="16"/>
                <w:szCs w:val="16"/>
              </w:rPr>
            </w:pPr>
            <w:r w:rsidRPr="00555D95">
              <w:rPr>
                <w:rFonts w:ascii="Arial" w:hAnsi="Arial"/>
                <w:sz w:val="16"/>
                <w:szCs w:val="16"/>
              </w:rPr>
              <w:t>4624</w:t>
            </w:r>
          </w:p>
        </w:tc>
        <w:tc>
          <w:tcPr>
            <w:tcW w:w="794" w:type="dxa"/>
            <w:tcBorders>
              <w:top w:val="nil"/>
              <w:left w:val="nil"/>
              <w:bottom w:val="nil"/>
              <w:right w:val="nil"/>
            </w:tcBorders>
            <w:tcMar>
              <w:top w:w="0" w:type="dxa"/>
              <w:left w:w="100" w:type="dxa"/>
              <w:bottom w:w="0" w:type="dxa"/>
              <w:right w:w="100" w:type="dxa"/>
            </w:tcMar>
          </w:tcPr>
          <w:p w14:paraId="24799336" w14:textId="77777777" w:rsidR="00C67601" w:rsidRPr="00555D95" w:rsidRDefault="00C67601" w:rsidP="00C67601">
            <w:pPr>
              <w:pStyle w:val="Tabellenstil2"/>
              <w:jc w:val="center"/>
              <w:rPr>
                <w:sz w:val="16"/>
                <w:szCs w:val="16"/>
              </w:rPr>
            </w:pPr>
            <w:r w:rsidRPr="00555D95">
              <w:rPr>
                <w:rFonts w:ascii="Arial" w:hAnsi="Arial"/>
                <w:sz w:val="16"/>
                <w:szCs w:val="16"/>
              </w:rPr>
              <w:t>3756</w:t>
            </w:r>
          </w:p>
        </w:tc>
        <w:tc>
          <w:tcPr>
            <w:tcW w:w="794" w:type="dxa"/>
            <w:tcBorders>
              <w:top w:val="nil"/>
              <w:left w:val="nil"/>
              <w:bottom w:val="nil"/>
              <w:right w:val="nil"/>
            </w:tcBorders>
            <w:tcMar>
              <w:top w:w="0" w:type="dxa"/>
              <w:left w:w="100" w:type="dxa"/>
              <w:bottom w:w="0" w:type="dxa"/>
              <w:right w:w="100" w:type="dxa"/>
            </w:tcMar>
          </w:tcPr>
          <w:p w14:paraId="67113D55" w14:textId="77777777" w:rsidR="00C67601" w:rsidRPr="00555D95" w:rsidRDefault="00C67601" w:rsidP="00C67601">
            <w:pPr>
              <w:pStyle w:val="Tabellenstil2"/>
              <w:jc w:val="center"/>
              <w:rPr>
                <w:sz w:val="16"/>
                <w:szCs w:val="16"/>
              </w:rPr>
            </w:pPr>
            <w:r w:rsidRPr="00555D95">
              <w:rPr>
                <w:rFonts w:ascii="Arial" w:hAnsi="Arial"/>
                <w:sz w:val="16"/>
                <w:szCs w:val="16"/>
              </w:rPr>
              <w:t>4905</w:t>
            </w:r>
          </w:p>
        </w:tc>
        <w:tc>
          <w:tcPr>
            <w:tcW w:w="794" w:type="dxa"/>
            <w:tcBorders>
              <w:top w:val="nil"/>
              <w:left w:val="nil"/>
              <w:bottom w:val="nil"/>
              <w:right w:val="nil"/>
            </w:tcBorders>
            <w:tcMar>
              <w:top w:w="0" w:type="dxa"/>
              <w:left w:w="100" w:type="dxa"/>
              <w:bottom w:w="0" w:type="dxa"/>
              <w:right w:w="100" w:type="dxa"/>
            </w:tcMar>
          </w:tcPr>
          <w:p w14:paraId="1B6AC0FF" w14:textId="77777777" w:rsidR="00C67601" w:rsidRPr="00555D95" w:rsidRDefault="00C67601" w:rsidP="00C67601">
            <w:pPr>
              <w:pStyle w:val="Tabellenstil2"/>
              <w:jc w:val="center"/>
              <w:rPr>
                <w:sz w:val="16"/>
                <w:szCs w:val="16"/>
              </w:rPr>
            </w:pPr>
            <w:r w:rsidRPr="00555D95">
              <w:rPr>
                <w:rFonts w:ascii="Arial" w:hAnsi="Arial"/>
                <w:sz w:val="16"/>
                <w:szCs w:val="16"/>
              </w:rPr>
              <w:t>7545</w:t>
            </w:r>
          </w:p>
        </w:tc>
        <w:tc>
          <w:tcPr>
            <w:tcW w:w="794" w:type="dxa"/>
            <w:tcBorders>
              <w:top w:val="nil"/>
              <w:left w:val="nil"/>
              <w:bottom w:val="nil"/>
              <w:right w:val="nil"/>
            </w:tcBorders>
            <w:tcMar>
              <w:top w:w="0" w:type="dxa"/>
              <w:left w:w="100" w:type="dxa"/>
              <w:bottom w:w="0" w:type="dxa"/>
              <w:right w:w="100" w:type="dxa"/>
            </w:tcMar>
          </w:tcPr>
          <w:p w14:paraId="697AA551" w14:textId="77777777" w:rsidR="00C67601" w:rsidRPr="00555D95" w:rsidRDefault="00C67601" w:rsidP="00C67601">
            <w:pPr>
              <w:pStyle w:val="Tabellenstil2"/>
              <w:jc w:val="center"/>
              <w:rPr>
                <w:sz w:val="16"/>
                <w:szCs w:val="16"/>
              </w:rPr>
            </w:pPr>
            <w:r w:rsidRPr="00555D95">
              <w:rPr>
                <w:rFonts w:ascii="Arial" w:hAnsi="Arial"/>
                <w:sz w:val="16"/>
                <w:szCs w:val="16"/>
              </w:rPr>
              <w:t>7007</w:t>
            </w:r>
          </w:p>
        </w:tc>
        <w:tc>
          <w:tcPr>
            <w:tcW w:w="794" w:type="dxa"/>
            <w:tcBorders>
              <w:top w:val="nil"/>
              <w:left w:val="nil"/>
              <w:bottom w:val="nil"/>
              <w:right w:val="nil"/>
            </w:tcBorders>
            <w:tcMar>
              <w:top w:w="0" w:type="dxa"/>
              <w:left w:w="100" w:type="dxa"/>
              <w:bottom w:w="0" w:type="dxa"/>
              <w:right w:w="100" w:type="dxa"/>
            </w:tcMar>
          </w:tcPr>
          <w:p w14:paraId="2124F47C" w14:textId="77777777" w:rsidR="00C67601" w:rsidRPr="00555D95" w:rsidRDefault="00C67601" w:rsidP="00C67601">
            <w:pPr>
              <w:pStyle w:val="Tabellenstil2"/>
              <w:jc w:val="center"/>
              <w:rPr>
                <w:sz w:val="16"/>
                <w:szCs w:val="16"/>
              </w:rPr>
            </w:pPr>
            <w:r w:rsidRPr="00555D95">
              <w:rPr>
                <w:rFonts w:ascii="Arial" w:hAnsi="Arial"/>
                <w:sz w:val="16"/>
                <w:szCs w:val="16"/>
              </w:rPr>
              <w:t>4624</w:t>
            </w:r>
          </w:p>
        </w:tc>
        <w:tc>
          <w:tcPr>
            <w:tcW w:w="794" w:type="dxa"/>
            <w:tcBorders>
              <w:top w:val="nil"/>
              <w:left w:val="nil"/>
              <w:bottom w:val="nil"/>
              <w:right w:val="nil"/>
            </w:tcBorders>
            <w:tcMar>
              <w:top w:w="0" w:type="dxa"/>
              <w:left w:w="100" w:type="dxa"/>
              <w:bottom w:w="0" w:type="dxa"/>
              <w:right w:w="100" w:type="dxa"/>
            </w:tcMar>
          </w:tcPr>
          <w:p w14:paraId="21C40DA5" w14:textId="77777777" w:rsidR="00C67601" w:rsidRPr="00555D95" w:rsidRDefault="00C67601" w:rsidP="00C67601">
            <w:pPr>
              <w:pStyle w:val="Tabellenstil2"/>
              <w:jc w:val="center"/>
              <w:rPr>
                <w:sz w:val="16"/>
                <w:szCs w:val="16"/>
              </w:rPr>
            </w:pPr>
            <w:r w:rsidRPr="00555D95">
              <w:rPr>
                <w:rFonts w:ascii="Arial" w:hAnsi="Arial"/>
                <w:sz w:val="16"/>
                <w:szCs w:val="16"/>
              </w:rPr>
              <w:t>6025</w:t>
            </w:r>
          </w:p>
        </w:tc>
        <w:tc>
          <w:tcPr>
            <w:tcW w:w="794" w:type="dxa"/>
            <w:tcBorders>
              <w:top w:val="nil"/>
              <w:left w:val="nil"/>
              <w:bottom w:val="nil"/>
              <w:right w:val="nil"/>
            </w:tcBorders>
            <w:tcMar>
              <w:top w:w="0" w:type="dxa"/>
              <w:left w:w="100" w:type="dxa"/>
              <w:bottom w:w="0" w:type="dxa"/>
              <w:right w:w="100" w:type="dxa"/>
            </w:tcMar>
          </w:tcPr>
          <w:p w14:paraId="794C2930" w14:textId="77777777" w:rsidR="00C67601" w:rsidRPr="00555D95" w:rsidRDefault="00C67601" w:rsidP="00C67601">
            <w:pPr>
              <w:pStyle w:val="Tabellenstil2"/>
              <w:jc w:val="center"/>
              <w:rPr>
                <w:sz w:val="16"/>
                <w:szCs w:val="16"/>
              </w:rPr>
            </w:pPr>
            <w:r w:rsidRPr="00555D95">
              <w:rPr>
                <w:rFonts w:ascii="Arial" w:hAnsi="Arial"/>
                <w:sz w:val="16"/>
                <w:szCs w:val="16"/>
              </w:rPr>
              <w:t>5107</w:t>
            </w:r>
          </w:p>
        </w:tc>
        <w:tc>
          <w:tcPr>
            <w:tcW w:w="794" w:type="dxa"/>
            <w:tcBorders>
              <w:top w:val="nil"/>
              <w:left w:val="nil"/>
              <w:bottom w:val="nil"/>
              <w:right w:val="nil"/>
            </w:tcBorders>
            <w:tcMar>
              <w:top w:w="0" w:type="dxa"/>
              <w:left w:w="100" w:type="dxa"/>
              <w:bottom w:w="0" w:type="dxa"/>
              <w:right w:w="100" w:type="dxa"/>
            </w:tcMar>
          </w:tcPr>
          <w:p w14:paraId="79D503C1" w14:textId="77777777" w:rsidR="00C67601" w:rsidRPr="00555D95" w:rsidRDefault="00C67601" w:rsidP="00C67601">
            <w:pPr>
              <w:pStyle w:val="Tabellenstil2"/>
              <w:jc w:val="center"/>
              <w:rPr>
                <w:sz w:val="16"/>
                <w:szCs w:val="16"/>
              </w:rPr>
            </w:pPr>
            <w:r w:rsidRPr="00555D95">
              <w:rPr>
                <w:rFonts w:ascii="Arial" w:hAnsi="Arial"/>
                <w:sz w:val="16"/>
                <w:szCs w:val="16"/>
              </w:rPr>
              <w:t>3133</w:t>
            </w:r>
          </w:p>
        </w:tc>
        <w:tc>
          <w:tcPr>
            <w:tcW w:w="794" w:type="dxa"/>
            <w:tcBorders>
              <w:top w:val="nil"/>
              <w:left w:val="nil"/>
              <w:bottom w:val="nil"/>
              <w:right w:val="nil"/>
            </w:tcBorders>
            <w:tcMar>
              <w:top w:w="0" w:type="dxa"/>
              <w:left w:w="100" w:type="dxa"/>
              <w:bottom w:w="0" w:type="dxa"/>
              <w:right w:w="100" w:type="dxa"/>
            </w:tcMar>
          </w:tcPr>
          <w:p w14:paraId="7BFE03E9" w14:textId="77777777" w:rsidR="00C67601" w:rsidRPr="00555D95" w:rsidRDefault="00C67601" w:rsidP="00C67601">
            <w:pPr>
              <w:pStyle w:val="Tabellenstil2"/>
              <w:jc w:val="center"/>
              <w:rPr>
                <w:sz w:val="16"/>
                <w:szCs w:val="16"/>
              </w:rPr>
            </w:pPr>
            <w:r w:rsidRPr="00555D95">
              <w:rPr>
                <w:rFonts w:ascii="Arial" w:hAnsi="Arial"/>
                <w:sz w:val="16"/>
                <w:szCs w:val="16"/>
              </w:rPr>
              <w:t>2188</w:t>
            </w:r>
          </w:p>
        </w:tc>
        <w:tc>
          <w:tcPr>
            <w:tcW w:w="794" w:type="dxa"/>
            <w:tcBorders>
              <w:top w:val="nil"/>
              <w:left w:val="nil"/>
              <w:bottom w:val="nil"/>
              <w:right w:val="nil"/>
            </w:tcBorders>
            <w:tcMar>
              <w:top w:w="0" w:type="dxa"/>
              <w:left w:w="100" w:type="dxa"/>
              <w:bottom w:w="0" w:type="dxa"/>
              <w:right w:w="100" w:type="dxa"/>
            </w:tcMar>
          </w:tcPr>
          <w:p w14:paraId="5AE90B23" w14:textId="77777777" w:rsidR="00C67601" w:rsidRPr="00555D95" w:rsidRDefault="00C67601" w:rsidP="00C67601">
            <w:pPr>
              <w:pStyle w:val="Tabellenstil2"/>
              <w:jc w:val="center"/>
              <w:rPr>
                <w:sz w:val="16"/>
                <w:szCs w:val="16"/>
              </w:rPr>
            </w:pPr>
            <w:r w:rsidRPr="00555D95">
              <w:rPr>
                <w:rFonts w:ascii="Arial" w:hAnsi="Arial"/>
                <w:sz w:val="16"/>
                <w:szCs w:val="16"/>
              </w:rPr>
              <w:t>6196</w:t>
            </w:r>
          </w:p>
        </w:tc>
        <w:tc>
          <w:tcPr>
            <w:tcW w:w="794" w:type="dxa"/>
            <w:tcBorders>
              <w:top w:val="nil"/>
              <w:left w:val="nil"/>
              <w:bottom w:val="nil"/>
              <w:right w:val="nil"/>
            </w:tcBorders>
            <w:tcMar>
              <w:top w:w="0" w:type="dxa"/>
              <w:left w:w="100" w:type="dxa"/>
              <w:bottom w:w="0" w:type="dxa"/>
              <w:right w:w="100" w:type="dxa"/>
            </w:tcMar>
          </w:tcPr>
          <w:p w14:paraId="395D238B" w14:textId="77777777" w:rsidR="00C67601" w:rsidRPr="00555D95" w:rsidRDefault="00C67601" w:rsidP="00C67601">
            <w:pPr>
              <w:pStyle w:val="Tabellenstil2"/>
              <w:jc w:val="center"/>
              <w:rPr>
                <w:sz w:val="16"/>
                <w:szCs w:val="16"/>
              </w:rPr>
            </w:pPr>
            <w:r w:rsidRPr="00555D95">
              <w:rPr>
                <w:rFonts w:ascii="Arial" w:hAnsi="Arial"/>
                <w:sz w:val="16"/>
                <w:szCs w:val="16"/>
              </w:rPr>
              <w:t>4300</w:t>
            </w:r>
          </w:p>
        </w:tc>
        <w:tc>
          <w:tcPr>
            <w:tcW w:w="794" w:type="dxa"/>
            <w:tcBorders>
              <w:top w:val="nil"/>
              <w:left w:val="nil"/>
              <w:bottom w:val="nil"/>
              <w:right w:val="nil"/>
            </w:tcBorders>
            <w:tcMar>
              <w:top w:w="0" w:type="dxa"/>
              <w:left w:w="100" w:type="dxa"/>
              <w:bottom w:w="0" w:type="dxa"/>
              <w:right w:w="100" w:type="dxa"/>
            </w:tcMar>
          </w:tcPr>
          <w:p w14:paraId="45295F91" w14:textId="77777777" w:rsidR="00C67601" w:rsidRPr="00555D95" w:rsidRDefault="00C67601" w:rsidP="00C67601">
            <w:pPr>
              <w:pStyle w:val="Tabellenstil2"/>
              <w:jc w:val="center"/>
              <w:rPr>
                <w:sz w:val="16"/>
                <w:szCs w:val="16"/>
              </w:rPr>
            </w:pPr>
            <w:r w:rsidRPr="00555D95">
              <w:rPr>
                <w:rFonts w:ascii="Arial" w:hAnsi="Arial"/>
                <w:sz w:val="16"/>
                <w:szCs w:val="16"/>
              </w:rPr>
              <w:t>4401</w:t>
            </w:r>
          </w:p>
        </w:tc>
        <w:tc>
          <w:tcPr>
            <w:tcW w:w="794" w:type="dxa"/>
            <w:tcBorders>
              <w:top w:val="nil"/>
              <w:left w:val="nil"/>
              <w:bottom w:val="nil"/>
              <w:right w:val="nil"/>
            </w:tcBorders>
            <w:tcMar>
              <w:top w:w="0" w:type="dxa"/>
              <w:left w:w="100" w:type="dxa"/>
              <w:bottom w:w="0" w:type="dxa"/>
              <w:right w:w="100" w:type="dxa"/>
            </w:tcMar>
          </w:tcPr>
          <w:p w14:paraId="5F440FDF" w14:textId="77777777" w:rsidR="00C67601" w:rsidRPr="00555D95" w:rsidRDefault="00C67601" w:rsidP="00C67601">
            <w:pPr>
              <w:pStyle w:val="Tabellenstil2"/>
              <w:jc w:val="center"/>
              <w:rPr>
                <w:sz w:val="16"/>
                <w:szCs w:val="16"/>
              </w:rPr>
            </w:pPr>
            <w:r w:rsidRPr="00555D95">
              <w:rPr>
                <w:rFonts w:ascii="Arial" w:hAnsi="Arial"/>
                <w:sz w:val="16"/>
                <w:szCs w:val="16"/>
              </w:rPr>
              <w:t>3784</w:t>
            </w:r>
          </w:p>
        </w:tc>
        <w:tc>
          <w:tcPr>
            <w:tcW w:w="794" w:type="dxa"/>
            <w:tcBorders>
              <w:top w:val="nil"/>
              <w:left w:val="nil"/>
              <w:bottom w:val="nil"/>
              <w:right w:val="nil"/>
            </w:tcBorders>
            <w:tcMar>
              <w:top w:w="0" w:type="dxa"/>
              <w:left w:w="100" w:type="dxa"/>
              <w:bottom w:w="0" w:type="dxa"/>
              <w:right w:w="100" w:type="dxa"/>
            </w:tcMar>
          </w:tcPr>
          <w:p w14:paraId="5121C1D1" w14:textId="77777777" w:rsidR="00C67601" w:rsidRPr="00555D95" w:rsidRDefault="00C67601" w:rsidP="00C67601">
            <w:pPr>
              <w:pStyle w:val="Tabellenstil2"/>
              <w:jc w:val="center"/>
              <w:rPr>
                <w:sz w:val="16"/>
                <w:szCs w:val="16"/>
              </w:rPr>
            </w:pPr>
            <w:r w:rsidRPr="00555D95">
              <w:rPr>
                <w:rFonts w:ascii="Arial" w:hAnsi="Arial"/>
                <w:sz w:val="16"/>
                <w:szCs w:val="16"/>
              </w:rPr>
              <w:t>2993</w:t>
            </w:r>
          </w:p>
        </w:tc>
        <w:tc>
          <w:tcPr>
            <w:tcW w:w="794" w:type="dxa"/>
            <w:tcBorders>
              <w:top w:val="nil"/>
              <w:left w:val="nil"/>
              <w:bottom w:val="nil"/>
              <w:right w:val="nil"/>
            </w:tcBorders>
            <w:tcMar>
              <w:top w:w="0" w:type="dxa"/>
              <w:left w:w="100" w:type="dxa"/>
              <w:bottom w:w="0" w:type="dxa"/>
              <w:right w:w="100" w:type="dxa"/>
            </w:tcMar>
          </w:tcPr>
          <w:p w14:paraId="171546AB" w14:textId="77777777" w:rsidR="00C67601" w:rsidRPr="00555D95" w:rsidRDefault="00C67601" w:rsidP="00C67601">
            <w:pPr>
              <w:pStyle w:val="Tabellenstil2"/>
              <w:jc w:val="center"/>
              <w:rPr>
                <w:sz w:val="16"/>
                <w:szCs w:val="16"/>
              </w:rPr>
            </w:pPr>
            <w:r w:rsidRPr="00555D95">
              <w:rPr>
                <w:rFonts w:ascii="Arial" w:hAnsi="Arial"/>
                <w:sz w:val="16"/>
                <w:szCs w:val="16"/>
              </w:rPr>
              <w:t>3666</w:t>
            </w:r>
          </w:p>
        </w:tc>
      </w:tr>
      <w:tr w:rsidR="00C67601" w14:paraId="32FB2AAB"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ACBCDD4" w14:textId="77777777" w:rsidR="00C67601" w:rsidRPr="000C21EA" w:rsidRDefault="00C67601" w:rsidP="00C67601">
            <w:pPr>
              <w:pStyle w:val="Tabellenstil2"/>
              <w:rPr>
                <w:sz w:val="18"/>
              </w:rPr>
            </w:pPr>
            <w:r w:rsidRPr="000C21EA">
              <w:rPr>
                <w:rFonts w:ascii="Arial" w:hAnsi="Arial"/>
                <w:sz w:val="18"/>
                <w:szCs w:val="16"/>
              </w:rPr>
              <w:t>Actinomyces</w:t>
            </w:r>
          </w:p>
        </w:tc>
        <w:tc>
          <w:tcPr>
            <w:tcW w:w="794" w:type="dxa"/>
            <w:tcBorders>
              <w:top w:val="nil"/>
              <w:left w:val="nil"/>
              <w:bottom w:val="nil"/>
              <w:right w:val="nil"/>
            </w:tcBorders>
            <w:tcMar>
              <w:top w:w="0" w:type="dxa"/>
              <w:left w:w="100" w:type="dxa"/>
              <w:bottom w:w="0" w:type="dxa"/>
              <w:right w:w="100" w:type="dxa"/>
            </w:tcMar>
          </w:tcPr>
          <w:p w14:paraId="37A401C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9E40462"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2B88F114"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3F955F10"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606CB7A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5CDC55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218DF1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F32730F"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1D74BECD"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22C8795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FE4DC24"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09DE5ED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2E9516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BE5649E"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6A51C6B4"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5E40E84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B1B62B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4A7543B"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0257538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B2CDBDA" w14:textId="77777777" w:rsidR="00C67601" w:rsidRPr="00555D95" w:rsidRDefault="00C67601" w:rsidP="00C67601">
            <w:pPr>
              <w:pStyle w:val="Tabellenstil2"/>
              <w:jc w:val="center"/>
              <w:rPr>
                <w:sz w:val="16"/>
                <w:szCs w:val="16"/>
              </w:rPr>
            </w:pPr>
            <w:r w:rsidRPr="00555D95">
              <w:rPr>
                <w:rFonts w:ascii="Arial" w:hAnsi="Arial"/>
                <w:sz w:val="16"/>
                <w:szCs w:val="16"/>
              </w:rPr>
              <w:t>4</w:t>
            </w:r>
          </w:p>
        </w:tc>
      </w:tr>
      <w:tr w:rsidR="00C67601" w14:paraId="141B177B"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8A09EE3" w14:textId="77777777" w:rsidR="00C67601" w:rsidRPr="000C21EA" w:rsidRDefault="00C67601" w:rsidP="00C67601">
            <w:pPr>
              <w:pStyle w:val="Tabellenstil2"/>
              <w:rPr>
                <w:sz w:val="18"/>
              </w:rPr>
            </w:pPr>
            <w:r w:rsidRPr="000C21EA">
              <w:rPr>
                <w:rFonts w:ascii="Arial" w:hAnsi="Arial"/>
                <w:sz w:val="18"/>
                <w:szCs w:val="16"/>
              </w:rPr>
              <w:t>Citrobacter</w:t>
            </w:r>
          </w:p>
        </w:tc>
        <w:tc>
          <w:tcPr>
            <w:tcW w:w="794" w:type="dxa"/>
            <w:tcBorders>
              <w:top w:val="nil"/>
              <w:left w:val="nil"/>
              <w:bottom w:val="nil"/>
              <w:right w:val="nil"/>
            </w:tcBorders>
            <w:tcMar>
              <w:top w:w="0" w:type="dxa"/>
              <w:left w:w="100" w:type="dxa"/>
              <w:bottom w:w="0" w:type="dxa"/>
              <w:right w:w="100" w:type="dxa"/>
            </w:tcMar>
          </w:tcPr>
          <w:p w14:paraId="74FC503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E9E4173"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684188CE" w14:textId="77777777" w:rsidR="00C67601" w:rsidRPr="00555D95" w:rsidRDefault="00C67601" w:rsidP="00C67601">
            <w:pPr>
              <w:pStyle w:val="Tabellenstil2"/>
              <w:jc w:val="center"/>
              <w:rPr>
                <w:sz w:val="16"/>
                <w:szCs w:val="16"/>
              </w:rPr>
            </w:pPr>
            <w:r w:rsidRPr="00555D95">
              <w:rPr>
                <w:rFonts w:ascii="Arial" w:hAnsi="Arial"/>
                <w:sz w:val="16"/>
                <w:szCs w:val="16"/>
              </w:rPr>
              <w:t>35</w:t>
            </w:r>
          </w:p>
        </w:tc>
        <w:tc>
          <w:tcPr>
            <w:tcW w:w="794" w:type="dxa"/>
            <w:tcBorders>
              <w:top w:val="nil"/>
              <w:left w:val="nil"/>
              <w:bottom w:val="nil"/>
              <w:right w:val="nil"/>
            </w:tcBorders>
            <w:tcMar>
              <w:top w:w="0" w:type="dxa"/>
              <w:left w:w="100" w:type="dxa"/>
              <w:bottom w:w="0" w:type="dxa"/>
              <w:right w:w="100" w:type="dxa"/>
            </w:tcMar>
          </w:tcPr>
          <w:p w14:paraId="352A313C"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2EAFA1F1"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22E4578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CFF43C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7D8837C" w14:textId="77777777" w:rsidR="00C67601" w:rsidRPr="00555D95" w:rsidRDefault="00C67601" w:rsidP="00C67601">
            <w:pPr>
              <w:pStyle w:val="Tabellenstil2"/>
              <w:jc w:val="center"/>
              <w:rPr>
                <w:sz w:val="16"/>
                <w:szCs w:val="16"/>
              </w:rPr>
            </w:pPr>
            <w:r w:rsidRPr="00555D95">
              <w:rPr>
                <w:rFonts w:ascii="Arial" w:hAnsi="Arial"/>
                <w:sz w:val="16"/>
                <w:szCs w:val="16"/>
              </w:rPr>
              <w:t>35</w:t>
            </w:r>
          </w:p>
        </w:tc>
        <w:tc>
          <w:tcPr>
            <w:tcW w:w="794" w:type="dxa"/>
            <w:tcBorders>
              <w:top w:val="nil"/>
              <w:left w:val="nil"/>
              <w:bottom w:val="nil"/>
              <w:right w:val="nil"/>
            </w:tcBorders>
            <w:tcMar>
              <w:top w:w="0" w:type="dxa"/>
              <w:left w:w="100" w:type="dxa"/>
              <w:bottom w:w="0" w:type="dxa"/>
              <w:right w:w="100" w:type="dxa"/>
            </w:tcMar>
          </w:tcPr>
          <w:p w14:paraId="2839037D"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2E47AB47"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0E82869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072AA8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A058638" w14:textId="77777777" w:rsidR="00C67601" w:rsidRPr="00555D95" w:rsidRDefault="00C67601" w:rsidP="00C67601">
            <w:pPr>
              <w:pStyle w:val="Tabellenstil2"/>
              <w:jc w:val="center"/>
              <w:rPr>
                <w:sz w:val="16"/>
                <w:szCs w:val="16"/>
              </w:rPr>
            </w:pPr>
            <w:r w:rsidRPr="00555D95">
              <w:rPr>
                <w:rFonts w:ascii="Arial" w:hAnsi="Arial"/>
                <w:sz w:val="16"/>
                <w:szCs w:val="16"/>
              </w:rPr>
              <w:t>62</w:t>
            </w:r>
          </w:p>
        </w:tc>
        <w:tc>
          <w:tcPr>
            <w:tcW w:w="794" w:type="dxa"/>
            <w:tcBorders>
              <w:top w:val="nil"/>
              <w:left w:val="nil"/>
              <w:bottom w:val="nil"/>
              <w:right w:val="nil"/>
            </w:tcBorders>
            <w:tcMar>
              <w:top w:w="0" w:type="dxa"/>
              <w:left w:w="100" w:type="dxa"/>
              <w:bottom w:w="0" w:type="dxa"/>
              <w:right w:w="100" w:type="dxa"/>
            </w:tcMar>
          </w:tcPr>
          <w:p w14:paraId="10FABF27" w14:textId="77777777" w:rsidR="00C67601" w:rsidRPr="00555D95" w:rsidRDefault="00C67601" w:rsidP="00C67601">
            <w:pPr>
              <w:pStyle w:val="Tabellenstil2"/>
              <w:jc w:val="center"/>
              <w:rPr>
                <w:sz w:val="16"/>
                <w:szCs w:val="16"/>
              </w:rPr>
            </w:pPr>
            <w:r w:rsidRPr="00555D95">
              <w:rPr>
                <w:rFonts w:ascii="Arial" w:hAnsi="Arial"/>
                <w:sz w:val="16"/>
                <w:szCs w:val="16"/>
              </w:rPr>
              <w:t>41</w:t>
            </w:r>
          </w:p>
        </w:tc>
        <w:tc>
          <w:tcPr>
            <w:tcW w:w="794" w:type="dxa"/>
            <w:tcBorders>
              <w:top w:val="nil"/>
              <w:left w:val="nil"/>
              <w:bottom w:val="nil"/>
              <w:right w:val="nil"/>
            </w:tcBorders>
            <w:tcMar>
              <w:top w:w="0" w:type="dxa"/>
              <w:left w:w="100" w:type="dxa"/>
              <w:bottom w:w="0" w:type="dxa"/>
              <w:right w:w="100" w:type="dxa"/>
            </w:tcMar>
          </w:tcPr>
          <w:p w14:paraId="7E840678" w14:textId="77777777" w:rsidR="00C67601" w:rsidRPr="00555D95" w:rsidRDefault="00C67601" w:rsidP="00C67601">
            <w:pPr>
              <w:pStyle w:val="Tabellenstil2"/>
              <w:jc w:val="center"/>
              <w:rPr>
                <w:sz w:val="16"/>
                <w:szCs w:val="16"/>
              </w:rPr>
            </w:pPr>
            <w:r w:rsidRPr="00555D95">
              <w:rPr>
                <w:rFonts w:ascii="Arial" w:hAnsi="Arial"/>
                <w:sz w:val="16"/>
                <w:szCs w:val="16"/>
              </w:rPr>
              <w:t>137</w:t>
            </w:r>
          </w:p>
        </w:tc>
        <w:tc>
          <w:tcPr>
            <w:tcW w:w="794" w:type="dxa"/>
            <w:tcBorders>
              <w:top w:val="nil"/>
              <w:left w:val="nil"/>
              <w:bottom w:val="nil"/>
              <w:right w:val="nil"/>
            </w:tcBorders>
            <w:tcMar>
              <w:top w:w="0" w:type="dxa"/>
              <w:left w:w="100" w:type="dxa"/>
              <w:bottom w:w="0" w:type="dxa"/>
              <w:right w:w="100" w:type="dxa"/>
            </w:tcMar>
          </w:tcPr>
          <w:p w14:paraId="29F9187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42D46A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7FC6D4D"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59FA0DB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8EE2C01"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7368981C"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E60797C" w14:textId="77777777" w:rsidR="00C67601" w:rsidRPr="000C21EA" w:rsidRDefault="00C67601" w:rsidP="00C67601">
            <w:pPr>
              <w:pStyle w:val="Tabellenstil2"/>
              <w:rPr>
                <w:sz w:val="18"/>
              </w:rPr>
            </w:pPr>
            <w:r w:rsidRPr="000C21EA">
              <w:rPr>
                <w:rFonts w:ascii="Arial" w:hAnsi="Arial"/>
                <w:sz w:val="18"/>
                <w:szCs w:val="16"/>
              </w:rPr>
              <w:t>Enterobacter</w:t>
            </w:r>
          </w:p>
        </w:tc>
        <w:tc>
          <w:tcPr>
            <w:tcW w:w="794" w:type="dxa"/>
            <w:tcBorders>
              <w:top w:val="nil"/>
              <w:left w:val="nil"/>
              <w:bottom w:val="nil"/>
              <w:right w:val="nil"/>
            </w:tcBorders>
            <w:tcMar>
              <w:top w:w="0" w:type="dxa"/>
              <w:left w:w="100" w:type="dxa"/>
              <w:bottom w:w="0" w:type="dxa"/>
              <w:right w:w="100" w:type="dxa"/>
            </w:tcMar>
          </w:tcPr>
          <w:p w14:paraId="062185E8"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4F1AD27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30A3B56"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4A932CF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B3171C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2E5A10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E60427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DE1D747"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2C0C6A5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357E07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D4A5DA5"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78F72987"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3D010ECA" w14:textId="77777777" w:rsidR="00C67601" w:rsidRPr="00555D95" w:rsidRDefault="00C67601" w:rsidP="00C67601">
            <w:pPr>
              <w:pStyle w:val="Tabellenstil2"/>
              <w:jc w:val="center"/>
              <w:rPr>
                <w:sz w:val="16"/>
                <w:szCs w:val="16"/>
              </w:rPr>
            </w:pPr>
            <w:r w:rsidRPr="00555D95">
              <w:rPr>
                <w:rFonts w:ascii="Arial" w:hAnsi="Arial"/>
                <w:sz w:val="16"/>
                <w:szCs w:val="16"/>
              </w:rPr>
              <w:t>345</w:t>
            </w:r>
          </w:p>
        </w:tc>
        <w:tc>
          <w:tcPr>
            <w:tcW w:w="794" w:type="dxa"/>
            <w:tcBorders>
              <w:top w:val="nil"/>
              <w:left w:val="nil"/>
              <w:bottom w:val="nil"/>
              <w:right w:val="nil"/>
            </w:tcBorders>
            <w:tcMar>
              <w:top w:w="0" w:type="dxa"/>
              <w:left w:w="100" w:type="dxa"/>
              <w:bottom w:w="0" w:type="dxa"/>
              <w:right w:w="100" w:type="dxa"/>
            </w:tcMar>
          </w:tcPr>
          <w:p w14:paraId="6CA120D7" w14:textId="77777777" w:rsidR="00C67601" w:rsidRPr="00555D95" w:rsidRDefault="00C67601" w:rsidP="00C67601">
            <w:pPr>
              <w:pStyle w:val="Tabellenstil2"/>
              <w:jc w:val="center"/>
              <w:rPr>
                <w:sz w:val="16"/>
                <w:szCs w:val="16"/>
              </w:rPr>
            </w:pPr>
            <w:r w:rsidRPr="00555D95">
              <w:rPr>
                <w:rFonts w:ascii="Arial" w:hAnsi="Arial"/>
                <w:sz w:val="16"/>
                <w:szCs w:val="16"/>
              </w:rPr>
              <w:t>213</w:t>
            </w:r>
          </w:p>
        </w:tc>
        <w:tc>
          <w:tcPr>
            <w:tcW w:w="794" w:type="dxa"/>
            <w:tcBorders>
              <w:top w:val="nil"/>
              <w:left w:val="nil"/>
              <w:bottom w:val="nil"/>
              <w:right w:val="nil"/>
            </w:tcBorders>
            <w:tcMar>
              <w:top w:w="0" w:type="dxa"/>
              <w:left w:w="100" w:type="dxa"/>
              <w:bottom w:w="0" w:type="dxa"/>
              <w:right w:w="100" w:type="dxa"/>
            </w:tcMar>
          </w:tcPr>
          <w:p w14:paraId="7C75C08D" w14:textId="77777777" w:rsidR="00C67601" w:rsidRPr="00555D95" w:rsidRDefault="00C67601" w:rsidP="00C67601">
            <w:pPr>
              <w:pStyle w:val="Tabellenstil2"/>
              <w:jc w:val="center"/>
              <w:rPr>
                <w:sz w:val="16"/>
                <w:szCs w:val="16"/>
              </w:rPr>
            </w:pPr>
            <w:r w:rsidRPr="00555D95">
              <w:rPr>
                <w:rFonts w:ascii="Arial" w:hAnsi="Arial"/>
                <w:sz w:val="16"/>
                <w:szCs w:val="16"/>
              </w:rPr>
              <w:t>446</w:t>
            </w:r>
          </w:p>
        </w:tc>
        <w:tc>
          <w:tcPr>
            <w:tcW w:w="794" w:type="dxa"/>
            <w:tcBorders>
              <w:top w:val="nil"/>
              <w:left w:val="nil"/>
              <w:bottom w:val="nil"/>
              <w:right w:val="nil"/>
            </w:tcBorders>
            <w:tcMar>
              <w:top w:w="0" w:type="dxa"/>
              <w:left w:w="100" w:type="dxa"/>
              <w:bottom w:w="0" w:type="dxa"/>
              <w:right w:w="100" w:type="dxa"/>
            </w:tcMar>
          </w:tcPr>
          <w:p w14:paraId="4C68E98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FD35660"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19A59085" w14:textId="77777777" w:rsidR="00C67601" w:rsidRPr="00555D95" w:rsidRDefault="00C67601" w:rsidP="00C67601">
            <w:pPr>
              <w:pStyle w:val="Tabellenstil2"/>
              <w:jc w:val="center"/>
              <w:rPr>
                <w:sz w:val="16"/>
                <w:szCs w:val="16"/>
              </w:rPr>
            </w:pPr>
            <w:r w:rsidRPr="00555D95">
              <w:rPr>
                <w:rFonts w:ascii="Arial" w:hAnsi="Arial"/>
                <w:sz w:val="16"/>
                <w:szCs w:val="16"/>
              </w:rPr>
              <w:t>59</w:t>
            </w:r>
          </w:p>
        </w:tc>
        <w:tc>
          <w:tcPr>
            <w:tcW w:w="794" w:type="dxa"/>
            <w:tcBorders>
              <w:top w:val="nil"/>
              <w:left w:val="nil"/>
              <w:bottom w:val="nil"/>
              <w:right w:val="nil"/>
            </w:tcBorders>
            <w:tcMar>
              <w:top w:w="0" w:type="dxa"/>
              <w:left w:w="100" w:type="dxa"/>
              <w:bottom w:w="0" w:type="dxa"/>
              <w:right w:w="100" w:type="dxa"/>
            </w:tcMar>
          </w:tcPr>
          <w:p w14:paraId="7FA60AAA"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1FF41F7C" w14:textId="77777777" w:rsidR="00C67601" w:rsidRPr="00555D95" w:rsidRDefault="00C67601" w:rsidP="00C67601">
            <w:pPr>
              <w:pStyle w:val="Tabellenstil2"/>
              <w:jc w:val="center"/>
              <w:rPr>
                <w:sz w:val="16"/>
                <w:szCs w:val="16"/>
              </w:rPr>
            </w:pPr>
            <w:r w:rsidRPr="00555D95">
              <w:rPr>
                <w:rFonts w:ascii="Arial" w:hAnsi="Arial"/>
                <w:sz w:val="16"/>
                <w:szCs w:val="16"/>
              </w:rPr>
              <w:t>36</w:t>
            </w:r>
          </w:p>
        </w:tc>
      </w:tr>
      <w:tr w:rsidR="00C67601" w14:paraId="6BD6FA1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EA04FA1" w14:textId="77777777" w:rsidR="00C67601" w:rsidRPr="000C21EA" w:rsidRDefault="00C67601" w:rsidP="00C67601">
            <w:pPr>
              <w:pStyle w:val="Tabellenstil2"/>
              <w:rPr>
                <w:sz w:val="18"/>
              </w:rPr>
            </w:pPr>
            <w:r w:rsidRPr="000C21EA">
              <w:rPr>
                <w:rFonts w:ascii="Arial" w:hAnsi="Arial"/>
                <w:sz w:val="18"/>
                <w:szCs w:val="16"/>
              </w:rPr>
              <w:t>Escherichia-Shigella</w:t>
            </w:r>
          </w:p>
        </w:tc>
        <w:tc>
          <w:tcPr>
            <w:tcW w:w="794" w:type="dxa"/>
            <w:tcBorders>
              <w:top w:val="nil"/>
              <w:left w:val="nil"/>
              <w:bottom w:val="nil"/>
              <w:right w:val="nil"/>
            </w:tcBorders>
            <w:tcMar>
              <w:top w:w="0" w:type="dxa"/>
              <w:left w:w="100" w:type="dxa"/>
              <w:bottom w:w="0" w:type="dxa"/>
              <w:right w:w="100" w:type="dxa"/>
            </w:tcMar>
          </w:tcPr>
          <w:p w14:paraId="371B84DE" w14:textId="77777777" w:rsidR="00C67601" w:rsidRPr="00555D95" w:rsidRDefault="00C67601" w:rsidP="00C67601">
            <w:pPr>
              <w:pStyle w:val="Tabellenstil2"/>
              <w:jc w:val="center"/>
              <w:rPr>
                <w:sz w:val="16"/>
                <w:szCs w:val="16"/>
              </w:rPr>
            </w:pPr>
            <w:r w:rsidRPr="00555D95">
              <w:rPr>
                <w:rFonts w:ascii="Arial" w:hAnsi="Arial"/>
                <w:sz w:val="16"/>
                <w:szCs w:val="16"/>
              </w:rPr>
              <w:t>48</w:t>
            </w:r>
          </w:p>
        </w:tc>
        <w:tc>
          <w:tcPr>
            <w:tcW w:w="794" w:type="dxa"/>
            <w:tcBorders>
              <w:top w:val="nil"/>
              <w:left w:val="nil"/>
              <w:bottom w:val="nil"/>
              <w:right w:val="nil"/>
            </w:tcBorders>
            <w:tcMar>
              <w:top w:w="0" w:type="dxa"/>
              <w:left w:w="100" w:type="dxa"/>
              <w:bottom w:w="0" w:type="dxa"/>
              <w:right w:w="100" w:type="dxa"/>
            </w:tcMar>
          </w:tcPr>
          <w:p w14:paraId="35C50706" w14:textId="77777777" w:rsidR="00C67601" w:rsidRPr="00555D95" w:rsidRDefault="00C67601" w:rsidP="00C67601">
            <w:pPr>
              <w:pStyle w:val="Tabellenstil2"/>
              <w:jc w:val="center"/>
              <w:rPr>
                <w:sz w:val="16"/>
                <w:szCs w:val="16"/>
              </w:rPr>
            </w:pPr>
            <w:r w:rsidRPr="00555D95">
              <w:rPr>
                <w:rFonts w:ascii="Arial" w:hAnsi="Arial"/>
                <w:sz w:val="16"/>
                <w:szCs w:val="16"/>
              </w:rPr>
              <w:t>141</w:t>
            </w:r>
          </w:p>
        </w:tc>
        <w:tc>
          <w:tcPr>
            <w:tcW w:w="794" w:type="dxa"/>
            <w:tcBorders>
              <w:top w:val="nil"/>
              <w:left w:val="nil"/>
              <w:bottom w:val="nil"/>
              <w:right w:val="nil"/>
            </w:tcBorders>
            <w:tcMar>
              <w:top w:w="0" w:type="dxa"/>
              <w:left w:w="100" w:type="dxa"/>
              <w:bottom w:w="0" w:type="dxa"/>
              <w:right w:w="100" w:type="dxa"/>
            </w:tcMar>
          </w:tcPr>
          <w:p w14:paraId="62AB4ADE" w14:textId="77777777" w:rsidR="00C67601" w:rsidRPr="00555D95" w:rsidRDefault="00C67601" w:rsidP="00C67601">
            <w:pPr>
              <w:pStyle w:val="Tabellenstil2"/>
              <w:jc w:val="center"/>
              <w:rPr>
                <w:sz w:val="16"/>
                <w:szCs w:val="16"/>
              </w:rPr>
            </w:pPr>
            <w:r w:rsidRPr="00555D95">
              <w:rPr>
                <w:rFonts w:ascii="Arial" w:hAnsi="Arial"/>
                <w:sz w:val="16"/>
                <w:szCs w:val="16"/>
              </w:rPr>
              <w:t>129</w:t>
            </w:r>
          </w:p>
        </w:tc>
        <w:tc>
          <w:tcPr>
            <w:tcW w:w="794" w:type="dxa"/>
            <w:tcBorders>
              <w:top w:val="nil"/>
              <w:left w:val="nil"/>
              <w:bottom w:val="nil"/>
              <w:right w:val="nil"/>
            </w:tcBorders>
            <w:tcMar>
              <w:top w:w="0" w:type="dxa"/>
              <w:left w:w="100" w:type="dxa"/>
              <w:bottom w:w="0" w:type="dxa"/>
              <w:right w:w="100" w:type="dxa"/>
            </w:tcMar>
          </w:tcPr>
          <w:p w14:paraId="606410BF" w14:textId="77777777" w:rsidR="00C67601" w:rsidRPr="00555D95" w:rsidRDefault="00C67601" w:rsidP="00C67601">
            <w:pPr>
              <w:pStyle w:val="Tabellenstil2"/>
              <w:jc w:val="center"/>
              <w:rPr>
                <w:sz w:val="16"/>
                <w:szCs w:val="16"/>
              </w:rPr>
            </w:pPr>
            <w:r w:rsidRPr="00555D95">
              <w:rPr>
                <w:rFonts w:ascii="Arial" w:hAnsi="Arial"/>
                <w:sz w:val="16"/>
                <w:szCs w:val="16"/>
              </w:rPr>
              <w:t>141</w:t>
            </w:r>
          </w:p>
        </w:tc>
        <w:tc>
          <w:tcPr>
            <w:tcW w:w="794" w:type="dxa"/>
            <w:tcBorders>
              <w:top w:val="nil"/>
              <w:left w:val="nil"/>
              <w:bottom w:val="nil"/>
              <w:right w:val="nil"/>
            </w:tcBorders>
            <w:tcMar>
              <w:top w:w="0" w:type="dxa"/>
              <w:left w:w="100" w:type="dxa"/>
              <w:bottom w:w="0" w:type="dxa"/>
              <w:right w:w="100" w:type="dxa"/>
            </w:tcMar>
          </w:tcPr>
          <w:p w14:paraId="79E35104" w14:textId="77777777" w:rsidR="00C67601" w:rsidRPr="00555D95" w:rsidRDefault="00C67601" w:rsidP="00C67601">
            <w:pPr>
              <w:pStyle w:val="Tabellenstil2"/>
              <w:jc w:val="center"/>
              <w:rPr>
                <w:sz w:val="16"/>
                <w:szCs w:val="16"/>
              </w:rPr>
            </w:pPr>
            <w:r w:rsidRPr="00555D95">
              <w:rPr>
                <w:rFonts w:ascii="Arial" w:hAnsi="Arial"/>
                <w:sz w:val="16"/>
                <w:szCs w:val="16"/>
              </w:rPr>
              <w:t>104</w:t>
            </w:r>
          </w:p>
        </w:tc>
        <w:tc>
          <w:tcPr>
            <w:tcW w:w="794" w:type="dxa"/>
            <w:tcBorders>
              <w:top w:val="nil"/>
              <w:left w:val="nil"/>
              <w:bottom w:val="nil"/>
              <w:right w:val="nil"/>
            </w:tcBorders>
            <w:tcMar>
              <w:top w:w="0" w:type="dxa"/>
              <w:left w:w="100" w:type="dxa"/>
              <w:bottom w:w="0" w:type="dxa"/>
              <w:right w:w="100" w:type="dxa"/>
            </w:tcMar>
          </w:tcPr>
          <w:p w14:paraId="20A7FA4B"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6739E231" w14:textId="77777777" w:rsidR="00C67601" w:rsidRPr="00555D95" w:rsidRDefault="00C67601" w:rsidP="00C67601">
            <w:pPr>
              <w:pStyle w:val="Tabellenstil2"/>
              <w:jc w:val="center"/>
              <w:rPr>
                <w:sz w:val="16"/>
                <w:szCs w:val="16"/>
              </w:rPr>
            </w:pPr>
            <w:r w:rsidRPr="00555D95">
              <w:rPr>
                <w:rFonts w:ascii="Arial" w:hAnsi="Arial"/>
                <w:sz w:val="16"/>
                <w:szCs w:val="16"/>
              </w:rPr>
              <w:t>41</w:t>
            </w:r>
          </w:p>
        </w:tc>
        <w:tc>
          <w:tcPr>
            <w:tcW w:w="794" w:type="dxa"/>
            <w:tcBorders>
              <w:top w:val="nil"/>
              <w:left w:val="nil"/>
              <w:bottom w:val="nil"/>
              <w:right w:val="nil"/>
            </w:tcBorders>
            <w:tcMar>
              <w:top w:w="0" w:type="dxa"/>
              <w:left w:w="100" w:type="dxa"/>
              <w:bottom w:w="0" w:type="dxa"/>
              <w:right w:w="100" w:type="dxa"/>
            </w:tcMar>
          </w:tcPr>
          <w:p w14:paraId="32A74E90" w14:textId="77777777" w:rsidR="00C67601" w:rsidRPr="00555D95" w:rsidRDefault="00C67601" w:rsidP="00C67601">
            <w:pPr>
              <w:pStyle w:val="Tabellenstil2"/>
              <w:jc w:val="center"/>
              <w:rPr>
                <w:sz w:val="16"/>
                <w:szCs w:val="16"/>
              </w:rPr>
            </w:pPr>
            <w:r w:rsidRPr="00555D95">
              <w:rPr>
                <w:rFonts w:ascii="Arial" w:hAnsi="Arial"/>
                <w:sz w:val="16"/>
                <w:szCs w:val="16"/>
              </w:rPr>
              <w:t>129</w:t>
            </w:r>
          </w:p>
        </w:tc>
        <w:tc>
          <w:tcPr>
            <w:tcW w:w="794" w:type="dxa"/>
            <w:tcBorders>
              <w:top w:val="nil"/>
              <w:left w:val="nil"/>
              <w:bottom w:val="nil"/>
              <w:right w:val="nil"/>
            </w:tcBorders>
            <w:tcMar>
              <w:top w:w="0" w:type="dxa"/>
              <w:left w:w="100" w:type="dxa"/>
              <w:bottom w:w="0" w:type="dxa"/>
              <w:right w:w="100" w:type="dxa"/>
            </w:tcMar>
          </w:tcPr>
          <w:p w14:paraId="577DBF35" w14:textId="77777777" w:rsidR="00C67601" w:rsidRPr="00555D95" w:rsidRDefault="00C67601" w:rsidP="00C67601">
            <w:pPr>
              <w:pStyle w:val="Tabellenstil2"/>
              <w:jc w:val="center"/>
              <w:rPr>
                <w:sz w:val="16"/>
                <w:szCs w:val="16"/>
              </w:rPr>
            </w:pPr>
            <w:r w:rsidRPr="00555D95">
              <w:rPr>
                <w:rFonts w:ascii="Arial" w:hAnsi="Arial"/>
                <w:sz w:val="16"/>
                <w:szCs w:val="16"/>
              </w:rPr>
              <w:t>141</w:t>
            </w:r>
          </w:p>
        </w:tc>
        <w:tc>
          <w:tcPr>
            <w:tcW w:w="794" w:type="dxa"/>
            <w:tcBorders>
              <w:top w:val="nil"/>
              <w:left w:val="nil"/>
              <w:bottom w:val="nil"/>
              <w:right w:val="nil"/>
            </w:tcBorders>
            <w:tcMar>
              <w:top w:w="0" w:type="dxa"/>
              <w:left w:w="100" w:type="dxa"/>
              <w:bottom w:w="0" w:type="dxa"/>
              <w:right w:w="100" w:type="dxa"/>
            </w:tcMar>
          </w:tcPr>
          <w:p w14:paraId="0E1D2661" w14:textId="77777777" w:rsidR="00C67601" w:rsidRPr="00555D95" w:rsidRDefault="00C67601" w:rsidP="00C67601">
            <w:pPr>
              <w:pStyle w:val="Tabellenstil2"/>
              <w:jc w:val="center"/>
              <w:rPr>
                <w:sz w:val="16"/>
                <w:szCs w:val="16"/>
              </w:rPr>
            </w:pPr>
            <w:r w:rsidRPr="00555D95">
              <w:rPr>
                <w:rFonts w:ascii="Arial" w:hAnsi="Arial"/>
                <w:sz w:val="16"/>
                <w:szCs w:val="16"/>
              </w:rPr>
              <w:t>104</w:t>
            </w:r>
          </w:p>
        </w:tc>
        <w:tc>
          <w:tcPr>
            <w:tcW w:w="794" w:type="dxa"/>
            <w:tcBorders>
              <w:top w:val="nil"/>
              <w:left w:val="nil"/>
              <w:bottom w:val="nil"/>
              <w:right w:val="nil"/>
            </w:tcBorders>
            <w:tcMar>
              <w:top w:w="0" w:type="dxa"/>
              <w:left w:w="100" w:type="dxa"/>
              <w:bottom w:w="0" w:type="dxa"/>
              <w:right w:w="100" w:type="dxa"/>
            </w:tcMar>
          </w:tcPr>
          <w:p w14:paraId="0F560DB7" w14:textId="77777777" w:rsidR="00C67601" w:rsidRPr="00555D95" w:rsidRDefault="00C67601" w:rsidP="00C67601">
            <w:pPr>
              <w:pStyle w:val="Tabellenstil2"/>
              <w:jc w:val="center"/>
              <w:rPr>
                <w:sz w:val="16"/>
                <w:szCs w:val="16"/>
              </w:rPr>
            </w:pPr>
            <w:r w:rsidRPr="00555D95">
              <w:rPr>
                <w:rFonts w:ascii="Arial" w:hAnsi="Arial"/>
                <w:sz w:val="16"/>
                <w:szCs w:val="16"/>
              </w:rPr>
              <w:t>51</w:t>
            </w:r>
          </w:p>
        </w:tc>
        <w:tc>
          <w:tcPr>
            <w:tcW w:w="794" w:type="dxa"/>
            <w:tcBorders>
              <w:top w:val="nil"/>
              <w:left w:val="nil"/>
              <w:bottom w:val="nil"/>
              <w:right w:val="nil"/>
            </w:tcBorders>
            <w:tcMar>
              <w:top w:w="0" w:type="dxa"/>
              <w:left w:w="100" w:type="dxa"/>
              <w:bottom w:w="0" w:type="dxa"/>
              <w:right w:w="100" w:type="dxa"/>
            </w:tcMar>
          </w:tcPr>
          <w:p w14:paraId="7358DAFA"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32D59D2F" w14:textId="77777777" w:rsidR="00C67601" w:rsidRPr="00555D95" w:rsidRDefault="00C67601" w:rsidP="00C67601">
            <w:pPr>
              <w:pStyle w:val="Tabellenstil2"/>
              <w:jc w:val="center"/>
              <w:rPr>
                <w:sz w:val="16"/>
                <w:szCs w:val="16"/>
              </w:rPr>
            </w:pPr>
            <w:r w:rsidRPr="00555D95">
              <w:rPr>
                <w:rFonts w:ascii="Arial" w:hAnsi="Arial"/>
                <w:sz w:val="16"/>
                <w:szCs w:val="16"/>
              </w:rPr>
              <w:t>3540</w:t>
            </w:r>
          </w:p>
        </w:tc>
        <w:tc>
          <w:tcPr>
            <w:tcW w:w="794" w:type="dxa"/>
            <w:tcBorders>
              <w:top w:val="nil"/>
              <w:left w:val="nil"/>
              <w:bottom w:val="nil"/>
              <w:right w:val="nil"/>
            </w:tcBorders>
            <w:tcMar>
              <w:top w:w="0" w:type="dxa"/>
              <w:left w:w="100" w:type="dxa"/>
              <w:bottom w:w="0" w:type="dxa"/>
              <w:right w:w="100" w:type="dxa"/>
            </w:tcMar>
          </w:tcPr>
          <w:p w14:paraId="47FBF15C" w14:textId="77777777" w:rsidR="00C67601" w:rsidRPr="00555D95" w:rsidRDefault="00C67601" w:rsidP="00C67601">
            <w:pPr>
              <w:pStyle w:val="Tabellenstil2"/>
              <w:jc w:val="center"/>
              <w:rPr>
                <w:sz w:val="16"/>
                <w:szCs w:val="16"/>
              </w:rPr>
            </w:pPr>
            <w:r w:rsidRPr="00555D95">
              <w:rPr>
                <w:rFonts w:ascii="Arial" w:hAnsi="Arial"/>
                <w:sz w:val="16"/>
                <w:szCs w:val="16"/>
              </w:rPr>
              <w:t>3374</w:t>
            </w:r>
          </w:p>
        </w:tc>
        <w:tc>
          <w:tcPr>
            <w:tcW w:w="794" w:type="dxa"/>
            <w:tcBorders>
              <w:top w:val="nil"/>
              <w:left w:val="nil"/>
              <w:bottom w:val="nil"/>
              <w:right w:val="nil"/>
            </w:tcBorders>
            <w:tcMar>
              <w:top w:w="0" w:type="dxa"/>
              <w:left w:w="100" w:type="dxa"/>
              <w:bottom w:w="0" w:type="dxa"/>
              <w:right w:w="100" w:type="dxa"/>
            </w:tcMar>
          </w:tcPr>
          <w:p w14:paraId="276735BC" w14:textId="77777777" w:rsidR="00C67601" w:rsidRPr="00555D95" w:rsidRDefault="00C67601" w:rsidP="00C67601">
            <w:pPr>
              <w:pStyle w:val="Tabellenstil2"/>
              <w:jc w:val="center"/>
              <w:rPr>
                <w:sz w:val="16"/>
                <w:szCs w:val="16"/>
              </w:rPr>
            </w:pPr>
            <w:r w:rsidRPr="00555D95">
              <w:rPr>
                <w:rFonts w:ascii="Arial" w:hAnsi="Arial"/>
                <w:sz w:val="16"/>
                <w:szCs w:val="16"/>
              </w:rPr>
              <w:t>5846</w:t>
            </w:r>
          </w:p>
        </w:tc>
        <w:tc>
          <w:tcPr>
            <w:tcW w:w="794" w:type="dxa"/>
            <w:tcBorders>
              <w:top w:val="nil"/>
              <w:left w:val="nil"/>
              <w:bottom w:val="nil"/>
              <w:right w:val="nil"/>
            </w:tcBorders>
            <w:tcMar>
              <w:top w:w="0" w:type="dxa"/>
              <w:left w:w="100" w:type="dxa"/>
              <w:bottom w:w="0" w:type="dxa"/>
              <w:right w:w="100" w:type="dxa"/>
            </w:tcMar>
          </w:tcPr>
          <w:p w14:paraId="3D852292" w14:textId="77777777" w:rsidR="00C67601" w:rsidRPr="00555D95" w:rsidRDefault="00C67601" w:rsidP="00C67601">
            <w:pPr>
              <w:pStyle w:val="Tabellenstil2"/>
              <w:jc w:val="center"/>
              <w:rPr>
                <w:sz w:val="16"/>
                <w:szCs w:val="16"/>
              </w:rPr>
            </w:pPr>
            <w:r w:rsidRPr="00555D95">
              <w:rPr>
                <w:rFonts w:ascii="Arial" w:hAnsi="Arial"/>
                <w:sz w:val="16"/>
                <w:szCs w:val="16"/>
              </w:rPr>
              <w:t>33</w:t>
            </w:r>
          </w:p>
        </w:tc>
        <w:tc>
          <w:tcPr>
            <w:tcW w:w="794" w:type="dxa"/>
            <w:tcBorders>
              <w:top w:val="nil"/>
              <w:left w:val="nil"/>
              <w:bottom w:val="nil"/>
              <w:right w:val="nil"/>
            </w:tcBorders>
            <w:tcMar>
              <w:top w:w="0" w:type="dxa"/>
              <w:left w:w="100" w:type="dxa"/>
              <w:bottom w:w="0" w:type="dxa"/>
              <w:right w:w="100" w:type="dxa"/>
            </w:tcMar>
          </w:tcPr>
          <w:p w14:paraId="378C1A80"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14E163B7" w14:textId="77777777" w:rsidR="00C67601" w:rsidRPr="00555D95" w:rsidRDefault="00C67601" w:rsidP="00C67601">
            <w:pPr>
              <w:pStyle w:val="Tabellenstil2"/>
              <w:jc w:val="center"/>
              <w:rPr>
                <w:sz w:val="16"/>
                <w:szCs w:val="16"/>
              </w:rPr>
            </w:pPr>
            <w:r w:rsidRPr="00555D95">
              <w:rPr>
                <w:rFonts w:ascii="Arial" w:hAnsi="Arial"/>
                <w:sz w:val="16"/>
                <w:szCs w:val="16"/>
              </w:rPr>
              <w:t>6139</w:t>
            </w:r>
          </w:p>
        </w:tc>
        <w:tc>
          <w:tcPr>
            <w:tcW w:w="794" w:type="dxa"/>
            <w:tcBorders>
              <w:top w:val="nil"/>
              <w:left w:val="nil"/>
              <w:bottom w:val="nil"/>
              <w:right w:val="nil"/>
            </w:tcBorders>
            <w:tcMar>
              <w:top w:w="0" w:type="dxa"/>
              <w:left w:w="100" w:type="dxa"/>
              <w:bottom w:w="0" w:type="dxa"/>
              <w:right w:w="100" w:type="dxa"/>
            </w:tcMar>
          </w:tcPr>
          <w:p w14:paraId="25BB1456" w14:textId="77777777" w:rsidR="00C67601" w:rsidRPr="00555D95" w:rsidRDefault="00C67601" w:rsidP="00C67601">
            <w:pPr>
              <w:pStyle w:val="Tabellenstil2"/>
              <w:jc w:val="center"/>
              <w:rPr>
                <w:sz w:val="16"/>
                <w:szCs w:val="16"/>
              </w:rPr>
            </w:pPr>
            <w:r w:rsidRPr="00555D95">
              <w:rPr>
                <w:rFonts w:ascii="Arial" w:hAnsi="Arial"/>
                <w:sz w:val="16"/>
                <w:szCs w:val="16"/>
              </w:rPr>
              <w:t>1003</w:t>
            </w:r>
          </w:p>
        </w:tc>
        <w:tc>
          <w:tcPr>
            <w:tcW w:w="794" w:type="dxa"/>
            <w:tcBorders>
              <w:top w:val="nil"/>
              <w:left w:val="nil"/>
              <w:bottom w:val="nil"/>
              <w:right w:val="nil"/>
            </w:tcBorders>
            <w:tcMar>
              <w:top w:w="0" w:type="dxa"/>
              <w:left w:w="100" w:type="dxa"/>
              <w:bottom w:w="0" w:type="dxa"/>
              <w:right w:w="100" w:type="dxa"/>
            </w:tcMar>
          </w:tcPr>
          <w:p w14:paraId="1507EB35" w14:textId="77777777" w:rsidR="00C67601" w:rsidRPr="00555D95" w:rsidRDefault="00C67601" w:rsidP="00C67601">
            <w:pPr>
              <w:pStyle w:val="Tabellenstil2"/>
              <w:jc w:val="center"/>
              <w:rPr>
                <w:sz w:val="16"/>
                <w:szCs w:val="16"/>
              </w:rPr>
            </w:pPr>
            <w:r w:rsidRPr="00555D95">
              <w:rPr>
                <w:rFonts w:ascii="Arial" w:hAnsi="Arial"/>
                <w:sz w:val="16"/>
                <w:szCs w:val="16"/>
              </w:rPr>
              <w:t>3099</w:t>
            </w:r>
          </w:p>
        </w:tc>
      </w:tr>
      <w:tr w:rsidR="00C67601" w14:paraId="3A0E5D8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1441F4A" w14:textId="77777777" w:rsidR="00C67601" w:rsidRPr="000C21EA" w:rsidRDefault="00C67601" w:rsidP="00C67601">
            <w:pPr>
              <w:pStyle w:val="Tabellenstil2"/>
              <w:rPr>
                <w:sz w:val="18"/>
              </w:rPr>
            </w:pPr>
            <w:r w:rsidRPr="000C21EA">
              <w:rPr>
                <w:rFonts w:ascii="Arial" w:hAnsi="Arial"/>
                <w:sz w:val="18"/>
                <w:szCs w:val="16"/>
              </w:rPr>
              <w:t>[</w:t>
            </w:r>
            <w:proofErr w:type="spellStart"/>
            <w:r w:rsidRPr="000C21EA">
              <w:rPr>
                <w:rFonts w:ascii="Arial" w:hAnsi="Arial"/>
                <w:sz w:val="18"/>
                <w:szCs w:val="16"/>
              </w:rPr>
              <w:t>Eubacterium</w:t>
            </w:r>
            <w:proofErr w:type="spellEnd"/>
            <w:r w:rsidRPr="000C21EA">
              <w:rPr>
                <w:rFonts w:ascii="Arial" w:hAnsi="Arial"/>
                <w:sz w:val="18"/>
                <w:szCs w:val="16"/>
              </w:rPr>
              <w:t>]_</w:t>
            </w:r>
            <w:proofErr w:type="spellStart"/>
            <w:r w:rsidRPr="000C21EA">
              <w:rPr>
                <w:rFonts w:ascii="Arial" w:hAnsi="Arial"/>
                <w:sz w:val="18"/>
                <w:szCs w:val="16"/>
              </w:rPr>
              <w:t>hallii_group</w:t>
            </w:r>
            <w:proofErr w:type="spellEnd"/>
          </w:p>
        </w:tc>
        <w:tc>
          <w:tcPr>
            <w:tcW w:w="794" w:type="dxa"/>
            <w:tcBorders>
              <w:top w:val="nil"/>
              <w:left w:val="nil"/>
              <w:bottom w:val="nil"/>
              <w:right w:val="nil"/>
            </w:tcBorders>
            <w:tcMar>
              <w:top w:w="0" w:type="dxa"/>
              <w:left w:w="100" w:type="dxa"/>
              <w:bottom w:w="0" w:type="dxa"/>
              <w:right w:w="100" w:type="dxa"/>
            </w:tcMar>
          </w:tcPr>
          <w:p w14:paraId="1D712DE1" w14:textId="77777777" w:rsidR="00C67601" w:rsidRPr="00555D95" w:rsidRDefault="00C67601" w:rsidP="00C67601">
            <w:pPr>
              <w:pStyle w:val="Tabellenstil2"/>
              <w:jc w:val="center"/>
              <w:rPr>
                <w:sz w:val="16"/>
                <w:szCs w:val="16"/>
              </w:rPr>
            </w:pPr>
            <w:r w:rsidRPr="00555D95">
              <w:rPr>
                <w:rFonts w:ascii="Arial" w:hAnsi="Arial"/>
                <w:sz w:val="16"/>
                <w:szCs w:val="16"/>
              </w:rPr>
              <w:t>3690</w:t>
            </w:r>
          </w:p>
        </w:tc>
        <w:tc>
          <w:tcPr>
            <w:tcW w:w="794" w:type="dxa"/>
            <w:tcBorders>
              <w:top w:val="nil"/>
              <w:left w:val="nil"/>
              <w:bottom w:val="nil"/>
              <w:right w:val="nil"/>
            </w:tcBorders>
            <w:tcMar>
              <w:top w:w="0" w:type="dxa"/>
              <w:left w:w="100" w:type="dxa"/>
              <w:bottom w:w="0" w:type="dxa"/>
              <w:right w:w="100" w:type="dxa"/>
            </w:tcMar>
          </w:tcPr>
          <w:p w14:paraId="19F9DBF8" w14:textId="77777777" w:rsidR="00C67601" w:rsidRPr="00555D95" w:rsidRDefault="00C67601" w:rsidP="00C67601">
            <w:pPr>
              <w:pStyle w:val="Tabellenstil2"/>
              <w:jc w:val="center"/>
              <w:rPr>
                <w:sz w:val="16"/>
                <w:szCs w:val="16"/>
              </w:rPr>
            </w:pPr>
            <w:r w:rsidRPr="00555D95">
              <w:rPr>
                <w:rFonts w:ascii="Arial" w:hAnsi="Arial"/>
                <w:sz w:val="16"/>
                <w:szCs w:val="16"/>
              </w:rPr>
              <w:t>4537</w:t>
            </w:r>
          </w:p>
        </w:tc>
        <w:tc>
          <w:tcPr>
            <w:tcW w:w="794" w:type="dxa"/>
            <w:tcBorders>
              <w:top w:val="nil"/>
              <w:left w:val="nil"/>
              <w:bottom w:val="nil"/>
              <w:right w:val="nil"/>
            </w:tcBorders>
            <w:tcMar>
              <w:top w:w="0" w:type="dxa"/>
              <w:left w:w="100" w:type="dxa"/>
              <w:bottom w:w="0" w:type="dxa"/>
              <w:right w:w="100" w:type="dxa"/>
            </w:tcMar>
          </w:tcPr>
          <w:p w14:paraId="21787AA8" w14:textId="77777777" w:rsidR="00C67601" w:rsidRPr="00555D95" w:rsidRDefault="00C67601" w:rsidP="00C67601">
            <w:pPr>
              <w:pStyle w:val="Tabellenstil2"/>
              <w:jc w:val="center"/>
              <w:rPr>
                <w:sz w:val="16"/>
                <w:szCs w:val="16"/>
              </w:rPr>
            </w:pPr>
            <w:r w:rsidRPr="00555D95">
              <w:rPr>
                <w:rFonts w:ascii="Arial" w:hAnsi="Arial"/>
                <w:sz w:val="16"/>
                <w:szCs w:val="16"/>
              </w:rPr>
              <w:t>4786</w:t>
            </w:r>
          </w:p>
        </w:tc>
        <w:tc>
          <w:tcPr>
            <w:tcW w:w="794" w:type="dxa"/>
            <w:tcBorders>
              <w:top w:val="nil"/>
              <w:left w:val="nil"/>
              <w:bottom w:val="nil"/>
              <w:right w:val="nil"/>
            </w:tcBorders>
            <w:tcMar>
              <w:top w:w="0" w:type="dxa"/>
              <w:left w:w="100" w:type="dxa"/>
              <w:bottom w:w="0" w:type="dxa"/>
              <w:right w:w="100" w:type="dxa"/>
            </w:tcMar>
          </w:tcPr>
          <w:p w14:paraId="26065666" w14:textId="77777777" w:rsidR="00C67601" w:rsidRPr="00555D95" w:rsidRDefault="00C67601" w:rsidP="00C67601">
            <w:pPr>
              <w:pStyle w:val="Tabellenstil2"/>
              <w:jc w:val="center"/>
              <w:rPr>
                <w:sz w:val="16"/>
                <w:szCs w:val="16"/>
              </w:rPr>
            </w:pPr>
            <w:r w:rsidRPr="00555D95">
              <w:rPr>
                <w:rFonts w:ascii="Arial" w:hAnsi="Arial"/>
                <w:sz w:val="16"/>
                <w:szCs w:val="16"/>
              </w:rPr>
              <w:t>4537</w:t>
            </w:r>
          </w:p>
        </w:tc>
        <w:tc>
          <w:tcPr>
            <w:tcW w:w="794" w:type="dxa"/>
            <w:tcBorders>
              <w:top w:val="nil"/>
              <w:left w:val="nil"/>
              <w:bottom w:val="nil"/>
              <w:right w:val="nil"/>
            </w:tcBorders>
            <w:tcMar>
              <w:top w:w="0" w:type="dxa"/>
              <w:left w:w="100" w:type="dxa"/>
              <w:bottom w:w="0" w:type="dxa"/>
              <w:right w:w="100" w:type="dxa"/>
            </w:tcMar>
          </w:tcPr>
          <w:p w14:paraId="5C2D58F3" w14:textId="77777777" w:rsidR="00C67601" w:rsidRPr="00555D95" w:rsidRDefault="00C67601" w:rsidP="00C67601">
            <w:pPr>
              <w:pStyle w:val="Tabellenstil2"/>
              <w:jc w:val="center"/>
              <w:rPr>
                <w:sz w:val="16"/>
                <w:szCs w:val="16"/>
              </w:rPr>
            </w:pPr>
            <w:r w:rsidRPr="00555D95">
              <w:rPr>
                <w:rFonts w:ascii="Arial" w:hAnsi="Arial"/>
                <w:sz w:val="16"/>
                <w:szCs w:val="16"/>
              </w:rPr>
              <w:t>3074</w:t>
            </w:r>
          </w:p>
        </w:tc>
        <w:tc>
          <w:tcPr>
            <w:tcW w:w="794" w:type="dxa"/>
            <w:tcBorders>
              <w:top w:val="nil"/>
              <w:left w:val="nil"/>
              <w:bottom w:val="nil"/>
              <w:right w:val="nil"/>
            </w:tcBorders>
            <w:tcMar>
              <w:top w:w="0" w:type="dxa"/>
              <w:left w:w="100" w:type="dxa"/>
              <w:bottom w:w="0" w:type="dxa"/>
              <w:right w:w="100" w:type="dxa"/>
            </w:tcMar>
          </w:tcPr>
          <w:p w14:paraId="52BA5092" w14:textId="77777777" w:rsidR="00C67601" w:rsidRPr="00555D95" w:rsidRDefault="00C67601" w:rsidP="00C67601">
            <w:pPr>
              <w:pStyle w:val="Tabellenstil2"/>
              <w:jc w:val="center"/>
              <w:rPr>
                <w:sz w:val="16"/>
                <w:szCs w:val="16"/>
              </w:rPr>
            </w:pPr>
            <w:r w:rsidRPr="00555D95">
              <w:rPr>
                <w:rFonts w:ascii="Arial" w:hAnsi="Arial"/>
                <w:sz w:val="16"/>
                <w:szCs w:val="16"/>
              </w:rPr>
              <w:t>1593</w:t>
            </w:r>
          </w:p>
        </w:tc>
        <w:tc>
          <w:tcPr>
            <w:tcW w:w="794" w:type="dxa"/>
            <w:tcBorders>
              <w:top w:val="nil"/>
              <w:left w:val="nil"/>
              <w:bottom w:val="nil"/>
              <w:right w:val="nil"/>
            </w:tcBorders>
            <w:tcMar>
              <w:top w:w="0" w:type="dxa"/>
              <w:left w:w="100" w:type="dxa"/>
              <w:bottom w:w="0" w:type="dxa"/>
              <w:right w:w="100" w:type="dxa"/>
            </w:tcMar>
          </w:tcPr>
          <w:p w14:paraId="50B1D943" w14:textId="77777777" w:rsidR="00C67601" w:rsidRPr="00555D95" w:rsidRDefault="00C67601" w:rsidP="00C67601">
            <w:pPr>
              <w:pStyle w:val="Tabellenstil2"/>
              <w:jc w:val="center"/>
              <w:rPr>
                <w:sz w:val="16"/>
                <w:szCs w:val="16"/>
              </w:rPr>
            </w:pPr>
            <w:r w:rsidRPr="00555D95">
              <w:rPr>
                <w:rFonts w:ascii="Arial" w:hAnsi="Arial"/>
                <w:sz w:val="16"/>
                <w:szCs w:val="16"/>
              </w:rPr>
              <w:t>2076</w:t>
            </w:r>
          </w:p>
        </w:tc>
        <w:tc>
          <w:tcPr>
            <w:tcW w:w="794" w:type="dxa"/>
            <w:tcBorders>
              <w:top w:val="nil"/>
              <w:left w:val="nil"/>
              <w:bottom w:val="nil"/>
              <w:right w:val="nil"/>
            </w:tcBorders>
            <w:tcMar>
              <w:top w:w="0" w:type="dxa"/>
              <w:left w:w="100" w:type="dxa"/>
              <w:bottom w:w="0" w:type="dxa"/>
              <w:right w:w="100" w:type="dxa"/>
            </w:tcMar>
          </w:tcPr>
          <w:p w14:paraId="51E8D294" w14:textId="77777777" w:rsidR="00C67601" w:rsidRPr="00555D95" w:rsidRDefault="00C67601" w:rsidP="00C67601">
            <w:pPr>
              <w:pStyle w:val="Tabellenstil2"/>
              <w:jc w:val="center"/>
              <w:rPr>
                <w:sz w:val="16"/>
                <w:szCs w:val="16"/>
              </w:rPr>
            </w:pPr>
            <w:r w:rsidRPr="00555D95">
              <w:rPr>
                <w:rFonts w:ascii="Arial" w:hAnsi="Arial"/>
                <w:sz w:val="16"/>
                <w:szCs w:val="16"/>
              </w:rPr>
              <w:t>4786</w:t>
            </w:r>
          </w:p>
        </w:tc>
        <w:tc>
          <w:tcPr>
            <w:tcW w:w="794" w:type="dxa"/>
            <w:tcBorders>
              <w:top w:val="nil"/>
              <w:left w:val="nil"/>
              <w:bottom w:val="nil"/>
              <w:right w:val="nil"/>
            </w:tcBorders>
            <w:tcMar>
              <w:top w:w="0" w:type="dxa"/>
              <w:left w:w="100" w:type="dxa"/>
              <w:bottom w:w="0" w:type="dxa"/>
              <w:right w:w="100" w:type="dxa"/>
            </w:tcMar>
          </w:tcPr>
          <w:p w14:paraId="6BE35F8A" w14:textId="77777777" w:rsidR="00C67601" w:rsidRPr="00555D95" w:rsidRDefault="00C67601" w:rsidP="00C67601">
            <w:pPr>
              <w:pStyle w:val="Tabellenstil2"/>
              <w:jc w:val="center"/>
              <w:rPr>
                <w:sz w:val="16"/>
                <w:szCs w:val="16"/>
              </w:rPr>
            </w:pPr>
            <w:r w:rsidRPr="00555D95">
              <w:rPr>
                <w:rFonts w:ascii="Arial" w:hAnsi="Arial"/>
                <w:sz w:val="16"/>
                <w:szCs w:val="16"/>
              </w:rPr>
              <w:t>4537</w:t>
            </w:r>
          </w:p>
        </w:tc>
        <w:tc>
          <w:tcPr>
            <w:tcW w:w="794" w:type="dxa"/>
            <w:tcBorders>
              <w:top w:val="nil"/>
              <w:left w:val="nil"/>
              <w:bottom w:val="nil"/>
              <w:right w:val="nil"/>
            </w:tcBorders>
            <w:tcMar>
              <w:top w:w="0" w:type="dxa"/>
              <w:left w:w="100" w:type="dxa"/>
              <w:bottom w:w="0" w:type="dxa"/>
              <w:right w:w="100" w:type="dxa"/>
            </w:tcMar>
          </w:tcPr>
          <w:p w14:paraId="0CD520EE" w14:textId="77777777" w:rsidR="00C67601" w:rsidRPr="00555D95" w:rsidRDefault="00C67601" w:rsidP="00C67601">
            <w:pPr>
              <w:pStyle w:val="Tabellenstil2"/>
              <w:jc w:val="center"/>
              <w:rPr>
                <w:sz w:val="16"/>
                <w:szCs w:val="16"/>
              </w:rPr>
            </w:pPr>
            <w:r w:rsidRPr="00555D95">
              <w:rPr>
                <w:rFonts w:ascii="Arial" w:hAnsi="Arial"/>
                <w:sz w:val="16"/>
                <w:szCs w:val="16"/>
              </w:rPr>
              <w:t>3074</w:t>
            </w:r>
          </w:p>
        </w:tc>
        <w:tc>
          <w:tcPr>
            <w:tcW w:w="794" w:type="dxa"/>
            <w:tcBorders>
              <w:top w:val="nil"/>
              <w:left w:val="nil"/>
              <w:bottom w:val="nil"/>
              <w:right w:val="nil"/>
            </w:tcBorders>
            <w:tcMar>
              <w:top w:w="0" w:type="dxa"/>
              <w:left w:w="100" w:type="dxa"/>
              <w:bottom w:w="0" w:type="dxa"/>
              <w:right w:w="100" w:type="dxa"/>
            </w:tcMar>
          </w:tcPr>
          <w:p w14:paraId="675CFE3C" w14:textId="77777777" w:rsidR="00C67601" w:rsidRPr="00555D95" w:rsidRDefault="00C67601" w:rsidP="00C67601">
            <w:pPr>
              <w:pStyle w:val="Tabellenstil2"/>
              <w:jc w:val="center"/>
              <w:rPr>
                <w:sz w:val="16"/>
                <w:szCs w:val="16"/>
              </w:rPr>
            </w:pPr>
            <w:r w:rsidRPr="00555D95">
              <w:rPr>
                <w:rFonts w:ascii="Arial" w:hAnsi="Arial"/>
                <w:sz w:val="16"/>
                <w:szCs w:val="16"/>
              </w:rPr>
              <w:t>2325</w:t>
            </w:r>
          </w:p>
        </w:tc>
        <w:tc>
          <w:tcPr>
            <w:tcW w:w="794" w:type="dxa"/>
            <w:tcBorders>
              <w:top w:val="nil"/>
              <w:left w:val="nil"/>
              <w:bottom w:val="nil"/>
              <w:right w:val="nil"/>
            </w:tcBorders>
            <w:tcMar>
              <w:top w:w="0" w:type="dxa"/>
              <w:left w:w="100" w:type="dxa"/>
              <w:bottom w:w="0" w:type="dxa"/>
              <w:right w:w="100" w:type="dxa"/>
            </w:tcMar>
          </w:tcPr>
          <w:p w14:paraId="75923157" w14:textId="77777777" w:rsidR="00C67601" w:rsidRPr="00555D95" w:rsidRDefault="00C67601" w:rsidP="00C67601">
            <w:pPr>
              <w:pStyle w:val="Tabellenstil2"/>
              <w:jc w:val="center"/>
              <w:rPr>
                <w:sz w:val="16"/>
                <w:szCs w:val="16"/>
              </w:rPr>
            </w:pPr>
            <w:r w:rsidRPr="00555D95">
              <w:rPr>
                <w:rFonts w:ascii="Arial" w:hAnsi="Arial"/>
                <w:sz w:val="16"/>
                <w:szCs w:val="16"/>
              </w:rPr>
              <w:t>2081</w:t>
            </w:r>
          </w:p>
        </w:tc>
        <w:tc>
          <w:tcPr>
            <w:tcW w:w="794" w:type="dxa"/>
            <w:tcBorders>
              <w:top w:val="nil"/>
              <w:left w:val="nil"/>
              <w:bottom w:val="nil"/>
              <w:right w:val="nil"/>
            </w:tcBorders>
            <w:tcMar>
              <w:top w:w="0" w:type="dxa"/>
              <w:left w:w="100" w:type="dxa"/>
              <w:bottom w:w="0" w:type="dxa"/>
              <w:right w:w="100" w:type="dxa"/>
            </w:tcMar>
          </w:tcPr>
          <w:p w14:paraId="047BC5E1" w14:textId="77777777" w:rsidR="00C67601" w:rsidRPr="00555D95" w:rsidRDefault="00C67601" w:rsidP="00C67601">
            <w:pPr>
              <w:pStyle w:val="Tabellenstil2"/>
              <w:jc w:val="center"/>
              <w:rPr>
                <w:sz w:val="16"/>
                <w:szCs w:val="16"/>
              </w:rPr>
            </w:pPr>
            <w:r w:rsidRPr="00555D95">
              <w:rPr>
                <w:rFonts w:ascii="Arial" w:hAnsi="Arial"/>
                <w:sz w:val="16"/>
                <w:szCs w:val="16"/>
              </w:rPr>
              <w:t>4344</w:t>
            </w:r>
          </w:p>
        </w:tc>
        <w:tc>
          <w:tcPr>
            <w:tcW w:w="794" w:type="dxa"/>
            <w:tcBorders>
              <w:top w:val="nil"/>
              <w:left w:val="nil"/>
              <w:bottom w:val="nil"/>
              <w:right w:val="nil"/>
            </w:tcBorders>
            <w:tcMar>
              <w:top w:w="0" w:type="dxa"/>
              <w:left w:w="100" w:type="dxa"/>
              <w:bottom w:w="0" w:type="dxa"/>
              <w:right w:w="100" w:type="dxa"/>
            </w:tcMar>
          </w:tcPr>
          <w:p w14:paraId="1B62F22D" w14:textId="77777777" w:rsidR="00C67601" w:rsidRPr="00555D95" w:rsidRDefault="00C67601" w:rsidP="00C67601">
            <w:pPr>
              <w:pStyle w:val="Tabellenstil2"/>
              <w:jc w:val="center"/>
              <w:rPr>
                <w:sz w:val="16"/>
                <w:szCs w:val="16"/>
              </w:rPr>
            </w:pPr>
            <w:r w:rsidRPr="00555D95">
              <w:rPr>
                <w:rFonts w:ascii="Arial" w:hAnsi="Arial"/>
                <w:sz w:val="16"/>
                <w:szCs w:val="16"/>
              </w:rPr>
              <w:t>2723</w:t>
            </w:r>
          </w:p>
        </w:tc>
        <w:tc>
          <w:tcPr>
            <w:tcW w:w="794" w:type="dxa"/>
            <w:tcBorders>
              <w:top w:val="nil"/>
              <w:left w:val="nil"/>
              <w:bottom w:val="nil"/>
              <w:right w:val="nil"/>
            </w:tcBorders>
            <w:tcMar>
              <w:top w:w="0" w:type="dxa"/>
              <w:left w:w="100" w:type="dxa"/>
              <w:bottom w:w="0" w:type="dxa"/>
              <w:right w:w="100" w:type="dxa"/>
            </w:tcMar>
          </w:tcPr>
          <w:p w14:paraId="3DF16CFC" w14:textId="77777777" w:rsidR="00C67601" w:rsidRPr="00555D95" w:rsidRDefault="00C67601" w:rsidP="00C67601">
            <w:pPr>
              <w:pStyle w:val="Tabellenstil2"/>
              <w:jc w:val="center"/>
              <w:rPr>
                <w:sz w:val="16"/>
                <w:szCs w:val="16"/>
              </w:rPr>
            </w:pPr>
            <w:r w:rsidRPr="00555D95">
              <w:rPr>
                <w:rFonts w:ascii="Arial" w:hAnsi="Arial"/>
                <w:sz w:val="16"/>
                <w:szCs w:val="16"/>
              </w:rPr>
              <w:t>8367</w:t>
            </w:r>
          </w:p>
        </w:tc>
        <w:tc>
          <w:tcPr>
            <w:tcW w:w="794" w:type="dxa"/>
            <w:tcBorders>
              <w:top w:val="nil"/>
              <w:left w:val="nil"/>
              <w:bottom w:val="nil"/>
              <w:right w:val="nil"/>
            </w:tcBorders>
            <w:tcMar>
              <w:top w:w="0" w:type="dxa"/>
              <w:left w:w="100" w:type="dxa"/>
              <w:bottom w:w="0" w:type="dxa"/>
              <w:right w:w="100" w:type="dxa"/>
            </w:tcMar>
          </w:tcPr>
          <w:p w14:paraId="71EEC1B5" w14:textId="77777777" w:rsidR="00C67601" w:rsidRPr="00555D95" w:rsidRDefault="00C67601" w:rsidP="00C67601">
            <w:pPr>
              <w:pStyle w:val="Tabellenstil2"/>
              <w:jc w:val="center"/>
              <w:rPr>
                <w:sz w:val="16"/>
                <w:szCs w:val="16"/>
              </w:rPr>
            </w:pPr>
            <w:r w:rsidRPr="00555D95">
              <w:rPr>
                <w:rFonts w:ascii="Arial" w:hAnsi="Arial"/>
                <w:sz w:val="16"/>
                <w:szCs w:val="16"/>
              </w:rPr>
              <w:t>1939</w:t>
            </w:r>
          </w:p>
        </w:tc>
        <w:tc>
          <w:tcPr>
            <w:tcW w:w="794" w:type="dxa"/>
            <w:tcBorders>
              <w:top w:val="nil"/>
              <w:left w:val="nil"/>
              <w:bottom w:val="nil"/>
              <w:right w:val="nil"/>
            </w:tcBorders>
            <w:tcMar>
              <w:top w:w="0" w:type="dxa"/>
              <w:left w:w="100" w:type="dxa"/>
              <w:bottom w:w="0" w:type="dxa"/>
              <w:right w:w="100" w:type="dxa"/>
            </w:tcMar>
          </w:tcPr>
          <w:p w14:paraId="6F8A2580" w14:textId="77777777" w:rsidR="00C67601" w:rsidRPr="00555D95" w:rsidRDefault="00C67601" w:rsidP="00C67601">
            <w:pPr>
              <w:pStyle w:val="Tabellenstil2"/>
              <w:jc w:val="center"/>
              <w:rPr>
                <w:sz w:val="16"/>
                <w:szCs w:val="16"/>
              </w:rPr>
            </w:pPr>
            <w:r w:rsidRPr="00555D95">
              <w:rPr>
                <w:rFonts w:ascii="Arial" w:hAnsi="Arial"/>
                <w:sz w:val="16"/>
                <w:szCs w:val="16"/>
              </w:rPr>
              <w:t>1912</w:t>
            </w:r>
          </w:p>
        </w:tc>
        <w:tc>
          <w:tcPr>
            <w:tcW w:w="794" w:type="dxa"/>
            <w:tcBorders>
              <w:top w:val="nil"/>
              <w:left w:val="nil"/>
              <w:bottom w:val="nil"/>
              <w:right w:val="nil"/>
            </w:tcBorders>
            <w:tcMar>
              <w:top w:w="0" w:type="dxa"/>
              <w:left w:w="100" w:type="dxa"/>
              <w:bottom w:w="0" w:type="dxa"/>
              <w:right w:w="100" w:type="dxa"/>
            </w:tcMar>
          </w:tcPr>
          <w:p w14:paraId="21CD9D4F" w14:textId="77777777" w:rsidR="00C67601" w:rsidRPr="00555D95" w:rsidRDefault="00C67601" w:rsidP="00C67601">
            <w:pPr>
              <w:pStyle w:val="Tabellenstil2"/>
              <w:jc w:val="center"/>
              <w:rPr>
                <w:sz w:val="16"/>
                <w:szCs w:val="16"/>
              </w:rPr>
            </w:pPr>
            <w:r w:rsidRPr="00555D95">
              <w:rPr>
                <w:rFonts w:ascii="Arial" w:hAnsi="Arial"/>
                <w:sz w:val="16"/>
                <w:szCs w:val="16"/>
              </w:rPr>
              <w:t>4808</w:t>
            </w:r>
          </w:p>
        </w:tc>
        <w:tc>
          <w:tcPr>
            <w:tcW w:w="794" w:type="dxa"/>
            <w:tcBorders>
              <w:top w:val="nil"/>
              <w:left w:val="nil"/>
              <w:bottom w:val="nil"/>
              <w:right w:val="nil"/>
            </w:tcBorders>
            <w:tcMar>
              <w:top w:w="0" w:type="dxa"/>
              <w:left w:w="100" w:type="dxa"/>
              <w:bottom w:w="0" w:type="dxa"/>
              <w:right w:w="100" w:type="dxa"/>
            </w:tcMar>
          </w:tcPr>
          <w:p w14:paraId="68189246" w14:textId="77777777" w:rsidR="00C67601" w:rsidRPr="00555D95" w:rsidRDefault="00C67601" w:rsidP="00C67601">
            <w:pPr>
              <w:pStyle w:val="Tabellenstil2"/>
              <w:jc w:val="center"/>
              <w:rPr>
                <w:sz w:val="16"/>
                <w:szCs w:val="16"/>
              </w:rPr>
            </w:pPr>
            <w:r w:rsidRPr="00555D95">
              <w:rPr>
                <w:rFonts w:ascii="Arial" w:hAnsi="Arial"/>
                <w:sz w:val="16"/>
                <w:szCs w:val="16"/>
              </w:rPr>
              <w:t>3579</w:t>
            </w:r>
          </w:p>
        </w:tc>
        <w:tc>
          <w:tcPr>
            <w:tcW w:w="794" w:type="dxa"/>
            <w:tcBorders>
              <w:top w:val="nil"/>
              <w:left w:val="nil"/>
              <w:bottom w:val="nil"/>
              <w:right w:val="nil"/>
            </w:tcBorders>
            <w:tcMar>
              <w:top w:w="0" w:type="dxa"/>
              <w:left w:w="100" w:type="dxa"/>
              <w:bottom w:w="0" w:type="dxa"/>
              <w:right w:w="100" w:type="dxa"/>
            </w:tcMar>
          </w:tcPr>
          <w:p w14:paraId="11B07893" w14:textId="77777777" w:rsidR="00C67601" w:rsidRPr="00555D95" w:rsidRDefault="00C67601" w:rsidP="00C67601">
            <w:pPr>
              <w:pStyle w:val="Tabellenstil2"/>
              <w:jc w:val="center"/>
              <w:rPr>
                <w:sz w:val="16"/>
                <w:szCs w:val="16"/>
              </w:rPr>
            </w:pPr>
            <w:r w:rsidRPr="00555D95">
              <w:rPr>
                <w:rFonts w:ascii="Arial" w:hAnsi="Arial"/>
                <w:sz w:val="16"/>
                <w:szCs w:val="16"/>
              </w:rPr>
              <w:t>4462</w:t>
            </w:r>
          </w:p>
        </w:tc>
      </w:tr>
      <w:tr w:rsidR="00C67601" w14:paraId="79B3A36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426810C" w14:textId="77777777" w:rsidR="00C67601" w:rsidRPr="000C21EA" w:rsidRDefault="00C67601" w:rsidP="00C67601">
            <w:pPr>
              <w:pStyle w:val="Tabellenstil2"/>
              <w:rPr>
                <w:sz w:val="18"/>
              </w:rPr>
            </w:pPr>
            <w:r w:rsidRPr="000C21EA">
              <w:rPr>
                <w:rFonts w:ascii="Arial" w:hAnsi="Arial"/>
                <w:sz w:val="18"/>
                <w:szCs w:val="16"/>
              </w:rPr>
              <w:t>Klebsiella</w:t>
            </w:r>
          </w:p>
        </w:tc>
        <w:tc>
          <w:tcPr>
            <w:tcW w:w="794" w:type="dxa"/>
            <w:tcBorders>
              <w:top w:val="nil"/>
              <w:left w:val="nil"/>
              <w:bottom w:val="nil"/>
              <w:right w:val="nil"/>
            </w:tcBorders>
            <w:tcMar>
              <w:top w:w="0" w:type="dxa"/>
              <w:left w:w="100" w:type="dxa"/>
              <w:bottom w:w="0" w:type="dxa"/>
              <w:right w:w="100" w:type="dxa"/>
            </w:tcMar>
          </w:tcPr>
          <w:p w14:paraId="6431790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8FC1EC9"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5B35F5C9"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40230805"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1AF78627"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24E253F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9BB333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DA8D00C"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10423AFF"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57DE0BEC"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7C7C3AE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4ED2F9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A46EAF3" w14:textId="77777777" w:rsidR="00C67601" w:rsidRPr="00555D95" w:rsidRDefault="00C67601" w:rsidP="00C67601">
            <w:pPr>
              <w:pStyle w:val="Tabellenstil2"/>
              <w:jc w:val="center"/>
              <w:rPr>
                <w:sz w:val="16"/>
                <w:szCs w:val="16"/>
              </w:rPr>
            </w:pPr>
            <w:r w:rsidRPr="00555D95">
              <w:rPr>
                <w:rFonts w:ascii="Arial" w:hAnsi="Arial"/>
                <w:sz w:val="16"/>
                <w:szCs w:val="16"/>
              </w:rPr>
              <w:t>1795</w:t>
            </w:r>
          </w:p>
        </w:tc>
        <w:tc>
          <w:tcPr>
            <w:tcW w:w="794" w:type="dxa"/>
            <w:tcBorders>
              <w:top w:val="nil"/>
              <w:left w:val="nil"/>
              <w:bottom w:val="nil"/>
              <w:right w:val="nil"/>
            </w:tcBorders>
            <w:tcMar>
              <w:top w:w="0" w:type="dxa"/>
              <w:left w:w="100" w:type="dxa"/>
              <w:bottom w:w="0" w:type="dxa"/>
              <w:right w:w="100" w:type="dxa"/>
            </w:tcMar>
          </w:tcPr>
          <w:p w14:paraId="6DB0503B" w14:textId="77777777" w:rsidR="00C67601" w:rsidRPr="00555D95" w:rsidRDefault="00C67601" w:rsidP="00C67601">
            <w:pPr>
              <w:pStyle w:val="Tabellenstil2"/>
              <w:jc w:val="center"/>
              <w:rPr>
                <w:sz w:val="16"/>
                <w:szCs w:val="16"/>
              </w:rPr>
            </w:pPr>
            <w:r w:rsidRPr="00555D95">
              <w:rPr>
                <w:rFonts w:ascii="Arial" w:hAnsi="Arial"/>
                <w:sz w:val="16"/>
                <w:szCs w:val="16"/>
              </w:rPr>
              <w:t>1008</w:t>
            </w:r>
          </w:p>
        </w:tc>
        <w:tc>
          <w:tcPr>
            <w:tcW w:w="794" w:type="dxa"/>
            <w:tcBorders>
              <w:top w:val="nil"/>
              <w:left w:val="nil"/>
              <w:bottom w:val="nil"/>
              <w:right w:val="nil"/>
            </w:tcBorders>
            <w:tcMar>
              <w:top w:w="0" w:type="dxa"/>
              <w:left w:w="100" w:type="dxa"/>
              <w:bottom w:w="0" w:type="dxa"/>
              <w:right w:w="100" w:type="dxa"/>
            </w:tcMar>
          </w:tcPr>
          <w:p w14:paraId="2002CD1D" w14:textId="77777777" w:rsidR="00C67601" w:rsidRPr="00555D95" w:rsidRDefault="00C67601" w:rsidP="00C67601">
            <w:pPr>
              <w:pStyle w:val="Tabellenstil2"/>
              <w:jc w:val="center"/>
              <w:rPr>
                <w:sz w:val="16"/>
                <w:szCs w:val="16"/>
              </w:rPr>
            </w:pPr>
            <w:r w:rsidRPr="00555D95">
              <w:rPr>
                <w:rFonts w:ascii="Arial" w:hAnsi="Arial"/>
                <w:sz w:val="16"/>
                <w:szCs w:val="16"/>
              </w:rPr>
              <w:t>2709</w:t>
            </w:r>
          </w:p>
        </w:tc>
        <w:tc>
          <w:tcPr>
            <w:tcW w:w="794" w:type="dxa"/>
            <w:tcBorders>
              <w:top w:val="nil"/>
              <w:left w:val="nil"/>
              <w:bottom w:val="nil"/>
              <w:right w:val="nil"/>
            </w:tcBorders>
            <w:tcMar>
              <w:top w:w="0" w:type="dxa"/>
              <w:left w:w="100" w:type="dxa"/>
              <w:bottom w:w="0" w:type="dxa"/>
              <w:right w:w="100" w:type="dxa"/>
            </w:tcMar>
          </w:tcPr>
          <w:p w14:paraId="268397B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161356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94B9BE6" w14:textId="77777777" w:rsidR="00C67601" w:rsidRPr="00555D95" w:rsidRDefault="00C67601" w:rsidP="00C67601">
            <w:pPr>
              <w:pStyle w:val="Tabellenstil2"/>
              <w:jc w:val="center"/>
              <w:rPr>
                <w:sz w:val="16"/>
                <w:szCs w:val="16"/>
              </w:rPr>
            </w:pPr>
            <w:r w:rsidRPr="00555D95">
              <w:rPr>
                <w:rFonts w:ascii="Arial" w:hAnsi="Arial"/>
                <w:sz w:val="16"/>
                <w:szCs w:val="16"/>
              </w:rPr>
              <w:t>92</w:t>
            </w:r>
          </w:p>
        </w:tc>
        <w:tc>
          <w:tcPr>
            <w:tcW w:w="794" w:type="dxa"/>
            <w:tcBorders>
              <w:top w:val="nil"/>
              <w:left w:val="nil"/>
              <w:bottom w:val="nil"/>
              <w:right w:val="nil"/>
            </w:tcBorders>
            <w:tcMar>
              <w:top w:w="0" w:type="dxa"/>
              <w:left w:w="100" w:type="dxa"/>
              <w:bottom w:w="0" w:type="dxa"/>
              <w:right w:w="100" w:type="dxa"/>
            </w:tcMar>
          </w:tcPr>
          <w:p w14:paraId="54A87F59"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5F2A6D65" w14:textId="77777777" w:rsidR="00C67601" w:rsidRPr="00555D95" w:rsidRDefault="00C67601" w:rsidP="00C67601">
            <w:pPr>
              <w:pStyle w:val="Tabellenstil2"/>
              <w:jc w:val="center"/>
              <w:rPr>
                <w:sz w:val="16"/>
                <w:szCs w:val="16"/>
              </w:rPr>
            </w:pPr>
            <w:r w:rsidRPr="00555D95">
              <w:rPr>
                <w:rFonts w:ascii="Arial" w:hAnsi="Arial"/>
                <w:sz w:val="16"/>
                <w:szCs w:val="16"/>
              </w:rPr>
              <w:t>56</w:t>
            </w:r>
          </w:p>
        </w:tc>
      </w:tr>
      <w:tr w:rsidR="00C67601" w14:paraId="0935857F"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B901C26" w14:textId="77777777" w:rsidR="00C67601" w:rsidRPr="000C21EA" w:rsidRDefault="00C67601" w:rsidP="00C67601">
            <w:pPr>
              <w:pStyle w:val="Tabellenstil2"/>
              <w:rPr>
                <w:sz w:val="18"/>
              </w:rPr>
            </w:pPr>
            <w:r w:rsidRPr="000C21EA">
              <w:rPr>
                <w:rFonts w:ascii="Arial" w:hAnsi="Arial"/>
                <w:sz w:val="18"/>
                <w:szCs w:val="16"/>
              </w:rPr>
              <w:t>Bifidobacterium</w:t>
            </w:r>
          </w:p>
        </w:tc>
        <w:tc>
          <w:tcPr>
            <w:tcW w:w="794" w:type="dxa"/>
            <w:tcBorders>
              <w:top w:val="nil"/>
              <w:left w:val="nil"/>
              <w:bottom w:val="nil"/>
              <w:right w:val="nil"/>
            </w:tcBorders>
            <w:tcMar>
              <w:top w:w="0" w:type="dxa"/>
              <w:left w:w="100" w:type="dxa"/>
              <w:bottom w:w="0" w:type="dxa"/>
              <w:right w:w="100" w:type="dxa"/>
            </w:tcMar>
          </w:tcPr>
          <w:p w14:paraId="6294E280" w14:textId="77777777" w:rsidR="00C67601" w:rsidRPr="00555D95" w:rsidRDefault="00C67601" w:rsidP="00C67601">
            <w:pPr>
              <w:pStyle w:val="Tabellenstil2"/>
              <w:jc w:val="center"/>
              <w:rPr>
                <w:sz w:val="16"/>
                <w:szCs w:val="16"/>
              </w:rPr>
            </w:pPr>
            <w:r w:rsidRPr="00555D95">
              <w:rPr>
                <w:rFonts w:ascii="Arial" w:hAnsi="Arial"/>
                <w:sz w:val="16"/>
                <w:szCs w:val="16"/>
              </w:rPr>
              <w:t>3047</w:t>
            </w:r>
          </w:p>
        </w:tc>
        <w:tc>
          <w:tcPr>
            <w:tcW w:w="794" w:type="dxa"/>
            <w:tcBorders>
              <w:top w:val="nil"/>
              <w:left w:val="nil"/>
              <w:bottom w:val="nil"/>
              <w:right w:val="nil"/>
            </w:tcBorders>
            <w:tcMar>
              <w:top w:w="0" w:type="dxa"/>
              <w:left w:w="100" w:type="dxa"/>
              <w:bottom w:w="0" w:type="dxa"/>
              <w:right w:w="100" w:type="dxa"/>
            </w:tcMar>
          </w:tcPr>
          <w:p w14:paraId="04C23CB8" w14:textId="77777777" w:rsidR="00C67601" w:rsidRPr="00555D95" w:rsidRDefault="00C67601" w:rsidP="00C67601">
            <w:pPr>
              <w:pStyle w:val="Tabellenstil2"/>
              <w:jc w:val="center"/>
              <w:rPr>
                <w:sz w:val="16"/>
                <w:szCs w:val="16"/>
              </w:rPr>
            </w:pPr>
            <w:r w:rsidRPr="00555D95">
              <w:rPr>
                <w:rFonts w:ascii="Arial" w:hAnsi="Arial"/>
                <w:sz w:val="16"/>
                <w:szCs w:val="16"/>
              </w:rPr>
              <w:t>3242</w:t>
            </w:r>
          </w:p>
        </w:tc>
        <w:tc>
          <w:tcPr>
            <w:tcW w:w="794" w:type="dxa"/>
            <w:tcBorders>
              <w:top w:val="nil"/>
              <w:left w:val="nil"/>
              <w:bottom w:val="nil"/>
              <w:right w:val="nil"/>
            </w:tcBorders>
            <w:tcMar>
              <w:top w:w="0" w:type="dxa"/>
              <w:left w:w="100" w:type="dxa"/>
              <w:bottom w:w="0" w:type="dxa"/>
              <w:right w:w="100" w:type="dxa"/>
            </w:tcMar>
          </w:tcPr>
          <w:p w14:paraId="2AA007C2" w14:textId="77777777" w:rsidR="00C67601" w:rsidRPr="00555D95" w:rsidRDefault="00C67601" w:rsidP="00C67601">
            <w:pPr>
              <w:pStyle w:val="Tabellenstil2"/>
              <w:jc w:val="center"/>
              <w:rPr>
                <w:sz w:val="16"/>
                <w:szCs w:val="16"/>
              </w:rPr>
            </w:pPr>
            <w:r w:rsidRPr="00555D95">
              <w:rPr>
                <w:rFonts w:ascii="Arial" w:hAnsi="Arial"/>
                <w:sz w:val="16"/>
                <w:szCs w:val="16"/>
              </w:rPr>
              <w:t>3400</w:t>
            </w:r>
          </w:p>
        </w:tc>
        <w:tc>
          <w:tcPr>
            <w:tcW w:w="794" w:type="dxa"/>
            <w:tcBorders>
              <w:top w:val="nil"/>
              <w:left w:val="nil"/>
              <w:bottom w:val="nil"/>
              <w:right w:val="nil"/>
            </w:tcBorders>
            <w:tcMar>
              <w:top w:w="0" w:type="dxa"/>
              <w:left w:w="100" w:type="dxa"/>
              <w:bottom w:w="0" w:type="dxa"/>
              <w:right w:w="100" w:type="dxa"/>
            </w:tcMar>
          </w:tcPr>
          <w:p w14:paraId="585657B2" w14:textId="77777777" w:rsidR="00C67601" w:rsidRPr="00555D95" w:rsidRDefault="00C67601" w:rsidP="00C67601">
            <w:pPr>
              <w:pStyle w:val="Tabellenstil2"/>
              <w:jc w:val="center"/>
              <w:rPr>
                <w:sz w:val="16"/>
                <w:szCs w:val="16"/>
              </w:rPr>
            </w:pPr>
            <w:r w:rsidRPr="00555D95">
              <w:rPr>
                <w:rFonts w:ascii="Arial" w:hAnsi="Arial"/>
                <w:sz w:val="16"/>
                <w:szCs w:val="16"/>
              </w:rPr>
              <w:t>3242</w:t>
            </w:r>
          </w:p>
        </w:tc>
        <w:tc>
          <w:tcPr>
            <w:tcW w:w="794" w:type="dxa"/>
            <w:tcBorders>
              <w:top w:val="nil"/>
              <w:left w:val="nil"/>
              <w:bottom w:val="nil"/>
              <w:right w:val="nil"/>
            </w:tcBorders>
            <w:tcMar>
              <w:top w:w="0" w:type="dxa"/>
              <w:left w:w="100" w:type="dxa"/>
              <w:bottom w:w="0" w:type="dxa"/>
              <w:right w:w="100" w:type="dxa"/>
            </w:tcMar>
          </w:tcPr>
          <w:p w14:paraId="036F26AD" w14:textId="77777777" w:rsidR="00C67601" w:rsidRPr="00555D95" w:rsidRDefault="00C67601" w:rsidP="00C67601">
            <w:pPr>
              <w:pStyle w:val="Tabellenstil2"/>
              <w:jc w:val="center"/>
              <w:rPr>
                <w:sz w:val="16"/>
                <w:szCs w:val="16"/>
              </w:rPr>
            </w:pPr>
            <w:r w:rsidRPr="00555D95">
              <w:rPr>
                <w:rFonts w:ascii="Arial" w:hAnsi="Arial"/>
                <w:sz w:val="16"/>
                <w:szCs w:val="16"/>
              </w:rPr>
              <w:t>2474</w:t>
            </w:r>
          </w:p>
        </w:tc>
        <w:tc>
          <w:tcPr>
            <w:tcW w:w="794" w:type="dxa"/>
            <w:tcBorders>
              <w:top w:val="nil"/>
              <w:left w:val="nil"/>
              <w:bottom w:val="nil"/>
              <w:right w:val="nil"/>
            </w:tcBorders>
            <w:tcMar>
              <w:top w:w="0" w:type="dxa"/>
              <w:left w:w="100" w:type="dxa"/>
              <w:bottom w:w="0" w:type="dxa"/>
              <w:right w:w="100" w:type="dxa"/>
            </w:tcMar>
          </w:tcPr>
          <w:p w14:paraId="5A2B7A9C" w14:textId="77777777" w:rsidR="00C67601" w:rsidRPr="00555D95" w:rsidRDefault="00C67601" w:rsidP="00C67601">
            <w:pPr>
              <w:pStyle w:val="Tabellenstil2"/>
              <w:jc w:val="center"/>
              <w:rPr>
                <w:sz w:val="16"/>
                <w:szCs w:val="16"/>
              </w:rPr>
            </w:pPr>
            <w:r w:rsidRPr="00555D95">
              <w:rPr>
                <w:rFonts w:ascii="Arial" w:hAnsi="Arial"/>
                <w:sz w:val="16"/>
                <w:szCs w:val="16"/>
              </w:rPr>
              <w:t>1563</w:t>
            </w:r>
          </w:p>
        </w:tc>
        <w:tc>
          <w:tcPr>
            <w:tcW w:w="794" w:type="dxa"/>
            <w:tcBorders>
              <w:top w:val="nil"/>
              <w:left w:val="nil"/>
              <w:bottom w:val="nil"/>
              <w:right w:val="nil"/>
            </w:tcBorders>
            <w:tcMar>
              <w:top w:w="0" w:type="dxa"/>
              <w:left w:w="100" w:type="dxa"/>
              <w:bottom w:w="0" w:type="dxa"/>
              <w:right w:w="100" w:type="dxa"/>
            </w:tcMar>
          </w:tcPr>
          <w:p w14:paraId="510BA29D" w14:textId="77777777" w:rsidR="00C67601" w:rsidRPr="00555D95" w:rsidRDefault="00C67601" w:rsidP="00C67601">
            <w:pPr>
              <w:pStyle w:val="Tabellenstil2"/>
              <w:jc w:val="center"/>
              <w:rPr>
                <w:sz w:val="16"/>
                <w:szCs w:val="16"/>
              </w:rPr>
            </w:pPr>
            <w:r w:rsidRPr="00555D95">
              <w:rPr>
                <w:rFonts w:ascii="Arial" w:hAnsi="Arial"/>
                <w:sz w:val="16"/>
                <w:szCs w:val="16"/>
              </w:rPr>
              <w:t>1828</w:t>
            </w:r>
          </w:p>
        </w:tc>
        <w:tc>
          <w:tcPr>
            <w:tcW w:w="794" w:type="dxa"/>
            <w:tcBorders>
              <w:top w:val="nil"/>
              <w:left w:val="nil"/>
              <w:bottom w:val="nil"/>
              <w:right w:val="nil"/>
            </w:tcBorders>
            <w:tcMar>
              <w:top w:w="0" w:type="dxa"/>
              <w:left w:w="100" w:type="dxa"/>
              <w:bottom w:w="0" w:type="dxa"/>
              <w:right w:w="100" w:type="dxa"/>
            </w:tcMar>
          </w:tcPr>
          <w:p w14:paraId="466A491C" w14:textId="77777777" w:rsidR="00C67601" w:rsidRPr="00555D95" w:rsidRDefault="00C67601" w:rsidP="00C67601">
            <w:pPr>
              <w:pStyle w:val="Tabellenstil2"/>
              <w:jc w:val="center"/>
              <w:rPr>
                <w:sz w:val="16"/>
                <w:szCs w:val="16"/>
              </w:rPr>
            </w:pPr>
            <w:r w:rsidRPr="00555D95">
              <w:rPr>
                <w:rFonts w:ascii="Arial" w:hAnsi="Arial"/>
                <w:sz w:val="16"/>
                <w:szCs w:val="16"/>
              </w:rPr>
              <w:t>3400</w:t>
            </w:r>
          </w:p>
        </w:tc>
        <w:tc>
          <w:tcPr>
            <w:tcW w:w="794" w:type="dxa"/>
            <w:tcBorders>
              <w:top w:val="nil"/>
              <w:left w:val="nil"/>
              <w:bottom w:val="nil"/>
              <w:right w:val="nil"/>
            </w:tcBorders>
            <w:tcMar>
              <w:top w:w="0" w:type="dxa"/>
              <w:left w:w="100" w:type="dxa"/>
              <w:bottom w:w="0" w:type="dxa"/>
              <w:right w:w="100" w:type="dxa"/>
            </w:tcMar>
          </w:tcPr>
          <w:p w14:paraId="76839C79" w14:textId="77777777" w:rsidR="00C67601" w:rsidRPr="00555D95" w:rsidRDefault="00C67601" w:rsidP="00C67601">
            <w:pPr>
              <w:pStyle w:val="Tabellenstil2"/>
              <w:jc w:val="center"/>
              <w:rPr>
                <w:sz w:val="16"/>
                <w:szCs w:val="16"/>
              </w:rPr>
            </w:pPr>
            <w:r w:rsidRPr="00555D95">
              <w:rPr>
                <w:rFonts w:ascii="Arial" w:hAnsi="Arial"/>
                <w:sz w:val="16"/>
                <w:szCs w:val="16"/>
              </w:rPr>
              <w:t>3242</w:t>
            </w:r>
          </w:p>
        </w:tc>
        <w:tc>
          <w:tcPr>
            <w:tcW w:w="794" w:type="dxa"/>
            <w:tcBorders>
              <w:top w:val="nil"/>
              <w:left w:val="nil"/>
              <w:bottom w:val="nil"/>
              <w:right w:val="nil"/>
            </w:tcBorders>
            <w:tcMar>
              <w:top w:w="0" w:type="dxa"/>
              <w:left w:w="100" w:type="dxa"/>
              <w:bottom w:w="0" w:type="dxa"/>
              <w:right w:w="100" w:type="dxa"/>
            </w:tcMar>
          </w:tcPr>
          <w:p w14:paraId="3216BDFA" w14:textId="77777777" w:rsidR="00C67601" w:rsidRPr="00555D95" w:rsidRDefault="00C67601" w:rsidP="00C67601">
            <w:pPr>
              <w:pStyle w:val="Tabellenstil2"/>
              <w:jc w:val="center"/>
              <w:rPr>
                <w:sz w:val="16"/>
                <w:szCs w:val="16"/>
              </w:rPr>
            </w:pPr>
            <w:r w:rsidRPr="00555D95">
              <w:rPr>
                <w:rFonts w:ascii="Arial" w:hAnsi="Arial"/>
                <w:sz w:val="16"/>
                <w:szCs w:val="16"/>
              </w:rPr>
              <w:t>2474</w:t>
            </w:r>
          </w:p>
        </w:tc>
        <w:tc>
          <w:tcPr>
            <w:tcW w:w="794" w:type="dxa"/>
            <w:tcBorders>
              <w:top w:val="nil"/>
              <w:left w:val="nil"/>
              <w:bottom w:val="nil"/>
              <w:right w:val="nil"/>
            </w:tcBorders>
            <w:tcMar>
              <w:top w:w="0" w:type="dxa"/>
              <w:left w:w="100" w:type="dxa"/>
              <w:bottom w:w="0" w:type="dxa"/>
              <w:right w:w="100" w:type="dxa"/>
            </w:tcMar>
          </w:tcPr>
          <w:p w14:paraId="2D82E894" w14:textId="77777777" w:rsidR="00C67601" w:rsidRPr="00555D95" w:rsidRDefault="00C67601" w:rsidP="00C67601">
            <w:pPr>
              <w:pStyle w:val="Tabellenstil2"/>
              <w:jc w:val="center"/>
              <w:rPr>
                <w:sz w:val="16"/>
                <w:szCs w:val="16"/>
              </w:rPr>
            </w:pPr>
            <w:r w:rsidRPr="00555D95">
              <w:rPr>
                <w:rFonts w:ascii="Arial" w:hAnsi="Arial"/>
                <w:sz w:val="16"/>
                <w:szCs w:val="16"/>
              </w:rPr>
              <w:t>1861</w:t>
            </w:r>
          </w:p>
        </w:tc>
        <w:tc>
          <w:tcPr>
            <w:tcW w:w="794" w:type="dxa"/>
            <w:tcBorders>
              <w:top w:val="nil"/>
              <w:left w:val="nil"/>
              <w:bottom w:val="nil"/>
              <w:right w:val="nil"/>
            </w:tcBorders>
            <w:tcMar>
              <w:top w:w="0" w:type="dxa"/>
              <w:left w:w="100" w:type="dxa"/>
              <w:bottom w:w="0" w:type="dxa"/>
              <w:right w:w="100" w:type="dxa"/>
            </w:tcMar>
          </w:tcPr>
          <w:p w14:paraId="1221378E" w14:textId="77777777" w:rsidR="00C67601" w:rsidRPr="00555D95" w:rsidRDefault="00C67601" w:rsidP="00C67601">
            <w:pPr>
              <w:pStyle w:val="Tabellenstil2"/>
              <w:jc w:val="center"/>
              <w:rPr>
                <w:sz w:val="16"/>
                <w:szCs w:val="16"/>
              </w:rPr>
            </w:pPr>
            <w:r w:rsidRPr="00555D95">
              <w:rPr>
                <w:rFonts w:ascii="Arial" w:hAnsi="Arial"/>
                <w:sz w:val="16"/>
                <w:szCs w:val="16"/>
              </w:rPr>
              <w:t>1575</w:t>
            </w:r>
          </w:p>
        </w:tc>
        <w:tc>
          <w:tcPr>
            <w:tcW w:w="794" w:type="dxa"/>
            <w:tcBorders>
              <w:top w:val="nil"/>
              <w:left w:val="nil"/>
              <w:bottom w:val="nil"/>
              <w:right w:val="nil"/>
            </w:tcBorders>
            <w:tcMar>
              <w:top w:w="0" w:type="dxa"/>
              <w:left w:w="100" w:type="dxa"/>
              <w:bottom w:w="0" w:type="dxa"/>
              <w:right w:w="100" w:type="dxa"/>
            </w:tcMar>
          </w:tcPr>
          <w:p w14:paraId="1F5D087F" w14:textId="77777777" w:rsidR="00C67601" w:rsidRPr="00555D95" w:rsidRDefault="00C67601" w:rsidP="00C67601">
            <w:pPr>
              <w:pStyle w:val="Tabellenstil2"/>
              <w:jc w:val="center"/>
              <w:rPr>
                <w:sz w:val="16"/>
                <w:szCs w:val="16"/>
              </w:rPr>
            </w:pPr>
            <w:r w:rsidRPr="00555D95">
              <w:rPr>
                <w:rFonts w:ascii="Arial" w:hAnsi="Arial"/>
                <w:sz w:val="16"/>
                <w:szCs w:val="16"/>
              </w:rPr>
              <w:t>3356</w:t>
            </w:r>
          </w:p>
        </w:tc>
        <w:tc>
          <w:tcPr>
            <w:tcW w:w="794" w:type="dxa"/>
            <w:tcBorders>
              <w:top w:val="nil"/>
              <w:left w:val="nil"/>
              <w:bottom w:val="nil"/>
              <w:right w:val="nil"/>
            </w:tcBorders>
            <w:tcMar>
              <w:top w:w="0" w:type="dxa"/>
              <w:left w:w="100" w:type="dxa"/>
              <w:bottom w:w="0" w:type="dxa"/>
              <w:right w:w="100" w:type="dxa"/>
            </w:tcMar>
          </w:tcPr>
          <w:p w14:paraId="4F1BB5AB" w14:textId="77777777" w:rsidR="00C67601" w:rsidRPr="00555D95" w:rsidRDefault="00C67601" w:rsidP="00C67601">
            <w:pPr>
              <w:pStyle w:val="Tabellenstil2"/>
              <w:jc w:val="center"/>
              <w:rPr>
                <w:sz w:val="16"/>
                <w:szCs w:val="16"/>
              </w:rPr>
            </w:pPr>
            <w:r w:rsidRPr="00555D95">
              <w:rPr>
                <w:rFonts w:ascii="Arial" w:hAnsi="Arial"/>
                <w:sz w:val="16"/>
                <w:szCs w:val="16"/>
              </w:rPr>
              <w:t>2464</w:t>
            </w:r>
          </w:p>
        </w:tc>
        <w:tc>
          <w:tcPr>
            <w:tcW w:w="794" w:type="dxa"/>
            <w:tcBorders>
              <w:top w:val="nil"/>
              <w:left w:val="nil"/>
              <w:bottom w:val="nil"/>
              <w:right w:val="nil"/>
            </w:tcBorders>
            <w:tcMar>
              <w:top w:w="0" w:type="dxa"/>
              <w:left w:w="100" w:type="dxa"/>
              <w:bottom w:w="0" w:type="dxa"/>
              <w:right w:w="100" w:type="dxa"/>
            </w:tcMar>
          </w:tcPr>
          <w:p w14:paraId="75155089" w14:textId="77777777" w:rsidR="00C67601" w:rsidRPr="00555D95" w:rsidRDefault="00C67601" w:rsidP="00C67601">
            <w:pPr>
              <w:pStyle w:val="Tabellenstil2"/>
              <w:jc w:val="center"/>
              <w:rPr>
                <w:sz w:val="16"/>
                <w:szCs w:val="16"/>
              </w:rPr>
            </w:pPr>
            <w:r w:rsidRPr="00555D95">
              <w:rPr>
                <w:rFonts w:ascii="Arial" w:hAnsi="Arial"/>
                <w:sz w:val="16"/>
                <w:szCs w:val="16"/>
              </w:rPr>
              <w:t>6601</w:t>
            </w:r>
          </w:p>
        </w:tc>
        <w:tc>
          <w:tcPr>
            <w:tcW w:w="794" w:type="dxa"/>
            <w:tcBorders>
              <w:top w:val="nil"/>
              <w:left w:val="nil"/>
              <w:bottom w:val="nil"/>
              <w:right w:val="nil"/>
            </w:tcBorders>
            <w:tcMar>
              <w:top w:w="0" w:type="dxa"/>
              <w:left w:w="100" w:type="dxa"/>
              <w:bottom w:w="0" w:type="dxa"/>
              <w:right w:w="100" w:type="dxa"/>
            </w:tcMar>
          </w:tcPr>
          <w:p w14:paraId="4DBF9BCB" w14:textId="77777777" w:rsidR="00C67601" w:rsidRPr="00555D95" w:rsidRDefault="00C67601" w:rsidP="00C67601">
            <w:pPr>
              <w:pStyle w:val="Tabellenstil2"/>
              <w:jc w:val="center"/>
              <w:rPr>
                <w:sz w:val="16"/>
                <w:szCs w:val="16"/>
              </w:rPr>
            </w:pPr>
            <w:r w:rsidRPr="00555D95">
              <w:rPr>
                <w:rFonts w:ascii="Arial" w:hAnsi="Arial"/>
                <w:sz w:val="16"/>
                <w:szCs w:val="16"/>
              </w:rPr>
              <w:t>1710</w:t>
            </w:r>
          </w:p>
        </w:tc>
        <w:tc>
          <w:tcPr>
            <w:tcW w:w="794" w:type="dxa"/>
            <w:tcBorders>
              <w:top w:val="nil"/>
              <w:left w:val="nil"/>
              <w:bottom w:val="nil"/>
              <w:right w:val="nil"/>
            </w:tcBorders>
            <w:tcMar>
              <w:top w:w="0" w:type="dxa"/>
              <w:left w:w="100" w:type="dxa"/>
              <w:bottom w:w="0" w:type="dxa"/>
              <w:right w:w="100" w:type="dxa"/>
            </w:tcMar>
          </w:tcPr>
          <w:p w14:paraId="4AC896AF" w14:textId="77777777" w:rsidR="00C67601" w:rsidRPr="00555D95" w:rsidRDefault="00C67601" w:rsidP="00C67601">
            <w:pPr>
              <w:pStyle w:val="Tabellenstil2"/>
              <w:jc w:val="center"/>
              <w:rPr>
                <w:sz w:val="16"/>
                <w:szCs w:val="16"/>
              </w:rPr>
            </w:pPr>
            <w:r w:rsidRPr="00555D95">
              <w:rPr>
                <w:rFonts w:ascii="Arial" w:hAnsi="Arial"/>
                <w:sz w:val="16"/>
                <w:szCs w:val="16"/>
              </w:rPr>
              <w:t>1653</w:t>
            </w:r>
          </w:p>
        </w:tc>
        <w:tc>
          <w:tcPr>
            <w:tcW w:w="794" w:type="dxa"/>
            <w:tcBorders>
              <w:top w:val="nil"/>
              <w:left w:val="nil"/>
              <w:bottom w:val="nil"/>
              <w:right w:val="nil"/>
            </w:tcBorders>
            <w:tcMar>
              <w:top w:w="0" w:type="dxa"/>
              <w:left w:w="100" w:type="dxa"/>
              <w:bottom w:w="0" w:type="dxa"/>
              <w:right w:w="100" w:type="dxa"/>
            </w:tcMar>
          </w:tcPr>
          <w:p w14:paraId="0C498C8C" w14:textId="77777777" w:rsidR="00C67601" w:rsidRPr="00555D95" w:rsidRDefault="00C67601" w:rsidP="00C67601">
            <w:pPr>
              <w:pStyle w:val="Tabellenstil2"/>
              <w:jc w:val="center"/>
              <w:rPr>
                <w:sz w:val="16"/>
                <w:szCs w:val="16"/>
              </w:rPr>
            </w:pPr>
            <w:r w:rsidRPr="00555D95">
              <w:rPr>
                <w:rFonts w:ascii="Arial" w:hAnsi="Arial"/>
                <w:sz w:val="16"/>
                <w:szCs w:val="16"/>
              </w:rPr>
              <w:t>3909</w:t>
            </w:r>
          </w:p>
        </w:tc>
        <w:tc>
          <w:tcPr>
            <w:tcW w:w="794" w:type="dxa"/>
            <w:tcBorders>
              <w:top w:val="nil"/>
              <w:left w:val="nil"/>
              <w:bottom w:val="nil"/>
              <w:right w:val="nil"/>
            </w:tcBorders>
            <w:tcMar>
              <w:top w:w="0" w:type="dxa"/>
              <w:left w:w="100" w:type="dxa"/>
              <w:bottom w:w="0" w:type="dxa"/>
              <w:right w:w="100" w:type="dxa"/>
            </w:tcMar>
          </w:tcPr>
          <w:p w14:paraId="7CA18995" w14:textId="77777777" w:rsidR="00C67601" w:rsidRPr="00555D95" w:rsidRDefault="00C67601" w:rsidP="00C67601">
            <w:pPr>
              <w:pStyle w:val="Tabellenstil2"/>
              <w:jc w:val="center"/>
              <w:rPr>
                <w:sz w:val="16"/>
                <w:szCs w:val="16"/>
              </w:rPr>
            </w:pPr>
            <w:r w:rsidRPr="00555D95">
              <w:rPr>
                <w:rFonts w:ascii="Arial" w:hAnsi="Arial"/>
                <w:sz w:val="16"/>
                <w:szCs w:val="16"/>
              </w:rPr>
              <w:t>2765</w:t>
            </w:r>
          </w:p>
        </w:tc>
        <w:tc>
          <w:tcPr>
            <w:tcW w:w="794" w:type="dxa"/>
            <w:tcBorders>
              <w:top w:val="nil"/>
              <w:left w:val="nil"/>
              <w:bottom w:val="nil"/>
              <w:right w:val="nil"/>
            </w:tcBorders>
            <w:tcMar>
              <w:top w:w="0" w:type="dxa"/>
              <w:left w:w="100" w:type="dxa"/>
              <w:bottom w:w="0" w:type="dxa"/>
              <w:right w:w="100" w:type="dxa"/>
            </w:tcMar>
          </w:tcPr>
          <w:p w14:paraId="5C281835" w14:textId="77777777" w:rsidR="00C67601" w:rsidRPr="00555D95" w:rsidRDefault="00C67601" w:rsidP="00C67601">
            <w:pPr>
              <w:pStyle w:val="Tabellenstil2"/>
              <w:jc w:val="center"/>
              <w:rPr>
                <w:sz w:val="16"/>
                <w:szCs w:val="16"/>
              </w:rPr>
            </w:pPr>
            <w:r w:rsidRPr="00555D95">
              <w:rPr>
                <w:rFonts w:ascii="Arial" w:hAnsi="Arial"/>
                <w:sz w:val="16"/>
                <w:szCs w:val="16"/>
              </w:rPr>
              <w:t>2933</w:t>
            </w:r>
          </w:p>
        </w:tc>
      </w:tr>
      <w:tr w:rsidR="00C67601" w14:paraId="672B916C" w14:textId="77777777" w:rsidTr="00116E5A">
        <w:tblPrEx>
          <w:shd w:val="clear" w:color="auto" w:fill="auto"/>
        </w:tblPrEx>
        <w:trPr>
          <w:trHeight w:hRule="exact" w:val="284"/>
          <w:jc w:val="center"/>
        </w:trPr>
        <w:tc>
          <w:tcPr>
            <w:tcW w:w="3149" w:type="dxa"/>
            <w:tcBorders>
              <w:top w:val="nil"/>
              <w:left w:val="nil"/>
              <w:bottom w:val="single" w:sz="4" w:space="0" w:color="auto"/>
              <w:right w:val="nil"/>
            </w:tcBorders>
            <w:tcMar>
              <w:top w:w="80" w:type="dxa"/>
              <w:left w:w="80" w:type="dxa"/>
              <w:bottom w:w="80" w:type="dxa"/>
              <w:right w:w="80" w:type="dxa"/>
            </w:tcMar>
          </w:tcPr>
          <w:p w14:paraId="654EFD40" w14:textId="77777777" w:rsidR="00C67601" w:rsidRPr="000C21EA" w:rsidRDefault="00C67601" w:rsidP="00C67601">
            <w:pPr>
              <w:pStyle w:val="Tabellenstil2"/>
              <w:rPr>
                <w:sz w:val="18"/>
              </w:rPr>
            </w:pPr>
            <w:proofErr w:type="spellStart"/>
            <w:r w:rsidRPr="000C21EA">
              <w:rPr>
                <w:rFonts w:ascii="Arial" w:hAnsi="Arial"/>
                <w:sz w:val="18"/>
                <w:szCs w:val="16"/>
              </w:rPr>
              <w:t>Phascolarctobacterium</w:t>
            </w:r>
            <w:proofErr w:type="spellEnd"/>
          </w:p>
        </w:tc>
        <w:tc>
          <w:tcPr>
            <w:tcW w:w="794" w:type="dxa"/>
            <w:tcBorders>
              <w:top w:val="nil"/>
              <w:left w:val="nil"/>
              <w:bottom w:val="single" w:sz="4" w:space="0" w:color="auto"/>
              <w:right w:val="nil"/>
            </w:tcBorders>
            <w:tcMar>
              <w:top w:w="0" w:type="dxa"/>
              <w:left w:w="100" w:type="dxa"/>
              <w:bottom w:w="0" w:type="dxa"/>
              <w:right w:w="100" w:type="dxa"/>
            </w:tcMar>
          </w:tcPr>
          <w:p w14:paraId="22566F39" w14:textId="77777777" w:rsidR="00C67601" w:rsidRPr="00555D95" w:rsidRDefault="00C67601" w:rsidP="00C67601">
            <w:pPr>
              <w:pStyle w:val="Tabellenstil2"/>
              <w:jc w:val="center"/>
              <w:rPr>
                <w:sz w:val="16"/>
                <w:szCs w:val="16"/>
              </w:rPr>
            </w:pPr>
            <w:r w:rsidRPr="00555D95">
              <w:rPr>
                <w:rFonts w:ascii="Arial" w:hAnsi="Arial"/>
                <w:sz w:val="16"/>
                <w:szCs w:val="16"/>
              </w:rPr>
              <w:t>1029</w:t>
            </w:r>
          </w:p>
        </w:tc>
        <w:tc>
          <w:tcPr>
            <w:tcW w:w="794" w:type="dxa"/>
            <w:tcBorders>
              <w:top w:val="nil"/>
              <w:left w:val="nil"/>
              <w:bottom w:val="single" w:sz="4" w:space="0" w:color="auto"/>
              <w:right w:val="nil"/>
            </w:tcBorders>
            <w:tcMar>
              <w:top w:w="0" w:type="dxa"/>
              <w:left w:w="100" w:type="dxa"/>
              <w:bottom w:w="0" w:type="dxa"/>
              <w:right w:w="100" w:type="dxa"/>
            </w:tcMar>
          </w:tcPr>
          <w:p w14:paraId="68F5918E" w14:textId="77777777" w:rsidR="00C67601" w:rsidRPr="00555D95" w:rsidRDefault="00C67601" w:rsidP="00C67601">
            <w:pPr>
              <w:pStyle w:val="Tabellenstil2"/>
              <w:jc w:val="center"/>
              <w:rPr>
                <w:sz w:val="16"/>
                <w:szCs w:val="16"/>
              </w:rPr>
            </w:pPr>
            <w:r w:rsidRPr="00555D95">
              <w:rPr>
                <w:rFonts w:ascii="Arial" w:hAnsi="Arial"/>
                <w:sz w:val="16"/>
                <w:szCs w:val="16"/>
              </w:rPr>
              <w:t>817</w:t>
            </w:r>
          </w:p>
        </w:tc>
        <w:tc>
          <w:tcPr>
            <w:tcW w:w="794" w:type="dxa"/>
            <w:tcBorders>
              <w:top w:val="nil"/>
              <w:left w:val="nil"/>
              <w:bottom w:val="single" w:sz="4" w:space="0" w:color="auto"/>
              <w:right w:val="nil"/>
            </w:tcBorders>
            <w:tcMar>
              <w:top w:w="0" w:type="dxa"/>
              <w:left w:w="100" w:type="dxa"/>
              <w:bottom w:w="0" w:type="dxa"/>
              <w:right w:w="100" w:type="dxa"/>
            </w:tcMar>
          </w:tcPr>
          <w:p w14:paraId="2FDDE91A" w14:textId="77777777" w:rsidR="00C67601" w:rsidRPr="00555D95" w:rsidRDefault="00C67601" w:rsidP="00C67601">
            <w:pPr>
              <w:pStyle w:val="Tabellenstil2"/>
              <w:jc w:val="center"/>
              <w:rPr>
                <w:sz w:val="16"/>
                <w:szCs w:val="16"/>
              </w:rPr>
            </w:pPr>
            <w:r w:rsidRPr="00555D95">
              <w:rPr>
                <w:rFonts w:ascii="Arial" w:hAnsi="Arial"/>
                <w:sz w:val="16"/>
                <w:szCs w:val="16"/>
              </w:rPr>
              <w:t>900</w:t>
            </w:r>
          </w:p>
        </w:tc>
        <w:tc>
          <w:tcPr>
            <w:tcW w:w="794" w:type="dxa"/>
            <w:tcBorders>
              <w:top w:val="nil"/>
              <w:left w:val="nil"/>
              <w:bottom w:val="single" w:sz="4" w:space="0" w:color="auto"/>
              <w:right w:val="nil"/>
            </w:tcBorders>
            <w:tcMar>
              <w:top w:w="0" w:type="dxa"/>
              <w:left w:w="100" w:type="dxa"/>
              <w:bottom w:w="0" w:type="dxa"/>
              <w:right w:w="100" w:type="dxa"/>
            </w:tcMar>
          </w:tcPr>
          <w:p w14:paraId="6F444F3A" w14:textId="77777777" w:rsidR="00C67601" w:rsidRPr="00555D95" w:rsidRDefault="00C67601" w:rsidP="00C67601">
            <w:pPr>
              <w:pStyle w:val="Tabellenstil2"/>
              <w:jc w:val="center"/>
              <w:rPr>
                <w:sz w:val="16"/>
                <w:szCs w:val="16"/>
              </w:rPr>
            </w:pPr>
            <w:r w:rsidRPr="00555D95">
              <w:rPr>
                <w:rFonts w:ascii="Arial" w:hAnsi="Arial"/>
                <w:sz w:val="16"/>
                <w:szCs w:val="16"/>
              </w:rPr>
              <w:t>817</w:t>
            </w:r>
          </w:p>
        </w:tc>
        <w:tc>
          <w:tcPr>
            <w:tcW w:w="794" w:type="dxa"/>
            <w:tcBorders>
              <w:top w:val="nil"/>
              <w:left w:val="nil"/>
              <w:bottom w:val="single" w:sz="4" w:space="0" w:color="auto"/>
              <w:right w:val="nil"/>
            </w:tcBorders>
            <w:tcMar>
              <w:top w:w="0" w:type="dxa"/>
              <w:left w:w="100" w:type="dxa"/>
              <w:bottom w:w="0" w:type="dxa"/>
              <w:right w:w="100" w:type="dxa"/>
            </w:tcMar>
          </w:tcPr>
          <w:p w14:paraId="2AA05A89" w14:textId="77777777" w:rsidR="00C67601" w:rsidRPr="00555D95" w:rsidRDefault="00C67601" w:rsidP="00C67601">
            <w:pPr>
              <w:pStyle w:val="Tabellenstil2"/>
              <w:jc w:val="center"/>
              <w:rPr>
                <w:sz w:val="16"/>
                <w:szCs w:val="16"/>
              </w:rPr>
            </w:pPr>
            <w:r w:rsidRPr="00555D95">
              <w:rPr>
                <w:rFonts w:ascii="Arial" w:hAnsi="Arial"/>
                <w:sz w:val="16"/>
                <w:szCs w:val="16"/>
              </w:rPr>
              <w:t>631</w:t>
            </w:r>
          </w:p>
        </w:tc>
        <w:tc>
          <w:tcPr>
            <w:tcW w:w="794" w:type="dxa"/>
            <w:tcBorders>
              <w:top w:val="nil"/>
              <w:left w:val="nil"/>
              <w:bottom w:val="single" w:sz="4" w:space="0" w:color="auto"/>
              <w:right w:val="nil"/>
            </w:tcBorders>
            <w:tcMar>
              <w:top w:w="0" w:type="dxa"/>
              <w:left w:w="100" w:type="dxa"/>
              <w:bottom w:w="0" w:type="dxa"/>
              <w:right w:w="100" w:type="dxa"/>
            </w:tcMar>
          </w:tcPr>
          <w:p w14:paraId="64BDF3FD" w14:textId="77777777" w:rsidR="00C67601" w:rsidRPr="00555D95" w:rsidRDefault="00C67601" w:rsidP="00C67601">
            <w:pPr>
              <w:pStyle w:val="Tabellenstil2"/>
              <w:jc w:val="center"/>
              <w:rPr>
                <w:sz w:val="16"/>
                <w:szCs w:val="16"/>
              </w:rPr>
            </w:pPr>
            <w:r w:rsidRPr="00555D95">
              <w:rPr>
                <w:rFonts w:ascii="Arial" w:hAnsi="Arial"/>
                <w:sz w:val="16"/>
                <w:szCs w:val="16"/>
              </w:rPr>
              <w:t>549</w:t>
            </w:r>
          </w:p>
        </w:tc>
        <w:tc>
          <w:tcPr>
            <w:tcW w:w="794" w:type="dxa"/>
            <w:tcBorders>
              <w:top w:val="nil"/>
              <w:left w:val="nil"/>
              <w:bottom w:val="single" w:sz="4" w:space="0" w:color="auto"/>
              <w:right w:val="nil"/>
            </w:tcBorders>
            <w:tcMar>
              <w:top w:w="0" w:type="dxa"/>
              <w:left w:w="100" w:type="dxa"/>
              <w:bottom w:w="0" w:type="dxa"/>
              <w:right w:w="100" w:type="dxa"/>
            </w:tcMar>
          </w:tcPr>
          <w:p w14:paraId="66460FEB" w14:textId="77777777" w:rsidR="00C67601" w:rsidRPr="00555D95" w:rsidRDefault="00C67601" w:rsidP="00C67601">
            <w:pPr>
              <w:pStyle w:val="Tabellenstil2"/>
              <w:jc w:val="center"/>
              <w:rPr>
                <w:sz w:val="16"/>
                <w:szCs w:val="16"/>
              </w:rPr>
            </w:pPr>
            <w:r w:rsidRPr="00555D95">
              <w:rPr>
                <w:rFonts w:ascii="Arial" w:hAnsi="Arial"/>
                <w:sz w:val="16"/>
                <w:szCs w:val="16"/>
              </w:rPr>
              <w:t>697</w:t>
            </w:r>
          </w:p>
        </w:tc>
        <w:tc>
          <w:tcPr>
            <w:tcW w:w="794" w:type="dxa"/>
            <w:tcBorders>
              <w:top w:val="nil"/>
              <w:left w:val="nil"/>
              <w:bottom w:val="single" w:sz="4" w:space="0" w:color="auto"/>
              <w:right w:val="nil"/>
            </w:tcBorders>
            <w:tcMar>
              <w:top w:w="0" w:type="dxa"/>
              <w:left w:w="100" w:type="dxa"/>
              <w:bottom w:w="0" w:type="dxa"/>
              <w:right w:w="100" w:type="dxa"/>
            </w:tcMar>
          </w:tcPr>
          <w:p w14:paraId="28DD9080" w14:textId="77777777" w:rsidR="00C67601" w:rsidRPr="00555D95" w:rsidRDefault="00C67601" w:rsidP="00C67601">
            <w:pPr>
              <w:pStyle w:val="Tabellenstil2"/>
              <w:jc w:val="center"/>
              <w:rPr>
                <w:sz w:val="16"/>
                <w:szCs w:val="16"/>
              </w:rPr>
            </w:pPr>
            <w:r w:rsidRPr="00555D95">
              <w:rPr>
                <w:rFonts w:ascii="Arial" w:hAnsi="Arial"/>
                <w:sz w:val="16"/>
                <w:szCs w:val="16"/>
              </w:rPr>
              <w:t>900</w:t>
            </w:r>
          </w:p>
        </w:tc>
        <w:tc>
          <w:tcPr>
            <w:tcW w:w="794" w:type="dxa"/>
            <w:tcBorders>
              <w:top w:val="nil"/>
              <w:left w:val="nil"/>
              <w:bottom w:val="single" w:sz="4" w:space="0" w:color="auto"/>
              <w:right w:val="nil"/>
            </w:tcBorders>
            <w:tcMar>
              <w:top w:w="0" w:type="dxa"/>
              <w:left w:w="100" w:type="dxa"/>
              <w:bottom w:w="0" w:type="dxa"/>
              <w:right w:w="100" w:type="dxa"/>
            </w:tcMar>
          </w:tcPr>
          <w:p w14:paraId="56FD4814" w14:textId="77777777" w:rsidR="00C67601" w:rsidRPr="00555D95" w:rsidRDefault="00C67601" w:rsidP="00C67601">
            <w:pPr>
              <w:pStyle w:val="Tabellenstil2"/>
              <w:jc w:val="center"/>
              <w:rPr>
                <w:sz w:val="16"/>
                <w:szCs w:val="16"/>
              </w:rPr>
            </w:pPr>
            <w:r w:rsidRPr="00555D95">
              <w:rPr>
                <w:rFonts w:ascii="Arial" w:hAnsi="Arial"/>
                <w:sz w:val="16"/>
                <w:szCs w:val="16"/>
              </w:rPr>
              <w:t>817</w:t>
            </w:r>
          </w:p>
        </w:tc>
        <w:tc>
          <w:tcPr>
            <w:tcW w:w="794" w:type="dxa"/>
            <w:tcBorders>
              <w:top w:val="nil"/>
              <w:left w:val="nil"/>
              <w:bottom w:val="single" w:sz="4" w:space="0" w:color="auto"/>
              <w:right w:val="nil"/>
            </w:tcBorders>
            <w:tcMar>
              <w:top w:w="0" w:type="dxa"/>
              <w:left w:w="100" w:type="dxa"/>
              <w:bottom w:w="0" w:type="dxa"/>
              <w:right w:w="100" w:type="dxa"/>
            </w:tcMar>
          </w:tcPr>
          <w:p w14:paraId="4DC30F57" w14:textId="77777777" w:rsidR="00C67601" w:rsidRPr="00555D95" w:rsidRDefault="00C67601" w:rsidP="00C67601">
            <w:pPr>
              <w:pStyle w:val="Tabellenstil2"/>
              <w:jc w:val="center"/>
              <w:rPr>
                <w:sz w:val="16"/>
                <w:szCs w:val="16"/>
              </w:rPr>
            </w:pPr>
            <w:r w:rsidRPr="00555D95">
              <w:rPr>
                <w:rFonts w:ascii="Arial" w:hAnsi="Arial"/>
                <w:sz w:val="16"/>
                <w:szCs w:val="16"/>
              </w:rPr>
              <w:t>631</w:t>
            </w:r>
          </w:p>
        </w:tc>
        <w:tc>
          <w:tcPr>
            <w:tcW w:w="794" w:type="dxa"/>
            <w:tcBorders>
              <w:top w:val="nil"/>
              <w:left w:val="nil"/>
              <w:bottom w:val="single" w:sz="4" w:space="0" w:color="auto"/>
              <w:right w:val="nil"/>
            </w:tcBorders>
            <w:tcMar>
              <w:top w:w="0" w:type="dxa"/>
              <w:left w:w="100" w:type="dxa"/>
              <w:bottom w:w="0" w:type="dxa"/>
              <w:right w:w="100" w:type="dxa"/>
            </w:tcMar>
          </w:tcPr>
          <w:p w14:paraId="4F3061E8" w14:textId="77777777" w:rsidR="00C67601" w:rsidRPr="00555D95" w:rsidRDefault="00C67601" w:rsidP="00C67601">
            <w:pPr>
              <w:pStyle w:val="Tabellenstil2"/>
              <w:jc w:val="center"/>
              <w:rPr>
                <w:sz w:val="16"/>
                <w:szCs w:val="16"/>
              </w:rPr>
            </w:pPr>
            <w:r w:rsidRPr="00555D95">
              <w:rPr>
                <w:rFonts w:ascii="Arial" w:hAnsi="Arial"/>
                <w:sz w:val="16"/>
                <w:szCs w:val="16"/>
              </w:rPr>
              <w:t>1381</w:t>
            </w:r>
          </w:p>
        </w:tc>
        <w:tc>
          <w:tcPr>
            <w:tcW w:w="794" w:type="dxa"/>
            <w:tcBorders>
              <w:top w:val="nil"/>
              <w:left w:val="nil"/>
              <w:bottom w:val="single" w:sz="4" w:space="0" w:color="auto"/>
              <w:right w:val="nil"/>
            </w:tcBorders>
            <w:tcMar>
              <w:top w:w="0" w:type="dxa"/>
              <w:left w:w="100" w:type="dxa"/>
              <w:bottom w:w="0" w:type="dxa"/>
              <w:right w:w="100" w:type="dxa"/>
            </w:tcMar>
          </w:tcPr>
          <w:p w14:paraId="0E28F14D" w14:textId="77777777" w:rsidR="00C67601" w:rsidRPr="00555D95" w:rsidRDefault="00C67601" w:rsidP="00C67601">
            <w:pPr>
              <w:pStyle w:val="Tabellenstil2"/>
              <w:jc w:val="center"/>
              <w:rPr>
                <w:sz w:val="16"/>
                <w:szCs w:val="16"/>
              </w:rPr>
            </w:pPr>
            <w:r w:rsidRPr="00555D95">
              <w:rPr>
                <w:rFonts w:ascii="Arial" w:hAnsi="Arial"/>
                <w:sz w:val="16"/>
                <w:szCs w:val="16"/>
              </w:rPr>
              <w:t>1174</w:t>
            </w:r>
          </w:p>
        </w:tc>
        <w:tc>
          <w:tcPr>
            <w:tcW w:w="794" w:type="dxa"/>
            <w:tcBorders>
              <w:top w:val="nil"/>
              <w:left w:val="nil"/>
              <w:bottom w:val="single" w:sz="4" w:space="0" w:color="auto"/>
              <w:right w:val="nil"/>
            </w:tcBorders>
            <w:tcMar>
              <w:top w:w="0" w:type="dxa"/>
              <w:left w:w="100" w:type="dxa"/>
              <w:bottom w:w="0" w:type="dxa"/>
              <w:right w:w="100" w:type="dxa"/>
            </w:tcMar>
          </w:tcPr>
          <w:p w14:paraId="53BDDFA7" w14:textId="77777777" w:rsidR="00C67601" w:rsidRPr="00555D95" w:rsidRDefault="00C67601" w:rsidP="00C67601">
            <w:pPr>
              <w:pStyle w:val="Tabellenstil2"/>
              <w:jc w:val="center"/>
              <w:rPr>
                <w:sz w:val="16"/>
                <w:szCs w:val="16"/>
              </w:rPr>
            </w:pPr>
            <w:r w:rsidRPr="00555D95">
              <w:rPr>
                <w:rFonts w:ascii="Arial" w:hAnsi="Arial"/>
                <w:sz w:val="16"/>
                <w:szCs w:val="16"/>
              </w:rPr>
              <w:t>2297</w:t>
            </w:r>
          </w:p>
        </w:tc>
        <w:tc>
          <w:tcPr>
            <w:tcW w:w="794" w:type="dxa"/>
            <w:tcBorders>
              <w:top w:val="nil"/>
              <w:left w:val="nil"/>
              <w:bottom w:val="single" w:sz="4" w:space="0" w:color="auto"/>
              <w:right w:val="nil"/>
            </w:tcBorders>
            <w:tcMar>
              <w:top w:w="0" w:type="dxa"/>
              <w:left w:w="100" w:type="dxa"/>
              <w:bottom w:w="0" w:type="dxa"/>
              <w:right w:w="100" w:type="dxa"/>
            </w:tcMar>
          </w:tcPr>
          <w:p w14:paraId="3639EADA" w14:textId="77777777" w:rsidR="00C67601" w:rsidRPr="00555D95" w:rsidRDefault="00C67601" w:rsidP="00C67601">
            <w:pPr>
              <w:pStyle w:val="Tabellenstil2"/>
              <w:jc w:val="center"/>
              <w:rPr>
                <w:sz w:val="16"/>
                <w:szCs w:val="16"/>
              </w:rPr>
            </w:pPr>
            <w:r w:rsidRPr="00555D95">
              <w:rPr>
                <w:rFonts w:ascii="Arial" w:hAnsi="Arial"/>
                <w:sz w:val="16"/>
                <w:szCs w:val="16"/>
              </w:rPr>
              <w:t>1715</w:t>
            </w:r>
          </w:p>
        </w:tc>
        <w:tc>
          <w:tcPr>
            <w:tcW w:w="794" w:type="dxa"/>
            <w:tcBorders>
              <w:top w:val="nil"/>
              <w:left w:val="nil"/>
              <w:bottom w:val="single" w:sz="4" w:space="0" w:color="auto"/>
              <w:right w:val="nil"/>
            </w:tcBorders>
            <w:tcMar>
              <w:top w:w="0" w:type="dxa"/>
              <w:left w:w="100" w:type="dxa"/>
              <w:bottom w:w="0" w:type="dxa"/>
              <w:right w:w="100" w:type="dxa"/>
            </w:tcMar>
          </w:tcPr>
          <w:p w14:paraId="66F37739" w14:textId="77777777" w:rsidR="00C67601" w:rsidRPr="00555D95" w:rsidRDefault="00C67601" w:rsidP="00C67601">
            <w:pPr>
              <w:pStyle w:val="Tabellenstil2"/>
              <w:jc w:val="center"/>
              <w:rPr>
                <w:sz w:val="16"/>
                <w:szCs w:val="16"/>
              </w:rPr>
            </w:pPr>
            <w:r w:rsidRPr="00555D95">
              <w:rPr>
                <w:rFonts w:ascii="Arial" w:hAnsi="Arial"/>
                <w:sz w:val="16"/>
                <w:szCs w:val="16"/>
              </w:rPr>
              <w:t>3922</w:t>
            </w:r>
          </w:p>
        </w:tc>
        <w:tc>
          <w:tcPr>
            <w:tcW w:w="794" w:type="dxa"/>
            <w:tcBorders>
              <w:top w:val="nil"/>
              <w:left w:val="nil"/>
              <w:bottom w:val="single" w:sz="4" w:space="0" w:color="auto"/>
              <w:right w:val="nil"/>
            </w:tcBorders>
            <w:tcMar>
              <w:top w:w="0" w:type="dxa"/>
              <w:left w:w="100" w:type="dxa"/>
              <w:bottom w:w="0" w:type="dxa"/>
              <w:right w:w="100" w:type="dxa"/>
            </w:tcMar>
          </w:tcPr>
          <w:p w14:paraId="2531B13B" w14:textId="77777777" w:rsidR="00C67601" w:rsidRPr="00555D95" w:rsidRDefault="00C67601" w:rsidP="00C67601">
            <w:pPr>
              <w:pStyle w:val="Tabellenstil2"/>
              <w:jc w:val="center"/>
              <w:rPr>
                <w:sz w:val="16"/>
                <w:szCs w:val="16"/>
              </w:rPr>
            </w:pPr>
            <w:r w:rsidRPr="00555D95">
              <w:rPr>
                <w:rFonts w:ascii="Arial" w:hAnsi="Arial"/>
                <w:sz w:val="16"/>
                <w:szCs w:val="16"/>
              </w:rPr>
              <w:t>772</w:t>
            </w:r>
          </w:p>
        </w:tc>
        <w:tc>
          <w:tcPr>
            <w:tcW w:w="794" w:type="dxa"/>
            <w:tcBorders>
              <w:top w:val="nil"/>
              <w:left w:val="nil"/>
              <w:bottom w:val="single" w:sz="4" w:space="0" w:color="auto"/>
              <w:right w:val="nil"/>
            </w:tcBorders>
            <w:tcMar>
              <w:top w:w="0" w:type="dxa"/>
              <w:left w:w="100" w:type="dxa"/>
              <w:bottom w:w="0" w:type="dxa"/>
              <w:right w:w="100" w:type="dxa"/>
            </w:tcMar>
          </w:tcPr>
          <w:p w14:paraId="7E68F102" w14:textId="77777777" w:rsidR="00C67601" w:rsidRPr="00555D95" w:rsidRDefault="00C67601" w:rsidP="00C67601">
            <w:pPr>
              <w:pStyle w:val="Tabellenstil2"/>
              <w:jc w:val="center"/>
              <w:rPr>
                <w:sz w:val="16"/>
                <w:szCs w:val="16"/>
              </w:rPr>
            </w:pPr>
            <w:r w:rsidRPr="00555D95">
              <w:rPr>
                <w:rFonts w:ascii="Arial" w:hAnsi="Arial"/>
                <w:sz w:val="16"/>
                <w:szCs w:val="16"/>
              </w:rPr>
              <w:t>722</w:t>
            </w:r>
          </w:p>
        </w:tc>
        <w:tc>
          <w:tcPr>
            <w:tcW w:w="794" w:type="dxa"/>
            <w:tcBorders>
              <w:top w:val="nil"/>
              <w:left w:val="nil"/>
              <w:bottom w:val="single" w:sz="4" w:space="0" w:color="auto"/>
              <w:right w:val="nil"/>
            </w:tcBorders>
            <w:tcMar>
              <w:top w:w="0" w:type="dxa"/>
              <w:left w:w="100" w:type="dxa"/>
              <w:bottom w:w="0" w:type="dxa"/>
              <w:right w:w="100" w:type="dxa"/>
            </w:tcMar>
          </w:tcPr>
          <w:p w14:paraId="1AF2CBFF" w14:textId="77777777" w:rsidR="00C67601" w:rsidRPr="00555D95" w:rsidRDefault="00C67601" w:rsidP="00C67601">
            <w:pPr>
              <w:pStyle w:val="Tabellenstil2"/>
              <w:jc w:val="center"/>
              <w:rPr>
                <w:sz w:val="16"/>
                <w:szCs w:val="16"/>
              </w:rPr>
            </w:pPr>
            <w:r w:rsidRPr="00555D95">
              <w:rPr>
                <w:rFonts w:ascii="Arial" w:hAnsi="Arial"/>
                <w:sz w:val="16"/>
                <w:szCs w:val="16"/>
              </w:rPr>
              <w:t>1745</w:t>
            </w:r>
          </w:p>
        </w:tc>
        <w:tc>
          <w:tcPr>
            <w:tcW w:w="794" w:type="dxa"/>
            <w:tcBorders>
              <w:top w:val="nil"/>
              <w:left w:val="nil"/>
              <w:bottom w:val="single" w:sz="4" w:space="0" w:color="auto"/>
              <w:right w:val="nil"/>
            </w:tcBorders>
            <w:tcMar>
              <w:top w:w="0" w:type="dxa"/>
              <w:left w:w="100" w:type="dxa"/>
              <w:bottom w:w="0" w:type="dxa"/>
              <w:right w:w="100" w:type="dxa"/>
            </w:tcMar>
          </w:tcPr>
          <w:p w14:paraId="6F88A942" w14:textId="77777777" w:rsidR="00C67601" w:rsidRPr="00555D95" w:rsidRDefault="00C67601" w:rsidP="00C67601">
            <w:pPr>
              <w:pStyle w:val="Tabellenstil2"/>
              <w:jc w:val="center"/>
              <w:rPr>
                <w:sz w:val="16"/>
                <w:szCs w:val="16"/>
              </w:rPr>
            </w:pPr>
            <w:r w:rsidRPr="00555D95">
              <w:rPr>
                <w:rFonts w:ascii="Arial" w:hAnsi="Arial"/>
                <w:sz w:val="16"/>
                <w:szCs w:val="16"/>
              </w:rPr>
              <w:t>982</w:t>
            </w:r>
          </w:p>
        </w:tc>
        <w:tc>
          <w:tcPr>
            <w:tcW w:w="794" w:type="dxa"/>
            <w:tcBorders>
              <w:top w:val="nil"/>
              <w:left w:val="nil"/>
              <w:bottom w:val="single" w:sz="4" w:space="0" w:color="auto"/>
              <w:right w:val="nil"/>
            </w:tcBorders>
            <w:tcMar>
              <w:top w:w="0" w:type="dxa"/>
              <w:left w:w="100" w:type="dxa"/>
              <w:bottom w:w="0" w:type="dxa"/>
              <w:right w:w="100" w:type="dxa"/>
            </w:tcMar>
          </w:tcPr>
          <w:p w14:paraId="68D24EF2" w14:textId="77777777" w:rsidR="00C67601" w:rsidRPr="00555D95" w:rsidRDefault="00C67601" w:rsidP="00C67601">
            <w:pPr>
              <w:pStyle w:val="Tabellenstil2"/>
              <w:jc w:val="center"/>
              <w:rPr>
                <w:sz w:val="16"/>
                <w:szCs w:val="16"/>
              </w:rPr>
            </w:pPr>
            <w:r w:rsidRPr="00555D95">
              <w:rPr>
                <w:rFonts w:ascii="Arial" w:hAnsi="Arial"/>
                <w:sz w:val="16"/>
                <w:szCs w:val="16"/>
              </w:rPr>
              <w:t>1316</w:t>
            </w:r>
          </w:p>
        </w:tc>
      </w:tr>
      <w:tr w:rsidR="00C67601" w14:paraId="42F7A81B" w14:textId="77777777" w:rsidTr="00116E5A">
        <w:tblPrEx>
          <w:shd w:val="clear" w:color="auto" w:fill="auto"/>
        </w:tblPrEx>
        <w:trPr>
          <w:trHeight w:hRule="exact" w:val="284"/>
          <w:jc w:val="center"/>
        </w:trPr>
        <w:tc>
          <w:tcPr>
            <w:tcW w:w="3149" w:type="dxa"/>
            <w:tcBorders>
              <w:top w:val="single" w:sz="4" w:space="0" w:color="auto"/>
              <w:left w:val="nil"/>
              <w:bottom w:val="nil"/>
              <w:right w:val="nil"/>
            </w:tcBorders>
            <w:tcMar>
              <w:top w:w="80" w:type="dxa"/>
              <w:left w:w="80" w:type="dxa"/>
              <w:bottom w:w="80" w:type="dxa"/>
              <w:right w:w="80" w:type="dxa"/>
            </w:tcMar>
          </w:tcPr>
          <w:p w14:paraId="0D76D193" w14:textId="77777777" w:rsidR="00C67601" w:rsidRPr="000C21EA" w:rsidRDefault="00C67601" w:rsidP="00C67601">
            <w:pPr>
              <w:pStyle w:val="Tabellenstil2"/>
              <w:rPr>
                <w:sz w:val="18"/>
              </w:rPr>
            </w:pPr>
            <w:proofErr w:type="spellStart"/>
            <w:r w:rsidRPr="000C21EA">
              <w:rPr>
                <w:rFonts w:ascii="Arial" w:hAnsi="Arial"/>
                <w:sz w:val="18"/>
                <w:szCs w:val="16"/>
              </w:rPr>
              <w:lastRenderedPageBreak/>
              <w:t>Kocuria</w:t>
            </w:r>
            <w:proofErr w:type="spellEnd"/>
          </w:p>
        </w:tc>
        <w:tc>
          <w:tcPr>
            <w:tcW w:w="794" w:type="dxa"/>
            <w:tcBorders>
              <w:top w:val="single" w:sz="4" w:space="0" w:color="auto"/>
              <w:left w:val="nil"/>
              <w:bottom w:val="nil"/>
              <w:right w:val="nil"/>
            </w:tcBorders>
            <w:tcMar>
              <w:top w:w="0" w:type="dxa"/>
              <w:left w:w="100" w:type="dxa"/>
              <w:bottom w:w="0" w:type="dxa"/>
              <w:right w:w="100" w:type="dxa"/>
            </w:tcMar>
          </w:tcPr>
          <w:p w14:paraId="2252B91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A9456A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7CD9C64"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single" w:sz="4" w:space="0" w:color="auto"/>
              <w:left w:val="nil"/>
              <w:bottom w:val="nil"/>
              <w:right w:val="nil"/>
            </w:tcBorders>
            <w:tcMar>
              <w:top w:w="0" w:type="dxa"/>
              <w:left w:w="100" w:type="dxa"/>
              <w:bottom w:w="0" w:type="dxa"/>
              <w:right w:w="100" w:type="dxa"/>
            </w:tcMar>
          </w:tcPr>
          <w:p w14:paraId="75F559A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07C634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EF8B8D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46D8C09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4622812"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single" w:sz="4" w:space="0" w:color="auto"/>
              <w:left w:val="nil"/>
              <w:bottom w:val="nil"/>
              <w:right w:val="nil"/>
            </w:tcBorders>
            <w:tcMar>
              <w:top w:w="0" w:type="dxa"/>
              <w:left w:w="100" w:type="dxa"/>
              <w:bottom w:w="0" w:type="dxa"/>
              <w:right w:w="100" w:type="dxa"/>
            </w:tcMar>
          </w:tcPr>
          <w:p w14:paraId="44A7F6A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7AAD724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B04F37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7FC08F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AF1FB7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0492CD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249424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2F80EE1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03AE71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EBF0A3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1F7725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7CEA48CC"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44C99F68"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1F8E029" w14:textId="77777777" w:rsidR="00C67601" w:rsidRPr="000C21EA" w:rsidRDefault="00C67601" w:rsidP="00C67601">
            <w:pPr>
              <w:pStyle w:val="Tabellenstil2"/>
              <w:rPr>
                <w:sz w:val="18"/>
              </w:rPr>
            </w:pPr>
            <w:proofErr w:type="spellStart"/>
            <w:r w:rsidRPr="000C21EA">
              <w:rPr>
                <w:rFonts w:ascii="Arial" w:hAnsi="Arial"/>
                <w:sz w:val="18"/>
                <w:szCs w:val="16"/>
              </w:rPr>
              <w:t>Anaerovoracaceae</w:t>
            </w:r>
            <w:proofErr w:type="spellEnd"/>
          </w:p>
        </w:tc>
        <w:tc>
          <w:tcPr>
            <w:tcW w:w="794" w:type="dxa"/>
            <w:tcBorders>
              <w:top w:val="nil"/>
              <w:left w:val="nil"/>
              <w:bottom w:val="nil"/>
              <w:right w:val="nil"/>
            </w:tcBorders>
            <w:tcMar>
              <w:top w:w="0" w:type="dxa"/>
              <w:left w:w="100" w:type="dxa"/>
              <w:bottom w:w="0" w:type="dxa"/>
              <w:right w:w="100" w:type="dxa"/>
            </w:tcMar>
          </w:tcPr>
          <w:p w14:paraId="33BC6242" w14:textId="77777777" w:rsidR="00C67601" w:rsidRPr="00555D95" w:rsidRDefault="00C67601" w:rsidP="00C67601">
            <w:pPr>
              <w:pStyle w:val="Tabellenstil2"/>
              <w:jc w:val="center"/>
              <w:rPr>
                <w:sz w:val="16"/>
                <w:szCs w:val="16"/>
              </w:rPr>
            </w:pPr>
            <w:r w:rsidRPr="00555D95">
              <w:rPr>
                <w:rFonts w:ascii="Arial" w:hAnsi="Arial"/>
                <w:sz w:val="16"/>
                <w:szCs w:val="16"/>
              </w:rPr>
              <w:t>56</w:t>
            </w:r>
          </w:p>
        </w:tc>
        <w:tc>
          <w:tcPr>
            <w:tcW w:w="794" w:type="dxa"/>
            <w:tcBorders>
              <w:top w:val="nil"/>
              <w:left w:val="nil"/>
              <w:bottom w:val="nil"/>
              <w:right w:val="nil"/>
            </w:tcBorders>
            <w:tcMar>
              <w:top w:w="0" w:type="dxa"/>
              <w:left w:w="100" w:type="dxa"/>
              <w:bottom w:w="0" w:type="dxa"/>
              <w:right w:w="100" w:type="dxa"/>
            </w:tcMar>
          </w:tcPr>
          <w:p w14:paraId="5D123DE4" w14:textId="77777777" w:rsidR="00C67601" w:rsidRPr="00555D95" w:rsidRDefault="00C67601" w:rsidP="00C67601">
            <w:pPr>
              <w:pStyle w:val="Tabellenstil2"/>
              <w:jc w:val="center"/>
              <w:rPr>
                <w:sz w:val="16"/>
                <w:szCs w:val="16"/>
              </w:rPr>
            </w:pPr>
            <w:r w:rsidRPr="00555D95">
              <w:rPr>
                <w:rFonts w:ascii="Arial" w:hAnsi="Arial"/>
                <w:sz w:val="16"/>
                <w:szCs w:val="16"/>
              </w:rPr>
              <w:t>64</w:t>
            </w:r>
          </w:p>
        </w:tc>
        <w:tc>
          <w:tcPr>
            <w:tcW w:w="794" w:type="dxa"/>
            <w:tcBorders>
              <w:top w:val="nil"/>
              <w:left w:val="nil"/>
              <w:bottom w:val="nil"/>
              <w:right w:val="nil"/>
            </w:tcBorders>
            <w:tcMar>
              <w:top w:w="0" w:type="dxa"/>
              <w:left w:w="100" w:type="dxa"/>
              <w:bottom w:w="0" w:type="dxa"/>
              <w:right w:w="100" w:type="dxa"/>
            </w:tcMar>
          </w:tcPr>
          <w:p w14:paraId="1FDD2B59" w14:textId="77777777" w:rsidR="00C67601" w:rsidRPr="00555D95" w:rsidRDefault="00C67601" w:rsidP="00C67601">
            <w:pPr>
              <w:pStyle w:val="Tabellenstil2"/>
              <w:jc w:val="center"/>
              <w:rPr>
                <w:sz w:val="16"/>
                <w:szCs w:val="16"/>
              </w:rPr>
            </w:pPr>
            <w:r w:rsidRPr="00555D95">
              <w:rPr>
                <w:rFonts w:ascii="Arial" w:hAnsi="Arial"/>
                <w:sz w:val="16"/>
                <w:szCs w:val="16"/>
              </w:rPr>
              <w:t>58</w:t>
            </w:r>
          </w:p>
        </w:tc>
        <w:tc>
          <w:tcPr>
            <w:tcW w:w="794" w:type="dxa"/>
            <w:tcBorders>
              <w:top w:val="nil"/>
              <w:left w:val="nil"/>
              <w:bottom w:val="nil"/>
              <w:right w:val="nil"/>
            </w:tcBorders>
            <w:tcMar>
              <w:top w:w="0" w:type="dxa"/>
              <w:left w:w="100" w:type="dxa"/>
              <w:bottom w:w="0" w:type="dxa"/>
              <w:right w:w="100" w:type="dxa"/>
            </w:tcMar>
          </w:tcPr>
          <w:p w14:paraId="02D4AECE" w14:textId="77777777" w:rsidR="00C67601" w:rsidRPr="00555D95" w:rsidRDefault="00C67601" w:rsidP="00C67601">
            <w:pPr>
              <w:pStyle w:val="Tabellenstil2"/>
              <w:jc w:val="center"/>
              <w:rPr>
                <w:sz w:val="16"/>
                <w:szCs w:val="16"/>
              </w:rPr>
            </w:pPr>
            <w:r w:rsidRPr="00555D95">
              <w:rPr>
                <w:rFonts w:ascii="Arial" w:hAnsi="Arial"/>
                <w:sz w:val="16"/>
                <w:szCs w:val="16"/>
              </w:rPr>
              <w:t>64</w:t>
            </w:r>
          </w:p>
        </w:tc>
        <w:tc>
          <w:tcPr>
            <w:tcW w:w="794" w:type="dxa"/>
            <w:tcBorders>
              <w:top w:val="nil"/>
              <w:left w:val="nil"/>
              <w:bottom w:val="nil"/>
              <w:right w:val="nil"/>
            </w:tcBorders>
            <w:tcMar>
              <w:top w:w="0" w:type="dxa"/>
              <w:left w:w="100" w:type="dxa"/>
              <w:bottom w:w="0" w:type="dxa"/>
              <w:right w:w="100" w:type="dxa"/>
            </w:tcMar>
          </w:tcPr>
          <w:p w14:paraId="3442D487" w14:textId="77777777" w:rsidR="00C67601" w:rsidRPr="00555D95" w:rsidRDefault="00C67601" w:rsidP="00C67601">
            <w:pPr>
              <w:pStyle w:val="Tabellenstil2"/>
              <w:jc w:val="center"/>
              <w:rPr>
                <w:sz w:val="16"/>
                <w:szCs w:val="16"/>
              </w:rPr>
            </w:pPr>
            <w:r w:rsidRPr="00555D95">
              <w:rPr>
                <w:rFonts w:ascii="Arial" w:hAnsi="Arial"/>
                <w:sz w:val="16"/>
                <w:szCs w:val="16"/>
              </w:rPr>
              <w:t>43</w:t>
            </w:r>
          </w:p>
        </w:tc>
        <w:tc>
          <w:tcPr>
            <w:tcW w:w="794" w:type="dxa"/>
            <w:tcBorders>
              <w:top w:val="nil"/>
              <w:left w:val="nil"/>
              <w:bottom w:val="nil"/>
              <w:right w:val="nil"/>
            </w:tcBorders>
            <w:tcMar>
              <w:top w:w="0" w:type="dxa"/>
              <w:left w:w="100" w:type="dxa"/>
              <w:bottom w:w="0" w:type="dxa"/>
              <w:right w:w="100" w:type="dxa"/>
            </w:tcMar>
          </w:tcPr>
          <w:p w14:paraId="02E001A9"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66AC66DE" w14:textId="77777777" w:rsidR="00C67601" w:rsidRPr="00555D95" w:rsidRDefault="00C67601" w:rsidP="00C67601">
            <w:pPr>
              <w:pStyle w:val="Tabellenstil2"/>
              <w:jc w:val="center"/>
              <w:rPr>
                <w:sz w:val="16"/>
                <w:szCs w:val="16"/>
              </w:rPr>
            </w:pPr>
            <w:r w:rsidRPr="00555D95">
              <w:rPr>
                <w:rFonts w:ascii="Arial" w:hAnsi="Arial"/>
                <w:sz w:val="16"/>
                <w:szCs w:val="16"/>
              </w:rPr>
              <w:t>40</w:t>
            </w:r>
          </w:p>
        </w:tc>
        <w:tc>
          <w:tcPr>
            <w:tcW w:w="794" w:type="dxa"/>
            <w:tcBorders>
              <w:top w:val="nil"/>
              <w:left w:val="nil"/>
              <w:bottom w:val="nil"/>
              <w:right w:val="nil"/>
            </w:tcBorders>
            <w:tcMar>
              <w:top w:w="0" w:type="dxa"/>
              <w:left w:w="100" w:type="dxa"/>
              <w:bottom w:w="0" w:type="dxa"/>
              <w:right w:w="100" w:type="dxa"/>
            </w:tcMar>
          </w:tcPr>
          <w:p w14:paraId="7EF32E82" w14:textId="77777777" w:rsidR="00C67601" w:rsidRPr="00555D95" w:rsidRDefault="00C67601" w:rsidP="00C67601">
            <w:pPr>
              <w:pStyle w:val="Tabellenstil2"/>
              <w:jc w:val="center"/>
              <w:rPr>
                <w:sz w:val="16"/>
                <w:szCs w:val="16"/>
              </w:rPr>
            </w:pPr>
            <w:r w:rsidRPr="00555D95">
              <w:rPr>
                <w:rFonts w:ascii="Arial" w:hAnsi="Arial"/>
                <w:sz w:val="16"/>
                <w:szCs w:val="16"/>
              </w:rPr>
              <w:t>58</w:t>
            </w:r>
          </w:p>
        </w:tc>
        <w:tc>
          <w:tcPr>
            <w:tcW w:w="794" w:type="dxa"/>
            <w:tcBorders>
              <w:top w:val="nil"/>
              <w:left w:val="nil"/>
              <w:bottom w:val="nil"/>
              <w:right w:val="nil"/>
            </w:tcBorders>
            <w:tcMar>
              <w:top w:w="0" w:type="dxa"/>
              <w:left w:w="100" w:type="dxa"/>
              <w:bottom w:w="0" w:type="dxa"/>
              <w:right w:w="100" w:type="dxa"/>
            </w:tcMar>
          </w:tcPr>
          <w:p w14:paraId="524C3C98" w14:textId="77777777" w:rsidR="00C67601" w:rsidRPr="00555D95" w:rsidRDefault="00C67601" w:rsidP="00C67601">
            <w:pPr>
              <w:pStyle w:val="Tabellenstil2"/>
              <w:jc w:val="center"/>
              <w:rPr>
                <w:sz w:val="16"/>
                <w:szCs w:val="16"/>
              </w:rPr>
            </w:pPr>
            <w:r w:rsidRPr="00555D95">
              <w:rPr>
                <w:rFonts w:ascii="Arial" w:hAnsi="Arial"/>
                <w:sz w:val="16"/>
                <w:szCs w:val="16"/>
              </w:rPr>
              <w:t>64</w:t>
            </w:r>
          </w:p>
        </w:tc>
        <w:tc>
          <w:tcPr>
            <w:tcW w:w="794" w:type="dxa"/>
            <w:tcBorders>
              <w:top w:val="nil"/>
              <w:left w:val="nil"/>
              <w:bottom w:val="nil"/>
              <w:right w:val="nil"/>
            </w:tcBorders>
            <w:tcMar>
              <w:top w:w="0" w:type="dxa"/>
              <w:left w:w="100" w:type="dxa"/>
              <w:bottom w:w="0" w:type="dxa"/>
              <w:right w:w="100" w:type="dxa"/>
            </w:tcMar>
          </w:tcPr>
          <w:p w14:paraId="51BD675D" w14:textId="77777777" w:rsidR="00C67601" w:rsidRPr="00555D95" w:rsidRDefault="00C67601" w:rsidP="00C67601">
            <w:pPr>
              <w:pStyle w:val="Tabellenstil2"/>
              <w:jc w:val="center"/>
              <w:rPr>
                <w:sz w:val="16"/>
                <w:szCs w:val="16"/>
              </w:rPr>
            </w:pPr>
            <w:r w:rsidRPr="00555D95">
              <w:rPr>
                <w:rFonts w:ascii="Arial" w:hAnsi="Arial"/>
                <w:sz w:val="16"/>
                <w:szCs w:val="16"/>
              </w:rPr>
              <w:t>43</w:t>
            </w:r>
          </w:p>
        </w:tc>
        <w:tc>
          <w:tcPr>
            <w:tcW w:w="794" w:type="dxa"/>
            <w:tcBorders>
              <w:top w:val="nil"/>
              <w:left w:val="nil"/>
              <w:bottom w:val="nil"/>
              <w:right w:val="nil"/>
            </w:tcBorders>
            <w:tcMar>
              <w:top w:w="0" w:type="dxa"/>
              <w:left w:w="100" w:type="dxa"/>
              <w:bottom w:w="0" w:type="dxa"/>
              <w:right w:w="100" w:type="dxa"/>
            </w:tcMar>
          </w:tcPr>
          <w:p w14:paraId="6A3333F3"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495CD0F6"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08C9457D"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2C7B70E7"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16A71301" w14:textId="77777777" w:rsidR="00C67601" w:rsidRPr="00555D95" w:rsidRDefault="00C67601" w:rsidP="00C67601">
            <w:pPr>
              <w:pStyle w:val="Tabellenstil2"/>
              <w:jc w:val="center"/>
              <w:rPr>
                <w:sz w:val="16"/>
                <w:szCs w:val="16"/>
              </w:rPr>
            </w:pPr>
            <w:r w:rsidRPr="00555D95">
              <w:rPr>
                <w:rFonts w:ascii="Arial" w:hAnsi="Arial"/>
                <w:sz w:val="16"/>
                <w:szCs w:val="16"/>
              </w:rPr>
              <w:t>66</w:t>
            </w:r>
          </w:p>
        </w:tc>
        <w:tc>
          <w:tcPr>
            <w:tcW w:w="794" w:type="dxa"/>
            <w:tcBorders>
              <w:top w:val="nil"/>
              <w:left w:val="nil"/>
              <w:bottom w:val="nil"/>
              <w:right w:val="nil"/>
            </w:tcBorders>
            <w:tcMar>
              <w:top w:w="0" w:type="dxa"/>
              <w:left w:w="100" w:type="dxa"/>
              <w:bottom w:w="0" w:type="dxa"/>
              <w:right w:w="100" w:type="dxa"/>
            </w:tcMar>
          </w:tcPr>
          <w:p w14:paraId="2290D2F9"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28FA6A7B"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29D3CA39" w14:textId="77777777" w:rsidR="00C67601" w:rsidRPr="00555D95" w:rsidRDefault="00C67601" w:rsidP="00C67601">
            <w:pPr>
              <w:pStyle w:val="Tabellenstil2"/>
              <w:jc w:val="center"/>
              <w:rPr>
                <w:sz w:val="16"/>
                <w:szCs w:val="16"/>
              </w:rPr>
            </w:pPr>
            <w:r w:rsidRPr="00555D95">
              <w:rPr>
                <w:rFonts w:ascii="Arial" w:hAnsi="Arial"/>
                <w:sz w:val="16"/>
                <w:szCs w:val="16"/>
              </w:rPr>
              <w:t>65</w:t>
            </w:r>
          </w:p>
        </w:tc>
        <w:tc>
          <w:tcPr>
            <w:tcW w:w="794" w:type="dxa"/>
            <w:tcBorders>
              <w:top w:val="nil"/>
              <w:left w:val="nil"/>
              <w:bottom w:val="nil"/>
              <w:right w:val="nil"/>
            </w:tcBorders>
            <w:tcMar>
              <w:top w:w="0" w:type="dxa"/>
              <w:left w:w="100" w:type="dxa"/>
              <w:bottom w:w="0" w:type="dxa"/>
              <w:right w:w="100" w:type="dxa"/>
            </w:tcMar>
          </w:tcPr>
          <w:p w14:paraId="3D01C8DF" w14:textId="77777777" w:rsidR="00C67601" w:rsidRPr="00555D95" w:rsidRDefault="00C67601" w:rsidP="00C67601">
            <w:pPr>
              <w:pStyle w:val="Tabellenstil2"/>
              <w:jc w:val="center"/>
              <w:rPr>
                <w:sz w:val="16"/>
                <w:szCs w:val="16"/>
              </w:rPr>
            </w:pPr>
            <w:r w:rsidRPr="00555D95">
              <w:rPr>
                <w:rFonts w:ascii="Arial" w:hAnsi="Arial"/>
                <w:sz w:val="16"/>
                <w:szCs w:val="16"/>
              </w:rPr>
              <w:t>51</w:t>
            </w:r>
          </w:p>
        </w:tc>
        <w:tc>
          <w:tcPr>
            <w:tcW w:w="794" w:type="dxa"/>
            <w:tcBorders>
              <w:top w:val="nil"/>
              <w:left w:val="nil"/>
              <w:bottom w:val="nil"/>
              <w:right w:val="nil"/>
            </w:tcBorders>
            <w:tcMar>
              <w:top w:w="0" w:type="dxa"/>
              <w:left w:w="100" w:type="dxa"/>
              <w:bottom w:w="0" w:type="dxa"/>
              <w:right w:w="100" w:type="dxa"/>
            </w:tcMar>
          </w:tcPr>
          <w:p w14:paraId="0883D687" w14:textId="77777777" w:rsidR="00C67601" w:rsidRPr="00555D95" w:rsidRDefault="00C67601" w:rsidP="00C67601">
            <w:pPr>
              <w:pStyle w:val="Tabellenstil2"/>
              <w:jc w:val="center"/>
              <w:rPr>
                <w:sz w:val="16"/>
                <w:szCs w:val="16"/>
              </w:rPr>
            </w:pPr>
            <w:r w:rsidRPr="00555D95">
              <w:rPr>
                <w:rFonts w:ascii="Arial" w:hAnsi="Arial"/>
                <w:sz w:val="16"/>
                <w:szCs w:val="16"/>
              </w:rPr>
              <w:t>47</w:t>
            </w:r>
          </w:p>
        </w:tc>
      </w:tr>
      <w:tr w:rsidR="00C67601" w14:paraId="109F3823"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5F532A0" w14:textId="77777777" w:rsidR="00C67601" w:rsidRPr="000C21EA" w:rsidRDefault="00C67601" w:rsidP="00C67601">
            <w:pPr>
              <w:pStyle w:val="Tabellenstil2"/>
              <w:rPr>
                <w:sz w:val="18"/>
              </w:rPr>
            </w:pPr>
            <w:r w:rsidRPr="000C21EA">
              <w:rPr>
                <w:rFonts w:ascii="Arial" w:hAnsi="Arial"/>
                <w:sz w:val="18"/>
                <w:szCs w:val="16"/>
              </w:rPr>
              <w:t>Clostridia</w:t>
            </w:r>
          </w:p>
        </w:tc>
        <w:tc>
          <w:tcPr>
            <w:tcW w:w="794" w:type="dxa"/>
            <w:tcBorders>
              <w:top w:val="nil"/>
              <w:left w:val="nil"/>
              <w:bottom w:val="nil"/>
              <w:right w:val="nil"/>
            </w:tcBorders>
            <w:tcMar>
              <w:top w:w="0" w:type="dxa"/>
              <w:left w:w="100" w:type="dxa"/>
              <w:bottom w:w="0" w:type="dxa"/>
              <w:right w:w="100" w:type="dxa"/>
            </w:tcMar>
          </w:tcPr>
          <w:p w14:paraId="2AA3CF6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959AEB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09070B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0409B8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99A963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A8129C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82C657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3CC26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7FB745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4A9FB0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811015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F6CEB0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0813A8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8AEC50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3C966A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074B91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8EE653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CAD434B"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4DFB987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8160A8A"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1A3D71C7"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7394EB0" w14:textId="61FD9F39" w:rsidR="00C67601" w:rsidRPr="000C21EA" w:rsidRDefault="00C67601" w:rsidP="00C67601">
            <w:pPr>
              <w:pStyle w:val="Tabellenstil2"/>
              <w:rPr>
                <w:sz w:val="18"/>
              </w:rPr>
            </w:pPr>
            <w:r w:rsidRPr="000C21EA">
              <w:rPr>
                <w:rFonts w:ascii="Arial" w:hAnsi="Arial"/>
                <w:sz w:val="18"/>
                <w:szCs w:val="16"/>
              </w:rPr>
              <w:t>Lachnospiraceae_UCG010</w:t>
            </w:r>
          </w:p>
        </w:tc>
        <w:tc>
          <w:tcPr>
            <w:tcW w:w="794" w:type="dxa"/>
            <w:tcBorders>
              <w:top w:val="nil"/>
              <w:left w:val="nil"/>
              <w:bottom w:val="nil"/>
              <w:right w:val="nil"/>
            </w:tcBorders>
            <w:tcMar>
              <w:top w:w="0" w:type="dxa"/>
              <w:left w:w="100" w:type="dxa"/>
              <w:bottom w:w="0" w:type="dxa"/>
              <w:right w:w="100" w:type="dxa"/>
            </w:tcMar>
          </w:tcPr>
          <w:p w14:paraId="7C8C83B6" w14:textId="77777777" w:rsidR="00C67601" w:rsidRPr="00555D95" w:rsidRDefault="00C67601" w:rsidP="00C67601">
            <w:pPr>
              <w:pStyle w:val="Tabellenstil2"/>
              <w:jc w:val="center"/>
              <w:rPr>
                <w:sz w:val="16"/>
                <w:szCs w:val="16"/>
              </w:rPr>
            </w:pPr>
            <w:r w:rsidRPr="00555D95">
              <w:rPr>
                <w:rFonts w:ascii="Arial" w:hAnsi="Arial"/>
                <w:sz w:val="16"/>
                <w:szCs w:val="16"/>
              </w:rPr>
              <w:t>97</w:t>
            </w:r>
          </w:p>
        </w:tc>
        <w:tc>
          <w:tcPr>
            <w:tcW w:w="794" w:type="dxa"/>
            <w:tcBorders>
              <w:top w:val="nil"/>
              <w:left w:val="nil"/>
              <w:bottom w:val="nil"/>
              <w:right w:val="nil"/>
            </w:tcBorders>
            <w:tcMar>
              <w:top w:w="0" w:type="dxa"/>
              <w:left w:w="100" w:type="dxa"/>
              <w:bottom w:w="0" w:type="dxa"/>
              <w:right w:w="100" w:type="dxa"/>
            </w:tcMar>
          </w:tcPr>
          <w:p w14:paraId="35A5CBCA" w14:textId="77777777" w:rsidR="00C67601" w:rsidRPr="00555D95" w:rsidRDefault="00C67601" w:rsidP="00C67601">
            <w:pPr>
              <w:pStyle w:val="Tabellenstil2"/>
              <w:jc w:val="center"/>
              <w:rPr>
                <w:sz w:val="16"/>
                <w:szCs w:val="16"/>
              </w:rPr>
            </w:pPr>
            <w:r w:rsidRPr="00555D95">
              <w:rPr>
                <w:rFonts w:ascii="Arial" w:hAnsi="Arial"/>
                <w:sz w:val="16"/>
                <w:szCs w:val="16"/>
              </w:rPr>
              <w:t>123</w:t>
            </w:r>
          </w:p>
        </w:tc>
        <w:tc>
          <w:tcPr>
            <w:tcW w:w="794" w:type="dxa"/>
            <w:tcBorders>
              <w:top w:val="nil"/>
              <w:left w:val="nil"/>
              <w:bottom w:val="nil"/>
              <w:right w:val="nil"/>
            </w:tcBorders>
            <w:tcMar>
              <w:top w:w="0" w:type="dxa"/>
              <w:left w:w="100" w:type="dxa"/>
              <w:bottom w:w="0" w:type="dxa"/>
              <w:right w:w="100" w:type="dxa"/>
            </w:tcMar>
          </w:tcPr>
          <w:p w14:paraId="3487C2CD" w14:textId="77777777" w:rsidR="00C67601" w:rsidRPr="00555D95" w:rsidRDefault="00C67601" w:rsidP="00C67601">
            <w:pPr>
              <w:pStyle w:val="Tabellenstil2"/>
              <w:jc w:val="center"/>
              <w:rPr>
                <w:sz w:val="16"/>
                <w:szCs w:val="16"/>
              </w:rPr>
            </w:pPr>
            <w:r w:rsidRPr="00555D95">
              <w:rPr>
                <w:rFonts w:ascii="Arial" w:hAnsi="Arial"/>
                <w:sz w:val="16"/>
                <w:szCs w:val="16"/>
              </w:rPr>
              <w:t>157</w:t>
            </w:r>
          </w:p>
        </w:tc>
        <w:tc>
          <w:tcPr>
            <w:tcW w:w="794" w:type="dxa"/>
            <w:tcBorders>
              <w:top w:val="nil"/>
              <w:left w:val="nil"/>
              <w:bottom w:val="nil"/>
              <w:right w:val="nil"/>
            </w:tcBorders>
            <w:tcMar>
              <w:top w:w="0" w:type="dxa"/>
              <w:left w:w="100" w:type="dxa"/>
              <w:bottom w:w="0" w:type="dxa"/>
              <w:right w:w="100" w:type="dxa"/>
            </w:tcMar>
          </w:tcPr>
          <w:p w14:paraId="5748F1B6" w14:textId="77777777" w:rsidR="00C67601" w:rsidRPr="00555D95" w:rsidRDefault="00C67601" w:rsidP="00C67601">
            <w:pPr>
              <w:pStyle w:val="Tabellenstil2"/>
              <w:jc w:val="center"/>
              <w:rPr>
                <w:sz w:val="16"/>
                <w:szCs w:val="16"/>
              </w:rPr>
            </w:pPr>
            <w:r w:rsidRPr="00555D95">
              <w:rPr>
                <w:rFonts w:ascii="Arial" w:hAnsi="Arial"/>
                <w:sz w:val="16"/>
                <w:szCs w:val="16"/>
              </w:rPr>
              <w:t>123</w:t>
            </w:r>
          </w:p>
        </w:tc>
        <w:tc>
          <w:tcPr>
            <w:tcW w:w="794" w:type="dxa"/>
            <w:tcBorders>
              <w:top w:val="nil"/>
              <w:left w:val="nil"/>
              <w:bottom w:val="nil"/>
              <w:right w:val="nil"/>
            </w:tcBorders>
            <w:tcMar>
              <w:top w:w="0" w:type="dxa"/>
              <w:left w:w="100" w:type="dxa"/>
              <w:bottom w:w="0" w:type="dxa"/>
              <w:right w:w="100" w:type="dxa"/>
            </w:tcMar>
          </w:tcPr>
          <w:p w14:paraId="246DB8A6" w14:textId="77777777" w:rsidR="00C67601" w:rsidRPr="00555D95" w:rsidRDefault="00C67601" w:rsidP="00C67601">
            <w:pPr>
              <w:pStyle w:val="Tabellenstil2"/>
              <w:jc w:val="center"/>
              <w:rPr>
                <w:sz w:val="16"/>
                <w:szCs w:val="16"/>
              </w:rPr>
            </w:pPr>
            <w:r w:rsidRPr="00555D95">
              <w:rPr>
                <w:rFonts w:ascii="Arial" w:hAnsi="Arial"/>
                <w:sz w:val="16"/>
                <w:szCs w:val="16"/>
              </w:rPr>
              <w:t>80</w:t>
            </w:r>
          </w:p>
        </w:tc>
        <w:tc>
          <w:tcPr>
            <w:tcW w:w="794" w:type="dxa"/>
            <w:tcBorders>
              <w:top w:val="nil"/>
              <w:left w:val="nil"/>
              <w:bottom w:val="nil"/>
              <w:right w:val="nil"/>
            </w:tcBorders>
            <w:tcMar>
              <w:top w:w="0" w:type="dxa"/>
              <w:left w:w="100" w:type="dxa"/>
              <w:bottom w:w="0" w:type="dxa"/>
              <w:right w:w="100" w:type="dxa"/>
            </w:tcMar>
          </w:tcPr>
          <w:p w14:paraId="20517081" w14:textId="77777777" w:rsidR="00C67601" w:rsidRPr="00555D95" w:rsidRDefault="00C67601" w:rsidP="00C67601">
            <w:pPr>
              <w:pStyle w:val="Tabellenstil2"/>
              <w:jc w:val="center"/>
              <w:rPr>
                <w:sz w:val="16"/>
                <w:szCs w:val="16"/>
              </w:rPr>
            </w:pPr>
            <w:r w:rsidRPr="00555D95">
              <w:rPr>
                <w:rFonts w:ascii="Arial" w:hAnsi="Arial"/>
                <w:sz w:val="16"/>
                <w:szCs w:val="16"/>
              </w:rPr>
              <w:t>41</w:t>
            </w:r>
          </w:p>
        </w:tc>
        <w:tc>
          <w:tcPr>
            <w:tcW w:w="794" w:type="dxa"/>
            <w:tcBorders>
              <w:top w:val="nil"/>
              <w:left w:val="nil"/>
              <w:bottom w:val="nil"/>
              <w:right w:val="nil"/>
            </w:tcBorders>
            <w:tcMar>
              <w:top w:w="0" w:type="dxa"/>
              <w:left w:w="100" w:type="dxa"/>
              <w:bottom w:w="0" w:type="dxa"/>
              <w:right w:w="100" w:type="dxa"/>
            </w:tcMar>
          </w:tcPr>
          <w:p w14:paraId="6F55C12E" w14:textId="77777777" w:rsidR="00C67601" w:rsidRPr="00555D95" w:rsidRDefault="00C67601" w:rsidP="00C67601">
            <w:pPr>
              <w:pStyle w:val="Tabellenstil2"/>
              <w:jc w:val="center"/>
              <w:rPr>
                <w:sz w:val="16"/>
                <w:szCs w:val="16"/>
              </w:rPr>
            </w:pPr>
            <w:r w:rsidRPr="00555D95">
              <w:rPr>
                <w:rFonts w:ascii="Arial" w:hAnsi="Arial"/>
                <w:sz w:val="16"/>
                <w:szCs w:val="16"/>
              </w:rPr>
              <w:t>55</w:t>
            </w:r>
          </w:p>
        </w:tc>
        <w:tc>
          <w:tcPr>
            <w:tcW w:w="794" w:type="dxa"/>
            <w:tcBorders>
              <w:top w:val="nil"/>
              <w:left w:val="nil"/>
              <w:bottom w:val="nil"/>
              <w:right w:val="nil"/>
            </w:tcBorders>
            <w:tcMar>
              <w:top w:w="0" w:type="dxa"/>
              <w:left w:w="100" w:type="dxa"/>
              <w:bottom w:w="0" w:type="dxa"/>
              <w:right w:w="100" w:type="dxa"/>
            </w:tcMar>
          </w:tcPr>
          <w:p w14:paraId="47E0E404" w14:textId="77777777" w:rsidR="00C67601" w:rsidRPr="00555D95" w:rsidRDefault="00C67601" w:rsidP="00C67601">
            <w:pPr>
              <w:pStyle w:val="Tabellenstil2"/>
              <w:jc w:val="center"/>
              <w:rPr>
                <w:sz w:val="16"/>
                <w:szCs w:val="16"/>
              </w:rPr>
            </w:pPr>
            <w:r w:rsidRPr="00555D95">
              <w:rPr>
                <w:rFonts w:ascii="Arial" w:hAnsi="Arial"/>
                <w:sz w:val="16"/>
                <w:szCs w:val="16"/>
              </w:rPr>
              <w:t>157</w:t>
            </w:r>
          </w:p>
        </w:tc>
        <w:tc>
          <w:tcPr>
            <w:tcW w:w="794" w:type="dxa"/>
            <w:tcBorders>
              <w:top w:val="nil"/>
              <w:left w:val="nil"/>
              <w:bottom w:val="nil"/>
              <w:right w:val="nil"/>
            </w:tcBorders>
            <w:tcMar>
              <w:top w:w="0" w:type="dxa"/>
              <w:left w:w="100" w:type="dxa"/>
              <w:bottom w:w="0" w:type="dxa"/>
              <w:right w:w="100" w:type="dxa"/>
            </w:tcMar>
          </w:tcPr>
          <w:p w14:paraId="19985349" w14:textId="77777777" w:rsidR="00C67601" w:rsidRPr="00555D95" w:rsidRDefault="00C67601" w:rsidP="00C67601">
            <w:pPr>
              <w:pStyle w:val="Tabellenstil2"/>
              <w:jc w:val="center"/>
              <w:rPr>
                <w:sz w:val="16"/>
                <w:szCs w:val="16"/>
              </w:rPr>
            </w:pPr>
            <w:r w:rsidRPr="00555D95">
              <w:rPr>
                <w:rFonts w:ascii="Arial" w:hAnsi="Arial"/>
                <w:sz w:val="16"/>
                <w:szCs w:val="16"/>
              </w:rPr>
              <w:t>123</w:t>
            </w:r>
          </w:p>
        </w:tc>
        <w:tc>
          <w:tcPr>
            <w:tcW w:w="794" w:type="dxa"/>
            <w:tcBorders>
              <w:top w:val="nil"/>
              <w:left w:val="nil"/>
              <w:bottom w:val="nil"/>
              <w:right w:val="nil"/>
            </w:tcBorders>
            <w:tcMar>
              <w:top w:w="0" w:type="dxa"/>
              <w:left w:w="100" w:type="dxa"/>
              <w:bottom w:w="0" w:type="dxa"/>
              <w:right w:w="100" w:type="dxa"/>
            </w:tcMar>
          </w:tcPr>
          <w:p w14:paraId="03BFC53B" w14:textId="77777777" w:rsidR="00C67601" w:rsidRPr="00555D95" w:rsidRDefault="00C67601" w:rsidP="00C67601">
            <w:pPr>
              <w:pStyle w:val="Tabellenstil2"/>
              <w:jc w:val="center"/>
              <w:rPr>
                <w:sz w:val="16"/>
                <w:szCs w:val="16"/>
              </w:rPr>
            </w:pPr>
            <w:r w:rsidRPr="00555D95">
              <w:rPr>
                <w:rFonts w:ascii="Arial" w:hAnsi="Arial"/>
                <w:sz w:val="16"/>
                <w:szCs w:val="16"/>
              </w:rPr>
              <w:t>80</w:t>
            </w:r>
          </w:p>
        </w:tc>
        <w:tc>
          <w:tcPr>
            <w:tcW w:w="794" w:type="dxa"/>
            <w:tcBorders>
              <w:top w:val="nil"/>
              <w:left w:val="nil"/>
              <w:bottom w:val="nil"/>
              <w:right w:val="nil"/>
            </w:tcBorders>
            <w:tcMar>
              <w:top w:w="0" w:type="dxa"/>
              <w:left w:w="100" w:type="dxa"/>
              <w:bottom w:w="0" w:type="dxa"/>
              <w:right w:w="100" w:type="dxa"/>
            </w:tcMar>
          </w:tcPr>
          <w:p w14:paraId="6EFE1444" w14:textId="77777777" w:rsidR="00C67601" w:rsidRPr="00555D95" w:rsidRDefault="00C67601" w:rsidP="00C67601">
            <w:pPr>
              <w:pStyle w:val="Tabellenstil2"/>
              <w:jc w:val="center"/>
              <w:rPr>
                <w:sz w:val="16"/>
                <w:szCs w:val="16"/>
              </w:rPr>
            </w:pPr>
            <w:r w:rsidRPr="00555D95">
              <w:rPr>
                <w:rFonts w:ascii="Arial" w:hAnsi="Arial"/>
                <w:sz w:val="16"/>
                <w:szCs w:val="16"/>
              </w:rPr>
              <w:t>52</w:t>
            </w:r>
          </w:p>
        </w:tc>
        <w:tc>
          <w:tcPr>
            <w:tcW w:w="794" w:type="dxa"/>
            <w:tcBorders>
              <w:top w:val="nil"/>
              <w:left w:val="nil"/>
              <w:bottom w:val="nil"/>
              <w:right w:val="nil"/>
            </w:tcBorders>
            <w:tcMar>
              <w:top w:w="0" w:type="dxa"/>
              <w:left w:w="100" w:type="dxa"/>
              <w:bottom w:w="0" w:type="dxa"/>
              <w:right w:w="100" w:type="dxa"/>
            </w:tcMar>
          </w:tcPr>
          <w:p w14:paraId="245C5882" w14:textId="77777777" w:rsidR="00C67601" w:rsidRPr="00555D95" w:rsidRDefault="00C67601" w:rsidP="00C67601">
            <w:pPr>
              <w:pStyle w:val="Tabellenstil2"/>
              <w:jc w:val="center"/>
              <w:rPr>
                <w:sz w:val="16"/>
                <w:szCs w:val="16"/>
              </w:rPr>
            </w:pPr>
            <w:r w:rsidRPr="00555D95">
              <w:rPr>
                <w:rFonts w:ascii="Arial" w:hAnsi="Arial"/>
                <w:sz w:val="16"/>
                <w:szCs w:val="16"/>
              </w:rPr>
              <w:t>57</w:t>
            </w:r>
          </w:p>
        </w:tc>
        <w:tc>
          <w:tcPr>
            <w:tcW w:w="794" w:type="dxa"/>
            <w:tcBorders>
              <w:top w:val="nil"/>
              <w:left w:val="nil"/>
              <w:bottom w:val="nil"/>
              <w:right w:val="nil"/>
            </w:tcBorders>
            <w:tcMar>
              <w:top w:w="0" w:type="dxa"/>
              <w:left w:w="100" w:type="dxa"/>
              <w:bottom w:w="0" w:type="dxa"/>
              <w:right w:w="100" w:type="dxa"/>
            </w:tcMar>
          </w:tcPr>
          <w:p w14:paraId="05BC4AF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394DA7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08E074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3BA3F42" w14:textId="77777777" w:rsidR="00C67601" w:rsidRPr="00555D95" w:rsidRDefault="00C67601" w:rsidP="00C67601">
            <w:pPr>
              <w:pStyle w:val="Tabellenstil2"/>
              <w:jc w:val="center"/>
              <w:rPr>
                <w:sz w:val="16"/>
                <w:szCs w:val="16"/>
              </w:rPr>
            </w:pPr>
            <w:r w:rsidRPr="00555D95">
              <w:rPr>
                <w:rFonts w:ascii="Arial" w:hAnsi="Arial"/>
                <w:sz w:val="16"/>
                <w:szCs w:val="16"/>
              </w:rPr>
              <w:t>43</w:t>
            </w:r>
          </w:p>
        </w:tc>
        <w:tc>
          <w:tcPr>
            <w:tcW w:w="794" w:type="dxa"/>
            <w:tcBorders>
              <w:top w:val="nil"/>
              <w:left w:val="nil"/>
              <w:bottom w:val="nil"/>
              <w:right w:val="nil"/>
            </w:tcBorders>
            <w:tcMar>
              <w:top w:w="0" w:type="dxa"/>
              <w:left w:w="100" w:type="dxa"/>
              <w:bottom w:w="0" w:type="dxa"/>
              <w:right w:w="100" w:type="dxa"/>
            </w:tcMar>
          </w:tcPr>
          <w:p w14:paraId="1B19823F" w14:textId="77777777" w:rsidR="00C67601" w:rsidRPr="00555D95" w:rsidRDefault="00C67601" w:rsidP="00C67601">
            <w:pPr>
              <w:pStyle w:val="Tabellenstil2"/>
              <w:jc w:val="center"/>
              <w:rPr>
                <w:sz w:val="16"/>
                <w:szCs w:val="16"/>
              </w:rPr>
            </w:pPr>
            <w:r w:rsidRPr="00555D95">
              <w:rPr>
                <w:rFonts w:ascii="Arial" w:hAnsi="Arial"/>
                <w:sz w:val="16"/>
                <w:szCs w:val="16"/>
              </w:rPr>
              <w:t>49</w:t>
            </w:r>
          </w:p>
        </w:tc>
        <w:tc>
          <w:tcPr>
            <w:tcW w:w="794" w:type="dxa"/>
            <w:tcBorders>
              <w:top w:val="nil"/>
              <w:left w:val="nil"/>
              <w:bottom w:val="nil"/>
              <w:right w:val="nil"/>
            </w:tcBorders>
            <w:tcMar>
              <w:top w:w="0" w:type="dxa"/>
              <w:left w:w="100" w:type="dxa"/>
              <w:bottom w:w="0" w:type="dxa"/>
              <w:right w:w="100" w:type="dxa"/>
            </w:tcMar>
          </w:tcPr>
          <w:p w14:paraId="3CA6785D" w14:textId="77777777" w:rsidR="00C67601" w:rsidRPr="00555D95" w:rsidRDefault="00C67601" w:rsidP="00C67601">
            <w:pPr>
              <w:pStyle w:val="Tabellenstil2"/>
              <w:jc w:val="center"/>
              <w:rPr>
                <w:sz w:val="16"/>
                <w:szCs w:val="16"/>
              </w:rPr>
            </w:pPr>
            <w:r w:rsidRPr="00555D95">
              <w:rPr>
                <w:rFonts w:ascii="Arial" w:hAnsi="Arial"/>
                <w:sz w:val="16"/>
                <w:szCs w:val="16"/>
              </w:rPr>
              <w:t>350</w:t>
            </w:r>
          </w:p>
        </w:tc>
        <w:tc>
          <w:tcPr>
            <w:tcW w:w="794" w:type="dxa"/>
            <w:tcBorders>
              <w:top w:val="nil"/>
              <w:left w:val="nil"/>
              <w:bottom w:val="nil"/>
              <w:right w:val="nil"/>
            </w:tcBorders>
            <w:tcMar>
              <w:top w:w="0" w:type="dxa"/>
              <w:left w:w="100" w:type="dxa"/>
              <w:bottom w:w="0" w:type="dxa"/>
              <w:right w:w="100" w:type="dxa"/>
            </w:tcMar>
          </w:tcPr>
          <w:p w14:paraId="59645A94" w14:textId="77777777" w:rsidR="00C67601" w:rsidRPr="00555D95" w:rsidRDefault="00C67601" w:rsidP="00C67601">
            <w:pPr>
              <w:pStyle w:val="Tabellenstil2"/>
              <w:jc w:val="center"/>
              <w:rPr>
                <w:sz w:val="16"/>
                <w:szCs w:val="16"/>
              </w:rPr>
            </w:pPr>
            <w:r w:rsidRPr="00555D95">
              <w:rPr>
                <w:rFonts w:ascii="Arial" w:hAnsi="Arial"/>
                <w:sz w:val="16"/>
                <w:szCs w:val="16"/>
              </w:rPr>
              <w:t>285</w:t>
            </w:r>
          </w:p>
        </w:tc>
        <w:tc>
          <w:tcPr>
            <w:tcW w:w="794" w:type="dxa"/>
            <w:tcBorders>
              <w:top w:val="nil"/>
              <w:left w:val="nil"/>
              <w:bottom w:val="nil"/>
              <w:right w:val="nil"/>
            </w:tcBorders>
            <w:tcMar>
              <w:top w:w="0" w:type="dxa"/>
              <w:left w:w="100" w:type="dxa"/>
              <w:bottom w:w="0" w:type="dxa"/>
              <w:right w:w="100" w:type="dxa"/>
            </w:tcMar>
          </w:tcPr>
          <w:p w14:paraId="79F3D4F3" w14:textId="77777777" w:rsidR="00C67601" w:rsidRPr="00555D95" w:rsidRDefault="00C67601" w:rsidP="00C67601">
            <w:pPr>
              <w:pStyle w:val="Tabellenstil2"/>
              <w:jc w:val="center"/>
              <w:rPr>
                <w:sz w:val="16"/>
                <w:szCs w:val="16"/>
              </w:rPr>
            </w:pPr>
            <w:r w:rsidRPr="00555D95">
              <w:rPr>
                <w:rFonts w:ascii="Arial" w:hAnsi="Arial"/>
                <w:sz w:val="16"/>
                <w:szCs w:val="16"/>
              </w:rPr>
              <w:t>332</w:t>
            </w:r>
          </w:p>
        </w:tc>
      </w:tr>
      <w:tr w:rsidR="00C67601" w14:paraId="7B99F063"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242B0BD" w14:textId="77777777" w:rsidR="00C67601" w:rsidRPr="000C21EA" w:rsidRDefault="00C67601" w:rsidP="00C67601">
            <w:pPr>
              <w:pStyle w:val="Tabellenstil2"/>
              <w:rPr>
                <w:sz w:val="18"/>
              </w:rPr>
            </w:pPr>
            <w:r w:rsidRPr="000C21EA">
              <w:rPr>
                <w:rFonts w:ascii="Arial" w:hAnsi="Arial"/>
                <w:sz w:val="18"/>
                <w:szCs w:val="16"/>
              </w:rPr>
              <w:t>GCA-900066755</w:t>
            </w:r>
          </w:p>
        </w:tc>
        <w:tc>
          <w:tcPr>
            <w:tcW w:w="794" w:type="dxa"/>
            <w:tcBorders>
              <w:top w:val="nil"/>
              <w:left w:val="nil"/>
              <w:bottom w:val="nil"/>
              <w:right w:val="nil"/>
            </w:tcBorders>
            <w:tcMar>
              <w:top w:w="0" w:type="dxa"/>
              <w:left w:w="100" w:type="dxa"/>
              <w:bottom w:w="0" w:type="dxa"/>
              <w:right w:w="100" w:type="dxa"/>
            </w:tcMar>
          </w:tcPr>
          <w:p w14:paraId="13832D8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A75AED1"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7FC0528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02BE822"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7F750C0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85B8B2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AF59DD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BB5696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9992055"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427A322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4E2AA6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6B0200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DC8F0D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0CBB16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161CC0E"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2FDE16D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201E0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92E165E"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081CE3C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75BE62B" w14:textId="77777777" w:rsidR="00C67601" w:rsidRPr="00555D95" w:rsidRDefault="00C67601" w:rsidP="00C67601">
            <w:pPr>
              <w:pStyle w:val="Tabellenstil2"/>
              <w:jc w:val="center"/>
              <w:rPr>
                <w:sz w:val="16"/>
                <w:szCs w:val="16"/>
              </w:rPr>
            </w:pPr>
            <w:r w:rsidRPr="00555D95">
              <w:rPr>
                <w:rFonts w:ascii="Arial" w:hAnsi="Arial"/>
                <w:sz w:val="16"/>
                <w:szCs w:val="16"/>
              </w:rPr>
              <w:t>5</w:t>
            </w:r>
          </w:p>
        </w:tc>
      </w:tr>
      <w:tr w:rsidR="00C67601" w14:paraId="527334EC"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BA7EDF7" w14:textId="77777777" w:rsidR="00C67601" w:rsidRPr="000C21EA" w:rsidRDefault="00C67601" w:rsidP="00C67601">
            <w:pPr>
              <w:pStyle w:val="Tabellenstil2"/>
              <w:rPr>
                <w:sz w:val="18"/>
              </w:rPr>
            </w:pPr>
            <w:proofErr w:type="spellStart"/>
            <w:r w:rsidRPr="000C21EA">
              <w:rPr>
                <w:rFonts w:ascii="Arial" w:hAnsi="Arial"/>
                <w:sz w:val="18"/>
                <w:szCs w:val="16"/>
              </w:rPr>
              <w:t>Tyzzerella</w:t>
            </w:r>
            <w:proofErr w:type="spellEnd"/>
          </w:p>
        </w:tc>
        <w:tc>
          <w:tcPr>
            <w:tcW w:w="794" w:type="dxa"/>
            <w:tcBorders>
              <w:top w:val="nil"/>
              <w:left w:val="nil"/>
              <w:bottom w:val="nil"/>
              <w:right w:val="nil"/>
            </w:tcBorders>
            <w:tcMar>
              <w:top w:w="0" w:type="dxa"/>
              <w:left w:w="100" w:type="dxa"/>
              <w:bottom w:w="0" w:type="dxa"/>
              <w:right w:w="100" w:type="dxa"/>
            </w:tcMar>
          </w:tcPr>
          <w:p w14:paraId="5460FB10" w14:textId="77777777" w:rsidR="00C67601" w:rsidRPr="00555D95" w:rsidRDefault="00C67601" w:rsidP="00C67601">
            <w:pPr>
              <w:pStyle w:val="Tabellenstil2"/>
              <w:jc w:val="center"/>
              <w:rPr>
                <w:sz w:val="16"/>
                <w:szCs w:val="16"/>
              </w:rPr>
            </w:pPr>
            <w:r w:rsidRPr="00555D95">
              <w:rPr>
                <w:rFonts w:ascii="Arial" w:hAnsi="Arial"/>
                <w:sz w:val="16"/>
                <w:szCs w:val="16"/>
              </w:rPr>
              <w:t>52</w:t>
            </w:r>
          </w:p>
        </w:tc>
        <w:tc>
          <w:tcPr>
            <w:tcW w:w="794" w:type="dxa"/>
            <w:tcBorders>
              <w:top w:val="nil"/>
              <w:left w:val="nil"/>
              <w:bottom w:val="nil"/>
              <w:right w:val="nil"/>
            </w:tcBorders>
            <w:tcMar>
              <w:top w:w="0" w:type="dxa"/>
              <w:left w:w="100" w:type="dxa"/>
              <w:bottom w:w="0" w:type="dxa"/>
              <w:right w:w="100" w:type="dxa"/>
            </w:tcMar>
          </w:tcPr>
          <w:p w14:paraId="278C88F4"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556EC0F2"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14ECE89F"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5FA4D408"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5167208E"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7C58C5C4"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74A7FCC4"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6B98E21D"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63275690"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7730BF08"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241D8540"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1B8DBF18"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27E8C334"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2795604F"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289C75F1"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nil"/>
              <w:right w:val="nil"/>
            </w:tcBorders>
            <w:tcMar>
              <w:top w:w="0" w:type="dxa"/>
              <w:left w:w="100" w:type="dxa"/>
              <w:bottom w:w="0" w:type="dxa"/>
              <w:right w:w="100" w:type="dxa"/>
            </w:tcMar>
          </w:tcPr>
          <w:p w14:paraId="15655DB8" w14:textId="77777777" w:rsidR="00C67601" w:rsidRPr="00555D95" w:rsidRDefault="00C67601" w:rsidP="00C67601">
            <w:pPr>
              <w:pStyle w:val="Tabellenstil2"/>
              <w:jc w:val="center"/>
              <w:rPr>
                <w:sz w:val="16"/>
                <w:szCs w:val="16"/>
              </w:rPr>
            </w:pPr>
            <w:r w:rsidRPr="00555D95">
              <w:rPr>
                <w:rFonts w:ascii="Arial" w:hAnsi="Arial"/>
                <w:sz w:val="16"/>
                <w:szCs w:val="16"/>
              </w:rPr>
              <w:t>31</w:t>
            </w:r>
          </w:p>
        </w:tc>
        <w:tc>
          <w:tcPr>
            <w:tcW w:w="794" w:type="dxa"/>
            <w:tcBorders>
              <w:top w:val="nil"/>
              <w:left w:val="nil"/>
              <w:bottom w:val="nil"/>
              <w:right w:val="nil"/>
            </w:tcBorders>
            <w:tcMar>
              <w:top w:w="0" w:type="dxa"/>
              <w:left w:w="100" w:type="dxa"/>
              <w:bottom w:w="0" w:type="dxa"/>
              <w:right w:w="100" w:type="dxa"/>
            </w:tcMar>
          </w:tcPr>
          <w:p w14:paraId="6CC9140A" w14:textId="77777777" w:rsidR="00C67601" w:rsidRPr="00555D95" w:rsidRDefault="00C67601" w:rsidP="00C67601">
            <w:pPr>
              <w:pStyle w:val="Tabellenstil2"/>
              <w:jc w:val="center"/>
              <w:rPr>
                <w:sz w:val="16"/>
                <w:szCs w:val="16"/>
              </w:rPr>
            </w:pPr>
            <w:r w:rsidRPr="00555D95">
              <w:rPr>
                <w:rFonts w:ascii="Arial" w:hAnsi="Arial"/>
                <w:sz w:val="16"/>
                <w:szCs w:val="16"/>
              </w:rPr>
              <w:t>88</w:t>
            </w:r>
          </w:p>
        </w:tc>
        <w:tc>
          <w:tcPr>
            <w:tcW w:w="794" w:type="dxa"/>
            <w:tcBorders>
              <w:top w:val="nil"/>
              <w:left w:val="nil"/>
              <w:bottom w:val="nil"/>
              <w:right w:val="nil"/>
            </w:tcBorders>
            <w:tcMar>
              <w:top w:w="0" w:type="dxa"/>
              <w:left w:w="100" w:type="dxa"/>
              <w:bottom w:w="0" w:type="dxa"/>
              <w:right w:w="100" w:type="dxa"/>
            </w:tcMar>
          </w:tcPr>
          <w:p w14:paraId="7912A64F" w14:textId="77777777" w:rsidR="00C67601" w:rsidRPr="00555D95" w:rsidRDefault="00C67601" w:rsidP="00C67601">
            <w:pPr>
              <w:pStyle w:val="Tabellenstil2"/>
              <w:jc w:val="center"/>
              <w:rPr>
                <w:sz w:val="16"/>
                <w:szCs w:val="16"/>
              </w:rPr>
            </w:pPr>
            <w:r w:rsidRPr="00555D95">
              <w:rPr>
                <w:rFonts w:ascii="Arial" w:hAnsi="Arial"/>
                <w:sz w:val="16"/>
                <w:szCs w:val="16"/>
              </w:rPr>
              <w:t>77</w:t>
            </w:r>
          </w:p>
        </w:tc>
        <w:tc>
          <w:tcPr>
            <w:tcW w:w="794" w:type="dxa"/>
            <w:tcBorders>
              <w:top w:val="nil"/>
              <w:left w:val="nil"/>
              <w:bottom w:val="nil"/>
              <w:right w:val="nil"/>
            </w:tcBorders>
            <w:tcMar>
              <w:top w:w="0" w:type="dxa"/>
              <w:left w:w="100" w:type="dxa"/>
              <w:bottom w:w="0" w:type="dxa"/>
              <w:right w:w="100" w:type="dxa"/>
            </w:tcMar>
          </w:tcPr>
          <w:p w14:paraId="5B832D71" w14:textId="77777777" w:rsidR="00C67601" w:rsidRPr="00555D95" w:rsidRDefault="00C67601" w:rsidP="00C67601">
            <w:pPr>
              <w:pStyle w:val="Tabellenstil2"/>
              <w:jc w:val="center"/>
              <w:rPr>
                <w:sz w:val="16"/>
                <w:szCs w:val="16"/>
              </w:rPr>
            </w:pPr>
            <w:r w:rsidRPr="00555D95">
              <w:rPr>
                <w:rFonts w:ascii="Arial" w:hAnsi="Arial"/>
                <w:sz w:val="16"/>
                <w:szCs w:val="16"/>
              </w:rPr>
              <w:t>81</w:t>
            </w:r>
          </w:p>
        </w:tc>
      </w:tr>
      <w:tr w:rsidR="00C67601" w14:paraId="632E74A1"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8C218A7" w14:textId="77777777" w:rsidR="00C67601" w:rsidRPr="000C21EA" w:rsidRDefault="00C67601" w:rsidP="00C67601">
            <w:pPr>
              <w:pStyle w:val="Tabellenstil2"/>
              <w:rPr>
                <w:sz w:val="18"/>
              </w:rPr>
            </w:pPr>
            <w:r w:rsidRPr="000C21EA">
              <w:rPr>
                <w:rFonts w:ascii="Arial" w:hAnsi="Arial"/>
                <w:sz w:val="18"/>
                <w:szCs w:val="16"/>
              </w:rPr>
              <w:t>UCG-009</w:t>
            </w:r>
          </w:p>
        </w:tc>
        <w:tc>
          <w:tcPr>
            <w:tcW w:w="794" w:type="dxa"/>
            <w:tcBorders>
              <w:top w:val="nil"/>
              <w:left w:val="nil"/>
              <w:bottom w:val="nil"/>
              <w:right w:val="nil"/>
            </w:tcBorders>
            <w:tcMar>
              <w:top w:w="0" w:type="dxa"/>
              <w:left w:w="100" w:type="dxa"/>
              <w:bottom w:w="0" w:type="dxa"/>
              <w:right w:w="100" w:type="dxa"/>
            </w:tcMar>
          </w:tcPr>
          <w:p w14:paraId="39388D1E"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498A988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50B6590"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0144275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EA53EB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464E39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D7B80F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60F5DE9"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16926B2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A261AF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2E4BD4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C3F622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6A5661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24A0D6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DF0A66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42C4E3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2C105D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209167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1AFB0A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C195714"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3BE8527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83D2094" w14:textId="21619576" w:rsidR="00C67601" w:rsidRPr="000C21EA" w:rsidRDefault="00C67601" w:rsidP="00C67601">
            <w:pPr>
              <w:pStyle w:val="Tabellenstil2"/>
              <w:rPr>
                <w:sz w:val="18"/>
              </w:rPr>
            </w:pPr>
            <w:proofErr w:type="spellStart"/>
            <w:r w:rsidRPr="000C21EA">
              <w:rPr>
                <w:rFonts w:ascii="Arial" w:hAnsi="Arial"/>
                <w:sz w:val="18"/>
                <w:szCs w:val="16"/>
              </w:rPr>
              <w:t>Lachnospiraceae</w:t>
            </w:r>
            <w:proofErr w:type="spellEnd"/>
            <w:r w:rsidR="00C130C6">
              <w:rPr>
                <w:rFonts w:ascii="Arial" w:hAnsi="Arial"/>
                <w:sz w:val="18"/>
                <w:szCs w:val="16"/>
              </w:rPr>
              <w:t xml:space="preserve"> </w:t>
            </w:r>
            <w:r w:rsidRPr="000C21EA">
              <w:rPr>
                <w:rFonts w:ascii="Arial" w:hAnsi="Arial"/>
                <w:sz w:val="18"/>
                <w:szCs w:val="16"/>
              </w:rPr>
              <w:t>NK4A136</w:t>
            </w:r>
          </w:p>
        </w:tc>
        <w:tc>
          <w:tcPr>
            <w:tcW w:w="794" w:type="dxa"/>
            <w:tcBorders>
              <w:top w:val="nil"/>
              <w:left w:val="nil"/>
              <w:bottom w:val="nil"/>
              <w:right w:val="nil"/>
            </w:tcBorders>
            <w:tcMar>
              <w:top w:w="0" w:type="dxa"/>
              <w:left w:w="100" w:type="dxa"/>
              <w:bottom w:w="0" w:type="dxa"/>
              <w:right w:w="100" w:type="dxa"/>
            </w:tcMar>
          </w:tcPr>
          <w:p w14:paraId="2C178A4F" w14:textId="77777777" w:rsidR="00C67601" w:rsidRPr="00555D95" w:rsidRDefault="00C67601" w:rsidP="00C67601">
            <w:pPr>
              <w:pStyle w:val="Tabellenstil2"/>
              <w:jc w:val="center"/>
              <w:rPr>
                <w:sz w:val="16"/>
                <w:szCs w:val="16"/>
              </w:rPr>
            </w:pPr>
            <w:r w:rsidRPr="00555D95">
              <w:rPr>
                <w:rFonts w:ascii="Arial" w:hAnsi="Arial"/>
                <w:sz w:val="16"/>
                <w:szCs w:val="16"/>
              </w:rPr>
              <w:t>1267</w:t>
            </w:r>
          </w:p>
        </w:tc>
        <w:tc>
          <w:tcPr>
            <w:tcW w:w="794" w:type="dxa"/>
            <w:tcBorders>
              <w:top w:val="nil"/>
              <w:left w:val="nil"/>
              <w:bottom w:val="nil"/>
              <w:right w:val="nil"/>
            </w:tcBorders>
            <w:tcMar>
              <w:top w:w="0" w:type="dxa"/>
              <w:left w:w="100" w:type="dxa"/>
              <w:bottom w:w="0" w:type="dxa"/>
              <w:right w:w="100" w:type="dxa"/>
            </w:tcMar>
          </w:tcPr>
          <w:p w14:paraId="1E21C98D" w14:textId="77777777" w:rsidR="00C67601" w:rsidRPr="00555D95" w:rsidRDefault="00C67601" w:rsidP="00C67601">
            <w:pPr>
              <w:pStyle w:val="Tabellenstil2"/>
              <w:jc w:val="center"/>
              <w:rPr>
                <w:sz w:val="16"/>
                <w:szCs w:val="16"/>
              </w:rPr>
            </w:pPr>
            <w:r w:rsidRPr="00555D95">
              <w:rPr>
                <w:rFonts w:ascii="Arial" w:hAnsi="Arial"/>
                <w:sz w:val="16"/>
                <w:szCs w:val="16"/>
              </w:rPr>
              <w:t>1127</w:t>
            </w:r>
          </w:p>
        </w:tc>
        <w:tc>
          <w:tcPr>
            <w:tcW w:w="794" w:type="dxa"/>
            <w:tcBorders>
              <w:top w:val="nil"/>
              <w:left w:val="nil"/>
              <w:bottom w:val="nil"/>
              <w:right w:val="nil"/>
            </w:tcBorders>
            <w:tcMar>
              <w:top w:w="0" w:type="dxa"/>
              <w:left w:w="100" w:type="dxa"/>
              <w:bottom w:w="0" w:type="dxa"/>
              <w:right w:w="100" w:type="dxa"/>
            </w:tcMar>
          </w:tcPr>
          <w:p w14:paraId="113DD954" w14:textId="77777777" w:rsidR="00C67601" w:rsidRPr="00555D95" w:rsidRDefault="00C67601" w:rsidP="00C67601">
            <w:pPr>
              <w:pStyle w:val="Tabellenstil2"/>
              <w:jc w:val="center"/>
              <w:rPr>
                <w:sz w:val="16"/>
                <w:szCs w:val="16"/>
              </w:rPr>
            </w:pPr>
            <w:r w:rsidRPr="00555D95">
              <w:rPr>
                <w:rFonts w:ascii="Arial" w:hAnsi="Arial"/>
                <w:sz w:val="16"/>
                <w:szCs w:val="16"/>
              </w:rPr>
              <w:t>1308</w:t>
            </w:r>
          </w:p>
        </w:tc>
        <w:tc>
          <w:tcPr>
            <w:tcW w:w="794" w:type="dxa"/>
            <w:tcBorders>
              <w:top w:val="nil"/>
              <w:left w:val="nil"/>
              <w:bottom w:val="nil"/>
              <w:right w:val="nil"/>
            </w:tcBorders>
            <w:tcMar>
              <w:top w:w="0" w:type="dxa"/>
              <w:left w:w="100" w:type="dxa"/>
              <w:bottom w:w="0" w:type="dxa"/>
              <w:right w:w="100" w:type="dxa"/>
            </w:tcMar>
          </w:tcPr>
          <w:p w14:paraId="0CC71A59" w14:textId="77777777" w:rsidR="00C67601" w:rsidRPr="00555D95" w:rsidRDefault="00C67601" w:rsidP="00C67601">
            <w:pPr>
              <w:pStyle w:val="Tabellenstil2"/>
              <w:jc w:val="center"/>
              <w:rPr>
                <w:sz w:val="16"/>
                <w:szCs w:val="16"/>
              </w:rPr>
            </w:pPr>
            <w:r w:rsidRPr="00555D95">
              <w:rPr>
                <w:rFonts w:ascii="Arial" w:hAnsi="Arial"/>
                <w:sz w:val="16"/>
                <w:szCs w:val="16"/>
              </w:rPr>
              <w:t>1127</w:t>
            </w:r>
          </w:p>
        </w:tc>
        <w:tc>
          <w:tcPr>
            <w:tcW w:w="794" w:type="dxa"/>
            <w:tcBorders>
              <w:top w:val="nil"/>
              <w:left w:val="nil"/>
              <w:bottom w:val="nil"/>
              <w:right w:val="nil"/>
            </w:tcBorders>
            <w:tcMar>
              <w:top w:w="0" w:type="dxa"/>
              <w:left w:w="100" w:type="dxa"/>
              <w:bottom w:w="0" w:type="dxa"/>
              <w:right w:w="100" w:type="dxa"/>
            </w:tcMar>
          </w:tcPr>
          <w:p w14:paraId="4D4A8FF7" w14:textId="77777777" w:rsidR="00C67601" w:rsidRPr="00555D95" w:rsidRDefault="00C67601" w:rsidP="00C67601">
            <w:pPr>
              <w:pStyle w:val="Tabellenstil2"/>
              <w:jc w:val="center"/>
              <w:rPr>
                <w:sz w:val="16"/>
                <w:szCs w:val="16"/>
              </w:rPr>
            </w:pPr>
            <w:r w:rsidRPr="00555D95">
              <w:rPr>
                <w:rFonts w:ascii="Arial" w:hAnsi="Arial"/>
                <w:sz w:val="16"/>
                <w:szCs w:val="16"/>
              </w:rPr>
              <w:t>804</w:t>
            </w:r>
          </w:p>
        </w:tc>
        <w:tc>
          <w:tcPr>
            <w:tcW w:w="794" w:type="dxa"/>
            <w:tcBorders>
              <w:top w:val="nil"/>
              <w:left w:val="nil"/>
              <w:bottom w:val="nil"/>
              <w:right w:val="nil"/>
            </w:tcBorders>
            <w:tcMar>
              <w:top w:w="0" w:type="dxa"/>
              <w:left w:w="100" w:type="dxa"/>
              <w:bottom w:w="0" w:type="dxa"/>
              <w:right w:w="100" w:type="dxa"/>
            </w:tcMar>
          </w:tcPr>
          <w:p w14:paraId="4081C315" w14:textId="77777777" w:rsidR="00C67601" w:rsidRPr="00555D95" w:rsidRDefault="00C67601" w:rsidP="00C67601">
            <w:pPr>
              <w:pStyle w:val="Tabellenstil2"/>
              <w:jc w:val="center"/>
              <w:rPr>
                <w:sz w:val="16"/>
                <w:szCs w:val="16"/>
              </w:rPr>
            </w:pPr>
            <w:r w:rsidRPr="00555D95">
              <w:rPr>
                <w:rFonts w:ascii="Arial" w:hAnsi="Arial"/>
                <w:sz w:val="16"/>
                <w:szCs w:val="16"/>
              </w:rPr>
              <w:t>516</w:t>
            </w:r>
          </w:p>
        </w:tc>
        <w:tc>
          <w:tcPr>
            <w:tcW w:w="794" w:type="dxa"/>
            <w:tcBorders>
              <w:top w:val="nil"/>
              <w:left w:val="nil"/>
              <w:bottom w:val="nil"/>
              <w:right w:val="nil"/>
            </w:tcBorders>
            <w:tcMar>
              <w:top w:w="0" w:type="dxa"/>
              <w:left w:w="100" w:type="dxa"/>
              <w:bottom w:w="0" w:type="dxa"/>
              <w:right w:w="100" w:type="dxa"/>
            </w:tcMar>
          </w:tcPr>
          <w:p w14:paraId="4D25D9FD" w14:textId="77777777" w:rsidR="00C67601" w:rsidRPr="00555D95" w:rsidRDefault="00C67601" w:rsidP="00C67601">
            <w:pPr>
              <w:pStyle w:val="Tabellenstil2"/>
              <w:jc w:val="center"/>
              <w:rPr>
                <w:sz w:val="16"/>
                <w:szCs w:val="16"/>
              </w:rPr>
            </w:pPr>
            <w:r w:rsidRPr="00555D95">
              <w:rPr>
                <w:rFonts w:ascii="Arial" w:hAnsi="Arial"/>
                <w:sz w:val="16"/>
                <w:szCs w:val="16"/>
              </w:rPr>
              <w:t>684</w:t>
            </w:r>
          </w:p>
        </w:tc>
        <w:tc>
          <w:tcPr>
            <w:tcW w:w="794" w:type="dxa"/>
            <w:tcBorders>
              <w:top w:val="nil"/>
              <w:left w:val="nil"/>
              <w:bottom w:val="nil"/>
              <w:right w:val="nil"/>
            </w:tcBorders>
            <w:tcMar>
              <w:top w:w="0" w:type="dxa"/>
              <w:left w:w="100" w:type="dxa"/>
              <w:bottom w:w="0" w:type="dxa"/>
              <w:right w:w="100" w:type="dxa"/>
            </w:tcMar>
          </w:tcPr>
          <w:p w14:paraId="4028A530" w14:textId="77777777" w:rsidR="00C67601" w:rsidRPr="00555D95" w:rsidRDefault="00C67601" w:rsidP="00C67601">
            <w:pPr>
              <w:pStyle w:val="Tabellenstil2"/>
              <w:jc w:val="center"/>
              <w:rPr>
                <w:sz w:val="16"/>
                <w:szCs w:val="16"/>
              </w:rPr>
            </w:pPr>
            <w:r w:rsidRPr="00555D95">
              <w:rPr>
                <w:rFonts w:ascii="Arial" w:hAnsi="Arial"/>
                <w:sz w:val="16"/>
                <w:szCs w:val="16"/>
              </w:rPr>
              <w:t>1308</w:t>
            </w:r>
          </w:p>
        </w:tc>
        <w:tc>
          <w:tcPr>
            <w:tcW w:w="794" w:type="dxa"/>
            <w:tcBorders>
              <w:top w:val="nil"/>
              <w:left w:val="nil"/>
              <w:bottom w:val="nil"/>
              <w:right w:val="nil"/>
            </w:tcBorders>
            <w:tcMar>
              <w:top w:w="0" w:type="dxa"/>
              <w:left w:w="100" w:type="dxa"/>
              <w:bottom w:w="0" w:type="dxa"/>
              <w:right w:w="100" w:type="dxa"/>
            </w:tcMar>
          </w:tcPr>
          <w:p w14:paraId="7255F9F3" w14:textId="77777777" w:rsidR="00C67601" w:rsidRPr="00555D95" w:rsidRDefault="00C67601" w:rsidP="00C67601">
            <w:pPr>
              <w:pStyle w:val="Tabellenstil2"/>
              <w:jc w:val="center"/>
              <w:rPr>
                <w:sz w:val="16"/>
                <w:szCs w:val="16"/>
              </w:rPr>
            </w:pPr>
            <w:r w:rsidRPr="00555D95">
              <w:rPr>
                <w:rFonts w:ascii="Arial" w:hAnsi="Arial"/>
                <w:sz w:val="16"/>
                <w:szCs w:val="16"/>
              </w:rPr>
              <w:t>1127</w:t>
            </w:r>
          </w:p>
        </w:tc>
        <w:tc>
          <w:tcPr>
            <w:tcW w:w="794" w:type="dxa"/>
            <w:tcBorders>
              <w:top w:val="nil"/>
              <w:left w:val="nil"/>
              <w:bottom w:val="nil"/>
              <w:right w:val="nil"/>
            </w:tcBorders>
            <w:tcMar>
              <w:top w:w="0" w:type="dxa"/>
              <w:left w:w="100" w:type="dxa"/>
              <w:bottom w:w="0" w:type="dxa"/>
              <w:right w:w="100" w:type="dxa"/>
            </w:tcMar>
          </w:tcPr>
          <w:p w14:paraId="6762E579" w14:textId="77777777" w:rsidR="00C67601" w:rsidRPr="00555D95" w:rsidRDefault="00C67601" w:rsidP="00C67601">
            <w:pPr>
              <w:pStyle w:val="Tabellenstil2"/>
              <w:jc w:val="center"/>
              <w:rPr>
                <w:sz w:val="16"/>
                <w:szCs w:val="16"/>
              </w:rPr>
            </w:pPr>
            <w:r w:rsidRPr="00555D95">
              <w:rPr>
                <w:rFonts w:ascii="Arial" w:hAnsi="Arial"/>
                <w:sz w:val="16"/>
                <w:szCs w:val="16"/>
              </w:rPr>
              <w:t>804</w:t>
            </w:r>
          </w:p>
        </w:tc>
        <w:tc>
          <w:tcPr>
            <w:tcW w:w="794" w:type="dxa"/>
            <w:tcBorders>
              <w:top w:val="nil"/>
              <w:left w:val="nil"/>
              <w:bottom w:val="nil"/>
              <w:right w:val="nil"/>
            </w:tcBorders>
            <w:tcMar>
              <w:top w:w="0" w:type="dxa"/>
              <w:left w:w="100" w:type="dxa"/>
              <w:bottom w:w="0" w:type="dxa"/>
              <w:right w:w="100" w:type="dxa"/>
            </w:tcMar>
          </w:tcPr>
          <w:p w14:paraId="580A3915" w14:textId="77777777" w:rsidR="00C67601" w:rsidRPr="00555D95" w:rsidRDefault="00C67601" w:rsidP="00C67601">
            <w:pPr>
              <w:pStyle w:val="Tabellenstil2"/>
              <w:jc w:val="center"/>
              <w:rPr>
                <w:sz w:val="16"/>
                <w:szCs w:val="16"/>
              </w:rPr>
            </w:pPr>
            <w:r w:rsidRPr="00555D95">
              <w:rPr>
                <w:rFonts w:ascii="Arial" w:hAnsi="Arial"/>
                <w:sz w:val="16"/>
                <w:szCs w:val="16"/>
              </w:rPr>
              <w:t>809</w:t>
            </w:r>
          </w:p>
        </w:tc>
        <w:tc>
          <w:tcPr>
            <w:tcW w:w="794" w:type="dxa"/>
            <w:tcBorders>
              <w:top w:val="nil"/>
              <w:left w:val="nil"/>
              <w:bottom w:val="nil"/>
              <w:right w:val="nil"/>
            </w:tcBorders>
            <w:tcMar>
              <w:top w:w="0" w:type="dxa"/>
              <w:left w:w="100" w:type="dxa"/>
              <w:bottom w:w="0" w:type="dxa"/>
              <w:right w:w="100" w:type="dxa"/>
            </w:tcMar>
          </w:tcPr>
          <w:p w14:paraId="1B3CCA93" w14:textId="77777777" w:rsidR="00C67601" w:rsidRPr="00555D95" w:rsidRDefault="00C67601" w:rsidP="00C67601">
            <w:pPr>
              <w:pStyle w:val="Tabellenstil2"/>
              <w:jc w:val="center"/>
              <w:rPr>
                <w:sz w:val="16"/>
                <w:szCs w:val="16"/>
              </w:rPr>
            </w:pPr>
            <w:r w:rsidRPr="00555D95">
              <w:rPr>
                <w:rFonts w:ascii="Arial" w:hAnsi="Arial"/>
                <w:sz w:val="16"/>
                <w:szCs w:val="16"/>
              </w:rPr>
              <w:t>690</w:t>
            </w:r>
          </w:p>
        </w:tc>
        <w:tc>
          <w:tcPr>
            <w:tcW w:w="794" w:type="dxa"/>
            <w:tcBorders>
              <w:top w:val="nil"/>
              <w:left w:val="nil"/>
              <w:bottom w:val="nil"/>
              <w:right w:val="nil"/>
            </w:tcBorders>
            <w:tcMar>
              <w:top w:w="0" w:type="dxa"/>
              <w:left w:w="100" w:type="dxa"/>
              <w:bottom w:w="0" w:type="dxa"/>
              <w:right w:w="100" w:type="dxa"/>
            </w:tcMar>
          </w:tcPr>
          <w:p w14:paraId="06342B1E" w14:textId="77777777" w:rsidR="00C67601" w:rsidRPr="00555D95" w:rsidRDefault="00C67601" w:rsidP="00C67601">
            <w:pPr>
              <w:pStyle w:val="Tabellenstil2"/>
              <w:jc w:val="center"/>
              <w:rPr>
                <w:sz w:val="16"/>
                <w:szCs w:val="16"/>
              </w:rPr>
            </w:pPr>
            <w:r w:rsidRPr="00555D95">
              <w:rPr>
                <w:rFonts w:ascii="Arial" w:hAnsi="Arial"/>
                <w:sz w:val="16"/>
                <w:szCs w:val="16"/>
              </w:rPr>
              <w:t>100</w:t>
            </w:r>
          </w:p>
        </w:tc>
        <w:tc>
          <w:tcPr>
            <w:tcW w:w="794" w:type="dxa"/>
            <w:tcBorders>
              <w:top w:val="nil"/>
              <w:left w:val="nil"/>
              <w:bottom w:val="nil"/>
              <w:right w:val="nil"/>
            </w:tcBorders>
            <w:tcMar>
              <w:top w:w="0" w:type="dxa"/>
              <w:left w:w="100" w:type="dxa"/>
              <w:bottom w:w="0" w:type="dxa"/>
              <w:right w:w="100" w:type="dxa"/>
            </w:tcMar>
          </w:tcPr>
          <w:p w14:paraId="1A66DCD7" w14:textId="77777777" w:rsidR="00C67601" w:rsidRPr="00555D95" w:rsidRDefault="00C67601" w:rsidP="00C67601">
            <w:pPr>
              <w:pStyle w:val="Tabellenstil2"/>
              <w:jc w:val="center"/>
              <w:rPr>
                <w:sz w:val="16"/>
                <w:szCs w:val="16"/>
              </w:rPr>
            </w:pPr>
            <w:r w:rsidRPr="00555D95">
              <w:rPr>
                <w:rFonts w:ascii="Arial" w:hAnsi="Arial"/>
                <w:sz w:val="16"/>
                <w:szCs w:val="16"/>
              </w:rPr>
              <w:t>79</w:t>
            </w:r>
          </w:p>
        </w:tc>
        <w:tc>
          <w:tcPr>
            <w:tcW w:w="794" w:type="dxa"/>
            <w:tcBorders>
              <w:top w:val="nil"/>
              <w:left w:val="nil"/>
              <w:bottom w:val="nil"/>
              <w:right w:val="nil"/>
            </w:tcBorders>
            <w:tcMar>
              <w:top w:w="0" w:type="dxa"/>
              <w:left w:w="100" w:type="dxa"/>
              <w:bottom w:w="0" w:type="dxa"/>
              <w:right w:w="100" w:type="dxa"/>
            </w:tcMar>
          </w:tcPr>
          <w:p w14:paraId="7732EDC2" w14:textId="77777777" w:rsidR="00C67601" w:rsidRPr="00555D95" w:rsidRDefault="00C67601" w:rsidP="00C67601">
            <w:pPr>
              <w:pStyle w:val="Tabellenstil2"/>
              <w:jc w:val="center"/>
              <w:rPr>
                <w:sz w:val="16"/>
                <w:szCs w:val="16"/>
              </w:rPr>
            </w:pPr>
            <w:r w:rsidRPr="00555D95">
              <w:rPr>
                <w:rFonts w:ascii="Arial" w:hAnsi="Arial"/>
                <w:sz w:val="16"/>
                <w:szCs w:val="16"/>
              </w:rPr>
              <w:t>259</w:t>
            </w:r>
          </w:p>
        </w:tc>
        <w:tc>
          <w:tcPr>
            <w:tcW w:w="794" w:type="dxa"/>
            <w:tcBorders>
              <w:top w:val="nil"/>
              <w:left w:val="nil"/>
              <w:bottom w:val="nil"/>
              <w:right w:val="nil"/>
            </w:tcBorders>
            <w:tcMar>
              <w:top w:w="0" w:type="dxa"/>
              <w:left w:w="100" w:type="dxa"/>
              <w:bottom w:w="0" w:type="dxa"/>
              <w:right w:w="100" w:type="dxa"/>
            </w:tcMar>
          </w:tcPr>
          <w:p w14:paraId="77D81A84" w14:textId="77777777" w:rsidR="00C67601" w:rsidRPr="00555D95" w:rsidRDefault="00C67601" w:rsidP="00C67601">
            <w:pPr>
              <w:pStyle w:val="Tabellenstil2"/>
              <w:jc w:val="center"/>
              <w:rPr>
                <w:sz w:val="16"/>
                <w:szCs w:val="16"/>
              </w:rPr>
            </w:pPr>
            <w:r w:rsidRPr="00555D95">
              <w:rPr>
                <w:rFonts w:ascii="Arial" w:hAnsi="Arial"/>
                <w:sz w:val="16"/>
                <w:szCs w:val="16"/>
              </w:rPr>
              <w:t>426</w:t>
            </w:r>
          </w:p>
        </w:tc>
        <w:tc>
          <w:tcPr>
            <w:tcW w:w="794" w:type="dxa"/>
            <w:tcBorders>
              <w:top w:val="nil"/>
              <w:left w:val="nil"/>
              <w:bottom w:val="nil"/>
              <w:right w:val="nil"/>
            </w:tcBorders>
            <w:tcMar>
              <w:top w:w="0" w:type="dxa"/>
              <w:left w:w="100" w:type="dxa"/>
              <w:bottom w:w="0" w:type="dxa"/>
              <w:right w:w="100" w:type="dxa"/>
            </w:tcMar>
          </w:tcPr>
          <w:p w14:paraId="387E41A6" w14:textId="77777777" w:rsidR="00C67601" w:rsidRPr="00555D95" w:rsidRDefault="00C67601" w:rsidP="00C67601">
            <w:pPr>
              <w:pStyle w:val="Tabellenstil2"/>
              <w:jc w:val="center"/>
              <w:rPr>
                <w:sz w:val="16"/>
                <w:szCs w:val="16"/>
              </w:rPr>
            </w:pPr>
            <w:r w:rsidRPr="00555D95">
              <w:rPr>
                <w:rFonts w:ascii="Arial" w:hAnsi="Arial"/>
                <w:sz w:val="16"/>
                <w:szCs w:val="16"/>
              </w:rPr>
              <w:t>508</w:t>
            </w:r>
          </w:p>
        </w:tc>
        <w:tc>
          <w:tcPr>
            <w:tcW w:w="794" w:type="dxa"/>
            <w:tcBorders>
              <w:top w:val="nil"/>
              <w:left w:val="nil"/>
              <w:bottom w:val="nil"/>
              <w:right w:val="nil"/>
            </w:tcBorders>
            <w:tcMar>
              <w:top w:w="0" w:type="dxa"/>
              <w:left w:w="100" w:type="dxa"/>
              <w:bottom w:w="0" w:type="dxa"/>
              <w:right w:w="100" w:type="dxa"/>
            </w:tcMar>
          </w:tcPr>
          <w:p w14:paraId="5EA95558" w14:textId="77777777" w:rsidR="00C67601" w:rsidRPr="00555D95" w:rsidRDefault="00C67601" w:rsidP="00C67601">
            <w:pPr>
              <w:pStyle w:val="Tabellenstil2"/>
              <w:jc w:val="center"/>
              <w:rPr>
                <w:sz w:val="16"/>
                <w:szCs w:val="16"/>
              </w:rPr>
            </w:pPr>
            <w:r w:rsidRPr="00555D95">
              <w:rPr>
                <w:rFonts w:ascii="Arial" w:hAnsi="Arial"/>
                <w:sz w:val="16"/>
                <w:szCs w:val="16"/>
              </w:rPr>
              <w:t>405</w:t>
            </w:r>
          </w:p>
        </w:tc>
        <w:tc>
          <w:tcPr>
            <w:tcW w:w="794" w:type="dxa"/>
            <w:tcBorders>
              <w:top w:val="nil"/>
              <w:left w:val="nil"/>
              <w:bottom w:val="nil"/>
              <w:right w:val="nil"/>
            </w:tcBorders>
            <w:tcMar>
              <w:top w:w="0" w:type="dxa"/>
              <w:left w:w="100" w:type="dxa"/>
              <w:bottom w:w="0" w:type="dxa"/>
              <w:right w:w="100" w:type="dxa"/>
            </w:tcMar>
          </w:tcPr>
          <w:p w14:paraId="213BFB38" w14:textId="77777777" w:rsidR="00C67601" w:rsidRPr="00555D95" w:rsidRDefault="00C67601" w:rsidP="00C67601">
            <w:pPr>
              <w:pStyle w:val="Tabellenstil2"/>
              <w:jc w:val="center"/>
              <w:rPr>
                <w:sz w:val="16"/>
                <w:szCs w:val="16"/>
              </w:rPr>
            </w:pPr>
            <w:r w:rsidRPr="00555D95">
              <w:rPr>
                <w:rFonts w:ascii="Arial" w:hAnsi="Arial"/>
                <w:sz w:val="16"/>
                <w:szCs w:val="16"/>
              </w:rPr>
              <w:t>474</w:t>
            </w:r>
          </w:p>
        </w:tc>
        <w:tc>
          <w:tcPr>
            <w:tcW w:w="794" w:type="dxa"/>
            <w:tcBorders>
              <w:top w:val="nil"/>
              <w:left w:val="nil"/>
              <w:bottom w:val="nil"/>
              <w:right w:val="nil"/>
            </w:tcBorders>
            <w:tcMar>
              <w:top w:w="0" w:type="dxa"/>
              <w:left w:w="100" w:type="dxa"/>
              <w:bottom w:w="0" w:type="dxa"/>
              <w:right w:w="100" w:type="dxa"/>
            </w:tcMar>
          </w:tcPr>
          <w:p w14:paraId="15215C8D" w14:textId="77777777" w:rsidR="00C67601" w:rsidRPr="00555D95" w:rsidRDefault="00C67601" w:rsidP="00C67601">
            <w:pPr>
              <w:pStyle w:val="Tabellenstil2"/>
              <w:jc w:val="center"/>
              <w:rPr>
                <w:sz w:val="16"/>
                <w:szCs w:val="16"/>
              </w:rPr>
            </w:pPr>
            <w:r w:rsidRPr="00555D95">
              <w:rPr>
                <w:rFonts w:ascii="Arial" w:hAnsi="Arial"/>
                <w:sz w:val="16"/>
                <w:szCs w:val="16"/>
              </w:rPr>
              <w:t>475</w:t>
            </w:r>
          </w:p>
        </w:tc>
      </w:tr>
      <w:tr w:rsidR="00C67601" w14:paraId="5D993616"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AB0260C" w14:textId="4D1E9DF1" w:rsidR="00C67601" w:rsidRPr="000C21EA" w:rsidRDefault="00C67601" w:rsidP="00C67601">
            <w:pPr>
              <w:pStyle w:val="Tabellenstil2"/>
              <w:rPr>
                <w:sz w:val="18"/>
              </w:rPr>
            </w:pPr>
            <w:proofErr w:type="spellStart"/>
            <w:r w:rsidRPr="000C21EA">
              <w:rPr>
                <w:rFonts w:ascii="Arial" w:hAnsi="Arial"/>
                <w:sz w:val="18"/>
                <w:szCs w:val="16"/>
              </w:rPr>
              <w:t>Lachnospiraceae</w:t>
            </w:r>
            <w:proofErr w:type="spellEnd"/>
            <w:r w:rsidR="00C130C6">
              <w:rPr>
                <w:rFonts w:ascii="Arial" w:hAnsi="Arial"/>
                <w:sz w:val="18"/>
                <w:szCs w:val="16"/>
              </w:rPr>
              <w:t xml:space="preserve"> </w:t>
            </w:r>
            <w:r w:rsidRPr="000C21EA">
              <w:rPr>
                <w:rFonts w:ascii="Arial" w:hAnsi="Arial"/>
                <w:sz w:val="18"/>
                <w:szCs w:val="16"/>
              </w:rPr>
              <w:t>UCG001</w:t>
            </w:r>
          </w:p>
        </w:tc>
        <w:tc>
          <w:tcPr>
            <w:tcW w:w="794" w:type="dxa"/>
            <w:tcBorders>
              <w:top w:val="nil"/>
              <w:left w:val="nil"/>
              <w:bottom w:val="nil"/>
              <w:right w:val="nil"/>
            </w:tcBorders>
            <w:tcMar>
              <w:top w:w="0" w:type="dxa"/>
              <w:left w:w="100" w:type="dxa"/>
              <w:bottom w:w="0" w:type="dxa"/>
              <w:right w:w="100" w:type="dxa"/>
            </w:tcMar>
          </w:tcPr>
          <w:p w14:paraId="32B08881" w14:textId="77777777" w:rsidR="00C67601" w:rsidRPr="00555D95" w:rsidRDefault="00C67601" w:rsidP="00C67601">
            <w:pPr>
              <w:pStyle w:val="Tabellenstil2"/>
              <w:jc w:val="center"/>
              <w:rPr>
                <w:sz w:val="16"/>
                <w:szCs w:val="16"/>
              </w:rPr>
            </w:pPr>
            <w:r w:rsidRPr="00555D95">
              <w:rPr>
                <w:rFonts w:ascii="Arial" w:hAnsi="Arial"/>
                <w:sz w:val="16"/>
                <w:szCs w:val="16"/>
              </w:rPr>
              <w:t>920</w:t>
            </w:r>
          </w:p>
        </w:tc>
        <w:tc>
          <w:tcPr>
            <w:tcW w:w="794" w:type="dxa"/>
            <w:tcBorders>
              <w:top w:val="nil"/>
              <w:left w:val="nil"/>
              <w:bottom w:val="nil"/>
              <w:right w:val="nil"/>
            </w:tcBorders>
            <w:tcMar>
              <w:top w:w="0" w:type="dxa"/>
              <w:left w:w="100" w:type="dxa"/>
              <w:bottom w:w="0" w:type="dxa"/>
              <w:right w:w="100" w:type="dxa"/>
            </w:tcMar>
          </w:tcPr>
          <w:p w14:paraId="39719727" w14:textId="77777777" w:rsidR="00C67601" w:rsidRPr="00555D95" w:rsidRDefault="00C67601" w:rsidP="00C67601">
            <w:pPr>
              <w:pStyle w:val="Tabellenstil2"/>
              <w:jc w:val="center"/>
              <w:rPr>
                <w:sz w:val="16"/>
                <w:szCs w:val="16"/>
              </w:rPr>
            </w:pPr>
            <w:r w:rsidRPr="00555D95">
              <w:rPr>
                <w:rFonts w:ascii="Arial" w:hAnsi="Arial"/>
                <w:sz w:val="16"/>
                <w:szCs w:val="16"/>
              </w:rPr>
              <w:t>525</w:t>
            </w:r>
          </w:p>
        </w:tc>
        <w:tc>
          <w:tcPr>
            <w:tcW w:w="794" w:type="dxa"/>
            <w:tcBorders>
              <w:top w:val="nil"/>
              <w:left w:val="nil"/>
              <w:bottom w:val="nil"/>
              <w:right w:val="nil"/>
            </w:tcBorders>
            <w:tcMar>
              <w:top w:w="0" w:type="dxa"/>
              <w:left w:w="100" w:type="dxa"/>
              <w:bottom w:w="0" w:type="dxa"/>
              <w:right w:w="100" w:type="dxa"/>
            </w:tcMar>
          </w:tcPr>
          <w:p w14:paraId="55C08849" w14:textId="77777777" w:rsidR="00C67601" w:rsidRPr="00555D95" w:rsidRDefault="00C67601" w:rsidP="00C67601">
            <w:pPr>
              <w:pStyle w:val="Tabellenstil2"/>
              <w:jc w:val="center"/>
              <w:rPr>
                <w:sz w:val="16"/>
                <w:szCs w:val="16"/>
              </w:rPr>
            </w:pPr>
            <w:r w:rsidRPr="00555D95">
              <w:rPr>
                <w:rFonts w:ascii="Arial" w:hAnsi="Arial"/>
                <w:sz w:val="16"/>
                <w:szCs w:val="16"/>
              </w:rPr>
              <w:t>531</w:t>
            </w:r>
          </w:p>
        </w:tc>
        <w:tc>
          <w:tcPr>
            <w:tcW w:w="794" w:type="dxa"/>
            <w:tcBorders>
              <w:top w:val="nil"/>
              <w:left w:val="nil"/>
              <w:bottom w:val="nil"/>
              <w:right w:val="nil"/>
            </w:tcBorders>
            <w:tcMar>
              <w:top w:w="0" w:type="dxa"/>
              <w:left w:w="100" w:type="dxa"/>
              <w:bottom w:w="0" w:type="dxa"/>
              <w:right w:w="100" w:type="dxa"/>
            </w:tcMar>
          </w:tcPr>
          <w:p w14:paraId="56393F8B" w14:textId="77777777" w:rsidR="00C67601" w:rsidRPr="00555D95" w:rsidRDefault="00C67601" w:rsidP="00C67601">
            <w:pPr>
              <w:pStyle w:val="Tabellenstil2"/>
              <w:jc w:val="center"/>
              <w:rPr>
                <w:sz w:val="16"/>
                <w:szCs w:val="16"/>
              </w:rPr>
            </w:pPr>
            <w:r w:rsidRPr="00555D95">
              <w:rPr>
                <w:rFonts w:ascii="Arial" w:hAnsi="Arial"/>
                <w:sz w:val="16"/>
                <w:szCs w:val="16"/>
              </w:rPr>
              <w:t>525</w:t>
            </w:r>
          </w:p>
        </w:tc>
        <w:tc>
          <w:tcPr>
            <w:tcW w:w="794" w:type="dxa"/>
            <w:tcBorders>
              <w:top w:val="nil"/>
              <w:left w:val="nil"/>
              <w:bottom w:val="nil"/>
              <w:right w:val="nil"/>
            </w:tcBorders>
            <w:tcMar>
              <w:top w:w="0" w:type="dxa"/>
              <w:left w:w="100" w:type="dxa"/>
              <w:bottom w:w="0" w:type="dxa"/>
              <w:right w:w="100" w:type="dxa"/>
            </w:tcMar>
          </w:tcPr>
          <w:p w14:paraId="6D47AE54" w14:textId="77777777" w:rsidR="00C67601" w:rsidRPr="00555D95" w:rsidRDefault="00C67601" w:rsidP="00C67601">
            <w:pPr>
              <w:pStyle w:val="Tabellenstil2"/>
              <w:jc w:val="center"/>
              <w:rPr>
                <w:sz w:val="16"/>
                <w:szCs w:val="16"/>
              </w:rPr>
            </w:pPr>
            <w:r w:rsidRPr="00555D95">
              <w:rPr>
                <w:rFonts w:ascii="Arial" w:hAnsi="Arial"/>
                <w:sz w:val="16"/>
                <w:szCs w:val="16"/>
              </w:rPr>
              <w:t>308</w:t>
            </w:r>
          </w:p>
        </w:tc>
        <w:tc>
          <w:tcPr>
            <w:tcW w:w="794" w:type="dxa"/>
            <w:tcBorders>
              <w:top w:val="nil"/>
              <w:left w:val="nil"/>
              <w:bottom w:val="nil"/>
              <w:right w:val="nil"/>
            </w:tcBorders>
            <w:tcMar>
              <w:top w:w="0" w:type="dxa"/>
              <w:left w:w="100" w:type="dxa"/>
              <w:bottom w:w="0" w:type="dxa"/>
              <w:right w:w="100" w:type="dxa"/>
            </w:tcMar>
          </w:tcPr>
          <w:p w14:paraId="71F7CFDD" w14:textId="77777777" w:rsidR="00C67601" w:rsidRPr="00555D95" w:rsidRDefault="00C67601" w:rsidP="00C67601">
            <w:pPr>
              <w:pStyle w:val="Tabellenstil2"/>
              <w:jc w:val="center"/>
              <w:rPr>
                <w:sz w:val="16"/>
                <w:szCs w:val="16"/>
              </w:rPr>
            </w:pPr>
            <w:r w:rsidRPr="00555D95">
              <w:rPr>
                <w:rFonts w:ascii="Arial" w:hAnsi="Arial"/>
                <w:sz w:val="16"/>
                <w:szCs w:val="16"/>
              </w:rPr>
              <w:t>383</w:t>
            </w:r>
          </w:p>
        </w:tc>
        <w:tc>
          <w:tcPr>
            <w:tcW w:w="794" w:type="dxa"/>
            <w:tcBorders>
              <w:top w:val="nil"/>
              <w:left w:val="nil"/>
              <w:bottom w:val="nil"/>
              <w:right w:val="nil"/>
            </w:tcBorders>
            <w:tcMar>
              <w:top w:w="0" w:type="dxa"/>
              <w:left w:w="100" w:type="dxa"/>
              <w:bottom w:w="0" w:type="dxa"/>
              <w:right w:w="100" w:type="dxa"/>
            </w:tcMar>
          </w:tcPr>
          <w:p w14:paraId="4AEE3B29" w14:textId="77777777" w:rsidR="00C67601" w:rsidRPr="00555D95" w:rsidRDefault="00C67601" w:rsidP="00C67601">
            <w:pPr>
              <w:pStyle w:val="Tabellenstil2"/>
              <w:jc w:val="center"/>
              <w:rPr>
                <w:sz w:val="16"/>
                <w:szCs w:val="16"/>
              </w:rPr>
            </w:pPr>
            <w:r w:rsidRPr="00555D95">
              <w:rPr>
                <w:rFonts w:ascii="Arial" w:hAnsi="Arial"/>
                <w:sz w:val="16"/>
                <w:szCs w:val="16"/>
              </w:rPr>
              <w:t>532</w:t>
            </w:r>
          </w:p>
        </w:tc>
        <w:tc>
          <w:tcPr>
            <w:tcW w:w="794" w:type="dxa"/>
            <w:tcBorders>
              <w:top w:val="nil"/>
              <w:left w:val="nil"/>
              <w:bottom w:val="nil"/>
              <w:right w:val="nil"/>
            </w:tcBorders>
            <w:tcMar>
              <w:top w:w="0" w:type="dxa"/>
              <w:left w:w="100" w:type="dxa"/>
              <w:bottom w:w="0" w:type="dxa"/>
              <w:right w:w="100" w:type="dxa"/>
            </w:tcMar>
          </w:tcPr>
          <w:p w14:paraId="306060B3" w14:textId="77777777" w:rsidR="00C67601" w:rsidRPr="00555D95" w:rsidRDefault="00C67601" w:rsidP="00C67601">
            <w:pPr>
              <w:pStyle w:val="Tabellenstil2"/>
              <w:jc w:val="center"/>
              <w:rPr>
                <w:sz w:val="16"/>
                <w:szCs w:val="16"/>
              </w:rPr>
            </w:pPr>
            <w:r w:rsidRPr="00555D95">
              <w:rPr>
                <w:rFonts w:ascii="Arial" w:hAnsi="Arial"/>
                <w:sz w:val="16"/>
                <w:szCs w:val="16"/>
              </w:rPr>
              <w:t>531</w:t>
            </w:r>
          </w:p>
        </w:tc>
        <w:tc>
          <w:tcPr>
            <w:tcW w:w="794" w:type="dxa"/>
            <w:tcBorders>
              <w:top w:val="nil"/>
              <w:left w:val="nil"/>
              <w:bottom w:val="nil"/>
              <w:right w:val="nil"/>
            </w:tcBorders>
            <w:tcMar>
              <w:top w:w="0" w:type="dxa"/>
              <w:left w:w="100" w:type="dxa"/>
              <w:bottom w:w="0" w:type="dxa"/>
              <w:right w:w="100" w:type="dxa"/>
            </w:tcMar>
          </w:tcPr>
          <w:p w14:paraId="7C6A6D78" w14:textId="77777777" w:rsidR="00C67601" w:rsidRPr="00555D95" w:rsidRDefault="00C67601" w:rsidP="00C67601">
            <w:pPr>
              <w:pStyle w:val="Tabellenstil2"/>
              <w:jc w:val="center"/>
              <w:rPr>
                <w:sz w:val="16"/>
                <w:szCs w:val="16"/>
              </w:rPr>
            </w:pPr>
            <w:r w:rsidRPr="00555D95">
              <w:rPr>
                <w:rFonts w:ascii="Arial" w:hAnsi="Arial"/>
                <w:sz w:val="16"/>
                <w:szCs w:val="16"/>
              </w:rPr>
              <w:t>525</w:t>
            </w:r>
          </w:p>
        </w:tc>
        <w:tc>
          <w:tcPr>
            <w:tcW w:w="794" w:type="dxa"/>
            <w:tcBorders>
              <w:top w:val="nil"/>
              <w:left w:val="nil"/>
              <w:bottom w:val="nil"/>
              <w:right w:val="nil"/>
            </w:tcBorders>
            <w:tcMar>
              <w:top w:w="0" w:type="dxa"/>
              <w:left w:w="100" w:type="dxa"/>
              <w:bottom w:w="0" w:type="dxa"/>
              <w:right w:w="100" w:type="dxa"/>
            </w:tcMar>
          </w:tcPr>
          <w:p w14:paraId="19F68883" w14:textId="77777777" w:rsidR="00C67601" w:rsidRPr="00555D95" w:rsidRDefault="00C67601" w:rsidP="00C67601">
            <w:pPr>
              <w:pStyle w:val="Tabellenstil2"/>
              <w:jc w:val="center"/>
              <w:rPr>
                <w:sz w:val="16"/>
                <w:szCs w:val="16"/>
              </w:rPr>
            </w:pPr>
            <w:r w:rsidRPr="00555D95">
              <w:rPr>
                <w:rFonts w:ascii="Arial" w:hAnsi="Arial"/>
                <w:sz w:val="16"/>
                <w:szCs w:val="16"/>
              </w:rPr>
              <w:t>308</w:t>
            </w:r>
          </w:p>
        </w:tc>
        <w:tc>
          <w:tcPr>
            <w:tcW w:w="794" w:type="dxa"/>
            <w:tcBorders>
              <w:top w:val="nil"/>
              <w:left w:val="nil"/>
              <w:bottom w:val="nil"/>
              <w:right w:val="nil"/>
            </w:tcBorders>
            <w:tcMar>
              <w:top w:w="0" w:type="dxa"/>
              <w:left w:w="100" w:type="dxa"/>
              <w:bottom w:w="0" w:type="dxa"/>
              <w:right w:w="100" w:type="dxa"/>
            </w:tcMar>
          </w:tcPr>
          <w:p w14:paraId="21DFBD11" w14:textId="77777777" w:rsidR="00C67601" w:rsidRPr="00555D95" w:rsidRDefault="00C67601" w:rsidP="00C67601">
            <w:pPr>
              <w:pStyle w:val="Tabellenstil2"/>
              <w:jc w:val="center"/>
              <w:rPr>
                <w:sz w:val="16"/>
                <w:szCs w:val="16"/>
              </w:rPr>
            </w:pPr>
            <w:r w:rsidRPr="00555D95">
              <w:rPr>
                <w:rFonts w:ascii="Arial" w:hAnsi="Arial"/>
                <w:sz w:val="16"/>
                <w:szCs w:val="16"/>
              </w:rPr>
              <w:t>628</w:t>
            </w:r>
          </w:p>
        </w:tc>
        <w:tc>
          <w:tcPr>
            <w:tcW w:w="794" w:type="dxa"/>
            <w:tcBorders>
              <w:top w:val="nil"/>
              <w:left w:val="nil"/>
              <w:bottom w:val="nil"/>
              <w:right w:val="nil"/>
            </w:tcBorders>
            <w:tcMar>
              <w:top w:w="0" w:type="dxa"/>
              <w:left w:w="100" w:type="dxa"/>
              <w:bottom w:w="0" w:type="dxa"/>
              <w:right w:w="100" w:type="dxa"/>
            </w:tcMar>
          </w:tcPr>
          <w:p w14:paraId="1F6506DA" w14:textId="77777777" w:rsidR="00C67601" w:rsidRPr="00555D95" w:rsidRDefault="00C67601" w:rsidP="00C67601">
            <w:pPr>
              <w:pStyle w:val="Tabellenstil2"/>
              <w:jc w:val="center"/>
              <w:rPr>
                <w:sz w:val="16"/>
                <w:szCs w:val="16"/>
              </w:rPr>
            </w:pPr>
            <w:r w:rsidRPr="00555D95">
              <w:rPr>
                <w:rFonts w:ascii="Arial" w:hAnsi="Arial"/>
                <w:sz w:val="16"/>
                <w:szCs w:val="16"/>
              </w:rPr>
              <w:t>548</w:t>
            </w:r>
          </w:p>
        </w:tc>
        <w:tc>
          <w:tcPr>
            <w:tcW w:w="794" w:type="dxa"/>
            <w:tcBorders>
              <w:top w:val="nil"/>
              <w:left w:val="nil"/>
              <w:bottom w:val="nil"/>
              <w:right w:val="nil"/>
            </w:tcBorders>
            <w:tcMar>
              <w:top w:w="0" w:type="dxa"/>
              <w:left w:w="100" w:type="dxa"/>
              <w:bottom w:w="0" w:type="dxa"/>
              <w:right w:w="100" w:type="dxa"/>
            </w:tcMar>
          </w:tcPr>
          <w:p w14:paraId="01C48C3A" w14:textId="77777777" w:rsidR="00C67601" w:rsidRPr="00555D95" w:rsidRDefault="00C67601" w:rsidP="00C67601">
            <w:pPr>
              <w:pStyle w:val="Tabellenstil2"/>
              <w:jc w:val="center"/>
              <w:rPr>
                <w:sz w:val="16"/>
                <w:szCs w:val="16"/>
              </w:rPr>
            </w:pPr>
            <w:r w:rsidRPr="00555D95">
              <w:rPr>
                <w:rFonts w:ascii="Arial" w:hAnsi="Arial"/>
                <w:sz w:val="16"/>
                <w:szCs w:val="16"/>
              </w:rPr>
              <w:t>149</w:t>
            </w:r>
          </w:p>
        </w:tc>
        <w:tc>
          <w:tcPr>
            <w:tcW w:w="794" w:type="dxa"/>
            <w:tcBorders>
              <w:top w:val="nil"/>
              <w:left w:val="nil"/>
              <w:bottom w:val="nil"/>
              <w:right w:val="nil"/>
            </w:tcBorders>
            <w:tcMar>
              <w:top w:w="0" w:type="dxa"/>
              <w:left w:w="100" w:type="dxa"/>
              <w:bottom w:w="0" w:type="dxa"/>
              <w:right w:w="100" w:type="dxa"/>
            </w:tcMar>
          </w:tcPr>
          <w:p w14:paraId="6C4434EE" w14:textId="77777777" w:rsidR="00C67601" w:rsidRPr="00555D95" w:rsidRDefault="00C67601" w:rsidP="00C67601">
            <w:pPr>
              <w:pStyle w:val="Tabellenstil2"/>
              <w:jc w:val="center"/>
              <w:rPr>
                <w:sz w:val="16"/>
                <w:szCs w:val="16"/>
              </w:rPr>
            </w:pPr>
            <w:r w:rsidRPr="00555D95">
              <w:rPr>
                <w:rFonts w:ascii="Arial" w:hAnsi="Arial"/>
                <w:sz w:val="16"/>
                <w:szCs w:val="16"/>
              </w:rPr>
              <w:t>118</w:t>
            </w:r>
          </w:p>
        </w:tc>
        <w:tc>
          <w:tcPr>
            <w:tcW w:w="794" w:type="dxa"/>
            <w:tcBorders>
              <w:top w:val="nil"/>
              <w:left w:val="nil"/>
              <w:bottom w:val="nil"/>
              <w:right w:val="nil"/>
            </w:tcBorders>
            <w:tcMar>
              <w:top w:w="0" w:type="dxa"/>
              <w:left w:w="100" w:type="dxa"/>
              <w:bottom w:w="0" w:type="dxa"/>
              <w:right w:w="100" w:type="dxa"/>
            </w:tcMar>
          </w:tcPr>
          <w:p w14:paraId="0FAF8095" w14:textId="77777777" w:rsidR="00C67601" w:rsidRPr="00555D95" w:rsidRDefault="00C67601" w:rsidP="00C67601">
            <w:pPr>
              <w:pStyle w:val="Tabellenstil2"/>
              <w:jc w:val="center"/>
              <w:rPr>
                <w:sz w:val="16"/>
                <w:szCs w:val="16"/>
              </w:rPr>
            </w:pPr>
            <w:r w:rsidRPr="00555D95">
              <w:rPr>
                <w:rFonts w:ascii="Arial" w:hAnsi="Arial"/>
                <w:sz w:val="16"/>
                <w:szCs w:val="16"/>
              </w:rPr>
              <w:t>303</w:t>
            </w:r>
          </w:p>
        </w:tc>
        <w:tc>
          <w:tcPr>
            <w:tcW w:w="794" w:type="dxa"/>
            <w:tcBorders>
              <w:top w:val="nil"/>
              <w:left w:val="nil"/>
              <w:bottom w:val="nil"/>
              <w:right w:val="nil"/>
            </w:tcBorders>
            <w:tcMar>
              <w:top w:w="0" w:type="dxa"/>
              <w:left w:w="100" w:type="dxa"/>
              <w:bottom w:w="0" w:type="dxa"/>
              <w:right w:w="100" w:type="dxa"/>
            </w:tcMar>
          </w:tcPr>
          <w:p w14:paraId="5AE490BF" w14:textId="77777777" w:rsidR="00C67601" w:rsidRPr="00555D95" w:rsidRDefault="00C67601" w:rsidP="00C67601">
            <w:pPr>
              <w:pStyle w:val="Tabellenstil2"/>
              <w:jc w:val="center"/>
              <w:rPr>
                <w:sz w:val="16"/>
                <w:szCs w:val="16"/>
              </w:rPr>
            </w:pPr>
            <w:r w:rsidRPr="00555D95">
              <w:rPr>
                <w:rFonts w:ascii="Arial" w:hAnsi="Arial"/>
                <w:sz w:val="16"/>
                <w:szCs w:val="16"/>
              </w:rPr>
              <w:t>496</w:t>
            </w:r>
          </w:p>
        </w:tc>
        <w:tc>
          <w:tcPr>
            <w:tcW w:w="794" w:type="dxa"/>
            <w:tcBorders>
              <w:top w:val="nil"/>
              <w:left w:val="nil"/>
              <w:bottom w:val="nil"/>
              <w:right w:val="nil"/>
            </w:tcBorders>
            <w:tcMar>
              <w:top w:w="0" w:type="dxa"/>
              <w:left w:w="100" w:type="dxa"/>
              <w:bottom w:w="0" w:type="dxa"/>
              <w:right w:w="100" w:type="dxa"/>
            </w:tcMar>
          </w:tcPr>
          <w:p w14:paraId="0D91C735" w14:textId="77777777" w:rsidR="00C67601" w:rsidRPr="00555D95" w:rsidRDefault="00C67601" w:rsidP="00C67601">
            <w:pPr>
              <w:pStyle w:val="Tabellenstil2"/>
              <w:jc w:val="center"/>
              <w:rPr>
                <w:sz w:val="16"/>
                <w:szCs w:val="16"/>
              </w:rPr>
            </w:pPr>
            <w:r w:rsidRPr="00555D95">
              <w:rPr>
                <w:rFonts w:ascii="Arial" w:hAnsi="Arial"/>
                <w:sz w:val="16"/>
                <w:szCs w:val="16"/>
              </w:rPr>
              <w:t>397</w:t>
            </w:r>
          </w:p>
        </w:tc>
        <w:tc>
          <w:tcPr>
            <w:tcW w:w="794" w:type="dxa"/>
            <w:tcBorders>
              <w:top w:val="nil"/>
              <w:left w:val="nil"/>
              <w:bottom w:val="nil"/>
              <w:right w:val="nil"/>
            </w:tcBorders>
            <w:tcMar>
              <w:top w:w="0" w:type="dxa"/>
              <w:left w:w="100" w:type="dxa"/>
              <w:bottom w:w="0" w:type="dxa"/>
              <w:right w:w="100" w:type="dxa"/>
            </w:tcMar>
          </w:tcPr>
          <w:p w14:paraId="2C93EB3C" w14:textId="77777777" w:rsidR="00C67601" w:rsidRPr="00555D95" w:rsidRDefault="00C67601" w:rsidP="00C67601">
            <w:pPr>
              <w:pStyle w:val="Tabellenstil2"/>
              <w:jc w:val="center"/>
              <w:rPr>
                <w:sz w:val="16"/>
                <w:szCs w:val="16"/>
              </w:rPr>
            </w:pPr>
            <w:r w:rsidRPr="00555D95">
              <w:rPr>
                <w:rFonts w:ascii="Arial" w:hAnsi="Arial"/>
                <w:sz w:val="16"/>
                <w:szCs w:val="16"/>
              </w:rPr>
              <w:t>211</w:t>
            </w:r>
          </w:p>
        </w:tc>
        <w:tc>
          <w:tcPr>
            <w:tcW w:w="794" w:type="dxa"/>
            <w:tcBorders>
              <w:top w:val="nil"/>
              <w:left w:val="nil"/>
              <w:bottom w:val="nil"/>
              <w:right w:val="nil"/>
            </w:tcBorders>
            <w:tcMar>
              <w:top w:w="0" w:type="dxa"/>
              <w:left w:w="100" w:type="dxa"/>
              <w:bottom w:w="0" w:type="dxa"/>
              <w:right w:w="100" w:type="dxa"/>
            </w:tcMar>
          </w:tcPr>
          <w:p w14:paraId="41B4325D" w14:textId="77777777" w:rsidR="00C67601" w:rsidRPr="00555D95" w:rsidRDefault="00C67601" w:rsidP="00C67601">
            <w:pPr>
              <w:pStyle w:val="Tabellenstil2"/>
              <w:jc w:val="center"/>
              <w:rPr>
                <w:sz w:val="16"/>
                <w:szCs w:val="16"/>
              </w:rPr>
            </w:pPr>
            <w:r w:rsidRPr="00555D95">
              <w:rPr>
                <w:rFonts w:ascii="Arial" w:hAnsi="Arial"/>
                <w:sz w:val="16"/>
                <w:szCs w:val="16"/>
              </w:rPr>
              <w:t>114</w:t>
            </w:r>
          </w:p>
        </w:tc>
        <w:tc>
          <w:tcPr>
            <w:tcW w:w="794" w:type="dxa"/>
            <w:tcBorders>
              <w:top w:val="nil"/>
              <w:left w:val="nil"/>
              <w:bottom w:val="nil"/>
              <w:right w:val="nil"/>
            </w:tcBorders>
            <w:tcMar>
              <w:top w:w="0" w:type="dxa"/>
              <w:left w:w="100" w:type="dxa"/>
              <w:bottom w:w="0" w:type="dxa"/>
              <w:right w:w="100" w:type="dxa"/>
            </w:tcMar>
          </w:tcPr>
          <w:p w14:paraId="38FD0442" w14:textId="77777777" w:rsidR="00C67601" w:rsidRPr="00555D95" w:rsidRDefault="00C67601" w:rsidP="00C67601">
            <w:pPr>
              <w:pStyle w:val="Tabellenstil2"/>
              <w:jc w:val="center"/>
              <w:rPr>
                <w:sz w:val="16"/>
                <w:szCs w:val="16"/>
              </w:rPr>
            </w:pPr>
            <w:r w:rsidRPr="00555D95">
              <w:rPr>
                <w:rFonts w:ascii="Arial" w:hAnsi="Arial"/>
                <w:sz w:val="16"/>
                <w:szCs w:val="16"/>
              </w:rPr>
              <w:t>180</w:t>
            </w:r>
          </w:p>
        </w:tc>
      </w:tr>
      <w:tr w:rsidR="00C67601" w14:paraId="50060EFD"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9BCC93A" w14:textId="77777777" w:rsidR="00C67601" w:rsidRPr="000C21EA" w:rsidRDefault="00C67601" w:rsidP="00C67601">
            <w:pPr>
              <w:pStyle w:val="Tabellenstil2"/>
              <w:rPr>
                <w:sz w:val="18"/>
              </w:rPr>
            </w:pPr>
            <w:proofErr w:type="spellStart"/>
            <w:r w:rsidRPr="000C21EA">
              <w:rPr>
                <w:rFonts w:ascii="Arial" w:hAnsi="Arial"/>
                <w:sz w:val="18"/>
                <w:szCs w:val="16"/>
              </w:rPr>
              <w:t>Megasphaera</w:t>
            </w:r>
            <w:proofErr w:type="spellEnd"/>
          </w:p>
        </w:tc>
        <w:tc>
          <w:tcPr>
            <w:tcW w:w="794" w:type="dxa"/>
            <w:tcBorders>
              <w:top w:val="nil"/>
              <w:left w:val="nil"/>
              <w:bottom w:val="nil"/>
              <w:right w:val="nil"/>
            </w:tcBorders>
            <w:tcMar>
              <w:top w:w="0" w:type="dxa"/>
              <w:left w:w="100" w:type="dxa"/>
              <w:bottom w:w="0" w:type="dxa"/>
              <w:right w:w="100" w:type="dxa"/>
            </w:tcMar>
          </w:tcPr>
          <w:p w14:paraId="3A808ABD" w14:textId="77777777" w:rsidR="00C67601" w:rsidRPr="00555D95" w:rsidRDefault="00C67601" w:rsidP="00C67601">
            <w:pPr>
              <w:pStyle w:val="Tabellenstil2"/>
              <w:jc w:val="center"/>
              <w:rPr>
                <w:sz w:val="16"/>
                <w:szCs w:val="16"/>
              </w:rPr>
            </w:pPr>
            <w:r w:rsidRPr="00555D95">
              <w:rPr>
                <w:rFonts w:ascii="Arial" w:hAnsi="Arial"/>
                <w:sz w:val="16"/>
                <w:szCs w:val="16"/>
              </w:rPr>
              <w:t>515</w:t>
            </w:r>
          </w:p>
        </w:tc>
        <w:tc>
          <w:tcPr>
            <w:tcW w:w="794" w:type="dxa"/>
            <w:tcBorders>
              <w:top w:val="nil"/>
              <w:left w:val="nil"/>
              <w:bottom w:val="nil"/>
              <w:right w:val="nil"/>
            </w:tcBorders>
            <w:tcMar>
              <w:top w:w="0" w:type="dxa"/>
              <w:left w:w="100" w:type="dxa"/>
              <w:bottom w:w="0" w:type="dxa"/>
              <w:right w:w="100" w:type="dxa"/>
            </w:tcMar>
          </w:tcPr>
          <w:p w14:paraId="7057583D" w14:textId="77777777" w:rsidR="00C67601" w:rsidRPr="00555D95" w:rsidRDefault="00C67601" w:rsidP="00C67601">
            <w:pPr>
              <w:pStyle w:val="Tabellenstil2"/>
              <w:jc w:val="center"/>
              <w:rPr>
                <w:sz w:val="16"/>
                <w:szCs w:val="16"/>
              </w:rPr>
            </w:pPr>
            <w:r w:rsidRPr="00555D95">
              <w:rPr>
                <w:rFonts w:ascii="Arial" w:hAnsi="Arial"/>
                <w:sz w:val="16"/>
                <w:szCs w:val="16"/>
              </w:rPr>
              <w:t>486</w:t>
            </w:r>
          </w:p>
        </w:tc>
        <w:tc>
          <w:tcPr>
            <w:tcW w:w="794" w:type="dxa"/>
            <w:tcBorders>
              <w:top w:val="nil"/>
              <w:left w:val="nil"/>
              <w:bottom w:val="nil"/>
              <w:right w:val="nil"/>
            </w:tcBorders>
            <w:tcMar>
              <w:top w:w="0" w:type="dxa"/>
              <w:left w:w="100" w:type="dxa"/>
              <w:bottom w:w="0" w:type="dxa"/>
              <w:right w:w="100" w:type="dxa"/>
            </w:tcMar>
          </w:tcPr>
          <w:p w14:paraId="61E1055C" w14:textId="77777777" w:rsidR="00C67601" w:rsidRPr="00555D95" w:rsidRDefault="00C67601" w:rsidP="00C67601">
            <w:pPr>
              <w:pStyle w:val="Tabellenstil2"/>
              <w:jc w:val="center"/>
              <w:rPr>
                <w:sz w:val="16"/>
                <w:szCs w:val="16"/>
              </w:rPr>
            </w:pPr>
            <w:r w:rsidRPr="00555D95">
              <w:rPr>
                <w:rFonts w:ascii="Arial" w:hAnsi="Arial"/>
                <w:sz w:val="16"/>
                <w:szCs w:val="16"/>
              </w:rPr>
              <w:t>473</w:t>
            </w:r>
          </w:p>
        </w:tc>
        <w:tc>
          <w:tcPr>
            <w:tcW w:w="794" w:type="dxa"/>
            <w:tcBorders>
              <w:top w:val="nil"/>
              <w:left w:val="nil"/>
              <w:bottom w:val="nil"/>
              <w:right w:val="nil"/>
            </w:tcBorders>
            <w:tcMar>
              <w:top w:w="0" w:type="dxa"/>
              <w:left w:w="100" w:type="dxa"/>
              <w:bottom w:w="0" w:type="dxa"/>
              <w:right w:w="100" w:type="dxa"/>
            </w:tcMar>
          </w:tcPr>
          <w:p w14:paraId="1097752A" w14:textId="77777777" w:rsidR="00C67601" w:rsidRPr="00555D95" w:rsidRDefault="00C67601" w:rsidP="00C67601">
            <w:pPr>
              <w:pStyle w:val="Tabellenstil2"/>
              <w:jc w:val="center"/>
              <w:rPr>
                <w:sz w:val="16"/>
                <w:szCs w:val="16"/>
              </w:rPr>
            </w:pPr>
            <w:r w:rsidRPr="00555D95">
              <w:rPr>
                <w:rFonts w:ascii="Arial" w:hAnsi="Arial"/>
                <w:sz w:val="16"/>
                <w:szCs w:val="16"/>
              </w:rPr>
              <w:t>486</w:t>
            </w:r>
          </w:p>
        </w:tc>
        <w:tc>
          <w:tcPr>
            <w:tcW w:w="794" w:type="dxa"/>
            <w:tcBorders>
              <w:top w:val="nil"/>
              <w:left w:val="nil"/>
              <w:bottom w:val="nil"/>
              <w:right w:val="nil"/>
            </w:tcBorders>
            <w:tcMar>
              <w:top w:w="0" w:type="dxa"/>
              <w:left w:w="100" w:type="dxa"/>
              <w:bottom w:w="0" w:type="dxa"/>
              <w:right w:w="100" w:type="dxa"/>
            </w:tcMar>
          </w:tcPr>
          <w:p w14:paraId="1D767E76" w14:textId="77777777" w:rsidR="00C67601" w:rsidRPr="00555D95" w:rsidRDefault="00C67601" w:rsidP="00C67601">
            <w:pPr>
              <w:pStyle w:val="Tabellenstil2"/>
              <w:jc w:val="center"/>
              <w:rPr>
                <w:sz w:val="16"/>
                <w:szCs w:val="16"/>
              </w:rPr>
            </w:pPr>
            <w:r w:rsidRPr="00555D95">
              <w:rPr>
                <w:rFonts w:ascii="Arial" w:hAnsi="Arial"/>
                <w:sz w:val="16"/>
                <w:szCs w:val="16"/>
              </w:rPr>
              <w:t>350</w:t>
            </w:r>
          </w:p>
        </w:tc>
        <w:tc>
          <w:tcPr>
            <w:tcW w:w="794" w:type="dxa"/>
            <w:tcBorders>
              <w:top w:val="nil"/>
              <w:left w:val="nil"/>
              <w:bottom w:val="nil"/>
              <w:right w:val="nil"/>
            </w:tcBorders>
            <w:tcMar>
              <w:top w:w="0" w:type="dxa"/>
              <w:left w:w="100" w:type="dxa"/>
              <w:bottom w:w="0" w:type="dxa"/>
              <w:right w:w="100" w:type="dxa"/>
            </w:tcMar>
          </w:tcPr>
          <w:p w14:paraId="65DE432A" w14:textId="77777777" w:rsidR="00C67601" w:rsidRPr="00555D95" w:rsidRDefault="00C67601" w:rsidP="00C67601">
            <w:pPr>
              <w:pStyle w:val="Tabellenstil2"/>
              <w:jc w:val="center"/>
              <w:rPr>
                <w:sz w:val="16"/>
                <w:szCs w:val="16"/>
              </w:rPr>
            </w:pPr>
            <w:r w:rsidRPr="00555D95">
              <w:rPr>
                <w:rFonts w:ascii="Arial" w:hAnsi="Arial"/>
                <w:sz w:val="16"/>
                <w:szCs w:val="16"/>
              </w:rPr>
              <w:t>288</w:t>
            </w:r>
          </w:p>
        </w:tc>
        <w:tc>
          <w:tcPr>
            <w:tcW w:w="794" w:type="dxa"/>
            <w:tcBorders>
              <w:top w:val="nil"/>
              <w:left w:val="nil"/>
              <w:bottom w:val="nil"/>
              <w:right w:val="nil"/>
            </w:tcBorders>
            <w:tcMar>
              <w:top w:w="0" w:type="dxa"/>
              <w:left w:w="100" w:type="dxa"/>
              <w:bottom w:w="0" w:type="dxa"/>
              <w:right w:w="100" w:type="dxa"/>
            </w:tcMar>
          </w:tcPr>
          <w:p w14:paraId="1AC39B58" w14:textId="77777777" w:rsidR="00C67601" w:rsidRPr="00555D95" w:rsidRDefault="00C67601" w:rsidP="00C67601">
            <w:pPr>
              <w:pStyle w:val="Tabellenstil2"/>
              <w:jc w:val="center"/>
              <w:rPr>
                <w:sz w:val="16"/>
                <w:szCs w:val="16"/>
              </w:rPr>
            </w:pPr>
            <w:r w:rsidRPr="00555D95">
              <w:rPr>
                <w:rFonts w:ascii="Arial" w:hAnsi="Arial"/>
                <w:sz w:val="16"/>
                <w:szCs w:val="16"/>
              </w:rPr>
              <w:t>391</w:t>
            </w:r>
          </w:p>
        </w:tc>
        <w:tc>
          <w:tcPr>
            <w:tcW w:w="794" w:type="dxa"/>
            <w:tcBorders>
              <w:top w:val="nil"/>
              <w:left w:val="nil"/>
              <w:bottom w:val="nil"/>
              <w:right w:val="nil"/>
            </w:tcBorders>
            <w:tcMar>
              <w:top w:w="0" w:type="dxa"/>
              <w:left w:w="100" w:type="dxa"/>
              <w:bottom w:w="0" w:type="dxa"/>
              <w:right w:w="100" w:type="dxa"/>
            </w:tcMar>
          </w:tcPr>
          <w:p w14:paraId="5D2B46D3" w14:textId="77777777" w:rsidR="00C67601" w:rsidRPr="00555D95" w:rsidRDefault="00C67601" w:rsidP="00C67601">
            <w:pPr>
              <w:pStyle w:val="Tabellenstil2"/>
              <w:jc w:val="center"/>
              <w:rPr>
                <w:sz w:val="16"/>
                <w:szCs w:val="16"/>
              </w:rPr>
            </w:pPr>
            <w:r w:rsidRPr="00555D95">
              <w:rPr>
                <w:rFonts w:ascii="Arial" w:hAnsi="Arial"/>
                <w:sz w:val="16"/>
                <w:szCs w:val="16"/>
              </w:rPr>
              <w:t>473</w:t>
            </w:r>
          </w:p>
        </w:tc>
        <w:tc>
          <w:tcPr>
            <w:tcW w:w="794" w:type="dxa"/>
            <w:tcBorders>
              <w:top w:val="nil"/>
              <w:left w:val="nil"/>
              <w:bottom w:val="nil"/>
              <w:right w:val="nil"/>
            </w:tcBorders>
            <w:tcMar>
              <w:top w:w="0" w:type="dxa"/>
              <w:left w:w="100" w:type="dxa"/>
              <w:bottom w:w="0" w:type="dxa"/>
              <w:right w:w="100" w:type="dxa"/>
            </w:tcMar>
          </w:tcPr>
          <w:p w14:paraId="6048EDE8" w14:textId="77777777" w:rsidR="00C67601" w:rsidRPr="00555D95" w:rsidRDefault="00C67601" w:rsidP="00C67601">
            <w:pPr>
              <w:pStyle w:val="Tabellenstil2"/>
              <w:jc w:val="center"/>
              <w:rPr>
                <w:sz w:val="16"/>
                <w:szCs w:val="16"/>
              </w:rPr>
            </w:pPr>
            <w:r w:rsidRPr="00555D95">
              <w:rPr>
                <w:rFonts w:ascii="Arial" w:hAnsi="Arial"/>
                <w:sz w:val="16"/>
                <w:szCs w:val="16"/>
              </w:rPr>
              <w:t>486</w:t>
            </w:r>
          </w:p>
        </w:tc>
        <w:tc>
          <w:tcPr>
            <w:tcW w:w="794" w:type="dxa"/>
            <w:tcBorders>
              <w:top w:val="nil"/>
              <w:left w:val="nil"/>
              <w:bottom w:val="nil"/>
              <w:right w:val="nil"/>
            </w:tcBorders>
            <w:tcMar>
              <w:top w:w="0" w:type="dxa"/>
              <w:left w:w="100" w:type="dxa"/>
              <w:bottom w:w="0" w:type="dxa"/>
              <w:right w:w="100" w:type="dxa"/>
            </w:tcMar>
          </w:tcPr>
          <w:p w14:paraId="68DBD4A4" w14:textId="77777777" w:rsidR="00C67601" w:rsidRPr="00555D95" w:rsidRDefault="00C67601" w:rsidP="00C67601">
            <w:pPr>
              <w:pStyle w:val="Tabellenstil2"/>
              <w:jc w:val="center"/>
              <w:rPr>
                <w:sz w:val="16"/>
                <w:szCs w:val="16"/>
              </w:rPr>
            </w:pPr>
            <w:r w:rsidRPr="00555D95">
              <w:rPr>
                <w:rFonts w:ascii="Arial" w:hAnsi="Arial"/>
                <w:sz w:val="16"/>
                <w:szCs w:val="16"/>
              </w:rPr>
              <w:t>350</w:t>
            </w:r>
          </w:p>
        </w:tc>
        <w:tc>
          <w:tcPr>
            <w:tcW w:w="794" w:type="dxa"/>
            <w:tcBorders>
              <w:top w:val="nil"/>
              <w:left w:val="nil"/>
              <w:bottom w:val="nil"/>
              <w:right w:val="nil"/>
            </w:tcBorders>
            <w:tcMar>
              <w:top w:w="0" w:type="dxa"/>
              <w:left w:w="100" w:type="dxa"/>
              <w:bottom w:w="0" w:type="dxa"/>
              <w:right w:w="100" w:type="dxa"/>
            </w:tcMar>
          </w:tcPr>
          <w:p w14:paraId="54797EFA" w14:textId="77777777" w:rsidR="00C67601" w:rsidRPr="00555D95" w:rsidRDefault="00C67601" w:rsidP="00C67601">
            <w:pPr>
              <w:pStyle w:val="Tabellenstil2"/>
              <w:jc w:val="center"/>
              <w:rPr>
                <w:sz w:val="16"/>
                <w:szCs w:val="16"/>
              </w:rPr>
            </w:pPr>
            <w:r w:rsidRPr="00555D95">
              <w:rPr>
                <w:rFonts w:ascii="Arial" w:hAnsi="Arial"/>
                <w:sz w:val="16"/>
                <w:szCs w:val="16"/>
              </w:rPr>
              <w:t>423</w:t>
            </w:r>
          </w:p>
        </w:tc>
        <w:tc>
          <w:tcPr>
            <w:tcW w:w="794" w:type="dxa"/>
            <w:tcBorders>
              <w:top w:val="nil"/>
              <w:left w:val="nil"/>
              <w:bottom w:val="nil"/>
              <w:right w:val="nil"/>
            </w:tcBorders>
            <w:tcMar>
              <w:top w:w="0" w:type="dxa"/>
              <w:left w:w="100" w:type="dxa"/>
              <w:bottom w:w="0" w:type="dxa"/>
              <w:right w:w="100" w:type="dxa"/>
            </w:tcMar>
          </w:tcPr>
          <w:p w14:paraId="54093022" w14:textId="77777777" w:rsidR="00C67601" w:rsidRPr="00555D95" w:rsidRDefault="00C67601" w:rsidP="00C67601">
            <w:pPr>
              <w:pStyle w:val="Tabellenstil2"/>
              <w:jc w:val="center"/>
              <w:rPr>
                <w:sz w:val="16"/>
                <w:szCs w:val="16"/>
              </w:rPr>
            </w:pPr>
            <w:r w:rsidRPr="00555D95">
              <w:rPr>
                <w:rFonts w:ascii="Arial" w:hAnsi="Arial"/>
                <w:sz w:val="16"/>
                <w:szCs w:val="16"/>
              </w:rPr>
              <w:t>381</w:t>
            </w:r>
          </w:p>
        </w:tc>
        <w:tc>
          <w:tcPr>
            <w:tcW w:w="794" w:type="dxa"/>
            <w:tcBorders>
              <w:top w:val="nil"/>
              <w:left w:val="nil"/>
              <w:bottom w:val="nil"/>
              <w:right w:val="nil"/>
            </w:tcBorders>
            <w:tcMar>
              <w:top w:w="0" w:type="dxa"/>
              <w:left w:w="100" w:type="dxa"/>
              <w:bottom w:w="0" w:type="dxa"/>
              <w:right w:w="100" w:type="dxa"/>
            </w:tcMar>
          </w:tcPr>
          <w:p w14:paraId="7F887718" w14:textId="77777777" w:rsidR="00C67601" w:rsidRPr="00555D95" w:rsidRDefault="00C67601" w:rsidP="00C67601">
            <w:pPr>
              <w:pStyle w:val="Tabellenstil2"/>
              <w:jc w:val="center"/>
              <w:rPr>
                <w:sz w:val="16"/>
                <w:szCs w:val="16"/>
              </w:rPr>
            </w:pPr>
            <w:r w:rsidRPr="00555D95">
              <w:rPr>
                <w:rFonts w:ascii="Arial" w:hAnsi="Arial"/>
                <w:sz w:val="16"/>
                <w:szCs w:val="16"/>
              </w:rPr>
              <w:t>1824</w:t>
            </w:r>
          </w:p>
        </w:tc>
        <w:tc>
          <w:tcPr>
            <w:tcW w:w="794" w:type="dxa"/>
            <w:tcBorders>
              <w:top w:val="nil"/>
              <w:left w:val="nil"/>
              <w:bottom w:val="nil"/>
              <w:right w:val="nil"/>
            </w:tcBorders>
            <w:tcMar>
              <w:top w:w="0" w:type="dxa"/>
              <w:left w:w="100" w:type="dxa"/>
              <w:bottom w:w="0" w:type="dxa"/>
              <w:right w:w="100" w:type="dxa"/>
            </w:tcMar>
          </w:tcPr>
          <w:p w14:paraId="314DBF64" w14:textId="77777777" w:rsidR="00C67601" w:rsidRPr="00555D95" w:rsidRDefault="00C67601" w:rsidP="00C67601">
            <w:pPr>
              <w:pStyle w:val="Tabellenstil2"/>
              <w:jc w:val="center"/>
              <w:rPr>
                <w:sz w:val="16"/>
                <w:szCs w:val="16"/>
              </w:rPr>
            </w:pPr>
            <w:r w:rsidRPr="00555D95">
              <w:rPr>
                <w:rFonts w:ascii="Arial" w:hAnsi="Arial"/>
                <w:sz w:val="16"/>
                <w:szCs w:val="16"/>
              </w:rPr>
              <w:t>1280</w:t>
            </w:r>
          </w:p>
        </w:tc>
        <w:tc>
          <w:tcPr>
            <w:tcW w:w="794" w:type="dxa"/>
            <w:tcBorders>
              <w:top w:val="nil"/>
              <w:left w:val="nil"/>
              <w:bottom w:val="nil"/>
              <w:right w:val="nil"/>
            </w:tcBorders>
            <w:tcMar>
              <w:top w:w="0" w:type="dxa"/>
              <w:left w:w="100" w:type="dxa"/>
              <w:bottom w:w="0" w:type="dxa"/>
              <w:right w:w="100" w:type="dxa"/>
            </w:tcMar>
          </w:tcPr>
          <w:p w14:paraId="0EB439EB" w14:textId="77777777" w:rsidR="00C67601" w:rsidRPr="00555D95" w:rsidRDefault="00C67601" w:rsidP="00C67601">
            <w:pPr>
              <w:pStyle w:val="Tabellenstil2"/>
              <w:jc w:val="center"/>
              <w:rPr>
                <w:sz w:val="16"/>
                <w:szCs w:val="16"/>
              </w:rPr>
            </w:pPr>
            <w:r w:rsidRPr="00555D95">
              <w:rPr>
                <w:rFonts w:ascii="Arial" w:hAnsi="Arial"/>
                <w:sz w:val="16"/>
                <w:szCs w:val="16"/>
              </w:rPr>
              <w:t>3719</w:t>
            </w:r>
          </w:p>
        </w:tc>
        <w:tc>
          <w:tcPr>
            <w:tcW w:w="794" w:type="dxa"/>
            <w:tcBorders>
              <w:top w:val="nil"/>
              <w:left w:val="nil"/>
              <w:bottom w:val="nil"/>
              <w:right w:val="nil"/>
            </w:tcBorders>
            <w:tcMar>
              <w:top w:w="0" w:type="dxa"/>
              <w:left w:w="100" w:type="dxa"/>
              <w:bottom w:w="0" w:type="dxa"/>
              <w:right w:w="100" w:type="dxa"/>
            </w:tcMar>
          </w:tcPr>
          <w:p w14:paraId="331EB700" w14:textId="77777777" w:rsidR="00C67601" w:rsidRPr="00555D95" w:rsidRDefault="00C67601" w:rsidP="00C67601">
            <w:pPr>
              <w:pStyle w:val="Tabellenstil2"/>
              <w:jc w:val="center"/>
              <w:rPr>
                <w:sz w:val="16"/>
                <w:szCs w:val="16"/>
              </w:rPr>
            </w:pPr>
            <w:r w:rsidRPr="00555D95">
              <w:rPr>
                <w:rFonts w:ascii="Arial" w:hAnsi="Arial"/>
                <w:sz w:val="16"/>
                <w:szCs w:val="16"/>
              </w:rPr>
              <w:t>372</w:t>
            </w:r>
          </w:p>
        </w:tc>
        <w:tc>
          <w:tcPr>
            <w:tcW w:w="794" w:type="dxa"/>
            <w:tcBorders>
              <w:top w:val="nil"/>
              <w:left w:val="nil"/>
              <w:bottom w:val="nil"/>
              <w:right w:val="nil"/>
            </w:tcBorders>
            <w:tcMar>
              <w:top w:w="0" w:type="dxa"/>
              <w:left w:w="100" w:type="dxa"/>
              <w:bottom w:w="0" w:type="dxa"/>
              <w:right w:w="100" w:type="dxa"/>
            </w:tcMar>
          </w:tcPr>
          <w:p w14:paraId="3C5F518B" w14:textId="77777777" w:rsidR="00C67601" w:rsidRPr="00555D95" w:rsidRDefault="00C67601" w:rsidP="00C67601">
            <w:pPr>
              <w:pStyle w:val="Tabellenstil2"/>
              <w:jc w:val="center"/>
              <w:rPr>
                <w:sz w:val="16"/>
                <w:szCs w:val="16"/>
              </w:rPr>
            </w:pPr>
            <w:r w:rsidRPr="00555D95">
              <w:rPr>
                <w:rFonts w:ascii="Arial" w:hAnsi="Arial"/>
                <w:sz w:val="16"/>
                <w:szCs w:val="16"/>
              </w:rPr>
              <w:t>353</w:t>
            </w:r>
          </w:p>
        </w:tc>
        <w:tc>
          <w:tcPr>
            <w:tcW w:w="794" w:type="dxa"/>
            <w:tcBorders>
              <w:top w:val="nil"/>
              <w:left w:val="nil"/>
              <w:bottom w:val="nil"/>
              <w:right w:val="nil"/>
            </w:tcBorders>
            <w:tcMar>
              <w:top w:w="0" w:type="dxa"/>
              <w:left w:w="100" w:type="dxa"/>
              <w:bottom w:w="0" w:type="dxa"/>
              <w:right w:w="100" w:type="dxa"/>
            </w:tcMar>
          </w:tcPr>
          <w:p w14:paraId="2FC81378" w14:textId="77777777" w:rsidR="00C67601" w:rsidRPr="00555D95" w:rsidRDefault="00C67601" w:rsidP="00C67601">
            <w:pPr>
              <w:pStyle w:val="Tabellenstil2"/>
              <w:jc w:val="center"/>
              <w:rPr>
                <w:sz w:val="16"/>
                <w:szCs w:val="16"/>
              </w:rPr>
            </w:pPr>
            <w:r w:rsidRPr="00555D95">
              <w:rPr>
                <w:rFonts w:ascii="Arial" w:hAnsi="Arial"/>
                <w:sz w:val="16"/>
                <w:szCs w:val="16"/>
              </w:rPr>
              <w:t>434</w:t>
            </w:r>
          </w:p>
        </w:tc>
        <w:tc>
          <w:tcPr>
            <w:tcW w:w="794" w:type="dxa"/>
            <w:tcBorders>
              <w:top w:val="nil"/>
              <w:left w:val="nil"/>
              <w:bottom w:val="nil"/>
              <w:right w:val="nil"/>
            </w:tcBorders>
            <w:tcMar>
              <w:top w:w="0" w:type="dxa"/>
              <w:left w:w="100" w:type="dxa"/>
              <w:bottom w:w="0" w:type="dxa"/>
              <w:right w:w="100" w:type="dxa"/>
            </w:tcMar>
          </w:tcPr>
          <w:p w14:paraId="299FB17F" w14:textId="77777777" w:rsidR="00C67601" w:rsidRPr="00555D95" w:rsidRDefault="00C67601" w:rsidP="00C67601">
            <w:pPr>
              <w:pStyle w:val="Tabellenstil2"/>
              <w:jc w:val="center"/>
              <w:rPr>
                <w:sz w:val="16"/>
                <w:szCs w:val="16"/>
              </w:rPr>
            </w:pPr>
            <w:r w:rsidRPr="00555D95">
              <w:rPr>
                <w:rFonts w:ascii="Arial" w:hAnsi="Arial"/>
                <w:sz w:val="16"/>
                <w:szCs w:val="16"/>
              </w:rPr>
              <w:t>325</w:t>
            </w:r>
          </w:p>
        </w:tc>
        <w:tc>
          <w:tcPr>
            <w:tcW w:w="794" w:type="dxa"/>
            <w:tcBorders>
              <w:top w:val="nil"/>
              <w:left w:val="nil"/>
              <w:bottom w:val="nil"/>
              <w:right w:val="nil"/>
            </w:tcBorders>
            <w:tcMar>
              <w:top w:w="0" w:type="dxa"/>
              <w:left w:w="100" w:type="dxa"/>
              <w:bottom w:w="0" w:type="dxa"/>
              <w:right w:w="100" w:type="dxa"/>
            </w:tcMar>
          </w:tcPr>
          <w:p w14:paraId="6E6912E0" w14:textId="77777777" w:rsidR="00C67601" w:rsidRPr="00555D95" w:rsidRDefault="00C67601" w:rsidP="00C67601">
            <w:pPr>
              <w:pStyle w:val="Tabellenstil2"/>
              <w:jc w:val="center"/>
              <w:rPr>
                <w:sz w:val="16"/>
                <w:szCs w:val="16"/>
              </w:rPr>
            </w:pPr>
            <w:r w:rsidRPr="00555D95">
              <w:rPr>
                <w:rFonts w:ascii="Arial" w:hAnsi="Arial"/>
                <w:sz w:val="16"/>
                <w:szCs w:val="16"/>
              </w:rPr>
              <w:t>341</w:t>
            </w:r>
          </w:p>
        </w:tc>
      </w:tr>
      <w:tr w:rsidR="00C67601" w14:paraId="1C95AA73"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379E43E" w14:textId="77777777" w:rsidR="00C67601" w:rsidRPr="000C21EA" w:rsidRDefault="00C67601" w:rsidP="00C67601">
            <w:pPr>
              <w:pStyle w:val="Tabellenstil2"/>
              <w:rPr>
                <w:sz w:val="18"/>
              </w:rPr>
            </w:pPr>
            <w:r w:rsidRPr="000C21EA">
              <w:rPr>
                <w:rFonts w:ascii="Arial" w:hAnsi="Arial"/>
                <w:sz w:val="18"/>
                <w:szCs w:val="16"/>
              </w:rPr>
              <w:t>Lachnospiraceae_NK4B4</w:t>
            </w:r>
          </w:p>
        </w:tc>
        <w:tc>
          <w:tcPr>
            <w:tcW w:w="794" w:type="dxa"/>
            <w:tcBorders>
              <w:top w:val="nil"/>
              <w:left w:val="nil"/>
              <w:bottom w:val="nil"/>
              <w:right w:val="nil"/>
            </w:tcBorders>
            <w:tcMar>
              <w:top w:w="0" w:type="dxa"/>
              <w:left w:w="100" w:type="dxa"/>
              <w:bottom w:w="0" w:type="dxa"/>
              <w:right w:w="100" w:type="dxa"/>
            </w:tcMar>
          </w:tcPr>
          <w:p w14:paraId="4635DA51" w14:textId="77777777" w:rsidR="00C67601" w:rsidRPr="00555D95" w:rsidRDefault="00C67601" w:rsidP="00C67601">
            <w:pPr>
              <w:pStyle w:val="Tabellenstil2"/>
              <w:jc w:val="center"/>
              <w:rPr>
                <w:sz w:val="16"/>
                <w:szCs w:val="16"/>
              </w:rPr>
            </w:pPr>
            <w:r w:rsidRPr="00555D95">
              <w:rPr>
                <w:rFonts w:ascii="Arial" w:hAnsi="Arial"/>
                <w:sz w:val="16"/>
                <w:szCs w:val="16"/>
              </w:rPr>
              <w:t>54</w:t>
            </w:r>
          </w:p>
        </w:tc>
        <w:tc>
          <w:tcPr>
            <w:tcW w:w="794" w:type="dxa"/>
            <w:tcBorders>
              <w:top w:val="nil"/>
              <w:left w:val="nil"/>
              <w:bottom w:val="nil"/>
              <w:right w:val="nil"/>
            </w:tcBorders>
            <w:tcMar>
              <w:top w:w="0" w:type="dxa"/>
              <w:left w:w="100" w:type="dxa"/>
              <w:bottom w:w="0" w:type="dxa"/>
              <w:right w:w="100" w:type="dxa"/>
            </w:tcMar>
          </w:tcPr>
          <w:p w14:paraId="1B052D52"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30A858BD"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45611C1B"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398022A8"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03BE61A0"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39B3DB64"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43F461DF"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115B79FD"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7D638771"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6E500484" w14:textId="77777777" w:rsidR="00C67601" w:rsidRPr="00555D95" w:rsidRDefault="00C67601" w:rsidP="00C67601">
            <w:pPr>
              <w:pStyle w:val="Tabellenstil2"/>
              <w:jc w:val="center"/>
              <w:rPr>
                <w:sz w:val="16"/>
                <w:szCs w:val="16"/>
              </w:rPr>
            </w:pPr>
            <w:r w:rsidRPr="00555D95">
              <w:rPr>
                <w:rFonts w:ascii="Arial" w:hAnsi="Arial"/>
                <w:sz w:val="16"/>
                <w:szCs w:val="16"/>
              </w:rPr>
              <w:t>35</w:t>
            </w:r>
          </w:p>
        </w:tc>
        <w:tc>
          <w:tcPr>
            <w:tcW w:w="794" w:type="dxa"/>
            <w:tcBorders>
              <w:top w:val="nil"/>
              <w:left w:val="nil"/>
              <w:bottom w:val="nil"/>
              <w:right w:val="nil"/>
            </w:tcBorders>
            <w:tcMar>
              <w:top w:w="0" w:type="dxa"/>
              <w:left w:w="100" w:type="dxa"/>
              <w:bottom w:w="0" w:type="dxa"/>
              <w:right w:w="100" w:type="dxa"/>
            </w:tcMar>
          </w:tcPr>
          <w:p w14:paraId="0ECA2F92"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7D8FB20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CACB28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849705B"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14683D4F" w14:textId="77777777" w:rsidR="00C67601" w:rsidRPr="00555D95" w:rsidRDefault="00C67601" w:rsidP="00C67601">
            <w:pPr>
              <w:pStyle w:val="Tabellenstil2"/>
              <w:jc w:val="center"/>
              <w:rPr>
                <w:sz w:val="16"/>
                <w:szCs w:val="16"/>
              </w:rPr>
            </w:pPr>
            <w:r w:rsidRPr="00555D95">
              <w:rPr>
                <w:rFonts w:ascii="Arial" w:hAnsi="Arial"/>
                <w:sz w:val="16"/>
                <w:szCs w:val="16"/>
              </w:rPr>
              <w:t>28</w:t>
            </w:r>
          </w:p>
        </w:tc>
        <w:tc>
          <w:tcPr>
            <w:tcW w:w="794" w:type="dxa"/>
            <w:tcBorders>
              <w:top w:val="nil"/>
              <w:left w:val="nil"/>
              <w:bottom w:val="nil"/>
              <w:right w:val="nil"/>
            </w:tcBorders>
            <w:tcMar>
              <w:top w:w="0" w:type="dxa"/>
              <w:left w:w="100" w:type="dxa"/>
              <w:bottom w:w="0" w:type="dxa"/>
              <w:right w:w="100" w:type="dxa"/>
            </w:tcMar>
          </w:tcPr>
          <w:p w14:paraId="7E04C8E7"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189C3185"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3B246880"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7EC9BE47" w14:textId="77777777" w:rsidR="00C67601" w:rsidRPr="00555D95" w:rsidRDefault="00C67601" w:rsidP="00C67601">
            <w:pPr>
              <w:pStyle w:val="Tabellenstil2"/>
              <w:jc w:val="center"/>
              <w:rPr>
                <w:sz w:val="16"/>
                <w:szCs w:val="16"/>
              </w:rPr>
            </w:pPr>
            <w:r w:rsidRPr="00555D95">
              <w:rPr>
                <w:rFonts w:ascii="Arial" w:hAnsi="Arial"/>
                <w:sz w:val="16"/>
                <w:szCs w:val="16"/>
              </w:rPr>
              <w:t>10</w:t>
            </w:r>
          </w:p>
        </w:tc>
      </w:tr>
      <w:tr w:rsidR="00C67601" w14:paraId="6C2AD8D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4B8AC9C" w14:textId="77777777" w:rsidR="00C67601" w:rsidRPr="000C21EA" w:rsidRDefault="00C67601" w:rsidP="00C67601">
            <w:pPr>
              <w:pStyle w:val="Tabellenstil2"/>
              <w:rPr>
                <w:sz w:val="18"/>
              </w:rPr>
            </w:pPr>
            <w:proofErr w:type="spellStart"/>
            <w:r w:rsidRPr="000C21EA">
              <w:rPr>
                <w:rFonts w:ascii="Arial" w:hAnsi="Arial"/>
                <w:sz w:val="18"/>
                <w:szCs w:val="16"/>
              </w:rPr>
              <w:t>Butyricicoccus</w:t>
            </w:r>
            <w:proofErr w:type="spellEnd"/>
          </w:p>
        </w:tc>
        <w:tc>
          <w:tcPr>
            <w:tcW w:w="794" w:type="dxa"/>
            <w:tcBorders>
              <w:top w:val="nil"/>
              <w:left w:val="nil"/>
              <w:bottom w:val="nil"/>
              <w:right w:val="nil"/>
            </w:tcBorders>
            <w:tcMar>
              <w:top w:w="0" w:type="dxa"/>
              <w:left w:w="100" w:type="dxa"/>
              <w:bottom w:w="0" w:type="dxa"/>
              <w:right w:w="100" w:type="dxa"/>
            </w:tcMar>
          </w:tcPr>
          <w:p w14:paraId="2BC2A44E" w14:textId="77777777" w:rsidR="00C67601" w:rsidRPr="00555D95" w:rsidRDefault="00C67601" w:rsidP="00C67601">
            <w:pPr>
              <w:pStyle w:val="Tabellenstil2"/>
              <w:jc w:val="center"/>
              <w:rPr>
                <w:sz w:val="16"/>
                <w:szCs w:val="16"/>
              </w:rPr>
            </w:pPr>
            <w:r w:rsidRPr="00555D95">
              <w:rPr>
                <w:rFonts w:ascii="Arial" w:hAnsi="Arial"/>
                <w:sz w:val="16"/>
                <w:szCs w:val="16"/>
              </w:rPr>
              <w:t>401</w:t>
            </w:r>
          </w:p>
        </w:tc>
        <w:tc>
          <w:tcPr>
            <w:tcW w:w="794" w:type="dxa"/>
            <w:tcBorders>
              <w:top w:val="nil"/>
              <w:left w:val="nil"/>
              <w:bottom w:val="nil"/>
              <w:right w:val="nil"/>
            </w:tcBorders>
            <w:tcMar>
              <w:top w:w="0" w:type="dxa"/>
              <w:left w:w="100" w:type="dxa"/>
              <w:bottom w:w="0" w:type="dxa"/>
              <w:right w:w="100" w:type="dxa"/>
            </w:tcMar>
          </w:tcPr>
          <w:p w14:paraId="652610B0" w14:textId="77777777" w:rsidR="00C67601" w:rsidRPr="00555D95" w:rsidRDefault="00C67601" w:rsidP="00C67601">
            <w:pPr>
              <w:pStyle w:val="Tabellenstil2"/>
              <w:jc w:val="center"/>
              <w:rPr>
                <w:sz w:val="16"/>
                <w:szCs w:val="16"/>
              </w:rPr>
            </w:pPr>
            <w:r w:rsidRPr="00555D95">
              <w:rPr>
                <w:rFonts w:ascii="Arial" w:hAnsi="Arial"/>
                <w:sz w:val="16"/>
                <w:szCs w:val="16"/>
              </w:rPr>
              <w:t>346</w:t>
            </w:r>
          </w:p>
        </w:tc>
        <w:tc>
          <w:tcPr>
            <w:tcW w:w="794" w:type="dxa"/>
            <w:tcBorders>
              <w:top w:val="nil"/>
              <w:left w:val="nil"/>
              <w:bottom w:val="nil"/>
              <w:right w:val="nil"/>
            </w:tcBorders>
            <w:tcMar>
              <w:top w:w="0" w:type="dxa"/>
              <w:left w:w="100" w:type="dxa"/>
              <w:bottom w:w="0" w:type="dxa"/>
              <w:right w:w="100" w:type="dxa"/>
            </w:tcMar>
          </w:tcPr>
          <w:p w14:paraId="005B0D4D" w14:textId="77777777" w:rsidR="00C67601" w:rsidRPr="00555D95" w:rsidRDefault="00C67601" w:rsidP="00C67601">
            <w:pPr>
              <w:pStyle w:val="Tabellenstil2"/>
              <w:jc w:val="center"/>
              <w:rPr>
                <w:sz w:val="16"/>
                <w:szCs w:val="16"/>
              </w:rPr>
            </w:pPr>
            <w:r w:rsidRPr="00555D95">
              <w:rPr>
                <w:rFonts w:ascii="Arial" w:hAnsi="Arial"/>
                <w:sz w:val="16"/>
                <w:szCs w:val="16"/>
              </w:rPr>
              <w:t>336</w:t>
            </w:r>
          </w:p>
        </w:tc>
        <w:tc>
          <w:tcPr>
            <w:tcW w:w="794" w:type="dxa"/>
            <w:tcBorders>
              <w:top w:val="nil"/>
              <w:left w:val="nil"/>
              <w:bottom w:val="nil"/>
              <w:right w:val="nil"/>
            </w:tcBorders>
            <w:tcMar>
              <w:top w:w="0" w:type="dxa"/>
              <w:left w:w="100" w:type="dxa"/>
              <w:bottom w:w="0" w:type="dxa"/>
              <w:right w:w="100" w:type="dxa"/>
            </w:tcMar>
          </w:tcPr>
          <w:p w14:paraId="401A02E3" w14:textId="77777777" w:rsidR="00C67601" w:rsidRPr="00555D95" w:rsidRDefault="00C67601" w:rsidP="00C67601">
            <w:pPr>
              <w:pStyle w:val="Tabellenstil2"/>
              <w:jc w:val="center"/>
              <w:rPr>
                <w:sz w:val="16"/>
                <w:szCs w:val="16"/>
              </w:rPr>
            </w:pPr>
            <w:r w:rsidRPr="00555D95">
              <w:rPr>
                <w:rFonts w:ascii="Arial" w:hAnsi="Arial"/>
                <w:sz w:val="16"/>
                <w:szCs w:val="16"/>
              </w:rPr>
              <w:t>346</w:t>
            </w:r>
          </w:p>
        </w:tc>
        <w:tc>
          <w:tcPr>
            <w:tcW w:w="794" w:type="dxa"/>
            <w:tcBorders>
              <w:top w:val="nil"/>
              <w:left w:val="nil"/>
              <w:bottom w:val="nil"/>
              <w:right w:val="nil"/>
            </w:tcBorders>
            <w:tcMar>
              <w:top w:w="0" w:type="dxa"/>
              <w:left w:w="100" w:type="dxa"/>
              <w:bottom w:w="0" w:type="dxa"/>
              <w:right w:w="100" w:type="dxa"/>
            </w:tcMar>
          </w:tcPr>
          <w:p w14:paraId="40ED95FC" w14:textId="77777777" w:rsidR="00C67601" w:rsidRPr="00555D95" w:rsidRDefault="00C67601" w:rsidP="00C67601">
            <w:pPr>
              <w:pStyle w:val="Tabellenstil2"/>
              <w:jc w:val="center"/>
              <w:rPr>
                <w:sz w:val="16"/>
                <w:szCs w:val="16"/>
              </w:rPr>
            </w:pPr>
            <w:r w:rsidRPr="00555D95">
              <w:rPr>
                <w:rFonts w:ascii="Arial" w:hAnsi="Arial"/>
                <w:sz w:val="16"/>
                <w:szCs w:val="16"/>
              </w:rPr>
              <w:t>209</w:t>
            </w:r>
          </w:p>
        </w:tc>
        <w:tc>
          <w:tcPr>
            <w:tcW w:w="794" w:type="dxa"/>
            <w:tcBorders>
              <w:top w:val="nil"/>
              <w:left w:val="nil"/>
              <w:bottom w:val="nil"/>
              <w:right w:val="nil"/>
            </w:tcBorders>
            <w:tcMar>
              <w:top w:w="0" w:type="dxa"/>
              <w:left w:w="100" w:type="dxa"/>
              <w:bottom w:w="0" w:type="dxa"/>
              <w:right w:w="100" w:type="dxa"/>
            </w:tcMar>
          </w:tcPr>
          <w:p w14:paraId="759FAC66" w14:textId="77777777" w:rsidR="00C67601" w:rsidRPr="00555D95" w:rsidRDefault="00C67601" w:rsidP="00C67601">
            <w:pPr>
              <w:pStyle w:val="Tabellenstil2"/>
              <w:jc w:val="center"/>
              <w:rPr>
                <w:sz w:val="16"/>
                <w:szCs w:val="16"/>
              </w:rPr>
            </w:pPr>
            <w:r w:rsidRPr="00555D95">
              <w:rPr>
                <w:rFonts w:ascii="Arial" w:hAnsi="Arial"/>
                <w:sz w:val="16"/>
                <w:szCs w:val="16"/>
              </w:rPr>
              <w:t>176</w:t>
            </w:r>
          </w:p>
        </w:tc>
        <w:tc>
          <w:tcPr>
            <w:tcW w:w="794" w:type="dxa"/>
            <w:tcBorders>
              <w:top w:val="nil"/>
              <w:left w:val="nil"/>
              <w:bottom w:val="nil"/>
              <w:right w:val="nil"/>
            </w:tcBorders>
            <w:tcMar>
              <w:top w:w="0" w:type="dxa"/>
              <w:left w:w="100" w:type="dxa"/>
              <w:bottom w:w="0" w:type="dxa"/>
              <w:right w:w="100" w:type="dxa"/>
            </w:tcMar>
          </w:tcPr>
          <w:p w14:paraId="09A5CCAE" w14:textId="77777777" w:rsidR="00C67601" w:rsidRPr="00555D95" w:rsidRDefault="00C67601" w:rsidP="00C67601">
            <w:pPr>
              <w:pStyle w:val="Tabellenstil2"/>
              <w:jc w:val="center"/>
              <w:rPr>
                <w:sz w:val="16"/>
                <w:szCs w:val="16"/>
              </w:rPr>
            </w:pPr>
            <w:r w:rsidRPr="00555D95">
              <w:rPr>
                <w:rFonts w:ascii="Arial" w:hAnsi="Arial"/>
                <w:sz w:val="16"/>
                <w:szCs w:val="16"/>
              </w:rPr>
              <w:t>248</w:t>
            </w:r>
          </w:p>
        </w:tc>
        <w:tc>
          <w:tcPr>
            <w:tcW w:w="794" w:type="dxa"/>
            <w:tcBorders>
              <w:top w:val="nil"/>
              <w:left w:val="nil"/>
              <w:bottom w:val="nil"/>
              <w:right w:val="nil"/>
            </w:tcBorders>
            <w:tcMar>
              <w:top w:w="0" w:type="dxa"/>
              <w:left w:w="100" w:type="dxa"/>
              <w:bottom w:w="0" w:type="dxa"/>
              <w:right w:w="100" w:type="dxa"/>
            </w:tcMar>
          </w:tcPr>
          <w:p w14:paraId="38A9D9FF" w14:textId="77777777" w:rsidR="00C67601" w:rsidRPr="00555D95" w:rsidRDefault="00C67601" w:rsidP="00C67601">
            <w:pPr>
              <w:pStyle w:val="Tabellenstil2"/>
              <w:jc w:val="center"/>
              <w:rPr>
                <w:sz w:val="16"/>
                <w:szCs w:val="16"/>
              </w:rPr>
            </w:pPr>
            <w:r w:rsidRPr="00555D95">
              <w:rPr>
                <w:rFonts w:ascii="Arial" w:hAnsi="Arial"/>
                <w:sz w:val="16"/>
                <w:szCs w:val="16"/>
              </w:rPr>
              <w:t>336</w:t>
            </w:r>
          </w:p>
        </w:tc>
        <w:tc>
          <w:tcPr>
            <w:tcW w:w="794" w:type="dxa"/>
            <w:tcBorders>
              <w:top w:val="nil"/>
              <w:left w:val="nil"/>
              <w:bottom w:val="nil"/>
              <w:right w:val="nil"/>
            </w:tcBorders>
            <w:tcMar>
              <w:top w:w="0" w:type="dxa"/>
              <w:left w:w="100" w:type="dxa"/>
              <w:bottom w:w="0" w:type="dxa"/>
              <w:right w:w="100" w:type="dxa"/>
            </w:tcMar>
          </w:tcPr>
          <w:p w14:paraId="671CDA9C" w14:textId="77777777" w:rsidR="00C67601" w:rsidRPr="00555D95" w:rsidRDefault="00C67601" w:rsidP="00C67601">
            <w:pPr>
              <w:pStyle w:val="Tabellenstil2"/>
              <w:jc w:val="center"/>
              <w:rPr>
                <w:sz w:val="16"/>
                <w:szCs w:val="16"/>
              </w:rPr>
            </w:pPr>
            <w:r w:rsidRPr="00555D95">
              <w:rPr>
                <w:rFonts w:ascii="Arial" w:hAnsi="Arial"/>
                <w:sz w:val="16"/>
                <w:szCs w:val="16"/>
              </w:rPr>
              <w:t>346</w:t>
            </w:r>
          </w:p>
        </w:tc>
        <w:tc>
          <w:tcPr>
            <w:tcW w:w="794" w:type="dxa"/>
            <w:tcBorders>
              <w:top w:val="nil"/>
              <w:left w:val="nil"/>
              <w:bottom w:val="nil"/>
              <w:right w:val="nil"/>
            </w:tcBorders>
            <w:tcMar>
              <w:top w:w="0" w:type="dxa"/>
              <w:left w:w="100" w:type="dxa"/>
              <w:bottom w:w="0" w:type="dxa"/>
              <w:right w:w="100" w:type="dxa"/>
            </w:tcMar>
          </w:tcPr>
          <w:p w14:paraId="58FB7DBE" w14:textId="77777777" w:rsidR="00C67601" w:rsidRPr="00555D95" w:rsidRDefault="00C67601" w:rsidP="00C67601">
            <w:pPr>
              <w:pStyle w:val="Tabellenstil2"/>
              <w:jc w:val="center"/>
              <w:rPr>
                <w:sz w:val="16"/>
                <w:szCs w:val="16"/>
              </w:rPr>
            </w:pPr>
            <w:r w:rsidRPr="00555D95">
              <w:rPr>
                <w:rFonts w:ascii="Arial" w:hAnsi="Arial"/>
                <w:sz w:val="16"/>
                <w:szCs w:val="16"/>
              </w:rPr>
              <w:t>209</w:t>
            </w:r>
          </w:p>
        </w:tc>
        <w:tc>
          <w:tcPr>
            <w:tcW w:w="794" w:type="dxa"/>
            <w:tcBorders>
              <w:top w:val="nil"/>
              <w:left w:val="nil"/>
              <w:bottom w:val="nil"/>
              <w:right w:val="nil"/>
            </w:tcBorders>
            <w:tcMar>
              <w:top w:w="0" w:type="dxa"/>
              <w:left w:w="100" w:type="dxa"/>
              <w:bottom w:w="0" w:type="dxa"/>
              <w:right w:w="100" w:type="dxa"/>
            </w:tcMar>
          </w:tcPr>
          <w:p w14:paraId="4313D184" w14:textId="77777777" w:rsidR="00C67601" w:rsidRPr="00555D95" w:rsidRDefault="00C67601" w:rsidP="00C67601">
            <w:pPr>
              <w:pStyle w:val="Tabellenstil2"/>
              <w:jc w:val="center"/>
              <w:rPr>
                <w:sz w:val="16"/>
                <w:szCs w:val="16"/>
              </w:rPr>
            </w:pPr>
            <w:r w:rsidRPr="00555D95">
              <w:rPr>
                <w:rFonts w:ascii="Arial" w:hAnsi="Arial"/>
                <w:sz w:val="16"/>
                <w:szCs w:val="16"/>
              </w:rPr>
              <w:t>279</w:t>
            </w:r>
          </w:p>
        </w:tc>
        <w:tc>
          <w:tcPr>
            <w:tcW w:w="794" w:type="dxa"/>
            <w:tcBorders>
              <w:top w:val="nil"/>
              <w:left w:val="nil"/>
              <w:bottom w:val="nil"/>
              <w:right w:val="nil"/>
            </w:tcBorders>
            <w:tcMar>
              <w:top w:w="0" w:type="dxa"/>
              <w:left w:w="100" w:type="dxa"/>
              <w:bottom w:w="0" w:type="dxa"/>
              <w:right w:w="100" w:type="dxa"/>
            </w:tcMar>
          </w:tcPr>
          <w:p w14:paraId="6A599994" w14:textId="77777777" w:rsidR="00C67601" w:rsidRPr="00555D95" w:rsidRDefault="00C67601" w:rsidP="00C67601">
            <w:pPr>
              <w:pStyle w:val="Tabellenstil2"/>
              <w:jc w:val="center"/>
              <w:rPr>
                <w:sz w:val="16"/>
                <w:szCs w:val="16"/>
              </w:rPr>
            </w:pPr>
            <w:r w:rsidRPr="00555D95">
              <w:rPr>
                <w:rFonts w:ascii="Arial" w:hAnsi="Arial"/>
                <w:sz w:val="16"/>
                <w:szCs w:val="16"/>
              </w:rPr>
              <w:t>235</w:t>
            </w:r>
          </w:p>
        </w:tc>
        <w:tc>
          <w:tcPr>
            <w:tcW w:w="794" w:type="dxa"/>
            <w:tcBorders>
              <w:top w:val="nil"/>
              <w:left w:val="nil"/>
              <w:bottom w:val="nil"/>
              <w:right w:val="nil"/>
            </w:tcBorders>
            <w:tcMar>
              <w:top w:w="0" w:type="dxa"/>
              <w:left w:w="100" w:type="dxa"/>
              <w:bottom w:w="0" w:type="dxa"/>
              <w:right w:w="100" w:type="dxa"/>
            </w:tcMar>
          </w:tcPr>
          <w:p w14:paraId="0A65C0CC" w14:textId="77777777" w:rsidR="00C67601" w:rsidRPr="00555D95" w:rsidRDefault="00C67601" w:rsidP="00C67601">
            <w:pPr>
              <w:pStyle w:val="Tabellenstil2"/>
              <w:jc w:val="center"/>
              <w:rPr>
                <w:sz w:val="16"/>
                <w:szCs w:val="16"/>
              </w:rPr>
            </w:pPr>
            <w:r w:rsidRPr="00555D95">
              <w:rPr>
                <w:rFonts w:ascii="Arial" w:hAnsi="Arial"/>
                <w:sz w:val="16"/>
                <w:szCs w:val="16"/>
              </w:rPr>
              <w:t>155</w:t>
            </w:r>
          </w:p>
        </w:tc>
        <w:tc>
          <w:tcPr>
            <w:tcW w:w="794" w:type="dxa"/>
            <w:tcBorders>
              <w:top w:val="nil"/>
              <w:left w:val="nil"/>
              <w:bottom w:val="nil"/>
              <w:right w:val="nil"/>
            </w:tcBorders>
            <w:tcMar>
              <w:top w:w="0" w:type="dxa"/>
              <w:left w:w="100" w:type="dxa"/>
              <w:bottom w:w="0" w:type="dxa"/>
              <w:right w:w="100" w:type="dxa"/>
            </w:tcMar>
          </w:tcPr>
          <w:p w14:paraId="7CA21983" w14:textId="77777777" w:rsidR="00C67601" w:rsidRPr="00555D95" w:rsidRDefault="00C67601" w:rsidP="00C67601">
            <w:pPr>
              <w:pStyle w:val="Tabellenstil2"/>
              <w:jc w:val="center"/>
              <w:rPr>
                <w:sz w:val="16"/>
                <w:szCs w:val="16"/>
              </w:rPr>
            </w:pPr>
            <w:r w:rsidRPr="00555D95">
              <w:rPr>
                <w:rFonts w:ascii="Arial" w:hAnsi="Arial"/>
                <w:sz w:val="16"/>
                <w:szCs w:val="16"/>
              </w:rPr>
              <w:t>103</w:t>
            </w:r>
          </w:p>
        </w:tc>
        <w:tc>
          <w:tcPr>
            <w:tcW w:w="794" w:type="dxa"/>
            <w:tcBorders>
              <w:top w:val="nil"/>
              <w:left w:val="nil"/>
              <w:bottom w:val="nil"/>
              <w:right w:val="nil"/>
            </w:tcBorders>
            <w:tcMar>
              <w:top w:w="0" w:type="dxa"/>
              <w:left w:w="100" w:type="dxa"/>
              <w:bottom w:w="0" w:type="dxa"/>
              <w:right w:w="100" w:type="dxa"/>
            </w:tcMar>
          </w:tcPr>
          <w:p w14:paraId="71B9BAC3" w14:textId="77777777" w:rsidR="00C67601" w:rsidRPr="00555D95" w:rsidRDefault="00C67601" w:rsidP="00C67601">
            <w:pPr>
              <w:pStyle w:val="Tabellenstil2"/>
              <w:jc w:val="center"/>
              <w:rPr>
                <w:sz w:val="16"/>
                <w:szCs w:val="16"/>
              </w:rPr>
            </w:pPr>
            <w:r w:rsidRPr="00555D95">
              <w:rPr>
                <w:rFonts w:ascii="Arial" w:hAnsi="Arial"/>
                <w:sz w:val="16"/>
                <w:szCs w:val="16"/>
              </w:rPr>
              <w:t>274</w:t>
            </w:r>
          </w:p>
        </w:tc>
        <w:tc>
          <w:tcPr>
            <w:tcW w:w="794" w:type="dxa"/>
            <w:tcBorders>
              <w:top w:val="nil"/>
              <w:left w:val="nil"/>
              <w:bottom w:val="nil"/>
              <w:right w:val="nil"/>
            </w:tcBorders>
            <w:tcMar>
              <w:top w:w="0" w:type="dxa"/>
              <w:left w:w="100" w:type="dxa"/>
              <w:bottom w:w="0" w:type="dxa"/>
              <w:right w:w="100" w:type="dxa"/>
            </w:tcMar>
          </w:tcPr>
          <w:p w14:paraId="7D3EB48F" w14:textId="77777777" w:rsidR="00C67601" w:rsidRPr="00555D95" w:rsidRDefault="00C67601" w:rsidP="00C67601">
            <w:pPr>
              <w:pStyle w:val="Tabellenstil2"/>
              <w:jc w:val="center"/>
              <w:rPr>
                <w:sz w:val="16"/>
                <w:szCs w:val="16"/>
              </w:rPr>
            </w:pPr>
            <w:r w:rsidRPr="00555D95">
              <w:rPr>
                <w:rFonts w:ascii="Arial" w:hAnsi="Arial"/>
                <w:sz w:val="16"/>
                <w:szCs w:val="16"/>
              </w:rPr>
              <w:t>207</w:t>
            </w:r>
          </w:p>
        </w:tc>
        <w:tc>
          <w:tcPr>
            <w:tcW w:w="794" w:type="dxa"/>
            <w:tcBorders>
              <w:top w:val="nil"/>
              <w:left w:val="nil"/>
              <w:bottom w:val="nil"/>
              <w:right w:val="nil"/>
            </w:tcBorders>
            <w:tcMar>
              <w:top w:w="0" w:type="dxa"/>
              <w:left w:w="100" w:type="dxa"/>
              <w:bottom w:w="0" w:type="dxa"/>
              <w:right w:w="100" w:type="dxa"/>
            </w:tcMar>
          </w:tcPr>
          <w:p w14:paraId="69A1DD8A" w14:textId="77777777" w:rsidR="00C67601" w:rsidRPr="00555D95" w:rsidRDefault="00C67601" w:rsidP="00C67601">
            <w:pPr>
              <w:pStyle w:val="Tabellenstil2"/>
              <w:jc w:val="center"/>
              <w:rPr>
                <w:sz w:val="16"/>
                <w:szCs w:val="16"/>
              </w:rPr>
            </w:pPr>
            <w:r w:rsidRPr="00555D95">
              <w:rPr>
                <w:rFonts w:ascii="Arial" w:hAnsi="Arial"/>
                <w:sz w:val="16"/>
                <w:szCs w:val="16"/>
              </w:rPr>
              <w:t>194</w:t>
            </w:r>
          </w:p>
        </w:tc>
        <w:tc>
          <w:tcPr>
            <w:tcW w:w="794" w:type="dxa"/>
            <w:tcBorders>
              <w:top w:val="nil"/>
              <w:left w:val="nil"/>
              <w:bottom w:val="nil"/>
              <w:right w:val="nil"/>
            </w:tcBorders>
            <w:tcMar>
              <w:top w:w="0" w:type="dxa"/>
              <w:left w:w="100" w:type="dxa"/>
              <w:bottom w:w="0" w:type="dxa"/>
              <w:right w:w="100" w:type="dxa"/>
            </w:tcMar>
          </w:tcPr>
          <w:p w14:paraId="01BCE043" w14:textId="77777777" w:rsidR="00C67601" w:rsidRPr="00555D95" w:rsidRDefault="00C67601" w:rsidP="00C67601">
            <w:pPr>
              <w:pStyle w:val="Tabellenstil2"/>
              <w:jc w:val="center"/>
              <w:rPr>
                <w:sz w:val="16"/>
                <w:szCs w:val="16"/>
              </w:rPr>
            </w:pPr>
            <w:r w:rsidRPr="00555D95">
              <w:rPr>
                <w:rFonts w:ascii="Arial" w:hAnsi="Arial"/>
                <w:sz w:val="16"/>
                <w:szCs w:val="16"/>
              </w:rPr>
              <w:t>203</w:t>
            </w:r>
          </w:p>
        </w:tc>
        <w:tc>
          <w:tcPr>
            <w:tcW w:w="794" w:type="dxa"/>
            <w:tcBorders>
              <w:top w:val="nil"/>
              <w:left w:val="nil"/>
              <w:bottom w:val="nil"/>
              <w:right w:val="nil"/>
            </w:tcBorders>
            <w:tcMar>
              <w:top w:w="0" w:type="dxa"/>
              <w:left w:w="100" w:type="dxa"/>
              <w:bottom w:w="0" w:type="dxa"/>
              <w:right w:w="100" w:type="dxa"/>
            </w:tcMar>
          </w:tcPr>
          <w:p w14:paraId="45F417BF" w14:textId="77777777" w:rsidR="00C67601" w:rsidRPr="00555D95" w:rsidRDefault="00C67601" w:rsidP="00C67601">
            <w:pPr>
              <w:pStyle w:val="Tabellenstil2"/>
              <w:jc w:val="center"/>
              <w:rPr>
                <w:sz w:val="16"/>
                <w:szCs w:val="16"/>
              </w:rPr>
            </w:pPr>
            <w:r w:rsidRPr="00555D95">
              <w:rPr>
                <w:rFonts w:ascii="Arial" w:hAnsi="Arial"/>
                <w:sz w:val="16"/>
                <w:szCs w:val="16"/>
              </w:rPr>
              <w:t>198</w:t>
            </w:r>
          </w:p>
        </w:tc>
        <w:tc>
          <w:tcPr>
            <w:tcW w:w="794" w:type="dxa"/>
            <w:tcBorders>
              <w:top w:val="nil"/>
              <w:left w:val="nil"/>
              <w:bottom w:val="nil"/>
              <w:right w:val="nil"/>
            </w:tcBorders>
            <w:tcMar>
              <w:top w:w="0" w:type="dxa"/>
              <w:left w:w="100" w:type="dxa"/>
              <w:bottom w:w="0" w:type="dxa"/>
              <w:right w:w="100" w:type="dxa"/>
            </w:tcMar>
          </w:tcPr>
          <w:p w14:paraId="403FD713" w14:textId="77777777" w:rsidR="00C67601" w:rsidRPr="00555D95" w:rsidRDefault="00C67601" w:rsidP="00C67601">
            <w:pPr>
              <w:pStyle w:val="Tabellenstil2"/>
              <w:jc w:val="center"/>
              <w:rPr>
                <w:sz w:val="16"/>
                <w:szCs w:val="16"/>
              </w:rPr>
            </w:pPr>
            <w:r w:rsidRPr="00555D95">
              <w:rPr>
                <w:rFonts w:ascii="Arial" w:hAnsi="Arial"/>
                <w:sz w:val="16"/>
                <w:szCs w:val="16"/>
              </w:rPr>
              <w:t>199</w:t>
            </w:r>
          </w:p>
        </w:tc>
      </w:tr>
      <w:tr w:rsidR="00C67601" w14:paraId="08E6F673"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2CD308E" w14:textId="349628FC" w:rsidR="00C67601" w:rsidRPr="000C21EA" w:rsidRDefault="00C67601" w:rsidP="00C67601">
            <w:pPr>
              <w:pStyle w:val="Tabellenstil2"/>
              <w:rPr>
                <w:sz w:val="18"/>
              </w:rPr>
            </w:pPr>
            <w:proofErr w:type="spellStart"/>
            <w:r w:rsidRPr="000C21EA">
              <w:rPr>
                <w:rFonts w:ascii="Arial" w:hAnsi="Arial"/>
                <w:sz w:val="18"/>
                <w:szCs w:val="16"/>
              </w:rPr>
              <w:t>Erysipelotrichaceae</w:t>
            </w:r>
            <w:proofErr w:type="spellEnd"/>
            <w:r w:rsidR="000C21EA">
              <w:rPr>
                <w:rFonts w:ascii="Arial" w:hAnsi="Arial"/>
                <w:sz w:val="18"/>
                <w:szCs w:val="16"/>
              </w:rPr>
              <w:t xml:space="preserve"> </w:t>
            </w:r>
            <w:r w:rsidRPr="000C21EA">
              <w:rPr>
                <w:rFonts w:ascii="Arial" w:hAnsi="Arial"/>
                <w:sz w:val="18"/>
                <w:szCs w:val="16"/>
              </w:rPr>
              <w:t>UCG003</w:t>
            </w:r>
          </w:p>
        </w:tc>
        <w:tc>
          <w:tcPr>
            <w:tcW w:w="794" w:type="dxa"/>
            <w:tcBorders>
              <w:top w:val="nil"/>
              <w:left w:val="nil"/>
              <w:bottom w:val="nil"/>
              <w:right w:val="nil"/>
            </w:tcBorders>
            <w:tcMar>
              <w:top w:w="0" w:type="dxa"/>
              <w:left w:w="100" w:type="dxa"/>
              <w:bottom w:w="0" w:type="dxa"/>
              <w:right w:w="100" w:type="dxa"/>
            </w:tcMar>
          </w:tcPr>
          <w:p w14:paraId="54CC9505" w14:textId="77777777" w:rsidR="00C67601" w:rsidRPr="00555D95" w:rsidRDefault="00C67601" w:rsidP="00C67601">
            <w:pPr>
              <w:pStyle w:val="Tabellenstil2"/>
              <w:jc w:val="center"/>
              <w:rPr>
                <w:sz w:val="16"/>
                <w:szCs w:val="16"/>
              </w:rPr>
            </w:pPr>
            <w:r w:rsidRPr="00555D95">
              <w:rPr>
                <w:rFonts w:ascii="Arial" w:hAnsi="Arial"/>
                <w:sz w:val="16"/>
                <w:szCs w:val="16"/>
              </w:rPr>
              <w:t>1652</w:t>
            </w:r>
          </w:p>
        </w:tc>
        <w:tc>
          <w:tcPr>
            <w:tcW w:w="794" w:type="dxa"/>
            <w:tcBorders>
              <w:top w:val="nil"/>
              <w:left w:val="nil"/>
              <w:bottom w:val="nil"/>
              <w:right w:val="nil"/>
            </w:tcBorders>
            <w:tcMar>
              <w:top w:w="0" w:type="dxa"/>
              <w:left w:w="100" w:type="dxa"/>
              <w:bottom w:w="0" w:type="dxa"/>
              <w:right w:w="100" w:type="dxa"/>
            </w:tcMar>
          </w:tcPr>
          <w:p w14:paraId="477DCE10" w14:textId="77777777" w:rsidR="00C67601" w:rsidRPr="00555D95" w:rsidRDefault="00C67601" w:rsidP="00C67601">
            <w:pPr>
              <w:pStyle w:val="Tabellenstil2"/>
              <w:jc w:val="center"/>
              <w:rPr>
                <w:sz w:val="16"/>
                <w:szCs w:val="16"/>
              </w:rPr>
            </w:pPr>
            <w:r w:rsidRPr="00555D95">
              <w:rPr>
                <w:rFonts w:ascii="Arial" w:hAnsi="Arial"/>
                <w:sz w:val="16"/>
                <w:szCs w:val="16"/>
              </w:rPr>
              <w:t>1482</w:t>
            </w:r>
          </w:p>
        </w:tc>
        <w:tc>
          <w:tcPr>
            <w:tcW w:w="794" w:type="dxa"/>
            <w:tcBorders>
              <w:top w:val="nil"/>
              <w:left w:val="nil"/>
              <w:bottom w:val="nil"/>
              <w:right w:val="nil"/>
            </w:tcBorders>
            <w:tcMar>
              <w:top w:w="0" w:type="dxa"/>
              <w:left w:w="100" w:type="dxa"/>
              <w:bottom w:w="0" w:type="dxa"/>
              <w:right w:w="100" w:type="dxa"/>
            </w:tcMar>
          </w:tcPr>
          <w:p w14:paraId="40570F35" w14:textId="77777777" w:rsidR="00C67601" w:rsidRPr="00555D95" w:rsidRDefault="00C67601" w:rsidP="00C67601">
            <w:pPr>
              <w:pStyle w:val="Tabellenstil2"/>
              <w:jc w:val="center"/>
              <w:rPr>
                <w:sz w:val="16"/>
                <w:szCs w:val="16"/>
              </w:rPr>
            </w:pPr>
            <w:r w:rsidRPr="00555D95">
              <w:rPr>
                <w:rFonts w:ascii="Arial" w:hAnsi="Arial"/>
                <w:sz w:val="16"/>
                <w:szCs w:val="16"/>
              </w:rPr>
              <w:t>1483</w:t>
            </w:r>
          </w:p>
        </w:tc>
        <w:tc>
          <w:tcPr>
            <w:tcW w:w="794" w:type="dxa"/>
            <w:tcBorders>
              <w:top w:val="nil"/>
              <w:left w:val="nil"/>
              <w:bottom w:val="nil"/>
              <w:right w:val="nil"/>
            </w:tcBorders>
            <w:tcMar>
              <w:top w:w="0" w:type="dxa"/>
              <w:left w:w="100" w:type="dxa"/>
              <w:bottom w:w="0" w:type="dxa"/>
              <w:right w:w="100" w:type="dxa"/>
            </w:tcMar>
          </w:tcPr>
          <w:p w14:paraId="66EF4476" w14:textId="77777777" w:rsidR="00C67601" w:rsidRPr="00555D95" w:rsidRDefault="00C67601" w:rsidP="00C67601">
            <w:pPr>
              <w:pStyle w:val="Tabellenstil2"/>
              <w:jc w:val="center"/>
              <w:rPr>
                <w:sz w:val="16"/>
                <w:szCs w:val="16"/>
              </w:rPr>
            </w:pPr>
            <w:r w:rsidRPr="00555D95">
              <w:rPr>
                <w:rFonts w:ascii="Arial" w:hAnsi="Arial"/>
                <w:sz w:val="16"/>
                <w:szCs w:val="16"/>
              </w:rPr>
              <w:t>1482</w:t>
            </w:r>
          </w:p>
        </w:tc>
        <w:tc>
          <w:tcPr>
            <w:tcW w:w="794" w:type="dxa"/>
            <w:tcBorders>
              <w:top w:val="nil"/>
              <w:left w:val="nil"/>
              <w:bottom w:val="nil"/>
              <w:right w:val="nil"/>
            </w:tcBorders>
            <w:tcMar>
              <w:top w:w="0" w:type="dxa"/>
              <w:left w:w="100" w:type="dxa"/>
              <w:bottom w:w="0" w:type="dxa"/>
              <w:right w:w="100" w:type="dxa"/>
            </w:tcMar>
          </w:tcPr>
          <w:p w14:paraId="04224567" w14:textId="77777777" w:rsidR="00C67601" w:rsidRPr="00555D95" w:rsidRDefault="00C67601" w:rsidP="00C67601">
            <w:pPr>
              <w:pStyle w:val="Tabellenstil2"/>
              <w:jc w:val="center"/>
              <w:rPr>
                <w:sz w:val="16"/>
                <w:szCs w:val="16"/>
              </w:rPr>
            </w:pPr>
            <w:r w:rsidRPr="00555D95">
              <w:rPr>
                <w:rFonts w:ascii="Arial" w:hAnsi="Arial"/>
                <w:sz w:val="16"/>
                <w:szCs w:val="16"/>
              </w:rPr>
              <w:t>1131</w:t>
            </w:r>
          </w:p>
        </w:tc>
        <w:tc>
          <w:tcPr>
            <w:tcW w:w="794" w:type="dxa"/>
            <w:tcBorders>
              <w:top w:val="nil"/>
              <w:left w:val="nil"/>
              <w:bottom w:val="nil"/>
              <w:right w:val="nil"/>
            </w:tcBorders>
            <w:tcMar>
              <w:top w:w="0" w:type="dxa"/>
              <w:left w:w="100" w:type="dxa"/>
              <w:bottom w:w="0" w:type="dxa"/>
              <w:right w:w="100" w:type="dxa"/>
            </w:tcMar>
          </w:tcPr>
          <w:p w14:paraId="31CD2E6D" w14:textId="77777777" w:rsidR="00C67601" w:rsidRPr="00555D95" w:rsidRDefault="00C67601" w:rsidP="00C67601">
            <w:pPr>
              <w:pStyle w:val="Tabellenstil2"/>
              <w:jc w:val="center"/>
              <w:rPr>
                <w:sz w:val="16"/>
                <w:szCs w:val="16"/>
              </w:rPr>
            </w:pPr>
            <w:r w:rsidRPr="00555D95">
              <w:rPr>
                <w:rFonts w:ascii="Arial" w:hAnsi="Arial"/>
                <w:sz w:val="16"/>
                <w:szCs w:val="16"/>
              </w:rPr>
              <w:t>829</w:t>
            </w:r>
          </w:p>
        </w:tc>
        <w:tc>
          <w:tcPr>
            <w:tcW w:w="794" w:type="dxa"/>
            <w:tcBorders>
              <w:top w:val="nil"/>
              <w:left w:val="nil"/>
              <w:bottom w:val="nil"/>
              <w:right w:val="nil"/>
            </w:tcBorders>
            <w:tcMar>
              <w:top w:w="0" w:type="dxa"/>
              <w:left w:w="100" w:type="dxa"/>
              <w:bottom w:w="0" w:type="dxa"/>
              <w:right w:w="100" w:type="dxa"/>
            </w:tcMar>
          </w:tcPr>
          <w:p w14:paraId="277AD34E" w14:textId="77777777" w:rsidR="00C67601" w:rsidRPr="00555D95" w:rsidRDefault="00C67601" w:rsidP="00C67601">
            <w:pPr>
              <w:pStyle w:val="Tabellenstil2"/>
              <w:jc w:val="center"/>
              <w:rPr>
                <w:sz w:val="16"/>
                <w:szCs w:val="16"/>
              </w:rPr>
            </w:pPr>
            <w:r w:rsidRPr="00555D95">
              <w:rPr>
                <w:rFonts w:ascii="Arial" w:hAnsi="Arial"/>
                <w:sz w:val="16"/>
                <w:szCs w:val="16"/>
              </w:rPr>
              <w:t>1110</w:t>
            </w:r>
          </w:p>
        </w:tc>
        <w:tc>
          <w:tcPr>
            <w:tcW w:w="794" w:type="dxa"/>
            <w:tcBorders>
              <w:top w:val="nil"/>
              <w:left w:val="nil"/>
              <w:bottom w:val="nil"/>
              <w:right w:val="nil"/>
            </w:tcBorders>
            <w:tcMar>
              <w:top w:w="0" w:type="dxa"/>
              <w:left w:w="100" w:type="dxa"/>
              <w:bottom w:w="0" w:type="dxa"/>
              <w:right w:w="100" w:type="dxa"/>
            </w:tcMar>
          </w:tcPr>
          <w:p w14:paraId="2E092AA8" w14:textId="77777777" w:rsidR="00C67601" w:rsidRPr="00555D95" w:rsidRDefault="00C67601" w:rsidP="00C67601">
            <w:pPr>
              <w:pStyle w:val="Tabellenstil2"/>
              <w:jc w:val="center"/>
              <w:rPr>
                <w:sz w:val="16"/>
                <w:szCs w:val="16"/>
              </w:rPr>
            </w:pPr>
            <w:r w:rsidRPr="00555D95">
              <w:rPr>
                <w:rFonts w:ascii="Arial" w:hAnsi="Arial"/>
                <w:sz w:val="16"/>
                <w:szCs w:val="16"/>
              </w:rPr>
              <w:t>1483</w:t>
            </w:r>
          </w:p>
        </w:tc>
        <w:tc>
          <w:tcPr>
            <w:tcW w:w="794" w:type="dxa"/>
            <w:tcBorders>
              <w:top w:val="nil"/>
              <w:left w:val="nil"/>
              <w:bottom w:val="nil"/>
              <w:right w:val="nil"/>
            </w:tcBorders>
            <w:tcMar>
              <w:top w:w="0" w:type="dxa"/>
              <w:left w:w="100" w:type="dxa"/>
              <w:bottom w:w="0" w:type="dxa"/>
              <w:right w:w="100" w:type="dxa"/>
            </w:tcMar>
          </w:tcPr>
          <w:p w14:paraId="30B64846" w14:textId="77777777" w:rsidR="00C67601" w:rsidRPr="00555D95" w:rsidRDefault="00C67601" w:rsidP="00C67601">
            <w:pPr>
              <w:pStyle w:val="Tabellenstil2"/>
              <w:jc w:val="center"/>
              <w:rPr>
                <w:sz w:val="16"/>
                <w:szCs w:val="16"/>
              </w:rPr>
            </w:pPr>
            <w:r w:rsidRPr="00555D95">
              <w:rPr>
                <w:rFonts w:ascii="Arial" w:hAnsi="Arial"/>
                <w:sz w:val="16"/>
                <w:szCs w:val="16"/>
              </w:rPr>
              <w:t>1482</w:t>
            </w:r>
          </w:p>
        </w:tc>
        <w:tc>
          <w:tcPr>
            <w:tcW w:w="794" w:type="dxa"/>
            <w:tcBorders>
              <w:top w:val="nil"/>
              <w:left w:val="nil"/>
              <w:bottom w:val="nil"/>
              <w:right w:val="nil"/>
            </w:tcBorders>
            <w:tcMar>
              <w:top w:w="0" w:type="dxa"/>
              <w:left w:w="100" w:type="dxa"/>
              <w:bottom w:w="0" w:type="dxa"/>
              <w:right w:w="100" w:type="dxa"/>
            </w:tcMar>
          </w:tcPr>
          <w:p w14:paraId="5BFF65B7" w14:textId="77777777" w:rsidR="00C67601" w:rsidRPr="00555D95" w:rsidRDefault="00C67601" w:rsidP="00C67601">
            <w:pPr>
              <w:pStyle w:val="Tabellenstil2"/>
              <w:jc w:val="center"/>
              <w:rPr>
                <w:sz w:val="16"/>
                <w:szCs w:val="16"/>
              </w:rPr>
            </w:pPr>
            <w:r w:rsidRPr="00555D95">
              <w:rPr>
                <w:rFonts w:ascii="Arial" w:hAnsi="Arial"/>
                <w:sz w:val="16"/>
                <w:szCs w:val="16"/>
              </w:rPr>
              <w:t>1131</w:t>
            </w:r>
          </w:p>
        </w:tc>
        <w:tc>
          <w:tcPr>
            <w:tcW w:w="794" w:type="dxa"/>
            <w:tcBorders>
              <w:top w:val="nil"/>
              <w:left w:val="nil"/>
              <w:bottom w:val="nil"/>
              <w:right w:val="nil"/>
            </w:tcBorders>
            <w:tcMar>
              <w:top w:w="0" w:type="dxa"/>
              <w:left w:w="100" w:type="dxa"/>
              <w:bottom w:w="0" w:type="dxa"/>
              <w:right w:w="100" w:type="dxa"/>
            </w:tcMar>
          </w:tcPr>
          <w:p w14:paraId="6FEE17D6" w14:textId="77777777" w:rsidR="00C67601" w:rsidRPr="00555D95" w:rsidRDefault="00C67601" w:rsidP="00C67601">
            <w:pPr>
              <w:pStyle w:val="Tabellenstil2"/>
              <w:jc w:val="center"/>
              <w:rPr>
                <w:sz w:val="16"/>
                <w:szCs w:val="16"/>
              </w:rPr>
            </w:pPr>
            <w:r w:rsidRPr="00555D95">
              <w:rPr>
                <w:rFonts w:ascii="Arial" w:hAnsi="Arial"/>
                <w:sz w:val="16"/>
                <w:szCs w:val="16"/>
              </w:rPr>
              <w:t>1135</w:t>
            </w:r>
          </w:p>
        </w:tc>
        <w:tc>
          <w:tcPr>
            <w:tcW w:w="794" w:type="dxa"/>
            <w:tcBorders>
              <w:top w:val="nil"/>
              <w:left w:val="nil"/>
              <w:bottom w:val="nil"/>
              <w:right w:val="nil"/>
            </w:tcBorders>
            <w:tcMar>
              <w:top w:w="0" w:type="dxa"/>
              <w:left w:w="100" w:type="dxa"/>
              <w:bottom w:w="0" w:type="dxa"/>
              <w:right w:w="100" w:type="dxa"/>
            </w:tcMar>
          </w:tcPr>
          <w:p w14:paraId="1C155E56" w14:textId="77777777" w:rsidR="00C67601" w:rsidRPr="00555D95" w:rsidRDefault="00C67601" w:rsidP="00C67601">
            <w:pPr>
              <w:pStyle w:val="Tabellenstil2"/>
              <w:jc w:val="center"/>
              <w:rPr>
                <w:sz w:val="16"/>
                <w:szCs w:val="16"/>
              </w:rPr>
            </w:pPr>
            <w:r w:rsidRPr="00555D95">
              <w:rPr>
                <w:rFonts w:ascii="Arial" w:hAnsi="Arial"/>
                <w:sz w:val="16"/>
                <w:szCs w:val="16"/>
              </w:rPr>
              <w:t>975</w:t>
            </w:r>
          </w:p>
        </w:tc>
        <w:tc>
          <w:tcPr>
            <w:tcW w:w="794" w:type="dxa"/>
            <w:tcBorders>
              <w:top w:val="nil"/>
              <w:left w:val="nil"/>
              <w:bottom w:val="nil"/>
              <w:right w:val="nil"/>
            </w:tcBorders>
            <w:tcMar>
              <w:top w:w="0" w:type="dxa"/>
              <w:left w:w="100" w:type="dxa"/>
              <w:bottom w:w="0" w:type="dxa"/>
              <w:right w:w="100" w:type="dxa"/>
            </w:tcMar>
          </w:tcPr>
          <w:p w14:paraId="7AD0CACD" w14:textId="77777777" w:rsidR="00C67601" w:rsidRPr="00555D95" w:rsidRDefault="00C67601" w:rsidP="00C67601">
            <w:pPr>
              <w:pStyle w:val="Tabellenstil2"/>
              <w:jc w:val="center"/>
              <w:rPr>
                <w:sz w:val="16"/>
                <w:szCs w:val="16"/>
              </w:rPr>
            </w:pPr>
            <w:r w:rsidRPr="00555D95">
              <w:rPr>
                <w:rFonts w:ascii="Arial" w:hAnsi="Arial"/>
                <w:sz w:val="16"/>
                <w:szCs w:val="16"/>
              </w:rPr>
              <w:t>767</w:t>
            </w:r>
          </w:p>
        </w:tc>
        <w:tc>
          <w:tcPr>
            <w:tcW w:w="794" w:type="dxa"/>
            <w:tcBorders>
              <w:top w:val="nil"/>
              <w:left w:val="nil"/>
              <w:bottom w:val="nil"/>
              <w:right w:val="nil"/>
            </w:tcBorders>
            <w:tcMar>
              <w:top w:w="0" w:type="dxa"/>
              <w:left w:w="100" w:type="dxa"/>
              <w:bottom w:w="0" w:type="dxa"/>
              <w:right w:w="100" w:type="dxa"/>
            </w:tcMar>
          </w:tcPr>
          <w:p w14:paraId="37011834" w14:textId="77777777" w:rsidR="00C67601" w:rsidRPr="00555D95" w:rsidRDefault="00C67601" w:rsidP="00C67601">
            <w:pPr>
              <w:pStyle w:val="Tabellenstil2"/>
              <w:jc w:val="center"/>
              <w:rPr>
                <w:sz w:val="16"/>
                <w:szCs w:val="16"/>
              </w:rPr>
            </w:pPr>
            <w:r w:rsidRPr="00555D95">
              <w:rPr>
                <w:rFonts w:ascii="Arial" w:hAnsi="Arial"/>
                <w:sz w:val="16"/>
                <w:szCs w:val="16"/>
              </w:rPr>
              <w:t>713</w:t>
            </w:r>
          </w:p>
        </w:tc>
        <w:tc>
          <w:tcPr>
            <w:tcW w:w="794" w:type="dxa"/>
            <w:tcBorders>
              <w:top w:val="nil"/>
              <w:left w:val="nil"/>
              <w:bottom w:val="nil"/>
              <w:right w:val="nil"/>
            </w:tcBorders>
            <w:tcMar>
              <w:top w:w="0" w:type="dxa"/>
              <w:left w:w="100" w:type="dxa"/>
              <w:bottom w:w="0" w:type="dxa"/>
              <w:right w:w="100" w:type="dxa"/>
            </w:tcMar>
          </w:tcPr>
          <w:p w14:paraId="400A54F0" w14:textId="77777777" w:rsidR="00C67601" w:rsidRPr="00555D95" w:rsidRDefault="00C67601" w:rsidP="00C67601">
            <w:pPr>
              <w:pStyle w:val="Tabellenstil2"/>
              <w:jc w:val="center"/>
              <w:rPr>
                <w:sz w:val="16"/>
                <w:szCs w:val="16"/>
              </w:rPr>
            </w:pPr>
            <w:r w:rsidRPr="00555D95">
              <w:rPr>
                <w:rFonts w:ascii="Arial" w:hAnsi="Arial"/>
                <w:sz w:val="16"/>
                <w:szCs w:val="16"/>
              </w:rPr>
              <w:t>1869</w:t>
            </w:r>
          </w:p>
        </w:tc>
        <w:tc>
          <w:tcPr>
            <w:tcW w:w="794" w:type="dxa"/>
            <w:tcBorders>
              <w:top w:val="nil"/>
              <w:left w:val="nil"/>
              <w:bottom w:val="nil"/>
              <w:right w:val="nil"/>
            </w:tcBorders>
            <w:tcMar>
              <w:top w:w="0" w:type="dxa"/>
              <w:left w:w="100" w:type="dxa"/>
              <w:bottom w:w="0" w:type="dxa"/>
              <w:right w:w="100" w:type="dxa"/>
            </w:tcMar>
          </w:tcPr>
          <w:p w14:paraId="6769510E" w14:textId="77777777" w:rsidR="00C67601" w:rsidRPr="00555D95" w:rsidRDefault="00C67601" w:rsidP="00C67601">
            <w:pPr>
              <w:pStyle w:val="Tabellenstil2"/>
              <w:jc w:val="center"/>
              <w:rPr>
                <w:sz w:val="16"/>
                <w:szCs w:val="16"/>
              </w:rPr>
            </w:pPr>
            <w:r w:rsidRPr="00555D95">
              <w:rPr>
                <w:rFonts w:ascii="Arial" w:hAnsi="Arial"/>
                <w:sz w:val="16"/>
                <w:szCs w:val="16"/>
              </w:rPr>
              <w:t>938</w:t>
            </w:r>
          </w:p>
        </w:tc>
        <w:tc>
          <w:tcPr>
            <w:tcW w:w="794" w:type="dxa"/>
            <w:tcBorders>
              <w:top w:val="nil"/>
              <w:left w:val="nil"/>
              <w:bottom w:val="nil"/>
              <w:right w:val="nil"/>
            </w:tcBorders>
            <w:tcMar>
              <w:top w:w="0" w:type="dxa"/>
              <w:left w:w="100" w:type="dxa"/>
              <w:bottom w:w="0" w:type="dxa"/>
              <w:right w:w="100" w:type="dxa"/>
            </w:tcMar>
          </w:tcPr>
          <w:p w14:paraId="4E576612" w14:textId="77777777" w:rsidR="00C67601" w:rsidRPr="00555D95" w:rsidRDefault="00C67601" w:rsidP="00C67601">
            <w:pPr>
              <w:pStyle w:val="Tabellenstil2"/>
              <w:jc w:val="center"/>
              <w:rPr>
                <w:sz w:val="16"/>
                <w:szCs w:val="16"/>
              </w:rPr>
            </w:pPr>
            <w:r w:rsidRPr="00555D95">
              <w:rPr>
                <w:rFonts w:ascii="Arial" w:hAnsi="Arial"/>
                <w:sz w:val="16"/>
                <w:szCs w:val="16"/>
              </w:rPr>
              <w:t>909</w:t>
            </w:r>
          </w:p>
        </w:tc>
        <w:tc>
          <w:tcPr>
            <w:tcW w:w="794" w:type="dxa"/>
            <w:tcBorders>
              <w:top w:val="nil"/>
              <w:left w:val="nil"/>
              <w:bottom w:val="nil"/>
              <w:right w:val="nil"/>
            </w:tcBorders>
            <w:tcMar>
              <w:top w:w="0" w:type="dxa"/>
              <w:left w:w="100" w:type="dxa"/>
              <w:bottom w:w="0" w:type="dxa"/>
              <w:right w:w="100" w:type="dxa"/>
            </w:tcMar>
          </w:tcPr>
          <w:p w14:paraId="09F38E2B" w14:textId="77777777" w:rsidR="00C67601" w:rsidRPr="00555D95" w:rsidRDefault="00C67601" w:rsidP="00C67601">
            <w:pPr>
              <w:pStyle w:val="Tabellenstil2"/>
              <w:jc w:val="center"/>
              <w:rPr>
                <w:sz w:val="16"/>
                <w:szCs w:val="16"/>
              </w:rPr>
            </w:pPr>
            <w:r w:rsidRPr="00555D95">
              <w:rPr>
                <w:rFonts w:ascii="Arial" w:hAnsi="Arial"/>
                <w:sz w:val="16"/>
                <w:szCs w:val="16"/>
              </w:rPr>
              <w:t>1041</w:t>
            </w:r>
          </w:p>
        </w:tc>
        <w:tc>
          <w:tcPr>
            <w:tcW w:w="794" w:type="dxa"/>
            <w:tcBorders>
              <w:top w:val="nil"/>
              <w:left w:val="nil"/>
              <w:bottom w:val="nil"/>
              <w:right w:val="nil"/>
            </w:tcBorders>
            <w:tcMar>
              <w:top w:w="0" w:type="dxa"/>
              <w:left w:w="100" w:type="dxa"/>
              <w:bottom w:w="0" w:type="dxa"/>
              <w:right w:w="100" w:type="dxa"/>
            </w:tcMar>
          </w:tcPr>
          <w:p w14:paraId="5FA1C1FD" w14:textId="77777777" w:rsidR="00C67601" w:rsidRPr="00555D95" w:rsidRDefault="00C67601" w:rsidP="00C67601">
            <w:pPr>
              <w:pStyle w:val="Tabellenstil2"/>
              <w:jc w:val="center"/>
              <w:rPr>
                <w:sz w:val="16"/>
                <w:szCs w:val="16"/>
              </w:rPr>
            </w:pPr>
            <w:r w:rsidRPr="00555D95">
              <w:rPr>
                <w:rFonts w:ascii="Arial" w:hAnsi="Arial"/>
                <w:sz w:val="16"/>
                <w:szCs w:val="16"/>
              </w:rPr>
              <w:t>726</w:t>
            </w:r>
          </w:p>
        </w:tc>
        <w:tc>
          <w:tcPr>
            <w:tcW w:w="794" w:type="dxa"/>
            <w:tcBorders>
              <w:top w:val="nil"/>
              <w:left w:val="nil"/>
              <w:bottom w:val="nil"/>
              <w:right w:val="nil"/>
            </w:tcBorders>
            <w:tcMar>
              <w:top w:w="0" w:type="dxa"/>
              <w:left w:w="100" w:type="dxa"/>
              <w:bottom w:w="0" w:type="dxa"/>
              <w:right w:w="100" w:type="dxa"/>
            </w:tcMar>
          </w:tcPr>
          <w:p w14:paraId="5B9BF3DB" w14:textId="77777777" w:rsidR="00C67601" w:rsidRPr="00555D95" w:rsidRDefault="00C67601" w:rsidP="00C67601">
            <w:pPr>
              <w:pStyle w:val="Tabellenstil2"/>
              <w:jc w:val="center"/>
              <w:rPr>
                <w:sz w:val="16"/>
                <w:szCs w:val="16"/>
              </w:rPr>
            </w:pPr>
            <w:r w:rsidRPr="00555D95">
              <w:rPr>
                <w:rFonts w:ascii="Arial" w:hAnsi="Arial"/>
                <w:sz w:val="16"/>
                <w:szCs w:val="16"/>
              </w:rPr>
              <w:t>852</w:t>
            </w:r>
          </w:p>
        </w:tc>
      </w:tr>
      <w:tr w:rsidR="00C67601" w14:paraId="60F8DEC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F893DBF" w14:textId="26F74B64" w:rsidR="00C67601" w:rsidRPr="000C21EA" w:rsidRDefault="00C67601" w:rsidP="00C67601">
            <w:pPr>
              <w:pStyle w:val="Tabellenstil2"/>
              <w:rPr>
                <w:sz w:val="18"/>
              </w:rPr>
            </w:pPr>
            <w:proofErr w:type="spellStart"/>
            <w:r w:rsidRPr="000C21EA">
              <w:rPr>
                <w:rFonts w:ascii="Arial" w:hAnsi="Arial"/>
                <w:sz w:val="18"/>
                <w:szCs w:val="16"/>
              </w:rPr>
              <w:t>Clostridium_sensu</w:t>
            </w:r>
            <w:proofErr w:type="spellEnd"/>
            <w:r w:rsidR="000C21EA" w:rsidRPr="000C21EA">
              <w:rPr>
                <w:rFonts w:ascii="Arial" w:hAnsi="Arial"/>
                <w:sz w:val="18"/>
                <w:szCs w:val="16"/>
              </w:rPr>
              <w:t xml:space="preserve"> </w:t>
            </w:r>
            <w:r w:rsidRPr="000C21EA">
              <w:rPr>
                <w:rFonts w:ascii="Arial" w:hAnsi="Arial"/>
                <w:sz w:val="18"/>
                <w:szCs w:val="16"/>
              </w:rPr>
              <w:t>_1</w:t>
            </w:r>
          </w:p>
        </w:tc>
        <w:tc>
          <w:tcPr>
            <w:tcW w:w="794" w:type="dxa"/>
            <w:tcBorders>
              <w:top w:val="nil"/>
              <w:left w:val="nil"/>
              <w:bottom w:val="nil"/>
              <w:right w:val="nil"/>
            </w:tcBorders>
            <w:tcMar>
              <w:top w:w="0" w:type="dxa"/>
              <w:left w:w="100" w:type="dxa"/>
              <w:bottom w:w="0" w:type="dxa"/>
              <w:right w:w="100" w:type="dxa"/>
            </w:tcMar>
          </w:tcPr>
          <w:p w14:paraId="6F12830E"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343A928B"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4614AC0C"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22192220"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393EF054"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3E96A407"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341F6E65"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34DAE7F7"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4D01CF50"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597B0F12"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60FE0BAA"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0D1268B4"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1647831B"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507D61BF"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751BCC67"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467D7A76"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6CFE233"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0025967F"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3D0B430E"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74183D69" w14:textId="77777777" w:rsidR="00C67601" w:rsidRPr="00555D95" w:rsidRDefault="00C67601" w:rsidP="00C67601">
            <w:pPr>
              <w:pStyle w:val="Tabellenstil2"/>
              <w:jc w:val="center"/>
              <w:rPr>
                <w:sz w:val="16"/>
                <w:szCs w:val="16"/>
              </w:rPr>
            </w:pPr>
            <w:r w:rsidRPr="00555D95">
              <w:rPr>
                <w:rFonts w:ascii="Arial" w:hAnsi="Arial"/>
                <w:sz w:val="16"/>
                <w:szCs w:val="16"/>
              </w:rPr>
              <w:t>21</w:t>
            </w:r>
          </w:p>
        </w:tc>
      </w:tr>
      <w:tr w:rsidR="00C67601" w14:paraId="4C847557"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6866476" w14:textId="77777777" w:rsidR="00C67601" w:rsidRPr="000C21EA" w:rsidRDefault="00C67601" w:rsidP="00C67601">
            <w:pPr>
              <w:pStyle w:val="Tabellenstil2"/>
              <w:rPr>
                <w:sz w:val="18"/>
              </w:rPr>
            </w:pPr>
            <w:proofErr w:type="spellStart"/>
            <w:r w:rsidRPr="000C21EA">
              <w:rPr>
                <w:rFonts w:ascii="Arial" w:hAnsi="Arial"/>
                <w:sz w:val="18"/>
                <w:szCs w:val="16"/>
              </w:rPr>
              <w:t>Paludicola</w:t>
            </w:r>
            <w:proofErr w:type="spellEnd"/>
          </w:p>
        </w:tc>
        <w:tc>
          <w:tcPr>
            <w:tcW w:w="794" w:type="dxa"/>
            <w:tcBorders>
              <w:top w:val="nil"/>
              <w:left w:val="nil"/>
              <w:bottom w:val="nil"/>
              <w:right w:val="nil"/>
            </w:tcBorders>
            <w:tcMar>
              <w:top w:w="0" w:type="dxa"/>
              <w:left w:w="100" w:type="dxa"/>
              <w:bottom w:w="0" w:type="dxa"/>
              <w:right w:w="100" w:type="dxa"/>
            </w:tcMar>
          </w:tcPr>
          <w:p w14:paraId="2CC8CE3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E9D166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B70A31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B2D7C0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FAF34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852C3A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A27C82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337A4F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8C0752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A5BB98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BE85D4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C4E8D3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C8B269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154DCA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FA2C6E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2B5F8B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A12778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180CFD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5B305E4"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3FF59C92"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72152BFB"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0965E74" w14:textId="77777777" w:rsidR="00C67601" w:rsidRPr="000C21EA" w:rsidRDefault="00C67601" w:rsidP="00C67601">
            <w:pPr>
              <w:pStyle w:val="Tabellenstil2"/>
              <w:rPr>
                <w:sz w:val="18"/>
              </w:rPr>
            </w:pPr>
            <w:proofErr w:type="spellStart"/>
            <w:r w:rsidRPr="000C21EA">
              <w:rPr>
                <w:rFonts w:ascii="Arial" w:hAnsi="Arial"/>
                <w:sz w:val="18"/>
                <w:szCs w:val="16"/>
              </w:rPr>
              <w:t>Finegoldia</w:t>
            </w:r>
            <w:proofErr w:type="spellEnd"/>
          </w:p>
        </w:tc>
        <w:tc>
          <w:tcPr>
            <w:tcW w:w="794" w:type="dxa"/>
            <w:tcBorders>
              <w:top w:val="nil"/>
              <w:left w:val="nil"/>
              <w:bottom w:val="nil"/>
              <w:right w:val="nil"/>
            </w:tcBorders>
            <w:tcMar>
              <w:top w:w="0" w:type="dxa"/>
              <w:left w:w="100" w:type="dxa"/>
              <w:bottom w:w="0" w:type="dxa"/>
              <w:right w:w="100" w:type="dxa"/>
            </w:tcMar>
          </w:tcPr>
          <w:p w14:paraId="73B2456E"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191E7D2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1B331A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285C01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0282BE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029BB3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C00664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660933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1FBEA7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85E900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EC82A3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009743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5BC978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F0E1AA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B21D8E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C8BEEE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F585EC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C3973E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3203CC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6C9AD96"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7421CEA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14529E1" w14:textId="77777777" w:rsidR="00C67601" w:rsidRPr="000C21EA" w:rsidRDefault="00C67601" w:rsidP="00C67601">
            <w:pPr>
              <w:pStyle w:val="Tabellenstil2"/>
              <w:rPr>
                <w:sz w:val="18"/>
              </w:rPr>
            </w:pPr>
            <w:proofErr w:type="spellStart"/>
            <w:r w:rsidRPr="000C21EA">
              <w:rPr>
                <w:rFonts w:ascii="Arial" w:hAnsi="Arial"/>
                <w:sz w:val="18"/>
                <w:szCs w:val="16"/>
              </w:rPr>
              <w:t>Coprococcus</w:t>
            </w:r>
            <w:proofErr w:type="spellEnd"/>
          </w:p>
        </w:tc>
        <w:tc>
          <w:tcPr>
            <w:tcW w:w="794" w:type="dxa"/>
            <w:tcBorders>
              <w:top w:val="nil"/>
              <w:left w:val="nil"/>
              <w:bottom w:val="nil"/>
              <w:right w:val="nil"/>
            </w:tcBorders>
            <w:tcMar>
              <w:top w:w="0" w:type="dxa"/>
              <w:left w:w="100" w:type="dxa"/>
              <w:bottom w:w="0" w:type="dxa"/>
              <w:right w:w="100" w:type="dxa"/>
            </w:tcMar>
          </w:tcPr>
          <w:p w14:paraId="45647395" w14:textId="77777777" w:rsidR="00C67601" w:rsidRPr="00555D95" w:rsidRDefault="00C67601" w:rsidP="00C67601">
            <w:pPr>
              <w:pStyle w:val="Tabellenstil2"/>
              <w:jc w:val="center"/>
              <w:rPr>
                <w:sz w:val="16"/>
                <w:szCs w:val="16"/>
              </w:rPr>
            </w:pPr>
            <w:r w:rsidRPr="00555D95">
              <w:rPr>
                <w:rFonts w:ascii="Arial" w:hAnsi="Arial"/>
                <w:sz w:val="16"/>
                <w:szCs w:val="16"/>
              </w:rPr>
              <w:t>1629</w:t>
            </w:r>
          </w:p>
        </w:tc>
        <w:tc>
          <w:tcPr>
            <w:tcW w:w="794" w:type="dxa"/>
            <w:tcBorders>
              <w:top w:val="nil"/>
              <w:left w:val="nil"/>
              <w:bottom w:val="nil"/>
              <w:right w:val="nil"/>
            </w:tcBorders>
            <w:tcMar>
              <w:top w:w="0" w:type="dxa"/>
              <w:left w:w="100" w:type="dxa"/>
              <w:bottom w:w="0" w:type="dxa"/>
              <w:right w:w="100" w:type="dxa"/>
            </w:tcMar>
          </w:tcPr>
          <w:p w14:paraId="39B2E29C" w14:textId="77777777" w:rsidR="00C67601" w:rsidRPr="00555D95" w:rsidRDefault="00C67601" w:rsidP="00C67601">
            <w:pPr>
              <w:pStyle w:val="Tabellenstil2"/>
              <w:jc w:val="center"/>
              <w:rPr>
                <w:sz w:val="16"/>
                <w:szCs w:val="16"/>
              </w:rPr>
            </w:pPr>
            <w:r w:rsidRPr="00555D95">
              <w:rPr>
                <w:rFonts w:ascii="Arial" w:hAnsi="Arial"/>
                <w:sz w:val="16"/>
                <w:szCs w:val="16"/>
              </w:rPr>
              <w:t>2190</w:t>
            </w:r>
          </w:p>
        </w:tc>
        <w:tc>
          <w:tcPr>
            <w:tcW w:w="794" w:type="dxa"/>
            <w:tcBorders>
              <w:top w:val="nil"/>
              <w:left w:val="nil"/>
              <w:bottom w:val="nil"/>
              <w:right w:val="nil"/>
            </w:tcBorders>
            <w:tcMar>
              <w:top w:w="0" w:type="dxa"/>
              <w:left w:w="100" w:type="dxa"/>
              <w:bottom w:w="0" w:type="dxa"/>
              <w:right w:w="100" w:type="dxa"/>
            </w:tcMar>
          </w:tcPr>
          <w:p w14:paraId="1EAC5F74" w14:textId="77777777" w:rsidR="00C67601" w:rsidRPr="00555D95" w:rsidRDefault="00C67601" w:rsidP="00C67601">
            <w:pPr>
              <w:pStyle w:val="Tabellenstil2"/>
              <w:jc w:val="center"/>
              <w:rPr>
                <w:sz w:val="16"/>
                <w:szCs w:val="16"/>
              </w:rPr>
            </w:pPr>
            <w:r w:rsidRPr="00555D95">
              <w:rPr>
                <w:rFonts w:ascii="Arial" w:hAnsi="Arial"/>
                <w:sz w:val="16"/>
                <w:szCs w:val="16"/>
              </w:rPr>
              <w:t>2411</w:t>
            </w:r>
          </w:p>
        </w:tc>
        <w:tc>
          <w:tcPr>
            <w:tcW w:w="794" w:type="dxa"/>
            <w:tcBorders>
              <w:top w:val="nil"/>
              <w:left w:val="nil"/>
              <w:bottom w:val="nil"/>
              <w:right w:val="nil"/>
            </w:tcBorders>
            <w:tcMar>
              <w:top w:w="0" w:type="dxa"/>
              <w:left w:w="100" w:type="dxa"/>
              <w:bottom w:w="0" w:type="dxa"/>
              <w:right w:w="100" w:type="dxa"/>
            </w:tcMar>
          </w:tcPr>
          <w:p w14:paraId="55D6A461" w14:textId="77777777" w:rsidR="00C67601" w:rsidRPr="00555D95" w:rsidRDefault="00C67601" w:rsidP="00C67601">
            <w:pPr>
              <w:pStyle w:val="Tabellenstil2"/>
              <w:jc w:val="center"/>
              <w:rPr>
                <w:sz w:val="16"/>
                <w:szCs w:val="16"/>
              </w:rPr>
            </w:pPr>
            <w:r w:rsidRPr="00555D95">
              <w:rPr>
                <w:rFonts w:ascii="Arial" w:hAnsi="Arial"/>
                <w:sz w:val="16"/>
                <w:szCs w:val="16"/>
              </w:rPr>
              <w:t>2190</w:t>
            </w:r>
          </w:p>
        </w:tc>
        <w:tc>
          <w:tcPr>
            <w:tcW w:w="794" w:type="dxa"/>
            <w:tcBorders>
              <w:top w:val="nil"/>
              <w:left w:val="nil"/>
              <w:bottom w:val="nil"/>
              <w:right w:val="nil"/>
            </w:tcBorders>
            <w:tcMar>
              <w:top w:w="0" w:type="dxa"/>
              <w:left w:w="100" w:type="dxa"/>
              <w:bottom w:w="0" w:type="dxa"/>
              <w:right w:w="100" w:type="dxa"/>
            </w:tcMar>
          </w:tcPr>
          <w:p w14:paraId="266D02C5" w14:textId="77777777" w:rsidR="00C67601" w:rsidRPr="00555D95" w:rsidRDefault="00C67601" w:rsidP="00C67601">
            <w:pPr>
              <w:pStyle w:val="Tabellenstil2"/>
              <w:jc w:val="center"/>
              <w:rPr>
                <w:sz w:val="16"/>
                <w:szCs w:val="16"/>
              </w:rPr>
            </w:pPr>
            <w:r w:rsidRPr="00555D95">
              <w:rPr>
                <w:rFonts w:ascii="Arial" w:hAnsi="Arial"/>
                <w:sz w:val="16"/>
                <w:szCs w:val="16"/>
              </w:rPr>
              <w:t>1496</w:t>
            </w:r>
          </w:p>
        </w:tc>
        <w:tc>
          <w:tcPr>
            <w:tcW w:w="794" w:type="dxa"/>
            <w:tcBorders>
              <w:top w:val="nil"/>
              <w:left w:val="nil"/>
              <w:bottom w:val="nil"/>
              <w:right w:val="nil"/>
            </w:tcBorders>
            <w:tcMar>
              <w:top w:w="0" w:type="dxa"/>
              <w:left w:w="100" w:type="dxa"/>
              <w:bottom w:w="0" w:type="dxa"/>
              <w:right w:w="100" w:type="dxa"/>
            </w:tcMar>
          </w:tcPr>
          <w:p w14:paraId="3F0FF7C3" w14:textId="77777777" w:rsidR="00C67601" w:rsidRPr="00555D95" w:rsidRDefault="00C67601" w:rsidP="00C67601">
            <w:pPr>
              <w:pStyle w:val="Tabellenstil2"/>
              <w:jc w:val="center"/>
              <w:rPr>
                <w:sz w:val="16"/>
                <w:szCs w:val="16"/>
              </w:rPr>
            </w:pPr>
            <w:r w:rsidRPr="00555D95">
              <w:rPr>
                <w:rFonts w:ascii="Arial" w:hAnsi="Arial"/>
                <w:sz w:val="16"/>
                <w:szCs w:val="16"/>
              </w:rPr>
              <w:t>690</w:t>
            </w:r>
          </w:p>
        </w:tc>
        <w:tc>
          <w:tcPr>
            <w:tcW w:w="794" w:type="dxa"/>
            <w:tcBorders>
              <w:top w:val="nil"/>
              <w:left w:val="nil"/>
              <w:bottom w:val="nil"/>
              <w:right w:val="nil"/>
            </w:tcBorders>
            <w:tcMar>
              <w:top w:w="0" w:type="dxa"/>
              <w:left w:w="100" w:type="dxa"/>
              <w:bottom w:w="0" w:type="dxa"/>
              <w:right w:w="100" w:type="dxa"/>
            </w:tcMar>
          </w:tcPr>
          <w:p w14:paraId="62A0D685" w14:textId="77777777" w:rsidR="00C67601" w:rsidRPr="00555D95" w:rsidRDefault="00C67601" w:rsidP="00C67601">
            <w:pPr>
              <w:pStyle w:val="Tabellenstil2"/>
              <w:jc w:val="center"/>
              <w:rPr>
                <w:sz w:val="16"/>
                <w:szCs w:val="16"/>
              </w:rPr>
            </w:pPr>
            <w:r w:rsidRPr="00555D95">
              <w:rPr>
                <w:rFonts w:ascii="Arial" w:hAnsi="Arial"/>
                <w:sz w:val="16"/>
                <w:szCs w:val="16"/>
              </w:rPr>
              <w:t>960</w:t>
            </w:r>
          </w:p>
        </w:tc>
        <w:tc>
          <w:tcPr>
            <w:tcW w:w="794" w:type="dxa"/>
            <w:tcBorders>
              <w:top w:val="nil"/>
              <w:left w:val="nil"/>
              <w:bottom w:val="nil"/>
              <w:right w:val="nil"/>
            </w:tcBorders>
            <w:tcMar>
              <w:top w:w="0" w:type="dxa"/>
              <w:left w:w="100" w:type="dxa"/>
              <w:bottom w:w="0" w:type="dxa"/>
              <w:right w:w="100" w:type="dxa"/>
            </w:tcMar>
          </w:tcPr>
          <w:p w14:paraId="4F528E9F" w14:textId="77777777" w:rsidR="00C67601" w:rsidRPr="00555D95" w:rsidRDefault="00C67601" w:rsidP="00C67601">
            <w:pPr>
              <w:pStyle w:val="Tabellenstil2"/>
              <w:jc w:val="center"/>
              <w:rPr>
                <w:sz w:val="16"/>
                <w:szCs w:val="16"/>
              </w:rPr>
            </w:pPr>
            <w:r w:rsidRPr="00555D95">
              <w:rPr>
                <w:rFonts w:ascii="Arial" w:hAnsi="Arial"/>
                <w:sz w:val="16"/>
                <w:szCs w:val="16"/>
              </w:rPr>
              <w:t>2411</w:t>
            </w:r>
          </w:p>
        </w:tc>
        <w:tc>
          <w:tcPr>
            <w:tcW w:w="794" w:type="dxa"/>
            <w:tcBorders>
              <w:top w:val="nil"/>
              <w:left w:val="nil"/>
              <w:bottom w:val="nil"/>
              <w:right w:val="nil"/>
            </w:tcBorders>
            <w:tcMar>
              <w:top w:w="0" w:type="dxa"/>
              <w:left w:w="100" w:type="dxa"/>
              <w:bottom w:w="0" w:type="dxa"/>
              <w:right w:w="100" w:type="dxa"/>
            </w:tcMar>
          </w:tcPr>
          <w:p w14:paraId="2D364F97" w14:textId="77777777" w:rsidR="00C67601" w:rsidRPr="00555D95" w:rsidRDefault="00C67601" w:rsidP="00C67601">
            <w:pPr>
              <w:pStyle w:val="Tabellenstil2"/>
              <w:jc w:val="center"/>
              <w:rPr>
                <w:sz w:val="16"/>
                <w:szCs w:val="16"/>
              </w:rPr>
            </w:pPr>
            <w:r w:rsidRPr="00555D95">
              <w:rPr>
                <w:rFonts w:ascii="Arial" w:hAnsi="Arial"/>
                <w:sz w:val="16"/>
                <w:szCs w:val="16"/>
              </w:rPr>
              <w:t>2190</w:t>
            </w:r>
          </w:p>
        </w:tc>
        <w:tc>
          <w:tcPr>
            <w:tcW w:w="794" w:type="dxa"/>
            <w:tcBorders>
              <w:top w:val="nil"/>
              <w:left w:val="nil"/>
              <w:bottom w:val="nil"/>
              <w:right w:val="nil"/>
            </w:tcBorders>
            <w:tcMar>
              <w:top w:w="0" w:type="dxa"/>
              <w:left w:w="100" w:type="dxa"/>
              <w:bottom w:w="0" w:type="dxa"/>
              <w:right w:w="100" w:type="dxa"/>
            </w:tcMar>
          </w:tcPr>
          <w:p w14:paraId="179827EE" w14:textId="77777777" w:rsidR="00C67601" w:rsidRPr="00555D95" w:rsidRDefault="00C67601" w:rsidP="00C67601">
            <w:pPr>
              <w:pStyle w:val="Tabellenstil2"/>
              <w:jc w:val="center"/>
              <w:rPr>
                <w:sz w:val="16"/>
                <w:szCs w:val="16"/>
              </w:rPr>
            </w:pPr>
            <w:r w:rsidRPr="00555D95">
              <w:rPr>
                <w:rFonts w:ascii="Arial" w:hAnsi="Arial"/>
                <w:sz w:val="16"/>
                <w:szCs w:val="16"/>
              </w:rPr>
              <w:t>1496</w:t>
            </w:r>
          </w:p>
        </w:tc>
        <w:tc>
          <w:tcPr>
            <w:tcW w:w="794" w:type="dxa"/>
            <w:tcBorders>
              <w:top w:val="nil"/>
              <w:left w:val="nil"/>
              <w:bottom w:val="nil"/>
              <w:right w:val="nil"/>
            </w:tcBorders>
            <w:tcMar>
              <w:top w:w="0" w:type="dxa"/>
              <w:left w:w="100" w:type="dxa"/>
              <w:bottom w:w="0" w:type="dxa"/>
              <w:right w:w="100" w:type="dxa"/>
            </w:tcMar>
          </w:tcPr>
          <w:p w14:paraId="4340814B" w14:textId="77777777" w:rsidR="00C67601" w:rsidRPr="00555D95" w:rsidRDefault="00C67601" w:rsidP="00C67601">
            <w:pPr>
              <w:pStyle w:val="Tabellenstil2"/>
              <w:jc w:val="center"/>
              <w:rPr>
                <w:sz w:val="16"/>
                <w:szCs w:val="16"/>
              </w:rPr>
            </w:pPr>
            <w:r w:rsidRPr="00555D95">
              <w:rPr>
                <w:rFonts w:ascii="Arial" w:hAnsi="Arial"/>
                <w:sz w:val="16"/>
                <w:szCs w:val="16"/>
              </w:rPr>
              <w:t>1065</w:t>
            </w:r>
          </w:p>
        </w:tc>
        <w:tc>
          <w:tcPr>
            <w:tcW w:w="794" w:type="dxa"/>
            <w:tcBorders>
              <w:top w:val="nil"/>
              <w:left w:val="nil"/>
              <w:bottom w:val="nil"/>
              <w:right w:val="nil"/>
            </w:tcBorders>
            <w:tcMar>
              <w:top w:w="0" w:type="dxa"/>
              <w:left w:w="100" w:type="dxa"/>
              <w:bottom w:w="0" w:type="dxa"/>
              <w:right w:w="100" w:type="dxa"/>
            </w:tcMar>
          </w:tcPr>
          <w:p w14:paraId="1CACFE0E" w14:textId="77777777" w:rsidR="00C67601" w:rsidRPr="00555D95" w:rsidRDefault="00C67601" w:rsidP="00C67601">
            <w:pPr>
              <w:pStyle w:val="Tabellenstil2"/>
              <w:jc w:val="center"/>
              <w:rPr>
                <w:sz w:val="16"/>
                <w:szCs w:val="16"/>
              </w:rPr>
            </w:pPr>
            <w:r w:rsidRPr="00555D95">
              <w:rPr>
                <w:rFonts w:ascii="Arial" w:hAnsi="Arial"/>
                <w:sz w:val="16"/>
                <w:szCs w:val="16"/>
              </w:rPr>
              <w:t>958</w:t>
            </w:r>
          </w:p>
        </w:tc>
        <w:tc>
          <w:tcPr>
            <w:tcW w:w="794" w:type="dxa"/>
            <w:tcBorders>
              <w:top w:val="nil"/>
              <w:left w:val="nil"/>
              <w:bottom w:val="nil"/>
              <w:right w:val="nil"/>
            </w:tcBorders>
            <w:tcMar>
              <w:top w:w="0" w:type="dxa"/>
              <w:left w:w="100" w:type="dxa"/>
              <w:bottom w:w="0" w:type="dxa"/>
              <w:right w:w="100" w:type="dxa"/>
            </w:tcMar>
          </w:tcPr>
          <w:p w14:paraId="339B1077" w14:textId="77777777" w:rsidR="00C67601" w:rsidRPr="00555D95" w:rsidRDefault="00C67601" w:rsidP="00C67601">
            <w:pPr>
              <w:pStyle w:val="Tabellenstil2"/>
              <w:jc w:val="center"/>
              <w:rPr>
                <w:sz w:val="16"/>
                <w:szCs w:val="16"/>
              </w:rPr>
            </w:pPr>
            <w:r w:rsidRPr="00555D95">
              <w:rPr>
                <w:rFonts w:ascii="Arial" w:hAnsi="Arial"/>
                <w:sz w:val="16"/>
                <w:szCs w:val="16"/>
              </w:rPr>
              <w:t>583</w:t>
            </w:r>
          </w:p>
        </w:tc>
        <w:tc>
          <w:tcPr>
            <w:tcW w:w="794" w:type="dxa"/>
            <w:tcBorders>
              <w:top w:val="nil"/>
              <w:left w:val="nil"/>
              <w:bottom w:val="nil"/>
              <w:right w:val="nil"/>
            </w:tcBorders>
            <w:tcMar>
              <w:top w:w="0" w:type="dxa"/>
              <w:left w:w="100" w:type="dxa"/>
              <w:bottom w:w="0" w:type="dxa"/>
              <w:right w:w="100" w:type="dxa"/>
            </w:tcMar>
          </w:tcPr>
          <w:p w14:paraId="5ED3739B" w14:textId="77777777" w:rsidR="00C67601" w:rsidRPr="00555D95" w:rsidRDefault="00C67601" w:rsidP="00C67601">
            <w:pPr>
              <w:pStyle w:val="Tabellenstil2"/>
              <w:jc w:val="center"/>
              <w:rPr>
                <w:sz w:val="16"/>
                <w:szCs w:val="16"/>
              </w:rPr>
            </w:pPr>
            <w:r w:rsidRPr="00555D95">
              <w:rPr>
                <w:rFonts w:ascii="Arial" w:hAnsi="Arial"/>
                <w:sz w:val="16"/>
                <w:szCs w:val="16"/>
              </w:rPr>
              <w:t>503</w:t>
            </w:r>
          </w:p>
        </w:tc>
        <w:tc>
          <w:tcPr>
            <w:tcW w:w="794" w:type="dxa"/>
            <w:tcBorders>
              <w:top w:val="nil"/>
              <w:left w:val="nil"/>
              <w:bottom w:val="nil"/>
              <w:right w:val="nil"/>
            </w:tcBorders>
            <w:tcMar>
              <w:top w:w="0" w:type="dxa"/>
              <w:left w:w="100" w:type="dxa"/>
              <w:bottom w:w="0" w:type="dxa"/>
              <w:right w:w="100" w:type="dxa"/>
            </w:tcMar>
          </w:tcPr>
          <w:p w14:paraId="7106DAFF" w14:textId="77777777" w:rsidR="00C67601" w:rsidRPr="00555D95" w:rsidRDefault="00C67601" w:rsidP="00C67601">
            <w:pPr>
              <w:pStyle w:val="Tabellenstil2"/>
              <w:jc w:val="center"/>
              <w:rPr>
                <w:sz w:val="16"/>
                <w:szCs w:val="16"/>
              </w:rPr>
            </w:pPr>
            <w:r w:rsidRPr="00555D95">
              <w:rPr>
                <w:rFonts w:ascii="Arial" w:hAnsi="Arial"/>
                <w:sz w:val="16"/>
                <w:szCs w:val="16"/>
              </w:rPr>
              <w:t>1549</w:t>
            </w:r>
          </w:p>
        </w:tc>
        <w:tc>
          <w:tcPr>
            <w:tcW w:w="794" w:type="dxa"/>
            <w:tcBorders>
              <w:top w:val="nil"/>
              <w:left w:val="nil"/>
              <w:bottom w:val="nil"/>
              <w:right w:val="nil"/>
            </w:tcBorders>
            <w:tcMar>
              <w:top w:w="0" w:type="dxa"/>
              <w:left w:w="100" w:type="dxa"/>
              <w:bottom w:w="0" w:type="dxa"/>
              <w:right w:w="100" w:type="dxa"/>
            </w:tcMar>
          </w:tcPr>
          <w:p w14:paraId="2F0C52BD" w14:textId="77777777" w:rsidR="00C67601" w:rsidRPr="00555D95" w:rsidRDefault="00C67601" w:rsidP="00C67601">
            <w:pPr>
              <w:pStyle w:val="Tabellenstil2"/>
              <w:jc w:val="center"/>
              <w:rPr>
                <w:sz w:val="16"/>
                <w:szCs w:val="16"/>
              </w:rPr>
            </w:pPr>
            <w:r w:rsidRPr="00555D95">
              <w:rPr>
                <w:rFonts w:ascii="Arial" w:hAnsi="Arial"/>
                <w:sz w:val="16"/>
                <w:szCs w:val="16"/>
              </w:rPr>
              <w:t>752</w:t>
            </w:r>
          </w:p>
        </w:tc>
        <w:tc>
          <w:tcPr>
            <w:tcW w:w="794" w:type="dxa"/>
            <w:tcBorders>
              <w:top w:val="nil"/>
              <w:left w:val="nil"/>
              <w:bottom w:val="nil"/>
              <w:right w:val="nil"/>
            </w:tcBorders>
            <w:tcMar>
              <w:top w:w="0" w:type="dxa"/>
              <w:left w:w="100" w:type="dxa"/>
              <w:bottom w:w="0" w:type="dxa"/>
              <w:right w:w="100" w:type="dxa"/>
            </w:tcMar>
          </w:tcPr>
          <w:p w14:paraId="06CED7EF" w14:textId="77777777" w:rsidR="00C67601" w:rsidRPr="00555D95" w:rsidRDefault="00C67601" w:rsidP="00C67601">
            <w:pPr>
              <w:pStyle w:val="Tabellenstil2"/>
              <w:jc w:val="center"/>
              <w:rPr>
                <w:sz w:val="16"/>
                <w:szCs w:val="16"/>
              </w:rPr>
            </w:pPr>
            <w:r w:rsidRPr="00555D95">
              <w:rPr>
                <w:rFonts w:ascii="Arial" w:hAnsi="Arial"/>
                <w:sz w:val="16"/>
                <w:szCs w:val="16"/>
              </w:rPr>
              <w:t>811</w:t>
            </w:r>
          </w:p>
        </w:tc>
        <w:tc>
          <w:tcPr>
            <w:tcW w:w="794" w:type="dxa"/>
            <w:tcBorders>
              <w:top w:val="nil"/>
              <w:left w:val="nil"/>
              <w:bottom w:val="nil"/>
              <w:right w:val="nil"/>
            </w:tcBorders>
            <w:tcMar>
              <w:top w:w="0" w:type="dxa"/>
              <w:left w:w="100" w:type="dxa"/>
              <w:bottom w:w="0" w:type="dxa"/>
              <w:right w:w="100" w:type="dxa"/>
            </w:tcMar>
          </w:tcPr>
          <w:p w14:paraId="483E92F0" w14:textId="77777777" w:rsidR="00C67601" w:rsidRPr="00555D95" w:rsidRDefault="00C67601" w:rsidP="00C67601">
            <w:pPr>
              <w:pStyle w:val="Tabellenstil2"/>
              <w:jc w:val="center"/>
              <w:rPr>
                <w:sz w:val="16"/>
                <w:szCs w:val="16"/>
              </w:rPr>
            </w:pPr>
            <w:r w:rsidRPr="00555D95">
              <w:rPr>
                <w:rFonts w:ascii="Arial" w:hAnsi="Arial"/>
                <w:sz w:val="16"/>
                <w:szCs w:val="16"/>
              </w:rPr>
              <w:t>3075</w:t>
            </w:r>
          </w:p>
        </w:tc>
        <w:tc>
          <w:tcPr>
            <w:tcW w:w="794" w:type="dxa"/>
            <w:tcBorders>
              <w:top w:val="nil"/>
              <w:left w:val="nil"/>
              <w:bottom w:val="nil"/>
              <w:right w:val="nil"/>
            </w:tcBorders>
            <w:tcMar>
              <w:top w:w="0" w:type="dxa"/>
              <w:left w:w="100" w:type="dxa"/>
              <w:bottom w:w="0" w:type="dxa"/>
              <w:right w:w="100" w:type="dxa"/>
            </w:tcMar>
          </w:tcPr>
          <w:p w14:paraId="2397D3FC" w14:textId="77777777" w:rsidR="00C67601" w:rsidRPr="00555D95" w:rsidRDefault="00C67601" w:rsidP="00C67601">
            <w:pPr>
              <w:pStyle w:val="Tabellenstil2"/>
              <w:jc w:val="center"/>
              <w:rPr>
                <w:sz w:val="16"/>
                <w:szCs w:val="16"/>
              </w:rPr>
            </w:pPr>
            <w:r w:rsidRPr="00555D95">
              <w:rPr>
                <w:rFonts w:ascii="Arial" w:hAnsi="Arial"/>
                <w:sz w:val="16"/>
                <w:szCs w:val="16"/>
              </w:rPr>
              <w:t>1998</w:t>
            </w:r>
          </w:p>
        </w:tc>
        <w:tc>
          <w:tcPr>
            <w:tcW w:w="794" w:type="dxa"/>
            <w:tcBorders>
              <w:top w:val="nil"/>
              <w:left w:val="nil"/>
              <w:bottom w:val="nil"/>
              <w:right w:val="nil"/>
            </w:tcBorders>
            <w:tcMar>
              <w:top w:w="0" w:type="dxa"/>
              <w:left w:w="100" w:type="dxa"/>
              <w:bottom w:w="0" w:type="dxa"/>
              <w:right w:w="100" w:type="dxa"/>
            </w:tcMar>
          </w:tcPr>
          <w:p w14:paraId="12AC3960" w14:textId="77777777" w:rsidR="00C67601" w:rsidRPr="00555D95" w:rsidRDefault="00C67601" w:rsidP="00C67601">
            <w:pPr>
              <w:pStyle w:val="Tabellenstil2"/>
              <w:jc w:val="center"/>
              <w:rPr>
                <w:sz w:val="16"/>
                <w:szCs w:val="16"/>
              </w:rPr>
            </w:pPr>
            <w:r w:rsidRPr="00555D95">
              <w:rPr>
                <w:rFonts w:ascii="Arial" w:hAnsi="Arial"/>
                <w:sz w:val="16"/>
                <w:szCs w:val="16"/>
              </w:rPr>
              <w:t>2834</w:t>
            </w:r>
          </w:p>
        </w:tc>
      </w:tr>
      <w:tr w:rsidR="00C67601" w14:paraId="667D94FA"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00187AD" w14:textId="77777777" w:rsidR="00C67601" w:rsidRPr="000C21EA" w:rsidRDefault="00C67601" w:rsidP="00C67601">
            <w:pPr>
              <w:pStyle w:val="Tabellenstil2"/>
              <w:rPr>
                <w:sz w:val="18"/>
              </w:rPr>
            </w:pPr>
            <w:proofErr w:type="spellStart"/>
            <w:r w:rsidRPr="000C21EA">
              <w:rPr>
                <w:rFonts w:ascii="Arial" w:hAnsi="Arial"/>
                <w:sz w:val="18"/>
                <w:szCs w:val="16"/>
              </w:rPr>
              <w:t>Flavonifractor</w:t>
            </w:r>
            <w:proofErr w:type="spellEnd"/>
          </w:p>
        </w:tc>
        <w:tc>
          <w:tcPr>
            <w:tcW w:w="794" w:type="dxa"/>
            <w:tcBorders>
              <w:top w:val="nil"/>
              <w:left w:val="nil"/>
              <w:bottom w:val="nil"/>
              <w:right w:val="nil"/>
            </w:tcBorders>
            <w:tcMar>
              <w:top w:w="0" w:type="dxa"/>
              <w:left w:w="100" w:type="dxa"/>
              <w:bottom w:w="0" w:type="dxa"/>
              <w:right w:w="100" w:type="dxa"/>
            </w:tcMar>
          </w:tcPr>
          <w:p w14:paraId="65BEDBE0" w14:textId="77777777" w:rsidR="00C67601" w:rsidRPr="00555D95" w:rsidRDefault="00C67601" w:rsidP="00C67601">
            <w:pPr>
              <w:pStyle w:val="Tabellenstil2"/>
              <w:jc w:val="center"/>
              <w:rPr>
                <w:sz w:val="16"/>
                <w:szCs w:val="16"/>
              </w:rPr>
            </w:pPr>
            <w:r w:rsidRPr="00555D95">
              <w:rPr>
                <w:rFonts w:ascii="Arial" w:hAnsi="Arial"/>
                <w:sz w:val="16"/>
                <w:szCs w:val="16"/>
              </w:rPr>
              <w:t>117</w:t>
            </w:r>
          </w:p>
        </w:tc>
        <w:tc>
          <w:tcPr>
            <w:tcW w:w="794" w:type="dxa"/>
            <w:tcBorders>
              <w:top w:val="nil"/>
              <w:left w:val="nil"/>
              <w:bottom w:val="nil"/>
              <w:right w:val="nil"/>
            </w:tcBorders>
            <w:tcMar>
              <w:top w:w="0" w:type="dxa"/>
              <w:left w:w="100" w:type="dxa"/>
              <w:bottom w:w="0" w:type="dxa"/>
              <w:right w:w="100" w:type="dxa"/>
            </w:tcMar>
          </w:tcPr>
          <w:p w14:paraId="66060D05" w14:textId="77777777" w:rsidR="00C67601" w:rsidRPr="00555D95" w:rsidRDefault="00C67601" w:rsidP="00C67601">
            <w:pPr>
              <w:pStyle w:val="Tabellenstil2"/>
              <w:jc w:val="center"/>
              <w:rPr>
                <w:sz w:val="16"/>
                <w:szCs w:val="16"/>
              </w:rPr>
            </w:pPr>
            <w:r w:rsidRPr="00555D95">
              <w:rPr>
                <w:rFonts w:ascii="Arial" w:hAnsi="Arial"/>
                <w:sz w:val="16"/>
                <w:szCs w:val="16"/>
              </w:rPr>
              <w:t>191</w:t>
            </w:r>
          </w:p>
        </w:tc>
        <w:tc>
          <w:tcPr>
            <w:tcW w:w="794" w:type="dxa"/>
            <w:tcBorders>
              <w:top w:val="nil"/>
              <w:left w:val="nil"/>
              <w:bottom w:val="nil"/>
              <w:right w:val="nil"/>
            </w:tcBorders>
            <w:tcMar>
              <w:top w:w="0" w:type="dxa"/>
              <w:left w:w="100" w:type="dxa"/>
              <w:bottom w:w="0" w:type="dxa"/>
              <w:right w:w="100" w:type="dxa"/>
            </w:tcMar>
          </w:tcPr>
          <w:p w14:paraId="112E6132" w14:textId="77777777" w:rsidR="00C67601" w:rsidRPr="00555D95" w:rsidRDefault="00C67601" w:rsidP="00C67601">
            <w:pPr>
              <w:pStyle w:val="Tabellenstil2"/>
              <w:jc w:val="center"/>
              <w:rPr>
                <w:sz w:val="16"/>
                <w:szCs w:val="16"/>
              </w:rPr>
            </w:pPr>
            <w:r w:rsidRPr="00555D95">
              <w:rPr>
                <w:rFonts w:ascii="Arial" w:hAnsi="Arial"/>
                <w:sz w:val="16"/>
                <w:szCs w:val="16"/>
              </w:rPr>
              <w:t>160</w:t>
            </w:r>
          </w:p>
        </w:tc>
        <w:tc>
          <w:tcPr>
            <w:tcW w:w="794" w:type="dxa"/>
            <w:tcBorders>
              <w:top w:val="nil"/>
              <w:left w:val="nil"/>
              <w:bottom w:val="nil"/>
              <w:right w:val="nil"/>
            </w:tcBorders>
            <w:tcMar>
              <w:top w:w="0" w:type="dxa"/>
              <w:left w:w="100" w:type="dxa"/>
              <w:bottom w:w="0" w:type="dxa"/>
              <w:right w:w="100" w:type="dxa"/>
            </w:tcMar>
          </w:tcPr>
          <w:p w14:paraId="3B536F9D" w14:textId="77777777" w:rsidR="00C67601" w:rsidRPr="00555D95" w:rsidRDefault="00C67601" w:rsidP="00C67601">
            <w:pPr>
              <w:pStyle w:val="Tabellenstil2"/>
              <w:jc w:val="center"/>
              <w:rPr>
                <w:sz w:val="16"/>
                <w:szCs w:val="16"/>
              </w:rPr>
            </w:pPr>
            <w:r w:rsidRPr="00555D95">
              <w:rPr>
                <w:rFonts w:ascii="Arial" w:hAnsi="Arial"/>
                <w:sz w:val="16"/>
                <w:szCs w:val="16"/>
              </w:rPr>
              <w:t>191</w:t>
            </w:r>
          </w:p>
        </w:tc>
        <w:tc>
          <w:tcPr>
            <w:tcW w:w="794" w:type="dxa"/>
            <w:tcBorders>
              <w:top w:val="nil"/>
              <w:left w:val="nil"/>
              <w:bottom w:val="nil"/>
              <w:right w:val="nil"/>
            </w:tcBorders>
            <w:tcMar>
              <w:top w:w="0" w:type="dxa"/>
              <w:left w:w="100" w:type="dxa"/>
              <w:bottom w:w="0" w:type="dxa"/>
              <w:right w:w="100" w:type="dxa"/>
            </w:tcMar>
          </w:tcPr>
          <w:p w14:paraId="0AEDB993" w14:textId="77777777" w:rsidR="00C67601" w:rsidRPr="00555D95" w:rsidRDefault="00C67601" w:rsidP="00C67601">
            <w:pPr>
              <w:pStyle w:val="Tabellenstil2"/>
              <w:jc w:val="center"/>
              <w:rPr>
                <w:sz w:val="16"/>
                <w:szCs w:val="16"/>
              </w:rPr>
            </w:pPr>
            <w:r w:rsidRPr="00555D95">
              <w:rPr>
                <w:rFonts w:ascii="Arial" w:hAnsi="Arial"/>
                <w:sz w:val="16"/>
                <w:szCs w:val="16"/>
              </w:rPr>
              <w:t>96</w:t>
            </w:r>
          </w:p>
        </w:tc>
        <w:tc>
          <w:tcPr>
            <w:tcW w:w="794" w:type="dxa"/>
            <w:tcBorders>
              <w:top w:val="nil"/>
              <w:left w:val="nil"/>
              <w:bottom w:val="nil"/>
              <w:right w:val="nil"/>
            </w:tcBorders>
            <w:tcMar>
              <w:top w:w="0" w:type="dxa"/>
              <w:left w:w="100" w:type="dxa"/>
              <w:bottom w:w="0" w:type="dxa"/>
              <w:right w:w="100" w:type="dxa"/>
            </w:tcMar>
          </w:tcPr>
          <w:p w14:paraId="5CF4E037" w14:textId="77777777" w:rsidR="00C67601" w:rsidRPr="00555D95" w:rsidRDefault="00C67601" w:rsidP="00C67601">
            <w:pPr>
              <w:pStyle w:val="Tabellenstil2"/>
              <w:jc w:val="center"/>
              <w:rPr>
                <w:sz w:val="16"/>
                <w:szCs w:val="16"/>
              </w:rPr>
            </w:pPr>
            <w:r w:rsidRPr="00555D95">
              <w:rPr>
                <w:rFonts w:ascii="Arial" w:hAnsi="Arial"/>
                <w:sz w:val="16"/>
                <w:szCs w:val="16"/>
              </w:rPr>
              <w:t>68</w:t>
            </w:r>
          </w:p>
        </w:tc>
        <w:tc>
          <w:tcPr>
            <w:tcW w:w="794" w:type="dxa"/>
            <w:tcBorders>
              <w:top w:val="nil"/>
              <w:left w:val="nil"/>
              <w:bottom w:val="nil"/>
              <w:right w:val="nil"/>
            </w:tcBorders>
            <w:tcMar>
              <w:top w:w="0" w:type="dxa"/>
              <w:left w:w="100" w:type="dxa"/>
              <w:bottom w:w="0" w:type="dxa"/>
              <w:right w:w="100" w:type="dxa"/>
            </w:tcMar>
          </w:tcPr>
          <w:p w14:paraId="394A9771" w14:textId="77777777" w:rsidR="00C67601" w:rsidRPr="00555D95" w:rsidRDefault="00C67601" w:rsidP="00C67601">
            <w:pPr>
              <w:pStyle w:val="Tabellenstil2"/>
              <w:jc w:val="center"/>
              <w:rPr>
                <w:sz w:val="16"/>
                <w:szCs w:val="16"/>
              </w:rPr>
            </w:pPr>
            <w:r w:rsidRPr="00555D95">
              <w:rPr>
                <w:rFonts w:ascii="Arial" w:hAnsi="Arial"/>
                <w:sz w:val="16"/>
                <w:szCs w:val="16"/>
              </w:rPr>
              <w:t>87</w:t>
            </w:r>
          </w:p>
        </w:tc>
        <w:tc>
          <w:tcPr>
            <w:tcW w:w="794" w:type="dxa"/>
            <w:tcBorders>
              <w:top w:val="nil"/>
              <w:left w:val="nil"/>
              <w:bottom w:val="nil"/>
              <w:right w:val="nil"/>
            </w:tcBorders>
            <w:tcMar>
              <w:top w:w="0" w:type="dxa"/>
              <w:left w:w="100" w:type="dxa"/>
              <w:bottom w:w="0" w:type="dxa"/>
              <w:right w:w="100" w:type="dxa"/>
            </w:tcMar>
          </w:tcPr>
          <w:p w14:paraId="7DA08E62" w14:textId="77777777" w:rsidR="00C67601" w:rsidRPr="00555D95" w:rsidRDefault="00C67601" w:rsidP="00C67601">
            <w:pPr>
              <w:pStyle w:val="Tabellenstil2"/>
              <w:jc w:val="center"/>
              <w:rPr>
                <w:sz w:val="16"/>
                <w:szCs w:val="16"/>
              </w:rPr>
            </w:pPr>
            <w:r w:rsidRPr="00555D95">
              <w:rPr>
                <w:rFonts w:ascii="Arial" w:hAnsi="Arial"/>
                <w:sz w:val="16"/>
                <w:szCs w:val="16"/>
              </w:rPr>
              <w:t>160</w:t>
            </w:r>
          </w:p>
        </w:tc>
        <w:tc>
          <w:tcPr>
            <w:tcW w:w="794" w:type="dxa"/>
            <w:tcBorders>
              <w:top w:val="nil"/>
              <w:left w:val="nil"/>
              <w:bottom w:val="nil"/>
              <w:right w:val="nil"/>
            </w:tcBorders>
            <w:tcMar>
              <w:top w:w="0" w:type="dxa"/>
              <w:left w:w="100" w:type="dxa"/>
              <w:bottom w:w="0" w:type="dxa"/>
              <w:right w:w="100" w:type="dxa"/>
            </w:tcMar>
          </w:tcPr>
          <w:p w14:paraId="1383389F" w14:textId="77777777" w:rsidR="00C67601" w:rsidRPr="00555D95" w:rsidRDefault="00C67601" w:rsidP="00C67601">
            <w:pPr>
              <w:pStyle w:val="Tabellenstil2"/>
              <w:jc w:val="center"/>
              <w:rPr>
                <w:sz w:val="16"/>
                <w:szCs w:val="16"/>
              </w:rPr>
            </w:pPr>
            <w:r w:rsidRPr="00555D95">
              <w:rPr>
                <w:rFonts w:ascii="Arial" w:hAnsi="Arial"/>
                <w:sz w:val="16"/>
                <w:szCs w:val="16"/>
              </w:rPr>
              <w:t>191</w:t>
            </w:r>
          </w:p>
        </w:tc>
        <w:tc>
          <w:tcPr>
            <w:tcW w:w="794" w:type="dxa"/>
            <w:tcBorders>
              <w:top w:val="nil"/>
              <w:left w:val="nil"/>
              <w:bottom w:val="nil"/>
              <w:right w:val="nil"/>
            </w:tcBorders>
            <w:tcMar>
              <w:top w:w="0" w:type="dxa"/>
              <w:left w:w="100" w:type="dxa"/>
              <w:bottom w:w="0" w:type="dxa"/>
              <w:right w:w="100" w:type="dxa"/>
            </w:tcMar>
          </w:tcPr>
          <w:p w14:paraId="2C1FD858" w14:textId="77777777" w:rsidR="00C67601" w:rsidRPr="00555D95" w:rsidRDefault="00C67601" w:rsidP="00C67601">
            <w:pPr>
              <w:pStyle w:val="Tabellenstil2"/>
              <w:jc w:val="center"/>
              <w:rPr>
                <w:sz w:val="16"/>
                <w:szCs w:val="16"/>
              </w:rPr>
            </w:pPr>
            <w:r w:rsidRPr="00555D95">
              <w:rPr>
                <w:rFonts w:ascii="Arial" w:hAnsi="Arial"/>
                <w:sz w:val="16"/>
                <w:szCs w:val="16"/>
              </w:rPr>
              <w:t>96</w:t>
            </w:r>
          </w:p>
        </w:tc>
        <w:tc>
          <w:tcPr>
            <w:tcW w:w="794" w:type="dxa"/>
            <w:tcBorders>
              <w:top w:val="nil"/>
              <w:left w:val="nil"/>
              <w:bottom w:val="nil"/>
              <w:right w:val="nil"/>
            </w:tcBorders>
            <w:tcMar>
              <w:top w:w="0" w:type="dxa"/>
              <w:left w:w="100" w:type="dxa"/>
              <w:bottom w:w="0" w:type="dxa"/>
              <w:right w:w="100" w:type="dxa"/>
            </w:tcMar>
          </w:tcPr>
          <w:p w14:paraId="5CBB84BB" w14:textId="77777777" w:rsidR="00C67601" w:rsidRPr="00555D95" w:rsidRDefault="00C67601" w:rsidP="00C67601">
            <w:pPr>
              <w:pStyle w:val="Tabellenstil2"/>
              <w:jc w:val="center"/>
              <w:rPr>
                <w:sz w:val="16"/>
                <w:szCs w:val="16"/>
              </w:rPr>
            </w:pPr>
            <w:r w:rsidRPr="00555D95">
              <w:rPr>
                <w:rFonts w:ascii="Arial" w:hAnsi="Arial"/>
                <w:sz w:val="16"/>
                <w:szCs w:val="16"/>
              </w:rPr>
              <w:t>72</w:t>
            </w:r>
          </w:p>
        </w:tc>
        <w:tc>
          <w:tcPr>
            <w:tcW w:w="794" w:type="dxa"/>
            <w:tcBorders>
              <w:top w:val="nil"/>
              <w:left w:val="nil"/>
              <w:bottom w:val="nil"/>
              <w:right w:val="nil"/>
            </w:tcBorders>
            <w:tcMar>
              <w:top w:w="0" w:type="dxa"/>
              <w:left w:w="100" w:type="dxa"/>
              <w:bottom w:w="0" w:type="dxa"/>
              <w:right w:w="100" w:type="dxa"/>
            </w:tcMar>
          </w:tcPr>
          <w:p w14:paraId="20DFCED4" w14:textId="77777777" w:rsidR="00C67601" w:rsidRPr="00555D95" w:rsidRDefault="00C67601" w:rsidP="00C67601">
            <w:pPr>
              <w:pStyle w:val="Tabellenstil2"/>
              <w:jc w:val="center"/>
              <w:rPr>
                <w:sz w:val="16"/>
                <w:szCs w:val="16"/>
              </w:rPr>
            </w:pPr>
            <w:r w:rsidRPr="00555D95">
              <w:rPr>
                <w:rFonts w:ascii="Arial" w:hAnsi="Arial"/>
                <w:sz w:val="16"/>
                <w:szCs w:val="16"/>
              </w:rPr>
              <w:t>67</w:t>
            </w:r>
          </w:p>
        </w:tc>
        <w:tc>
          <w:tcPr>
            <w:tcW w:w="794" w:type="dxa"/>
            <w:tcBorders>
              <w:top w:val="nil"/>
              <w:left w:val="nil"/>
              <w:bottom w:val="nil"/>
              <w:right w:val="nil"/>
            </w:tcBorders>
            <w:tcMar>
              <w:top w:w="0" w:type="dxa"/>
              <w:left w:w="100" w:type="dxa"/>
              <w:bottom w:w="0" w:type="dxa"/>
              <w:right w:w="100" w:type="dxa"/>
            </w:tcMar>
          </w:tcPr>
          <w:p w14:paraId="450E6D23"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557DB48D"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52846115" w14:textId="77777777" w:rsidR="00C67601" w:rsidRPr="00555D95" w:rsidRDefault="00C67601" w:rsidP="00C67601">
            <w:pPr>
              <w:pStyle w:val="Tabellenstil2"/>
              <w:jc w:val="center"/>
              <w:rPr>
                <w:sz w:val="16"/>
                <w:szCs w:val="16"/>
              </w:rPr>
            </w:pPr>
            <w:r w:rsidRPr="00555D95">
              <w:rPr>
                <w:rFonts w:ascii="Arial" w:hAnsi="Arial"/>
                <w:sz w:val="16"/>
                <w:szCs w:val="16"/>
              </w:rPr>
              <w:t>126</w:t>
            </w:r>
          </w:p>
        </w:tc>
        <w:tc>
          <w:tcPr>
            <w:tcW w:w="794" w:type="dxa"/>
            <w:tcBorders>
              <w:top w:val="nil"/>
              <w:left w:val="nil"/>
              <w:bottom w:val="nil"/>
              <w:right w:val="nil"/>
            </w:tcBorders>
            <w:tcMar>
              <w:top w:w="0" w:type="dxa"/>
              <w:left w:w="100" w:type="dxa"/>
              <w:bottom w:w="0" w:type="dxa"/>
              <w:right w:w="100" w:type="dxa"/>
            </w:tcMar>
          </w:tcPr>
          <w:p w14:paraId="3B8D56FE" w14:textId="77777777" w:rsidR="00C67601" w:rsidRPr="00555D95" w:rsidRDefault="00C67601" w:rsidP="00C67601">
            <w:pPr>
              <w:pStyle w:val="Tabellenstil2"/>
              <w:jc w:val="center"/>
              <w:rPr>
                <w:sz w:val="16"/>
                <w:szCs w:val="16"/>
              </w:rPr>
            </w:pPr>
            <w:r w:rsidRPr="00555D95">
              <w:rPr>
                <w:rFonts w:ascii="Arial" w:hAnsi="Arial"/>
                <w:sz w:val="16"/>
                <w:szCs w:val="16"/>
              </w:rPr>
              <w:t>67</w:t>
            </w:r>
          </w:p>
        </w:tc>
        <w:tc>
          <w:tcPr>
            <w:tcW w:w="794" w:type="dxa"/>
            <w:tcBorders>
              <w:top w:val="nil"/>
              <w:left w:val="nil"/>
              <w:bottom w:val="nil"/>
              <w:right w:val="nil"/>
            </w:tcBorders>
            <w:tcMar>
              <w:top w:w="0" w:type="dxa"/>
              <w:left w:w="100" w:type="dxa"/>
              <w:bottom w:w="0" w:type="dxa"/>
              <w:right w:w="100" w:type="dxa"/>
            </w:tcMar>
          </w:tcPr>
          <w:p w14:paraId="384F2B7C" w14:textId="77777777" w:rsidR="00C67601" w:rsidRPr="00555D95" w:rsidRDefault="00C67601" w:rsidP="00C67601">
            <w:pPr>
              <w:pStyle w:val="Tabellenstil2"/>
              <w:jc w:val="center"/>
              <w:rPr>
                <w:sz w:val="16"/>
                <w:szCs w:val="16"/>
              </w:rPr>
            </w:pPr>
            <w:r w:rsidRPr="00555D95">
              <w:rPr>
                <w:rFonts w:ascii="Arial" w:hAnsi="Arial"/>
                <w:sz w:val="16"/>
                <w:szCs w:val="16"/>
              </w:rPr>
              <w:t>73</w:t>
            </w:r>
          </w:p>
        </w:tc>
        <w:tc>
          <w:tcPr>
            <w:tcW w:w="794" w:type="dxa"/>
            <w:tcBorders>
              <w:top w:val="nil"/>
              <w:left w:val="nil"/>
              <w:bottom w:val="nil"/>
              <w:right w:val="nil"/>
            </w:tcBorders>
            <w:tcMar>
              <w:top w:w="0" w:type="dxa"/>
              <w:left w:w="100" w:type="dxa"/>
              <w:bottom w:w="0" w:type="dxa"/>
              <w:right w:w="100" w:type="dxa"/>
            </w:tcMar>
          </w:tcPr>
          <w:p w14:paraId="50440C63" w14:textId="77777777" w:rsidR="00C67601" w:rsidRPr="00555D95" w:rsidRDefault="00C67601" w:rsidP="00C67601">
            <w:pPr>
              <w:pStyle w:val="Tabellenstil2"/>
              <w:jc w:val="center"/>
              <w:rPr>
                <w:sz w:val="16"/>
                <w:szCs w:val="16"/>
              </w:rPr>
            </w:pPr>
            <w:r w:rsidRPr="00555D95">
              <w:rPr>
                <w:rFonts w:ascii="Arial" w:hAnsi="Arial"/>
                <w:sz w:val="16"/>
                <w:szCs w:val="16"/>
              </w:rPr>
              <w:t>98</w:t>
            </w:r>
          </w:p>
        </w:tc>
        <w:tc>
          <w:tcPr>
            <w:tcW w:w="794" w:type="dxa"/>
            <w:tcBorders>
              <w:top w:val="nil"/>
              <w:left w:val="nil"/>
              <w:bottom w:val="nil"/>
              <w:right w:val="nil"/>
            </w:tcBorders>
            <w:tcMar>
              <w:top w:w="0" w:type="dxa"/>
              <w:left w:w="100" w:type="dxa"/>
              <w:bottom w:w="0" w:type="dxa"/>
              <w:right w:w="100" w:type="dxa"/>
            </w:tcMar>
          </w:tcPr>
          <w:p w14:paraId="5D9C11B9" w14:textId="77777777" w:rsidR="00C67601" w:rsidRPr="00555D95" w:rsidRDefault="00C67601" w:rsidP="00C67601">
            <w:pPr>
              <w:pStyle w:val="Tabellenstil2"/>
              <w:jc w:val="center"/>
              <w:rPr>
                <w:sz w:val="16"/>
                <w:szCs w:val="16"/>
              </w:rPr>
            </w:pPr>
            <w:r w:rsidRPr="00555D95">
              <w:rPr>
                <w:rFonts w:ascii="Arial" w:hAnsi="Arial"/>
                <w:sz w:val="16"/>
                <w:szCs w:val="16"/>
              </w:rPr>
              <w:t>101</w:t>
            </w:r>
          </w:p>
        </w:tc>
        <w:tc>
          <w:tcPr>
            <w:tcW w:w="794" w:type="dxa"/>
            <w:tcBorders>
              <w:top w:val="nil"/>
              <w:left w:val="nil"/>
              <w:bottom w:val="nil"/>
              <w:right w:val="nil"/>
            </w:tcBorders>
            <w:tcMar>
              <w:top w:w="0" w:type="dxa"/>
              <w:left w:w="100" w:type="dxa"/>
              <w:bottom w:w="0" w:type="dxa"/>
              <w:right w:w="100" w:type="dxa"/>
            </w:tcMar>
          </w:tcPr>
          <w:p w14:paraId="4760C54A" w14:textId="77777777" w:rsidR="00C67601" w:rsidRPr="00555D95" w:rsidRDefault="00C67601" w:rsidP="00C67601">
            <w:pPr>
              <w:pStyle w:val="Tabellenstil2"/>
              <w:jc w:val="center"/>
              <w:rPr>
                <w:sz w:val="16"/>
                <w:szCs w:val="16"/>
              </w:rPr>
            </w:pPr>
            <w:r w:rsidRPr="00555D95">
              <w:rPr>
                <w:rFonts w:ascii="Arial" w:hAnsi="Arial"/>
                <w:sz w:val="16"/>
                <w:szCs w:val="16"/>
              </w:rPr>
              <w:t>82</w:t>
            </w:r>
          </w:p>
        </w:tc>
      </w:tr>
      <w:tr w:rsidR="00C67601" w14:paraId="2086D59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AC926A4" w14:textId="77777777" w:rsidR="00C67601" w:rsidRPr="000C21EA" w:rsidRDefault="00C67601" w:rsidP="00C67601">
            <w:pPr>
              <w:pStyle w:val="Tabellenstil2"/>
              <w:rPr>
                <w:sz w:val="18"/>
              </w:rPr>
            </w:pPr>
            <w:r w:rsidRPr="000C21EA">
              <w:rPr>
                <w:rFonts w:ascii="Arial" w:hAnsi="Arial"/>
                <w:sz w:val="18"/>
                <w:szCs w:val="16"/>
              </w:rPr>
              <w:t>[</w:t>
            </w:r>
            <w:proofErr w:type="spellStart"/>
            <w:r w:rsidRPr="000C21EA">
              <w:rPr>
                <w:rFonts w:ascii="Arial" w:hAnsi="Arial"/>
                <w:sz w:val="18"/>
                <w:szCs w:val="16"/>
              </w:rPr>
              <w:t>Eubacterium</w:t>
            </w:r>
            <w:proofErr w:type="spellEnd"/>
            <w:r w:rsidRPr="000C21EA">
              <w:rPr>
                <w:rFonts w:ascii="Arial" w:hAnsi="Arial"/>
                <w:sz w:val="18"/>
                <w:szCs w:val="16"/>
              </w:rPr>
              <w:t>]_</w:t>
            </w:r>
            <w:proofErr w:type="spellStart"/>
            <w:r w:rsidRPr="000C21EA">
              <w:rPr>
                <w:rFonts w:ascii="Arial" w:hAnsi="Arial"/>
                <w:sz w:val="18"/>
                <w:szCs w:val="16"/>
              </w:rPr>
              <w:t>ventriosum</w:t>
            </w:r>
            <w:proofErr w:type="spellEnd"/>
          </w:p>
        </w:tc>
        <w:tc>
          <w:tcPr>
            <w:tcW w:w="794" w:type="dxa"/>
            <w:tcBorders>
              <w:top w:val="nil"/>
              <w:left w:val="nil"/>
              <w:bottom w:val="nil"/>
              <w:right w:val="nil"/>
            </w:tcBorders>
            <w:tcMar>
              <w:top w:w="0" w:type="dxa"/>
              <w:left w:w="100" w:type="dxa"/>
              <w:bottom w:w="0" w:type="dxa"/>
              <w:right w:w="100" w:type="dxa"/>
            </w:tcMar>
          </w:tcPr>
          <w:p w14:paraId="11DC4A08" w14:textId="77777777" w:rsidR="00C67601" w:rsidRPr="00555D95" w:rsidRDefault="00C67601" w:rsidP="00C67601">
            <w:pPr>
              <w:pStyle w:val="Tabellenstil2"/>
              <w:jc w:val="center"/>
              <w:rPr>
                <w:sz w:val="16"/>
                <w:szCs w:val="16"/>
              </w:rPr>
            </w:pPr>
            <w:r w:rsidRPr="00555D95">
              <w:rPr>
                <w:rFonts w:ascii="Arial" w:hAnsi="Arial"/>
                <w:sz w:val="16"/>
                <w:szCs w:val="16"/>
              </w:rPr>
              <w:t>284</w:t>
            </w:r>
          </w:p>
        </w:tc>
        <w:tc>
          <w:tcPr>
            <w:tcW w:w="794" w:type="dxa"/>
            <w:tcBorders>
              <w:top w:val="nil"/>
              <w:left w:val="nil"/>
              <w:bottom w:val="nil"/>
              <w:right w:val="nil"/>
            </w:tcBorders>
            <w:tcMar>
              <w:top w:w="0" w:type="dxa"/>
              <w:left w:w="100" w:type="dxa"/>
              <w:bottom w:w="0" w:type="dxa"/>
              <w:right w:w="100" w:type="dxa"/>
            </w:tcMar>
          </w:tcPr>
          <w:p w14:paraId="4B10D079" w14:textId="77777777" w:rsidR="00C67601" w:rsidRPr="00555D95" w:rsidRDefault="00C67601" w:rsidP="00C67601">
            <w:pPr>
              <w:pStyle w:val="Tabellenstil2"/>
              <w:jc w:val="center"/>
              <w:rPr>
                <w:sz w:val="16"/>
                <w:szCs w:val="16"/>
              </w:rPr>
            </w:pPr>
            <w:r w:rsidRPr="00555D95">
              <w:rPr>
                <w:rFonts w:ascii="Arial" w:hAnsi="Arial"/>
                <w:sz w:val="16"/>
                <w:szCs w:val="16"/>
              </w:rPr>
              <w:t>211</w:t>
            </w:r>
          </w:p>
        </w:tc>
        <w:tc>
          <w:tcPr>
            <w:tcW w:w="794" w:type="dxa"/>
            <w:tcBorders>
              <w:top w:val="nil"/>
              <w:left w:val="nil"/>
              <w:bottom w:val="nil"/>
              <w:right w:val="nil"/>
            </w:tcBorders>
            <w:tcMar>
              <w:top w:w="0" w:type="dxa"/>
              <w:left w:w="100" w:type="dxa"/>
              <w:bottom w:w="0" w:type="dxa"/>
              <w:right w:w="100" w:type="dxa"/>
            </w:tcMar>
          </w:tcPr>
          <w:p w14:paraId="5F1A9B4E" w14:textId="77777777" w:rsidR="00C67601" w:rsidRPr="00555D95" w:rsidRDefault="00C67601" w:rsidP="00C67601">
            <w:pPr>
              <w:pStyle w:val="Tabellenstil2"/>
              <w:jc w:val="center"/>
              <w:rPr>
                <w:sz w:val="16"/>
                <w:szCs w:val="16"/>
              </w:rPr>
            </w:pPr>
            <w:r w:rsidRPr="00555D95">
              <w:rPr>
                <w:rFonts w:ascii="Arial" w:hAnsi="Arial"/>
                <w:sz w:val="16"/>
                <w:szCs w:val="16"/>
              </w:rPr>
              <w:t>206</w:t>
            </w:r>
          </w:p>
        </w:tc>
        <w:tc>
          <w:tcPr>
            <w:tcW w:w="794" w:type="dxa"/>
            <w:tcBorders>
              <w:top w:val="nil"/>
              <w:left w:val="nil"/>
              <w:bottom w:val="nil"/>
              <w:right w:val="nil"/>
            </w:tcBorders>
            <w:tcMar>
              <w:top w:w="0" w:type="dxa"/>
              <w:left w:w="100" w:type="dxa"/>
              <w:bottom w:w="0" w:type="dxa"/>
              <w:right w:w="100" w:type="dxa"/>
            </w:tcMar>
          </w:tcPr>
          <w:p w14:paraId="1AC4E803" w14:textId="77777777" w:rsidR="00C67601" w:rsidRPr="00555D95" w:rsidRDefault="00C67601" w:rsidP="00C67601">
            <w:pPr>
              <w:pStyle w:val="Tabellenstil2"/>
              <w:jc w:val="center"/>
              <w:rPr>
                <w:sz w:val="16"/>
                <w:szCs w:val="16"/>
              </w:rPr>
            </w:pPr>
            <w:r w:rsidRPr="00555D95">
              <w:rPr>
                <w:rFonts w:ascii="Arial" w:hAnsi="Arial"/>
                <w:sz w:val="16"/>
                <w:szCs w:val="16"/>
              </w:rPr>
              <w:t>211</w:t>
            </w:r>
          </w:p>
        </w:tc>
        <w:tc>
          <w:tcPr>
            <w:tcW w:w="794" w:type="dxa"/>
            <w:tcBorders>
              <w:top w:val="nil"/>
              <w:left w:val="nil"/>
              <w:bottom w:val="nil"/>
              <w:right w:val="nil"/>
            </w:tcBorders>
            <w:tcMar>
              <w:top w:w="0" w:type="dxa"/>
              <w:left w:w="100" w:type="dxa"/>
              <w:bottom w:w="0" w:type="dxa"/>
              <w:right w:w="100" w:type="dxa"/>
            </w:tcMar>
          </w:tcPr>
          <w:p w14:paraId="0F058B6B" w14:textId="77777777" w:rsidR="00C67601" w:rsidRPr="00555D95" w:rsidRDefault="00C67601" w:rsidP="00C67601">
            <w:pPr>
              <w:pStyle w:val="Tabellenstil2"/>
              <w:jc w:val="center"/>
              <w:rPr>
                <w:sz w:val="16"/>
                <w:szCs w:val="16"/>
              </w:rPr>
            </w:pPr>
            <w:r w:rsidRPr="00555D95">
              <w:rPr>
                <w:rFonts w:ascii="Arial" w:hAnsi="Arial"/>
                <w:sz w:val="16"/>
                <w:szCs w:val="16"/>
              </w:rPr>
              <w:t>113</w:t>
            </w:r>
          </w:p>
        </w:tc>
        <w:tc>
          <w:tcPr>
            <w:tcW w:w="794" w:type="dxa"/>
            <w:tcBorders>
              <w:top w:val="nil"/>
              <w:left w:val="nil"/>
              <w:bottom w:val="nil"/>
              <w:right w:val="nil"/>
            </w:tcBorders>
            <w:tcMar>
              <w:top w:w="0" w:type="dxa"/>
              <w:left w:w="100" w:type="dxa"/>
              <w:bottom w:w="0" w:type="dxa"/>
              <w:right w:w="100" w:type="dxa"/>
            </w:tcMar>
          </w:tcPr>
          <w:p w14:paraId="62C2308E" w14:textId="77777777" w:rsidR="00C67601" w:rsidRPr="00555D95" w:rsidRDefault="00C67601" w:rsidP="00C67601">
            <w:pPr>
              <w:pStyle w:val="Tabellenstil2"/>
              <w:jc w:val="center"/>
              <w:rPr>
                <w:sz w:val="16"/>
                <w:szCs w:val="16"/>
              </w:rPr>
            </w:pPr>
            <w:r w:rsidRPr="00555D95">
              <w:rPr>
                <w:rFonts w:ascii="Arial" w:hAnsi="Arial"/>
                <w:sz w:val="16"/>
                <w:szCs w:val="16"/>
              </w:rPr>
              <w:t>100</w:t>
            </w:r>
          </w:p>
        </w:tc>
        <w:tc>
          <w:tcPr>
            <w:tcW w:w="794" w:type="dxa"/>
            <w:tcBorders>
              <w:top w:val="nil"/>
              <w:left w:val="nil"/>
              <w:bottom w:val="nil"/>
              <w:right w:val="nil"/>
            </w:tcBorders>
            <w:tcMar>
              <w:top w:w="0" w:type="dxa"/>
              <w:left w:w="100" w:type="dxa"/>
              <w:bottom w:w="0" w:type="dxa"/>
              <w:right w:w="100" w:type="dxa"/>
            </w:tcMar>
          </w:tcPr>
          <w:p w14:paraId="4ECDA9A0" w14:textId="77777777" w:rsidR="00C67601" w:rsidRPr="00555D95" w:rsidRDefault="00C67601" w:rsidP="00C67601">
            <w:pPr>
              <w:pStyle w:val="Tabellenstil2"/>
              <w:jc w:val="center"/>
              <w:rPr>
                <w:sz w:val="16"/>
                <w:szCs w:val="16"/>
              </w:rPr>
            </w:pPr>
            <w:r w:rsidRPr="00555D95">
              <w:rPr>
                <w:rFonts w:ascii="Arial" w:hAnsi="Arial"/>
                <w:sz w:val="16"/>
                <w:szCs w:val="16"/>
              </w:rPr>
              <w:t>159</w:t>
            </w:r>
          </w:p>
        </w:tc>
        <w:tc>
          <w:tcPr>
            <w:tcW w:w="794" w:type="dxa"/>
            <w:tcBorders>
              <w:top w:val="nil"/>
              <w:left w:val="nil"/>
              <w:bottom w:val="nil"/>
              <w:right w:val="nil"/>
            </w:tcBorders>
            <w:tcMar>
              <w:top w:w="0" w:type="dxa"/>
              <w:left w:w="100" w:type="dxa"/>
              <w:bottom w:w="0" w:type="dxa"/>
              <w:right w:w="100" w:type="dxa"/>
            </w:tcMar>
          </w:tcPr>
          <w:p w14:paraId="42F14A7F" w14:textId="77777777" w:rsidR="00C67601" w:rsidRPr="00555D95" w:rsidRDefault="00C67601" w:rsidP="00C67601">
            <w:pPr>
              <w:pStyle w:val="Tabellenstil2"/>
              <w:jc w:val="center"/>
              <w:rPr>
                <w:sz w:val="16"/>
                <w:szCs w:val="16"/>
              </w:rPr>
            </w:pPr>
            <w:r w:rsidRPr="00555D95">
              <w:rPr>
                <w:rFonts w:ascii="Arial" w:hAnsi="Arial"/>
                <w:sz w:val="16"/>
                <w:szCs w:val="16"/>
              </w:rPr>
              <w:t>206</w:t>
            </w:r>
          </w:p>
        </w:tc>
        <w:tc>
          <w:tcPr>
            <w:tcW w:w="794" w:type="dxa"/>
            <w:tcBorders>
              <w:top w:val="nil"/>
              <w:left w:val="nil"/>
              <w:bottom w:val="nil"/>
              <w:right w:val="nil"/>
            </w:tcBorders>
            <w:tcMar>
              <w:top w:w="0" w:type="dxa"/>
              <w:left w:w="100" w:type="dxa"/>
              <w:bottom w:w="0" w:type="dxa"/>
              <w:right w:w="100" w:type="dxa"/>
            </w:tcMar>
          </w:tcPr>
          <w:p w14:paraId="3DC3CF24" w14:textId="77777777" w:rsidR="00C67601" w:rsidRPr="00555D95" w:rsidRDefault="00C67601" w:rsidP="00C67601">
            <w:pPr>
              <w:pStyle w:val="Tabellenstil2"/>
              <w:jc w:val="center"/>
              <w:rPr>
                <w:sz w:val="16"/>
                <w:szCs w:val="16"/>
              </w:rPr>
            </w:pPr>
            <w:r w:rsidRPr="00555D95">
              <w:rPr>
                <w:rFonts w:ascii="Arial" w:hAnsi="Arial"/>
                <w:sz w:val="16"/>
                <w:szCs w:val="16"/>
              </w:rPr>
              <w:t>211</w:t>
            </w:r>
          </w:p>
        </w:tc>
        <w:tc>
          <w:tcPr>
            <w:tcW w:w="794" w:type="dxa"/>
            <w:tcBorders>
              <w:top w:val="nil"/>
              <w:left w:val="nil"/>
              <w:bottom w:val="nil"/>
              <w:right w:val="nil"/>
            </w:tcBorders>
            <w:tcMar>
              <w:top w:w="0" w:type="dxa"/>
              <w:left w:w="100" w:type="dxa"/>
              <w:bottom w:w="0" w:type="dxa"/>
              <w:right w:w="100" w:type="dxa"/>
            </w:tcMar>
          </w:tcPr>
          <w:p w14:paraId="1BEE6C3A" w14:textId="77777777" w:rsidR="00C67601" w:rsidRPr="00555D95" w:rsidRDefault="00C67601" w:rsidP="00C67601">
            <w:pPr>
              <w:pStyle w:val="Tabellenstil2"/>
              <w:jc w:val="center"/>
              <w:rPr>
                <w:sz w:val="16"/>
                <w:szCs w:val="16"/>
              </w:rPr>
            </w:pPr>
            <w:r w:rsidRPr="00555D95">
              <w:rPr>
                <w:rFonts w:ascii="Arial" w:hAnsi="Arial"/>
                <w:sz w:val="16"/>
                <w:szCs w:val="16"/>
              </w:rPr>
              <w:t>113</w:t>
            </w:r>
          </w:p>
        </w:tc>
        <w:tc>
          <w:tcPr>
            <w:tcW w:w="794" w:type="dxa"/>
            <w:tcBorders>
              <w:top w:val="nil"/>
              <w:left w:val="nil"/>
              <w:bottom w:val="nil"/>
              <w:right w:val="nil"/>
            </w:tcBorders>
            <w:tcMar>
              <w:top w:w="0" w:type="dxa"/>
              <w:left w:w="100" w:type="dxa"/>
              <w:bottom w:w="0" w:type="dxa"/>
              <w:right w:w="100" w:type="dxa"/>
            </w:tcMar>
          </w:tcPr>
          <w:p w14:paraId="24BA9FE0" w14:textId="77777777" w:rsidR="00C67601" w:rsidRPr="00555D95" w:rsidRDefault="00C67601" w:rsidP="00C67601">
            <w:pPr>
              <w:pStyle w:val="Tabellenstil2"/>
              <w:jc w:val="center"/>
              <w:rPr>
                <w:sz w:val="16"/>
                <w:szCs w:val="16"/>
              </w:rPr>
            </w:pPr>
            <w:r w:rsidRPr="00555D95">
              <w:rPr>
                <w:rFonts w:ascii="Arial" w:hAnsi="Arial"/>
                <w:sz w:val="16"/>
                <w:szCs w:val="16"/>
              </w:rPr>
              <w:t>172</w:t>
            </w:r>
          </w:p>
        </w:tc>
        <w:tc>
          <w:tcPr>
            <w:tcW w:w="794" w:type="dxa"/>
            <w:tcBorders>
              <w:top w:val="nil"/>
              <w:left w:val="nil"/>
              <w:bottom w:val="nil"/>
              <w:right w:val="nil"/>
            </w:tcBorders>
            <w:tcMar>
              <w:top w:w="0" w:type="dxa"/>
              <w:left w:w="100" w:type="dxa"/>
              <w:bottom w:w="0" w:type="dxa"/>
              <w:right w:w="100" w:type="dxa"/>
            </w:tcMar>
          </w:tcPr>
          <w:p w14:paraId="26940DB2" w14:textId="77777777" w:rsidR="00C67601" w:rsidRPr="00555D95" w:rsidRDefault="00C67601" w:rsidP="00C67601">
            <w:pPr>
              <w:pStyle w:val="Tabellenstil2"/>
              <w:jc w:val="center"/>
              <w:rPr>
                <w:sz w:val="16"/>
                <w:szCs w:val="16"/>
              </w:rPr>
            </w:pPr>
            <w:r w:rsidRPr="00555D95">
              <w:rPr>
                <w:rFonts w:ascii="Arial" w:hAnsi="Arial"/>
                <w:sz w:val="16"/>
                <w:szCs w:val="16"/>
              </w:rPr>
              <w:t>175</w:t>
            </w:r>
          </w:p>
        </w:tc>
        <w:tc>
          <w:tcPr>
            <w:tcW w:w="794" w:type="dxa"/>
            <w:tcBorders>
              <w:top w:val="nil"/>
              <w:left w:val="nil"/>
              <w:bottom w:val="nil"/>
              <w:right w:val="nil"/>
            </w:tcBorders>
            <w:tcMar>
              <w:top w:w="0" w:type="dxa"/>
              <w:left w:w="100" w:type="dxa"/>
              <w:bottom w:w="0" w:type="dxa"/>
              <w:right w:w="100" w:type="dxa"/>
            </w:tcMar>
          </w:tcPr>
          <w:p w14:paraId="18DE3DC8" w14:textId="77777777" w:rsidR="00C67601" w:rsidRPr="00555D95" w:rsidRDefault="00C67601" w:rsidP="00C67601">
            <w:pPr>
              <w:pStyle w:val="Tabellenstil2"/>
              <w:jc w:val="center"/>
              <w:rPr>
                <w:sz w:val="16"/>
                <w:szCs w:val="16"/>
              </w:rPr>
            </w:pPr>
            <w:r w:rsidRPr="00555D95">
              <w:rPr>
                <w:rFonts w:ascii="Arial" w:hAnsi="Arial"/>
                <w:sz w:val="16"/>
                <w:szCs w:val="16"/>
              </w:rPr>
              <w:t>96</w:t>
            </w:r>
          </w:p>
        </w:tc>
        <w:tc>
          <w:tcPr>
            <w:tcW w:w="794" w:type="dxa"/>
            <w:tcBorders>
              <w:top w:val="nil"/>
              <w:left w:val="nil"/>
              <w:bottom w:val="nil"/>
              <w:right w:val="nil"/>
            </w:tcBorders>
            <w:tcMar>
              <w:top w:w="0" w:type="dxa"/>
              <w:left w:w="100" w:type="dxa"/>
              <w:bottom w:w="0" w:type="dxa"/>
              <w:right w:w="100" w:type="dxa"/>
            </w:tcMar>
          </w:tcPr>
          <w:p w14:paraId="20F4EC83" w14:textId="77777777" w:rsidR="00C67601" w:rsidRPr="00555D95" w:rsidRDefault="00C67601" w:rsidP="00C67601">
            <w:pPr>
              <w:pStyle w:val="Tabellenstil2"/>
              <w:jc w:val="center"/>
              <w:rPr>
                <w:sz w:val="16"/>
                <w:szCs w:val="16"/>
              </w:rPr>
            </w:pPr>
            <w:r w:rsidRPr="00555D95">
              <w:rPr>
                <w:rFonts w:ascii="Arial" w:hAnsi="Arial"/>
                <w:sz w:val="16"/>
                <w:szCs w:val="16"/>
              </w:rPr>
              <w:t>63</w:t>
            </w:r>
          </w:p>
        </w:tc>
        <w:tc>
          <w:tcPr>
            <w:tcW w:w="794" w:type="dxa"/>
            <w:tcBorders>
              <w:top w:val="nil"/>
              <w:left w:val="nil"/>
              <w:bottom w:val="nil"/>
              <w:right w:val="nil"/>
            </w:tcBorders>
            <w:tcMar>
              <w:top w:w="0" w:type="dxa"/>
              <w:left w:w="100" w:type="dxa"/>
              <w:bottom w:w="0" w:type="dxa"/>
              <w:right w:w="100" w:type="dxa"/>
            </w:tcMar>
          </w:tcPr>
          <w:p w14:paraId="6F2222AC" w14:textId="77777777" w:rsidR="00C67601" w:rsidRPr="00555D95" w:rsidRDefault="00C67601" w:rsidP="00C67601">
            <w:pPr>
              <w:pStyle w:val="Tabellenstil2"/>
              <w:jc w:val="center"/>
              <w:rPr>
                <w:sz w:val="16"/>
                <w:szCs w:val="16"/>
              </w:rPr>
            </w:pPr>
            <w:r w:rsidRPr="00555D95">
              <w:rPr>
                <w:rFonts w:ascii="Arial" w:hAnsi="Arial"/>
                <w:sz w:val="16"/>
                <w:szCs w:val="16"/>
              </w:rPr>
              <w:t>165</w:t>
            </w:r>
          </w:p>
        </w:tc>
        <w:tc>
          <w:tcPr>
            <w:tcW w:w="794" w:type="dxa"/>
            <w:tcBorders>
              <w:top w:val="nil"/>
              <w:left w:val="nil"/>
              <w:bottom w:val="nil"/>
              <w:right w:val="nil"/>
            </w:tcBorders>
            <w:tcMar>
              <w:top w:w="0" w:type="dxa"/>
              <w:left w:w="100" w:type="dxa"/>
              <w:bottom w:w="0" w:type="dxa"/>
              <w:right w:w="100" w:type="dxa"/>
            </w:tcMar>
          </w:tcPr>
          <w:p w14:paraId="0B990C76" w14:textId="77777777" w:rsidR="00C67601" w:rsidRPr="00555D95" w:rsidRDefault="00C67601" w:rsidP="00C67601">
            <w:pPr>
              <w:pStyle w:val="Tabellenstil2"/>
              <w:jc w:val="center"/>
              <w:rPr>
                <w:sz w:val="16"/>
                <w:szCs w:val="16"/>
              </w:rPr>
            </w:pPr>
            <w:r w:rsidRPr="00555D95">
              <w:rPr>
                <w:rFonts w:ascii="Arial" w:hAnsi="Arial"/>
                <w:sz w:val="16"/>
                <w:szCs w:val="16"/>
              </w:rPr>
              <w:t>134</w:t>
            </w:r>
          </w:p>
        </w:tc>
        <w:tc>
          <w:tcPr>
            <w:tcW w:w="794" w:type="dxa"/>
            <w:tcBorders>
              <w:top w:val="nil"/>
              <w:left w:val="nil"/>
              <w:bottom w:val="nil"/>
              <w:right w:val="nil"/>
            </w:tcBorders>
            <w:tcMar>
              <w:top w:w="0" w:type="dxa"/>
              <w:left w:w="100" w:type="dxa"/>
              <w:bottom w:w="0" w:type="dxa"/>
              <w:right w:w="100" w:type="dxa"/>
            </w:tcMar>
          </w:tcPr>
          <w:p w14:paraId="097FB49B" w14:textId="77777777" w:rsidR="00C67601" w:rsidRPr="00555D95" w:rsidRDefault="00C67601" w:rsidP="00C67601">
            <w:pPr>
              <w:pStyle w:val="Tabellenstil2"/>
              <w:jc w:val="center"/>
              <w:rPr>
                <w:sz w:val="16"/>
                <w:szCs w:val="16"/>
              </w:rPr>
            </w:pPr>
            <w:r w:rsidRPr="00555D95">
              <w:rPr>
                <w:rFonts w:ascii="Arial" w:hAnsi="Arial"/>
                <w:sz w:val="16"/>
                <w:szCs w:val="16"/>
              </w:rPr>
              <w:t>120</w:t>
            </w:r>
          </w:p>
        </w:tc>
        <w:tc>
          <w:tcPr>
            <w:tcW w:w="794" w:type="dxa"/>
            <w:tcBorders>
              <w:top w:val="nil"/>
              <w:left w:val="nil"/>
              <w:bottom w:val="nil"/>
              <w:right w:val="nil"/>
            </w:tcBorders>
            <w:tcMar>
              <w:top w:w="0" w:type="dxa"/>
              <w:left w:w="100" w:type="dxa"/>
              <w:bottom w:w="0" w:type="dxa"/>
              <w:right w:w="100" w:type="dxa"/>
            </w:tcMar>
          </w:tcPr>
          <w:p w14:paraId="03405875" w14:textId="77777777" w:rsidR="00C67601" w:rsidRPr="00555D95" w:rsidRDefault="00C67601" w:rsidP="00C67601">
            <w:pPr>
              <w:pStyle w:val="Tabellenstil2"/>
              <w:jc w:val="center"/>
              <w:rPr>
                <w:sz w:val="16"/>
                <w:szCs w:val="16"/>
              </w:rPr>
            </w:pPr>
            <w:r w:rsidRPr="00555D95">
              <w:rPr>
                <w:rFonts w:ascii="Arial" w:hAnsi="Arial"/>
                <w:sz w:val="16"/>
                <w:szCs w:val="16"/>
              </w:rPr>
              <w:t>128</w:t>
            </w:r>
          </w:p>
        </w:tc>
        <w:tc>
          <w:tcPr>
            <w:tcW w:w="794" w:type="dxa"/>
            <w:tcBorders>
              <w:top w:val="nil"/>
              <w:left w:val="nil"/>
              <w:bottom w:val="nil"/>
              <w:right w:val="nil"/>
            </w:tcBorders>
            <w:tcMar>
              <w:top w:w="0" w:type="dxa"/>
              <w:left w:w="100" w:type="dxa"/>
              <w:bottom w:w="0" w:type="dxa"/>
              <w:right w:w="100" w:type="dxa"/>
            </w:tcMar>
          </w:tcPr>
          <w:p w14:paraId="568E322E" w14:textId="77777777" w:rsidR="00C67601" w:rsidRPr="00555D95" w:rsidRDefault="00C67601" w:rsidP="00C67601">
            <w:pPr>
              <w:pStyle w:val="Tabellenstil2"/>
              <w:jc w:val="center"/>
              <w:rPr>
                <w:sz w:val="16"/>
                <w:szCs w:val="16"/>
              </w:rPr>
            </w:pPr>
            <w:r w:rsidRPr="00555D95">
              <w:rPr>
                <w:rFonts w:ascii="Arial" w:hAnsi="Arial"/>
                <w:sz w:val="16"/>
                <w:szCs w:val="16"/>
              </w:rPr>
              <w:t>82</w:t>
            </w:r>
          </w:p>
        </w:tc>
        <w:tc>
          <w:tcPr>
            <w:tcW w:w="794" w:type="dxa"/>
            <w:tcBorders>
              <w:top w:val="nil"/>
              <w:left w:val="nil"/>
              <w:bottom w:val="nil"/>
              <w:right w:val="nil"/>
            </w:tcBorders>
            <w:tcMar>
              <w:top w:w="0" w:type="dxa"/>
              <w:left w:w="100" w:type="dxa"/>
              <w:bottom w:w="0" w:type="dxa"/>
              <w:right w:w="100" w:type="dxa"/>
            </w:tcMar>
          </w:tcPr>
          <w:p w14:paraId="2827F8F7" w14:textId="77777777" w:rsidR="00C67601" w:rsidRPr="00555D95" w:rsidRDefault="00C67601" w:rsidP="00C67601">
            <w:pPr>
              <w:pStyle w:val="Tabellenstil2"/>
              <w:jc w:val="center"/>
              <w:rPr>
                <w:sz w:val="16"/>
                <w:szCs w:val="16"/>
              </w:rPr>
            </w:pPr>
            <w:r w:rsidRPr="00555D95">
              <w:rPr>
                <w:rFonts w:ascii="Arial" w:hAnsi="Arial"/>
                <w:sz w:val="16"/>
                <w:szCs w:val="16"/>
              </w:rPr>
              <w:t>104</w:t>
            </w:r>
          </w:p>
        </w:tc>
      </w:tr>
      <w:tr w:rsidR="00C67601" w14:paraId="7E06091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FBC4AEE" w14:textId="77777777" w:rsidR="00C67601" w:rsidRPr="000C21EA" w:rsidRDefault="00C67601" w:rsidP="00C67601">
            <w:pPr>
              <w:pStyle w:val="Tabellenstil2"/>
              <w:rPr>
                <w:sz w:val="18"/>
              </w:rPr>
            </w:pPr>
            <w:r w:rsidRPr="000C21EA">
              <w:rPr>
                <w:rFonts w:ascii="Arial" w:hAnsi="Arial"/>
                <w:sz w:val="18"/>
                <w:szCs w:val="16"/>
              </w:rPr>
              <w:t>GCA-900066575</w:t>
            </w:r>
          </w:p>
        </w:tc>
        <w:tc>
          <w:tcPr>
            <w:tcW w:w="794" w:type="dxa"/>
            <w:tcBorders>
              <w:top w:val="nil"/>
              <w:left w:val="nil"/>
              <w:bottom w:val="nil"/>
              <w:right w:val="nil"/>
            </w:tcBorders>
            <w:tcMar>
              <w:top w:w="0" w:type="dxa"/>
              <w:left w:w="100" w:type="dxa"/>
              <w:bottom w:w="0" w:type="dxa"/>
              <w:right w:w="100" w:type="dxa"/>
            </w:tcMar>
          </w:tcPr>
          <w:p w14:paraId="25938732" w14:textId="77777777" w:rsidR="00C67601" w:rsidRPr="00555D95" w:rsidRDefault="00C67601" w:rsidP="00C67601">
            <w:pPr>
              <w:pStyle w:val="Tabellenstil2"/>
              <w:jc w:val="center"/>
              <w:rPr>
                <w:sz w:val="16"/>
                <w:szCs w:val="16"/>
              </w:rPr>
            </w:pPr>
            <w:r w:rsidRPr="00555D95">
              <w:rPr>
                <w:rFonts w:ascii="Arial" w:hAnsi="Arial"/>
                <w:sz w:val="16"/>
                <w:szCs w:val="16"/>
              </w:rPr>
              <w:t>58</w:t>
            </w:r>
          </w:p>
        </w:tc>
        <w:tc>
          <w:tcPr>
            <w:tcW w:w="794" w:type="dxa"/>
            <w:tcBorders>
              <w:top w:val="nil"/>
              <w:left w:val="nil"/>
              <w:bottom w:val="nil"/>
              <w:right w:val="nil"/>
            </w:tcBorders>
            <w:tcMar>
              <w:top w:w="0" w:type="dxa"/>
              <w:left w:w="100" w:type="dxa"/>
              <w:bottom w:w="0" w:type="dxa"/>
              <w:right w:w="100" w:type="dxa"/>
            </w:tcMar>
          </w:tcPr>
          <w:p w14:paraId="27B65106"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184F0E13"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2BDBBFE7"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285DC1F5"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2FE6A0F5"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3DB99F63"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15245E47"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2F417DF2"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7E897092"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79B09210" w14:textId="77777777" w:rsidR="00C67601" w:rsidRPr="00555D95" w:rsidRDefault="00C67601" w:rsidP="00C67601">
            <w:pPr>
              <w:pStyle w:val="Tabellenstil2"/>
              <w:jc w:val="center"/>
              <w:rPr>
                <w:sz w:val="16"/>
                <w:szCs w:val="16"/>
              </w:rPr>
            </w:pPr>
            <w:r w:rsidRPr="00555D95">
              <w:rPr>
                <w:rFonts w:ascii="Arial" w:hAnsi="Arial"/>
                <w:sz w:val="16"/>
                <w:szCs w:val="16"/>
              </w:rPr>
              <w:t>32</w:t>
            </w:r>
          </w:p>
        </w:tc>
        <w:tc>
          <w:tcPr>
            <w:tcW w:w="794" w:type="dxa"/>
            <w:tcBorders>
              <w:top w:val="nil"/>
              <w:left w:val="nil"/>
              <w:bottom w:val="nil"/>
              <w:right w:val="nil"/>
            </w:tcBorders>
            <w:tcMar>
              <w:top w:w="0" w:type="dxa"/>
              <w:left w:w="100" w:type="dxa"/>
              <w:bottom w:w="0" w:type="dxa"/>
              <w:right w:w="100" w:type="dxa"/>
            </w:tcMar>
          </w:tcPr>
          <w:p w14:paraId="05E067ED"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0CFFA92C"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4709A7B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8731FAB"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5392D250" w14:textId="77777777" w:rsidR="00C67601" w:rsidRPr="00555D95" w:rsidRDefault="00C67601" w:rsidP="00C67601">
            <w:pPr>
              <w:pStyle w:val="Tabellenstil2"/>
              <w:jc w:val="center"/>
              <w:rPr>
                <w:sz w:val="16"/>
                <w:szCs w:val="16"/>
              </w:rPr>
            </w:pPr>
            <w:r w:rsidRPr="00555D95">
              <w:rPr>
                <w:rFonts w:ascii="Arial" w:hAnsi="Arial"/>
                <w:sz w:val="16"/>
                <w:szCs w:val="16"/>
              </w:rPr>
              <w:t>37</w:t>
            </w:r>
          </w:p>
        </w:tc>
        <w:tc>
          <w:tcPr>
            <w:tcW w:w="794" w:type="dxa"/>
            <w:tcBorders>
              <w:top w:val="nil"/>
              <w:left w:val="nil"/>
              <w:bottom w:val="nil"/>
              <w:right w:val="nil"/>
            </w:tcBorders>
            <w:tcMar>
              <w:top w:w="0" w:type="dxa"/>
              <w:left w:w="100" w:type="dxa"/>
              <w:bottom w:w="0" w:type="dxa"/>
              <w:right w:w="100" w:type="dxa"/>
            </w:tcMar>
          </w:tcPr>
          <w:p w14:paraId="429B362E"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577A6ADC"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0E626632"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6FF751B2" w14:textId="77777777" w:rsidR="00C67601" w:rsidRPr="00555D95" w:rsidRDefault="00C67601" w:rsidP="00C67601">
            <w:pPr>
              <w:pStyle w:val="Tabellenstil2"/>
              <w:jc w:val="center"/>
              <w:rPr>
                <w:sz w:val="16"/>
                <w:szCs w:val="16"/>
              </w:rPr>
            </w:pPr>
            <w:r w:rsidRPr="00555D95">
              <w:rPr>
                <w:rFonts w:ascii="Arial" w:hAnsi="Arial"/>
                <w:sz w:val="16"/>
                <w:szCs w:val="16"/>
              </w:rPr>
              <w:t>24</w:t>
            </w:r>
          </w:p>
        </w:tc>
      </w:tr>
      <w:tr w:rsidR="00C67601" w14:paraId="4B235E1E"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897485D" w14:textId="77777777" w:rsidR="00C67601" w:rsidRPr="000C21EA" w:rsidRDefault="00C67601" w:rsidP="00C67601">
            <w:pPr>
              <w:pStyle w:val="Tabellenstil2"/>
              <w:rPr>
                <w:sz w:val="18"/>
              </w:rPr>
            </w:pPr>
            <w:proofErr w:type="spellStart"/>
            <w:r w:rsidRPr="000C21EA">
              <w:rPr>
                <w:rFonts w:ascii="Arial" w:hAnsi="Arial"/>
                <w:sz w:val="18"/>
                <w:szCs w:val="16"/>
              </w:rPr>
              <w:t>Lactonifactor</w:t>
            </w:r>
            <w:proofErr w:type="spellEnd"/>
          </w:p>
        </w:tc>
        <w:tc>
          <w:tcPr>
            <w:tcW w:w="794" w:type="dxa"/>
            <w:tcBorders>
              <w:top w:val="nil"/>
              <w:left w:val="nil"/>
              <w:bottom w:val="nil"/>
              <w:right w:val="nil"/>
            </w:tcBorders>
            <w:tcMar>
              <w:top w:w="0" w:type="dxa"/>
              <w:left w:w="100" w:type="dxa"/>
              <w:bottom w:w="0" w:type="dxa"/>
              <w:right w:w="100" w:type="dxa"/>
            </w:tcMar>
          </w:tcPr>
          <w:p w14:paraId="6EBFFA9D"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55FE4947"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174E0688"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275D4BCD"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4131BA62"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2BC8234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7FF6225"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5B64F41D"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4AF5F219"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585582B2"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6383C9C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1E1567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CC0399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56E9F4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FE0B0C4"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69EA50D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D2BB82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144493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3B8D04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41A9718"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49331D82" w14:textId="77777777" w:rsidTr="00116E5A">
        <w:tblPrEx>
          <w:shd w:val="clear" w:color="auto" w:fill="auto"/>
        </w:tblPrEx>
        <w:trPr>
          <w:trHeight w:hRule="exact" w:val="284"/>
          <w:jc w:val="center"/>
        </w:trPr>
        <w:tc>
          <w:tcPr>
            <w:tcW w:w="3149" w:type="dxa"/>
            <w:tcBorders>
              <w:top w:val="nil"/>
              <w:left w:val="nil"/>
              <w:bottom w:val="single" w:sz="4" w:space="0" w:color="auto"/>
              <w:right w:val="nil"/>
            </w:tcBorders>
            <w:tcMar>
              <w:top w:w="80" w:type="dxa"/>
              <w:left w:w="80" w:type="dxa"/>
              <w:bottom w:w="80" w:type="dxa"/>
              <w:right w:w="80" w:type="dxa"/>
            </w:tcMar>
          </w:tcPr>
          <w:p w14:paraId="26DE7C0B" w14:textId="77777777" w:rsidR="00C67601" w:rsidRPr="000C21EA" w:rsidRDefault="00C67601" w:rsidP="00C67601">
            <w:pPr>
              <w:pStyle w:val="Tabellenstil2"/>
              <w:rPr>
                <w:sz w:val="18"/>
              </w:rPr>
            </w:pPr>
            <w:proofErr w:type="spellStart"/>
            <w:r w:rsidRPr="000C21EA">
              <w:rPr>
                <w:rFonts w:ascii="Arial" w:hAnsi="Arial"/>
                <w:sz w:val="18"/>
                <w:szCs w:val="16"/>
              </w:rPr>
              <w:t>Frisingicoccus</w:t>
            </w:r>
            <w:proofErr w:type="spellEnd"/>
          </w:p>
        </w:tc>
        <w:tc>
          <w:tcPr>
            <w:tcW w:w="794" w:type="dxa"/>
            <w:tcBorders>
              <w:top w:val="nil"/>
              <w:left w:val="nil"/>
              <w:bottom w:val="single" w:sz="4" w:space="0" w:color="auto"/>
              <w:right w:val="nil"/>
            </w:tcBorders>
            <w:tcMar>
              <w:top w:w="0" w:type="dxa"/>
              <w:left w:w="100" w:type="dxa"/>
              <w:bottom w:w="0" w:type="dxa"/>
              <w:right w:w="100" w:type="dxa"/>
            </w:tcMar>
          </w:tcPr>
          <w:p w14:paraId="40496EFD"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single" w:sz="4" w:space="0" w:color="auto"/>
              <w:right w:val="nil"/>
            </w:tcBorders>
            <w:tcMar>
              <w:top w:w="0" w:type="dxa"/>
              <w:left w:w="100" w:type="dxa"/>
              <w:bottom w:w="0" w:type="dxa"/>
              <w:right w:w="100" w:type="dxa"/>
            </w:tcMar>
          </w:tcPr>
          <w:p w14:paraId="5C33B434"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single" w:sz="4" w:space="0" w:color="auto"/>
              <w:right w:val="nil"/>
            </w:tcBorders>
            <w:tcMar>
              <w:top w:w="0" w:type="dxa"/>
              <w:left w:w="100" w:type="dxa"/>
              <w:bottom w:w="0" w:type="dxa"/>
              <w:right w:w="100" w:type="dxa"/>
            </w:tcMar>
          </w:tcPr>
          <w:p w14:paraId="469515FE"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single" w:sz="4" w:space="0" w:color="auto"/>
              <w:right w:val="nil"/>
            </w:tcBorders>
            <w:tcMar>
              <w:top w:w="0" w:type="dxa"/>
              <w:left w:w="100" w:type="dxa"/>
              <w:bottom w:w="0" w:type="dxa"/>
              <w:right w:w="100" w:type="dxa"/>
            </w:tcMar>
          </w:tcPr>
          <w:p w14:paraId="607988B7"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single" w:sz="4" w:space="0" w:color="auto"/>
              <w:right w:val="nil"/>
            </w:tcBorders>
            <w:tcMar>
              <w:top w:w="0" w:type="dxa"/>
              <w:left w:w="100" w:type="dxa"/>
              <w:bottom w:w="0" w:type="dxa"/>
              <w:right w:w="100" w:type="dxa"/>
            </w:tcMar>
          </w:tcPr>
          <w:p w14:paraId="317EAD59" w14:textId="77777777" w:rsidR="00C67601" w:rsidRPr="00555D95" w:rsidRDefault="00C67601" w:rsidP="00C67601">
            <w:pPr>
              <w:pStyle w:val="Tabellenstil2"/>
              <w:jc w:val="center"/>
              <w:rPr>
                <w:sz w:val="16"/>
                <w:szCs w:val="16"/>
              </w:rPr>
            </w:pPr>
            <w:r w:rsidRPr="00555D95">
              <w:rPr>
                <w:rFonts w:ascii="Arial" w:hAnsi="Arial"/>
                <w:sz w:val="16"/>
                <w:szCs w:val="16"/>
              </w:rPr>
              <w:t>32</w:t>
            </w:r>
          </w:p>
        </w:tc>
        <w:tc>
          <w:tcPr>
            <w:tcW w:w="794" w:type="dxa"/>
            <w:tcBorders>
              <w:top w:val="nil"/>
              <w:left w:val="nil"/>
              <w:bottom w:val="single" w:sz="4" w:space="0" w:color="auto"/>
              <w:right w:val="nil"/>
            </w:tcBorders>
            <w:tcMar>
              <w:top w:w="0" w:type="dxa"/>
              <w:left w:w="100" w:type="dxa"/>
              <w:bottom w:w="0" w:type="dxa"/>
              <w:right w:w="100" w:type="dxa"/>
            </w:tcMar>
          </w:tcPr>
          <w:p w14:paraId="63CCF324"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single" w:sz="4" w:space="0" w:color="auto"/>
              <w:right w:val="nil"/>
            </w:tcBorders>
            <w:tcMar>
              <w:top w:w="0" w:type="dxa"/>
              <w:left w:w="100" w:type="dxa"/>
              <w:bottom w:w="0" w:type="dxa"/>
              <w:right w:w="100" w:type="dxa"/>
            </w:tcMar>
          </w:tcPr>
          <w:p w14:paraId="489894A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208CA091"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single" w:sz="4" w:space="0" w:color="auto"/>
              <w:right w:val="nil"/>
            </w:tcBorders>
            <w:tcMar>
              <w:top w:w="0" w:type="dxa"/>
              <w:left w:w="100" w:type="dxa"/>
              <w:bottom w:w="0" w:type="dxa"/>
              <w:right w:w="100" w:type="dxa"/>
            </w:tcMar>
          </w:tcPr>
          <w:p w14:paraId="4DF8ADD8"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single" w:sz="4" w:space="0" w:color="auto"/>
              <w:right w:val="nil"/>
            </w:tcBorders>
            <w:tcMar>
              <w:top w:w="0" w:type="dxa"/>
              <w:left w:w="100" w:type="dxa"/>
              <w:bottom w:w="0" w:type="dxa"/>
              <w:right w:w="100" w:type="dxa"/>
            </w:tcMar>
          </w:tcPr>
          <w:p w14:paraId="58322922" w14:textId="77777777" w:rsidR="00C67601" w:rsidRPr="00555D95" w:rsidRDefault="00C67601" w:rsidP="00C67601">
            <w:pPr>
              <w:pStyle w:val="Tabellenstil2"/>
              <w:jc w:val="center"/>
              <w:rPr>
                <w:sz w:val="16"/>
                <w:szCs w:val="16"/>
              </w:rPr>
            </w:pPr>
            <w:r w:rsidRPr="00555D95">
              <w:rPr>
                <w:rFonts w:ascii="Arial" w:hAnsi="Arial"/>
                <w:sz w:val="16"/>
                <w:szCs w:val="16"/>
              </w:rPr>
              <w:t>32</w:t>
            </w:r>
          </w:p>
        </w:tc>
        <w:tc>
          <w:tcPr>
            <w:tcW w:w="794" w:type="dxa"/>
            <w:tcBorders>
              <w:top w:val="nil"/>
              <w:left w:val="nil"/>
              <w:bottom w:val="single" w:sz="4" w:space="0" w:color="auto"/>
              <w:right w:val="nil"/>
            </w:tcBorders>
            <w:tcMar>
              <w:top w:w="0" w:type="dxa"/>
              <w:left w:w="100" w:type="dxa"/>
              <w:bottom w:w="0" w:type="dxa"/>
              <w:right w:w="100" w:type="dxa"/>
            </w:tcMar>
          </w:tcPr>
          <w:p w14:paraId="1760EC4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7C540021"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single" w:sz="4" w:space="0" w:color="auto"/>
              <w:right w:val="nil"/>
            </w:tcBorders>
            <w:tcMar>
              <w:top w:w="0" w:type="dxa"/>
              <w:left w:w="100" w:type="dxa"/>
              <w:bottom w:w="0" w:type="dxa"/>
              <w:right w:w="100" w:type="dxa"/>
            </w:tcMar>
          </w:tcPr>
          <w:p w14:paraId="3D95EAA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3B56C0A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0A2ADB22"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single" w:sz="4" w:space="0" w:color="auto"/>
              <w:right w:val="nil"/>
            </w:tcBorders>
            <w:tcMar>
              <w:top w:w="0" w:type="dxa"/>
              <w:left w:w="100" w:type="dxa"/>
              <w:bottom w:w="0" w:type="dxa"/>
              <w:right w:w="100" w:type="dxa"/>
            </w:tcMar>
          </w:tcPr>
          <w:p w14:paraId="29256DD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1BF467D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0A40718F"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single" w:sz="4" w:space="0" w:color="auto"/>
              <w:right w:val="nil"/>
            </w:tcBorders>
            <w:tcMar>
              <w:top w:w="0" w:type="dxa"/>
              <w:left w:w="100" w:type="dxa"/>
              <w:bottom w:w="0" w:type="dxa"/>
              <w:right w:w="100" w:type="dxa"/>
            </w:tcMar>
          </w:tcPr>
          <w:p w14:paraId="6551353E"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single" w:sz="4" w:space="0" w:color="auto"/>
              <w:right w:val="nil"/>
            </w:tcBorders>
            <w:tcMar>
              <w:top w:w="0" w:type="dxa"/>
              <w:left w:w="100" w:type="dxa"/>
              <w:bottom w:w="0" w:type="dxa"/>
              <w:right w:w="100" w:type="dxa"/>
            </w:tcMar>
          </w:tcPr>
          <w:p w14:paraId="7774717F" w14:textId="77777777" w:rsidR="00C67601" w:rsidRPr="00555D95" w:rsidRDefault="00C67601" w:rsidP="00C67601">
            <w:pPr>
              <w:pStyle w:val="Tabellenstil2"/>
              <w:jc w:val="center"/>
              <w:rPr>
                <w:sz w:val="16"/>
                <w:szCs w:val="16"/>
              </w:rPr>
            </w:pPr>
            <w:r w:rsidRPr="00555D95">
              <w:rPr>
                <w:rFonts w:ascii="Arial" w:hAnsi="Arial"/>
                <w:sz w:val="16"/>
                <w:szCs w:val="16"/>
              </w:rPr>
              <w:t>28</w:t>
            </w:r>
          </w:p>
        </w:tc>
      </w:tr>
      <w:tr w:rsidR="00C67601" w14:paraId="24235C7C" w14:textId="77777777" w:rsidTr="00116E5A">
        <w:tblPrEx>
          <w:shd w:val="clear" w:color="auto" w:fill="auto"/>
        </w:tblPrEx>
        <w:trPr>
          <w:trHeight w:hRule="exact" w:val="284"/>
          <w:jc w:val="center"/>
        </w:trPr>
        <w:tc>
          <w:tcPr>
            <w:tcW w:w="3149" w:type="dxa"/>
            <w:tcBorders>
              <w:top w:val="single" w:sz="4" w:space="0" w:color="auto"/>
              <w:left w:val="nil"/>
              <w:bottom w:val="nil"/>
              <w:right w:val="nil"/>
            </w:tcBorders>
            <w:tcMar>
              <w:top w:w="80" w:type="dxa"/>
              <w:left w:w="80" w:type="dxa"/>
              <w:bottom w:w="80" w:type="dxa"/>
              <w:right w:w="80" w:type="dxa"/>
            </w:tcMar>
          </w:tcPr>
          <w:p w14:paraId="48FFCE2E" w14:textId="77777777" w:rsidR="00C67601" w:rsidRPr="000C21EA" w:rsidRDefault="00C67601" w:rsidP="00C67601">
            <w:pPr>
              <w:pStyle w:val="Tabellenstil2"/>
              <w:rPr>
                <w:sz w:val="18"/>
              </w:rPr>
            </w:pPr>
            <w:proofErr w:type="spellStart"/>
            <w:r w:rsidRPr="000C21EA">
              <w:rPr>
                <w:rFonts w:ascii="Arial" w:hAnsi="Arial"/>
                <w:sz w:val="18"/>
                <w:szCs w:val="16"/>
              </w:rPr>
              <w:lastRenderedPageBreak/>
              <w:t>Catenibacillus</w:t>
            </w:r>
            <w:proofErr w:type="spellEnd"/>
          </w:p>
        </w:tc>
        <w:tc>
          <w:tcPr>
            <w:tcW w:w="794" w:type="dxa"/>
            <w:tcBorders>
              <w:top w:val="single" w:sz="4" w:space="0" w:color="auto"/>
              <w:left w:val="nil"/>
              <w:bottom w:val="nil"/>
              <w:right w:val="nil"/>
            </w:tcBorders>
            <w:tcMar>
              <w:top w:w="0" w:type="dxa"/>
              <w:left w:w="100" w:type="dxa"/>
              <w:bottom w:w="0" w:type="dxa"/>
              <w:right w:w="100" w:type="dxa"/>
            </w:tcMar>
          </w:tcPr>
          <w:p w14:paraId="18959F4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F0BC467"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single" w:sz="4" w:space="0" w:color="auto"/>
              <w:left w:val="nil"/>
              <w:bottom w:val="nil"/>
              <w:right w:val="nil"/>
            </w:tcBorders>
            <w:tcMar>
              <w:top w:w="0" w:type="dxa"/>
              <w:left w:w="100" w:type="dxa"/>
              <w:bottom w:w="0" w:type="dxa"/>
              <w:right w:w="100" w:type="dxa"/>
            </w:tcMar>
          </w:tcPr>
          <w:p w14:paraId="417A6EF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0FF175A"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single" w:sz="4" w:space="0" w:color="auto"/>
              <w:left w:val="nil"/>
              <w:bottom w:val="nil"/>
              <w:right w:val="nil"/>
            </w:tcBorders>
            <w:tcMar>
              <w:top w:w="0" w:type="dxa"/>
              <w:left w:w="100" w:type="dxa"/>
              <w:bottom w:w="0" w:type="dxa"/>
              <w:right w:w="100" w:type="dxa"/>
            </w:tcMar>
          </w:tcPr>
          <w:p w14:paraId="252F9E9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2EE3672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4F9701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04E77F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D5D8630"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single" w:sz="4" w:space="0" w:color="auto"/>
              <w:left w:val="nil"/>
              <w:bottom w:val="nil"/>
              <w:right w:val="nil"/>
            </w:tcBorders>
            <w:tcMar>
              <w:top w:w="0" w:type="dxa"/>
              <w:left w:w="100" w:type="dxa"/>
              <w:bottom w:w="0" w:type="dxa"/>
              <w:right w:w="100" w:type="dxa"/>
            </w:tcMar>
          </w:tcPr>
          <w:p w14:paraId="37F1CD8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265C79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25A7FEF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8ED52A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387988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3F207D9"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single" w:sz="4" w:space="0" w:color="auto"/>
              <w:left w:val="nil"/>
              <w:bottom w:val="nil"/>
              <w:right w:val="nil"/>
            </w:tcBorders>
            <w:tcMar>
              <w:top w:w="0" w:type="dxa"/>
              <w:left w:w="100" w:type="dxa"/>
              <w:bottom w:w="0" w:type="dxa"/>
              <w:right w:w="100" w:type="dxa"/>
            </w:tcMar>
          </w:tcPr>
          <w:p w14:paraId="7723BCC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10E6AA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11D3C7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29A6626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F18C3FB"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163A144"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B9FD4E3" w14:textId="77777777" w:rsidR="00C67601" w:rsidRPr="000C21EA" w:rsidRDefault="00C67601" w:rsidP="00C67601">
            <w:pPr>
              <w:pStyle w:val="Tabellenstil2"/>
              <w:rPr>
                <w:sz w:val="18"/>
              </w:rPr>
            </w:pPr>
            <w:proofErr w:type="spellStart"/>
            <w:r w:rsidRPr="000C21EA">
              <w:rPr>
                <w:rFonts w:ascii="Arial" w:hAnsi="Arial"/>
                <w:sz w:val="18"/>
                <w:szCs w:val="16"/>
              </w:rPr>
              <w:t>Subdoligranulum</w:t>
            </w:r>
            <w:proofErr w:type="spellEnd"/>
          </w:p>
        </w:tc>
        <w:tc>
          <w:tcPr>
            <w:tcW w:w="794" w:type="dxa"/>
            <w:tcBorders>
              <w:top w:val="nil"/>
              <w:left w:val="nil"/>
              <w:bottom w:val="nil"/>
              <w:right w:val="nil"/>
            </w:tcBorders>
            <w:tcMar>
              <w:top w:w="0" w:type="dxa"/>
              <w:left w:w="100" w:type="dxa"/>
              <w:bottom w:w="0" w:type="dxa"/>
              <w:right w:w="100" w:type="dxa"/>
            </w:tcMar>
          </w:tcPr>
          <w:p w14:paraId="3DB7127C" w14:textId="77777777" w:rsidR="00C67601" w:rsidRPr="00555D95" w:rsidRDefault="00C67601" w:rsidP="00C67601">
            <w:pPr>
              <w:pStyle w:val="Tabellenstil2"/>
              <w:jc w:val="center"/>
              <w:rPr>
                <w:sz w:val="16"/>
                <w:szCs w:val="16"/>
              </w:rPr>
            </w:pPr>
            <w:r w:rsidRPr="00555D95">
              <w:rPr>
                <w:rFonts w:ascii="Arial" w:hAnsi="Arial"/>
                <w:sz w:val="16"/>
                <w:szCs w:val="16"/>
              </w:rPr>
              <w:t>4288</w:t>
            </w:r>
          </w:p>
        </w:tc>
        <w:tc>
          <w:tcPr>
            <w:tcW w:w="794" w:type="dxa"/>
            <w:tcBorders>
              <w:top w:val="nil"/>
              <w:left w:val="nil"/>
              <w:bottom w:val="nil"/>
              <w:right w:val="nil"/>
            </w:tcBorders>
            <w:tcMar>
              <w:top w:w="0" w:type="dxa"/>
              <w:left w:w="100" w:type="dxa"/>
              <w:bottom w:w="0" w:type="dxa"/>
              <w:right w:w="100" w:type="dxa"/>
            </w:tcMar>
          </w:tcPr>
          <w:p w14:paraId="334CE901" w14:textId="77777777" w:rsidR="00C67601" w:rsidRPr="00555D95" w:rsidRDefault="00C67601" w:rsidP="00C67601">
            <w:pPr>
              <w:pStyle w:val="Tabellenstil2"/>
              <w:jc w:val="center"/>
              <w:rPr>
                <w:sz w:val="16"/>
                <w:szCs w:val="16"/>
              </w:rPr>
            </w:pPr>
            <w:r w:rsidRPr="00555D95">
              <w:rPr>
                <w:rFonts w:ascii="Arial" w:hAnsi="Arial"/>
                <w:sz w:val="16"/>
                <w:szCs w:val="16"/>
              </w:rPr>
              <w:t>4387</w:t>
            </w:r>
          </w:p>
        </w:tc>
        <w:tc>
          <w:tcPr>
            <w:tcW w:w="794" w:type="dxa"/>
            <w:tcBorders>
              <w:top w:val="nil"/>
              <w:left w:val="nil"/>
              <w:bottom w:val="nil"/>
              <w:right w:val="nil"/>
            </w:tcBorders>
            <w:tcMar>
              <w:top w:w="0" w:type="dxa"/>
              <w:left w:w="100" w:type="dxa"/>
              <w:bottom w:w="0" w:type="dxa"/>
              <w:right w:w="100" w:type="dxa"/>
            </w:tcMar>
          </w:tcPr>
          <w:p w14:paraId="2893898E" w14:textId="77777777" w:rsidR="00C67601" w:rsidRPr="00555D95" w:rsidRDefault="00C67601" w:rsidP="00C67601">
            <w:pPr>
              <w:pStyle w:val="Tabellenstil2"/>
              <w:jc w:val="center"/>
              <w:rPr>
                <w:sz w:val="16"/>
                <w:szCs w:val="16"/>
              </w:rPr>
            </w:pPr>
            <w:r w:rsidRPr="00555D95">
              <w:rPr>
                <w:rFonts w:ascii="Arial" w:hAnsi="Arial"/>
                <w:sz w:val="16"/>
                <w:szCs w:val="16"/>
              </w:rPr>
              <w:t>4442</w:t>
            </w:r>
          </w:p>
        </w:tc>
        <w:tc>
          <w:tcPr>
            <w:tcW w:w="794" w:type="dxa"/>
            <w:tcBorders>
              <w:top w:val="nil"/>
              <w:left w:val="nil"/>
              <w:bottom w:val="nil"/>
              <w:right w:val="nil"/>
            </w:tcBorders>
            <w:tcMar>
              <w:top w:w="0" w:type="dxa"/>
              <w:left w:w="100" w:type="dxa"/>
              <w:bottom w:w="0" w:type="dxa"/>
              <w:right w:w="100" w:type="dxa"/>
            </w:tcMar>
          </w:tcPr>
          <w:p w14:paraId="3F10DD49" w14:textId="77777777" w:rsidR="00C67601" w:rsidRPr="00555D95" w:rsidRDefault="00C67601" w:rsidP="00C67601">
            <w:pPr>
              <w:pStyle w:val="Tabellenstil2"/>
              <w:jc w:val="center"/>
              <w:rPr>
                <w:sz w:val="16"/>
                <w:szCs w:val="16"/>
              </w:rPr>
            </w:pPr>
            <w:r w:rsidRPr="00555D95">
              <w:rPr>
                <w:rFonts w:ascii="Arial" w:hAnsi="Arial"/>
                <w:sz w:val="16"/>
                <w:szCs w:val="16"/>
              </w:rPr>
              <w:t>4387</w:t>
            </w:r>
          </w:p>
        </w:tc>
        <w:tc>
          <w:tcPr>
            <w:tcW w:w="794" w:type="dxa"/>
            <w:tcBorders>
              <w:top w:val="nil"/>
              <w:left w:val="nil"/>
              <w:bottom w:val="nil"/>
              <w:right w:val="nil"/>
            </w:tcBorders>
            <w:tcMar>
              <w:top w:w="0" w:type="dxa"/>
              <w:left w:w="100" w:type="dxa"/>
              <w:bottom w:w="0" w:type="dxa"/>
              <w:right w:w="100" w:type="dxa"/>
            </w:tcMar>
          </w:tcPr>
          <w:p w14:paraId="0506050D" w14:textId="77777777" w:rsidR="00C67601" w:rsidRPr="00555D95" w:rsidRDefault="00C67601" w:rsidP="00C67601">
            <w:pPr>
              <w:pStyle w:val="Tabellenstil2"/>
              <w:jc w:val="center"/>
              <w:rPr>
                <w:sz w:val="16"/>
                <w:szCs w:val="16"/>
              </w:rPr>
            </w:pPr>
            <w:r w:rsidRPr="00555D95">
              <w:rPr>
                <w:rFonts w:ascii="Arial" w:hAnsi="Arial"/>
                <w:sz w:val="16"/>
                <w:szCs w:val="16"/>
              </w:rPr>
              <w:t>3024</w:t>
            </w:r>
          </w:p>
        </w:tc>
        <w:tc>
          <w:tcPr>
            <w:tcW w:w="794" w:type="dxa"/>
            <w:tcBorders>
              <w:top w:val="nil"/>
              <w:left w:val="nil"/>
              <w:bottom w:val="nil"/>
              <w:right w:val="nil"/>
            </w:tcBorders>
            <w:tcMar>
              <w:top w:w="0" w:type="dxa"/>
              <w:left w:w="100" w:type="dxa"/>
              <w:bottom w:w="0" w:type="dxa"/>
              <w:right w:w="100" w:type="dxa"/>
            </w:tcMar>
          </w:tcPr>
          <w:p w14:paraId="52FC7ACB" w14:textId="77777777" w:rsidR="00C67601" w:rsidRPr="00555D95" w:rsidRDefault="00C67601" w:rsidP="00C67601">
            <w:pPr>
              <w:pStyle w:val="Tabellenstil2"/>
              <w:jc w:val="center"/>
              <w:rPr>
                <w:sz w:val="16"/>
                <w:szCs w:val="16"/>
              </w:rPr>
            </w:pPr>
            <w:r w:rsidRPr="00555D95">
              <w:rPr>
                <w:rFonts w:ascii="Arial" w:hAnsi="Arial"/>
                <w:sz w:val="16"/>
                <w:szCs w:val="16"/>
              </w:rPr>
              <w:t>1885</w:t>
            </w:r>
          </w:p>
        </w:tc>
        <w:tc>
          <w:tcPr>
            <w:tcW w:w="794" w:type="dxa"/>
            <w:tcBorders>
              <w:top w:val="nil"/>
              <w:left w:val="nil"/>
              <w:bottom w:val="nil"/>
              <w:right w:val="nil"/>
            </w:tcBorders>
            <w:tcMar>
              <w:top w:w="0" w:type="dxa"/>
              <w:left w:w="100" w:type="dxa"/>
              <w:bottom w:w="0" w:type="dxa"/>
              <w:right w:w="100" w:type="dxa"/>
            </w:tcMar>
          </w:tcPr>
          <w:p w14:paraId="3AFFAAFE" w14:textId="77777777" w:rsidR="00C67601" w:rsidRPr="00555D95" w:rsidRDefault="00C67601" w:rsidP="00C67601">
            <w:pPr>
              <w:pStyle w:val="Tabellenstil2"/>
              <w:jc w:val="center"/>
              <w:rPr>
                <w:sz w:val="16"/>
                <w:szCs w:val="16"/>
              </w:rPr>
            </w:pPr>
            <w:r w:rsidRPr="00555D95">
              <w:rPr>
                <w:rFonts w:ascii="Arial" w:hAnsi="Arial"/>
                <w:sz w:val="16"/>
                <w:szCs w:val="16"/>
              </w:rPr>
              <w:t>2544</w:t>
            </w:r>
          </w:p>
        </w:tc>
        <w:tc>
          <w:tcPr>
            <w:tcW w:w="794" w:type="dxa"/>
            <w:tcBorders>
              <w:top w:val="nil"/>
              <w:left w:val="nil"/>
              <w:bottom w:val="nil"/>
              <w:right w:val="nil"/>
            </w:tcBorders>
            <w:tcMar>
              <w:top w:w="0" w:type="dxa"/>
              <w:left w:w="100" w:type="dxa"/>
              <w:bottom w:w="0" w:type="dxa"/>
              <w:right w:w="100" w:type="dxa"/>
            </w:tcMar>
          </w:tcPr>
          <w:p w14:paraId="7D4FA5AA" w14:textId="77777777" w:rsidR="00C67601" w:rsidRPr="00555D95" w:rsidRDefault="00C67601" w:rsidP="00C67601">
            <w:pPr>
              <w:pStyle w:val="Tabellenstil2"/>
              <w:jc w:val="center"/>
              <w:rPr>
                <w:sz w:val="16"/>
                <w:szCs w:val="16"/>
              </w:rPr>
            </w:pPr>
            <w:r w:rsidRPr="00555D95">
              <w:rPr>
                <w:rFonts w:ascii="Arial" w:hAnsi="Arial"/>
                <w:sz w:val="16"/>
                <w:szCs w:val="16"/>
              </w:rPr>
              <w:t>4442</w:t>
            </w:r>
          </w:p>
        </w:tc>
        <w:tc>
          <w:tcPr>
            <w:tcW w:w="794" w:type="dxa"/>
            <w:tcBorders>
              <w:top w:val="nil"/>
              <w:left w:val="nil"/>
              <w:bottom w:val="nil"/>
              <w:right w:val="nil"/>
            </w:tcBorders>
            <w:tcMar>
              <w:top w:w="0" w:type="dxa"/>
              <w:left w:w="100" w:type="dxa"/>
              <w:bottom w:w="0" w:type="dxa"/>
              <w:right w:w="100" w:type="dxa"/>
            </w:tcMar>
          </w:tcPr>
          <w:p w14:paraId="73937154" w14:textId="77777777" w:rsidR="00C67601" w:rsidRPr="00555D95" w:rsidRDefault="00C67601" w:rsidP="00C67601">
            <w:pPr>
              <w:pStyle w:val="Tabellenstil2"/>
              <w:jc w:val="center"/>
              <w:rPr>
                <w:sz w:val="16"/>
                <w:szCs w:val="16"/>
              </w:rPr>
            </w:pPr>
            <w:r w:rsidRPr="00555D95">
              <w:rPr>
                <w:rFonts w:ascii="Arial" w:hAnsi="Arial"/>
                <w:sz w:val="16"/>
                <w:szCs w:val="16"/>
              </w:rPr>
              <w:t>4387</w:t>
            </w:r>
          </w:p>
        </w:tc>
        <w:tc>
          <w:tcPr>
            <w:tcW w:w="794" w:type="dxa"/>
            <w:tcBorders>
              <w:top w:val="nil"/>
              <w:left w:val="nil"/>
              <w:bottom w:val="nil"/>
              <w:right w:val="nil"/>
            </w:tcBorders>
            <w:tcMar>
              <w:top w:w="0" w:type="dxa"/>
              <w:left w:w="100" w:type="dxa"/>
              <w:bottom w:w="0" w:type="dxa"/>
              <w:right w:w="100" w:type="dxa"/>
            </w:tcMar>
          </w:tcPr>
          <w:p w14:paraId="7A6F860B" w14:textId="77777777" w:rsidR="00C67601" w:rsidRPr="00555D95" w:rsidRDefault="00C67601" w:rsidP="00C67601">
            <w:pPr>
              <w:pStyle w:val="Tabellenstil2"/>
              <w:jc w:val="center"/>
              <w:rPr>
                <w:sz w:val="16"/>
                <w:szCs w:val="16"/>
              </w:rPr>
            </w:pPr>
            <w:r w:rsidRPr="00555D95">
              <w:rPr>
                <w:rFonts w:ascii="Arial" w:hAnsi="Arial"/>
                <w:sz w:val="16"/>
                <w:szCs w:val="16"/>
              </w:rPr>
              <w:t>3024</w:t>
            </w:r>
          </w:p>
        </w:tc>
        <w:tc>
          <w:tcPr>
            <w:tcW w:w="794" w:type="dxa"/>
            <w:tcBorders>
              <w:top w:val="nil"/>
              <w:left w:val="nil"/>
              <w:bottom w:val="nil"/>
              <w:right w:val="nil"/>
            </w:tcBorders>
            <w:tcMar>
              <w:top w:w="0" w:type="dxa"/>
              <w:left w:w="100" w:type="dxa"/>
              <w:bottom w:w="0" w:type="dxa"/>
              <w:right w:w="100" w:type="dxa"/>
            </w:tcMar>
          </w:tcPr>
          <w:p w14:paraId="23764ECE" w14:textId="77777777" w:rsidR="00C67601" w:rsidRPr="00555D95" w:rsidRDefault="00C67601" w:rsidP="00C67601">
            <w:pPr>
              <w:pStyle w:val="Tabellenstil2"/>
              <w:jc w:val="center"/>
              <w:rPr>
                <w:sz w:val="16"/>
                <w:szCs w:val="16"/>
              </w:rPr>
            </w:pPr>
            <w:r w:rsidRPr="00555D95">
              <w:rPr>
                <w:rFonts w:ascii="Arial" w:hAnsi="Arial"/>
                <w:sz w:val="16"/>
                <w:szCs w:val="16"/>
              </w:rPr>
              <w:t>2673</w:t>
            </w:r>
          </w:p>
        </w:tc>
        <w:tc>
          <w:tcPr>
            <w:tcW w:w="794" w:type="dxa"/>
            <w:tcBorders>
              <w:top w:val="nil"/>
              <w:left w:val="nil"/>
              <w:bottom w:val="nil"/>
              <w:right w:val="nil"/>
            </w:tcBorders>
            <w:tcMar>
              <w:top w:w="0" w:type="dxa"/>
              <w:left w:w="100" w:type="dxa"/>
              <w:bottom w:w="0" w:type="dxa"/>
              <w:right w:w="100" w:type="dxa"/>
            </w:tcMar>
          </w:tcPr>
          <w:p w14:paraId="0CBA0397" w14:textId="77777777" w:rsidR="00C67601" w:rsidRPr="00555D95" w:rsidRDefault="00C67601" w:rsidP="00C67601">
            <w:pPr>
              <w:pStyle w:val="Tabellenstil2"/>
              <w:jc w:val="center"/>
              <w:rPr>
                <w:sz w:val="16"/>
                <w:szCs w:val="16"/>
              </w:rPr>
            </w:pPr>
            <w:r w:rsidRPr="00555D95">
              <w:rPr>
                <w:rFonts w:ascii="Arial" w:hAnsi="Arial"/>
                <w:sz w:val="16"/>
                <w:szCs w:val="16"/>
              </w:rPr>
              <w:t>2436</w:t>
            </w:r>
          </w:p>
        </w:tc>
        <w:tc>
          <w:tcPr>
            <w:tcW w:w="794" w:type="dxa"/>
            <w:tcBorders>
              <w:top w:val="nil"/>
              <w:left w:val="nil"/>
              <w:bottom w:val="nil"/>
              <w:right w:val="nil"/>
            </w:tcBorders>
            <w:tcMar>
              <w:top w:w="0" w:type="dxa"/>
              <w:left w:w="100" w:type="dxa"/>
              <w:bottom w:w="0" w:type="dxa"/>
              <w:right w:w="100" w:type="dxa"/>
            </w:tcMar>
          </w:tcPr>
          <w:p w14:paraId="572867A9" w14:textId="77777777" w:rsidR="00C67601" w:rsidRPr="00555D95" w:rsidRDefault="00C67601" w:rsidP="00C67601">
            <w:pPr>
              <w:pStyle w:val="Tabellenstil2"/>
              <w:jc w:val="center"/>
              <w:rPr>
                <w:sz w:val="16"/>
                <w:szCs w:val="16"/>
              </w:rPr>
            </w:pPr>
            <w:r w:rsidRPr="00555D95">
              <w:rPr>
                <w:rFonts w:ascii="Arial" w:hAnsi="Arial"/>
                <w:sz w:val="16"/>
                <w:szCs w:val="16"/>
              </w:rPr>
              <w:t>3320</w:t>
            </w:r>
          </w:p>
        </w:tc>
        <w:tc>
          <w:tcPr>
            <w:tcW w:w="794" w:type="dxa"/>
            <w:tcBorders>
              <w:top w:val="nil"/>
              <w:left w:val="nil"/>
              <w:bottom w:val="nil"/>
              <w:right w:val="nil"/>
            </w:tcBorders>
            <w:tcMar>
              <w:top w:w="0" w:type="dxa"/>
              <w:left w:w="100" w:type="dxa"/>
              <w:bottom w:w="0" w:type="dxa"/>
              <w:right w:w="100" w:type="dxa"/>
            </w:tcMar>
          </w:tcPr>
          <w:p w14:paraId="441D93E3" w14:textId="77777777" w:rsidR="00C67601" w:rsidRPr="00555D95" w:rsidRDefault="00C67601" w:rsidP="00C67601">
            <w:pPr>
              <w:pStyle w:val="Tabellenstil2"/>
              <w:jc w:val="center"/>
              <w:rPr>
                <w:sz w:val="16"/>
                <w:szCs w:val="16"/>
              </w:rPr>
            </w:pPr>
            <w:r w:rsidRPr="00555D95">
              <w:rPr>
                <w:rFonts w:ascii="Arial" w:hAnsi="Arial"/>
                <w:sz w:val="16"/>
                <w:szCs w:val="16"/>
              </w:rPr>
              <w:t>2214</w:t>
            </w:r>
          </w:p>
        </w:tc>
        <w:tc>
          <w:tcPr>
            <w:tcW w:w="794" w:type="dxa"/>
            <w:tcBorders>
              <w:top w:val="nil"/>
              <w:left w:val="nil"/>
              <w:bottom w:val="nil"/>
              <w:right w:val="nil"/>
            </w:tcBorders>
            <w:tcMar>
              <w:top w:w="0" w:type="dxa"/>
              <w:left w:w="100" w:type="dxa"/>
              <w:bottom w:w="0" w:type="dxa"/>
              <w:right w:w="100" w:type="dxa"/>
            </w:tcMar>
          </w:tcPr>
          <w:p w14:paraId="3DBF4EF8" w14:textId="77777777" w:rsidR="00C67601" w:rsidRPr="00555D95" w:rsidRDefault="00C67601" w:rsidP="00C67601">
            <w:pPr>
              <w:pStyle w:val="Tabellenstil2"/>
              <w:jc w:val="center"/>
              <w:rPr>
                <w:sz w:val="16"/>
                <w:szCs w:val="16"/>
              </w:rPr>
            </w:pPr>
            <w:r w:rsidRPr="00555D95">
              <w:rPr>
                <w:rFonts w:ascii="Arial" w:hAnsi="Arial"/>
                <w:sz w:val="16"/>
                <w:szCs w:val="16"/>
              </w:rPr>
              <w:t>6639</w:t>
            </w:r>
          </w:p>
        </w:tc>
        <w:tc>
          <w:tcPr>
            <w:tcW w:w="794" w:type="dxa"/>
            <w:tcBorders>
              <w:top w:val="nil"/>
              <w:left w:val="nil"/>
              <w:bottom w:val="nil"/>
              <w:right w:val="nil"/>
            </w:tcBorders>
            <w:tcMar>
              <w:top w:w="0" w:type="dxa"/>
              <w:left w:w="100" w:type="dxa"/>
              <w:bottom w:w="0" w:type="dxa"/>
              <w:right w:w="100" w:type="dxa"/>
            </w:tcMar>
          </w:tcPr>
          <w:p w14:paraId="6F456252" w14:textId="77777777" w:rsidR="00C67601" w:rsidRPr="00555D95" w:rsidRDefault="00C67601" w:rsidP="00C67601">
            <w:pPr>
              <w:pStyle w:val="Tabellenstil2"/>
              <w:jc w:val="center"/>
              <w:rPr>
                <w:sz w:val="16"/>
                <w:szCs w:val="16"/>
              </w:rPr>
            </w:pPr>
            <w:r w:rsidRPr="00555D95">
              <w:rPr>
                <w:rFonts w:ascii="Arial" w:hAnsi="Arial"/>
                <w:sz w:val="16"/>
                <w:szCs w:val="16"/>
              </w:rPr>
              <w:t>2338</w:t>
            </w:r>
          </w:p>
        </w:tc>
        <w:tc>
          <w:tcPr>
            <w:tcW w:w="794" w:type="dxa"/>
            <w:tcBorders>
              <w:top w:val="nil"/>
              <w:left w:val="nil"/>
              <w:bottom w:val="nil"/>
              <w:right w:val="nil"/>
            </w:tcBorders>
            <w:tcMar>
              <w:top w:w="0" w:type="dxa"/>
              <w:left w:w="100" w:type="dxa"/>
              <w:bottom w:w="0" w:type="dxa"/>
              <w:right w:w="100" w:type="dxa"/>
            </w:tcMar>
          </w:tcPr>
          <w:p w14:paraId="53D9E903" w14:textId="77777777" w:rsidR="00C67601" w:rsidRPr="00555D95" w:rsidRDefault="00C67601" w:rsidP="00C67601">
            <w:pPr>
              <w:pStyle w:val="Tabellenstil2"/>
              <w:jc w:val="center"/>
              <w:rPr>
                <w:sz w:val="16"/>
                <w:szCs w:val="16"/>
              </w:rPr>
            </w:pPr>
            <w:r w:rsidRPr="00555D95">
              <w:rPr>
                <w:rFonts w:ascii="Arial" w:hAnsi="Arial"/>
                <w:sz w:val="16"/>
                <w:szCs w:val="16"/>
              </w:rPr>
              <w:t>2308</w:t>
            </w:r>
          </w:p>
        </w:tc>
        <w:tc>
          <w:tcPr>
            <w:tcW w:w="794" w:type="dxa"/>
            <w:tcBorders>
              <w:top w:val="nil"/>
              <w:left w:val="nil"/>
              <w:bottom w:val="nil"/>
              <w:right w:val="nil"/>
            </w:tcBorders>
            <w:tcMar>
              <w:top w:w="0" w:type="dxa"/>
              <w:left w:w="100" w:type="dxa"/>
              <w:bottom w:w="0" w:type="dxa"/>
              <w:right w:w="100" w:type="dxa"/>
            </w:tcMar>
          </w:tcPr>
          <w:p w14:paraId="69CCF06E" w14:textId="77777777" w:rsidR="00C67601" w:rsidRPr="00555D95" w:rsidRDefault="00C67601" w:rsidP="00C67601">
            <w:pPr>
              <w:pStyle w:val="Tabellenstil2"/>
              <w:jc w:val="center"/>
              <w:rPr>
                <w:sz w:val="16"/>
                <w:szCs w:val="16"/>
              </w:rPr>
            </w:pPr>
            <w:r w:rsidRPr="00555D95">
              <w:rPr>
                <w:rFonts w:ascii="Arial" w:hAnsi="Arial"/>
                <w:sz w:val="16"/>
                <w:szCs w:val="16"/>
              </w:rPr>
              <w:t>4029</w:t>
            </w:r>
          </w:p>
        </w:tc>
        <w:tc>
          <w:tcPr>
            <w:tcW w:w="794" w:type="dxa"/>
            <w:tcBorders>
              <w:top w:val="nil"/>
              <w:left w:val="nil"/>
              <w:bottom w:val="nil"/>
              <w:right w:val="nil"/>
            </w:tcBorders>
            <w:tcMar>
              <w:top w:w="0" w:type="dxa"/>
              <w:left w:w="100" w:type="dxa"/>
              <w:bottom w:w="0" w:type="dxa"/>
              <w:right w:w="100" w:type="dxa"/>
            </w:tcMar>
          </w:tcPr>
          <w:p w14:paraId="76308BB7" w14:textId="77777777" w:rsidR="00C67601" w:rsidRPr="00555D95" w:rsidRDefault="00C67601" w:rsidP="00C67601">
            <w:pPr>
              <w:pStyle w:val="Tabellenstil2"/>
              <w:jc w:val="center"/>
              <w:rPr>
                <w:sz w:val="16"/>
                <w:szCs w:val="16"/>
              </w:rPr>
            </w:pPr>
            <w:r w:rsidRPr="00555D95">
              <w:rPr>
                <w:rFonts w:ascii="Arial" w:hAnsi="Arial"/>
                <w:sz w:val="16"/>
                <w:szCs w:val="16"/>
              </w:rPr>
              <w:t>3204</w:t>
            </w:r>
          </w:p>
        </w:tc>
        <w:tc>
          <w:tcPr>
            <w:tcW w:w="794" w:type="dxa"/>
            <w:tcBorders>
              <w:top w:val="nil"/>
              <w:left w:val="nil"/>
              <w:bottom w:val="nil"/>
              <w:right w:val="nil"/>
            </w:tcBorders>
            <w:tcMar>
              <w:top w:w="0" w:type="dxa"/>
              <w:left w:w="100" w:type="dxa"/>
              <w:bottom w:w="0" w:type="dxa"/>
              <w:right w:w="100" w:type="dxa"/>
            </w:tcMar>
          </w:tcPr>
          <w:p w14:paraId="3F6CF0EE" w14:textId="77777777" w:rsidR="00C67601" w:rsidRPr="00555D95" w:rsidRDefault="00C67601" w:rsidP="00C67601">
            <w:pPr>
              <w:pStyle w:val="Tabellenstil2"/>
              <w:jc w:val="center"/>
              <w:rPr>
                <w:sz w:val="16"/>
                <w:szCs w:val="16"/>
              </w:rPr>
            </w:pPr>
            <w:r w:rsidRPr="00555D95">
              <w:rPr>
                <w:rFonts w:ascii="Arial" w:hAnsi="Arial"/>
                <w:sz w:val="16"/>
                <w:szCs w:val="16"/>
              </w:rPr>
              <w:t>3443</w:t>
            </w:r>
          </w:p>
        </w:tc>
      </w:tr>
      <w:tr w:rsidR="00C67601" w14:paraId="67C865E3"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62EA07E" w14:textId="77777777" w:rsidR="00C67601" w:rsidRPr="000C21EA" w:rsidRDefault="00C67601" w:rsidP="00C67601">
            <w:pPr>
              <w:pStyle w:val="Tabellenstil2"/>
              <w:rPr>
                <w:sz w:val="18"/>
              </w:rPr>
            </w:pPr>
            <w:r w:rsidRPr="000C21EA">
              <w:rPr>
                <w:rFonts w:ascii="Arial" w:hAnsi="Arial"/>
                <w:sz w:val="18"/>
                <w:szCs w:val="16"/>
              </w:rPr>
              <w:t>[</w:t>
            </w:r>
            <w:proofErr w:type="spellStart"/>
            <w:r w:rsidRPr="000C21EA">
              <w:rPr>
                <w:rFonts w:ascii="Arial" w:hAnsi="Arial"/>
                <w:sz w:val="18"/>
                <w:szCs w:val="16"/>
              </w:rPr>
              <w:t>Eubacterium</w:t>
            </w:r>
            <w:proofErr w:type="spellEnd"/>
            <w:r w:rsidRPr="000C21EA">
              <w:rPr>
                <w:rFonts w:ascii="Arial" w:hAnsi="Arial"/>
                <w:sz w:val="18"/>
                <w:szCs w:val="16"/>
              </w:rPr>
              <w:t>]_</w:t>
            </w:r>
            <w:proofErr w:type="spellStart"/>
            <w:r w:rsidRPr="000C21EA">
              <w:rPr>
                <w:rFonts w:ascii="Arial" w:hAnsi="Arial"/>
                <w:sz w:val="18"/>
                <w:szCs w:val="16"/>
              </w:rPr>
              <w:t>fissicatena</w:t>
            </w:r>
            <w:proofErr w:type="spellEnd"/>
          </w:p>
        </w:tc>
        <w:tc>
          <w:tcPr>
            <w:tcW w:w="794" w:type="dxa"/>
            <w:tcBorders>
              <w:top w:val="nil"/>
              <w:left w:val="nil"/>
              <w:bottom w:val="nil"/>
              <w:right w:val="nil"/>
            </w:tcBorders>
            <w:tcMar>
              <w:top w:w="0" w:type="dxa"/>
              <w:left w:w="100" w:type="dxa"/>
              <w:bottom w:w="0" w:type="dxa"/>
              <w:right w:w="100" w:type="dxa"/>
            </w:tcMar>
          </w:tcPr>
          <w:p w14:paraId="75CFE619"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43BB55AD"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04D2ACC9"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213B53D1"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7C0B46A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7A14FD3"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62803A7A"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6C503894"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5C9772EF"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39212DB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8E2A43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9C36FD5"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19A616A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3BF90B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720392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3CE06F"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3C7AF1AB"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39603D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D1D227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1C0429E"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2EF8E607"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DF9A20A" w14:textId="77777777" w:rsidR="00C67601" w:rsidRPr="000C21EA" w:rsidRDefault="00C67601" w:rsidP="00C67601">
            <w:pPr>
              <w:pStyle w:val="Tabellenstil2"/>
              <w:rPr>
                <w:sz w:val="18"/>
              </w:rPr>
            </w:pPr>
            <w:r w:rsidRPr="000C21EA">
              <w:rPr>
                <w:rFonts w:ascii="Arial" w:hAnsi="Arial"/>
                <w:sz w:val="18"/>
                <w:szCs w:val="16"/>
              </w:rPr>
              <w:t>CHKCI001</w:t>
            </w:r>
          </w:p>
        </w:tc>
        <w:tc>
          <w:tcPr>
            <w:tcW w:w="794" w:type="dxa"/>
            <w:tcBorders>
              <w:top w:val="nil"/>
              <w:left w:val="nil"/>
              <w:bottom w:val="nil"/>
              <w:right w:val="nil"/>
            </w:tcBorders>
            <w:tcMar>
              <w:top w:w="0" w:type="dxa"/>
              <w:left w:w="100" w:type="dxa"/>
              <w:bottom w:w="0" w:type="dxa"/>
              <w:right w:w="100" w:type="dxa"/>
            </w:tcMar>
          </w:tcPr>
          <w:p w14:paraId="3CCA14A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F880FC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1D24AD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B8D01A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B843ED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B6B0D7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4F0DFA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7C0FDC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1D5B6A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ECD175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D040818"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5EB744C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7D5774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34CDBF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69F8D6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1FFF61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38FC19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D03A34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F9B2B8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EE12944"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34C10B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D9D6998" w14:textId="77777777" w:rsidR="00C67601" w:rsidRPr="000C21EA" w:rsidRDefault="00C67601" w:rsidP="00C67601">
            <w:pPr>
              <w:pStyle w:val="Tabellenstil2"/>
              <w:rPr>
                <w:sz w:val="18"/>
              </w:rPr>
            </w:pPr>
            <w:proofErr w:type="spellStart"/>
            <w:r w:rsidRPr="000C21EA">
              <w:rPr>
                <w:rFonts w:ascii="Arial" w:hAnsi="Arial"/>
                <w:sz w:val="18"/>
                <w:szCs w:val="16"/>
              </w:rPr>
              <w:t>Roseburia</w:t>
            </w:r>
            <w:proofErr w:type="spellEnd"/>
          </w:p>
        </w:tc>
        <w:tc>
          <w:tcPr>
            <w:tcW w:w="794" w:type="dxa"/>
            <w:tcBorders>
              <w:top w:val="nil"/>
              <w:left w:val="nil"/>
              <w:bottom w:val="nil"/>
              <w:right w:val="nil"/>
            </w:tcBorders>
            <w:tcMar>
              <w:top w:w="0" w:type="dxa"/>
              <w:left w:w="100" w:type="dxa"/>
              <w:bottom w:w="0" w:type="dxa"/>
              <w:right w:w="100" w:type="dxa"/>
            </w:tcMar>
          </w:tcPr>
          <w:p w14:paraId="3AE8B7E6" w14:textId="77777777" w:rsidR="00C67601" w:rsidRPr="00555D95" w:rsidRDefault="00C67601" w:rsidP="00C67601">
            <w:pPr>
              <w:pStyle w:val="Tabellenstil2"/>
              <w:jc w:val="center"/>
              <w:rPr>
                <w:sz w:val="16"/>
                <w:szCs w:val="16"/>
              </w:rPr>
            </w:pPr>
            <w:r w:rsidRPr="00555D95">
              <w:rPr>
                <w:rFonts w:ascii="Arial" w:hAnsi="Arial"/>
                <w:sz w:val="16"/>
                <w:szCs w:val="16"/>
              </w:rPr>
              <w:t>3314</w:t>
            </w:r>
          </w:p>
        </w:tc>
        <w:tc>
          <w:tcPr>
            <w:tcW w:w="794" w:type="dxa"/>
            <w:tcBorders>
              <w:top w:val="nil"/>
              <w:left w:val="nil"/>
              <w:bottom w:val="nil"/>
              <w:right w:val="nil"/>
            </w:tcBorders>
            <w:tcMar>
              <w:top w:w="0" w:type="dxa"/>
              <w:left w:w="100" w:type="dxa"/>
              <w:bottom w:w="0" w:type="dxa"/>
              <w:right w:w="100" w:type="dxa"/>
            </w:tcMar>
          </w:tcPr>
          <w:p w14:paraId="0CE3B791" w14:textId="77777777" w:rsidR="00C67601" w:rsidRPr="00555D95" w:rsidRDefault="00C67601" w:rsidP="00C67601">
            <w:pPr>
              <w:pStyle w:val="Tabellenstil2"/>
              <w:jc w:val="center"/>
              <w:rPr>
                <w:sz w:val="16"/>
                <w:szCs w:val="16"/>
              </w:rPr>
            </w:pPr>
            <w:r w:rsidRPr="00555D95">
              <w:rPr>
                <w:rFonts w:ascii="Arial" w:hAnsi="Arial"/>
                <w:sz w:val="16"/>
                <w:szCs w:val="16"/>
              </w:rPr>
              <w:t>1560</w:t>
            </w:r>
          </w:p>
        </w:tc>
        <w:tc>
          <w:tcPr>
            <w:tcW w:w="794" w:type="dxa"/>
            <w:tcBorders>
              <w:top w:val="nil"/>
              <w:left w:val="nil"/>
              <w:bottom w:val="nil"/>
              <w:right w:val="nil"/>
            </w:tcBorders>
            <w:tcMar>
              <w:top w:w="0" w:type="dxa"/>
              <w:left w:w="100" w:type="dxa"/>
              <w:bottom w:w="0" w:type="dxa"/>
              <w:right w:w="100" w:type="dxa"/>
            </w:tcMar>
          </w:tcPr>
          <w:p w14:paraId="1705F452" w14:textId="77777777" w:rsidR="00C67601" w:rsidRPr="00555D95" w:rsidRDefault="00C67601" w:rsidP="00C67601">
            <w:pPr>
              <w:pStyle w:val="Tabellenstil2"/>
              <w:jc w:val="center"/>
              <w:rPr>
                <w:sz w:val="16"/>
                <w:szCs w:val="16"/>
              </w:rPr>
            </w:pPr>
            <w:r w:rsidRPr="00555D95">
              <w:rPr>
                <w:rFonts w:ascii="Arial" w:hAnsi="Arial"/>
                <w:sz w:val="16"/>
                <w:szCs w:val="16"/>
              </w:rPr>
              <w:t>1590</w:t>
            </w:r>
          </w:p>
        </w:tc>
        <w:tc>
          <w:tcPr>
            <w:tcW w:w="794" w:type="dxa"/>
            <w:tcBorders>
              <w:top w:val="nil"/>
              <w:left w:val="nil"/>
              <w:bottom w:val="nil"/>
              <w:right w:val="nil"/>
            </w:tcBorders>
            <w:tcMar>
              <w:top w:w="0" w:type="dxa"/>
              <w:left w:w="100" w:type="dxa"/>
              <w:bottom w:w="0" w:type="dxa"/>
              <w:right w:w="100" w:type="dxa"/>
            </w:tcMar>
          </w:tcPr>
          <w:p w14:paraId="5A7A9B92" w14:textId="77777777" w:rsidR="00C67601" w:rsidRPr="00555D95" w:rsidRDefault="00C67601" w:rsidP="00C67601">
            <w:pPr>
              <w:pStyle w:val="Tabellenstil2"/>
              <w:jc w:val="center"/>
              <w:rPr>
                <w:sz w:val="16"/>
                <w:szCs w:val="16"/>
              </w:rPr>
            </w:pPr>
            <w:r w:rsidRPr="00555D95">
              <w:rPr>
                <w:rFonts w:ascii="Arial" w:hAnsi="Arial"/>
                <w:sz w:val="16"/>
                <w:szCs w:val="16"/>
              </w:rPr>
              <w:t>1560</w:t>
            </w:r>
          </w:p>
        </w:tc>
        <w:tc>
          <w:tcPr>
            <w:tcW w:w="794" w:type="dxa"/>
            <w:tcBorders>
              <w:top w:val="nil"/>
              <w:left w:val="nil"/>
              <w:bottom w:val="nil"/>
              <w:right w:val="nil"/>
            </w:tcBorders>
            <w:tcMar>
              <w:top w:w="0" w:type="dxa"/>
              <w:left w:w="100" w:type="dxa"/>
              <w:bottom w:w="0" w:type="dxa"/>
              <w:right w:w="100" w:type="dxa"/>
            </w:tcMar>
          </w:tcPr>
          <w:p w14:paraId="2CAF0935" w14:textId="77777777" w:rsidR="00C67601" w:rsidRPr="00555D95" w:rsidRDefault="00C67601" w:rsidP="00C67601">
            <w:pPr>
              <w:pStyle w:val="Tabellenstil2"/>
              <w:jc w:val="center"/>
              <w:rPr>
                <w:sz w:val="16"/>
                <w:szCs w:val="16"/>
              </w:rPr>
            </w:pPr>
            <w:r w:rsidRPr="00555D95">
              <w:rPr>
                <w:rFonts w:ascii="Arial" w:hAnsi="Arial"/>
                <w:sz w:val="16"/>
                <w:szCs w:val="16"/>
              </w:rPr>
              <w:t>967</w:t>
            </w:r>
          </w:p>
        </w:tc>
        <w:tc>
          <w:tcPr>
            <w:tcW w:w="794" w:type="dxa"/>
            <w:tcBorders>
              <w:top w:val="nil"/>
              <w:left w:val="nil"/>
              <w:bottom w:val="nil"/>
              <w:right w:val="nil"/>
            </w:tcBorders>
            <w:tcMar>
              <w:top w:w="0" w:type="dxa"/>
              <w:left w:w="100" w:type="dxa"/>
              <w:bottom w:w="0" w:type="dxa"/>
              <w:right w:w="100" w:type="dxa"/>
            </w:tcMar>
          </w:tcPr>
          <w:p w14:paraId="5200EF93" w14:textId="77777777" w:rsidR="00C67601" w:rsidRPr="00555D95" w:rsidRDefault="00C67601" w:rsidP="00C67601">
            <w:pPr>
              <w:pStyle w:val="Tabellenstil2"/>
              <w:jc w:val="center"/>
              <w:rPr>
                <w:sz w:val="16"/>
                <w:szCs w:val="16"/>
              </w:rPr>
            </w:pPr>
            <w:r w:rsidRPr="00555D95">
              <w:rPr>
                <w:rFonts w:ascii="Arial" w:hAnsi="Arial"/>
                <w:sz w:val="16"/>
                <w:szCs w:val="16"/>
              </w:rPr>
              <w:t>1276</w:t>
            </w:r>
          </w:p>
        </w:tc>
        <w:tc>
          <w:tcPr>
            <w:tcW w:w="794" w:type="dxa"/>
            <w:tcBorders>
              <w:top w:val="nil"/>
              <w:left w:val="nil"/>
              <w:bottom w:val="nil"/>
              <w:right w:val="nil"/>
            </w:tcBorders>
            <w:tcMar>
              <w:top w:w="0" w:type="dxa"/>
              <w:left w:w="100" w:type="dxa"/>
              <w:bottom w:w="0" w:type="dxa"/>
              <w:right w:w="100" w:type="dxa"/>
            </w:tcMar>
          </w:tcPr>
          <w:p w14:paraId="08F3B286" w14:textId="77777777" w:rsidR="00C67601" w:rsidRPr="00555D95" w:rsidRDefault="00C67601" w:rsidP="00C67601">
            <w:pPr>
              <w:pStyle w:val="Tabellenstil2"/>
              <w:jc w:val="center"/>
              <w:rPr>
                <w:sz w:val="16"/>
                <w:szCs w:val="16"/>
              </w:rPr>
            </w:pPr>
            <w:r w:rsidRPr="00555D95">
              <w:rPr>
                <w:rFonts w:ascii="Arial" w:hAnsi="Arial"/>
                <w:sz w:val="16"/>
                <w:szCs w:val="16"/>
              </w:rPr>
              <w:t>1668</w:t>
            </w:r>
          </w:p>
        </w:tc>
        <w:tc>
          <w:tcPr>
            <w:tcW w:w="794" w:type="dxa"/>
            <w:tcBorders>
              <w:top w:val="nil"/>
              <w:left w:val="nil"/>
              <w:bottom w:val="nil"/>
              <w:right w:val="nil"/>
            </w:tcBorders>
            <w:tcMar>
              <w:top w:w="0" w:type="dxa"/>
              <w:left w:w="100" w:type="dxa"/>
              <w:bottom w:w="0" w:type="dxa"/>
              <w:right w:w="100" w:type="dxa"/>
            </w:tcMar>
          </w:tcPr>
          <w:p w14:paraId="0814632C" w14:textId="77777777" w:rsidR="00C67601" w:rsidRPr="00555D95" w:rsidRDefault="00C67601" w:rsidP="00C67601">
            <w:pPr>
              <w:pStyle w:val="Tabellenstil2"/>
              <w:jc w:val="center"/>
              <w:rPr>
                <w:sz w:val="16"/>
                <w:szCs w:val="16"/>
              </w:rPr>
            </w:pPr>
            <w:r w:rsidRPr="00555D95">
              <w:rPr>
                <w:rFonts w:ascii="Arial" w:hAnsi="Arial"/>
                <w:sz w:val="16"/>
                <w:szCs w:val="16"/>
              </w:rPr>
              <w:t>1590</w:t>
            </w:r>
          </w:p>
        </w:tc>
        <w:tc>
          <w:tcPr>
            <w:tcW w:w="794" w:type="dxa"/>
            <w:tcBorders>
              <w:top w:val="nil"/>
              <w:left w:val="nil"/>
              <w:bottom w:val="nil"/>
              <w:right w:val="nil"/>
            </w:tcBorders>
            <w:tcMar>
              <w:top w:w="0" w:type="dxa"/>
              <w:left w:w="100" w:type="dxa"/>
              <w:bottom w:w="0" w:type="dxa"/>
              <w:right w:w="100" w:type="dxa"/>
            </w:tcMar>
          </w:tcPr>
          <w:p w14:paraId="112D5412" w14:textId="77777777" w:rsidR="00C67601" w:rsidRPr="00555D95" w:rsidRDefault="00C67601" w:rsidP="00C67601">
            <w:pPr>
              <w:pStyle w:val="Tabellenstil2"/>
              <w:jc w:val="center"/>
              <w:rPr>
                <w:sz w:val="16"/>
                <w:szCs w:val="16"/>
              </w:rPr>
            </w:pPr>
            <w:r w:rsidRPr="00555D95">
              <w:rPr>
                <w:rFonts w:ascii="Arial" w:hAnsi="Arial"/>
                <w:sz w:val="16"/>
                <w:szCs w:val="16"/>
              </w:rPr>
              <w:t>1560</w:t>
            </w:r>
          </w:p>
        </w:tc>
        <w:tc>
          <w:tcPr>
            <w:tcW w:w="794" w:type="dxa"/>
            <w:tcBorders>
              <w:top w:val="nil"/>
              <w:left w:val="nil"/>
              <w:bottom w:val="nil"/>
              <w:right w:val="nil"/>
            </w:tcBorders>
            <w:tcMar>
              <w:top w:w="0" w:type="dxa"/>
              <w:left w:w="100" w:type="dxa"/>
              <w:bottom w:w="0" w:type="dxa"/>
              <w:right w:w="100" w:type="dxa"/>
            </w:tcMar>
          </w:tcPr>
          <w:p w14:paraId="12FEFC27" w14:textId="77777777" w:rsidR="00C67601" w:rsidRPr="00555D95" w:rsidRDefault="00C67601" w:rsidP="00C67601">
            <w:pPr>
              <w:pStyle w:val="Tabellenstil2"/>
              <w:jc w:val="center"/>
              <w:rPr>
                <w:sz w:val="16"/>
                <w:szCs w:val="16"/>
              </w:rPr>
            </w:pPr>
            <w:r w:rsidRPr="00555D95">
              <w:rPr>
                <w:rFonts w:ascii="Arial" w:hAnsi="Arial"/>
                <w:sz w:val="16"/>
                <w:szCs w:val="16"/>
              </w:rPr>
              <w:t>967</w:t>
            </w:r>
          </w:p>
        </w:tc>
        <w:tc>
          <w:tcPr>
            <w:tcW w:w="794" w:type="dxa"/>
            <w:tcBorders>
              <w:top w:val="nil"/>
              <w:left w:val="nil"/>
              <w:bottom w:val="nil"/>
              <w:right w:val="nil"/>
            </w:tcBorders>
            <w:tcMar>
              <w:top w:w="0" w:type="dxa"/>
              <w:left w:w="100" w:type="dxa"/>
              <w:bottom w:w="0" w:type="dxa"/>
              <w:right w:w="100" w:type="dxa"/>
            </w:tcMar>
          </w:tcPr>
          <w:p w14:paraId="5B1C0DD4" w14:textId="77777777" w:rsidR="00C67601" w:rsidRPr="00555D95" w:rsidRDefault="00C67601" w:rsidP="00C67601">
            <w:pPr>
              <w:pStyle w:val="Tabellenstil2"/>
              <w:jc w:val="center"/>
              <w:rPr>
                <w:sz w:val="16"/>
                <w:szCs w:val="16"/>
              </w:rPr>
            </w:pPr>
            <w:r w:rsidRPr="00555D95">
              <w:rPr>
                <w:rFonts w:ascii="Arial" w:hAnsi="Arial"/>
                <w:sz w:val="16"/>
                <w:szCs w:val="16"/>
              </w:rPr>
              <w:t>2204</w:t>
            </w:r>
          </w:p>
        </w:tc>
        <w:tc>
          <w:tcPr>
            <w:tcW w:w="794" w:type="dxa"/>
            <w:tcBorders>
              <w:top w:val="nil"/>
              <w:left w:val="nil"/>
              <w:bottom w:val="nil"/>
              <w:right w:val="nil"/>
            </w:tcBorders>
            <w:tcMar>
              <w:top w:w="0" w:type="dxa"/>
              <w:left w:w="100" w:type="dxa"/>
              <w:bottom w:w="0" w:type="dxa"/>
              <w:right w:w="100" w:type="dxa"/>
            </w:tcMar>
          </w:tcPr>
          <w:p w14:paraId="5E4B578E" w14:textId="77777777" w:rsidR="00C67601" w:rsidRPr="00555D95" w:rsidRDefault="00C67601" w:rsidP="00C67601">
            <w:pPr>
              <w:pStyle w:val="Tabellenstil2"/>
              <w:jc w:val="center"/>
              <w:rPr>
                <w:sz w:val="16"/>
                <w:szCs w:val="16"/>
              </w:rPr>
            </w:pPr>
            <w:r w:rsidRPr="00555D95">
              <w:rPr>
                <w:rFonts w:ascii="Arial" w:hAnsi="Arial"/>
                <w:sz w:val="16"/>
                <w:szCs w:val="16"/>
              </w:rPr>
              <w:t>1698</w:t>
            </w:r>
          </w:p>
        </w:tc>
        <w:tc>
          <w:tcPr>
            <w:tcW w:w="794" w:type="dxa"/>
            <w:tcBorders>
              <w:top w:val="nil"/>
              <w:left w:val="nil"/>
              <w:bottom w:val="nil"/>
              <w:right w:val="nil"/>
            </w:tcBorders>
            <w:tcMar>
              <w:top w:w="0" w:type="dxa"/>
              <w:left w:w="100" w:type="dxa"/>
              <w:bottom w:w="0" w:type="dxa"/>
              <w:right w:w="100" w:type="dxa"/>
            </w:tcMar>
          </w:tcPr>
          <w:p w14:paraId="0B6ABEC0" w14:textId="77777777" w:rsidR="00C67601" w:rsidRPr="00555D95" w:rsidRDefault="00C67601" w:rsidP="00C67601">
            <w:pPr>
              <w:pStyle w:val="Tabellenstil2"/>
              <w:jc w:val="center"/>
              <w:rPr>
                <w:sz w:val="16"/>
                <w:szCs w:val="16"/>
              </w:rPr>
            </w:pPr>
            <w:r w:rsidRPr="00555D95">
              <w:rPr>
                <w:rFonts w:ascii="Arial" w:hAnsi="Arial"/>
                <w:sz w:val="16"/>
                <w:szCs w:val="16"/>
              </w:rPr>
              <w:t>267</w:t>
            </w:r>
          </w:p>
        </w:tc>
        <w:tc>
          <w:tcPr>
            <w:tcW w:w="794" w:type="dxa"/>
            <w:tcBorders>
              <w:top w:val="nil"/>
              <w:left w:val="nil"/>
              <w:bottom w:val="nil"/>
              <w:right w:val="nil"/>
            </w:tcBorders>
            <w:tcMar>
              <w:top w:w="0" w:type="dxa"/>
              <w:left w:w="100" w:type="dxa"/>
              <w:bottom w:w="0" w:type="dxa"/>
              <w:right w:w="100" w:type="dxa"/>
            </w:tcMar>
          </w:tcPr>
          <w:p w14:paraId="19248F43" w14:textId="77777777" w:rsidR="00C67601" w:rsidRPr="00555D95" w:rsidRDefault="00C67601" w:rsidP="00C67601">
            <w:pPr>
              <w:pStyle w:val="Tabellenstil2"/>
              <w:jc w:val="center"/>
              <w:rPr>
                <w:sz w:val="16"/>
                <w:szCs w:val="16"/>
              </w:rPr>
            </w:pPr>
            <w:r w:rsidRPr="00555D95">
              <w:rPr>
                <w:rFonts w:ascii="Arial" w:hAnsi="Arial"/>
                <w:sz w:val="16"/>
                <w:szCs w:val="16"/>
              </w:rPr>
              <w:t>214</w:t>
            </w:r>
          </w:p>
        </w:tc>
        <w:tc>
          <w:tcPr>
            <w:tcW w:w="794" w:type="dxa"/>
            <w:tcBorders>
              <w:top w:val="nil"/>
              <w:left w:val="nil"/>
              <w:bottom w:val="nil"/>
              <w:right w:val="nil"/>
            </w:tcBorders>
            <w:tcMar>
              <w:top w:w="0" w:type="dxa"/>
              <w:left w:w="100" w:type="dxa"/>
              <w:bottom w:w="0" w:type="dxa"/>
              <w:right w:w="100" w:type="dxa"/>
            </w:tcMar>
          </w:tcPr>
          <w:p w14:paraId="2A98CA11" w14:textId="77777777" w:rsidR="00C67601" w:rsidRPr="00555D95" w:rsidRDefault="00C67601" w:rsidP="00C67601">
            <w:pPr>
              <w:pStyle w:val="Tabellenstil2"/>
              <w:jc w:val="center"/>
              <w:rPr>
                <w:sz w:val="16"/>
                <w:szCs w:val="16"/>
              </w:rPr>
            </w:pPr>
            <w:r w:rsidRPr="00555D95">
              <w:rPr>
                <w:rFonts w:ascii="Arial" w:hAnsi="Arial"/>
                <w:sz w:val="16"/>
                <w:szCs w:val="16"/>
              </w:rPr>
              <w:t>610</w:t>
            </w:r>
          </w:p>
        </w:tc>
        <w:tc>
          <w:tcPr>
            <w:tcW w:w="794" w:type="dxa"/>
            <w:tcBorders>
              <w:top w:val="nil"/>
              <w:left w:val="nil"/>
              <w:bottom w:val="nil"/>
              <w:right w:val="nil"/>
            </w:tcBorders>
            <w:tcMar>
              <w:top w:w="0" w:type="dxa"/>
              <w:left w:w="100" w:type="dxa"/>
              <w:bottom w:w="0" w:type="dxa"/>
              <w:right w:w="100" w:type="dxa"/>
            </w:tcMar>
          </w:tcPr>
          <w:p w14:paraId="428CC804" w14:textId="77777777" w:rsidR="00C67601" w:rsidRPr="00555D95" w:rsidRDefault="00C67601" w:rsidP="00C67601">
            <w:pPr>
              <w:pStyle w:val="Tabellenstil2"/>
              <w:jc w:val="center"/>
              <w:rPr>
                <w:sz w:val="16"/>
                <w:szCs w:val="16"/>
              </w:rPr>
            </w:pPr>
            <w:r w:rsidRPr="00555D95">
              <w:rPr>
                <w:rFonts w:ascii="Arial" w:hAnsi="Arial"/>
                <w:sz w:val="16"/>
                <w:szCs w:val="16"/>
              </w:rPr>
              <w:t>1559</w:t>
            </w:r>
          </w:p>
        </w:tc>
        <w:tc>
          <w:tcPr>
            <w:tcW w:w="794" w:type="dxa"/>
            <w:tcBorders>
              <w:top w:val="nil"/>
              <w:left w:val="nil"/>
              <w:bottom w:val="nil"/>
              <w:right w:val="nil"/>
            </w:tcBorders>
            <w:tcMar>
              <w:top w:w="0" w:type="dxa"/>
              <w:left w:w="100" w:type="dxa"/>
              <w:bottom w:w="0" w:type="dxa"/>
              <w:right w:w="100" w:type="dxa"/>
            </w:tcMar>
          </w:tcPr>
          <w:p w14:paraId="2DE21320" w14:textId="77777777" w:rsidR="00C67601" w:rsidRPr="00555D95" w:rsidRDefault="00C67601" w:rsidP="00C67601">
            <w:pPr>
              <w:pStyle w:val="Tabellenstil2"/>
              <w:jc w:val="center"/>
              <w:rPr>
                <w:sz w:val="16"/>
                <w:szCs w:val="16"/>
              </w:rPr>
            </w:pPr>
            <w:r w:rsidRPr="00555D95">
              <w:rPr>
                <w:rFonts w:ascii="Arial" w:hAnsi="Arial"/>
                <w:sz w:val="16"/>
                <w:szCs w:val="16"/>
              </w:rPr>
              <w:t>1529</w:t>
            </w:r>
          </w:p>
        </w:tc>
        <w:tc>
          <w:tcPr>
            <w:tcW w:w="794" w:type="dxa"/>
            <w:tcBorders>
              <w:top w:val="nil"/>
              <w:left w:val="nil"/>
              <w:bottom w:val="nil"/>
              <w:right w:val="nil"/>
            </w:tcBorders>
            <w:tcMar>
              <w:top w:w="0" w:type="dxa"/>
              <w:left w:w="100" w:type="dxa"/>
              <w:bottom w:w="0" w:type="dxa"/>
              <w:right w:w="100" w:type="dxa"/>
            </w:tcMar>
          </w:tcPr>
          <w:p w14:paraId="55048C03" w14:textId="77777777" w:rsidR="00C67601" w:rsidRPr="00555D95" w:rsidRDefault="00C67601" w:rsidP="00C67601">
            <w:pPr>
              <w:pStyle w:val="Tabellenstil2"/>
              <w:jc w:val="center"/>
              <w:rPr>
                <w:sz w:val="16"/>
                <w:szCs w:val="16"/>
              </w:rPr>
            </w:pPr>
            <w:r w:rsidRPr="00555D95">
              <w:rPr>
                <w:rFonts w:ascii="Arial" w:hAnsi="Arial"/>
                <w:sz w:val="16"/>
                <w:szCs w:val="16"/>
              </w:rPr>
              <w:t>974</w:t>
            </w:r>
          </w:p>
        </w:tc>
        <w:tc>
          <w:tcPr>
            <w:tcW w:w="794" w:type="dxa"/>
            <w:tcBorders>
              <w:top w:val="nil"/>
              <w:left w:val="nil"/>
              <w:bottom w:val="nil"/>
              <w:right w:val="nil"/>
            </w:tcBorders>
            <w:tcMar>
              <w:top w:w="0" w:type="dxa"/>
              <w:left w:w="100" w:type="dxa"/>
              <w:bottom w:w="0" w:type="dxa"/>
              <w:right w:w="100" w:type="dxa"/>
            </w:tcMar>
          </w:tcPr>
          <w:p w14:paraId="2A7C43AE" w14:textId="77777777" w:rsidR="00C67601" w:rsidRPr="00555D95" w:rsidRDefault="00C67601" w:rsidP="00C67601">
            <w:pPr>
              <w:pStyle w:val="Tabellenstil2"/>
              <w:jc w:val="center"/>
              <w:rPr>
                <w:sz w:val="16"/>
                <w:szCs w:val="16"/>
              </w:rPr>
            </w:pPr>
            <w:r w:rsidRPr="00555D95">
              <w:rPr>
                <w:rFonts w:ascii="Arial" w:hAnsi="Arial"/>
                <w:sz w:val="16"/>
                <w:szCs w:val="16"/>
              </w:rPr>
              <w:t>879</w:t>
            </w:r>
          </w:p>
        </w:tc>
        <w:tc>
          <w:tcPr>
            <w:tcW w:w="794" w:type="dxa"/>
            <w:tcBorders>
              <w:top w:val="nil"/>
              <w:left w:val="nil"/>
              <w:bottom w:val="nil"/>
              <w:right w:val="nil"/>
            </w:tcBorders>
            <w:tcMar>
              <w:top w:w="0" w:type="dxa"/>
              <w:left w:w="100" w:type="dxa"/>
              <w:bottom w:w="0" w:type="dxa"/>
              <w:right w:w="100" w:type="dxa"/>
            </w:tcMar>
          </w:tcPr>
          <w:p w14:paraId="7C3D35F6" w14:textId="77777777" w:rsidR="00C67601" w:rsidRPr="00555D95" w:rsidRDefault="00C67601" w:rsidP="00C67601">
            <w:pPr>
              <w:pStyle w:val="Tabellenstil2"/>
              <w:jc w:val="center"/>
              <w:rPr>
                <w:sz w:val="16"/>
                <w:szCs w:val="16"/>
              </w:rPr>
            </w:pPr>
            <w:r w:rsidRPr="00555D95">
              <w:rPr>
                <w:rFonts w:ascii="Arial" w:hAnsi="Arial"/>
                <w:sz w:val="16"/>
                <w:szCs w:val="16"/>
              </w:rPr>
              <w:t>1013</w:t>
            </w:r>
          </w:p>
        </w:tc>
      </w:tr>
      <w:tr w:rsidR="00C67601" w14:paraId="6F76196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829D0CA" w14:textId="77777777" w:rsidR="00C67601" w:rsidRPr="000C21EA" w:rsidRDefault="00C67601" w:rsidP="00C67601">
            <w:pPr>
              <w:pStyle w:val="Tabellenstil2"/>
              <w:rPr>
                <w:sz w:val="18"/>
              </w:rPr>
            </w:pPr>
            <w:r w:rsidRPr="000C21EA">
              <w:rPr>
                <w:rFonts w:ascii="Arial" w:hAnsi="Arial"/>
                <w:sz w:val="18"/>
                <w:szCs w:val="16"/>
              </w:rPr>
              <w:t>[</w:t>
            </w:r>
            <w:proofErr w:type="spellStart"/>
            <w:r w:rsidRPr="000C21EA">
              <w:rPr>
                <w:rFonts w:ascii="Arial" w:hAnsi="Arial"/>
                <w:sz w:val="18"/>
                <w:szCs w:val="16"/>
              </w:rPr>
              <w:t>Ruminococcus</w:t>
            </w:r>
            <w:proofErr w:type="spellEnd"/>
            <w:r w:rsidRPr="000C21EA">
              <w:rPr>
                <w:rFonts w:ascii="Arial" w:hAnsi="Arial"/>
                <w:sz w:val="18"/>
                <w:szCs w:val="16"/>
              </w:rPr>
              <w:t>]_torques</w:t>
            </w:r>
          </w:p>
        </w:tc>
        <w:tc>
          <w:tcPr>
            <w:tcW w:w="794" w:type="dxa"/>
            <w:tcBorders>
              <w:top w:val="nil"/>
              <w:left w:val="nil"/>
              <w:bottom w:val="nil"/>
              <w:right w:val="nil"/>
            </w:tcBorders>
            <w:tcMar>
              <w:top w:w="0" w:type="dxa"/>
              <w:left w:w="100" w:type="dxa"/>
              <w:bottom w:w="0" w:type="dxa"/>
              <w:right w:w="100" w:type="dxa"/>
            </w:tcMar>
          </w:tcPr>
          <w:p w14:paraId="673B9179" w14:textId="77777777" w:rsidR="00C67601" w:rsidRPr="00555D95" w:rsidRDefault="00C67601" w:rsidP="00C67601">
            <w:pPr>
              <w:pStyle w:val="Tabellenstil2"/>
              <w:jc w:val="center"/>
              <w:rPr>
                <w:sz w:val="16"/>
                <w:szCs w:val="16"/>
              </w:rPr>
            </w:pPr>
            <w:r w:rsidRPr="00555D95">
              <w:rPr>
                <w:rFonts w:ascii="Arial" w:hAnsi="Arial"/>
                <w:sz w:val="16"/>
                <w:szCs w:val="16"/>
              </w:rPr>
              <w:t>1791</w:t>
            </w:r>
          </w:p>
        </w:tc>
        <w:tc>
          <w:tcPr>
            <w:tcW w:w="794" w:type="dxa"/>
            <w:tcBorders>
              <w:top w:val="nil"/>
              <w:left w:val="nil"/>
              <w:bottom w:val="nil"/>
              <w:right w:val="nil"/>
            </w:tcBorders>
            <w:tcMar>
              <w:top w:w="0" w:type="dxa"/>
              <w:left w:w="100" w:type="dxa"/>
              <w:bottom w:w="0" w:type="dxa"/>
              <w:right w:w="100" w:type="dxa"/>
            </w:tcMar>
          </w:tcPr>
          <w:p w14:paraId="7348C2B8" w14:textId="77777777" w:rsidR="00C67601" w:rsidRPr="00555D95" w:rsidRDefault="00C67601" w:rsidP="00C67601">
            <w:pPr>
              <w:pStyle w:val="Tabellenstil2"/>
              <w:jc w:val="center"/>
              <w:rPr>
                <w:sz w:val="16"/>
                <w:szCs w:val="16"/>
              </w:rPr>
            </w:pPr>
            <w:r w:rsidRPr="00555D95">
              <w:rPr>
                <w:rFonts w:ascii="Arial" w:hAnsi="Arial"/>
                <w:sz w:val="16"/>
                <w:szCs w:val="16"/>
              </w:rPr>
              <w:t>1731</w:t>
            </w:r>
          </w:p>
        </w:tc>
        <w:tc>
          <w:tcPr>
            <w:tcW w:w="794" w:type="dxa"/>
            <w:tcBorders>
              <w:top w:val="nil"/>
              <w:left w:val="nil"/>
              <w:bottom w:val="nil"/>
              <w:right w:val="nil"/>
            </w:tcBorders>
            <w:tcMar>
              <w:top w:w="0" w:type="dxa"/>
              <w:left w:w="100" w:type="dxa"/>
              <w:bottom w:w="0" w:type="dxa"/>
              <w:right w:w="100" w:type="dxa"/>
            </w:tcMar>
          </w:tcPr>
          <w:p w14:paraId="4962FF09" w14:textId="77777777" w:rsidR="00C67601" w:rsidRPr="00555D95" w:rsidRDefault="00C67601" w:rsidP="00C67601">
            <w:pPr>
              <w:pStyle w:val="Tabellenstil2"/>
              <w:jc w:val="center"/>
              <w:rPr>
                <w:sz w:val="16"/>
                <w:szCs w:val="16"/>
              </w:rPr>
            </w:pPr>
            <w:r w:rsidRPr="00555D95">
              <w:rPr>
                <w:rFonts w:ascii="Arial" w:hAnsi="Arial"/>
                <w:sz w:val="16"/>
                <w:szCs w:val="16"/>
              </w:rPr>
              <w:t>1825</w:t>
            </w:r>
          </w:p>
        </w:tc>
        <w:tc>
          <w:tcPr>
            <w:tcW w:w="794" w:type="dxa"/>
            <w:tcBorders>
              <w:top w:val="nil"/>
              <w:left w:val="nil"/>
              <w:bottom w:val="nil"/>
              <w:right w:val="nil"/>
            </w:tcBorders>
            <w:tcMar>
              <w:top w:w="0" w:type="dxa"/>
              <w:left w:w="100" w:type="dxa"/>
              <w:bottom w:w="0" w:type="dxa"/>
              <w:right w:w="100" w:type="dxa"/>
            </w:tcMar>
          </w:tcPr>
          <w:p w14:paraId="75DECF36" w14:textId="77777777" w:rsidR="00C67601" w:rsidRPr="00555D95" w:rsidRDefault="00C67601" w:rsidP="00C67601">
            <w:pPr>
              <w:pStyle w:val="Tabellenstil2"/>
              <w:jc w:val="center"/>
              <w:rPr>
                <w:sz w:val="16"/>
                <w:szCs w:val="16"/>
              </w:rPr>
            </w:pPr>
            <w:r w:rsidRPr="00555D95">
              <w:rPr>
                <w:rFonts w:ascii="Arial" w:hAnsi="Arial"/>
                <w:sz w:val="16"/>
                <w:szCs w:val="16"/>
              </w:rPr>
              <w:t>1731</w:t>
            </w:r>
          </w:p>
        </w:tc>
        <w:tc>
          <w:tcPr>
            <w:tcW w:w="794" w:type="dxa"/>
            <w:tcBorders>
              <w:top w:val="nil"/>
              <w:left w:val="nil"/>
              <w:bottom w:val="nil"/>
              <w:right w:val="nil"/>
            </w:tcBorders>
            <w:tcMar>
              <w:top w:w="0" w:type="dxa"/>
              <w:left w:w="100" w:type="dxa"/>
              <w:bottom w:w="0" w:type="dxa"/>
              <w:right w:w="100" w:type="dxa"/>
            </w:tcMar>
          </w:tcPr>
          <w:p w14:paraId="7FC04DBD" w14:textId="77777777" w:rsidR="00C67601" w:rsidRPr="00555D95" w:rsidRDefault="00C67601" w:rsidP="00C67601">
            <w:pPr>
              <w:pStyle w:val="Tabellenstil2"/>
              <w:jc w:val="center"/>
              <w:rPr>
                <w:sz w:val="16"/>
                <w:szCs w:val="16"/>
              </w:rPr>
            </w:pPr>
            <w:r w:rsidRPr="00555D95">
              <w:rPr>
                <w:rFonts w:ascii="Arial" w:hAnsi="Arial"/>
                <w:sz w:val="16"/>
                <w:szCs w:val="16"/>
              </w:rPr>
              <w:t>1112</w:t>
            </w:r>
          </w:p>
        </w:tc>
        <w:tc>
          <w:tcPr>
            <w:tcW w:w="794" w:type="dxa"/>
            <w:tcBorders>
              <w:top w:val="nil"/>
              <w:left w:val="nil"/>
              <w:bottom w:val="nil"/>
              <w:right w:val="nil"/>
            </w:tcBorders>
            <w:tcMar>
              <w:top w:w="0" w:type="dxa"/>
              <w:left w:w="100" w:type="dxa"/>
              <w:bottom w:w="0" w:type="dxa"/>
              <w:right w:w="100" w:type="dxa"/>
            </w:tcMar>
          </w:tcPr>
          <w:p w14:paraId="0F734712" w14:textId="77777777" w:rsidR="00C67601" w:rsidRPr="00555D95" w:rsidRDefault="00C67601" w:rsidP="00C67601">
            <w:pPr>
              <w:pStyle w:val="Tabellenstil2"/>
              <w:jc w:val="center"/>
              <w:rPr>
                <w:sz w:val="16"/>
                <w:szCs w:val="16"/>
              </w:rPr>
            </w:pPr>
            <w:r w:rsidRPr="00555D95">
              <w:rPr>
                <w:rFonts w:ascii="Arial" w:hAnsi="Arial"/>
                <w:sz w:val="16"/>
                <w:szCs w:val="16"/>
              </w:rPr>
              <w:t>827</w:t>
            </w:r>
          </w:p>
        </w:tc>
        <w:tc>
          <w:tcPr>
            <w:tcW w:w="794" w:type="dxa"/>
            <w:tcBorders>
              <w:top w:val="nil"/>
              <w:left w:val="nil"/>
              <w:bottom w:val="nil"/>
              <w:right w:val="nil"/>
            </w:tcBorders>
            <w:tcMar>
              <w:top w:w="0" w:type="dxa"/>
              <w:left w:w="100" w:type="dxa"/>
              <w:bottom w:w="0" w:type="dxa"/>
              <w:right w:w="100" w:type="dxa"/>
            </w:tcMar>
          </w:tcPr>
          <w:p w14:paraId="547A374F" w14:textId="77777777" w:rsidR="00C67601" w:rsidRPr="00555D95" w:rsidRDefault="00C67601" w:rsidP="00C67601">
            <w:pPr>
              <w:pStyle w:val="Tabellenstil2"/>
              <w:jc w:val="center"/>
              <w:rPr>
                <w:sz w:val="16"/>
                <w:szCs w:val="16"/>
              </w:rPr>
            </w:pPr>
            <w:r w:rsidRPr="00555D95">
              <w:rPr>
                <w:rFonts w:ascii="Arial" w:hAnsi="Arial"/>
                <w:sz w:val="16"/>
                <w:szCs w:val="16"/>
              </w:rPr>
              <w:t>1026</w:t>
            </w:r>
          </w:p>
        </w:tc>
        <w:tc>
          <w:tcPr>
            <w:tcW w:w="794" w:type="dxa"/>
            <w:tcBorders>
              <w:top w:val="nil"/>
              <w:left w:val="nil"/>
              <w:bottom w:val="nil"/>
              <w:right w:val="nil"/>
            </w:tcBorders>
            <w:tcMar>
              <w:top w:w="0" w:type="dxa"/>
              <w:left w:w="100" w:type="dxa"/>
              <w:bottom w:w="0" w:type="dxa"/>
              <w:right w:w="100" w:type="dxa"/>
            </w:tcMar>
          </w:tcPr>
          <w:p w14:paraId="6FA8AD42" w14:textId="77777777" w:rsidR="00C67601" w:rsidRPr="00555D95" w:rsidRDefault="00C67601" w:rsidP="00C67601">
            <w:pPr>
              <w:pStyle w:val="Tabellenstil2"/>
              <w:jc w:val="center"/>
              <w:rPr>
                <w:sz w:val="16"/>
                <w:szCs w:val="16"/>
              </w:rPr>
            </w:pPr>
            <w:r w:rsidRPr="00555D95">
              <w:rPr>
                <w:rFonts w:ascii="Arial" w:hAnsi="Arial"/>
                <w:sz w:val="16"/>
                <w:szCs w:val="16"/>
              </w:rPr>
              <w:t>1825</w:t>
            </w:r>
          </w:p>
        </w:tc>
        <w:tc>
          <w:tcPr>
            <w:tcW w:w="794" w:type="dxa"/>
            <w:tcBorders>
              <w:top w:val="nil"/>
              <w:left w:val="nil"/>
              <w:bottom w:val="nil"/>
              <w:right w:val="nil"/>
            </w:tcBorders>
            <w:tcMar>
              <w:top w:w="0" w:type="dxa"/>
              <w:left w:w="100" w:type="dxa"/>
              <w:bottom w:w="0" w:type="dxa"/>
              <w:right w:w="100" w:type="dxa"/>
            </w:tcMar>
          </w:tcPr>
          <w:p w14:paraId="350BBBD5" w14:textId="77777777" w:rsidR="00C67601" w:rsidRPr="00555D95" w:rsidRDefault="00C67601" w:rsidP="00C67601">
            <w:pPr>
              <w:pStyle w:val="Tabellenstil2"/>
              <w:jc w:val="center"/>
              <w:rPr>
                <w:sz w:val="16"/>
                <w:szCs w:val="16"/>
              </w:rPr>
            </w:pPr>
            <w:r w:rsidRPr="00555D95">
              <w:rPr>
                <w:rFonts w:ascii="Arial" w:hAnsi="Arial"/>
                <w:sz w:val="16"/>
                <w:szCs w:val="16"/>
              </w:rPr>
              <w:t>1731</w:t>
            </w:r>
          </w:p>
        </w:tc>
        <w:tc>
          <w:tcPr>
            <w:tcW w:w="794" w:type="dxa"/>
            <w:tcBorders>
              <w:top w:val="nil"/>
              <w:left w:val="nil"/>
              <w:bottom w:val="nil"/>
              <w:right w:val="nil"/>
            </w:tcBorders>
            <w:tcMar>
              <w:top w:w="0" w:type="dxa"/>
              <w:left w:w="100" w:type="dxa"/>
              <w:bottom w:w="0" w:type="dxa"/>
              <w:right w:w="100" w:type="dxa"/>
            </w:tcMar>
          </w:tcPr>
          <w:p w14:paraId="1E31A1CA" w14:textId="77777777" w:rsidR="00C67601" w:rsidRPr="00555D95" w:rsidRDefault="00C67601" w:rsidP="00C67601">
            <w:pPr>
              <w:pStyle w:val="Tabellenstil2"/>
              <w:jc w:val="center"/>
              <w:rPr>
                <w:sz w:val="16"/>
                <w:szCs w:val="16"/>
              </w:rPr>
            </w:pPr>
            <w:r w:rsidRPr="00555D95">
              <w:rPr>
                <w:rFonts w:ascii="Arial" w:hAnsi="Arial"/>
                <w:sz w:val="16"/>
                <w:szCs w:val="16"/>
              </w:rPr>
              <w:t>1112</w:t>
            </w:r>
          </w:p>
        </w:tc>
        <w:tc>
          <w:tcPr>
            <w:tcW w:w="794" w:type="dxa"/>
            <w:tcBorders>
              <w:top w:val="nil"/>
              <w:left w:val="nil"/>
              <w:bottom w:val="nil"/>
              <w:right w:val="nil"/>
            </w:tcBorders>
            <w:tcMar>
              <w:top w:w="0" w:type="dxa"/>
              <w:left w:w="100" w:type="dxa"/>
              <w:bottom w:w="0" w:type="dxa"/>
              <w:right w:w="100" w:type="dxa"/>
            </w:tcMar>
          </w:tcPr>
          <w:p w14:paraId="711879D4" w14:textId="77777777" w:rsidR="00C67601" w:rsidRPr="00555D95" w:rsidRDefault="00C67601" w:rsidP="00C67601">
            <w:pPr>
              <w:pStyle w:val="Tabellenstil2"/>
              <w:jc w:val="center"/>
              <w:rPr>
                <w:sz w:val="16"/>
                <w:szCs w:val="16"/>
              </w:rPr>
            </w:pPr>
            <w:r w:rsidRPr="00555D95">
              <w:rPr>
                <w:rFonts w:ascii="Arial" w:hAnsi="Arial"/>
                <w:sz w:val="16"/>
                <w:szCs w:val="16"/>
              </w:rPr>
              <w:t>1190</w:t>
            </w:r>
          </w:p>
        </w:tc>
        <w:tc>
          <w:tcPr>
            <w:tcW w:w="794" w:type="dxa"/>
            <w:tcBorders>
              <w:top w:val="nil"/>
              <w:left w:val="nil"/>
              <w:bottom w:val="nil"/>
              <w:right w:val="nil"/>
            </w:tcBorders>
            <w:tcMar>
              <w:top w:w="0" w:type="dxa"/>
              <w:left w:w="100" w:type="dxa"/>
              <w:bottom w:w="0" w:type="dxa"/>
              <w:right w:w="100" w:type="dxa"/>
            </w:tcMar>
          </w:tcPr>
          <w:p w14:paraId="5306A3BD" w14:textId="77777777" w:rsidR="00C67601" w:rsidRPr="00555D95" w:rsidRDefault="00C67601" w:rsidP="00C67601">
            <w:pPr>
              <w:pStyle w:val="Tabellenstil2"/>
              <w:jc w:val="center"/>
              <w:rPr>
                <w:sz w:val="16"/>
                <w:szCs w:val="16"/>
              </w:rPr>
            </w:pPr>
            <w:r w:rsidRPr="00555D95">
              <w:rPr>
                <w:rFonts w:ascii="Arial" w:hAnsi="Arial"/>
                <w:sz w:val="16"/>
                <w:szCs w:val="16"/>
              </w:rPr>
              <w:t>976</w:t>
            </w:r>
          </w:p>
        </w:tc>
        <w:tc>
          <w:tcPr>
            <w:tcW w:w="794" w:type="dxa"/>
            <w:tcBorders>
              <w:top w:val="nil"/>
              <w:left w:val="nil"/>
              <w:bottom w:val="nil"/>
              <w:right w:val="nil"/>
            </w:tcBorders>
            <w:tcMar>
              <w:top w:w="0" w:type="dxa"/>
              <w:left w:w="100" w:type="dxa"/>
              <w:bottom w:w="0" w:type="dxa"/>
              <w:right w:w="100" w:type="dxa"/>
            </w:tcMar>
          </w:tcPr>
          <w:p w14:paraId="40C46EE3" w14:textId="77777777" w:rsidR="00C67601" w:rsidRPr="00555D95" w:rsidRDefault="00C67601" w:rsidP="00C67601">
            <w:pPr>
              <w:pStyle w:val="Tabellenstil2"/>
              <w:jc w:val="center"/>
              <w:rPr>
                <w:sz w:val="16"/>
                <w:szCs w:val="16"/>
              </w:rPr>
            </w:pPr>
            <w:r w:rsidRPr="00555D95">
              <w:rPr>
                <w:rFonts w:ascii="Arial" w:hAnsi="Arial"/>
                <w:sz w:val="16"/>
                <w:szCs w:val="16"/>
              </w:rPr>
              <w:t>785</w:t>
            </w:r>
          </w:p>
        </w:tc>
        <w:tc>
          <w:tcPr>
            <w:tcW w:w="794" w:type="dxa"/>
            <w:tcBorders>
              <w:top w:val="nil"/>
              <w:left w:val="nil"/>
              <w:bottom w:val="nil"/>
              <w:right w:val="nil"/>
            </w:tcBorders>
            <w:tcMar>
              <w:top w:w="0" w:type="dxa"/>
              <w:left w:w="100" w:type="dxa"/>
              <w:bottom w:w="0" w:type="dxa"/>
              <w:right w:w="100" w:type="dxa"/>
            </w:tcMar>
          </w:tcPr>
          <w:p w14:paraId="4ADEE384" w14:textId="77777777" w:rsidR="00C67601" w:rsidRPr="00555D95" w:rsidRDefault="00C67601" w:rsidP="00C67601">
            <w:pPr>
              <w:pStyle w:val="Tabellenstil2"/>
              <w:jc w:val="center"/>
              <w:rPr>
                <w:sz w:val="16"/>
                <w:szCs w:val="16"/>
              </w:rPr>
            </w:pPr>
            <w:r w:rsidRPr="00555D95">
              <w:rPr>
                <w:rFonts w:ascii="Arial" w:hAnsi="Arial"/>
                <w:sz w:val="16"/>
                <w:szCs w:val="16"/>
              </w:rPr>
              <w:t>547</w:t>
            </w:r>
          </w:p>
        </w:tc>
        <w:tc>
          <w:tcPr>
            <w:tcW w:w="794" w:type="dxa"/>
            <w:tcBorders>
              <w:top w:val="nil"/>
              <w:left w:val="nil"/>
              <w:bottom w:val="nil"/>
              <w:right w:val="nil"/>
            </w:tcBorders>
            <w:tcMar>
              <w:top w:w="0" w:type="dxa"/>
              <w:left w:w="100" w:type="dxa"/>
              <w:bottom w:w="0" w:type="dxa"/>
              <w:right w:w="100" w:type="dxa"/>
            </w:tcMar>
          </w:tcPr>
          <w:p w14:paraId="63CB0BC1" w14:textId="77777777" w:rsidR="00C67601" w:rsidRPr="00555D95" w:rsidRDefault="00C67601" w:rsidP="00C67601">
            <w:pPr>
              <w:pStyle w:val="Tabellenstil2"/>
              <w:jc w:val="center"/>
              <w:rPr>
                <w:sz w:val="16"/>
                <w:szCs w:val="16"/>
              </w:rPr>
            </w:pPr>
            <w:r w:rsidRPr="00555D95">
              <w:rPr>
                <w:rFonts w:ascii="Arial" w:hAnsi="Arial"/>
                <w:sz w:val="16"/>
                <w:szCs w:val="16"/>
              </w:rPr>
              <w:t>1576</w:t>
            </w:r>
          </w:p>
        </w:tc>
        <w:tc>
          <w:tcPr>
            <w:tcW w:w="794" w:type="dxa"/>
            <w:tcBorders>
              <w:top w:val="nil"/>
              <w:left w:val="nil"/>
              <w:bottom w:val="nil"/>
              <w:right w:val="nil"/>
            </w:tcBorders>
            <w:tcMar>
              <w:top w:w="0" w:type="dxa"/>
              <w:left w:w="100" w:type="dxa"/>
              <w:bottom w:w="0" w:type="dxa"/>
              <w:right w:w="100" w:type="dxa"/>
            </w:tcMar>
          </w:tcPr>
          <w:p w14:paraId="7F8ECBEB" w14:textId="77777777" w:rsidR="00C67601" w:rsidRPr="00555D95" w:rsidRDefault="00C67601" w:rsidP="00C67601">
            <w:pPr>
              <w:pStyle w:val="Tabellenstil2"/>
              <w:jc w:val="center"/>
              <w:rPr>
                <w:sz w:val="16"/>
                <w:szCs w:val="16"/>
              </w:rPr>
            </w:pPr>
            <w:r w:rsidRPr="00555D95">
              <w:rPr>
                <w:rFonts w:ascii="Arial" w:hAnsi="Arial"/>
                <w:sz w:val="16"/>
                <w:szCs w:val="16"/>
              </w:rPr>
              <w:t>775</w:t>
            </w:r>
          </w:p>
        </w:tc>
        <w:tc>
          <w:tcPr>
            <w:tcW w:w="794" w:type="dxa"/>
            <w:tcBorders>
              <w:top w:val="nil"/>
              <w:left w:val="nil"/>
              <w:bottom w:val="nil"/>
              <w:right w:val="nil"/>
            </w:tcBorders>
            <w:tcMar>
              <w:top w:w="0" w:type="dxa"/>
              <w:left w:w="100" w:type="dxa"/>
              <w:bottom w:w="0" w:type="dxa"/>
              <w:right w:w="100" w:type="dxa"/>
            </w:tcMar>
          </w:tcPr>
          <w:p w14:paraId="2431EA4A" w14:textId="77777777" w:rsidR="00C67601" w:rsidRPr="00555D95" w:rsidRDefault="00C67601" w:rsidP="00C67601">
            <w:pPr>
              <w:pStyle w:val="Tabellenstil2"/>
              <w:jc w:val="center"/>
              <w:rPr>
                <w:sz w:val="16"/>
                <w:szCs w:val="16"/>
              </w:rPr>
            </w:pPr>
            <w:r w:rsidRPr="00555D95">
              <w:rPr>
                <w:rFonts w:ascii="Arial" w:hAnsi="Arial"/>
                <w:sz w:val="16"/>
                <w:szCs w:val="16"/>
              </w:rPr>
              <w:t>882</w:t>
            </w:r>
          </w:p>
        </w:tc>
        <w:tc>
          <w:tcPr>
            <w:tcW w:w="794" w:type="dxa"/>
            <w:tcBorders>
              <w:top w:val="nil"/>
              <w:left w:val="nil"/>
              <w:bottom w:val="nil"/>
              <w:right w:val="nil"/>
            </w:tcBorders>
            <w:tcMar>
              <w:top w:w="0" w:type="dxa"/>
              <w:left w:w="100" w:type="dxa"/>
              <w:bottom w:w="0" w:type="dxa"/>
              <w:right w:w="100" w:type="dxa"/>
            </w:tcMar>
          </w:tcPr>
          <w:p w14:paraId="29F5CC5C" w14:textId="77777777" w:rsidR="00C67601" w:rsidRPr="00555D95" w:rsidRDefault="00C67601" w:rsidP="00C67601">
            <w:pPr>
              <w:pStyle w:val="Tabellenstil2"/>
              <w:jc w:val="center"/>
              <w:rPr>
                <w:sz w:val="16"/>
                <w:szCs w:val="16"/>
              </w:rPr>
            </w:pPr>
            <w:r w:rsidRPr="00555D95">
              <w:rPr>
                <w:rFonts w:ascii="Arial" w:hAnsi="Arial"/>
                <w:sz w:val="16"/>
                <w:szCs w:val="16"/>
              </w:rPr>
              <w:t>657</w:t>
            </w:r>
          </w:p>
        </w:tc>
        <w:tc>
          <w:tcPr>
            <w:tcW w:w="794" w:type="dxa"/>
            <w:tcBorders>
              <w:top w:val="nil"/>
              <w:left w:val="nil"/>
              <w:bottom w:val="nil"/>
              <w:right w:val="nil"/>
            </w:tcBorders>
            <w:tcMar>
              <w:top w:w="0" w:type="dxa"/>
              <w:left w:w="100" w:type="dxa"/>
              <w:bottom w:w="0" w:type="dxa"/>
              <w:right w:w="100" w:type="dxa"/>
            </w:tcMar>
          </w:tcPr>
          <w:p w14:paraId="55ADB718" w14:textId="77777777" w:rsidR="00C67601" w:rsidRPr="00555D95" w:rsidRDefault="00C67601" w:rsidP="00C67601">
            <w:pPr>
              <w:pStyle w:val="Tabellenstil2"/>
              <w:jc w:val="center"/>
              <w:rPr>
                <w:sz w:val="16"/>
                <w:szCs w:val="16"/>
              </w:rPr>
            </w:pPr>
            <w:r w:rsidRPr="00555D95">
              <w:rPr>
                <w:rFonts w:ascii="Arial" w:hAnsi="Arial"/>
                <w:sz w:val="16"/>
                <w:szCs w:val="16"/>
              </w:rPr>
              <w:t>502</w:t>
            </w:r>
          </w:p>
        </w:tc>
        <w:tc>
          <w:tcPr>
            <w:tcW w:w="794" w:type="dxa"/>
            <w:tcBorders>
              <w:top w:val="nil"/>
              <w:left w:val="nil"/>
              <w:bottom w:val="nil"/>
              <w:right w:val="nil"/>
            </w:tcBorders>
            <w:tcMar>
              <w:top w:w="0" w:type="dxa"/>
              <w:left w:w="100" w:type="dxa"/>
              <w:bottom w:w="0" w:type="dxa"/>
              <w:right w:w="100" w:type="dxa"/>
            </w:tcMar>
          </w:tcPr>
          <w:p w14:paraId="0455ED1D" w14:textId="77777777" w:rsidR="00C67601" w:rsidRPr="00555D95" w:rsidRDefault="00C67601" w:rsidP="00C67601">
            <w:pPr>
              <w:pStyle w:val="Tabellenstil2"/>
              <w:jc w:val="center"/>
              <w:rPr>
                <w:sz w:val="16"/>
                <w:szCs w:val="16"/>
              </w:rPr>
            </w:pPr>
            <w:r w:rsidRPr="00555D95">
              <w:rPr>
                <w:rFonts w:ascii="Arial" w:hAnsi="Arial"/>
                <w:sz w:val="16"/>
                <w:szCs w:val="16"/>
              </w:rPr>
              <w:t>792</w:t>
            </w:r>
          </w:p>
        </w:tc>
      </w:tr>
      <w:tr w:rsidR="00C67601" w14:paraId="21432456"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0B929CF" w14:textId="77777777" w:rsidR="00C67601" w:rsidRPr="000C21EA" w:rsidRDefault="00C67601" w:rsidP="00C67601">
            <w:pPr>
              <w:pStyle w:val="Tabellenstil2"/>
              <w:rPr>
                <w:sz w:val="18"/>
              </w:rPr>
            </w:pPr>
            <w:r w:rsidRPr="000C21EA">
              <w:rPr>
                <w:rFonts w:ascii="Arial" w:hAnsi="Arial"/>
                <w:sz w:val="18"/>
                <w:szCs w:val="16"/>
              </w:rPr>
              <w:t>[</w:t>
            </w:r>
            <w:proofErr w:type="spellStart"/>
            <w:r w:rsidRPr="000C21EA">
              <w:rPr>
                <w:rFonts w:ascii="Arial" w:hAnsi="Arial"/>
                <w:sz w:val="18"/>
                <w:szCs w:val="16"/>
              </w:rPr>
              <w:t>Ruminococcus</w:t>
            </w:r>
            <w:proofErr w:type="spellEnd"/>
            <w:r w:rsidRPr="000C21EA">
              <w:rPr>
                <w:rFonts w:ascii="Arial" w:hAnsi="Arial"/>
                <w:sz w:val="18"/>
                <w:szCs w:val="16"/>
              </w:rPr>
              <w:t>]_</w:t>
            </w:r>
            <w:proofErr w:type="spellStart"/>
            <w:r w:rsidRPr="000C21EA">
              <w:rPr>
                <w:rFonts w:ascii="Arial" w:hAnsi="Arial"/>
                <w:sz w:val="18"/>
                <w:szCs w:val="16"/>
              </w:rPr>
              <w:t>gauvreauii</w:t>
            </w:r>
            <w:proofErr w:type="spellEnd"/>
          </w:p>
        </w:tc>
        <w:tc>
          <w:tcPr>
            <w:tcW w:w="794" w:type="dxa"/>
            <w:tcBorders>
              <w:top w:val="nil"/>
              <w:left w:val="nil"/>
              <w:bottom w:val="nil"/>
              <w:right w:val="nil"/>
            </w:tcBorders>
            <w:tcMar>
              <w:top w:w="0" w:type="dxa"/>
              <w:left w:w="100" w:type="dxa"/>
              <w:bottom w:w="0" w:type="dxa"/>
              <w:right w:w="100" w:type="dxa"/>
            </w:tcMar>
          </w:tcPr>
          <w:p w14:paraId="7A85B640" w14:textId="77777777" w:rsidR="00C67601" w:rsidRPr="00555D95" w:rsidRDefault="00C67601" w:rsidP="00C67601">
            <w:pPr>
              <w:pStyle w:val="Tabellenstil2"/>
              <w:jc w:val="center"/>
              <w:rPr>
                <w:sz w:val="16"/>
                <w:szCs w:val="16"/>
              </w:rPr>
            </w:pPr>
            <w:r w:rsidRPr="00555D95">
              <w:rPr>
                <w:rFonts w:ascii="Arial" w:hAnsi="Arial"/>
                <w:sz w:val="16"/>
                <w:szCs w:val="16"/>
              </w:rPr>
              <w:t>895</w:t>
            </w:r>
          </w:p>
        </w:tc>
        <w:tc>
          <w:tcPr>
            <w:tcW w:w="794" w:type="dxa"/>
            <w:tcBorders>
              <w:top w:val="nil"/>
              <w:left w:val="nil"/>
              <w:bottom w:val="nil"/>
              <w:right w:val="nil"/>
            </w:tcBorders>
            <w:tcMar>
              <w:top w:w="0" w:type="dxa"/>
              <w:left w:w="100" w:type="dxa"/>
              <w:bottom w:w="0" w:type="dxa"/>
              <w:right w:w="100" w:type="dxa"/>
            </w:tcMar>
          </w:tcPr>
          <w:p w14:paraId="76AD9D19" w14:textId="77777777" w:rsidR="00C67601" w:rsidRPr="00555D95" w:rsidRDefault="00C67601" w:rsidP="00C67601">
            <w:pPr>
              <w:pStyle w:val="Tabellenstil2"/>
              <w:jc w:val="center"/>
              <w:rPr>
                <w:sz w:val="16"/>
                <w:szCs w:val="16"/>
              </w:rPr>
            </w:pPr>
            <w:r w:rsidRPr="00555D95">
              <w:rPr>
                <w:rFonts w:ascii="Arial" w:hAnsi="Arial"/>
                <w:sz w:val="16"/>
                <w:szCs w:val="16"/>
              </w:rPr>
              <w:t>695</w:t>
            </w:r>
          </w:p>
        </w:tc>
        <w:tc>
          <w:tcPr>
            <w:tcW w:w="794" w:type="dxa"/>
            <w:tcBorders>
              <w:top w:val="nil"/>
              <w:left w:val="nil"/>
              <w:bottom w:val="nil"/>
              <w:right w:val="nil"/>
            </w:tcBorders>
            <w:tcMar>
              <w:top w:w="0" w:type="dxa"/>
              <w:left w:w="100" w:type="dxa"/>
              <w:bottom w:w="0" w:type="dxa"/>
              <w:right w:w="100" w:type="dxa"/>
            </w:tcMar>
          </w:tcPr>
          <w:p w14:paraId="7D70BEFD" w14:textId="77777777" w:rsidR="00C67601" w:rsidRPr="00555D95" w:rsidRDefault="00C67601" w:rsidP="00C67601">
            <w:pPr>
              <w:pStyle w:val="Tabellenstil2"/>
              <w:jc w:val="center"/>
              <w:rPr>
                <w:sz w:val="16"/>
                <w:szCs w:val="16"/>
              </w:rPr>
            </w:pPr>
            <w:r w:rsidRPr="00555D95">
              <w:rPr>
                <w:rFonts w:ascii="Arial" w:hAnsi="Arial"/>
                <w:sz w:val="16"/>
                <w:szCs w:val="16"/>
              </w:rPr>
              <w:t>708</w:t>
            </w:r>
          </w:p>
        </w:tc>
        <w:tc>
          <w:tcPr>
            <w:tcW w:w="794" w:type="dxa"/>
            <w:tcBorders>
              <w:top w:val="nil"/>
              <w:left w:val="nil"/>
              <w:bottom w:val="nil"/>
              <w:right w:val="nil"/>
            </w:tcBorders>
            <w:tcMar>
              <w:top w:w="0" w:type="dxa"/>
              <w:left w:w="100" w:type="dxa"/>
              <w:bottom w:w="0" w:type="dxa"/>
              <w:right w:w="100" w:type="dxa"/>
            </w:tcMar>
          </w:tcPr>
          <w:p w14:paraId="695BFA4D" w14:textId="77777777" w:rsidR="00C67601" w:rsidRPr="00555D95" w:rsidRDefault="00C67601" w:rsidP="00C67601">
            <w:pPr>
              <w:pStyle w:val="Tabellenstil2"/>
              <w:jc w:val="center"/>
              <w:rPr>
                <w:sz w:val="16"/>
                <w:szCs w:val="16"/>
              </w:rPr>
            </w:pPr>
            <w:r w:rsidRPr="00555D95">
              <w:rPr>
                <w:rFonts w:ascii="Arial" w:hAnsi="Arial"/>
                <w:sz w:val="16"/>
                <w:szCs w:val="16"/>
              </w:rPr>
              <w:t>695</w:t>
            </w:r>
          </w:p>
        </w:tc>
        <w:tc>
          <w:tcPr>
            <w:tcW w:w="794" w:type="dxa"/>
            <w:tcBorders>
              <w:top w:val="nil"/>
              <w:left w:val="nil"/>
              <w:bottom w:val="nil"/>
              <w:right w:val="nil"/>
            </w:tcBorders>
            <w:tcMar>
              <w:top w:w="0" w:type="dxa"/>
              <w:left w:w="100" w:type="dxa"/>
              <w:bottom w:w="0" w:type="dxa"/>
              <w:right w:w="100" w:type="dxa"/>
            </w:tcMar>
          </w:tcPr>
          <w:p w14:paraId="089E48B3" w14:textId="77777777" w:rsidR="00C67601" w:rsidRPr="00555D95" w:rsidRDefault="00C67601" w:rsidP="00C67601">
            <w:pPr>
              <w:pStyle w:val="Tabellenstil2"/>
              <w:jc w:val="center"/>
              <w:rPr>
                <w:sz w:val="16"/>
                <w:szCs w:val="16"/>
              </w:rPr>
            </w:pPr>
            <w:r w:rsidRPr="00555D95">
              <w:rPr>
                <w:rFonts w:ascii="Arial" w:hAnsi="Arial"/>
                <w:sz w:val="16"/>
                <w:szCs w:val="16"/>
              </w:rPr>
              <w:t>427</w:t>
            </w:r>
          </w:p>
        </w:tc>
        <w:tc>
          <w:tcPr>
            <w:tcW w:w="794" w:type="dxa"/>
            <w:tcBorders>
              <w:top w:val="nil"/>
              <w:left w:val="nil"/>
              <w:bottom w:val="nil"/>
              <w:right w:val="nil"/>
            </w:tcBorders>
            <w:tcMar>
              <w:top w:w="0" w:type="dxa"/>
              <w:left w:w="100" w:type="dxa"/>
              <w:bottom w:w="0" w:type="dxa"/>
              <w:right w:w="100" w:type="dxa"/>
            </w:tcMar>
          </w:tcPr>
          <w:p w14:paraId="3B579DA5" w14:textId="77777777" w:rsidR="00C67601" w:rsidRPr="00555D95" w:rsidRDefault="00C67601" w:rsidP="00C67601">
            <w:pPr>
              <w:pStyle w:val="Tabellenstil2"/>
              <w:jc w:val="center"/>
              <w:rPr>
                <w:sz w:val="16"/>
                <w:szCs w:val="16"/>
              </w:rPr>
            </w:pPr>
            <w:r w:rsidRPr="00555D95">
              <w:rPr>
                <w:rFonts w:ascii="Arial" w:hAnsi="Arial"/>
                <w:sz w:val="16"/>
                <w:szCs w:val="16"/>
              </w:rPr>
              <w:t>338</w:t>
            </w:r>
          </w:p>
        </w:tc>
        <w:tc>
          <w:tcPr>
            <w:tcW w:w="794" w:type="dxa"/>
            <w:tcBorders>
              <w:top w:val="nil"/>
              <w:left w:val="nil"/>
              <w:bottom w:val="nil"/>
              <w:right w:val="nil"/>
            </w:tcBorders>
            <w:tcMar>
              <w:top w:w="0" w:type="dxa"/>
              <w:left w:w="100" w:type="dxa"/>
              <w:bottom w:w="0" w:type="dxa"/>
              <w:right w:w="100" w:type="dxa"/>
            </w:tcMar>
          </w:tcPr>
          <w:p w14:paraId="2B4799A3" w14:textId="77777777" w:rsidR="00C67601" w:rsidRPr="00555D95" w:rsidRDefault="00C67601" w:rsidP="00C67601">
            <w:pPr>
              <w:pStyle w:val="Tabellenstil2"/>
              <w:jc w:val="center"/>
              <w:rPr>
                <w:sz w:val="16"/>
                <w:szCs w:val="16"/>
              </w:rPr>
            </w:pPr>
            <w:r w:rsidRPr="00555D95">
              <w:rPr>
                <w:rFonts w:ascii="Arial" w:hAnsi="Arial"/>
                <w:sz w:val="16"/>
                <w:szCs w:val="16"/>
              </w:rPr>
              <w:t>454</w:t>
            </w:r>
          </w:p>
        </w:tc>
        <w:tc>
          <w:tcPr>
            <w:tcW w:w="794" w:type="dxa"/>
            <w:tcBorders>
              <w:top w:val="nil"/>
              <w:left w:val="nil"/>
              <w:bottom w:val="nil"/>
              <w:right w:val="nil"/>
            </w:tcBorders>
            <w:tcMar>
              <w:top w:w="0" w:type="dxa"/>
              <w:left w:w="100" w:type="dxa"/>
              <w:bottom w:w="0" w:type="dxa"/>
              <w:right w:w="100" w:type="dxa"/>
            </w:tcMar>
          </w:tcPr>
          <w:p w14:paraId="74DDBBC2" w14:textId="77777777" w:rsidR="00C67601" w:rsidRPr="00555D95" w:rsidRDefault="00C67601" w:rsidP="00C67601">
            <w:pPr>
              <w:pStyle w:val="Tabellenstil2"/>
              <w:jc w:val="center"/>
              <w:rPr>
                <w:sz w:val="16"/>
                <w:szCs w:val="16"/>
              </w:rPr>
            </w:pPr>
            <w:r w:rsidRPr="00555D95">
              <w:rPr>
                <w:rFonts w:ascii="Arial" w:hAnsi="Arial"/>
                <w:sz w:val="16"/>
                <w:szCs w:val="16"/>
              </w:rPr>
              <w:t>708</w:t>
            </w:r>
          </w:p>
        </w:tc>
        <w:tc>
          <w:tcPr>
            <w:tcW w:w="794" w:type="dxa"/>
            <w:tcBorders>
              <w:top w:val="nil"/>
              <w:left w:val="nil"/>
              <w:bottom w:val="nil"/>
              <w:right w:val="nil"/>
            </w:tcBorders>
            <w:tcMar>
              <w:top w:w="0" w:type="dxa"/>
              <w:left w:w="100" w:type="dxa"/>
              <w:bottom w:w="0" w:type="dxa"/>
              <w:right w:w="100" w:type="dxa"/>
            </w:tcMar>
          </w:tcPr>
          <w:p w14:paraId="7978EE7E" w14:textId="77777777" w:rsidR="00C67601" w:rsidRPr="00555D95" w:rsidRDefault="00C67601" w:rsidP="00C67601">
            <w:pPr>
              <w:pStyle w:val="Tabellenstil2"/>
              <w:jc w:val="center"/>
              <w:rPr>
                <w:sz w:val="16"/>
                <w:szCs w:val="16"/>
              </w:rPr>
            </w:pPr>
            <w:r w:rsidRPr="00555D95">
              <w:rPr>
                <w:rFonts w:ascii="Arial" w:hAnsi="Arial"/>
                <w:sz w:val="16"/>
                <w:szCs w:val="16"/>
              </w:rPr>
              <w:t>695</w:t>
            </w:r>
          </w:p>
        </w:tc>
        <w:tc>
          <w:tcPr>
            <w:tcW w:w="794" w:type="dxa"/>
            <w:tcBorders>
              <w:top w:val="nil"/>
              <w:left w:val="nil"/>
              <w:bottom w:val="nil"/>
              <w:right w:val="nil"/>
            </w:tcBorders>
            <w:tcMar>
              <w:top w:w="0" w:type="dxa"/>
              <w:left w:w="100" w:type="dxa"/>
              <w:bottom w:w="0" w:type="dxa"/>
              <w:right w:w="100" w:type="dxa"/>
            </w:tcMar>
          </w:tcPr>
          <w:p w14:paraId="2F626311" w14:textId="77777777" w:rsidR="00C67601" w:rsidRPr="00555D95" w:rsidRDefault="00C67601" w:rsidP="00C67601">
            <w:pPr>
              <w:pStyle w:val="Tabellenstil2"/>
              <w:jc w:val="center"/>
              <w:rPr>
                <w:sz w:val="16"/>
                <w:szCs w:val="16"/>
              </w:rPr>
            </w:pPr>
            <w:r w:rsidRPr="00555D95">
              <w:rPr>
                <w:rFonts w:ascii="Arial" w:hAnsi="Arial"/>
                <w:sz w:val="16"/>
                <w:szCs w:val="16"/>
              </w:rPr>
              <w:t>427</w:t>
            </w:r>
          </w:p>
        </w:tc>
        <w:tc>
          <w:tcPr>
            <w:tcW w:w="794" w:type="dxa"/>
            <w:tcBorders>
              <w:top w:val="nil"/>
              <w:left w:val="nil"/>
              <w:bottom w:val="nil"/>
              <w:right w:val="nil"/>
            </w:tcBorders>
            <w:tcMar>
              <w:top w:w="0" w:type="dxa"/>
              <w:left w:w="100" w:type="dxa"/>
              <w:bottom w:w="0" w:type="dxa"/>
              <w:right w:w="100" w:type="dxa"/>
            </w:tcMar>
          </w:tcPr>
          <w:p w14:paraId="6C7F506D" w14:textId="77777777" w:rsidR="00C67601" w:rsidRPr="00555D95" w:rsidRDefault="00C67601" w:rsidP="00C67601">
            <w:pPr>
              <w:pStyle w:val="Tabellenstil2"/>
              <w:jc w:val="center"/>
              <w:rPr>
                <w:sz w:val="16"/>
                <w:szCs w:val="16"/>
              </w:rPr>
            </w:pPr>
            <w:r w:rsidRPr="00555D95">
              <w:rPr>
                <w:rFonts w:ascii="Arial" w:hAnsi="Arial"/>
                <w:sz w:val="16"/>
                <w:szCs w:val="16"/>
              </w:rPr>
              <w:t>558</w:t>
            </w:r>
          </w:p>
        </w:tc>
        <w:tc>
          <w:tcPr>
            <w:tcW w:w="794" w:type="dxa"/>
            <w:tcBorders>
              <w:top w:val="nil"/>
              <w:left w:val="nil"/>
              <w:bottom w:val="nil"/>
              <w:right w:val="nil"/>
            </w:tcBorders>
            <w:tcMar>
              <w:top w:w="0" w:type="dxa"/>
              <w:left w:w="100" w:type="dxa"/>
              <w:bottom w:w="0" w:type="dxa"/>
              <w:right w:w="100" w:type="dxa"/>
            </w:tcMar>
          </w:tcPr>
          <w:p w14:paraId="6B3D49D9" w14:textId="77777777" w:rsidR="00C67601" w:rsidRPr="00555D95" w:rsidRDefault="00C67601" w:rsidP="00C67601">
            <w:pPr>
              <w:pStyle w:val="Tabellenstil2"/>
              <w:jc w:val="center"/>
              <w:rPr>
                <w:sz w:val="16"/>
                <w:szCs w:val="16"/>
              </w:rPr>
            </w:pPr>
            <w:r w:rsidRPr="00555D95">
              <w:rPr>
                <w:rFonts w:ascii="Arial" w:hAnsi="Arial"/>
                <w:sz w:val="16"/>
                <w:szCs w:val="16"/>
              </w:rPr>
              <w:t>508</w:t>
            </w:r>
          </w:p>
        </w:tc>
        <w:tc>
          <w:tcPr>
            <w:tcW w:w="794" w:type="dxa"/>
            <w:tcBorders>
              <w:top w:val="nil"/>
              <w:left w:val="nil"/>
              <w:bottom w:val="nil"/>
              <w:right w:val="nil"/>
            </w:tcBorders>
            <w:tcMar>
              <w:top w:w="0" w:type="dxa"/>
              <w:left w:w="100" w:type="dxa"/>
              <w:bottom w:w="0" w:type="dxa"/>
              <w:right w:w="100" w:type="dxa"/>
            </w:tcMar>
          </w:tcPr>
          <w:p w14:paraId="29470B89" w14:textId="77777777" w:rsidR="00C67601" w:rsidRPr="00555D95" w:rsidRDefault="00C67601" w:rsidP="00C67601">
            <w:pPr>
              <w:pStyle w:val="Tabellenstil2"/>
              <w:jc w:val="center"/>
              <w:rPr>
                <w:sz w:val="16"/>
                <w:szCs w:val="16"/>
              </w:rPr>
            </w:pPr>
            <w:r w:rsidRPr="00555D95">
              <w:rPr>
                <w:rFonts w:ascii="Arial" w:hAnsi="Arial"/>
                <w:sz w:val="16"/>
                <w:szCs w:val="16"/>
              </w:rPr>
              <w:t>258</w:t>
            </w:r>
          </w:p>
        </w:tc>
        <w:tc>
          <w:tcPr>
            <w:tcW w:w="794" w:type="dxa"/>
            <w:tcBorders>
              <w:top w:val="nil"/>
              <w:left w:val="nil"/>
              <w:bottom w:val="nil"/>
              <w:right w:val="nil"/>
            </w:tcBorders>
            <w:tcMar>
              <w:top w:w="0" w:type="dxa"/>
              <w:left w:w="100" w:type="dxa"/>
              <w:bottom w:w="0" w:type="dxa"/>
              <w:right w:w="100" w:type="dxa"/>
            </w:tcMar>
          </w:tcPr>
          <w:p w14:paraId="25924A6F" w14:textId="77777777" w:rsidR="00C67601" w:rsidRPr="00555D95" w:rsidRDefault="00C67601" w:rsidP="00C67601">
            <w:pPr>
              <w:pStyle w:val="Tabellenstil2"/>
              <w:jc w:val="center"/>
              <w:rPr>
                <w:sz w:val="16"/>
                <w:szCs w:val="16"/>
              </w:rPr>
            </w:pPr>
            <w:r w:rsidRPr="00555D95">
              <w:rPr>
                <w:rFonts w:ascii="Arial" w:hAnsi="Arial"/>
                <w:sz w:val="16"/>
                <w:szCs w:val="16"/>
              </w:rPr>
              <w:t>127</w:t>
            </w:r>
          </w:p>
        </w:tc>
        <w:tc>
          <w:tcPr>
            <w:tcW w:w="794" w:type="dxa"/>
            <w:tcBorders>
              <w:top w:val="nil"/>
              <w:left w:val="nil"/>
              <w:bottom w:val="nil"/>
              <w:right w:val="nil"/>
            </w:tcBorders>
            <w:tcMar>
              <w:top w:w="0" w:type="dxa"/>
              <w:left w:w="100" w:type="dxa"/>
              <w:bottom w:w="0" w:type="dxa"/>
              <w:right w:w="100" w:type="dxa"/>
            </w:tcMar>
          </w:tcPr>
          <w:p w14:paraId="783E389F" w14:textId="77777777" w:rsidR="00C67601" w:rsidRPr="00555D95" w:rsidRDefault="00C67601" w:rsidP="00C67601">
            <w:pPr>
              <w:pStyle w:val="Tabellenstil2"/>
              <w:jc w:val="center"/>
              <w:rPr>
                <w:sz w:val="16"/>
                <w:szCs w:val="16"/>
              </w:rPr>
            </w:pPr>
            <w:r w:rsidRPr="00555D95">
              <w:rPr>
                <w:rFonts w:ascii="Arial" w:hAnsi="Arial"/>
                <w:sz w:val="16"/>
                <w:szCs w:val="16"/>
              </w:rPr>
              <w:t>297</w:t>
            </w:r>
          </w:p>
        </w:tc>
        <w:tc>
          <w:tcPr>
            <w:tcW w:w="794" w:type="dxa"/>
            <w:tcBorders>
              <w:top w:val="nil"/>
              <w:left w:val="nil"/>
              <w:bottom w:val="nil"/>
              <w:right w:val="nil"/>
            </w:tcBorders>
            <w:tcMar>
              <w:top w:w="0" w:type="dxa"/>
              <w:left w:w="100" w:type="dxa"/>
              <w:bottom w:w="0" w:type="dxa"/>
              <w:right w:w="100" w:type="dxa"/>
            </w:tcMar>
          </w:tcPr>
          <w:p w14:paraId="060F23BA" w14:textId="77777777" w:rsidR="00C67601" w:rsidRPr="00555D95" w:rsidRDefault="00C67601" w:rsidP="00C67601">
            <w:pPr>
              <w:pStyle w:val="Tabellenstil2"/>
              <w:jc w:val="center"/>
              <w:rPr>
                <w:sz w:val="16"/>
                <w:szCs w:val="16"/>
              </w:rPr>
            </w:pPr>
            <w:r w:rsidRPr="00555D95">
              <w:rPr>
                <w:rFonts w:ascii="Arial" w:hAnsi="Arial"/>
                <w:sz w:val="16"/>
                <w:szCs w:val="16"/>
              </w:rPr>
              <w:t>341</w:t>
            </w:r>
          </w:p>
        </w:tc>
        <w:tc>
          <w:tcPr>
            <w:tcW w:w="794" w:type="dxa"/>
            <w:tcBorders>
              <w:top w:val="nil"/>
              <w:left w:val="nil"/>
              <w:bottom w:val="nil"/>
              <w:right w:val="nil"/>
            </w:tcBorders>
            <w:tcMar>
              <w:top w:w="0" w:type="dxa"/>
              <w:left w:w="100" w:type="dxa"/>
              <w:bottom w:w="0" w:type="dxa"/>
              <w:right w:w="100" w:type="dxa"/>
            </w:tcMar>
          </w:tcPr>
          <w:p w14:paraId="0DDA42B5" w14:textId="77777777" w:rsidR="00C67601" w:rsidRPr="00555D95" w:rsidRDefault="00C67601" w:rsidP="00C67601">
            <w:pPr>
              <w:pStyle w:val="Tabellenstil2"/>
              <w:jc w:val="center"/>
              <w:rPr>
                <w:sz w:val="16"/>
                <w:szCs w:val="16"/>
              </w:rPr>
            </w:pPr>
            <w:r w:rsidRPr="00555D95">
              <w:rPr>
                <w:rFonts w:ascii="Arial" w:hAnsi="Arial"/>
                <w:sz w:val="16"/>
                <w:szCs w:val="16"/>
              </w:rPr>
              <w:t>425</w:t>
            </w:r>
          </w:p>
        </w:tc>
        <w:tc>
          <w:tcPr>
            <w:tcW w:w="794" w:type="dxa"/>
            <w:tcBorders>
              <w:top w:val="nil"/>
              <w:left w:val="nil"/>
              <w:bottom w:val="nil"/>
              <w:right w:val="nil"/>
            </w:tcBorders>
            <w:tcMar>
              <w:top w:w="0" w:type="dxa"/>
              <w:left w:w="100" w:type="dxa"/>
              <w:bottom w:w="0" w:type="dxa"/>
              <w:right w:w="100" w:type="dxa"/>
            </w:tcMar>
          </w:tcPr>
          <w:p w14:paraId="093DCCB5" w14:textId="77777777" w:rsidR="00C67601" w:rsidRPr="00555D95" w:rsidRDefault="00C67601" w:rsidP="00C67601">
            <w:pPr>
              <w:pStyle w:val="Tabellenstil2"/>
              <w:jc w:val="center"/>
              <w:rPr>
                <w:sz w:val="16"/>
                <w:szCs w:val="16"/>
              </w:rPr>
            </w:pPr>
            <w:r w:rsidRPr="00555D95">
              <w:rPr>
                <w:rFonts w:ascii="Arial" w:hAnsi="Arial"/>
                <w:sz w:val="16"/>
                <w:szCs w:val="16"/>
              </w:rPr>
              <w:t>55</w:t>
            </w:r>
          </w:p>
        </w:tc>
        <w:tc>
          <w:tcPr>
            <w:tcW w:w="794" w:type="dxa"/>
            <w:tcBorders>
              <w:top w:val="nil"/>
              <w:left w:val="nil"/>
              <w:bottom w:val="nil"/>
              <w:right w:val="nil"/>
            </w:tcBorders>
            <w:tcMar>
              <w:top w:w="0" w:type="dxa"/>
              <w:left w:w="100" w:type="dxa"/>
              <w:bottom w:w="0" w:type="dxa"/>
              <w:right w:w="100" w:type="dxa"/>
            </w:tcMar>
          </w:tcPr>
          <w:p w14:paraId="22E30303" w14:textId="77777777" w:rsidR="00C67601" w:rsidRPr="00555D95" w:rsidRDefault="00C67601" w:rsidP="00C67601">
            <w:pPr>
              <w:pStyle w:val="Tabellenstil2"/>
              <w:jc w:val="center"/>
              <w:rPr>
                <w:sz w:val="16"/>
                <w:szCs w:val="16"/>
              </w:rPr>
            </w:pPr>
            <w:r w:rsidRPr="00555D95">
              <w:rPr>
                <w:rFonts w:ascii="Arial" w:hAnsi="Arial"/>
                <w:sz w:val="16"/>
                <w:szCs w:val="16"/>
              </w:rPr>
              <w:t>149</w:t>
            </w:r>
          </w:p>
        </w:tc>
        <w:tc>
          <w:tcPr>
            <w:tcW w:w="794" w:type="dxa"/>
            <w:tcBorders>
              <w:top w:val="nil"/>
              <w:left w:val="nil"/>
              <w:bottom w:val="nil"/>
              <w:right w:val="nil"/>
            </w:tcBorders>
            <w:tcMar>
              <w:top w:w="0" w:type="dxa"/>
              <w:left w:w="100" w:type="dxa"/>
              <w:bottom w:w="0" w:type="dxa"/>
              <w:right w:w="100" w:type="dxa"/>
            </w:tcMar>
          </w:tcPr>
          <w:p w14:paraId="79F759F6" w14:textId="77777777" w:rsidR="00C67601" w:rsidRPr="00555D95" w:rsidRDefault="00C67601" w:rsidP="00C67601">
            <w:pPr>
              <w:pStyle w:val="Tabellenstil2"/>
              <w:jc w:val="center"/>
              <w:rPr>
                <w:sz w:val="16"/>
                <w:szCs w:val="16"/>
              </w:rPr>
            </w:pPr>
            <w:r w:rsidRPr="00555D95">
              <w:rPr>
                <w:rFonts w:ascii="Arial" w:hAnsi="Arial"/>
                <w:sz w:val="16"/>
                <w:szCs w:val="16"/>
              </w:rPr>
              <w:t>132</w:t>
            </w:r>
          </w:p>
        </w:tc>
      </w:tr>
      <w:tr w:rsidR="00C67601" w14:paraId="64B72B48"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7D5B55C" w14:textId="77777777" w:rsidR="00C67601" w:rsidRPr="000C21EA" w:rsidRDefault="00C67601" w:rsidP="00C67601">
            <w:pPr>
              <w:pStyle w:val="Tabellenstil2"/>
              <w:rPr>
                <w:sz w:val="18"/>
              </w:rPr>
            </w:pPr>
            <w:proofErr w:type="spellStart"/>
            <w:r w:rsidRPr="000C21EA">
              <w:rPr>
                <w:rFonts w:ascii="Arial" w:hAnsi="Arial"/>
                <w:sz w:val="18"/>
                <w:szCs w:val="16"/>
              </w:rPr>
              <w:t>Marvinbryantia</w:t>
            </w:r>
            <w:proofErr w:type="spellEnd"/>
          </w:p>
        </w:tc>
        <w:tc>
          <w:tcPr>
            <w:tcW w:w="794" w:type="dxa"/>
            <w:tcBorders>
              <w:top w:val="nil"/>
              <w:left w:val="nil"/>
              <w:bottom w:val="nil"/>
              <w:right w:val="nil"/>
            </w:tcBorders>
            <w:tcMar>
              <w:top w:w="0" w:type="dxa"/>
              <w:left w:w="100" w:type="dxa"/>
              <w:bottom w:w="0" w:type="dxa"/>
              <w:right w:w="100" w:type="dxa"/>
            </w:tcMar>
          </w:tcPr>
          <w:p w14:paraId="4C9B5427" w14:textId="77777777" w:rsidR="00C67601" w:rsidRPr="00555D95" w:rsidRDefault="00C67601" w:rsidP="00C67601">
            <w:pPr>
              <w:pStyle w:val="Tabellenstil2"/>
              <w:jc w:val="center"/>
              <w:rPr>
                <w:sz w:val="16"/>
                <w:szCs w:val="16"/>
              </w:rPr>
            </w:pPr>
            <w:r w:rsidRPr="00555D95">
              <w:rPr>
                <w:rFonts w:ascii="Arial" w:hAnsi="Arial"/>
                <w:sz w:val="16"/>
                <w:szCs w:val="16"/>
              </w:rPr>
              <w:t>115</w:t>
            </w:r>
          </w:p>
        </w:tc>
        <w:tc>
          <w:tcPr>
            <w:tcW w:w="794" w:type="dxa"/>
            <w:tcBorders>
              <w:top w:val="nil"/>
              <w:left w:val="nil"/>
              <w:bottom w:val="nil"/>
              <w:right w:val="nil"/>
            </w:tcBorders>
            <w:tcMar>
              <w:top w:w="0" w:type="dxa"/>
              <w:left w:w="100" w:type="dxa"/>
              <w:bottom w:w="0" w:type="dxa"/>
              <w:right w:w="100" w:type="dxa"/>
            </w:tcMar>
          </w:tcPr>
          <w:p w14:paraId="7DF82BD0" w14:textId="77777777" w:rsidR="00C67601" w:rsidRPr="00555D95" w:rsidRDefault="00C67601" w:rsidP="00C67601">
            <w:pPr>
              <w:pStyle w:val="Tabellenstil2"/>
              <w:jc w:val="center"/>
              <w:rPr>
                <w:sz w:val="16"/>
                <w:szCs w:val="16"/>
              </w:rPr>
            </w:pPr>
            <w:r w:rsidRPr="00555D95">
              <w:rPr>
                <w:rFonts w:ascii="Arial" w:hAnsi="Arial"/>
                <w:sz w:val="16"/>
                <w:szCs w:val="16"/>
              </w:rPr>
              <w:t>75</w:t>
            </w:r>
          </w:p>
        </w:tc>
        <w:tc>
          <w:tcPr>
            <w:tcW w:w="794" w:type="dxa"/>
            <w:tcBorders>
              <w:top w:val="nil"/>
              <w:left w:val="nil"/>
              <w:bottom w:val="nil"/>
              <w:right w:val="nil"/>
            </w:tcBorders>
            <w:tcMar>
              <w:top w:w="0" w:type="dxa"/>
              <w:left w:w="100" w:type="dxa"/>
              <w:bottom w:w="0" w:type="dxa"/>
              <w:right w:w="100" w:type="dxa"/>
            </w:tcMar>
          </w:tcPr>
          <w:p w14:paraId="34B5CDFD" w14:textId="77777777" w:rsidR="00C67601" w:rsidRPr="00555D95" w:rsidRDefault="00C67601" w:rsidP="00C67601">
            <w:pPr>
              <w:pStyle w:val="Tabellenstil2"/>
              <w:jc w:val="center"/>
              <w:rPr>
                <w:sz w:val="16"/>
                <w:szCs w:val="16"/>
              </w:rPr>
            </w:pPr>
            <w:r w:rsidRPr="00555D95">
              <w:rPr>
                <w:rFonts w:ascii="Arial" w:hAnsi="Arial"/>
                <w:sz w:val="16"/>
                <w:szCs w:val="16"/>
              </w:rPr>
              <w:t>81</w:t>
            </w:r>
          </w:p>
        </w:tc>
        <w:tc>
          <w:tcPr>
            <w:tcW w:w="794" w:type="dxa"/>
            <w:tcBorders>
              <w:top w:val="nil"/>
              <w:left w:val="nil"/>
              <w:bottom w:val="nil"/>
              <w:right w:val="nil"/>
            </w:tcBorders>
            <w:tcMar>
              <w:top w:w="0" w:type="dxa"/>
              <w:left w:w="100" w:type="dxa"/>
              <w:bottom w:w="0" w:type="dxa"/>
              <w:right w:w="100" w:type="dxa"/>
            </w:tcMar>
          </w:tcPr>
          <w:p w14:paraId="3DAC2D77" w14:textId="77777777" w:rsidR="00C67601" w:rsidRPr="00555D95" w:rsidRDefault="00C67601" w:rsidP="00C67601">
            <w:pPr>
              <w:pStyle w:val="Tabellenstil2"/>
              <w:jc w:val="center"/>
              <w:rPr>
                <w:sz w:val="16"/>
                <w:szCs w:val="16"/>
              </w:rPr>
            </w:pPr>
            <w:r w:rsidRPr="00555D95">
              <w:rPr>
                <w:rFonts w:ascii="Arial" w:hAnsi="Arial"/>
                <w:sz w:val="16"/>
                <w:szCs w:val="16"/>
              </w:rPr>
              <w:t>75</w:t>
            </w:r>
          </w:p>
        </w:tc>
        <w:tc>
          <w:tcPr>
            <w:tcW w:w="794" w:type="dxa"/>
            <w:tcBorders>
              <w:top w:val="nil"/>
              <w:left w:val="nil"/>
              <w:bottom w:val="nil"/>
              <w:right w:val="nil"/>
            </w:tcBorders>
            <w:tcMar>
              <w:top w:w="0" w:type="dxa"/>
              <w:left w:w="100" w:type="dxa"/>
              <w:bottom w:w="0" w:type="dxa"/>
              <w:right w:w="100" w:type="dxa"/>
            </w:tcMar>
          </w:tcPr>
          <w:p w14:paraId="1158FDCF" w14:textId="77777777" w:rsidR="00C67601" w:rsidRPr="00555D95" w:rsidRDefault="00C67601" w:rsidP="00C67601">
            <w:pPr>
              <w:pStyle w:val="Tabellenstil2"/>
              <w:jc w:val="center"/>
              <w:rPr>
                <w:sz w:val="16"/>
                <w:szCs w:val="16"/>
              </w:rPr>
            </w:pPr>
            <w:r w:rsidRPr="00555D95">
              <w:rPr>
                <w:rFonts w:ascii="Arial" w:hAnsi="Arial"/>
                <w:sz w:val="16"/>
                <w:szCs w:val="16"/>
              </w:rPr>
              <w:t>44</w:t>
            </w:r>
          </w:p>
        </w:tc>
        <w:tc>
          <w:tcPr>
            <w:tcW w:w="794" w:type="dxa"/>
            <w:tcBorders>
              <w:top w:val="nil"/>
              <w:left w:val="nil"/>
              <w:bottom w:val="nil"/>
              <w:right w:val="nil"/>
            </w:tcBorders>
            <w:tcMar>
              <w:top w:w="0" w:type="dxa"/>
              <w:left w:w="100" w:type="dxa"/>
              <w:bottom w:w="0" w:type="dxa"/>
              <w:right w:w="100" w:type="dxa"/>
            </w:tcMar>
          </w:tcPr>
          <w:p w14:paraId="1E0D9DEE"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nil"/>
              <w:right w:val="nil"/>
            </w:tcBorders>
            <w:tcMar>
              <w:top w:w="0" w:type="dxa"/>
              <w:left w:w="100" w:type="dxa"/>
              <w:bottom w:w="0" w:type="dxa"/>
              <w:right w:w="100" w:type="dxa"/>
            </w:tcMar>
          </w:tcPr>
          <w:p w14:paraId="0B7081FD" w14:textId="77777777" w:rsidR="00C67601" w:rsidRPr="00555D95" w:rsidRDefault="00C67601" w:rsidP="00C67601">
            <w:pPr>
              <w:pStyle w:val="Tabellenstil2"/>
              <w:jc w:val="center"/>
              <w:rPr>
                <w:sz w:val="16"/>
                <w:szCs w:val="16"/>
              </w:rPr>
            </w:pPr>
            <w:r w:rsidRPr="00555D95">
              <w:rPr>
                <w:rFonts w:ascii="Arial" w:hAnsi="Arial"/>
                <w:sz w:val="16"/>
                <w:szCs w:val="16"/>
              </w:rPr>
              <w:t>52</w:t>
            </w:r>
          </w:p>
        </w:tc>
        <w:tc>
          <w:tcPr>
            <w:tcW w:w="794" w:type="dxa"/>
            <w:tcBorders>
              <w:top w:val="nil"/>
              <w:left w:val="nil"/>
              <w:bottom w:val="nil"/>
              <w:right w:val="nil"/>
            </w:tcBorders>
            <w:tcMar>
              <w:top w:w="0" w:type="dxa"/>
              <w:left w:w="100" w:type="dxa"/>
              <w:bottom w:w="0" w:type="dxa"/>
              <w:right w:w="100" w:type="dxa"/>
            </w:tcMar>
          </w:tcPr>
          <w:p w14:paraId="7637882B" w14:textId="77777777" w:rsidR="00C67601" w:rsidRPr="00555D95" w:rsidRDefault="00C67601" w:rsidP="00C67601">
            <w:pPr>
              <w:pStyle w:val="Tabellenstil2"/>
              <w:jc w:val="center"/>
              <w:rPr>
                <w:sz w:val="16"/>
                <w:szCs w:val="16"/>
              </w:rPr>
            </w:pPr>
            <w:r w:rsidRPr="00555D95">
              <w:rPr>
                <w:rFonts w:ascii="Arial" w:hAnsi="Arial"/>
                <w:sz w:val="16"/>
                <w:szCs w:val="16"/>
              </w:rPr>
              <w:t>81</w:t>
            </w:r>
          </w:p>
        </w:tc>
        <w:tc>
          <w:tcPr>
            <w:tcW w:w="794" w:type="dxa"/>
            <w:tcBorders>
              <w:top w:val="nil"/>
              <w:left w:val="nil"/>
              <w:bottom w:val="nil"/>
              <w:right w:val="nil"/>
            </w:tcBorders>
            <w:tcMar>
              <w:top w:w="0" w:type="dxa"/>
              <w:left w:w="100" w:type="dxa"/>
              <w:bottom w:w="0" w:type="dxa"/>
              <w:right w:w="100" w:type="dxa"/>
            </w:tcMar>
          </w:tcPr>
          <w:p w14:paraId="4B6FE1D7" w14:textId="77777777" w:rsidR="00C67601" w:rsidRPr="00555D95" w:rsidRDefault="00C67601" w:rsidP="00C67601">
            <w:pPr>
              <w:pStyle w:val="Tabellenstil2"/>
              <w:jc w:val="center"/>
              <w:rPr>
                <w:sz w:val="16"/>
                <w:szCs w:val="16"/>
              </w:rPr>
            </w:pPr>
            <w:r w:rsidRPr="00555D95">
              <w:rPr>
                <w:rFonts w:ascii="Arial" w:hAnsi="Arial"/>
                <w:sz w:val="16"/>
                <w:szCs w:val="16"/>
              </w:rPr>
              <w:t>75</w:t>
            </w:r>
          </w:p>
        </w:tc>
        <w:tc>
          <w:tcPr>
            <w:tcW w:w="794" w:type="dxa"/>
            <w:tcBorders>
              <w:top w:val="nil"/>
              <w:left w:val="nil"/>
              <w:bottom w:val="nil"/>
              <w:right w:val="nil"/>
            </w:tcBorders>
            <w:tcMar>
              <w:top w:w="0" w:type="dxa"/>
              <w:left w:w="100" w:type="dxa"/>
              <w:bottom w:w="0" w:type="dxa"/>
              <w:right w:w="100" w:type="dxa"/>
            </w:tcMar>
          </w:tcPr>
          <w:p w14:paraId="1E37D7A3" w14:textId="77777777" w:rsidR="00C67601" w:rsidRPr="00555D95" w:rsidRDefault="00C67601" w:rsidP="00C67601">
            <w:pPr>
              <w:pStyle w:val="Tabellenstil2"/>
              <w:jc w:val="center"/>
              <w:rPr>
                <w:sz w:val="16"/>
                <w:szCs w:val="16"/>
              </w:rPr>
            </w:pPr>
            <w:r w:rsidRPr="00555D95">
              <w:rPr>
                <w:rFonts w:ascii="Arial" w:hAnsi="Arial"/>
                <w:sz w:val="16"/>
                <w:szCs w:val="16"/>
              </w:rPr>
              <w:t>44</w:t>
            </w:r>
          </w:p>
        </w:tc>
        <w:tc>
          <w:tcPr>
            <w:tcW w:w="794" w:type="dxa"/>
            <w:tcBorders>
              <w:top w:val="nil"/>
              <w:left w:val="nil"/>
              <w:bottom w:val="nil"/>
              <w:right w:val="nil"/>
            </w:tcBorders>
            <w:tcMar>
              <w:top w:w="0" w:type="dxa"/>
              <w:left w:w="100" w:type="dxa"/>
              <w:bottom w:w="0" w:type="dxa"/>
              <w:right w:w="100" w:type="dxa"/>
            </w:tcMar>
          </w:tcPr>
          <w:p w14:paraId="5F585C95" w14:textId="77777777" w:rsidR="00C67601" w:rsidRPr="00555D95" w:rsidRDefault="00C67601" w:rsidP="00C67601">
            <w:pPr>
              <w:pStyle w:val="Tabellenstil2"/>
              <w:jc w:val="center"/>
              <w:rPr>
                <w:sz w:val="16"/>
                <w:szCs w:val="16"/>
              </w:rPr>
            </w:pPr>
            <w:r w:rsidRPr="00555D95">
              <w:rPr>
                <w:rFonts w:ascii="Arial" w:hAnsi="Arial"/>
                <w:sz w:val="16"/>
                <w:szCs w:val="16"/>
              </w:rPr>
              <w:t>72</w:t>
            </w:r>
          </w:p>
        </w:tc>
        <w:tc>
          <w:tcPr>
            <w:tcW w:w="794" w:type="dxa"/>
            <w:tcBorders>
              <w:top w:val="nil"/>
              <w:left w:val="nil"/>
              <w:bottom w:val="nil"/>
              <w:right w:val="nil"/>
            </w:tcBorders>
            <w:tcMar>
              <w:top w:w="0" w:type="dxa"/>
              <w:left w:w="100" w:type="dxa"/>
              <w:bottom w:w="0" w:type="dxa"/>
              <w:right w:w="100" w:type="dxa"/>
            </w:tcMar>
          </w:tcPr>
          <w:p w14:paraId="5BE4AE32" w14:textId="77777777" w:rsidR="00C67601" w:rsidRPr="00555D95" w:rsidRDefault="00C67601" w:rsidP="00C67601">
            <w:pPr>
              <w:pStyle w:val="Tabellenstil2"/>
              <w:jc w:val="center"/>
              <w:rPr>
                <w:sz w:val="16"/>
                <w:szCs w:val="16"/>
              </w:rPr>
            </w:pPr>
            <w:r w:rsidRPr="00555D95">
              <w:rPr>
                <w:rFonts w:ascii="Arial" w:hAnsi="Arial"/>
                <w:sz w:val="16"/>
                <w:szCs w:val="16"/>
              </w:rPr>
              <w:t>45</w:t>
            </w:r>
          </w:p>
        </w:tc>
        <w:tc>
          <w:tcPr>
            <w:tcW w:w="794" w:type="dxa"/>
            <w:tcBorders>
              <w:top w:val="nil"/>
              <w:left w:val="nil"/>
              <w:bottom w:val="nil"/>
              <w:right w:val="nil"/>
            </w:tcBorders>
            <w:tcMar>
              <w:top w:w="0" w:type="dxa"/>
              <w:left w:w="100" w:type="dxa"/>
              <w:bottom w:w="0" w:type="dxa"/>
              <w:right w:w="100" w:type="dxa"/>
            </w:tcMar>
          </w:tcPr>
          <w:p w14:paraId="6EFBADD8" w14:textId="77777777" w:rsidR="00C67601" w:rsidRPr="00555D95" w:rsidRDefault="00C67601" w:rsidP="00C67601">
            <w:pPr>
              <w:pStyle w:val="Tabellenstil2"/>
              <w:jc w:val="center"/>
              <w:rPr>
                <w:sz w:val="16"/>
                <w:szCs w:val="16"/>
              </w:rPr>
            </w:pPr>
            <w:r w:rsidRPr="00555D95">
              <w:rPr>
                <w:rFonts w:ascii="Arial" w:hAnsi="Arial"/>
                <w:sz w:val="16"/>
                <w:szCs w:val="16"/>
              </w:rPr>
              <w:t>69</w:t>
            </w:r>
          </w:p>
        </w:tc>
        <w:tc>
          <w:tcPr>
            <w:tcW w:w="794" w:type="dxa"/>
            <w:tcBorders>
              <w:top w:val="nil"/>
              <w:left w:val="nil"/>
              <w:bottom w:val="nil"/>
              <w:right w:val="nil"/>
            </w:tcBorders>
            <w:tcMar>
              <w:top w:w="0" w:type="dxa"/>
              <w:left w:w="100" w:type="dxa"/>
              <w:bottom w:w="0" w:type="dxa"/>
              <w:right w:w="100" w:type="dxa"/>
            </w:tcMar>
          </w:tcPr>
          <w:p w14:paraId="48493712" w14:textId="77777777" w:rsidR="00C67601" w:rsidRPr="00555D95" w:rsidRDefault="00C67601" w:rsidP="00C67601">
            <w:pPr>
              <w:pStyle w:val="Tabellenstil2"/>
              <w:jc w:val="center"/>
              <w:rPr>
                <w:sz w:val="16"/>
                <w:szCs w:val="16"/>
              </w:rPr>
            </w:pPr>
            <w:r w:rsidRPr="00555D95">
              <w:rPr>
                <w:rFonts w:ascii="Arial" w:hAnsi="Arial"/>
                <w:sz w:val="16"/>
                <w:szCs w:val="16"/>
              </w:rPr>
              <w:t>43</w:t>
            </w:r>
          </w:p>
        </w:tc>
        <w:tc>
          <w:tcPr>
            <w:tcW w:w="794" w:type="dxa"/>
            <w:tcBorders>
              <w:top w:val="nil"/>
              <w:left w:val="nil"/>
              <w:bottom w:val="nil"/>
              <w:right w:val="nil"/>
            </w:tcBorders>
            <w:tcMar>
              <w:top w:w="0" w:type="dxa"/>
              <w:left w:w="100" w:type="dxa"/>
              <w:bottom w:w="0" w:type="dxa"/>
              <w:right w:w="100" w:type="dxa"/>
            </w:tcMar>
          </w:tcPr>
          <w:p w14:paraId="3BD29444" w14:textId="77777777" w:rsidR="00C67601" w:rsidRPr="00555D95" w:rsidRDefault="00C67601" w:rsidP="00C67601">
            <w:pPr>
              <w:pStyle w:val="Tabellenstil2"/>
              <w:jc w:val="center"/>
              <w:rPr>
                <w:sz w:val="16"/>
                <w:szCs w:val="16"/>
              </w:rPr>
            </w:pPr>
            <w:r w:rsidRPr="00555D95">
              <w:rPr>
                <w:rFonts w:ascii="Arial" w:hAnsi="Arial"/>
                <w:sz w:val="16"/>
                <w:szCs w:val="16"/>
              </w:rPr>
              <w:t>147</w:t>
            </w:r>
          </w:p>
        </w:tc>
        <w:tc>
          <w:tcPr>
            <w:tcW w:w="794" w:type="dxa"/>
            <w:tcBorders>
              <w:top w:val="nil"/>
              <w:left w:val="nil"/>
              <w:bottom w:val="nil"/>
              <w:right w:val="nil"/>
            </w:tcBorders>
            <w:tcMar>
              <w:top w:w="0" w:type="dxa"/>
              <w:left w:w="100" w:type="dxa"/>
              <w:bottom w:w="0" w:type="dxa"/>
              <w:right w:w="100" w:type="dxa"/>
            </w:tcMar>
          </w:tcPr>
          <w:p w14:paraId="188ECFAB" w14:textId="77777777" w:rsidR="00C67601" w:rsidRPr="00555D95" w:rsidRDefault="00C67601" w:rsidP="00C67601">
            <w:pPr>
              <w:pStyle w:val="Tabellenstil2"/>
              <w:jc w:val="center"/>
              <w:rPr>
                <w:sz w:val="16"/>
                <w:szCs w:val="16"/>
              </w:rPr>
            </w:pPr>
            <w:r w:rsidRPr="00555D95">
              <w:rPr>
                <w:rFonts w:ascii="Arial" w:hAnsi="Arial"/>
                <w:sz w:val="16"/>
                <w:szCs w:val="16"/>
              </w:rPr>
              <w:t>57</w:t>
            </w:r>
          </w:p>
        </w:tc>
        <w:tc>
          <w:tcPr>
            <w:tcW w:w="794" w:type="dxa"/>
            <w:tcBorders>
              <w:top w:val="nil"/>
              <w:left w:val="nil"/>
              <w:bottom w:val="nil"/>
              <w:right w:val="nil"/>
            </w:tcBorders>
            <w:tcMar>
              <w:top w:w="0" w:type="dxa"/>
              <w:left w:w="100" w:type="dxa"/>
              <w:bottom w:w="0" w:type="dxa"/>
              <w:right w:w="100" w:type="dxa"/>
            </w:tcMar>
          </w:tcPr>
          <w:p w14:paraId="39C19A3B" w14:textId="77777777" w:rsidR="00C67601" w:rsidRPr="00555D95" w:rsidRDefault="00C67601" w:rsidP="00C67601">
            <w:pPr>
              <w:pStyle w:val="Tabellenstil2"/>
              <w:jc w:val="center"/>
              <w:rPr>
                <w:sz w:val="16"/>
                <w:szCs w:val="16"/>
              </w:rPr>
            </w:pPr>
            <w:r w:rsidRPr="00555D95">
              <w:rPr>
                <w:rFonts w:ascii="Arial" w:hAnsi="Arial"/>
                <w:sz w:val="16"/>
                <w:szCs w:val="16"/>
              </w:rPr>
              <w:t>62</w:t>
            </w:r>
          </w:p>
        </w:tc>
        <w:tc>
          <w:tcPr>
            <w:tcW w:w="794" w:type="dxa"/>
            <w:tcBorders>
              <w:top w:val="nil"/>
              <w:left w:val="nil"/>
              <w:bottom w:val="nil"/>
              <w:right w:val="nil"/>
            </w:tcBorders>
            <w:tcMar>
              <w:top w:w="0" w:type="dxa"/>
              <w:left w:w="100" w:type="dxa"/>
              <w:bottom w:w="0" w:type="dxa"/>
              <w:right w:w="100" w:type="dxa"/>
            </w:tcMar>
          </w:tcPr>
          <w:p w14:paraId="53468B5F" w14:textId="77777777" w:rsidR="00C67601" w:rsidRPr="00555D95" w:rsidRDefault="00C67601" w:rsidP="00C67601">
            <w:pPr>
              <w:pStyle w:val="Tabellenstil2"/>
              <w:jc w:val="center"/>
              <w:rPr>
                <w:sz w:val="16"/>
                <w:szCs w:val="16"/>
              </w:rPr>
            </w:pPr>
            <w:r w:rsidRPr="00555D95">
              <w:rPr>
                <w:rFonts w:ascii="Arial" w:hAnsi="Arial"/>
                <w:sz w:val="16"/>
                <w:szCs w:val="16"/>
              </w:rPr>
              <w:t>67</w:t>
            </w:r>
          </w:p>
        </w:tc>
        <w:tc>
          <w:tcPr>
            <w:tcW w:w="794" w:type="dxa"/>
            <w:tcBorders>
              <w:top w:val="nil"/>
              <w:left w:val="nil"/>
              <w:bottom w:val="nil"/>
              <w:right w:val="nil"/>
            </w:tcBorders>
            <w:tcMar>
              <w:top w:w="0" w:type="dxa"/>
              <w:left w:w="100" w:type="dxa"/>
              <w:bottom w:w="0" w:type="dxa"/>
              <w:right w:w="100" w:type="dxa"/>
            </w:tcMar>
          </w:tcPr>
          <w:p w14:paraId="545D8F5B" w14:textId="77777777" w:rsidR="00C67601" w:rsidRPr="00555D95" w:rsidRDefault="00C67601" w:rsidP="00C67601">
            <w:pPr>
              <w:pStyle w:val="Tabellenstil2"/>
              <w:jc w:val="center"/>
              <w:rPr>
                <w:sz w:val="16"/>
                <w:szCs w:val="16"/>
              </w:rPr>
            </w:pPr>
            <w:r w:rsidRPr="00555D95">
              <w:rPr>
                <w:rFonts w:ascii="Arial" w:hAnsi="Arial"/>
                <w:sz w:val="16"/>
                <w:szCs w:val="16"/>
              </w:rPr>
              <w:t>54</w:t>
            </w:r>
          </w:p>
        </w:tc>
        <w:tc>
          <w:tcPr>
            <w:tcW w:w="794" w:type="dxa"/>
            <w:tcBorders>
              <w:top w:val="nil"/>
              <w:left w:val="nil"/>
              <w:bottom w:val="nil"/>
              <w:right w:val="nil"/>
            </w:tcBorders>
            <w:tcMar>
              <w:top w:w="0" w:type="dxa"/>
              <w:left w:w="100" w:type="dxa"/>
              <w:bottom w:w="0" w:type="dxa"/>
              <w:right w:w="100" w:type="dxa"/>
            </w:tcMar>
          </w:tcPr>
          <w:p w14:paraId="245179B7" w14:textId="77777777" w:rsidR="00C67601" w:rsidRPr="00555D95" w:rsidRDefault="00C67601" w:rsidP="00C67601">
            <w:pPr>
              <w:pStyle w:val="Tabellenstil2"/>
              <w:jc w:val="center"/>
              <w:rPr>
                <w:sz w:val="16"/>
                <w:szCs w:val="16"/>
              </w:rPr>
            </w:pPr>
            <w:r w:rsidRPr="00555D95">
              <w:rPr>
                <w:rFonts w:ascii="Arial" w:hAnsi="Arial"/>
                <w:sz w:val="16"/>
                <w:szCs w:val="16"/>
              </w:rPr>
              <w:t>99</w:t>
            </w:r>
          </w:p>
        </w:tc>
      </w:tr>
      <w:tr w:rsidR="00C67601" w14:paraId="48AE19D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2046623" w14:textId="77777777" w:rsidR="00C67601" w:rsidRPr="000C21EA" w:rsidRDefault="00C67601" w:rsidP="00C67601">
            <w:pPr>
              <w:pStyle w:val="Tabellenstil2"/>
              <w:rPr>
                <w:sz w:val="18"/>
              </w:rPr>
            </w:pPr>
            <w:r w:rsidRPr="000C21EA">
              <w:rPr>
                <w:rFonts w:ascii="Arial" w:hAnsi="Arial"/>
                <w:sz w:val="18"/>
                <w:szCs w:val="16"/>
              </w:rPr>
              <w:t>CAG-56</w:t>
            </w:r>
          </w:p>
        </w:tc>
        <w:tc>
          <w:tcPr>
            <w:tcW w:w="794" w:type="dxa"/>
            <w:tcBorders>
              <w:top w:val="nil"/>
              <w:left w:val="nil"/>
              <w:bottom w:val="nil"/>
              <w:right w:val="nil"/>
            </w:tcBorders>
            <w:tcMar>
              <w:top w:w="0" w:type="dxa"/>
              <w:left w:w="100" w:type="dxa"/>
              <w:bottom w:w="0" w:type="dxa"/>
              <w:right w:w="100" w:type="dxa"/>
            </w:tcMar>
          </w:tcPr>
          <w:p w14:paraId="5DCF25A7" w14:textId="77777777" w:rsidR="00C67601" w:rsidRPr="00555D95" w:rsidRDefault="00C67601" w:rsidP="00C67601">
            <w:pPr>
              <w:pStyle w:val="Tabellenstil2"/>
              <w:jc w:val="center"/>
              <w:rPr>
                <w:sz w:val="16"/>
                <w:szCs w:val="16"/>
              </w:rPr>
            </w:pPr>
            <w:r w:rsidRPr="00555D95">
              <w:rPr>
                <w:rFonts w:ascii="Arial" w:hAnsi="Arial"/>
                <w:sz w:val="16"/>
                <w:szCs w:val="16"/>
              </w:rPr>
              <w:t>329</w:t>
            </w:r>
          </w:p>
        </w:tc>
        <w:tc>
          <w:tcPr>
            <w:tcW w:w="794" w:type="dxa"/>
            <w:tcBorders>
              <w:top w:val="nil"/>
              <w:left w:val="nil"/>
              <w:bottom w:val="nil"/>
              <w:right w:val="nil"/>
            </w:tcBorders>
            <w:tcMar>
              <w:top w:w="0" w:type="dxa"/>
              <w:left w:w="100" w:type="dxa"/>
              <w:bottom w:w="0" w:type="dxa"/>
              <w:right w:w="100" w:type="dxa"/>
            </w:tcMar>
          </w:tcPr>
          <w:p w14:paraId="6EE468CF" w14:textId="77777777" w:rsidR="00C67601" w:rsidRPr="00555D95" w:rsidRDefault="00C67601" w:rsidP="00C67601">
            <w:pPr>
              <w:pStyle w:val="Tabellenstil2"/>
              <w:jc w:val="center"/>
              <w:rPr>
                <w:sz w:val="16"/>
                <w:szCs w:val="16"/>
              </w:rPr>
            </w:pPr>
            <w:r w:rsidRPr="00555D95">
              <w:rPr>
                <w:rFonts w:ascii="Arial" w:hAnsi="Arial"/>
                <w:sz w:val="16"/>
                <w:szCs w:val="16"/>
              </w:rPr>
              <w:t>284</w:t>
            </w:r>
          </w:p>
        </w:tc>
        <w:tc>
          <w:tcPr>
            <w:tcW w:w="794" w:type="dxa"/>
            <w:tcBorders>
              <w:top w:val="nil"/>
              <w:left w:val="nil"/>
              <w:bottom w:val="nil"/>
              <w:right w:val="nil"/>
            </w:tcBorders>
            <w:tcMar>
              <w:top w:w="0" w:type="dxa"/>
              <w:left w:w="100" w:type="dxa"/>
              <w:bottom w:w="0" w:type="dxa"/>
              <w:right w:w="100" w:type="dxa"/>
            </w:tcMar>
          </w:tcPr>
          <w:p w14:paraId="4B95B1AD" w14:textId="77777777" w:rsidR="00C67601" w:rsidRPr="00555D95" w:rsidRDefault="00C67601" w:rsidP="00C67601">
            <w:pPr>
              <w:pStyle w:val="Tabellenstil2"/>
              <w:jc w:val="center"/>
              <w:rPr>
                <w:sz w:val="16"/>
                <w:szCs w:val="16"/>
              </w:rPr>
            </w:pPr>
            <w:r w:rsidRPr="00555D95">
              <w:rPr>
                <w:rFonts w:ascii="Arial" w:hAnsi="Arial"/>
                <w:sz w:val="16"/>
                <w:szCs w:val="16"/>
              </w:rPr>
              <w:t>310</w:t>
            </w:r>
          </w:p>
        </w:tc>
        <w:tc>
          <w:tcPr>
            <w:tcW w:w="794" w:type="dxa"/>
            <w:tcBorders>
              <w:top w:val="nil"/>
              <w:left w:val="nil"/>
              <w:bottom w:val="nil"/>
              <w:right w:val="nil"/>
            </w:tcBorders>
            <w:tcMar>
              <w:top w:w="0" w:type="dxa"/>
              <w:left w:w="100" w:type="dxa"/>
              <w:bottom w:w="0" w:type="dxa"/>
              <w:right w:w="100" w:type="dxa"/>
            </w:tcMar>
          </w:tcPr>
          <w:p w14:paraId="48CE2A04" w14:textId="77777777" w:rsidR="00C67601" w:rsidRPr="00555D95" w:rsidRDefault="00C67601" w:rsidP="00C67601">
            <w:pPr>
              <w:pStyle w:val="Tabellenstil2"/>
              <w:jc w:val="center"/>
              <w:rPr>
                <w:sz w:val="16"/>
                <w:szCs w:val="16"/>
              </w:rPr>
            </w:pPr>
            <w:r w:rsidRPr="00555D95">
              <w:rPr>
                <w:rFonts w:ascii="Arial" w:hAnsi="Arial"/>
                <w:sz w:val="16"/>
                <w:szCs w:val="16"/>
              </w:rPr>
              <w:t>284</w:t>
            </w:r>
          </w:p>
        </w:tc>
        <w:tc>
          <w:tcPr>
            <w:tcW w:w="794" w:type="dxa"/>
            <w:tcBorders>
              <w:top w:val="nil"/>
              <w:left w:val="nil"/>
              <w:bottom w:val="nil"/>
              <w:right w:val="nil"/>
            </w:tcBorders>
            <w:tcMar>
              <w:top w:w="0" w:type="dxa"/>
              <w:left w:w="100" w:type="dxa"/>
              <w:bottom w:w="0" w:type="dxa"/>
              <w:right w:w="100" w:type="dxa"/>
            </w:tcMar>
          </w:tcPr>
          <w:p w14:paraId="282EB212" w14:textId="77777777" w:rsidR="00C67601" w:rsidRPr="00555D95" w:rsidRDefault="00C67601" w:rsidP="00C67601">
            <w:pPr>
              <w:pStyle w:val="Tabellenstil2"/>
              <w:jc w:val="center"/>
              <w:rPr>
                <w:sz w:val="16"/>
                <w:szCs w:val="16"/>
              </w:rPr>
            </w:pPr>
            <w:r w:rsidRPr="00555D95">
              <w:rPr>
                <w:rFonts w:ascii="Arial" w:hAnsi="Arial"/>
                <w:sz w:val="16"/>
                <w:szCs w:val="16"/>
              </w:rPr>
              <w:t>155</w:t>
            </w:r>
          </w:p>
        </w:tc>
        <w:tc>
          <w:tcPr>
            <w:tcW w:w="794" w:type="dxa"/>
            <w:tcBorders>
              <w:top w:val="nil"/>
              <w:left w:val="nil"/>
              <w:bottom w:val="nil"/>
              <w:right w:val="nil"/>
            </w:tcBorders>
            <w:tcMar>
              <w:top w:w="0" w:type="dxa"/>
              <w:left w:w="100" w:type="dxa"/>
              <w:bottom w:w="0" w:type="dxa"/>
              <w:right w:w="100" w:type="dxa"/>
            </w:tcMar>
          </w:tcPr>
          <w:p w14:paraId="2272357B" w14:textId="77777777" w:rsidR="00C67601" w:rsidRPr="00555D95" w:rsidRDefault="00C67601" w:rsidP="00C67601">
            <w:pPr>
              <w:pStyle w:val="Tabellenstil2"/>
              <w:jc w:val="center"/>
              <w:rPr>
                <w:sz w:val="16"/>
                <w:szCs w:val="16"/>
              </w:rPr>
            </w:pPr>
            <w:r w:rsidRPr="00555D95">
              <w:rPr>
                <w:rFonts w:ascii="Arial" w:hAnsi="Arial"/>
                <w:sz w:val="16"/>
                <w:szCs w:val="16"/>
              </w:rPr>
              <w:t>118</w:t>
            </w:r>
          </w:p>
        </w:tc>
        <w:tc>
          <w:tcPr>
            <w:tcW w:w="794" w:type="dxa"/>
            <w:tcBorders>
              <w:top w:val="nil"/>
              <w:left w:val="nil"/>
              <w:bottom w:val="nil"/>
              <w:right w:val="nil"/>
            </w:tcBorders>
            <w:tcMar>
              <w:top w:w="0" w:type="dxa"/>
              <w:left w:w="100" w:type="dxa"/>
              <w:bottom w:w="0" w:type="dxa"/>
              <w:right w:w="100" w:type="dxa"/>
            </w:tcMar>
          </w:tcPr>
          <w:p w14:paraId="127A7A77" w14:textId="77777777" w:rsidR="00C67601" w:rsidRPr="00555D95" w:rsidRDefault="00C67601" w:rsidP="00C67601">
            <w:pPr>
              <w:pStyle w:val="Tabellenstil2"/>
              <w:jc w:val="center"/>
              <w:rPr>
                <w:sz w:val="16"/>
                <w:szCs w:val="16"/>
              </w:rPr>
            </w:pPr>
            <w:r w:rsidRPr="00555D95">
              <w:rPr>
                <w:rFonts w:ascii="Arial" w:hAnsi="Arial"/>
                <w:sz w:val="16"/>
                <w:szCs w:val="16"/>
              </w:rPr>
              <w:t>167</w:t>
            </w:r>
          </w:p>
        </w:tc>
        <w:tc>
          <w:tcPr>
            <w:tcW w:w="794" w:type="dxa"/>
            <w:tcBorders>
              <w:top w:val="nil"/>
              <w:left w:val="nil"/>
              <w:bottom w:val="nil"/>
              <w:right w:val="nil"/>
            </w:tcBorders>
            <w:tcMar>
              <w:top w:w="0" w:type="dxa"/>
              <w:left w:w="100" w:type="dxa"/>
              <w:bottom w:w="0" w:type="dxa"/>
              <w:right w:w="100" w:type="dxa"/>
            </w:tcMar>
          </w:tcPr>
          <w:p w14:paraId="7FB8E558" w14:textId="77777777" w:rsidR="00C67601" w:rsidRPr="00555D95" w:rsidRDefault="00C67601" w:rsidP="00C67601">
            <w:pPr>
              <w:pStyle w:val="Tabellenstil2"/>
              <w:jc w:val="center"/>
              <w:rPr>
                <w:sz w:val="16"/>
                <w:szCs w:val="16"/>
              </w:rPr>
            </w:pPr>
            <w:r w:rsidRPr="00555D95">
              <w:rPr>
                <w:rFonts w:ascii="Arial" w:hAnsi="Arial"/>
                <w:sz w:val="16"/>
                <w:szCs w:val="16"/>
              </w:rPr>
              <w:t>310</w:t>
            </w:r>
          </w:p>
        </w:tc>
        <w:tc>
          <w:tcPr>
            <w:tcW w:w="794" w:type="dxa"/>
            <w:tcBorders>
              <w:top w:val="nil"/>
              <w:left w:val="nil"/>
              <w:bottom w:val="nil"/>
              <w:right w:val="nil"/>
            </w:tcBorders>
            <w:tcMar>
              <w:top w:w="0" w:type="dxa"/>
              <w:left w:w="100" w:type="dxa"/>
              <w:bottom w:w="0" w:type="dxa"/>
              <w:right w:w="100" w:type="dxa"/>
            </w:tcMar>
          </w:tcPr>
          <w:p w14:paraId="7343510F" w14:textId="77777777" w:rsidR="00C67601" w:rsidRPr="00555D95" w:rsidRDefault="00C67601" w:rsidP="00C67601">
            <w:pPr>
              <w:pStyle w:val="Tabellenstil2"/>
              <w:jc w:val="center"/>
              <w:rPr>
                <w:sz w:val="16"/>
                <w:szCs w:val="16"/>
              </w:rPr>
            </w:pPr>
            <w:r w:rsidRPr="00555D95">
              <w:rPr>
                <w:rFonts w:ascii="Arial" w:hAnsi="Arial"/>
                <w:sz w:val="16"/>
                <w:szCs w:val="16"/>
              </w:rPr>
              <w:t>284</w:t>
            </w:r>
          </w:p>
        </w:tc>
        <w:tc>
          <w:tcPr>
            <w:tcW w:w="794" w:type="dxa"/>
            <w:tcBorders>
              <w:top w:val="nil"/>
              <w:left w:val="nil"/>
              <w:bottom w:val="nil"/>
              <w:right w:val="nil"/>
            </w:tcBorders>
            <w:tcMar>
              <w:top w:w="0" w:type="dxa"/>
              <w:left w:w="100" w:type="dxa"/>
              <w:bottom w:w="0" w:type="dxa"/>
              <w:right w:w="100" w:type="dxa"/>
            </w:tcMar>
          </w:tcPr>
          <w:p w14:paraId="7889A275" w14:textId="77777777" w:rsidR="00C67601" w:rsidRPr="00555D95" w:rsidRDefault="00C67601" w:rsidP="00C67601">
            <w:pPr>
              <w:pStyle w:val="Tabellenstil2"/>
              <w:jc w:val="center"/>
              <w:rPr>
                <w:sz w:val="16"/>
                <w:szCs w:val="16"/>
              </w:rPr>
            </w:pPr>
            <w:r w:rsidRPr="00555D95">
              <w:rPr>
                <w:rFonts w:ascii="Arial" w:hAnsi="Arial"/>
                <w:sz w:val="16"/>
                <w:szCs w:val="16"/>
              </w:rPr>
              <w:t>155</w:t>
            </w:r>
          </w:p>
        </w:tc>
        <w:tc>
          <w:tcPr>
            <w:tcW w:w="794" w:type="dxa"/>
            <w:tcBorders>
              <w:top w:val="nil"/>
              <w:left w:val="nil"/>
              <w:bottom w:val="nil"/>
              <w:right w:val="nil"/>
            </w:tcBorders>
            <w:tcMar>
              <w:top w:w="0" w:type="dxa"/>
              <w:left w:w="100" w:type="dxa"/>
              <w:bottom w:w="0" w:type="dxa"/>
              <w:right w:w="100" w:type="dxa"/>
            </w:tcMar>
          </w:tcPr>
          <w:p w14:paraId="532A6601" w14:textId="77777777" w:rsidR="00C67601" w:rsidRPr="00555D95" w:rsidRDefault="00C67601" w:rsidP="00C67601">
            <w:pPr>
              <w:pStyle w:val="Tabellenstil2"/>
              <w:jc w:val="center"/>
              <w:rPr>
                <w:sz w:val="16"/>
                <w:szCs w:val="16"/>
              </w:rPr>
            </w:pPr>
            <w:r w:rsidRPr="00555D95">
              <w:rPr>
                <w:rFonts w:ascii="Arial" w:hAnsi="Arial"/>
                <w:sz w:val="16"/>
                <w:szCs w:val="16"/>
              </w:rPr>
              <w:t>194</w:t>
            </w:r>
          </w:p>
        </w:tc>
        <w:tc>
          <w:tcPr>
            <w:tcW w:w="794" w:type="dxa"/>
            <w:tcBorders>
              <w:top w:val="nil"/>
              <w:left w:val="nil"/>
              <w:bottom w:val="nil"/>
              <w:right w:val="nil"/>
            </w:tcBorders>
            <w:tcMar>
              <w:top w:w="0" w:type="dxa"/>
              <w:left w:w="100" w:type="dxa"/>
              <w:bottom w:w="0" w:type="dxa"/>
              <w:right w:w="100" w:type="dxa"/>
            </w:tcMar>
          </w:tcPr>
          <w:p w14:paraId="1C9805D0" w14:textId="77777777" w:rsidR="00C67601" w:rsidRPr="00555D95" w:rsidRDefault="00C67601" w:rsidP="00C67601">
            <w:pPr>
              <w:pStyle w:val="Tabellenstil2"/>
              <w:jc w:val="center"/>
              <w:rPr>
                <w:sz w:val="16"/>
                <w:szCs w:val="16"/>
              </w:rPr>
            </w:pPr>
            <w:r w:rsidRPr="00555D95">
              <w:rPr>
                <w:rFonts w:ascii="Arial" w:hAnsi="Arial"/>
                <w:sz w:val="16"/>
                <w:szCs w:val="16"/>
              </w:rPr>
              <w:t>166</w:t>
            </w:r>
          </w:p>
        </w:tc>
        <w:tc>
          <w:tcPr>
            <w:tcW w:w="794" w:type="dxa"/>
            <w:tcBorders>
              <w:top w:val="nil"/>
              <w:left w:val="nil"/>
              <w:bottom w:val="nil"/>
              <w:right w:val="nil"/>
            </w:tcBorders>
            <w:tcMar>
              <w:top w:w="0" w:type="dxa"/>
              <w:left w:w="100" w:type="dxa"/>
              <w:bottom w:w="0" w:type="dxa"/>
              <w:right w:w="100" w:type="dxa"/>
            </w:tcMar>
          </w:tcPr>
          <w:p w14:paraId="0F23C10D"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69B1C3F2"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63B70BE7" w14:textId="77777777" w:rsidR="00C67601" w:rsidRPr="00555D95" w:rsidRDefault="00C67601" w:rsidP="00C67601">
            <w:pPr>
              <w:pStyle w:val="Tabellenstil2"/>
              <w:jc w:val="center"/>
              <w:rPr>
                <w:sz w:val="16"/>
                <w:szCs w:val="16"/>
              </w:rPr>
            </w:pPr>
            <w:r w:rsidRPr="00555D95">
              <w:rPr>
                <w:rFonts w:ascii="Arial" w:hAnsi="Arial"/>
                <w:sz w:val="16"/>
                <w:szCs w:val="16"/>
              </w:rPr>
              <w:t>70</w:t>
            </w:r>
          </w:p>
        </w:tc>
        <w:tc>
          <w:tcPr>
            <w:tcW w:w="794" w:type="dxa"/>
            <w:tcBorders>
              <w:top w:val="nil"/>
              <w:left w:val="nil"/>
              <w:bottom w:val="nil"/>
              <w:right w:val="nil"/>
            </w:tcBorders>
            <w:tcMar>
              <w:top w:w="0" w:type="dxa"/>
              <w:left w:w="100" w:type="dxa"/>
              <w:bottom w:w="0" w:type="dxa"/>
              <w:right w:w="100" w:type="dxa"/>
            </w:tcMar>
          </w:tcPr>
          <w:p w14:paraId="005099D4" w14:textId="77777777" w:rsidR="00C67601" w:rsidRPr="00555D95" w:rsidRDefault="00C67601" w:rsidP="00C67601">
            <w:pPr>
              <w:pStyle w:val="Tabellenstil2"/>
              <w:jc w:val="center"/>
              <w:rPr>
                <w:sz w:val="16"/>
                <w:szCs w:val="16"/>
              </w:rPr>
            </w:pPr>
            <w:r w:rsidRPr="00555D95">
              <w:rPr>
                <w:rFonts w:ascii="Arial" w:hAnsi="Arial"/>
                <w:sz w:val="16"/>
                <w:szCs w:val="16"/>
              </w:rPr>
              <w:t>134</w:t>
            </w:r>
          </w:p>
        </w:tc>
        <w:tc>
          <w:tcPr>
            <w:tcW w:w="794" w:type="dxa"/>
            <w:tcBorders>
              <w:top w:val="nil"/>
              <w:left w:val="nil"/>
              <w:bottom w:val="nil"/>
              <w:right w:val="nil"/>
            </w:tcBorders>
            <w:tcMar>
              <w:top w:w="0" w:type="dxa"/>
              <w:left w:w="100" w:type="dxa"/>
              <w:bottom w:w="0" w:type="dxa"/>
              <w:right w:w="100" w:type="dxa"/>
            </w:tcMar>
          </w:tcPr>
          <w:p w14:paraId="2F2A05A0" w14:textId="77777777" w:rsidR="00C67601" w:rsidRPr="00555D95" w:rsidRDefault="00C67601" w:rsidP="00C67601">
            <w:pPr>
              <w:pStyle w:val="Tabellenstil2"/>
              <w:jc w:val="center"/>
              <w:rPr>
                <w:sz w:val="16"/>
                <w:szCs w:val="16"/>
              </w:rPr>
            </w:pPr>
            <w:r w:rsidRPr="00555D95">
              <w:rPr>
                <w:rFonts w:ascii="Arial" w:hAnsi="Arial"/>
                <w:sz w:val="16"/>
                <w:szCs w:val="16"/>
              </w:rPr>
              <w:t>154</w:t>
            </w:r>
          </w:p>
        </w:tc>
        <w:tc>
          <w:tcPr>
            <w:tcW w:w="794" w:type="dxa"/>
            <w:tcBorders>
              <w:top w:val="nil"/>
              <w:left w:val="nil"/>
              <w:bottom w:val="nil"/>
              <w:right w:val="nil"/>
            </w:tcBorders>
            <w:tcMar>
              <w:top w:w="0" w:type="dxa"/>
              <w:left w:w="100" w:type="dxa"/>
              <w:bottom w:w="0" w:type="dxa"/>
              <w:right w:w="100" w:type="dxa"/>
            </w:tcMar>
          </w:tcPr>
          <w:p w14:paraId="7A269A06" w14:textId="77777777" w:rsidR="00C67601" w:rsidRPr="00555D95" w:rsidRDefault="00C67601" w:rsidP="00C67601">
            <w:pPr>
              <w:pStyle w:val="Tabellenstil2"/>
              <w:jc w:val="center"/>
              <w:rPr>
                <w:sz w:val="16"/>
                <w:szCs w:val="16"/>
              </w:rPr>
            </w:pPr>
            <w:r w:rsidRPr="00555D95">
              <w:rPr>
                <w:rFonts w:ascii="Arial" w:hAnsi="Arial"/>
                <w:sz w:val="16"/>
                <w:szCs w:val="16"/>
              </w:rPr>
              <w:t>49</w:t>
            </w:r>
          </w:p>
        </w:tc>
        <w:tc>
          <w:tcPr>
            <w:tcW w:w="794" w:type="dxa"/>
            <w:tcBorders>
              <w:top w:val="nil"/>
              <w:left w:val="nil"/>
              <w:bottom w:val="nil"/>
              <w:right w:val="nil"/>
            </w:tcBorders>
            <w:tcMar>
              <w:top w:w="0" w:type="dxa"/>
              <w:left w:w="100" w:type="dxa"/>
              <w:bottom w:w="0" w:type="dxa"/>
              <w:right w:w="100" w:type="dxa"/>
            </w:tcMar>
          </w:tcPr>
          <w:p w14:paraId="35EFCAAC" w14:textId="77777777" w:rsidR="00C67601" w:rsidRPr="00555D95" w:rsidRDefault="00C67601" w:rsidP="00C67601">
            <w:pPr>
              <w:pStyle w:val="Tabellenstil2"/>
              <w:jc w:val="center"/>
              <w:rPr>
                <w:sz w:val="16"/>
                <w:szCs w:val="16"/>
              </w:rPr>
            </w:pPr>
            <w:r w:rsidRPr="00555D95">
              <w:rPr>
                <w:rFonts w:ascii="Arial" w:hAnsi="Arial"/>
                <w:sz w:val="16"/>
                <w:szCs w:val="16"/>
              </w:rPr>
              <w:t>76</w:t>
            </w:r>
          </w:p>
        </w:tc>
        <w:tc>
          <w:tcPr>
            <w:tcW w:w="794" w:type="dxa"/>
            <w:tcBorders>
              <w:top w:val="nil"/>
              <w:left w:val="nil"/>
              <w:bottom w:val="nil"/>
              <w:right w:val="nil"/>
            </w:tcBorders>
            <w:tcMar>
              <w:top w:w="0" w:type="dxa"/>
              <w:left w:w="100" w:type="dxa"/>
              <w:bottom w:w="0" w:type="dxa"/>
              <w:right w:w="100" w:type="dxa"/>
            </w:tcMar>
          </w:tcPr>
          <w:p w14:paraId="4B3EF0F1" w14:textId="77777777" w:rsidR="00C67601" w:rsidRPr="00555D95" w:rsidRDefault="00C67601" w:rsidP="00C67601">
            <w:pPr>
              <w:pStyle w:val="Tabellenstil2"/>
              <w:jc w:val="center"/>
              <w:rPr>
                <w:sz w:val="16"/>
                <w:szCs w:val="16"/>
              </w:rPr>
            </w:pPr>
            <w:r w:rsidRPr="00555D95">
              <w:rPr>
                <w:rFonts w:ascii="Arial" w:hAnsi="Arial"/>
                <w:sz w:val="16"/>
                <w:szCs w:val="16"/>
              </w:rPr>
              <w:t>59</w:t>
            </w:r>
          </w:p>
        </w:tc>
      </w:tr>
      <w:tr w:rsidR="00C67601" w14:paraId="07B702DB"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A21B068" w14:textId="77777777" w:rsidR="00C67601" w:rsidRPr="000C21EA" w:rsidRDefault="00C67601" w:rsidP="00C67601">
            <w:pPr>
              <w:pStyle w:val="Tabellenstil2"/>
              <w:rPr>
                <w:sz w:val="18"/>
              </w:rPr>
            </w:pPr>
            <w:proofErr w:type="spellStart"/>
            <w:r w:rsidRPr="000C21EA">
              <w:rPr>
                <w:rFonts w:ascii="Arial" w:hAnsi="Arial"/>
                <w:sz w:val="18"/>
                <w:szCs w:val="16"/>
              </w:rPr>
              <w:t>Shuttleworthia</w:t>
            </w:r>
            <w:proofErr w:type="spellEnd"/>
          </w:p>
        </w:tc>
        <w:tc>
          <w:tcPr>
            <w:tcW w:w="794" w:type="dxa"/>
            <w:tcBorders>
              <w:top w:val="nil"/>
              <w:left w:val="nil"/>
              <w:bottom w:val="nil"/>
              <w:right w:val="nil"/>
            </w:tcBorders>
            <w:tcMar>
              <w:top w:w="0" w:type="dxa"/>
              <w:left w:w="100" w:type="dxa"/>
              <w:bottom w:w="0" w:type="dxa"/>
              <w:right w:w="100" w:type="dxa"/>
            </w:tcMar>
          </w:tcPr>
          <w:p w14:paraId="5979702E"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22D16BDB"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57236D8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52E8E85"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661E450D"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324C018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8E370E9"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386F5E7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38770BE"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1DFCF261"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0BEB466A"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5BF8F57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8ED054E"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37F17AF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6066843"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7EDA9DB7"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23E16B5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9DFDE2C"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3C5AF13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7E56DEE"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6BAC962F"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2F5324D" w14:textId="77777777" w:rsidR="00C67601" w:rsidRPr="000C21EA" w:rsidRDefault="00C67601" w:rsidP="00C67601">
            <w:pPr>
              <w:pStyle w:val="Tabellenstil2"/>
              <w:rPr>
                <w:sz w:val="18"/>
              </w:rPr>
            </w:pPr>
            <w:proofErr w:type="spellStart"/>
            <w:r w:rsidRPr="000C21EA">
              <w:rPr>
                <w:rFonts w:ascii="Arial" w:hAnsi="Arial"/>
                <w:sz w:val="18"/>
                <w:szCs w:val="16"/>
              </w:rPr>
              <w:t>Oscillospirales</w:t>
            </w:r>
            <w:proofErr w:type="spellEnd"/>
          </w:p>
        </w:tc>
        <w:tc>
          <w:tcPr>
            <w:tcW w:w="794" w:type="dxa"/>
            <w:tcBorders>
              <w:top w:val="nil"/>
              <w:left w:val="nil"/>
              <w:bottom w:val="nil"/>
              <w:right w:val="nil"/>
            </w:tcBorders>
            <w:tcMar>
              <w:top w:w="0" w:type="dxa"/>
              <w:left w:w="100" w:type="dxa"/>
              <w:bottom w:w="0" w:type="dxa"/>
              <w:right w:w="100" w:type="dxa"/>
            </w:tcMar>
          </w:tcPr>
          <w:p w14:paraId="639763E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1E15E87"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7DF43C4D"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1DBA5F52"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11E77E52"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78E5C5B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1DFB51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E33B7BC"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411C627E"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78FB4247"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5A2A9B1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F8BF65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776BB5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0FE51A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790157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D954CBA"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23AD602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D4D7C53"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30A747AE"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1C75BBA6"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C6CF9BD"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70A82D5" w14:textId="77777777" w:rsidR="00C67601" w:rsidRPr="000C21EA" w:rsidRDefault="00C67601" w:rsidP="00C67601">
            <w:pPr>
              <w:pStyle w:val="Tabellenstil2"/>
              <w:rPr>
                <w:sz w:val="18"/>
              </w:rPr>
            </w:pPr>
            <w:proofErr w:type="spellStart"/>
            <w:r w:rsidRPr="000C21EA">
              <w:rPr>
                <w:rFonts w:ascii="Arial" w:hAnsi="Arial"/>
                <w:sz w:val="18"/>
                <w:szCs w:val="16"/>
              </w:rPr>
              <w:t>Fusicatenibacter</w:t>
            </w:r>
            <w:proofErr w:type="spellEnd"/>
          </w:p>
        </w:tc>
        <w:tc>
          <w:tcPr>
            <w:tcW w:w="794" w:type="dxa"/>
            <w:tcBorders>
              <w:top w:val="nil"/>
              <w:left w:val="nil"/>
              <w:bottom w:val="nil"/>
              <w:right w:val="nil"/>
            </w:tcBorders>
            <w:tcMar>
              <w:top w:w="0" w:type="dxa"/>
              <w:left w:w="100" w:type="dxa"/>
              <w:bottom w:w="0" w:type="dxa"/>
              <w:right w:w="100" w:type="dxa"/>
            </w:tcMar>
          </w:tcPr>
          <w:p w14:paraId="494A05A9" w14:textId="77777777" w:rsidR="00C67601" w:rsidRPr="00555D95" w:rsidRDefault="00C67601" w:rsidP="00C67601">
            <w:pPr>
              <w:pStyle w:val="Tabellenstil2"/>
              <w:jc w:val="center"/>
              <w:rPr>
                <w:sz w:val="16"/>
                <w:szCs w:val="16"/>
              </w:rPr>
            </w:pPr>
            <w:r w:rsidRPr="00555D95">
              <w:rPr>
                <w:rFonts w:ascii="Arial" w:hAnsi="Arial"/>
                <w:sz w:val="16"/>
                <w:szCs w:val="16"/>
              </w:rPr>
              <w:t>6840</w:t>
            </w:r>
          </w:p>
        </w:tc>
        <w:tc>
          <w:tcPr>
            <w:tcW w:w="794" w:type="dxa"/>
            <w:tcBorders>
              <w:top w:val="nil"/>
              <w:left w:val="nil"/>
              <w:bottom w:val="nil"/>
              <w:right w:val="nil"/>
            </w:tcBorders>
            <w:tcMar>
              <w:top w:w="0" w:type="dxa"/>
              <w:left w:w="100" w:type="dxa"/>
              <w:bottom w:w="0" w:type="dxa"/>
              <w:right w:w="100" w:type="dxa"/>
            </w:tcMar>
          </w:tcPr>
          <w:p w14:paraId="37C80DE5" w14:textId="77777777" w:rsidR="00C67601" w:rsidRPr="00555D95" w:rsidRDefault="00C67601" w:rsidP="00C67601">
            <w:pPr>
              <w:pStyle w:val="Tabellenstil2"/>
              <w:jc w:val="center"/>
              <w:rPr>
                <w:sz w:val="16"/>
                <w:szCs w:val="16"/>
              </w:rPr>
            </w:pPr>
            <w:r w:rsidRPr="00555D95">
              <w:rPr>
                <w:rFonts w:ascii="Arial" w:hAnsi="Arial"/>
                <w:sz w:val="16"/>
                <w:szCs w:val="16"/>
              </w:rPr>
              <w:t>4688</w:t>
            </w:r>
          </w:p>
        </w:tc>
        <w:tc>
          <w:tcPr>
            <w:tcW w:w="794" w:type="dxa"/>
            <w:tcBorders>
              <w:top w:val="nil"/>
              <w:left w:val="nil"/>
              <w:bottom w:val="nil"/>
              <w:right w:val="nil"/>
            </w:tcBorders>
            <w:tcMar>
              <w:top w:w="0" w:type="dxa"/>
              <w:left w:w="100" w:type="dxa"/>
              <w:bottom w:w="0" w:type="dxa"/>
              <w:right w:w="100" w:type="dxa"/>
            </w:tcMar>
          </w:tcPr>
          <w:p w14:paraId="10C9DA71" w14:textId="77777777" w:rsidR="00C67601" w:rsidRPr="00555D95" w:rsidRDefault="00C67601" w:rsidP="00C67601">
            <w:pPr>
              <w:pStyle w:val="Tabellenstil2"/>
              <w:jc w:val="center"/>
              <w:rPr>
                <w:sz w:val="16"/>
                <w:szCs w:val="16"/>
              </w:rPr>
            </w:pPr>
            <w:r w:rsidRPr="00555D95">
              <w:rPr>
                <w:rFonts w:ascii="Arial" w:hAnsi="Arial"/>
                <w:sz w:val="16"/>
                <w:szCs w:val="16"/>
              </w:rPr>
              <w:t>4979</w:t>
            </w:r>
          </w:p>
        </w:tc>
        <w:tc>
          <w:tcPr>
            <w:tcW w:w="794" w:type="dxa"/>
            <w:tcBorders>
              <w:top w:val="nil"/>
              <w:left w:val="nil"/>
              <w:bottom w:val="nil"/>
              <w:right w:val="nil"/>
            </w:tcBorders>
            <w:tcMar>
              <w:top w:w="0" w:type="dxa"/>
              <w:left w:w="100" w:type="dxa"/>
              <w:bottom w:w="0" w:type="dxa"/>
              <w:right w:w="100" w:type="dxa"/>
            </w:tcMar>
          </w:tcPr>
          <w:p w14:paraId="2ACDE922" w14:textId="77777777" w:rsidR="00C67601" w:rsidRPr="00555D95" w:rsidRDefault="00C67601" w:rsidP="00C67601">
            <w:pPr>
              <w:pStyle w:val="Tabellenstil2"/>
              <w:jc w:val="center"/>
              <w:rPr>
                <w:sz w:val="16"/>
                <w:szCs w:val="16"/>
              </w:rPr>
            </w:pPr>
            <w:r w:rsidRPr="00555D95">
              <w:rPr>
                <w:rFonts w:ascii="Arial" w:hAnsi="Arial"/>
                <w:sz w:val="16"/>
                <w:szCs w:val="16"/>
              </w:rPr>
              <w:t>4688</w:t>
            </w:r>
          </w:p>
        </w:tc>
        <w:tc>
          <w:tcPr>
            <w:tcW w:w="794" w:type="dxa"/>
            <w:tcBorders>
              <w:top w:val="nil"/>
              <w:left w:val="nil"/>
              <w:bottom w:val="nil"/>
              <w:right w:val="nil"/>
            </w:tcBorders>
            <w:tcMar>
              <w:top w:w="0" w:type="dxa"/>
              <w:left w:w="100" w:type="dxa"/>
              <w:bottom w:w="0" w:type="dxa"/>
              <w:right w:w="100" w:type="dxa"/>
            </w:tcMar>
          </w:tcPr>
          <w:p w14:paraId="38758D27" w14:textId="77777777" w:rsidR="00C67601" w:rsidRPr="00555D95" w:rsidRDefault="00C67601" w:rsidP="00C67601">
            <w:pPr>
              <w:pStyle w:val="Tabellenstil2"/>
              <w:jc w:val="center"/>
              <w:rPr>
                <w:sz w:val="16"/>
                <w:szCs w:val="16"/>
              </w:rPr>
            </w:pPr>
            <w:r w:rsidRPr="00555D95">
              <w:rPr>
                <w:rFonts w:ascii="Arial" w:hAnsi="Arial"/>
                <w:sz w:val="16"/>
                <w:szCs w:val="16"/>
              </w:rPr>
              <w:t>3134</w:t>
            </w:r>
          </w:p>
        </w:tc>
        <w:tc>
          <w:tcPr>
            <w:tcW w:w="794" w:type="dxa"/>
            <w:tcBorders>
              <w:top w:val="nil"/>
              <w:left w:val="nil"/>
              <w:bottom w:val="nil"/>
              <w:right w:val="nil"/>
            </w:tcBorders>
            <w:tcMar>
              <w:top w:w="0" w:type="dxa"/>
              <w:left w:w="100" w:type="dxa"/>
              <w:bottom w:w="0" w:type="dxa"/>
              <w:right w:w="100" w:type="dxa"/>
            </w:tcMar>
          </w:tcPr>
          <w:p w14:paraId="10B4D5CE" w14:textId="77777777" w:rsidR="00C67601" w:rsidRPr="00555D95" w:rsidRDefault="00C67601" w:rsidP="00C67601">
            <w:pPr>
              <w:pStyle w:val="Tabellenstil2"/>
              <w:jc w:val="center"/>
              <w:rPr>
                <w:sz w:val="16"/>
                <w:szCs w:val="16"/>
              </w:rPr>
            </w:pPr>
            <w:r w:rsidRPr="00555D95">
              <w:rPr>
                <w:rFonts w:ascii="Arial" w:hAnsi="Arial"/>
                <w:sz w:val="16"/>
                <w:szCs w:val="16"/>
              </w:rPr>
              <w:t>2816</w:t>
            </w:r>
          </w:p>
        </w:tc>
        <w:tc>
          <w:tcPr>
            <w:tcW w:w="794" w:type="dxa"/>
            <w:tcBorders>
              <w:top w:val="nil"/>
              <w:left w:val="nil"/>
              <w:bottom w:val="nil"/>
              <w:right w:val="nil"/>
            </w:tcBorders>
            <w:tcMar>
              <w:top w:w="0" w:type="dxa"/>
              <w:left w:w="100" w:type="dxa"/>
              <w:bottom w:w="0" w:type="dxa"/>
              <w:right w:w="100" w:type="dxa"/>
            </w:tcMar>
          </w:tcPr>
          <w:p w14:paraId="047B0200" w14:textId="77777777" w:rsidR="00C67601" w:rsidRPr="00555D95" w:rsidRDefault="00C67601" w:rsidP="00C67601">
            <w:pPr>
              <w:pStyle w:val="Tabellenstil2"/>
              <w:jc w:val="center"/>
              <w:rPr>
                <w:sz w:val="16"/>
                <w:szCs w:val="16"/>
              </w:rPr>
            </w:pPr>
            <w:r w:rsidRPr="00555D95">
              <w:rPr>
                <w:rFonts w:ascii="Arial" w:hAnsi="Arial"/>
                <w:sz w:val="16"/>
                <w:szCs w:val="16"/>
              </w:rPr>
              <w:t>3559</w:t>
            </w:r>
          </w:p>
        </w:tc>
        <w:tc>
          <w:tcPr>
            <w:tcW w:w="794" w:type="dxa"/>
            <w:tcBorders>
              <w:top w:val="nil"/>
              <w:left w:val="nil"/>
              <w:bottom w:val="nil"/>
              <w:right w:val="nil"/>
            </w:tcBorders>
            <w:tcMar>
              <w:top w:w="0" w:type="dxa"/>
              <w:left w:w="100" w:type="dxa"/>
              <w:bottom w:w="0" w:type="dxa"/>
              <w:right w:w="100" w:type="dxa"/>
            </w:tcMar>
          </w:tcPr>
          <w:p w14:paraId="7E087C62" w14:textId="77777777" w:rsidR="00C67601" w:rsidRPr="00555D95" w:rsidRDefault="00C67601" w:rsidP="00C67601">
            <w:pPr>
              <w:pStyle w:val="Tabellenstil2"/>
              <w:jc w:val="center"/>
              <w:rPr>
                <w:sz w:val="16"/>
                <w:szCs w:val="16"/>
              </w:rPr>
            </w:pPr>
            <w:r w:rsidRPr="00555D95">
              <w:rPr>
                <w:rFonts w:ascii="Arial" w:hAnsi="Arial"/>
                <w:sz w:val="16"/>
                <w:szCs w:val="16"/>
              </w:rPr>
              <w:t>4979</w:t>
            </w:r>
          </w:p>
        </w:tc>
        <w:tc>
          <w:tcPr>
            <w:tcW w:w="794" w:type="dxa"/>
            <w:tcBorders>
              <w:top w:val="nil"/>
              <w:left w:val="nil"/>
              <w:bottom w:val="nil"/>
              <w:right w:val="nil"/>
            </w:tcBorders>
            <w:tcMar>
              <w:top w:w="0" w:type="dxa"/>
              <w:left w:w="100" w:type="dxa"/>
              <w:bottom w:w="0" w:type="dxa"/>
              <w:right w:w="100" w:type="dxa"/>
            </w:tcMar>
          </w:tcPr>
          <w:p w14:paraId="2698B942" w14:textId="77777777" w:rsidR="00C67601" w:rsidRPr="00555D95" w:rsidRDefault="00C67601" w:rsidP="00C67601">
            <w:pPr>
              <w:pStyle w:val="Tabellenstil2"/>
              <w:jc w:val="center"/>
              <w:rPr>
                <w:sz w:val="16"/>
                <w:szCs w:val="16"/>
              </w:rPr>
            </w:pPr>
            <w:r w:rsidRPr="00555D95">
              <w:rPr>
                <w:rFonts w:ascii="Arial" w:hAnsi="Arial"/>
                <w:sz w:val="16"/>
                <w:szCs w:val="16"/>
              </w:rPr>
              <w:t>4688</w:t>
            </w:r>
          </w:p>
        </w:tc>
        <w:tc>
          <w:tcPr>
            <w:tcW w:w="794" w:type="dxa"/>
            <w:tcBorders>
              <w:top w:val="nil"/>
              <w:left w:val="nil"/>
              <w:bottom w:val="nil"/>
              <w:right w:val="nil"/>
            </w:tcBorders>
            <w:tcMar>
              <w:top w:w="0" w:type="dxa"/>
              <w:left w:w="100" w:type="dxa"/>
              <w:bottom w:w="0" w:type="dxa"/>
              <w:right w:w="100" w:type="dxa"/>
            </w:tcMar>
          </w:tcPr>
          <w:p w14:paraId="4C07E3FB" w14:textId="77777777" w:rsidR="00C67601" w:rsidRPr="00555D95" w:rsidRDefault="00C67601" w:rsidP="00C67601">
            <w:pPr>
              <w:pStyle w:val="Tabellenstil2"/>
              <w:jc w:val="center"/>
              <w:rPr>
                <w:sz w:val="16"/>
                <w:szCs w:val="16"/>
              </w:rPr>
            </w:pPr>
            <w:r w:rsidRPr="00555D95">
              <w:rPr>
                <w:rFonts w:ascii="Arial" w:hAnsi="Arial"/>
                <w:sz w:val="16"/>
                <w:szCs w:val="16"/>
              </w:rPr>
              <w:t>3134</w:t>
            </w:r>
          </w:p>
        </w:tc>
        <w:tc>
          <w:tcPr>
            <w:tcW w:w="794" w:type="dxa"/>
            <w:tcBorders>
              <w:top w:val="nil"/>
              <w:left w:val="nil"/>
              <w:bottom w:val="nil"/>
              <w:right w:val="nil"/>
            </w:tcBorders>
            <w:tcMar>
              <w:top w:w="0" w:type="dxa"/>
              <w:left w:w="100" w:type="dxa"/>
              <w:bottom w:w="0" w:type="dxa"/>
              <w:right w:w="100" w:type="dxa"/>
            </w:tcMar>
          </w:tcPr>
          <w:p w14:paraId="65C1E734" w14:textId="77777777" w:rsidR="00C67601" w:rsidRPr="00555D95" w:rsidRDefault="00C67601" w:rsidP="00C67601">
            <w:pPr>
              <w:pStyle w:val="Tabellenstil2"/>
              <w:jc w:val="center"/>
              <w:rPr>
                <w:sz w:val="16"/>
                <w:szCs w:val="16"/>
              </w:rPr>
            </w:pPr>
            <w:r w:rsidRPr="00555D95">
              <w:rPr>
                <w:rFonts w:ascii="Arial" w:hAnsi="Arial"/>
                <w:sz w:val="16"/>
                <w:szCs w:val="16"/>
              </w:rPr>
              <w:t>4772</w:t>
            </w:r>
          </w:p>
        </w:tc>
        <w:tc>
          <w:tcPr>
            <w:tcW w:w="794" w:type="dxa"/>
            <w:tcBorders>
              <w:top w:val="nil"/>
              <w:left w:val="nil"/>
              <w:bottom w:val="nil"/>
              <w:right w:val="nil"/>
            </w:tcBorders>
            <w:tcMar>
              <w:top w:w="0" w:type="dxa"/>
              <w:left w:w="100" w:type="dxa"/>
              <w:bottom w:w="0" w:type="dxa"/>
              <w:right w:w="100" w:type="dxa"/>
            </w:tcMar>
          </w:tcPr>
          <w:p w14:paraId="5ACF999E" w14:textId="77777777" w:rsidR="00C67601" w:rsidRPr="00555D95" w:rsidRDefault="00C67601" w:rsidP="00C67601">
            <w:pPr>
              <w:pStyle w:val="Tabellenstil2"/>
              <w:jc w:val="center"/>
              <w:rPr>
                <w:sz w:val="16"/>
                <w:szCs w:val="16"/>
              </w:rPr>
            </w:pPr>
            <w:r w:rsidRPr="00555D95">
              <w:rPr>
                <w:rFonts w:ascii="Arial" w:hAnsi="Arial"/>
                <w:sz w:val="16"/>
                <w:szCs w:val="16"/>
              </w:rPr>
              <w:t>3958</w:t>
            </w:r>
          </w:p>
        </w:tc>
        <w:tc>
          <w:tcPr>
            <w:tcW w:w="794" w:type="dxa"/>
            <w:tcBorders>
              <w:top w:val="nil"/>
              <w:left w:val="nil"/>
              <w:bottom w:val="nil"/>
              <w:right w:val="nil"/>
            </w:tcBorders>
            <w:tcMar>
              <w:top w:w="0" w:type="dxa"/>
              <w:left w:w="100" w:type="dxa"/>
              <w:bottom w:w="0" w:type="dxa"/>
              <w:right w:w="100" w:type="dxa"/>
            </w:tcMar>
          </w:tcPr>
          <w:p w14:paraId="69453988" w14:textId="77777777" w:rsidR="00C67601" w:rsidRPr="00555D95" w:rsidRDefault="00C67601" w:rsidP="00C67601">
            <w:pPr>
              <w:pStyle w:val="Tabellenstil2"/>
              <w:jc w:val="center"/>
              <w:rPr>
                <w:sz w:val="16"/>
                <w:szCs w:val="16"/>
              </w:rPr>
            </w:pPr>
            <w:r w:rsidRPr="00555D95">
              <w:rPr>
                <w:rFonts w:ascii="Arial" w:hAnsi="Arial"/>
                <w:sz w:val="16"/>
                <w:szCs w:val="16"/>
              </w:rPr>
              <w:t>1218</w:t>
            </w:r>
          </w:p>
        </w:tc>
        <w:tc>
          <w:tcPr>
            <w:tcW w:w="794" w:type="dxa"/>
            <w:tcBorders>
              <w:top w:val="nil"/>
              <w:left w:val="nil"/>
              <w:bottom w:val="nil"/>
              <w:right w:val="nil"/>
            </w:tcBorders>
            <w:tcMar>
              <w:top w:w="0" w:type="dxa"/>
              <w:left w:w="100" w:type="dxa"/>
              <w:bottom w:w="0" w:type="dxa"/>
              <w:right w:w="100" w:type="dxa"/>
            </w:tcMar>
          </w:tcPr>
          <w:p w14:paraId="1FBD0F45" w14:textId="77777777" w:rsidR="00C67601" w:rsidRPr="00555D95" w:rsidRDefault="00C67601" w:rsidP="00C67601">
            <w:pPr>
              <w:pStyle w:val="Tabellenstil2"/>
              <w:jc w:val="center"/>
              <w:rPr>
                <w:sz w:val="16"/>
                <w:szCs w:val="16"/>
              </w:rPr>
            </w:pPr>
            <w:r w:rsidRPr="00555D95">
              <w:rPr>
                <w:rFonts w:ascii="Arial" w:hAnsi="Arial"/>
                <w:sz w:val="16"/>
                <w:szCs w:val="16"/>
              </w:rPr>
              <w:t>932</w:t>
            </w:r>
          </w:p>
        </w:tc>
        <w:tc>
          <w:tcPr>
            <w:tcW w:w="794" w:type="dxa"/>
            <w:tcBorders>
              <w:top w:val="nil"/>
              <w:left w:val="nil"/>
              <w:bottom w:val="nil"/>
              <w:right w:val="nil"/>
            </w:tcBorders>
            <w:tcMar>
              <w:top w:w="0" w:type="dxa"/>
              <w:left w:w="100" w:type="dxa"/>
              <w:bottom w:w="0" w:type="dxa"/>
              <w:right w:w="100" w:type="dxa"/>
            </w:tcMar>
          </w:tcPr>
          <w:p w14:paraId="32FF7D05" w14:textId="77777777" w:rsidR="00C67601" w:rsidRPr="00555D95" w:rsidRDefault="00C67601" w:rsidP="00C67601">
            <w:pPr>
              <w:pStyle w:val="Tabellenstil2"/>
              <w:jc w:val="center"/>
              <w:rPr>
                <w:sz w:val="16"/>
                <w:szCs w:val="16"/>
              </w:rPr>
            </w:pPr>
            <w:r w:rsidRPr="00555D95">
              <w:rPr>
                <w:rFonts w:ascii="Arial" w:hAnsi="Arial"/>
                <w:sz w:val="16"/>
                <w:szCs w:val="16"/>
              </w:rPr>
              <w:t>2190</w:t>
            </w:r>
          </w:p>
        </w:tc>
        <w:tc>
          <w:tcPr>
            <w:tcW w:w="794" w:type="dxa"/>
            <w:tcBorders>
              <w:top w:val="nil"/>
              <w:left w:val="nil"/>
              <w:bottom w:val="nil"/>
              <w:right w:val="nil"/>
            </w:tcBorders>
            <w:tcMar>
              <w:top w:w="0" w:type="dxa"/>
              <w:left w:w="100" w:type="dxa"/>
              <w:bottom w:w="0" w:type="dxa"/>
              <w:right w:w="100" w:type="dxa"/>
            </w:tcMar>
          </w:tcPr>
          <w:p w14:paraId="0E6BF014" w14:textId="77777777" w:rsidR="00C67601" w:rsidRPr="00555D95" w:rsidRDefault="00C67601" w:rsidP="00C67601">
            <w:pPr>
              <w:pStyle w:val="Tabellenstil2"/>
              <w:jc w:val="center"/>
              <w:rPr>
                <w:sz w:val="16"/>
                <w:szCs w:val="16"/>
              </w:rPr>
            </w:pPr>
            <w:r w:rsidRPr="00555D95">
              <w:rPr>
                <w:rFonts w:ascii="Arial" w:hAnsi="Arial"/>
                <w:sz w:val="16"/>
                <w:szCs w:val="16"/>
              </w:rPr>
              <w:t>3023</w:t>
            </w:r>
          </w:p>
        </w:tc>
        <w:tc>
          <w:tcPr>
            <w:tcW w:w="794" w:type="dxa"/>
            <w:tcBorders>
              <w:top w:val="nil"/>
              <w:left w:val="nil"/>
              <w:bottom w:val="nil"/>
              <w:right w:val="nil"/>
            </w:tcBorders>
            <w:tcMar>
              <w:top w:w="0" w:type="dxa"/>
              <w:left w:w="100" w:type="dxa"/>
              <w:bottom w:w="0" w:type="dxa"/>
              <w:right w:w="100" w:type="dxa"/>
            </w:tcMar>
          </w:tcPr>
          <w:p w14:paraId="5DE5D8C6" w14:textId="77777777" w:rsidR="00C67601" w:rsidRPr="00555D95" w:rsidRDefault="00C67601" w:rsidP="00C67601">
            <w:pPr>
              <w:pStyle w:val="Tabellenstil2"/>
              <w:jc w:val="center"/>
              <w:rPr>
                <w:sz w:val="16"/>
                <w:szCs w:val="16"/>
              </w:rPr>
            </w:pPr>
            <w:r w:rsidRPr="00555D95">
              <w:rPr>
                <w:rFonts w:ascii="Arial" w:hAnsi="Arial"/>
                <w:sz w:val="16"/>
                <w:szCs w:val="16"/>
              </w:rPr>
              <w:t>3364</w:t>
            </w:r>
          </w:p>
        </w:tc>
        <w:tc>
          <w:tcPr>
            <w:tcW w:w="794" w:type="dxa"/>
            <w:tcBorders>
              <w:top w:val="nil"/>
              <w:left w:val="nil"/>
              <w:bottom w:val="nil"/>
              <w:right w:val="nil"/>
            </w:tcBorders>
            <w:tcMar>
              <w:top w:w="0" w:type="dxa"/>
              <w:left w:w="100" w:type="dxa"/>
              <w:bottom w:w="0" w:type="dxa"/>
              <w:right w:w="100" w:type="dxa"/>
            </w:tcMar>
          </w:tcPr>
          <w:p w14:paraId="55BA15E5" w14:textId="77777777" w:rsidR="00C67601" w:rsidRPr="00555D95" w:rsidRDefault="00C67601" w:rsidP="00C67601">
            <w:pPr>
              <w:pStyle w:val="Tabellenstil2"/>
              <w:jc w:val="center"/>
              <w:rPr>
                <w:sz w:val="16"/>
                <w:szCs w:val="16"/>
              </w:rPr>
            </w:pPr>
            <w:r w:rsidRPr="00555D95">
              <w:rPr>
                <w:rFonts w:ascii="Arial" w:hAnsi="Arial"/>
                <w:sz w:val="16"/>
                <w:szCs w:val="16"/>
              </w:rPr>
              <w:t>1664</w:t>
            </w:r>
          </w:p>
        </w:tc>
        <w:tc>
          <w:tcPr>
            <w:tcW w:w="794" w:type="dxa"/>
            <w:tcBorders>
              <w:top w:val="nil"/>
              <w:left w:val="nil"/>
              <w:bottom w:val="nil"/>
              <w:right w:val="nil"/>
            </w:tcBorders>
            <w:tcMar>
              <w:top w:w="0" w:type="dxa"/>
              <w:left w:w="100" w:type="dxa"/>
              <w:bottom w:w="0" w:type="dxa"/>
              <w:right w:w="100" w:type="dxa"/>
            </w:tcMar>
          </w:tcPr>
          <w:p w14:paraId="5EE6D698" w14:textId="77777777" w:rsidR="00C67601" w:rsidRPr="00555D95" w:rsidRDefault="00C67601" w:rsidP="00C67601">
            <w:pPr>
              <w:pStyle w:val="Tabellenstil2"/>
              <w:jc w:val="center"/>
              <w:rPr>
                <w:sz w:val="16"/>
                <w:szCs w:val="16"/>
              </w:rPr>
            </w:pPr>
            <w:r w:rsidRPr="00555D95">
              <w:rPr>
                <w:rFonts w:ascii="Arial" w:hAnsi="Arial"/>
                <w:sz w:val="16"/>
                <w:szCs w:val="16"/>
              </w:rPr>
              <w:t>1238</w:t>
            </w:r>
          </w:p>
        </w:tc>
        <w:tc>
          <w:tcPr>
            <w:tcW w:w="794" w:type="dxa"/>
            <w:tcBorders>
              <w:top w:val="nil"/>
              <w:left w:val="nil"/>
              <w:bottom w:val="nil"/>
              <w:right w:val="nil"/>
            </w:tcBorders>
            <w:tcMar>
              <w:top w:w="0" w:type="dxa"/>
              <w:left w:w="100" w:type="dxa"/>
              <w:bottom w:w="0" w:type="dxa"/>
              <w:right w:w="100" w:type="dxa"/>
            </w:tcMar>
          </w:tcPr>
          <w:p w14:paraId="58C36E58" w14:textId="77777777" w:rsidR="00C67601" w:rsidRPr="00555D95" w:rsidRDefault="00C67601" w:rsidP="00C67601">
            <w:pPr>
              <w:pStyle w:val="Tabellenstil2"/>
              <w:jc w:val="center"/>
              <w:rPr>
                <w:sz w:val="16"/>
                <w:szCs w:val="16"/>
              </w:rPr>
            </w:pPr>
            <w:r w:rsidRPr="00555D95">
              <w:rPr>
                <w:rFonts w:ascii="Arial" w:hAnsi="Arial"/>
                <w:sz w:val="16"/>
                <w:szCs w:val="16"/>
              </w:rPr>
              <w:t>1759</w:t>
            </w:r>
          </w:p>
        </w:tc>
      </w:tr>
      <w:tr w:rsidR="00C67601" w14:paraId="704438E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BB5A458" w14:textId="77777777" w:rsidR="00C67601" w:rsidRPr="000C21EA" w:rsidRDefault="00C67601" w:rsidP="00C67601">
            <w:pPr>
              <w:pStyle w:val="Tabellenstil2"/>
              <w:rPr>
                <w:sz w:val="18"/>
              </w:rPr>
            </w:pPr>
            <w:proofErr w:type="spellStart"/>
            <w:r w:rsidRPr="000C21EA">
              <w:rPr>
                <w:rFonts w:ascii="Arial" w:hAnsi="Arial"/>
                <w:sz w:val="18"/>
                <w:szCs w:val="16"/>
              </w:rPr>
              <w:t>Fenollaria</w:t>
            </w:r>
            <w:proofErr w:type="spellEnd"/>
          </w:p>
        </w:tc>
        <w:tc>
          <w:tcPr>
            <w:tcW w:w="794" w:type="dxa"/>
            <w:tcBorders>
              <w:top w:val="nil"/>
              <w:left w:val="nil"/>
              <w:bottom w:val="nil"/>
              <w:right w:val="nil"/>
            </w:tcBorders>
            <w:tcMar>
              <w:top w:w="0" w:type="dxa"/>
              <w:left w:w="100" w:type="dxa"/>
              <w:bottom w:w="0" w:type="dxa"/>
              <w:right w:w="100" w:type="dxa"/>
            </w:tcMar>
          </w:tcPr>
          <w:p w14:paraId="626EB84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C9F923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0B94AC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F77A03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B4A66F3"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605C539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10097F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ED3723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0D28A3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80E3E93"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75833CE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6C4704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913AE6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3168D1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330A0B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B92B77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695546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9D3DD2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FD7933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C382083"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41A55E39"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446C9D0" w14:textId="77777777" w:rsidR="00C67601" w:rsidRPr="000C21EA" w:rsidRDefault="00C67601" w:rsidP="00C67601">
            <w:pPr>
              <w:pStyle w:val="Tabellenstil2"/>
              <w:rPr>
                <w:sz w:val="18"/>
              </w:rPr>
            </w:pPr>
            <w:r w:rsidRPr="000C21EA">
              <w:rPr>
                <w:rFonts w:ascii="Arial" w:hAnsi="Arial"/>
                <w:sz w:val="18"/>
                <w:szCs w:val="16"/>
              </w:rPr>
              <w:t>[</w:t>
            </w:r>
            <w:proofErr w:type="spellStart"/>
            <w:r w:rsidRPr="000C21EA">
              <w:rPr>
                <w:rFonts w:ascii="Arial" w:hAnsi="Arial"/>
                <w:sz w:val="18"/>
                <w:szCs w:val="16"/>
              </w:rPr>
              <w:t>Ruminococcus</w:t>
            </w:r>
            <w:proofErr w:type="spellEnd"/>
            <w:r w:rsidRPr="000C21EA">
              <w:rPr>
                <w:rFonts w:ascii="Arial" w:hAnsi="Arial"/>
                <w:sz w:val="18"/>
                <w:szCs w:val="16"/>
              </w:rPr>
              <w:t>]_</w:t>
            </w:r>
            <w:proofErr w:type="spellStart"/>
            <w:r w:rsidRPr="000C21EA">
              <w:rPr>
                <w:rFonts w:ascii="Arial" w:hAnsi="Arial"/>
                <w:sz w:val="18"/>
                <w:szCs w:val="16"/>
              </w:rPr>
              <w:t>gnavus</w:t>
            </w:r>
            <w:proofErr w:type="spellEnd"/>
          </w:p>
        </w:tc>
        <w:tc>
          <w:tcPr>
            <w:tcW w:w="794" w:type="dxa"/>
            <w:tcBorders>
              <w:top w:val="nil"/>
              <w:left w:val="nil"/>
              <w:bottom w:val="nil"/>
              <w:right w:val="nil"/>
            </w:tcBorders>
            <w:tcMar>
              <w:top w:w="0" w:type="dxa"/>
              <w:left w:w="100" w:type="dxa"/>
              <w:bottom w:w="0" w:type="dxa"/>
              <w:right w:w="100" w:type="dxa"/>
            </w:tcMar>
          </w:tcPr>
          <w:p w14:paraId="2AB8DB59" w14:textId="77777777" w:rsidR="00C67601" w:rsidRPr="00555D95" w:rsidRDefault="00C67601" w:rsidP="00C67601">
            <w:pPr>
              <w:pStyle w:val="Tabellenstil2"/>
              <w:jc w:val="center"/>
              <w:rPr>
                <w:sz w:val="16"/>
                <w:szCs w:val="16"/>
              </w:rPr>
            </w:pPr>
            <w:r w:rsidRPr="00555D95">
              <w:rPr>
                <w:rFonts w:ascii="Arial" w:hAnsi="Arial"/>
                <w:sz w:val="16"/>
                <w:szCs w:val="16"/>
              </w:rPr>
              <w:t>178</w:t>
            </w:r>
          </w:p>
        </w:tc>
        <w:tc>
          <w:tcPr>
            <w:tcW w:w="794" w:type="dxa"/>
            <w:tcBorders>
              <w:top w:val="nil"/>
              <w:left w:val="nil"/>
              <w:bottom w:val="nil"/>
              <w:right w:val="nil"/>
            </w:tcBorders>
            <w:tcMar>
              <w:top w:w="0" w:type="dxa"/>
              <w:left w:w="100" w:type="dxa"/>
              <w:bottom w:w="0" w:type="dxa"/>
              <w:right w:w="100" w:type="dxa"/>
            </w:tcMar>
          </w:tcPr>
          <w:p w14:paraId="10C3B44F" w14:textId="77777777" w:rsidR="00C67601" w:rsidRPr="00555D95" w:rsidRDefault="00C67601" w:rsidP="00C67601">
            <w:pPr>
              <w:pStyle w:val="Tabellenstil2"/>
              <w:jc w:val="center"/>
              <w:rPr>
                <w:sz w:val="16"/>
                <w:szCs w:val="16"/>
              </w:rPr>
            </w:pPr>
            <w:r w:rsidRPr="00555D95">
              <w:rPr>
                <w:rFonts w:ascii="Arial" w:hAnsi="Arial"/>
                <w:sz w:val="16"/>
                <w:szCs w:val="16"/>
              </w:rPr>
              <w:t>96</w:t>
            </w:r>
          </w:p>
        </w:tc>
        <w:tc>
          <w:tcPr>
            <w:tcW w:w="794" w:type="dxa"/>
            <w:tcBorders>
              <w:top w:val="nil"/>
              <w:left w:val="nil"/>
              <w:bottom w:val="nil"/>
              <w:right w:val="nil"/>
            </w:tcBorders>
            <w:tcMar>
              <w:top w:w="0" w:type="dxa"/>
              <w:left w:w="100" w:type="dxa"/>
              <w:bottom w:w="0" w:type="dxa"/>
              <w:right w:w="100" w:type="dxa"/>
            </w:tcMar>
          </w:tcPr>
          <w:p w14:paraId="3EE8FF69" w14:textId="77777777" w:rsidR="00C67601" w:rsidRPr="00555D95" w:rsidRDefault="00C67601" w:rsidP="00C67601">
            <w:pPr>
              <w:pStyle w:val="Tabellenstil2"/>
              <w:jc w:val="center"/>
              <w:rPr>
                <w:sz w:val="16"/>
                <w:szCs w:val="16"/>
              </w:rPr>
            </w:pPr>
            <w:r w:rsidRPr="00555D95">
              <w:rPr>
                <w:rFonts w:ascii="Arial" w:hAnsi="Arial"/>
                <w:sz w:val="16"/>
                <w:szCs w:val="16"/>
              </w:rPr>
              <w:t>96</w:t>
            </w:r>
          </w:p>
        </w:tc>
        <w:tc>
          <w:tcPr>
            <w:tcW w:w="794" w:type="dxa"/>
            <w:tcBorders>
              <w:top w:val="nil"/>
              <w:left w:val="nil"/>
              <w:bottom w:val="nil"/>
              <w:right w:val="nil"/>
            </w:tcBorders>
            <w:tcMar>
              <w:top w:w="0" w:type="dxa"/>
              <w:left w:w="100" w:type="dxa"/>
              <w:bottom w:w="0" w:type="dxa"/>
              <w:right w:w="100" w:type="dxa"/>
            </w:tcMar>
          </w:tcPr>
          <w:p w14:paraId="0B9B2847" w14:textId="77777777" w:rsidR="00C67601" w:rsidRPr="00555D95" w:rsidRDefault="00C67601" w:rsidP="00C67601">
            <w:pPr>
              <w:pStyle w:val="Tabellenstil2"/>
              <w:jc w:val="center"/>
              <w:rPr>
                <w:sz w:val="16"/>
                <w:szCs w:val="16"/>
              </w:rPr>
            </w:pPr>
            <w:r w:rsidRPr="00555D95">
              <w:rPr>
                <w:rFonts w:ascii="Arial" w:hAnsi="Arial"/>
                <w:sz w:val="16"/>
                <w:szCs w:val="16"/>
              </w:rPr>
              <w:t>96</w:t>
            </w:r>
          </w:p>
        </w:tc>
        <w:tc>
          <w:tcPr>
            <w:tcW w:w="794" w:type="dxa"/>
            <w:tcBorders>
              <w:top w:val="nil"/>
              <w:left w:val="nil"/>
              <w:bottom w:val="nil"/>
              <w:right w:val="nil"/>
            </w:tcBorders>
            <w:tcMar>
              <w:top w:w="0" w:type="dxa"/>
              <w:left w:w="100" w:type="dxa"/>
              <w:bottom w:w="0" w:type="dxa"/>
              <w:right w:w="100" w:type="dxa"/>
            </w:tcMar>
          </w:tcPr>
          <w:p w14:paraId="5A64EA0F" w14:textId="77777777" w:rsidR="00C67601" w:rsidRPr="00555D95" w:rsidRDefault="00C67601" w:rsidP="00C67601">
            <w:pPr>
              <w:pStyle w:val="Tabellenstil2"/>
              <w:jc w:val="center"/>
              <w:rPr>
                <w:sz w:val="16"/>
                <w:szCs w:val="16"/>
              </w:rPr>
            </w:pPr>
            <w:r w:rsidRPr="00555D95">
              <w:rPr>
                <w:rFonts w:ascii="Arial" w:hAnsi="Arial"/>
                <w:sz w:val="16"/>
                <w:szCs w:val="16"/>
              </w:rPr>
              <w:t>78</w:t>
            </w:r>
          </w:p>
        </w:tc>
        <w:tc>
          <w:tcPr>
            <w:tcW w:w="794" w:type="dxa"/>
            <w:tcBorders>
              <w:top w:val="nil"/>
              <w:left w:val="nil"/>
              <w:bottom w:val="nil"/>
              <w:right w:val="nil"/>
            </w:tcBorders>
            <w:tcMar>
              <w:top w:w="0" w:type="dxa"/>
              <w:left w:w="100" w:type="dxa"/>
              <w:bottom w:w="0" w:type="dxa"/>
              <w:right w:w="100" w:type="dxa"/>
            </w:tcMar>
          </w:tcPr>
          <w:p w14:paraId="6C74191D" w14:textId="77777777" w:rsidR="00C67601" w:rsidRPr="00555D95" w:rsidRDefault="00C67601" w:rsidP="00C67601">
            <w:pPr>
              <w:pStyle w:val="Tabellenstil2"/>
              <w:jc w:val="center"/>
              <w:rPr>
                <w:sz w:val="16"/>
                <w:szCs w:val="16"/>
              </w:rPr>
            </w:pPr>
            <w:r w:rsidRPr="00555D95">
              <w:rPr>
                <w:rFonts w:ascii="Arial" w:hAnsi="Arial"/>
                <w:sz w:val="16"/>
                <w:szCs w:val="16"/>
              </w:rPr>
              <w:t>69</w:t>
            </w:r>
          </w:p>
        </w:tc>
        <w:tc>
          <w:tcPr>
            <w:tcW w:w="794" w:type="dxa"/>
            <w:tcBorders>
              <w:top w:val="nil"/>
              <w:left w:val="nil"/>
              <w:bottom w:val="nil"/>
              <w:right w:val="nil"/>
            </w:tcBorders>
            <w:tcMar>
              <w:top w:w="0" w:type="dxa"/>
              <w:left w:w="100" w:type="dxa"/>
              <w:bottom w:w="0" w:type="dxa"/>
              <w:right w:w="100" w:type="dxa"/>
            </w:tcMar>
          </w:tcPr>
          <w:p w14:paraId="3CF45B4E" w14:textId="77777777" w:rsidR="00C67601" w:rsidRPr="00555D95" w:rsidRDefault="00C67601" w:rsidP="00C67601">
            <w:pPr>
              <w:pStyle w:val="Tabellenstil2"/>
              <w:jc w:val="center"/>
              <w:rPr>
                <w:sz w:val="16"/>
                <w:szCs w:val="16"/>
              </w:rPr>
            </w:pPr>
            <w:r w:rsidRPr="00555D95">
              <w:rPr>
                <w:rFonts w:ascii="Arial" w:hAnsi="Arial"/>
                <w:sz w:val="16"/>
                <w:szCs w:val="16"/>
              </w:rPr>
              <w:t>81</w:t>
            </w:r>
          </w:p>
        </w:tc>
        <w:tc>
          <w:tcPr>
            <w:tcW w:w="794" w:type="dxa"/>
            <w:tcBorders>
              <w:top w:val="nil"/>
              <w:left w:val="nil"/>
              <w:bottom w:val="nil"/>
              <w:right w:val="nil"/>
            </w:tcBorders>
            <w:tcMar>
              <w:top w:w="0" w:type="dxa"/>
              <w:left w:w="100" w:type="dxa"/>
              <w:bottom w:w="0" w:type="dxa"/>
              <w:right w:w="100" w:type="dxa"/>
            </w:tcMar>
          </w:tcPr>
          <w:p w14:paraId="055F9D3A" w14:textId="77777777" w:rsidR="00C67601" w:rsidRPr="00555D95" w:rsidRDefault="00C67601" w:rsidP="00C67601">
            <w:pPr>
              <w:pStyle w:val="Tabellenstil2"/>
              <w:jc w:val="center"/>
              <w:rPr>
                <w:sz w:val="16"/>
                <w:szCs w:val="16"/>
              </w:rPr>
            </w:pPr>
            <w:r w:rsidRPr="00555D95">
              <w:rPr>
                <w:rFonts w:ascii="Arial" w:hAnsi="Arial"/>
                <w:sz w:val="16"/>
                <w:szCs w:val="16"/>
              </w:rPr>
              <w:t>96</w:t>
            </w:r>
          </w:p>
        </w:tc>
        <w:tc>
          <w:tcPr>
            <w:tcW w:w="794" w:type="dxa"/>
            <w:tcBorders>
              <w:top w:val="nil"/>
              <w:left w:val="nil"/>
              <w:bottom w:val="nil"/>
              <w:right w:val="nil"/>
            </w:tcBorders>
            <w:tcMar>
              <w:top w:w="0" w:type="dxa"/>
              <w:left w:w="100" w:type="dxa"/>
              <w:bottom w:w="0" w:type="dxa"/>
              <w:right w:w="100" w:type="dxa"/>
            </w:tcMar>
          </w:tcPr>
          <w:p w14:paraId="401F5E09" w14:textId="77777777" w:rsidR="00C67601" w:rsidRPr="00555D95" w:rsidRDefault="00C67601" w:rsidP="00C67601">
            <w:pPr>
              <w:pStyle w:val="Tabellenstil2"/>
              <w:jc w:val="center"/>
              <w:rPr>
                <w:sz w:val="16"/>
                <w:szCs w:val="16"/>
              </w:rPr>
            </w:pPr>
            <w:r w:rsidRPr="00555D95">
              <w:rPr>
                <w:rFonts w:ascii="Arial" w:hAnsi="Arial"/>
                <w:sz w:val="16"/>
                <w:szCs w:val="16"/>
              </w:rPr>
              <w:t>96</w:t>
            </w:r>
          </w:p>
        </w:tc>
        <w:tc>
          <w:tcPr>
            <w:tcW w:w="794" w:type="dxa"/>
            <w:tcBorders>
              <w:top w:val="nil"/>
              <w:left w:val="nil"/>
              <w:bottom w:val="nil"/>
              <w:right w:val="nil"/>
            </w:tcBorders>
            <w:tcMar>
              <w:top w:w="0" w:type="dxa"/>
              <w:left w:w="100" w:type="dxa"/>
              <w:bottom w:w="0" w:type="dxa"/>
              <w:right w:w="100" w:type="dxa"/>
            </w:tcMar>
          </w:tcPr>
          <w:p w14:paraId="0E67604E" w14:textId="77777777" w:rsidR="00C67601" w:rsidRPr="00555D95" w:rsidRDefault="00C67601" w:rsidP="00C67601">
            <w:pPr>
              <w:pStyle w:val="Tabellenstil2"/>
              <w:jc w:val="center"/>
              <w:rPr>
                <w:sz w:val="16"/>
                <w:szCs w:val="16"/>
              </w:rPr>
            </w:pPr>
            <w:r w:rsidRPr="00555D95">
              <w:rPr>
                <w:rFonts w:ascii="Arial" w:hAnsi="Arial"/>
                <w:sz w:val="16"/>
                <w:szCs w:val="16"/>
              </w:rPr>
              <w:t>78</w:t>
            </w:r>
          </w:p>
        </w:tc>
        <w:tc>
          <w:tcPr>
            <w:tcW w:w="794" w:type="dxa"/>
            <w:tcBorders>
              <w:top w:val="nil"/>
              <w:left w:val="nil"/>
              <w:bottom w:val="nil"/>
              <w:right w:val="nil"/>
            </w:tcBorders>
            <w:tcMar>
              <w:top w:w="0" w:type="dxa"/>
              <w:left w:w="100" w:type="dxa"/>
              <w:bottom w:w="0" w:type="dxa"/>
              <w:right w:w="100" w:type="dxa"/>
            </w:tcMar>
          </w:tcPr>
          <w:p w14:paraId="2EE64C6E" w14:textId="77777777" w:rsidR="00C67601" w:rsidRPr="00555D95" w:rsidRDefault="00C67601" w:rsidP="00C67601">
            <w:pPr>
              <w:pStyle w:val="Tabellenstil2"/>
              <w:jc w:val="center"/>
              <w:rPr>
                <w:sz w:val="16"/>
                <w:szCs w:val="16"/>
              </w:rPr>
            </w:pPr>
            <w:r w:rsidRPr="00555D95">
              <w:rPr>
                <w:rFonts w:ascii="Arial" w:hAnsi="Arial"/>
                <w:sz w:val="16"/>
                <w:szCs w:val="16"/>
              </w:rPr>
              <w:t>98</w:t>
            </w:r>
          </w:p>
        </w:tc>
        <w:tc>
          <w:tcPr>
            <w:tcW w:w="794" w:type="dxa"/>
            <w:tcBorders>
              <w:top w:val="nil"/>
              <w:left w:val="nil"/>
              <w:bottom w:val="nil"/>
              <w:right w:val="nil"/>
            </w:tcBorders>
            <w:tcMar>
              <w:top w:w="0" w:type="dxa"/>
              <w:left w:w="100" w:type="dxa"/>
              <w:bottom w:w="0" w:type="dxa"/>
              <w:right w:w="100" w:type="dxa"/>
            </w:tcMar>
          </w:tcPr>
          <w:p w14:paraId="540EE55C" w14:textId="77777777" w:rsidR="00C67601" w:rsidRPr="00555D95" w:rsidRDefault="00C67601" w:rsidP="00C67601">
            <w:pPr>
              <w:pStyle w:val="Tabellenstil2"/>
              <w:jc w:val="center"/>
              <w:rPr>
                <w:sz w:val="16"/>
                <w:szCs w:val="16"/>
              </w:rPr>
            </w:pPr>
            <w:r w:rsidRPr="00555D95">
              <w:rPr>
                <w:rFonts w:ascii="Arial" w:hAnsi="Arial"/>
                <w:sz w:val="16"/>
                <w:szCs w:val="16"/>
              </w:rPr>
              <w:t>89</w:t>
            </w:r>
          </w:p>
        </w:tc>
        <w:tc>
          <w:tcPr>
            <w:tcW w:w="794" w:type="dxa"/>
            <w:tcBorders>
              <w:top w:val="nil"/>
              <w:left w:val="nil"/>
              <w:bottom w:val="nil"/>
              <w:right w:val="nil"/>
            </w:tcBorders>
            <w:tcMar>
              <w:top w:w="0" w:type="dxa"/>
              <w:left w:w="100" w:type="dxa"/>
              <w:bottom w:w="0" w:type="dxa"/>
              <w:right w:w="100" w:type="dxa"/>
            </w:tcMar>
          </w:tcPr>
          <w:p w14:paraId="5A81EC9C"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455F15FB"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6BDB1AF1"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4FA58ACF" w14:textId="77777777" w:rsidR="00C67601" w:rsidRPr="00555D95" w:rsidRDefault="00C67601" w:rsidP="00C67601">
            <w:pPr>
              <w:pStyle w:val="Tabellenstil2"/>
              <w:jc w:val="center"/>
              <w:rPr>
                <w:sz w:val="16"/>
                <w:szCs w:val="16"/>
              </w:rPr>
            </w:pPr>
            <w:r w:rsidRPr="00555D95">
              <w:rPr>
                <w:rFonts w:ascii="Arial" w:hAnsi="Arial"/>
                <w:sz w:val="16"/>
                <w:szCs w:val="16"/>
              </w:rPr>
              <w:t>50</w:t>
            </w:r>
          </w:p>
        </w:tc>
        <w:tc>
          <w:tcPr>
            <w:tcW w:w="794" w:type="dxa"/>
            <w:tcBorders>
              <w:top w:val="nil"/>
              <w:left w:val="nil"/>
              <w:bottom w:val="nil"/>
              <w:right w:val="nil"/>
            </w:tcBorders>
            <w:tcMar>
              <w:top w:w="0" w:type="dxa"/>
              <w:left w:w="100" w:type="dxa"/>
              <w:bottom w:w="0" w:type="dxa"/>
              <w:right w:w="100" w:type="dxa"/>
            </w:tcMar>
          </w:tcPr>
          <w:p w14:paraId="1CCAF966" w14:textId="77777777" w:rsidR="00C67601" w:rsidRPr="00555D95" w:rsidRDefault="00C67601" w:rsidP="00C67601">
            <w:pPr>
              <w:pStyle w:val="Tabellenstil2"/>
              <w:jc w:val="center"/>
              <w:rPr>
                <w:sz w:val="16"/>
                <w:szCs w:val="16"/>
              </w:rPr>
            </w:pPr>
            <w:r w:rsidRPr="00555D95">
              <w:rPr>
                <w:rFonts w:ascii="Arial" w:hAnsi="Arial"/>
                <w:sz w:val="16"/>
                <w:szCs w:val="16"/>
              </w:rPr>
              <w:t>71</w:t>
            </w:r>
          </w:p>
        </w:tc>
        <w:tc>
          <w:tcPr>
            <w:tcW w:w="794" w:type="dxa"/>
            <w:tcBorders>
              <w:top w:val="nil"/>
              <w:left w:val="nil"/>
              <w:bottom w:val="nil"/>
              <w:right w:val="nil"/>
            </w:tcBorders>
            <w:tcMar>
              <w:top w:w="0" w:type="dxa"/>
              <w:left w:w="100" w:type="dxa"/>
              <w:bottom w:w="0" w:type="dxa"/>
              <w:right w:w="100" w:type="dxa"/>
            </w:tcMar>
          </w:tcPr>
          <w:p w14:paraId="31CE7B7F"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59648EE0" w14:textId="77777777" w:rsidR="00C67601" w:rsidRPr="00555D95" w:rsidRDefault="00C67601" w:rsidP="00C67601">
            <w:pPr>
              <w:pStyle w:val="Tabellenstil2"/>
              <w:jc w:val="center"/>
              <w:rPr>
                <w:sz w:val="16"/>
                <w:szCs w:val="16"/>
              </w:rPr>
            </w:pPr>
            <w:r w:rsidRPr="00555D95">
              <w:rPr>
                <w:rFonts w:ascii="Arial" w:hAnsi="Arial"/>
                <w:sz w:val="16"/>
                <w:szCs w:val="16"/>
              </w:rPr>
              <w:t>40</w:t>
            </w:r>
          </w:p>
        </w:tc>
        <w:tc>
          <w:tcPr>
            <w:tcW w:w="794" w:type="dxa"/>
            <w:tcBorders>
              <w:top w:val="nil"/>
              <w:left w:val="nil"/>
              <w:bottom w:val="nil"/>
              <w:right w:val="nil"/>
            </w:tcBorders>
            <w:tcMar>
              <w:top w:w="0" w:type="dxa"/>
              <w:left w:w="100" w:type="dxa"/>
              <w:bottom w:w="0" w:type="dxa"/>
              <w:right w:w="100" w:type="dxa"/>
            </w:tcMar>
          </w:tcPr>
          <w:p w14:paraId="01CA1C1E" w14:textId="77777777" w:rsidR="00C67601" w:rsidRPr="00555D95" w:rsidRDefault="00C67601" w:rsidP="00C67601">
            <w:pPr>
              <w:pStyle w:val="Tabellenstil2"/>
              <w:jc w:val="center"/>
              <w:rPr>
                <w:sz w:val="16"/>
                <w:szCs w:val="16"/>
              </w:rPr>
            </w:pPr>
            <w:r w:rsidRPr="00555D95">
              <w:rPr>
                <w:rFonts w:ascii="Arial" w:hAnsi="Arial"/>
                <w:sz w:val="16"/>
                <w:szCs w:val="16"/>
              </w:rPr>
              <w:t>41</w:t>
            </w:r>
          </w:p>
        </w:tc>
      </w:tr>
      <w:tr w:rsidR="00C67601" w14:paraId="53DE7C4F"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01C9AD0" w14:textId="77777777" w:rsidR="00C67601" w:rsidRPr="000C21EA" w:rsidRDefault="00C67601" w:rsidP="00C67601">
            <w:pPr>
              <w:pStyle w:val="Tabellenstil2"/>
              <w:rPr>
                <w:sz w:val="18"/>
              </w:rPr>
            </w:pPr>
            <w:r w:rsidRPr="000C21EA">
              <w:rPr>
                <w:rFonts w:ascii="Arial" w:hAnsi="Arial"/>
                <w:sz w:val="18"/>
                <w:szCs w:val="16"/>
              </w:rPr>
              <w:t>Christensenellaceae_R-7</w:t>
            </w:r>
          </w:p>
        </w:tc>
        <w:tc>
          <w:tcPr>
            <w:tcW w:w="794" w:type="dxa"/>
            <w:tcBorders>
              <w:top w:val="nil"/>
              <w:left w:val="nil"/>
              <w:bottom w:val="nil"/>
              <w:right w:val="nil"/>
            </w:tcBorders>
            <w:tcMar>
              <w:top w:w="0" w:type="dxa"/>
              <w:left w:w="100" w:type="dxa"/>
              <w:bottom w:w="0" w:type="dxa"/>
              <w:right w:w="100" w:type="dxa"/>
            </w:tcMar>
          </w:tcPr>
          <w:p w14:paraId="646BC978" w14:textId="77777777" w:rsidR="00C67601" w:rsidRPr="00555D95" w:rsidRDefault="00C67601" w:rsidP="00C67601">
            <w:pPr>
              <w:pStyle w:val="Tabellenstil2"/>
              <w:jc w:val="center"/>
              <w:rPr>
                <w:sz w:val="16"/>
                <w:szCs w:val="16"/>
              </w:rPr>
            </w:pPr>
            <w:r w:rsidRPr="00555D95">
              <w:rPr>
                <w:rFonts w:ascii="Arial" w:hAnsi="Arial"/>
                <w:sz w:val="16"/>
                <w:szCs w:val="16"/>
              </w:rPr>
              <w:t>948</w:t>
            </w:r>
          </w:p>
        </w:tc>
        <w:tc>
          <w:tcPr>
            <w:tcW w:w="794" w:type="dxa"/>
            <w:tcBorders>
              <w:top w:val="nil"/>
              <w:left w:val="nil"/>
              <w:bottom w:val="nil"/>
              <w:right w:val="nil"/>
            </w:tcBorders>
            <w:tcMar>
              <w:top w:w="0" w:type="dxa"/>
              <w:left w:w="100" w:type="dxa"/>
              <w:bottom w:w="0" w:type="dxa"/>
              <w:right w:w="100" w:type="dxa"/>
            </w:tcMar>
          </w:tcPr>
          <w:p w14:paraId="161CEB5F" w14:textId="77777777" w:rsidR="00C67601" w:rsidRPr="00555D95" w:rsidRDefault="00C67601" w:rsidP="00C67601">
            <w:pPr>
              <w:pStyle w:val="Tabellenstil2"/>
              <w:jc w:val="center"/>
              <w:rPr>
                <w:sz w:val="16"/>
                <w:szCs w:val="16"/>
              </w:rPr>
            </w:pPr>
            <w:r w:rsidRPr="00555D95">
              <w:rPr>
                <w:rFonts w:ascii="Arial" w:hAnsi="Arial"/>
                <w:sz w:val="16"/>
                <w:szCs w:val="16"/>
              </w:rPr>
              <w:t>1270</w:t>
            </w:r>
          </w:p>
        </w:tc>
        <w:tc>
          <w:tcPr>
            <w:tcW w:w="794" w:type="dxa"/>
            <w:tcBorders>
              <w:top w:val="nil"/>
              <w:left w:val="nil"/>
              <w:bottom w:val="nil"/>
              <w:right w:val="nil"/>
            </w:tcBorders>
            <w:tcMar>
              <w:top w:w="0" w:type="dxa"/>
              <w:left w:w="100" w:type="dxa"/>
              <w:bottom w:w="0" w:type="dxa"/>
              <w:right w:w="100" w:type="dxa"/>
            </w:tcMar>
          </w:tcPr>
          <w:p w14:paraId="6E7E5727" w14:textId="77777777" w:rsidR="00C67601" w:rsidRPr="00555D95" w:rsidRDefault="00C67601" w:rsidP="00C67601">
            <w:pPr>
              <w:pStyle w:val="Tabellenstil2"/>
              <w:jc w:val="center"/>
              <w:rPr>
                <w:sz w:val="16"/>
                <w:szCs w:val="16"/>
              </w:rPr>
            </w:pPr>
            <w:r w:rsidRPr="00555D95">
              <w:rPr>
                <w:rFonts w:ascii="Arial" w:hAnsi="Arial"/>
                <w:sz w:val="16"/>
                <w:szCs w:val="16"/>
              </w:rPr>
              <w:t>1289</w:t>
            </w:r>
          </w:p>
        </w:tc>
        <w:tc>
          <w:tcPr>
            <w:tcW w:w="794" w:type="dxa"/>
            <w:tcBorders>
              <w:top w:val="nil"/>
              <w:left w:val="nil"/>
              <w:bottom w:val="nil"/>
              <w:right w:val="nil"/>
            </w:tcBorders>
            <w:tcMar>
              <w:top w:w="0" w:type="dxa"/>
              <w:left w:w="100" w:type="dxa"/>
              <w:bottom w:w="0" w:type="dxa"/>
              <w:right w:w="100" w:type="dxa"/>
            </w:tcMar>
          </w:tcPr>
          <w:p w14:paraId="7FE2637B" w14:textId="77777777" w:rsidR="00C67601" w:rsidRPr="00555D95" w:rsidRDefault="00C67601" w:rsidP="00C67601">
            <w:pPr>
              <w:pStyle w:val="Tabellenstil2"/>
              <w:jc w:val="center"/>
              <w:rPr>
                <w:sz w:val="16"/>
                <w:szCs w:val="16"/>
              </w:rPr>
            </w:pPr>
            <w:r w:rsidRPr="00555D95">
              <w:rPr>
                <w:rFonts w:ascii="Arial" w:hAnsi="Arial"/>
                <w:sz w:val="16"/>
                <w:szCs w:val="16"/>
              </w:rPr>
              <w:t>1270</w:t>
            </w:r>
          </w:p>
        </w:tc>
        <w:tc>
          <w:tcPr>
            <w:tcW w:w="794" w:type="dxa"/>
            <w:tcBorders>
              <w:top w:val="nil"/>
              <w:left w:val="nil"/>
              <w:bottom w:val="nil"/>
              <w:right w:val="nil"/>
            </w:tcBorders>
            <w:tcMar>
              <w:top w:w="0" w:type="dxa"/>
              <w:left w:w="100" w:type="dxa"/>
              <w:bottom w:w="0" w:type="dxa"/>
              <w:right w:w="100" w:type="dxa"/>
            </w:tcMar>
          </w:tcPr>
          <w:p w14:paraId="2B0F70AD" w14:textId="77777777" w:rsidR="00C67601" w:rsidRPr="00555D95" w:rsidRDefault="00C67601" w:rsidP="00C67601">
            <w:pPr>
              <w:pStyle w:val="Tabellenstil2"/>
              <w:jc w:val="center"/>
              <w:rPr>
                <w:sz w:val="16"/>
                <w:szCs w:val="16"/>
              </w:rPr>
            </w:pPr>
            <w:r w:rsidRPr="00555D95">
              <w:rPr>
                <w:rFonts w:ascii="Arial" w:hAnsi="Arial"/>
                <w:sz w:val="16"/>
                <w:szCs w:val="16"/>
              </w:rPr>
              <w:t>882</w:t>
            </w:r>
          </w:p>
        </w:tc>
        <w:tc>
          <w:tcPr>
            <w:tcW w:w="794" w:type="dxa"/>
            <w:tcBorders>
              <w:top w:val="nil"/>
              <w:left w:val="nil"/>
              <w:bottom w:val="nil"/>
              <w:right w:val="nil"/>
            </w:tcBorders>
            <w:tcMar>
              <w:top w:w="0" w:type="dxa"/>
              <w:left w:w="100" w:type="dxa"/>
              <w:bottom w:w="0" w:type="dxa"/>
              <w:right w:w="100" w:type="dxa"/>
            </w:tcMar>
          </w:tcPr>
          <w:p w14:paraId="0A627498" w14:textId="77777777" w:rsidR="00C67601" w:rsidRPr="00555D95" w:rsidRDefault="00C67601" w:rsidP="00C67601">
            <w:pPr>
              <w:pStyle w:val="Tabellenstil2"/>
              <w:jc w:val="center"/>
              <w:rPr>
                <w:sz w:val="16"/>
                <w:szCs w:val="16"/>
              </w:rPr>
            </w:pPr>
            <w:r w:rsidRPr="00555D95">
              <w:rPr>
                <w:rFonts w:ascii="Arial" w:hAnsi="Arial"/>
                <w:sz w:val="16"/>
                <w:szCs w:val="16"/>
              </w:rPr>
              <w:t>478</w:t>
            </w:r>
          </w:p>
        </w:tc>
        <w:tc>
          <w:tcPr>
            <w:tcW w:w="794" w:type="dxa"/>
            <w:tcBorders>
              <w:top w:val="nil"/>
              <w:left w:val="nil"/>
              <w:bottom w:val="nil"/>
              <w:right w:val="nil"/>
            </w:tcBorders>
            <w:tcMar>
              <w:top w:w="0" w:type="dxa"/>
              <w:left w:w="100" w:type="dxa"/>
              <w:bottom w:w="0" w:type="dxa"/>
              <w:right w:w="100" w:type="dxa"/>
            </w:tcMar>
          </w:tcPr>
          <w:p w14:paraId="7E1F933A" w14:textId="77777777" w:rsidR="00C67601" w:rsidRPr="00555D95" w:rsidRDefault="00C67601" w:rsidP="00C67601">
            <w:pPr>
              <w:pStyle w:val="Tabellenstil2"/>
              <w:jc w:val="center"/>
              <w:rPr>
                <w:sz w:val="16"/>
                <w:szCs w:val="16"/>
              </w:rPr>
            </w:pPr>
            <w:r w:rsidRPr="00555D95">
              <w:rPr>
                <w:rFonts w:ascii="Arial" w:hAnsi="Arial"/>
                <w:sz w:val="16"/>
                <w:szCs w:val="16"/>
              </w:rPr>
              <w:t>563</w:t>
            </w:r>
          </w:p>
        </w:tc>
        <w:tc>
          <w:tcPr>
            <w:tcW w:w="794" w:type="dxa"/>
            <w:tcBorders>
              <w:top w:val="nil"/>
              <w:left w:val="nil"/>
              <w:bottom w:val="nil"/>
              <w:right w:val="nil"/>
            </w:tcBorders>
            <w:tcMar>
              <w:top w:w="0" w:type="dxa"/>
              <w:left w:w="100" w:type="dxa"/>
              <w:bottom w:w="0" w:type="dxa"/>
              <w:right w:w="100" w:type="dxa"/>
            </w:tcMar>
          </w:tcPr>
          <w:p w14:paraId="1C601820" w14:textId="77777777" w:rsidR="00C67601" w:rsidRPr="00555D95" w:rsidRDefault="00C67601" w:rsidP="00C67601">
            <w:pPr>
              <w:pStyle w:val="Tabellenstil2"/>
              <w:jc w:val="center"/>
              <w:rPr>
                <w:sz w:val="16"/>
                <w:szCs w:val="16"/>
              </w:rPr>
            </w:pPr>
            <w:r w:rsidRPr="00555D95">
              <w:rPr>
                <w:rFonts w:ascii="Arial" w:hAnsi="Arial"/>
                <w:sz w:val="16"/>
                <w:szCs w:val="16"/>
              </w:rPr>
              <w:t>1289</w:t>
            </w:r>
          </w:p>
        </w:tc>
        <w:tc>
          <w:tcPr>
            <w:tcW w:w="794" w:type="dxa"/>
            <w:tcBorders>
              <w:top w:val="nil"/>
              <w:left w:val="nil"/>
              <w:bottom w:val="nil"/>
              <w:right w:val="nil"/>
            </w:tcBorders>
            <w:tcMar>
              <w:top w:w="0" w:type="dxa"/>
              <w:left w:w="100" w:type="dxa"/>
              <w:bottom w:w="0" w:type="dxa"/>
              <w:right w:w="100" w:type="dxa"/>
            </w:tcMar>
          </w:tcPr>
          <w:p w14:paraId="2D8A4770" w14:textId="77777777" w:rsidR="00C67601" w:rsidRPr="00555D95" w:rsidRDefault="00C67601" w:rsidP="00C67601">
            <w:pPr>
              <w:pStyle w:val="Tabellenstil2"/>
              <w:jc w:val="center"/>
              <w:rPr>
                <w:sz w:val="16"/>
                <w:szCs w:val="16"/>
              </w:rPr>
            </w:pPr>
            <w:r w:rsidRPr="00555D95">
              <w:rPr>
                <w:rFonts w:ascii="Arial" w:hAnsi="Arial"/>
                <w:sz w:val="16"/>
                <w:szCs w:val="16"/>
              </w:rPr>
              <w:t>1270</w:t>
            </w:r>
          </w:p>
        </w:tc>
        <w:tc>
          <w:tcPr>
            <w:tcW w:w="794" w:type="dxa"/>
            <w:tcBorders>
              <w:top w:val="nil"/>
              <w:left w:val="nil"/>
              <w:bottom w:val="nil"/>
              <w:right w:val="nil"/>
            </w:tcBorders>
            <w:tcMar>
              <w:top w:w="0" w:type="dxa"/>
              <w:left w:w="100" w:type="dxa"/>
              <w:bottom w:w="0" w:type="dxa"/>
              <w:right w:w="100" w:type="dxa"/>
            </w:tcMar>
          </w:tcPr>
          <w:p w14:paraId="2CE355ED" w14:textId="77777777" w:rsidR="00C67601" w:rsidRPr="00555D95" w:rsidRDefault="00C67601" w:rsidP="00C67601">
            <w:pPr>
              <w:pStyle w:val="Tabellenstil2"/>
              <w:jc w:val="center"/>
              <w:rPr>
                <w:sz w:val="16"/>
                <w:szCs w:val="16"/>
              </w:rPr>
            </w:pPr>
            <w:r w:rsidRPr="00555D95">
              <w:rPr>
                <w:rFonts w:ascii="Arial" w:hAnsi="Arial"/>
                <w:sz w:val="16"/>
                <w:szCs w:val="16"/>
              </w:rPr>
              <w:t>882</w:t>
            </w:r>
          </w:p>
        </w:tc>
        <w:tc>
          <w:tcPr>
            <w:tcW w:w="794" w:type="dxa"/>
            <w:tcBorders>
              <w:top w:val="nil"/>
              <w:left w:val="nil"/>
              <w:bottom w:val="nil"/>
              <w:right w:val="nil"/>
            </w:tcBorders>
            <w:tcMar>
              <w:top w:w="0" w:type="dxa"/>
              <w:left w:w="100" w:type="dxa"/>
              <w:bottom w:w="0" w:type="dxa"/>
              <w:right w:w="100" w:type="dxa"/>
            </w:tcMar>
          </w:tcPr>
          <w:p w14:paraId="28642E74" w14:textId="77777777" w:rsidR="00C67601" w:rsidRPr="00555D95" w:rsidRDefault="00C67601" w:rsidP="00C67601">
            <w:pPr>
              <w:pStyle w:val="Tabellenstil2"/>
              <w:jc w:val="center"/>
              <w:rPr>
                <w:sz w:val="16"/>
                <w:szCs w:val="16"/>
              </w:rPr>
            </w:pPr>
            <w:r w:rsidRPr="00555D95">
              <w:rPr>
                <w:rFonts w:ascii="Arial" w:hAnsi="Arial"/>
                <w:sz w:val="16"/>
                <w:szCs w:val="16"/>
              </w:rPr>
              <w:t>757</w:t>
            </w:r>
          </w:p>
        </w:tc>
        <w:tc>
          <w:tcPr>
            <w:tcW w:w="794" w:type="dxa"/>
            <w:tcBorders>
              <w:top w:val="nil"/>
              <w:left w:val="nil"/>
              <w:bottom w:val="nil"/>
              <w:right w:val="nil"/>
            </w:tcBorders>
            <w:tcMar>
              <w:top w:w="0" w:type="dxa"/>
              <w:left w:w="100" w:type="dxa"/>
              <w:bottom w:w="0" w:type="dxa"/>
              <w:right w:w="100" w:type="dxa"/>
            </w:tcMar>
          </w:tcPr>
          <w:p w14:paraId="2656EB50" w14:textId="77777777" w:rsidR="00C67601" w:rsidRPr="00555D95" w:rsidRDefault="00C67601" w:rsidP="00C67601">
            <w:pPr>
              <w:pStyle w:val="Tabellenstil2"/>
              <w:jc w:val="center"/>
              <w:rPr>
                <w:sz w:val="16"/>
                <w:szCs w:val="16"/>
              </w:rPr>
            </w:pPr>
            <w:r w:rsidRPr="00555D95">
              <w:rPr>
                <w:rFonts w:ascii="Arial" w:hAnsi="Arial"/>
                <w:sz w:val="16"/>
                <w:szCs w:val="16"/>
              </w:rPr>
              <w:t>612</w:t>
            </w:r>
          </w:p>
        </w:tc>
        <w:tc>
          <w:tcPr>
            <w:tcW w:w="794" w:type="dxa"/>
            <w:tcBorders>
              <w:top w:val="nil"/>
              <w:left w:val="nil"/>
              <w:bottom w:val="nil"/>
              <w:right w:val="nil"/>
            </w:tcBorders>
            <w:tcMar>
              <w:top w:w="0" w:type="dxa"/>
              <w:left w:w="100" w:type="dxa"/>
              <w:bottom w:w="0" w:type="dxa"/>
              <w:right w:w="100" w:type="dxa"/>
            </w:tcMar>
          </w:tcPr>
          <w:p w14:paraId="6F8E275D" w14:textId="77777777" w:rsidR="00C67601" w:rsidRPr="00555D95" w:rsidRDefault="00C67601" w:rsidP="00C67601">
            <w:pPr>
              <w:pStyle w:val="Tabellenstil2"/>
              <w:jc w:val="center"/>
              <w:rPr>
                <w:sz w:val="16"/>
                <w:szCs w:val="16"/>
              </w:rPr>
            </w:pPr>
            <w:r w:rsidRPr="00555D95">
              <w:rPr>
                <w:rFonts w:ascii="Arial" w:hAnsi="Arial"/>
                <w:sz w:val="16"/>
                <w:szCs w:val="16"/>
              </w:rPr>
              <w:t>650</w:t>
            </w:r>
          </w:p>
        </w:tc>
        <w:tc>
          <w:tcPr>
            <w:tcW w:w="794" w:type="dxa"/>
            <w:tcBorders>
              <w:top w:val="nil"/>
              <w:left w:val="nil"/>
              <w:bottom w:val="nil"/>
              <w:right w:val="nil"/>
            </w:tcBorders>
            <w:tcMar>
              <w:top w:w="0" w:type="dxa"/>
              <w:left w:w="100" w:type="dxa"/>
              <w:bottom w:w="0" w:type="dxa"/>
              <w:right w:w="100" w:type="dxa"/>
            </w:tcMar>
          </w:tcPr>
          <w:p w14:paraId="3B8909AE" w14:textId="77777777" w:rsidR="00C67601" w:rsidRPr="00555D95" w:rsidRDefault="00C67601" w:rsidP="00C67601">
            <w:pPr>
              <w:pStyle w:val="Tabellenstil2"/>
              <w:jc w:val="center"/>
              <w:rPr>
                <w:sz w:val="16"/>
                <w:szCs w:val="16"/>
              </w:rPr>
            </w:pPr>
            <w:r w:rsidRPr="00555D95">
              <w:rPr>
                <w:rFonts w:ascii="Arial" w:hAnsi="Arial"/>
                <w:sz w:val="16"/>
                <w:szCs w:val="16"/>
              </w:rPr>
              <w:t>613</w:t>
            </w:r>
          </w:p>
        </w:tc>
        <w:tc>
          <w:tcPr>
            <w:tcW w:w="794" w:type="dxa"/>
            <w:tcBorders>
              <w:top w:val="nil"/>
              <w:left w:val="nil"/>
              <w:bottom w:val="nil"/>
              <w:right w:val="nil"/>
            </w:tcBorders>
            <w:tcMar>
              <w:top w:w="0" w:type="dxa"/>
              <w:left w:w="100" w:type="dxa"/>
              <w:bottom w:w="0" w:type="dxa"/>
              <w:right w:w="100" w:type="dxa"/>
            </w:tcMar>
          </w:tcPr>
          <w:p w14:paraId="13452B76" w14:textId="77777777" w:rsidR="00C67601" w:rsidRPr="00555D95" w:rsidRDefault="00C67601" w:rsidP="00C67601">
            <w:pPr>
              <w:pStyle w:val="Tabellenstil2"/>
              <w:jc w:val="center"/>
              <w:rPr>
                <w:sz w:val="16"/>
                <w:szCs w:val="16"/>
              </w:rPr>
            </w:pPr>
            <w:r w:rsidRPr="00555D95">
              <w:rPr>
                <w:rFonts w:ascii="Arial" w:hAnsi="Arial"/>
                <w:sz w:val="16"/>
                <w:szCs w:val="16"/>
              </w:rPr>
              <w:t>1523</w:t>
            </w:r>
          </w:p>
        </w:tc>
        <w:tc>
          <w:tcPr>
            <w:tcW w:w="794" w:type="dxa"/>
            <w:tcBorders>
              <w:top w:val="nil"/>
              <w:left w:val="nil"/>
              <w:bottom w:val="nil"/>
              <w:right w:val="nil"/>
            </w:tcBorders>
            <w:tcMar>
              <w:top w:w="0" w:type="dxa"/>
              <w:left w:w="100" w:type="dxa"/>
              <w:bottom w:w="0" w:type="dxa"/>
              <w:right w:w="100" w:type="dxa"/>
            </w:tcMar>
          </w:tcPr>
          <w:p w14:paraId="5FA0F9C6" w14:textId="77777777" w:rsidR="00C67601" w:rsidRPr="00555D95" w:rsidRDefault="00C67601" w:rsidP="00C67601">
            <w:pPr>
              <w:pStyle w:val="Tabellenstil2"/>
              <w:jc w:val="center"/>
              <w:rPr>
                <w:sz w:val="16"/>
                <w:szCs w:val="16"/>
              </w:rPr>
            </w:pPr>
            <w:r w:rsidRPr="00555D95">
              <w:rPr>
                <w:rFonts w:ascii="Arial" w:hAnsi="Arial"/>
                <w:sz w:val="16"/>
                <w:szCs w:val="16"/>
              </w:rPr>
              <w:t>461</w:t>
            </w:r>
          </w:p>
        </w:tc>
        <w:tc>
          <w:tcPr>
            <w:tcW w:w="794" w:type="dxa"/>
            <w:tcBorders>
              <w:top w:val="nil"/>
              <w:left w:val="nil"/>
              <w:bottom w:val="nil"/>
              <w:right w:val="nil"/>
            </w:tcBorders>
            <w:tcMar>
              <w:top w:w="0" w:type="dxa"/>
              <w:left w:w="100" w:type="dxa"/>
              <w:bottom w:w="0" w:type="dxa"/>
              <w:right w:w="100" w:type="dxa"/>
            </w:tcMar>
          </w:tcPr>
          <w:p w14:paraId="3D9B0BB4" w14:textId="77777777" w:rsidR="00C67601" w:rsidRPr="00555D95" w:rsidRDefault="00C67601" w:rsidP="00C67601">
            <w:pPr>
              <w:pStyle w:val="Tabellenstil2"/>
              <w:jc w:val="center"/>
              <w:rPr>
                <w:sz w:val="16"/>
                <w:szCs w:val="16"/>
              </w:rPr>
            </w:pPr>
            <w:r w:rsidRPr="00555D95">
              <w:rPr>
                <w:rFonts w:ascii="Arial" w:hAnsi="Arial"/>
                <w:sz w:val="16"/>
                <w:szCs w:val="16"/>
              </w:rPr>
              <w:t>478</w:t>
            </w:r>
          </w:p>
        </w:tc>
        <w:tc>
          <w:tcPr>
            <w:tcW w:w="794" w:type="dxa"/>
            <w:tcBorders>
              <w:top w:val="nil"/>
              <w:left w:val="nil"/>
              <w:bottom w:val="nil"/>
              <w:right w:val="nil"/>
            </w:tcBorders>
            <w:tcMar>
              <w:top w:w="0" w:type="dxa"/>
              <w:left w:w="100" w:type="dxa"/>
              <w:bottom w:w="0" w:type="dxa"/>
              <w:right w:w="100" w:type="dxa"/>
            </w:tcMar>
          </w:tcPr>
          <w:p w14:paraId="001CCC04" w14:textId="77777777" w:rsidR="00C67601" w:rsidRPr="00555D95" w:rsidRDefault="00C67601" w:rsidP="00C67601">
            <w:pPr>
              <w:pStyle w:val="Tabellenstil2"/>
              <w:jc w:val="center"/>
              <w:rPr>
                <w:sz w:val="16"/>
                <w:szCs w:val="16"/>
              </w:rPr>
            </w:pPr>
            <w:r w:rsidRPr="00555D95">
              <w:rPr>
                <w:rFonts w:ascii="Arial" w:hAnsi="Arial"/>
                <w:sz w:val="16"/>
                <w:szCs w:val="16"/>
              </w:rPr>
              <w:t>1058</w:t>
            </w:r>
          </w:p>
        </w:tc>
        <w:tc>
          <w:tcPr>
            <w:tcW w:w="794" w:type="dxa"/>
            <w:tcBorders>
              <w:top w:val="nil"/>
              <w:left w:val="nil"/>
              <w:bottom w:val="nil"/>
              <w:right w:val="nil"/>
            </w:tcBorders>
            <w:tcMar>
              <w:top w:w="0" w:type="dxa"/>
              <w:left w:w="100" w:type="dxa"/>
              <w:bottom w:w="0" w:type="dxa"/>
              <w:right w:w="100" w:type="dxa"/>
            </w:tcMar>
          </w:tcPr>
          <w:p w14:paraId="6BCB5DD6" w14:textId="77777777" w:rsidR="00C67601" w:rsidRPr="00555D95" w:rsidRDefault="00C67601" w:rsidP="00C67601">
            <w:pPr>
              <w:pStyle w:val="Tabellenstil2"/>
              <w:jc w:val="center"/>
              <w:rPr>
                <w:sz w:val="16"/>
                <w:szCs w:val="16"/>
              </w:rPr>
            </w:pPr>
            <w:r w:rsidRPr="00555D95">
              <w:rPr>
                <w:rFonts w:ascii="Arial" w:hAnsi="Arial"/>
                <w:sz w:val="16"/>
                <w:szCs w:val="16"/>
              </w:rPr>
              <w:t>659</w:t>
            </w:r>
          </w:p>
        </w:tc>
        <w:tc>
          <w:tcPr>
            <w:tcW w:w="794" w:type="dxa"/>
            <w:tcBorders>
              <w:top w:val="nil"/>
              <w:left w:val="nil"/>
              <w:bottom w:val="nil"/>
              <w:right w:val="nil"/>
            </w:tcBorders>
            <w:tcMar>
              <w:top w:w="0" w:type="dxa"/>
              <w:left w:w="100" w:type="dxa"/>
              <w:bottom w:w="0" w:type="dxa"/>
              <w:right w:w="100" w:type="dxa"/>
            </w:tcMar>
          </w:tcPr>
          <w:p w14:paraId="73DBD746" w14:textId="77777777" w:rsidR="00C67601" w:rsidRPr="00555D95" w:rsidRDefault="00C67601" w:rsidP="00C67601">
            <w:pPr>
              <w:pStyle w:val="Tabellenstil2"/>
              <w:jc w:val="center"/>
              <w:rPr>
                <w:sz w:val="16"/>
                <w:szCs w:val="16"/>
              </w:rPr>
            </w:pPr>
            <w:r w:rsidRPr="00555D95">
              <w:rPr>
                <w:rFonts w:ascii="Arial" w:hAnsi="Arial"/>
                <w:sz w:val="16"/>
                <w:szCs w:val="16"/>
              </w:rPr>
              <w:t>835</w:t>
            </w:r>
          </w:p>
        </w:tc>
      </w:tr>
      <w:tr w:rsidR="00C67601" w14:paraId="3109E9ED"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953C17C" w14:textId="77777777" w:rsidR="00C67601" w:rsidRPr="000C21EA" w:rsidRDefault="00C67601" w:rsidP="00C67601">
            <w:pPr>
              <w:pStyle w:val="Tabellenstil2"/>
              <w:rPr>
                <w:sz w:val="18"/>
              </w:rPr>
            </w:pPr>
            <w:proofErr w:type="spellStart"/>
            <w:r w:rsidRPr="000C21EA">
              <w:rPr>
                <w:rFonts w:ascii="Arial" w:hAnsi="Arial"/>
                <w:sz w:val="18"/>
                <w:szCs w:val="16"/>
              </w:rPr>
              <w:t>Candidatus_Soleaferrea</w:t>
            </w:r>
            <w:proofErr w:type="spellEnd"/>
          </w:p>
        </w:tc>
        <w:tc>
          <w:tcPr>
            <w:tcW w:w="794" w:type="dxa"/>
            <w:tcBorders>
              <w:top w:val="nil"/>
              <w:left w:val="nil"/>
              <w:bottom w:val="nil"/>
              <w:right w:val="nil"/>
            </w:tcBorders>
            <w:tcMar>
              <w:top w:w="0" w:type="dxa"/>
              <w:left w:w="100" w:type="dxa"/>
              <w:bottom w:w="0" w:type="dxa"/>
              <w:right w:w="100" w:type="dxa"/>
            </w:tcMar>
          </w:tcPr>
          <w:p w14:paraId="3D328345"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55E2C402"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778667AD"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7A4447B6"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288018AA"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553EFBDC"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6C511969"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7E48BFF6"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47F93315"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3E298A11"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5AA2750F"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57193D9"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1141A5A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E7DC06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94A1D9B"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0B5EB162"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4AC7A98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8C0AC30"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429A9417"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3F300A5A" w14:textId="77777777" w:rsidR="00C67601" w:rsidRPr="00555D95" w:rsidRDefault="00C67601" w:rsidP="00C67601">
            <w:pPr>
              <w:pStyle w:val="Tabellenstil2"/>
              <w:jc w:val="center"/>
              <w:rPr>
                <w:sz w:val="16"/>
                <w:szCs w:val="16"/>
              </w:rPr>
            </w:pPr>
            <w:r w:rsidRPr="00555D95">
              <w:rPr>
                <w:rFonts w:ascii="Arial" w:hAnsi="Arial"/>
                <w:sz w:val="16"/>
                <w:szCs w:val="16"/>
              </w:rPr>
              <w:t>19</w:t>
            </w:r>
          </w:p>
        </w:tc>
      </w:tr>
      <w:tr w:rsidR="00C67601" w14:paraId="0A186582"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45FEAA8" w14:textId="77777777" w:rsidR="00C67601" w:rsidRPr="000C21EA" w:rsidRDefault="00C67601" w:rsidP="00C67601">
            <w:pPr>
              <w:pStyle w:val="Tabellenstil2"/>
              <w:rPr>
                <w:sz w:val="18"/>
              </w:rPr>
            </w:pPr>
            <w:proofErr w:type="spellStart"/>
            <w:r w:rsidRPr="000C21EA">
              <w:rPr>
                <w:rFonts w:ascii="Arial" w:hAnsi="Arial"/>
                <w:sz w:val="18"/>
                <w:szCs w:val="16"/>
              </w:rPr>
              <w:t>Anaerostipes</w:t>
            </w:r>
            <w:proofErr w:type="spellEnd"/>
          </w:p>
        </w:tc>
        <w:tc>
          <w:tcPr>
            <w:tcW w:w="794" w:type="dxa"/>
            <w:tcBorders>
              <w:top w:val="nil"/>
              <w:left w:val="nil"/>
              <w:bottom w:val="nil"/>
              <w:right w:val="nil"/>
            </w:tcBorders>
            <w:tcMar>
              <w:top w:w="0" w:type="dxa"/>
              <w:left w:w="100" w:type="dxa"/>
              <w:bottom w:w="0" w:type="dxa"/>
              <w:right w:w="100" w:type="dxa"/>
            </w:tcMar>
          </w:tcPr>
          <w:p w14:paraId="4EBA2CC3" w14:textId="77777777" w:rsidR="00C67601" w:rsidRPr="00555D95" w:rsidRDefault="00C67601" w:rsidP="00C67601">
            <w:pPr>
              <w:pStyle w:val="Tabellenstil2"/>
              <w:jc w:val="center"/>
              <w:rPr>
                <w:sz w:val="16"/>
                <w:szCs w:val="16"/>
              </w:rPr>
            </w:pPr>
            <w:r w:rsidRPr="00555D95">
              <w:rPr>
                <w:rFonts w:ascii="Arial" w:hAnsi="Arial"/>
                <w:sz w:val="16"/>
                <w:szCs w:val="16"/>
              </w:rPr>
              <w:t>1711</w:t>
            </w:r>
          </w:p>
        </w:tc>
        <w:tc>
          <w:tcPr>
            <w:tcW w:w="794" w:type="dxa"/>
            <w:tcBorders>
              <w:top w:val="nil"/>
              <w:left w:val="nil"/>
              <w:bottom w:val="nil"/>
              <w:right w:val="nil"/>
            </w:tcBorders>
            <w:tcMar>
              <w:top w:w="0" w:type="dxa"/>
              <w:left w:w="100" w:type="dxa"/>
              <w:bottom w:w="0" w:type="dxa"/>
              <w:right w:w="100" w:type="dxa"/>
            </w:tcMar>
          </w:tcPr>
          <w:p w14:paraId="575406BC" w14:textId="77777777" w:rsidR="00C67601" w:rsidRPr="00555D95" w:rsidRDefault="00C67601" w:rsidP="00C67601">
            <w:pPr>
              <w:pStyle w:val="Tabellenstil2"/>
              <w:jc w:val="center"/>
              <w:rPr>
                <w:sz w:val="16"/>
                <w:szCs w:val="16"/>
              </w:rPr>
            </w:pPr>
            <w:r w:rsidRPr="00555D95">
              <w:rPr>
                <w:rFonts w:ascii="Arial" w:hAnsi="Arial"/>
                <w:sz w:val="16"/>
                <w:szCs w:val="16"/>
              </w:rPr>
              <w:t>1795</w:t>
            </w:r>
          </w:p>
        </w:tc>
        <w:tc>
          <w:tcPr>
            <w:tcW w:w="794" w:type="dxa"/>
            <w:tcBorders>
              <w:top w:val="nil"/>
              <w:left w:val="nil"/>
              <w:bottom w:val="nil"/>
              <w:right w:val="nil"/>
            </w:tcBorders>
            <w:tcMar>
              <w:top w:w="0" w:type="dxa"/>
              <w:left w:w="100" w:type="dxa"/>
              <w:bottom w:w="0" w:type="dxa"/>
              <w:right w:w="100" w:type="dxa"/>
            </w:tcMar>
          </w:tcPr>
          <w:p w14:paraId="4D934897" w14:textId="77777777" w:rsidR="00C67601" w:rsidRPr="00555D95" w:rsidRDefault="00C67601" w:rsidP="00C67601">
            <w:pPr>
              <w:pStyle w:val="Tabellenstil2"/>
              <w:jc w:val="center"/>
              <w:rPr>
                <w:sz w:val="16"/>
                <w:szCs w:val="16"/>
              </w:rPr>
            </w:pPr>
            <w:r w:rsidRPr="00555D95">
              <w:rPr>
                <w:rFonts w:ascii="Arial" w:hAnsi="Arial"/>
                <w:sz w:val="16"/>
                <w:szCs w:val="16"/>
              </w:rPr>
              <w:t>2028</w:t>
            </w:r>
          </w:p>
        </w:tc>
        <w:tc>
          <w:tcPr>
            <w:tcW w:w="794" w:type="dxa"/>
            <w:tcBorders>
              <w:top w:val="nil"/>
              <w:left w:val="nil"/>
              <w:bottom w:val="nil"/>
              <w:right w:val="nil"/>
            </w:tcBorders>
            <w:tcMar>
              <w:top w:w="0" w:type="dxa"/>
              <w:left w:w="100" w:type="dxa"/>
              <w:bottom w:w="0" w:type="dxa"/>
              <w:right w:w="100" w:type="dxa"/>
            </w:tcMar>
          </w:tcPr>
          <w:p w14:paraId="2654B115" w14:textId="77777777" w:rsidR="00C67601" w:rsidRPr="00555D95" w:rsidRDefault="00C67601" w:rsidP="00C67601">
            <w:pPr>
              <w:pStyle w:val="Tabellenstil2"/>
              <w:jc w:val="center"/>
              <w:rPr>
                <w:sz w:val="16"/>
                <w:szCs w:val="16"/>
              </w:rPr>
            </w:pPr>
            <w:r w:rsidRPr="00555D95">
              <w:rPr>
                <w:rFonts w:ascii="Arial" w:hAnsi="Arial"/>
                <w:sz w:val="16"/>
                <w:szCs w:val="16"/>
              </w:rPr>
              <w:t>1795</w:t>
            </w:r>
          </w:p>
        </w:tc>
        <w:tc>
          <w:tcPr>
            <w:tcW w:w="794" w:type="dxa"/>
            <w:tcBorders>
              <w:top w:val="nil"/>
              <w:left w:val="nil"/>
              <w:bottom w:val="nil"/>
              <w:right w:val="nil"/>
            </w:tcBorders>
            <w:tcMar>
              <w:top w:w="0" w:type="dxa"/>
              <w:left w:w="100" w:type="dxa"/>
              <w:bottom w:w="0" w:type="dxa"/>
              <w:right w:w="100" w:type="dxa"/>
            </w:tcMar>
          </w:tcPr>
          <w:p w14:paraId="1A1A3F82" w14:textId="77777777" w:rsidR="00C67601" w:rsidRPr="00555D95" w:rsidRDefault="00C67601" w:rsidP="00C67601">
            <w:pPr>
              <w:pStyle w:val="Tabellenstil2"/>
              <w:jc w:val="center"/>
              <w:rPr>
                <w:sz w:val="16"/>
                <w:szCs w:val="16"/>
              </w:rPr>
            </w:pPr>
            <w:r w:rsidRPr="00555D95">
              <w:rPr>
                <w:rFonts w:ascii="Arial" w:hAnsi="Arial"/>
                <w:sz w:val="16"/>
                <w:szCs w:val="16"/>
              </w:rPr>
              <w:t>1227</w:t>
            </w:r>
          </w:p>
        </w:tc>
        <w:tc>
          <w:tcPr>
            <w:tcW w:w="794" w:type="dxa"/>
            <w:tcBorders>
              <w:top w:val="nil"/>
              <w:left w:val="nil"/>
              <w:bottom w:val="nil"/>
              <w:right w:val="nil"/>
            </w:tcBorders>
            <w:tcMar>
              <w:top w:w="0" w:type="dxa"/>
              <w:left w:w="100" w:type="dxa"/>
              <w:bottom w:w="0" w:type="dxa"/>
              <w:right w:w="100" w:type="dxa"/>
            </w:tcMar>
          </w:tcPr>
          <w:p w14:paraId="7C031FA3" w14:textId="77777777" w:rsidR="00C67601" w:rsidRPr="00555D95" w:rsidRDefault="00C67601" w:rsidP="00C67601">
            <w:pPr>
              <w:pStyle w:val="Tabellenstil2"/>
              <w:jc w:val="center"/>
              <w:rPr>
                <w:sz w:val="16"/>
                <w:szCs w:val="16"/>
              </w:rPr>
            </w:pPr>
            <w:r w:rsidRPr="00555D95">
              <w:rPr>
                <w:rFonts w:ascii="Arial" w:hAnsi="Arial"/>
                <w:sz w:val="16"/>
                <w:szCs w:val="16"/>
              </w:rPr>
              <w:t>775</w:t>
            </w:r>
          </w:p>
        </w:tc>
        <w:tc>
          <w:tcPr>
            <w:tcW w:w="794" w:type="dxa"/>
            <w:tcBorders>
              <w:top w:val="nil"/>
              <w:left w:val="nil"/>
              <w:bottom w:val="nil"/>
              <w:right w:val="nil"/>
            </w:tcBorders>
            <w:tcMar>
              <w:top w:w="0" w:type="dxa"/>
              <w:left w:w="100" w:type="dxa"/>
              <w:bottom w:w="0" w:type="dxa"/>
              <w:right w:w="100" w:type="dxa"/>
            </w:tcMar>
          </w:tcPr>
          <w:p w14:paraId="1EE1A003" w14:textId="77777777" w:rsidR="00C67601" w:rsidRPr="00555D95" w:rsidRDefault="00C67601" w:rsidP="00C67601">
            <w:pPr>
              <w:pStyle w:val="Tabellenstil2"/>
              <w:jc w:val="center"/>
              <w:rPr>
                <w:sz w:val="16"/>
                <w:szCs w:val="16"/>
              </w:rPr>
            </w:pPr>
            <w:r w:rsidRPr="00555D95">
              <w:rPr>
                <w:rFonts w:ascii="Arial" w:hAnsi="Arial"/>
                <w:sz w:val="16"/>
                <w:szCs w:val="16"/>
              </w:rPr>
              <w:t>958</w:t>
            </w:r>
          </w:p>
        </w:tc>
        <w:tc>
          <w:tcPr>
            <w:tcW w:w="794" w:type="dxa"/>
            <w:tcBorders>
              <w:top w:val="nil"/>
              <w:left w:val="nil"/>
              <w:bottom w:val="nil"/>
              <w:right w:val="nil"/>
            </w:tcBorders>
            <w:tcMar>
              <w:top w:w="0" w:type="dxa"/>
              <w:left w:w="100" w:type="dxa"/>
              <w:bottom w:w="0" w:type="dxa"/>
              <w:right w:w="100" w:type="dxa"/>
            </w:tcMar>
          </w:tcPr>
          <w:p w14:paraId="50C446DD" w14:textId="77777777" w:rsidR="00C67601" w:rsidRPr="00555D95" w:rsidRDefault="00C67601" w:rsidP="00C67601">
            <w:pPr>
              <w:pStyle w:val="Tabellenstil2"/>
              <w:jc w:val="center"/>
              <w:rPr>
                <w:sz w:val="16"/>
                <w:szCs w:val="16"/>
              </w:rPr>
            </w:pPr>
            <w:r w:rsidRPr="00555D95">
              <w:rPr>
                <w:rFonts w:ascii="Arial" w:hAnsi="Arial"/>
                <w:sz w:val="16"/>
                <w:szCs w:val="16"/>
              </w:rPr>
              <w:t>2028</w:t>
            </w:r>
          </w:p>
        </w:tc>
        <w:tc>
          <w:tcPr>
            <w:tcW w:w="794" w:type="dxa"/>
            <w:tcBorders>
              <w:top w:val="nil"/>
              <w:left w:val="nil"/>
              <w:bottom w:val="nil"/>
              <w:right w:val="nil"/>
            </w:tcBorders>
            <w:tcMar>
              <w:top w:w="0" w:type="dxa"/>
              <w:left w:w="100" w:type="dxa"/>
              <w:bottom w:w="0" w:type="dxa"/>
              <w:right w:w="100" w:type="dxa"/>
            </w:tcMar>
          </w:tcPr>
          <w:p w14:paraId="14DF79D5" w14:textId="77777777" w:rsidR="00C67601" w:rsidRPr="00555D95" w:rsidRDefault="00C67601" w:rsidP="00C67601">
            <w:pPr>
              <w:pStyle w:val="Tabellenstil2"/>
              <w:jc w:val="center"/>
              <w:rPr>
                <w:sz w:val="16"/>
                <w:szCs w:val="16"/>
              </w:rPr>
            </w:pPr>
            <w:r w:rsidRPr="00555D95">
              <w:rPr>
                <w:rFonts w:ascii="Arial" w:hAnsi="Arial"/>
                <w:sz w:val="16"/>
                <w:szCs w:val="16"/>
              </w:rPr>
              <w:t>1795</w:t>
            </w:r>
          </w:p>
        </w:tc>
        <w:tc>
          <w:tcPr>
            <w:tcW w:w="794" w:type="dxa"/>
            <w:tcBorders>
              <w:top w:val="nil"/>
              <w:left w:val="nil"/>
              <w:bottom w:val="nil"/>
              <w:right w:val="nil"/>
            </w:tcBorders>
            <w:tcMar>
              <w:top w:w="0" w:type="dxa"/>
              <w:left w:w="100" w:type="dxa"/>
              <w:bottom w:w="0" w:type="dxa"/>
              <w:right w:w="100" w:type="dxa"/>
            </w:tcMar>
          </w:tcPr>
          <w:p w14:paraId="5C51A948" w14:textId="77777777" w:rsidR="00C67601" w:rsidRPr="00555D95" w:rsidRDefault="00C67601" w:rsidP="00C67601">
            <w:pPr>
              <w:pStyle w:val="Tabellenstil2"/>
              <w:jc w:val="center"/>
              <w:rPr>
                <w:sz w:val="16"/>
                <w:szCs w:val="16"/>
              </w:rPr>
            </w:pPr>
            <w:r w:rsidRPr="00555D95">
              <w:rPr>
                <w:rFonts w:ascii="Arial" w:hAnsi="Arial"/>
                <w:sz w:val="16"/>
                <w:szCs w:val="16"/>
              </w:rPr>
              <w:t>1227</w:t>
            </w:r>
          </w:p>
        </w:tc>
        <w:tc>
          <w:tcPr>
            <w:tcW w:w="794" w:type="dxa"/>
            <w:tcBorders>
              <w:top w:val="nil"/>
              <w:left w:val="nil"/>
              <w:bottom w:val="nil"/>
              <w:right w:val="nil"/>
            </w:tcBorders>
            <w:tcMar>
              <w:top w:w="0" w:type="dxa"/>
              <w:left w:w="100" w:type="dxa"/>
              <w:bottom w:w="0" w:type="dxa"/>
              <w:right w:w="100" w:type="dxa"/>
            </w:tcMar>
          </w:tcPr>
          <w:p w14:paraId="43D8253E" w14:textId="77777777" w:rsidR="00C67601" w:rsidRPr="00555D95" w:rsidRDefault="00C67601" w:rsidP="00C67601">
            <w:pPr>
              <w:pStyle w:val="Tabellenstil2"/>
              <w:jc w:val="center"/>
              <w:rPr>
                <w:sz w:val="16"/>
                <w:szCs w:val="16"/>
              </w:rPr>
            </w:pPr>
            <w:r w:rsidRPr="00555D95">
              <w:rPr>
                <w:rFonts w:ascii="Arial" w:hAnsi="Arial"/>
                <w:sz w:val="16"/>
                <w:szCs w:val="16"/>
              </w:rPr>
              <w:t>1177</w:t>
            </w:r>
          </w:p>
        </w:tc>
        <w:tc>
          <w:tcPr>
            <w:tcW w:w="794" w:type="dxa"/>
            <w:tcBorders>
              <w:top w:val="nil"/>
              <w:left w:val="nil"/>
              <w:bottom w:val="nil"/>
              <w:right w:val="nil"/>
            </w:tcBorders>
            <w:tcMar>
              <w:top w:w="0" w:type="dxa"/>
              <w:left w:w="100" w:type="dxa"/>
              <w:bottom w:w="0" w:type="dxa"/>
              <w:right w:w="100" w:type="dxa"/>
            </w:tcMar>
          </w:tcPr>
          <w:p w14:paraId="56199F8D" w14:textId="77777777" w:rsidR="00C67601" w:rsidRPr="00555D95" w:rsidRDefault="00C67601" w:rsidP="00C67601">
            <w:pPr>
              <w:pStyle w:val="Tabellenstil2"/>
              <w:jc w:val="center"/>
              <w:rPr>
                <w:sz w:val="16"/>
                <w:szCs w:val="16"/>
              </w:rPr>
            </w:pPr>
            <w:r w:rsidRPr="00555D95">
              <w:rPr>
                <w:rFonts w:ascii="Arial" w:hAnsi="Arial"/>
                <w:sz w:val="16"/>
                <w:szCs w:val="16"/>
              </w:rPr>
              <w:t>1048</w:t>
            </w:r>
          </w:p>
        </w:tc>
        <w:tc>
          <w:tcPr>
            <w:tcW w:w="794" w:type="dxa"/>
            <w:tcBorders>
              <w:top w:val="nil"/>
              <w:left w:val="nil"/>
              <w:bottom w:val="nil"/>
              <w:right w:val="nil"/>
            </w:tcBorders>
            <w:tcMar>
              <w:top w:w="0" w:type="dxa"/>
              <w:left w:w="100" w:type="dxa"/>
              <w:bottom w:w="0" w:type="dxa"/>
              <w:right w:w="100" w:type="dxa"/>
            </w:tcMar>
          </w:tcPr>
          <w:p w14:paraId="300AD0DF" w14:textId="77777777" w:rsidR="00C67601" w:rsidRPr="00555D95" w:rsidRDefault="00C67601" w:rsidP="00C67601">
            <w:pPr>
              <w:pStyle w:val="Tabellenstil2"/>
              <w:jc w:val="center"/>
              <w:rPr>
                <w:sz w:val="16"/>
                <w:szCs w:val="16"/>
              </w:rPr>
            </w:pPr>
            <w:r w:rsidRPr="00555D95">
              <w:rPr>
                <w:rFonts w:ascii="Arial" w:hAnsi="Arial"/>
                <w:sz w:val="16"/>
                <w:szCs w:val="16"/>
              </w:rPr>
              <w:t>1642</w:t>
            </w:r>
          </w:p>
        </w:tc>
        <w:tc>
          <w:tcPr>
            <w:tcW w:w="794" w:type="dxa"/>
            <w:tcBorders>
              <w:top w:val="nil"/>
              <w:left w:val="nil"/>
              <w:bottom w:val="nil"/>
              <w:right w:val="nil"/>
            </w:tcBorders>
            <w:tcMar>
              <w:top w:w="0" w:type="dxa"/>
              <w:left w:w="100" w:type="dxa"/>
              <w:bottom w:w="0" w:type="dxa"/>
              <w:right w:w="100" w:type="dxa"/>
            </w:tcMar>
          </w:tcPr>
          <w:p w14:paraId="29FBBD06" w14:textId="77777777" w:rsidR="00C67601" w:rsidRPr="00555D95" w:rsidRDefault="00C67601" w:rsidP="00C67601">
            <w:pPr>
              <w:pStyle w:val="Tabellenstil2"/>
              <w:jc w:val="center"/>
              <w:rPr>
                <w:sz w:val="16"/>
                <w:szCs w:val="16"/>
              </w:rPr>
            </w:pPr>
            <w:r w:rsidRPr="00555D95">
              <w:rPr>
                <w:rFonts w:ascii="Arial" w:hAnsi="Arial"/>
                <w:sz w:val="16"/>
                <w:szCs w:val="16"/>
              </w:rPr>
              <w:t>1041</w:t>
            </w:r>
          </w:p>
        </w:tc>
        <w:tc>
          <w:tcPr>
            <w:tcW w:w="794" w:type="dxa"/>
            <w:tcBorders>
              <w:top w:val="nil"/>
              <w:left w:val="nil"/>
              <w:bottom w:val="nil"/>
              <w:right w:val="nil"/>
            </w:tcBorders>
            <w:tcMar>
              <w:top w:w="0" w:type="dxa"/>
              <w:left w:w="100" w:type="dxa"/>
              <w:bottom w:w="0" w:type="dxa"/>
              <w:right w:w="100" w:type="dxa"/>
            </w:tcMar>
          </w:tcPr>
          <w:p w14:paraId="398F69FE" w14:textId="77777777" w:rsidR="00C67601" w:rsidRPr="00555D95" w:rsidRDefault="00C67601" w:rsidP="00C67601">
            <w:pPr>
              <w:pStyle w:val="Tabellenstil2"/>
              <w:jc w:val="center"/>
              <w:rPr>
                <w:sz w:val="16"/>
                <w:szCs w:val="16"/>
              </w:rPr>
            </w:pPr>
            <w:r w:rsidRPr="00555D95">
              <w:rPr>
                <w:rFonts w:ascii="Arial" w:hAnsi="Arial"/>
                <w:sz w:val="16"/>
                <w:szCs w:val="16"/>
              </w:rPr>
              <w:t>3319</w:t>
            </w:r>
          </w:p>
        </w:tc>
        <w:tc>
          <w:tcPr>
            <w:tcW w:w="794" w:type="dxa"/>
            <w:tcBorders>
              <w:top w:val="nil"/>
              <w:left w:val="nil"/>
              <w:bottom w:val="nil"/>
              <w:right w:val="nil"/>
            </w:tcBorders>
            <w:tcMar>
              <w:top w:w="0" w:type="dxa"/>
              <w:left w:w="100" w:type="dxa"/>
              <w:bottom w:w="0" w:type="dxa"/>
              <w:right w:w="100" w:type="dxa"/>
            </w:tcMar>
          </w:tcPr>
          <w:p w14:paraId="4DE214CE" w14:textId="77777777" w:rsidR="00C67601" w:rsidRPr="00555D95" w:rsidRDefault="00C67601" w:rsidP="00C67601">
            <w:pPr>
              <w:pStyle w:val="Tabellenstil2"/>
              <w:jc w:val="center"/>
              <w:rPr>
                <w:sz w:val="16"/>
                <w:szCs w:val="16"/>
              </w:rPr>
            </w:pPr>
            <w:r w:rsidRPr="00555D95">
              <w:rPr>
                <w:rFonts w:ascii="Arial" w:hAnsi="Arial"/>
                <w:sz w:val="16"/>
                <w:szCs w:val="16"/>
              </w:rPr>
              <w:t>903</w:t>
            </w:r>
          </w:p>
        </w:tc>
        <w:tc>
          <w:tcPr>
            <w:tcW w:w="794" w:type="dxa"/>
            <w:tcBorders>
              <w:top w:val="nil"/>
              <w:left w:val="nil"/>
              <w:bottom w:val="nil"/>
              <w:right w:val="nil"/>
            </w:tcBorders>
            <w:tcMar>
              <w:top w:w="0" w:type="dxa"/>
              <w:left w:w="100" w:type="dxa"/>
              <w:bottom w:w="0" w:type="dxa"/>
              <w:right w:w="100" w:type="dxa"/>
            </w:tcMar>
          </w:tcPr>
          <w:p w14:paraId="75451360" w14:textId="77777777" w:rsidR="00C67601" w:rsidRPr="00555D95" w:rsidRDefault="00C67601" w:rsidP="00C67601">
            <w:pPr>
              <w:pStyle w:val="Tabellenstil2"/>
              <w:jc w:val="center"/>
              <w:rPr>
                <w:sz w:val="16"/>
                <w:szCs w:val="16"/>
              </w:rPr>
            </w:pPr>
            <w:r w:rsidRPr="00555D95">
              <w:rPr>
                <w:rFonts w:ascii="Arial" w:hAnsi="Arial"/>
                <w:sz w:val="16"/>
                <w:szCs w:val="16"/>
              </w:rPr>
              <w:t>866</w:t>
            </w:r>
          </w:p>
        </w:tc>
        <w:tc>
          <w:tcPr>
            <w:tcW w:w="794" w:type="dxa"/>
            <w:tcBorders>
              <w:top w:val="nil"/>
              <w:left w:val="nil"/>
              <w:bottom w:val="nil"/>
              <w:right w:val="nil"/>
            </w:tcBorders>
            <w:tcMar>
              <w:top w:w="0" w:type="dxa"/>
              <w:left w:w="100" w:type="dxa"/>
              <w:bottom w:w="0" w:type="dxa"/>
              <w:right w:w="100" w:type="dxa"/>
            </w:tcMar>
          </w:tcPr>
          <w:p w14:paraId="76054355" w14:textId="77777777" w:rsidR="00C67601" w:rsidRPr="00555D95" w:rsidRDefault="00C67601" w:rsidP="00C67601">
            <w:pPr>
              <w:pStyle w:val="Tabellenstil2"/>
              <w:jc w:val="center"/>
              <w:rPr>
                <w:sz w:val="16"/>
                <w:szCs w:val="16"/>
              </w:rPr>
            </w:pPr>
            <w:r w:rsidRPr="00555D95">
              <w:rPr>
                <w:rFonts w:ascii="Arial" w:hAnsi="Arial"/>
                <w:sz w:val="16"/>
                <w:szCs w:val="16"/>
              </w:rPr>
              <w:t>1164</w:t>
            </w:r>
          </w:p>
        </w:tc>
        <w:tc>
          <w:tcPr>
            <w:tcW w:w="794" w:type="dxa"/>
            <w:tcBorders>
              <w:top w:val="nil"/>
              <w:left w:val="nil"/>
              <w:bottom w:val="nil"/>
              <w:right w:val="nil"/>
            </w:tcBorders>
            <w:tcMar>
              <w:top w:w="0" w:type="dxa"/>
              <w:left w:w="100" w:type="dxa"/>
              <w:bottom w:w="0" w:type="dxa"/>
              <w:right w:w="100" w:type="dxa"/>
            </w:tcMar>
          </w:tcPr>
          <w:p w14:paraId="42F4FEA7" w14:textId="77777777" w:rsidR="00C67601" w:rsidRPr="00555D95" w:rsidRDefault="00C67601" w:rsidP="00C67601">
            <w:pPr>
              <w:pStyle w:val="Tabellenstil2"/>
              <w:jc w:val="center"/>
              <w:rPr>
                <w:sz w:val="16"/>
                <w:szCs w:val="16"/>
              </w:rPr>
            </w:pPr>
            <w:r w:rsidRPr="00555D95">
              <w:rPr>
                <w:rFonts w:ascii="Arial" w:hAnsi="Arial"/>
                <w:sz w:val="16"/>
                <w:szCs w:val="16"/>
              </w:rPr>
              <w:t>874</w:t>
            </w:r>
          </w:p>
        </w:tc>
        <w:tc>
          <w:tcPr>
            <w:tcW w:w="794" w:type="dxa"/>
            <w:tcBorders>
              <w:top w:val="nil"/>
              <w:left w:val="nil"/>
              <w:bottom w:val="nil"/>
              <w:right w:val="nil"/>
            </w:tcBorders>
            <w:tcMar>
              <w:top w:w="0" w:type="dxa"/>
              <w:left w:w="100" w:type="dxa"/>
              <w:bottom w:w="0" w:type="dxa"/>
              <w:right w:w="100" w:type="dxa"/>
            </w:tcMar>
          </w:tcPr>
          <w:p w14:paraId="4BDA205D" w14:textId="77777777" w:rsidR="00C67601" w:rsidRPr="00555D95" w:rsidRDefault="00C67601" w:rsidP="00C67601">
            <w:pPr>
              <w:pStyle w:val="Tabellenstil2"/>
              <w:jc w:val="center"/>
              <w:rPr>
                <w:sz w:val="16"/>
                <w:szCs w:val="16"/>
              </w:rPr>
            </w:pPr>
            <w:r w:rsidRPr="00555D95">
              <w:rPr>
                <w:rFonts w:ascii="Arial" w:hAnsi="Arial"/>
                <w:sz w:val="16"/>
                <w:szCs w:val="16"/>
              </w:rPr>
              <w:t>969</w:t>
            </w:r>
          </w:p>
        </w:tc>
      </w:tr>
      <w:tr w:rsidR="00C67601" w14:paraId="621AEC2D"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4FAD7E8" w14:textId="77777777" w:rsidR="00C67601" w:rsidRPr="000C21EA" w:rsidRDefault="00C67601" w:rsidP="00C67601">
            <w:pPr>
              <w:pStyle w:val="Tabellenstil2"/>
              <w:rPr>
                <w:sz w:val="18"/>
              </w:rPr>
            </w:pPr>
            <w:proofErr w:type="spellStart"/>
            <w:r w:rsidRPr="000C21EA">
              <w:rPr>
                <w:rFonts w:ascii="Arial" w:hAnsi="Arial"/>
                <w:sz w:val="18"/>
                <w:szCs w:val="16"/>
              </w:rPr>
              <w:t>Eisenbergiella</w:t>
            </w:r>
            <w:proofErr w:type="spellEnd"/>
          </w:p>
        </w:tc>
        <w:tc>
          <w:tcPr>
            <w:tcW w:w="794" w:type="dxa"/>
            <w:tcBorders>
              <w:top w:val="nil"/>
              <w:left w:val="nil"/>
              <w:bottom w:val="nil"/>
              <w:right w:val="nil"/>
            </w:tcBorders>
            <w:tcMar>
              <w:top w:w="0" w:type="dxa"/>
              <w:left w:w="100" w:type="dxa"/>
              <w:bottom w:w="0" w:type="dxa"/>
              <w:right w:w="100" w:type="dxa"/>
            </w:tcMar>
          </w:tcPr>
          <w:p w14:paraId="0639DB84"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74A71092"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4833A507"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004EDE48"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6CB2105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62B10C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D2EE1A1"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4A92C0B1"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7AF73305"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786D362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0C399B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AEDAF3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B67BCBA"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65C00D0D"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13C191A1" w14:textId="77777777" w:rsidR="00C67601" w:rsidRPr="00555D95" w:rsidRDefault="00C67601" w:rsidP="00C67601">
            <w:pPr>
              <w:pStyle w:val="Tabellenstil2"/>
              <w:jc w:val="center"/>
              <w:rPr>
                <w:sz w:val="16"/>
                <w:szCs w:val="16"/>
              </w:rPr>
            </w:pPr>
            <w:r w:rsidRPr="00555D95">
              <w:rPr>
                <w:rFonts w:ascii="Arial" w:hAnsi="Arial"/>
                <w:sz w:val="16"/>
                <w:szCs w:val="16"/>
              </w:rPr>
              <w:t>60</w:t>
            </w:r>
          </w:p>
        </w:tc>
        <w:tc>
          <w:tcPr>
            <w:tcW w:w="794" w:type="dxa"/>
            <w:tcBorders>
              <w:top w:val="nil"/>
              <w:left w:val="nil"/>
              <w:bottom w:val="nil"/>
              <w:right w:val="nil"/>
            </w:tcBorders>
            <w:tcMar>
              <w:top w:w="0" w:type="dxa"/>
              <w:left w:w="100" w:type="dxa"/>
              <w:bottom w:w="0" w:type="dxa"/>
              <w:right w:w="100" w:type="dxa"/>
            </w:tcMar>
          </w:tcPr>
          <w:p w14:paraId="03FC822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91A535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1FBC80F" w14:textId="77777777" w:rsidR="00C67601" w:rsidRPr="00555D95" w:rsidRDefault="00C67601" w:rsidP="00C67601">
            <w:pPr>
              <w:pStyle w:val="Tabellenstil2"/>
              <w:jc w:val="center"/>
              <w:rPr>
                <w:sz w:val="16"/>
                <w:szCs w:val="16"/>
              </w:rPr>
            </w:pPr>
            <w:r w:rsidRPr="00555D95">
              <w:rPr>
                <w:rFonts w:ascii="Arial" w:hAnsi="Arial"/>
                <w:sz w:val="16"/>
                <w:szCs w:val="16"/>
              </w:rPr>
              <w:t>28</w:t>
            </w:r>
          </w:p>
        </w:tc>
        <w:tc>
          <w:tcPr>
            <w:tcW w:w="794" w:type="dxa"/>
            <w:tcBorders>
              <w:top w:val="nil"/>
              <w:left w:val="nil"/>
              <w:bottom w:val="nil"/>
              <w:right w:val="nil"/>
            </w:tcBorders>
            <w:tcMar>
              <w:top w:w="0" w:type="dxa"/>
              <w:left w:w="100" w:type="dxa"/>
              <w:bottom w:w="0" w:type="dxa"/>
              <w:right w:w="100" w:type="dxa"/>
            </w:tcMar>
          </w:tcPr>
          <w:p w14:paraId="4336BBAB"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25CA6F42" w14:textId="77777777" w:rsidR="00C67601" w:rsidRPr="00555D95" w:rsidRDefault="00C67601" w:rsidP="00C67601">
            <w:pPr>
              <w:pStyle w:val="Tabellenstil2"/>
              <w:jc w:val="center"/>
              <w:rPr>
                <w:sz w:val="16"/>
                <w:szCs w:val="16"/>
              </w:rPr>
            </w:pPr>
            <w:r w:rsidRPr="00555D95">
              <w:rPr>
                <w:rFonts w:ascii="Arial" w:hAnsi="Arial"/>
                <w:sz w:val="16"/>
                <w:szCs w:val="16"/>
              </w:rPr>
              <w:t>23</w:t>
            </w:r>
          </w:p>
        </w:tc>
      </w:tr>
      <w:tr w:rsidR="00C67601" w14:paraId="15250D4D"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DE352D7" w14:textId="229EA732" w:rsidR="00C67601" w:rsidRPr="000C21EA" w:rsidRDefault="00C67601" w:rsidP="00C67601">
            <w:pPr>
              <w:pStyle w:val="Tabellenstil2"/>
              <w:rPr>
                <w:sz w:val="18"/>
              </w:rPr>
            </w:pPr>
            <w:proofErr w:type="spellStart"/>
            <w:r w:rsidRPr="000C21EA">
              <w:rPr>
                <w:rFonts w:ascii="Arial" w:hAnsi="Arial"/>
                <w:sz w:val="18"/>
                <w:szCs w:val="16"/>
              </w:rPr>
              <w:t>Lachnospiraceae</w:t>
            </w:r>
            <w:proofErr w:type="spellEnd"/>
            <w:r w:rsidR="00C130C6">
              <w:rPr>
                <w:rFonts w:ascii="Arial" w:hAnsi="Arial"/>
                <w:sz w:val="18"/>
                <w:szCs w:val="16"/>
              </w:rPr>
              <w:t xml:space="preserve"> </w:t>
            </w:r>
            <w:r w:rsidRPr="000C21EA">
              <w:rPr>
                <w:rFonts w:ascii="Arial" w:hAnsi="Arial"/>
                <w:sz w:val="18"/>
                <w:szCs w:val="16"/>
              </w:rPr>
              <w:t>UCG008</w:t>
            </w:r>
          </w:p>
        </w:tc>
        <w:tc>
          <w:tcPr>
            <w:tcW w:w="794" w:type="dxa"/>
            <w:tcBorders>
              <w:top w:val="nil"/>
              <w:left w:val="nil"/>
              <w:bottom w:val="nil"/>
              <w:right w:val="nil"/>
            </w:tcBorders>
            <w:tcMar>
              <w:top w:w="0" w:type="dxa"/>
              <w:left w:w="100" w:type="dxa"/>
              <w:bottom w:w="0" w:type="dxa"/>
              <w:right w:w="100" w:type="dxa"/>
            </w:tcMar>
          </w:tcPr>
          <w:p w14:paraId="54EDC97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155A48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D95BCE4"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447C353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C13712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0E7BE2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576BCC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735EE20"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3AFCF97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5FA709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3BF2DF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85280D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026AA5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6611EA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6E1A0B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8E07C1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704EA0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293C60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A208AB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D76E467"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B6372BB"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97BFA32" w14:textId="0168B90E" w:rsidR="00C67601" w:rsidRPr="000C21EA" w:rsidRDefault="00C67601" w:rsidP="00C67601">
            <w:pPr>
              <w:pStyle w:val="Tabellenstil2"/>
              <w:rPr>
                <w:sz w:val="18"/>
              </w:rPr>
            </w:pPr>
            <w:proofErr w:type="spellStart"/>
            <w:r w:rsidRPr="000C21EA">
              <w:rPr>
                <w:rFonts w:ascii="Arial" w:hAnsi="Arial"/>
                <w:sz w:val="18"/>
                <w:szCs w:val="16"/>
              </w:rPr>
              <w:t>Eubacterium</w:t>
            </w:r>
            <w:proofErr w:type="spellEnd"/>
            <w:r w:rsidR="000C21EA">
              <w:rPr>
                <w:rFonts w:ascii="Arial" w:hAnsi="Arial"/>
                <w:sz w:val="18"/>
                <w:szCs w:val="16"/>
              </w:rPr>
              <w:t xml:space="preserve"> </w:t>
            </w:r>
            <w:proofErr w:type="spellStart"/>
            <w:r w:rsidRPr="000C21EA">
              <w:rPr>
                <w:rFonts w:ascii="Arial" w:hAnsi="Arial"/>
                <w:sz w:val="18"/>
                <w:szCs w:val="16"/>
              </w:rPr>
              <w:t>xylanophilum</w:t>
            </w:r>
            <w:proofErr w:type="spellEnd"/>
          </w:p>
        </w:tc>
        <w:tc>
          <w:tcPr>
            <w:tcW w:w="794" w:type="dxa"/>
            <w:tcBorders>
              <w:top w:val="nil"/>
              <w:left w:val="nil"/>
              <w:bottom w:val="nil"/>
              <w:right w:val="nil"/>
            </w:tcBorders>
            <w:tcMar>
              <w:top w:w="0" w:type="dxa"/>
              <w:left w:w="100" w:type="dxa"/>
              <w:bottom w:w="0" w:type="dxa"/>
              <w:right w:w="100" w:type="dxa"/>
            </w:tcMar>
          </w:tcPr>
          <w:p w14:paraId="343A24FC" w14:textId="77777777" w:rsidR="00C67601" w:rsidRPr="00555D95" w:rsidRDefault="00C67601" w:rsidP="00C67601">
            <w:pPr>
              <w:pStyle w:val="Tabellenstil2"/>
              <w:jc w:val="center"/>
              <w:rPr>
                <w:sz w:val="16"/>
                <w:szCs w:val="16"/>
              </w:rPr>
            </w:pPr>
            <w:r w:rsidRPr="00555D95">
              <w:rPr>
                <w:rFonts w:ascii="Arial" w:hAnsi="Arial"/>
                <w:sz w:val="16"/>
                <w:szCs w:val="16"/>
              </w:rPr>
              <w:t>416</w:t>
            </w:r>
          </w:p>
        </w:tc>
        <w:tc>
          <w:tcPr>
            <w:tcW w:w="794" w:type="dxa"/>
            <w:tcBorders>
              <w:top w:val="nil"/>
              <w:left w:val="nil"/>
              <w:bottom w:val="nil"/>
              <w:right w:val="nil"/>
            </w:tcBorders>
            <w:tcMar>
              <w:top w:w="0" w:type="dxa"/>
              <w:left w:w="100" w:type="dxa"/>
              <w:bottom w:w="0" w:type="dxa"/>
              <w:right w:w="100" w:type="dxa"/>
            </w:tcMar>
          </w:tcPr>
          <w:p w14:paraId="35A9A2B3" w14:textId="77777777" w:rsidR="00C67601" w:rsidRPr="00555D95" w:rsidRDefault="00C67601" w:rsidP="00C67601">
            <w:pPr>
              <w:pStyle w:val="Tabellenstil2"/>
              <w:jc w:val="center"/>
              <w:rPr>
                <w:sz w:val="16"/>
                <w:szCs w:val="16"/>
              </w:rPr>
            </w:pPr>
            <w:r w:rsidRPr="00555D95">
              <w:rPr>
                <w:rFonts w:ascii="Arial" w:hAnsi="Arial"/>
                <w:sz w:val="16"/>
                <w:szCs w:val="16"/>
              </w:rPr>
              <w:t>45</w:t>
            </w:r>
          </w:p>
        </w:tc>
        <w:tc>
          <w:tcPr>
            <w:tcW w:w="794" w:type="dxa"/>
            <w:tcBorders>
              <w:top w:val="nil"/>
              <w:left w:val="nil"/>
              <w:bottom w:val="nil"/>
              <w:right w:val="nil"/>
            </w:tcBorders>
            <w:tcMar>
              <w:top w:w="0" w:type="dxa"/>
              <w:left w:w="100" w:type="dxa"/>
              <w:bottom w:w="0" w:type="dxa"/>
              <w:right w:w="100" w:type="dxa"/>
            </w:tcMar>
          </w:tcPr>
          <w:p w14:paraId="47D38DFC"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19FAD809" w14:textId="77777777" w:rsidR="00C67601" w:rsidRPr="00555D95" w:rsidRDefault="00C67601" w:rsidP="00C67601">
            <w:pPr>
              <w:pStyle w:val="Tabellenstil2"/>
              <w:jc w:val="center"/>
              <w:rPr>
                <w:sz w:val="16"/>
                <w:szCs w:val="16"/>
              </w:rPr>
            </w:pPr>
            <w:r w:rsidRPr="00555D95">
              <w:rPr>
                <w:rFonts w:ascii="Arial" w:hAnsi="Arial"/>
                <w:sz w:val="16"/>
                <w:szCs w:val="16"/>
              </w:rPr>
              <w:t>45</w:t>
            </w:r>
          </w:p>
        </w:tc>
        <w:tc>
          <w:tcPr>
            <w:tcW w:w="794" w:type="dxa"/>
            <w:tcBorders>
              <w:top w:val="nil"/>
              <w:left w:val="nil"/>
              <w:bottom w:val="nil"/>
              <w:right w:val="nil"/>
            </w:tcBorders>
            <w:tcMar>
              <w:top w:w="0" w:type="dxa"/>
              <w:left w:w="100" w:type="dxa"/>
              <w:bottom w:w="0" w:type="dxa"/>
              <w:right w:w="100" w:type="dxa"/>
            </w:tcMar>
          </w:tcPr>
          <w:p w14:paraId="473EA2CB"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48F81133" w14:textId="77777777" w:rsidR="00C67601" w:rsidRPr="00555D95" w:rsidRDefault="00C67601" w:rsidP="00C67601">
            <w:pPr>
              <w:pStyle w:val="Tabellenstil2"/>
              <w:jc w:val="center"/>
              <w:rPr>
                <w:sz w:val="16"/>
                <w:szCs w:val="16"/>
              </w:rPr>
            </w:pPr>
            <w:r w:rsidRPr="00555D95">
              <w:rPr>
                <w:rFonts w:ascii="Arial" w:hAnsi="Arial"/>
                <w:sz w:val="16"/>
                <w:szCs w:val="16"/>
              </w:rPr>
              <w:t>165</w:t>
            </w:r>
          </w:p>
        </w:tc>
        <w:tc>
          <w:tcPr>
            <w:tcW w:w="794" w:type="dxa"/>
            <w:tcBorders>
              <w:top w:val="nil"/>
              <w:left w:val="nil"/>
              <w:bottom w:val="nil"/>
              <w:right w:val="nil"/>
            </w:tcBorders>
            <w:tcMar>
              <w:top w:w="0" w:type="dxa"/>
              <w:left w:w="100" w:type="dxa"/>
              <w:bottom w:w="0" w:type="dxa"/>
              <w:right w:w="100" w:type="dxa"/>
            </w:tcMar>
          </w:tcPr>
          <w:p w14:paraId="6FB8A7FE" w14:textId="77777777" w:rsidR="00C67601" w:rsidRPr="00555D95" w:rsidRDefault="00C67601" w:rsidP="00C67601">
            <w:pPr>
              <w:pStyle w:val="Tabellenstil2"/>
              <w:jc w:val="center"/>
              <w:rPr>
                <w:sz w:val="16"/>
                <w:szCs w:val="16"/>
              </w:rPr>
            </w:pPr>
            <w:r w:rsidRPr="00555D95">
              <w:rPr>
                <w:rFonts w:ascii="Arial" w:hAnsi="Arial"/>
                <w:sz w:val="16"/>
                <w:szCs w:val="16"/>
              </w:rPr>
              <w:t>249</w:t>
            </w:r>
          </w:p>
        </w:tc>
        <w:tc>
          <w:tcPr>
            <w:tcW w:w="794" w:type="dxa"/>
            <w:tcBorders>
              <w:top w:val="nil"/>
              <w:left w:val="nil"/>
              <w:bottom w:val="nil"/>
              <w:right w:val="nil"/>
            </w:tcBorders>
            <w:tcMar>
              <w:top w:w="0" w:type="dxa"/>
              <w:left w:w="100" w:type="dxa"/>
              <w:bottom w:w="0" w:type="dxa"/>
              <w:right w:w="100" w:type="dxa"/>
            </w:tcMar>
          </w:tcPr>
          <w:p w14:paraId="1A11ACA5"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3318E2AD" w14:textId="77777777" w:rsidR="00C67601" w:rsidRPr="00555D95" w:rsidRDefault="00C67601" w:rsidP="00C67601">
            <w:pPr>
              <w:pStyle w:val="Tabellenstil2"/>
              <w:jc w:val="center"/>
              <w:rPr>
                <w:sz w:val="16"/>
                <w:szCs w:val="16"/>
              </w:rPr>
            </w:pPr>
            <w:r w:rsidRPr="00555D95">
              <w:rPr>
                <w:rFonts w:ascii="Arial" w:hAnsi="Arial"/>
                <w:sz w:val="16"/>
                <w:szCs w:val="16"/>
              </w:rPr>
              <w:t>45</w:t>
            </w:r>
          </w:p>
        </w:tc>
        <w:tc>
          <w:tcPr>
            <w:tcW w:w="794" w:type="dxa"/>
            <w:tcBorders>
              <w:top w:val="nil"/>
              <w:left w:val="nil"/>
              <w:bottom w:val="nil"/>
              <w:right w:val="nil"/>
            </w:tcBorders>
            <w:tcMar>
              <w:top w:w="0" w:type="dxa"/>
              <w:left w:w="100" w:type="dxa"/>
              <w:bottom w:w="0" w:type="dxa"/>
              <w:right w:w="100" w:type="dxa"/>
            </w:tcMar>
          </w:tcPr>
          <w:p w14:paraId="5CBCCB2E"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51CB96BA" w14:textId="77777777" w:rsidR="00C67601" w:rsidRPr="00555D95" w:rsidRDefault="00C67601" w:rsidP="00C67601">
            <w:pPr>
              <w:pStyle w:val="Tabellenstil2"/>
              <w:jc w:val="center"/>
              <w:rPr>
                <w:sz w:val="16"/>
                <w:szCs w:val="16"/>
              </w:rPr>
            </w:pPr>
            <w:r w:rsidRPr="00555D95">
              <w:rPr>
                <w:rFonts w:ascii="Arial" w:hAnsi="Arial"/>
                <w:sz w:val="16"/>
                <w:szCs w:val="16"/>
              </w:rPr>
              <w:t>277</w:t>
            </w:r>
          </w:p>
        </w:tc>
        <w:tc>
          <w:tcPr>
            <w:tcW w:w="794" w:type="dxa"/>
            <w:tcBorders>
              <w:top w:val="nil"/>
              <w:left w:val="nil"/>
              <w:bottom w:val="nil"/>
              <w:right w:val="nil"/>
            </w:tcBorders>
            <w:tcMar>
              <w:top w:w="0" w:type="dxa"/>
              <w:left w:w="100" w:type="dxa"/>
              <w:bottom w:w="0" w:type="dxa"/>
              <w:right w:w="100" w:type="dxa"/>
            </w:tcMar>
          </w:tcPr>
          <w:p w14:paraId="0A623072" w14:textId="77777777" w:rsidR="00C67601" w:rsidRPr="00555D95" w:rsidRDefault="00C67601" w:rsidP="00C67601">
            <w:pPr>
              <w:pStyle w:val="Tabellenstil2"/>
              <w:jc w:val="center"/>
              <w:rPr>
                <w:sz w:val="16"/>
                <w:szCs w:val="16"/>
              </w:rPr>
            </w:pPr>
            <w:r w:rsidRPr="00555D95">
              <w:rPr>
                <w:rFonts w:ascii="Arial" w:hAnsi="Arial"/>
                <w:sz w:val="16"/>
                <w:szCs w:val="16"/>
              </w:rPr>
              <w:t>268</w:t>
            </w:r>
          </w:p>
        </w:tc>
        <w:tc>
          <w:tcPr>
            <w:tcW w:w="794" w:type="dxa"/>
            <w:tcBorders>
              <w:top w:val="nil"/>
              <w:left w:val="nil"/>
              <w:bottom w:val="nil"/>
              <w:right w:val="nil"/>
            </w:tcBorders>
            <w:tcMar>
              <w:top w:w="0" w:type="dxa"/>
              <w:left w:w="100" w:type="dxa"/>
              <w:bottom w:w="0" w:type="dxa"/>
              <w:right w:w="100" w:type="dxa"/>
            </w:tcMar>
          </w:tcPr>
          <w:p w14:paraId="73E934D7"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549D1B7C"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2A3435CC"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30008D1B" w14:textId="77777777" w:rsidR="00C67601" w:rsidRPr="00555D95" w:rsidRDefault="00C67601" w:rsidP="00C67601">
            <w:pPr>
              <w:pStyle w:val="Tabellenstil2"/>
              <w:jc w:val="center"/>
              <w:rPr>
                <w:sz w:val="16"/>
                <w:szCs w:val="16"/>
              </w:rPr>
            </w:pPr>
            <w:r w:rsidRPr="00555D95">
              <w:rPr>
                <w:rFonts w:ascii="Arial" w:hAnsi="Arial"/>
                <w:sz w:val="16"/>
                <w:szCs w:val="16"/>
              </w:rPr>
              <w:t>215</w:t>
            </w:r>
          </w:p>
        </w:tc>
        <w:tc>
          <w:tcPr>
            <w:tcW w:w="794" w:type="dxa"/>
            <w:tcBorders>
              <w:top w:val="nil"/>
              <w:left w:val="nil"/>
              <w:bottom w:val="nil"/>
              <w:right w:val="nil"/>
            </w:tcBorders>
            <w:tcMar>
              <w:top w:w="0" w:type="dxa"/>
              <w:left w:w="100" w:type="dxa"/>
              <w:bottom w:w="0" w:type="dxa"/>
              <w:right w:w="100" w:type="dxa"/>
            </w:tcMar>
          </w:tcPr>
          <w:p w14:paraId="20320EEA" w14:textId="77777777" w:rsidR="00C67601" w:rsidRPr="00555D95" w:rsidRDefault="00C67601" w:rsidP="00C67601">
            <w:pPr>
              <w:pStyle w:val="Tabellenstil2"/>
              <w:jc w:val="center"/>
              <w:rPr>
                <w:sz w:val="16"/>
                <w:szCs w:val="16"/>
              </w:rPr>
            </w:pPr>
            <w:r w:rsidRPr="00555D95">
              <w:rPr>
                <w:rFonts w:ascii="Arial" w:hAnsi="Arial"/>
                <w:sz w:val="16"/>
                <w:szCs w:val="16"/>
              </w:rPr>
              <w:t>179</w:t>
            </w:r>
          </w:p>
        </w:tc>
        <w:tc>
          <w:tcPr>
            <w:tcW w:w="794" w:type="dxa"/>
            <w:tcBorders>
              <w:top w:val="nil"/>
              <w:left w:val="nil"/>
              <w:bottom w:val="nil"/>
              <w:right w:val="nil"/>
            </w:tcBorders>
            <w:tcMar>
              <w:top w:w="0" w:type="dxa"/>
              <w:left w:w="100" w:type="dxa"/>
              <w:bottom w:w="0" w:type="dxa"/>
              <w:right w:w="100" w:type="dxa"/>
            </w:tcMar>
          </w:tcPr>
          <w:p w14:paraId="3B72F323"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43E64E2C"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7551BA42" w14:textId="77777777" w:rsidR="00C67601" w:rsidRPr="00555D95" w:rsidRDefault="00C67601" w:rsidP="00C67601">
            <w:pPr>
              <w:pStyle w:val="Tabellenstil2"/>
              <w:jc w:val="center"/>
              <w:rPr>
                <w:sz w:val="16"/>
                <w:szCs w:val="16"/>
              </w:rPr>
            </w:pPr>
            <w:r w:rsidRPr="00555D95">
              <w:rPr>
                <w:rFonts w:ascii="Arial" w:hAnsi="Arial"/>
                <w:sz w:val="16"/>
                <w:szCs w:val="16"/>
              </w:rPr>
              <w:t>17</w:t>
            </w:r>
          </w:p>
        </w:tc>
      </w:tr>
      <w:tr w:rsidR="00C67601" w14:paraId="1954AB39"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1355A69" w14:textId="77777777" w:rsidR="00C67601" w:rsidRPr="000C21EA" w:rsidRDefault="00C67601" w:rsidP="00C67601">
            <w:pPr>
              <w:pStyle w:val="Tabellenstil2"/>
              <w:rPr>
                <w:sz w:val="18"/>
              </w:rPr>
            </w:pPr>
            <w:r w:rsidRPr="000C21EA">
              <w:rPr>
                <w:rFonts w:ascii="Arial" w:hAnsi="Arial"/>
                <w:sz w:val="18"/>
                <w:szCs w:val="16"/>
              </w:rPr>
              <w:t>[</w:t>
            </w:r>
            <w:proofErr w:type="spellStart"/>
            <w:r w:rsidRPr="000C21EA">
              <w:rPr>
                <w:rFonts w:ascii="Arial" w:hAnsi="Arial"/>
                <w:sz w:val="18"/>
                <w:szCs w:val="16"/>
              </w:rPr>
              <w:t>Eubacterium</w:t>
            </w:r>
            <w:proofErr w:type="spellEnd"/>
            <w:r w:rsidRPr="000C21EA">
              <w:rPr>
                <w:rFonts w:ascii="Arial" w:hAnsi="Arial"/>
                <w:sz w:val="18"/>
                <w:szCs w:val="16"/>
              </w:rPr>
              <w:t>]_</w:t>
            </w:r>
            <w:proofErr w:type="spellStart"/>
            <w:r w:rsidRPr="000C21EA">
              <w:rPr>
                <w:rFonts w:ascii="Arial" w:hAnsi="Arial"/>
                <w:sz w:val="18"/>
                <w:szCs w:val="16"/>
              </w:rPr>
              <w:t>ruminantium</w:t>
            </w:r>
            <w:proofErr w:type="spellEnd"/>
          </w:p>
        </w:tc>
        <w:tc>
          <w:tcPr>
            <w:tcW w:w="794" w:type="dxa"/>
            <w:tcBorders>
              <w:top w:val="nil"/>
              <w:left w:val="nil"/>
              <w:bottom w:val="nil"/>
              <w:right w:val="nil"/>
            </w:tcBorders>
            <w:tcMar>
              <w:top w:w="0" w:type="dxa"/>
              <w:left w:w="100" w:type="dxa"/>
              <w:bottom w:w="0" w:type="dxa"/>
              <w:right w:w="100" w:type="dxa"/>
            </w:tcMar>
          </w:tcPr>
          <w:p w14:paraId="46DA25E4" w14:textId="77777777" w:rsidR="00C67601" w:rsidRPr="00555D95" w:rsidRDefault="00C67601" w:rsidP="00C67601">
            <w:pPr>
              <w:pStyle w:val="Tabellenstil2"/>
              <w:jc w:val="center"/>
              <w:rPr>
                <w:sz w:val="16"/>
                <w:szCs w:val="16"/>
              </w:rPr>
            </w:pPr>
            <w:r w:rsidRPr="00555D95">
              <w:rPr>
                <w:rFonts w:ascii="Arial" w:hAnsi="Arial"/>
                <w:sz w:val="16"/>
                <w:szCs w:val="16"/>
              </w:rPr>
              <w:t>374</w:t>
            </w:r>
          </w:p>
        </w:tc>
        <w:tc>
          <w:tcPr>
            <w:tcW w:w="794" w:type="dxa"/>
            <w:tcBorders>
              <w:top w:val="nil"/>
              <w:left w:val="nil"/>
              <w:bottom w:val="nil"/>
              <w:right w:val="nil"/>
            </w:tcBorders>
            <w:tcMar>
              <w:top w:w="0" w:type="dxa"/>
              <w:left w:w="100" w:type="dxa"/>
              <w:bottom w:w="0" w:type="dxa"/>
              <w:right w:w="100" w:type="dxa"/>
            </w:tcMar>
          </w:tcPr>
          <w:p w14:paraId="39EC7B10" w14:textId="77777777" w:rsidR="00C67601" w:rsidRPr="00555D95" w:rsidRDefault="00C67601" w:rsidP="00C67601">
            <w:pPr>
              <w:pStyle w:val="Tabellenstil2"/>
              <w:jc w:val="center"/>
              <w:rPr>
                <w:sz w:val="16"/>
                <w:szCs w:val="16"/>
              </w:rPr>
            </w:pPr>
            <w:r w:rsidRPr="00555D95">
              <w:rPr>
                <w:rFonts w:ascii="Arial" w:hAnsi="Arial"/>
                <w:sz w:val="16"/>
                <w:szCs w:val="16"/>
              </w:rPr>
              <w:t>447</w:t>
            </w:r>
          </w:p>
        </w:tc>
        <w:tc>
          <w:tcPr>
            <w:tcW w:w="794" w:type="dxa"/>
            <w:tcBorders>
              <w:top w:val="nil"/>
              <w:left w:val="nil"/>
              <w:bottom w:val="nil"/>
              <w:right w:val="nil"/>
            </w:tcBorders>
            <w:tcMar>
              <w:top w:w="0" w:type="dxa"/>
              <w:left w:w="100" w:type="dxa"/>
              <w:bottom w:w="0" w:type="dxa"/>
              <w:right w:w="100" w:type="dxa"/>
            </w:tcMar>
          </w:tcPr>
          <w:p w14:paraId="4039E97B" w14:textId="77777777" w:rsidR="00C67601" w:rsidRPr="00555D95" w:rsidRDefault="00C67601" w:rsidP="00C67601">
            <w:pPr>
              <w:pStyle w:val="Tabellenstil2"/>
              <w:jc w:val="center"/>
              <w:rPr>
                <w:sz w:val="16"/>
                <w:szCs w:val="16"/>
              </w:rPr>
            </w:pPr>
            <w:r w:rsidRPr="00555D95">
              <w:rPr>
                <w:rFonts w:ascii="Arial" w:hAnsi="Arial"/>
                <w:sz w:val="16"/>
                <w:szCs w:val="16"/>
              </w:rPr>
              <w:t>488</w:t>
            </w:r>
          </w:p>
        </w:tc>
        <w:tc>
          <w:tcPr>
            <w:tcW w:w="794" w:type="dxa"/>
            <w:tcBorders>
              <w:top w:val="nil"/>
              <w:left w:val="nil"/>
              <w:bottom w:val="nil"/>
              <w:right w:val="nil"/>
            </w:tcBorders>
            <w:tcMar>
              <w:top w:w="0" w:type="dxa"/>
              <w:left w:w="100" w:type="dxa"/>
              <w:bottom w:w="0" w:type="dxa"/>
              <w:right w:w="100" w:type="dxa"/>
            </w:tcMar>
          </w:tcPr>
          <w:p w14:paraId="08BEF744" w14:textId="77777777" w:rsidR="00C67601" w:rsidRPr="00555D95" w:rsidRDefault="00C67601" w:rsidP="00C67601">
            <w:pPr>
              <w:pStyle w:val="Tabellenstil2"/>
              <w:jc w:val="center"/>
              <w:rPr>
                <w:sz w:val="16"/>
                <w:szCs w:val="16"/>
              </w:rPr>
            </w:pPr>
            <w:r w:rsidRPr="00555D95">
              <w:rPr>
                <w:rFonts w:ascii="Arial" w:hAnsi="Arial"/>
                <w:sz w:val="16"/>
                <w:szCs w:val="16"/>
              </w:rPr>
              <w:t>447</w:t>
            </w:r>
          </w:p>
        </w:tc>
        <w:tc>
          <w:tcPr>
            <w:tcW w:w="794" w:type="dxa"/>
            <w:tcBorders>
              <w:top w:val="nil"/>
              <w:left w:val="nil"/>
              <w:bottom w:val="nil"/>
              <w:right w:val="nil"/>
            </w:tcBorders>
            <w:tcMar>
              <w:top w:w="0" w:type="dxa"/>
              <w:left w:w="100" w:type="dxa"/>
              <w:bottom w:w="0" w:type="dxa"/>
              <w:right w:w="100" w:type="dxa"/>
            </w:tcMar>
          </w:tcPr>
          <w:p w14:paraId="2120AE8B" w14:textId="77777777" w:rsidR="00C67601" w:rsidRPr="00555D95" w:rsidRDefault="00C67601" w:rsidP="00C67601">
            <w:pPr>
              <w:pStyle w:val="Tabellenstil2"/>
              <w:jc w:val="center"/>
              <w:rPr>
                <w:sz w:val="16"/>
                <w:szCs w:val="16"/>
              </w:rPr>
            </w:pPr>
            <w:r w:rsidRPr="00555D95">
              <w:rPr>
                <w:rFonts w:ascii="Arial" w:hAnsi="Arial"/>
                <w:sz w:val="16"/>
                <w:szCs w:val="16"/>
              </w:rPr>
              <w:t>300</w:t>
            </w:r>
          </w:p>
        </w:tc>
        <w:tc>
          <w:tcPr>
            <w:tcW w:w="794" w:type="dxa"/>
            <w:tcBorders>
              <w:top w:val="nil"/>
              <w:left w:val="nil"/>
              <w:bottom w:val="nil"/>
              <w:right w:val="nil"/>
            </w:tcBorders>
            <w:tcMar>
              <w:top w:w="0" w:type="dxa"/>
              <w:left w:w="100" w:type="dxa"/>
              <w:bottom w:w="0" w:type="dxa"/>
              <w:right w:w="100" w:type="dxa"/>
            </w:tcMar>
          </w:tcPr>
          <w:p w14:paraId="7DD4BEDE" w14:textId="77777777" w:rsidR="00C67601" w:rsidRPr="00555D95" w:rsidRDefault="00C67601" w:rsidP="00C67601">
            <w:pPr>
              <w:pStyle w:val="Tabellenstil2"/>
              <w:jc w:val="center"/>
              <w:rPr>
                <w:sz w:val="16"/>
                <w:szCs w:val="16"/>
              </w:rPr>
            </w:pPr>
            <w:r w:rsidRPr="00555D95">
              <w:rPr>
                <w:rFonts w:ascii="Arial" w:hAnsi="Arial"/>
                <w:sz w:val="16"/>
                <w:szCs w:val="16"/>
              </w:rPr>
              <w:t>149</w:t>
            </w:r>
          </w:p>
        </w:tc>
        <w:tc>
          <w:tcPr>
            <w:tcW w:w="794" w:type="dxa"/>
            <w:tcBorders>
              <w:top w:val="nil"/>
              <w:left w:val="nil"/>
              <w:bottom w:val="nil"/>
              <w:right w:val="nil"/>
            </w:tcBorders>
            <w:tcMar>
              <w:top w:w="0" w:type="dxa"/>
              <w:left w:w="100" w:type="dxa"/>
              <w:bottom w:w="0" w:type="dxa"/>
              <w:right w:w="100" w:type="dxa"/>
            </w:tcMar>
          </w:tcPr>
          <w:p w14:paraId="65AB4993" w14:textId="77777777" w:rsidR="00C67601" w:rsidRPr="00555D95" w:rsidRDefault="00C67601" w:rsidP="00C67601">
            <w:pPr>
              <w:pStyle w:val="Tabellenstil2"/>
              <w:jc w:val="center"/>
              <w:rPr>
                <w:sz w:val="16"/>
                <w:szCs w:val="16"/>
              </w:rPr>
            </w:pPr>
            <w:r w:rsidRPr="00555D95">
              <w:rPr>
                <w:rFonts w:ascii="Arial" w:hAnsi="Arial"/>
                <w:sz w:val="16"/>
                <w:szCs w:val="16"/>
              </w:rPr>
              <w:t>231</w:t>
            </w:r>
          </w:p>
        </w:tc>
        <w:tc>
          <w:tcPr>
            <w:tcW w:w="794" w:type="dxa"/>
            <w:tcBorders>
              <w:top w:val="nil"/>
              <w:left w:val="nil"/>
              <w:bottom w:val="nil"/>
              <w:right w:val="nil"/>
            </w:tcBorders>
            <w:tcMar>
              <w:top w:w="0" w:type="dxa"/>
              <w:left w:w="100" w:type="dxa"/>
              <w:bottom w:w="0" w:type="dxa"/>
              <w:right w:w="100" w:type="dxa"/>
            </w:tcMar>
          </w:tcPr>
          <w:p w14:paraId="77328136" w14:textId="77777777" w:rsidR="00C67601" w:rsidRPr="00555D95" w:rsidRDefault="00C67601" w:rsidP="00C67601">
            <w:pPr>
              <w:pStyle w:val="Tabellenstil2"/>
              <w:jc w:val="center"/>
              <w:rPr>
                <w:sz w:val="16"/>
                <w:szCs w:val="16"/>
              </w:rPr>
            </w:pPr>
            <w:r w:rsidRPr="00555D95">
              <w:rPr>
                <w:rFonts w:ascii="Arial" w:hAnsi="Arial"/>
                <w:sz w:val="16"/>
                <w:szCs w:val="16"/>
              </w:rPr>
              <w:t>488</w:t>
            </w:r>
          </w:p>
        </w:tc>
        <w:tc>
          <w:tcPr>
            <w:tcW w:w="794" w:type="dxa"/>
            <w:tcBorders>
              <w:top w:val="nil"/>
              <w:left w:val="nil"/>
              <w:bottom w:val="nil"/>
              <w:right w:val="nil"/>
            </w:tcBorders>
            <w:tcMar>
              <w:top w:w="0" w:type="dxa"/>
              <w:left w:w="100" w:type="dxa"/>
              <w:bottom w:w="0" w:type="dxa"/>
              <w:right w:w="100" w:type="dxa"/>
            </w:tcMar>
          </w:tcPr>
          <w:p w14:paraId="6793FBA3" w14:textId="77777777" w:rsidR="00C67601" w:rsidRPr="00555D95" w:rsidRDefault="00C67601" w:rsidP="00C67601">
            <w:pPr>
              <w:pStyle w:val="Tabellenstil2"/>
              <w:jc w:val="center"/>
              <w:rPr>
                <w:sz w:val="16"/>
                <w:szCs w:val="16"/>
              </w:rPr>
            </w:pPr>
            <w:r w:rsidRPr="00555D95">
              <w:rPr>
                <w:rFonts w:ascii="Arial" w:hAnsi="Arial"/>
                <w:sz w:val="16"/>
                <w:szCs w:val="16"/>
              </w:rPr>
              <w:t>447</w:t>
            </w:r>
          </w:p>
        </w:tc>
        <w:tc>
          <w:tcPr>
            <w:tcW w:w="794" w:type="dxa"/>
            <w:tcBorders>
              <w:top w:val="nil"/>
              <w:left w:val="nil"/>
              <w:bottom w:val="nil"/>
              <w:right w:val="nil"/>
            </w:tcBorders>
            <w:tcMar>
              <w:top w:w="0" w:type="dxa"/>
              <w:left w:w="100" w:type="dxa"/>
              <w:bottom w:w="0" w:type="dxa"/>
              <w:right w:w="100" w:type="dxa"/>
            </w:tcMar>
          </w:tcPr>
          <w:p w14:paraId="33298258" w14:textId="77777777" w:rsidR="00C67601" w:rsidRPr="00555D95" w:rsidRDefault="00C67601" w:rsidP="00C67601">
            <w:pPr>
              <w:pStyle w:val="Tabellenstil2"/>
              <w:jc w:val="center"/>
              <w:rPr>
                <w:sz w:val="16"/>
                <w:szCs w:val="16"/>
              </w:rPr>
            </w:pPr>
            <w:r w:rsidRPr="00555D95">
              <w:rPr>
                <w:rFonts w:ascii="Arial" w:hAnsi="Arial"/>
                <w:sz w:val="16"/>
                <w:szCs w:val="16"/>
              </w:rPr>
              <w:t>300</w:t>
            </w:r>
          </w:p>
        </w:tc>
        <w:tc>
          <w:tcPr>
            <w:tcW w:w="794" w:type="dxa"/>
            <w:tcBorders>
              <w:top w:val="nil"/>
              <w:left w:val="nil"/>
              <w:bottom w:val="nil"/>
              <w:right w:val="nil"/>
            </w:tcBorders>
            <w:tcMar>
              <w:top w:w="0" w:type="dxa"/>
              <w:left w:w="100" w:type="dxa"/>
              <w:bottom w:w="0" w:type="dxa"/>
              <w:right w:w="100" w:type="dxa"/>
            </w:tcMar>
          </w:tcPr>
          <w:p w14:paraId="5A7A338C" w14:textId="77777777" w:rsidR="00C67601" w:rsidRPr="00555D95" w:rsidRDefault="00C67601" w:rsidP="00C67601">
            <w:pPr>
              <w:pStyle w:val="Tabellenstil2"/>
              <w:jc w:val="center"/>
              <w:rPr>
                <w:sz w:val="16"/>
                <w:szCs w:val="16"/>
              </w:rPr>
            </w:pPr>
            <w:r w:rsidRPr="00555D95">
              <w:rPr>
                <w:rFonts w:ascii="Arial" w:hAnsi="Arial"/>
                <w:sz w:val="16"/>
                <w:szCs w:val="16"/>
              </w:rPr>
              <w:t>190</w:t>
            </w:r>
          </w:p>
        </w:tc>
        <w:tc>
          <w:tcPr>
            <w:tcW w:w="794" w:type="dxa"/>
            <w:tcBorders>
              <w:top w:val="nil"/>
              <w:left w:val="nil"/>
              <w:bottom w:val="nil"/>
              <w:right w:val="nil"/>
            </w:tcBorders>
            <w:tcMar>
              <w:top w:w="0" w:type="dxa"/>
              <w:left w:w="100" w:type="dxa"/>
              <w:bottom w:w="0" w:type="dxa"/>
              <w:right w:w="100" w:type="dxa"/>
            </w:tcMar>
          </w:tcPr>
          <w:p w14:paraId="1D1869F0" w14:textId="77777777" w:rsidR="00C67601" w:rsidRPr="00555D95" w:rsidRDefault="00C67601" w:rsidP="00C67601">
            <w:pPr>
              <w:pStyle w:val="Tabellenstil2"/>
              <w:jc w:val="center"/>
              <w:rPr>
                <w:sz w:val="16"/>
                <w:szCs w:val="16"/>
              </w:rPr>
            </w:pPr>
            <w:r w:rsidRPr="00555D95">
              <w:rPr>
                <w:rFonts w:ascii="Arial" w:hAnsi="Arial"/>
                <w:sz w:val="16"/>
                <w:szCs w:val="16"/>
              </w:rPr>
              <w:t>169</w:t>
            </w:r>
          </w:p>
        </w:tc>
        <w:tc>
          <w:tcPr>
            <w:tcW w:w="794" w:type="dxa"/>
            <w:tcBorders>
              <w:top w:val="nil"/>
              <w:left w:val="nil"/>
              <w:bottom w:val="nil"/>
              <w:right w:val="nil"/>
            </w:tcBorders>
            <w:tcMar>
              <w:top w:w="0" w:type="dxa"/>
              <w:left w:w="100" w:type="dxa"/>
              <w:bottom w:w="0" w:type="dxa"/>
              <w:right w:w="100" w:type="dxa"/>
            </w:tcMar>
          </w:tcPr>
          <w:p w14:paraId="4CA4DB20" w14:textId="77777777" w:rsidR="00C67601" w:rsidRPr="00555D95" w:rsidRDefault="00C67601" w:rsidP="00C67601">
            <w:pPr>
              <w:pStyle w:val="Tabellenstil2"/>
              <w:jc w:val="center"/>
              <w:rPr>
                <w:sz w:val="16"/>
                <w:szCs w:val="16"/>
              </w:rPr>
            </w:pPr>
            <w:r w:rsidRPr="00555D95">
              <w:rPr>
                <w:rFonts w:ascii="Arial" w:hAnsi="Arial"/>
                <w:sz w:val="16"/>
                <w:szCs w:val="16"/>
              </w:rPr>
              <w:t>45</w:t>
            </w:r>
          </w:p>
        </w:tc>
        <w:tc>
          <w:tcPr>
            <w:tcW w:w="794" w:type="dxa"/>
            <w:tcBorders>
              <w:top w:val="nil"/>
              <w:left w:val="nil"/>
              <w:bottom w:val="nil"/>
              <w:right w:val="nil"/>
            </w:tcBorders>
            <w:tcMar>
              <w:top w:w="0" w:type="dxa"/>
              <w:left w:w="100" w:type="dxa"/>
              <w:bottom w:w="0" w:type="dxa"/>
              <w:right w:w="100" w:type="dxa"/>
            </w:tcMar>
          </w:tcPr>
          <w:p w14:paraId="6B774AA4" w14:textId="77777777" w:rsidR="00C67601" w:rsidRPr="00555D95" w:rsidRDefault="00C67601" w:rsidP="00C67601">
            <w:pPr>
              <w:pStyle w:val="Tabellenstil2"/>
              <w:jc w:val="center"/>
              <w:rPr>
                <w:sz w:val="16"/>
                <w:szCs w:val="16"/>
              </w:rPr>
            </w:pPr>
            <w:r w:rsidRPr="00555D95">
              <w:rPr>
                <w:rFonts w:ascii="Arial" w:hAnsi="Arial"/>
                <w:sz w:val="16"/>
                <w:szCs w:val="16"/>
              </w:rPr>
              <w:t>45</w:t>
            </w:r>
          </w:p>
        </w:tc>
        <w:tc>
          <w:tcPr>
            <w:tcW w:w="794" w:type="dxa"/>
            <w:tcBorders>
              <w:top w:val="nil"/>
              <w:left w:val="nil"/>
              <w:bottom w:val="nil"/>
              <w:right w:val="nil"/>
            </w:tcBorders>
            <w:tcMar>
              <w:top w:w="0" w:type="dxa"/>
              <w:left w:w="100" w:type="dxa"/>
              <w:bottom w:w="0" w:type="dxa"/>
              <w:right w:w="100" w:type="dxa"/>
            </w:tcMar>
          </w:tcPr>
          <w:p w14:paraId="5A77649F" w14:textId="77777777" w:rsidR="00C67601" w:rsidRPr="00555D95" w:rsidRDefault="00C67601" w:rsidP="00C67601">
            <w:pPr>
              <w:pStyle w:val="Tabellenstil2"/>
              <w:jc w:val="center"/>
              <w:rPr>
                <w:sz w:val="16"/>
                <w:szCs w:val="16"/>
              </w:rPr>
            </w:pPr>
            <w:r w:rsidRPr="00555D95">
              <w:rPr>
                <w:rFonts w:ascii="Arial" w:hAnsi="Arial"/>
                <w:sz w:val="16"/>
                <w:szCs w:val="16"/>
              </w:rPr>
              <w:t>94</w:t>
            </w:r>
          </w:p>
        </w:tc>
        <w:tc>
          <w:tcPr>
            <w:tcW w:w="794" w:type="dxa"/>
            <w:tcBorders>
              <w:top w:val="nil"/>
              <w:left w:val="nil"/>
              <w:bottom w:val="nil"/>
              <w:right w:val="nil"/>
            </w:tcBorders>
            <w:tcMar>
              <w:top w:w="0" w:type="dxa"/>
              <w:left w:w="100" w:type="dxa"/>
              <w:bottom w:w="0" w:type="dxa"/>
              <w:right w:w="100" w:type="dxa"/>
            </w:tcMar>
          </w:tcPr>
          <w:p w14:paraId="315C0918" w14:textId="77777777" w:rsidR="00C67601" w:rsidRPr="00555D95" w:rsidRDefault="00C67601" w:rsidP="00C67601">
            <w:pPr>
              <w:pStyle w:val="Tabellenstil2"/>
              <w:jc w:val="center"/>
              <w:rPr>
                <w:sz w:val="16"/>
                <w:szCs w:val="16"/>
              </w:rPr>
            </w:pPr>
            <w:r w:rsidRPr="00555D95">
              <w:rPr>
                <w:rFonts w:ascii="Arial" w:hAnsi="Arial"/>
                <w:sz w:val="16"/>
                <w:szCs w:val="16"/>
              </w:rPr>
              <w:t>128</w:t>
            </w:r>
          </w:p>
        </w:tc>
        <w:tc>
          <w:tcPr>
            <w:tcW w:w="794" w:type="dxa"/>
            <w:tcBorders>
              <w:top w:val="nil"/>
              <w:left w:val="nil"/>
              <w:bottom w:val="nil"/>
              <w:right w:val="nil"/>
            </w:tcBorders>
            <w:tcMar>
              <w:top w:w="0" w:type="dxa"/>
              <w:left w:w="100" w:type="dxa"/>
              <w:bottom w:w="0" w:type="dxa"/>
              <w:right w:w="100" w:type="dxa"/>
            </w:tcMar>
          </w:tcPr>
          <w:p w14:paraId="32D5B5B0" w14:textId="77777777" w:rsidR="00C67601" w:rsidRPr="00555D95" w:rsidRDefault="00C67601" w:rsidP="00C67601">
            <w:pPr>
              <w:pStyle w:val="Tabellenstil2"/>
              <w:jc w:val="center"/>
              <w:rPr>
                <w:sz w:val="16"/>
                <w:szCs w:val="16"/>
              </w:rPr>
            </w:pPr>
            <w:r w:rsidRPr="00555D95">
              <w:rPr>
                <w:rFonts w:ascii="Arial" w:hAnsi="Arial"/>
                <w:sz w:val="16"/>
                <w:szCs w:val="16"/>
              </w:rPr>
              <w:t>172</w:t>
            </w:r>
          </w:p>
        </w:tc>
        <w:tc>
          <w:tcPr>
            <w:tcW w:w="794" w:type="dxa"/>
            <w:tcBorders>
              <w:top w:val="nil"/>
              <w:left w:val="nil"/>
              <w:bottom w:val="nil"/>
              <w:right w:val="nil"/>
            </w:tcBorders>
            <w:tcMar>
              <w:top w:w="0" w:type="dxa"/>
              <w:left w:w="100" w:type="dxa"/>
              <w:bottom w:w="0" w:type="dxa"/>
              <w:right w:w="100" w:type="dxa"/>
            </w:tcMar>
          </w:tcPr>
          <w:p w14:paraId="4BA7DDDB" w14:textId="77777777" w:rsidR="00C67601" w:rsidRPr="00555D95" w:rsidRDefault="00C67601" w:rsidP="00C67601">
            <w:pPr>
              <w:pStyle w:val="Tabellenstil2"/>
              <w:jc w:val="center"/>
              <w:rPr>
                <w:sz w:val="16"/>
                <w:szCs w:val="16"/>
              </w:rPr>
            </w:pPr>
            <w:r w:rsidRPr="00555D95">
              <w:rPr>
                <w:rFonts w:ascii="Arial" w:hAnsi="Arial"/>
                <w:sz w:val="16"/>
                <w:szCs w:val="16"/>
              </w:rPr>
              <w:t>241</w:t>
            </w:r>
          </w:p>
        </w:tc>
        <w:tc>
          <w:tcPr>
            <w:tcW w:w="794" w:type="dxa"/>
            <w:tcBorders>
              <w:top w:val="nil"/>
              <w:left w:val="nil"/>
              <w:bottom w:val="nil"/>
              <w:right w:val="nil"/>
            </w:tcBorders>
            <w:tcMar>
              <w:top w:w="0" w:type="dxa"/>
              <w:left w:w="100" w:type="dxa"/>
              <w:bottom w:w="0" w:type="dxa"/>
              <w:right w:w="100" w:type="dxa"/>
            </w:tcMar>
          </w:tcPr>
          <w:p w14:paraId="01F6E7E4" w14:textId="77777777" w:rsidR="00C67601" w:rsidRPr="00555D95" w:rsidRDefault="00C67601" w:rsidP="00C67601">
            <w:pPr>
              <w:pStyle w:val="Tabellenstil2"/>
              <w:jc w:val="center"/>
              <w:rPr>
                <w:sz w:val="16"/>
                <w:szCs w:val="16"/>
              </w:rPr>
            </w:pPr>
            <w:r w:rsidRPr="00555D95">
              <w:rPr>
                <w:rFonts w:ascii="Arial" w:hAnsi="Arial"/>
                <w:sz w:val="16"/>
                <w:szCs w:val="16"/>
              </w:rPr>
              <w:t>235</w:t>
            </w:r>
          </w:p>
        </w:tc>
        <w:tc>
          <w:tcPr>
            <w:tcW w:w="794" w:type="dxa"/>
            <w:tcBorders>
              <w:top w:val="nil"/>
              <w:left w:val="nil"/>
              <w:bottom w:val="nil"/>
              <w:right w:val="nil"/>
            </w:tcBorders>
            <w:tcMar>
              <w:top w:w="0" w:type="dxa"/>
              <w:left w:w="100" w:type="dxa"/>
              <w:bottom w:w="0" w:type="dxa"/>
              <w:right w:w="100" w:type="dxa"/>
            </w:tcMar>
          </w:tcPr>
          <w:p w14:paraId="782AB452" w14:textId="77777777" w:rsidR="00C67601" w:rsidRPr="00555D95" w:rsidRDefault="00C67601" w:rsidP="00C67601">
            <w:pPr>
              <w:pStyle w:val="Tabellenstil2"/>
              <w:jc w:val="center"/>
              <w:rPr>
                <w:sz w:val="16"/>
                <w:szCs w:val="16"/>
              </w:rPr>
            </w:pPr>
            <w:r w:rsidRPr="00555D95">
              <w:rPr>
                <w:rFonts w:ascii="Arial" w:hAnsi="Arial"/>
                <w:sz w:val="16"/>
                <w:szCs w:val="16"/>
              </w:rPr>
              <w:t>226</w:t>
            </w:r>
          </w:p>
        </w:tc>
      </w:tr>
      <w:tr w:rsidR="00C67601" w14:paraId="5EEEEAA4" w14:textId="77777777" w:rsidTr="00116E5A">
        <w:tblPrEx>
          <w:shd w:val="clear" w:color="auto" w:fill="auto"/>
        </w:tblPrEx>
        <w:trPr>
          <w:trHeight w:hRule="exact" w:val="284"/>
          <w:jc w:val="center"/>
        </w:trPr>
        <w:tc>
          <w:tcPr>
            <w:tcW w:w="3149" w:type="dxa"/>
            <w:tcBorders>
              <w:top w:val="nil"/>
              <w:left w:val="nil"/>
              <w:bottom w:val="single" w:sz="4" w:space="0" w:color="auto"/>
              <w:right w:val="nil"/>
            </w:tcBorders>
            <w:tcMar>
              <w:top w:w="80" w:type="dxa"/>
              <w:left w:w="80" w:type="dxa"/>
              <w:bottom w:w="80" w:type="dxa"/>
              <w:right w:w="80" w:type="dxa"/>
            </w:tcMar>
          </w:tcPr>
          <w:p w14:paraId="603976CE" w14:textId="77777777" w:rsidR="00C67601" w:rsidRPr="000C21EA" w:rsidRDefault="00C67601" w:rsidP="00C67601">
            <w:pPr>
              <w:pStyle w:val="Tabellenstil2"/>
              <w:rPr>
                <w:sz w:val="18"/>
              </w:rPr>
            </w:pPr>
            <w:proofErr w:type="spellStart"/>
            <w:r w:rsidRPr="000C21EA">
              <w:rPr>
                <w:rFonts w:ascii="Arial" w:hAnsi="Arial"/>
                <w:sz w:val="18"/>
                <w:szCs w:val="16"/>
              </w:rPr>
              <w:t>Moryella</w:t>
            </w:r>
            <w:proofErr w:type="spellEnd"/>
          </w:p>
        </w:tc>
        <w:tc>
          <w:tcPr>
            <w:tcW w:w="794" w:type="dxa"/>
            <w:tcBorders>
              <w:top w:val="nil"/>
              <w:left w:val="nil"/>
              <w:bottom w:val="single" w:sz="4" w:space="0" w:color="auto"/>
              <w:right w:val="nil"/>
            </w:tcBorders>
            <w:tcMar>
              <w:top w:w="0" w:type="dxa"/>
              <w:left w:w="100" w:type="dxa"/>
              <w:bottom w:w="0" w:type="dxa"/>
              <w:right w:w="100" w:type="dxa"/>
            </w:tcMar>
          </w:tcPr>
          <w:p w14:paraId="178FB985"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single" w:sz="4" w:space="0" w:color="auto"/>
              <w:right w:val="nil"/>
            </w:tcBorders>
            <w:tcMar>
              <w:top w:w="0" w:type="dxa"/>
              <w:left w:w="100" w:type="dxa"/>
              <w:bottom w:w="0" w:type="dxa"/>
              <w:right w:w="100" w:type="dxa"/>
            </w:tcMar>
          </w:tcPr>
          <w:p w14:paraId="7FCCE061"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single" w:sz="4" w:space="0" w:color="auto"/>
              <w:right w:val="nil"/>
            </w:tcBorders>
            <w:tcMar>
              <w:top w:w="0" w:type="dxa"/>
              <w:left w:w="100" w:type="dxa"/>
              <w:bottom w:w="0" w:type="dxa"/>
              <w:right w:w="100" w:type="dxa"/>
            </w:tcMar>
          </w:tcPr>
          <w:p w14:paraId="71C8EADD" w14:textId="77777777" w:rsidR="00C67601" w:rsidRPr="00555D95" w:rsidRDefault="00C67601" w:rsidP="00C67601">
            <w:pPr>
              <w:pStyle w:val="Tabellenstil2"/>
              <w:jc w:val="center"/>
              <w:rPr>
                <w:sz w:val="16"/>
                <w:szCs w:val="16"/>
              </w:rPr>
            </w:pPr>
            <w:r w:rsidRPr="00555D95">
              <w:rPr>
                <w:rFonts w:ascii="Arial" w:hAnsi="Arial"/>
                <w:sz w:val="16"/>
                <w:szCs w:val="16"/>
              </w:rPr>
              <w:t>41</w:t>
            </w:r>
          </w:p>
        </w:tc>
        <w:tc>
          <w:tcPr>
            <w:tcW w:w="794" w:type="dxa"/>
            <w:tcBorders>
              <w:top w:val="nil"/>
              <w:left w:val="nil"/>
              <w:bottom w:val="single" w:sz="4" w:space="0" w:color="auto"/>
              <w:right w:val="nil"/>
            </w:tcBorders>
            <w:tcMar>
              <w:top w:w="0" w:type="dxa"/>
              <w:left w:w="100" w:type="dxa"/>
              <w:bottom w:w="0" w:type="dxa"/>
              <w:right w:w="100" w:type="dxa"/>
            </w:tcMar>
          </w:tcPr>
          <w:p w14:paraId="43E7036A"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single" w:sz="4" w:space="0" w:color="auto"/>
              <w:right w:val="nil"/>
            </w:tcBorders>
            <w:tcMar>
              <w:top w:w="0" w:type="dxa"/>
              <w:left w:w="100" w:type="dxa"/>
              <w:bottom w:w="0" w:type="dxa"/>
              <w:right w:w="100" w:type="dxa"/>
            </w:tcMar>
          </w:tcPr>
          <w:p w14:paraId="107ADF57"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single" w:sz="4" w:space="0" w:color="auto"/>
              <w:right w:val="nil"/>
            </w:tcBorders>
            <w:tcMar>
              <w:top w:w="0" w:type="dxa"/>
              <w:left w:w="100" w:type="dxa"/>
              <w:bottom w:w="0" w:type="dxa"/>
              <w:right w:w="100" w:type="dxa"/>
            </w:tcMar>
          </w:tcPr>
          <w:p w14:paraId="54D6BA50"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single" w:sz="4" w:space="0" w:color="auto"/>
              <w:right w:val="nil"/>
            </w:tcBorders>
            <w:tcMar>
              <w:top w:w="0" w:type="dxa"/>
              <w:left w:w="100" w:type="dxa"/>
              <w:bottom w:w="0" w:type="dxa"/>
              <w:right w:w="100" w:type="dxa"/>
            </w:tcMar>
          </w:tcPr>
          <w:p w14:paraId="4CB66142"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single" w:sz="4" w:space="0" w:color="auto"/>
              <w:right w:val="nil"/>
            </w:tcBorders>
            <w:tcMar>
              <w:top w:w="0" w:type="dxa"/>
              <w:left w:w="100" w:type="dxa"/>
              <w:bottom w:w="0" w:type="dxa"/>
              <w:right w:w="100" w:type="dxa"/>
            </w:tcMar>
          </w:tcPr>
          <w:p w14:paraId="0BBE04C9" w14:textId="77777777" w:rsidR="00C67601" w:rsidRPr="00555D95" w:rsidRDefault="00C67601" w:rsidP="00C67601">
            <w:pPr>
              <w:pStyle w:val="Tabellenstil2"/>
              <w:jc w:val="center"/>
              <w:rPr>
                <w:sz w:val="16"/>
                <w:szCs w:val="16"/>
              </w:rPr>
            </w:pPr>
            <w:r w:rsidRPr="00555D95">
              <w:rPr>
                <w:rFonts w:ascii="Arial" w:hAnsi="Arial"/>
                <w:sz w:val="16"/>
                <w:szCs w:val="16"/>
              </w:rPr>
              <w:t>41</w:t>
            </w:r>
          </w:p>
        </w:tc>
        <w:tc>
          <w:tcPr>
            <w:tcW w:w="794" w:type="dxa"/>
            <w:tcBorders>
              <w:top w:val="nil"/>
              <w:left w:val="nil"/>
              <w:bottom w:val="single" w:sz="4" w:space="0" w:color="auto"/>
              <w:right w:val="nil"/>
            </w:tcBorders>
            <w:tcMar>
              <w:top w:w="0" w:type="dxa"/>
              <w:left w:w="100" w:type="dxa"/>
              <w:bottom w:w="0" w:type="dxa"/>
              <w:right w:w="100" w:type="dxa"/>
            </w:tcMar>
          </w:tcPr>
          <w:p w14:paraId="13CA4466"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single" w:sz="4" w:space="0" w:color="auto"/>
              <w:right w:val="nil"/>
            </w:tcBorders>
            <w:tcMar>
              <w:top w:w="0" w:type="dxa"/>
              <w:left w:w="100" w:type="dxa"/>
              <w:bottom w:w="0" w:type="dxa"/>
              <w:right w:w="100" w:type="dxa"/>
            </w:tcMar>
          </w:tcPr>
          <w:p w14:paraId="51AECB6E"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single" w:sz="4" w:space="0" w:color="auto"/>
              <w:right w:val="nil"/>
            </w:tcBorders>
            <w:tcMar>
              <w:top w:w="0" w:type="dxa"/>
              <w:left w:w="100" w:type="dxa"/>
              <w:bottom w:w="0" w:type="dxa"/>
              <w:right w:w="100" w:type="dxa"/>
            </w:tcMar>
          </w:tcPr>
          <w:p w14:paraId="39BF14A7"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single" w:sz="4" w:space="0" w:color="auto"/>
              <w:right w:val="nil"/>
            </w:tcBorders>
            <w:tcMar>
              <w:top w:w="0" w:type="dxa"/>
              <w:left w:w="100" w:type="dxa"/>
              <w:bottom w:w="0" w:type="dxa"/>
              <w:right w:w="100" w:type="dxa"/>
            </w:tcMar>
          </w:tcPr>
          <w:p w14:paraId="72880E66"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single" w:sz="4" w:space="0" w:color="auto"/>
              <w:right w:val="nil"/>
            </w:tcBorders>
            <w:tcMar>
              <w:top w:w="0" w:type="dxa"/>
              <w:left w:w="100" w:type="dxa"/>
              <w:bottom w:w="0" w:type="dxa"/>
              <w:right w:w="100" w:type="dxa"/>
            </w:tcMar>
          </w:tcPr>
          <w:p w14:paraId="689D670C"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single" w:sz="4" w:space="0" w:color="auto"/>
              <w:right w:val="nil"/>
            </w:tcBorders>
            <w:tcMar>
              <w:top w:w="0" w:type="dxa"/>
              <w:left w:w="100" w:type="dxa"/>
              <w:bottom w:w="0" w:type="dxa"/>
              <w:right w:w="100" w:type="dxa"/>
            </w:tcMar>
          </w:tcPr>
          <w:p w14:paraId="79872B45"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single" w:sz="4" w:space="0" w:color="auto"/>
              <w:right w:val="nil"/>
            </w:tcBorders>
            <w:tcMar>
              <w:top w:w="0" w:type="dxa"/>
              <w:left w:w="100" w:type="dxa"/>
              <w:bottom w:w="0" w:type="dxa"/>
              <w:right w:w="100" w:type="dxa"/>
            </w:tcMar>
          </w:tcPr>
          <w:p w14:paraId="5193F631" w14:textId="77777777" w:rsidR="00C67601" w:rsidRPr="00555D95" w:rsidRDefault="00C67601" w:rsidP="00C67601">
            <w:pPr>
              <w:pStyle w:val="Tabellenstil2"/>
              <w:jc w:val="center"/>
              <w:rPr>
                <w:sz w:val="16"/>
                <w:szCs w:val="16"/>
              </w:rPr>
            </w:pPr>
            <w:r w:rsidRPr="00555D95">
              <w:rPr>
                <w:rFonts w:ascii="Arial" w:hAnsi="Arial"/>
                <w:sz w:val="16"/>
                <w:szCs w:val="16"/>
              </w:rPr>
              <w:t>33</w:t>
            </w:r>
          </w:p>
        </w:tc>
        <w:tc>
          <w:tcPr>
            <w:tcW w:w="794" w:type="dxa"/>
            <w:tcBorders>
              <w:top w:val="nil"/>
              <w:left w:val="nil"/>
              <w:bottom w:val="single" w:sz="4" w:space="0" w:color="auto"/>
              <w:right w:val="nil"/>
            </w:tcBorders>
            <w:tcMar>
              <w:top w:w="0" w:type="dxa"/>
              <w:left w:w="100" w:type="dxa"/>
              <w:bottom w:w="0" w:type="dxa"/>
              <w:right w:w="100" w:type="dxa"/>
            </w:tcMar>
          </w:tcPr>
          <w:p w14:paraId="3458A705"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single" w:sz="4" w:space="0" w:color="auto"/>
              <w:right w:val="nil"/>
            </w:tcBorders>
            <w:tcMar>
              <w:top w:w="0" w:type="dxa"/>
              <w:left w:w="100" w:type="dxa"/>
              <w:bottom w:w="0" w:type="dxa"/>
              <w:right w:w="100" w:type="dxa"/>
            </w:tcMar>
          </w:tcPr>
          <w:p w14:paraId="480C2FE6"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single" w:sz="4" w:space="0" w:color="auto"/>
              <w:right w:val="nil"/>
            </w:tcBorders>
            <w:tcMar>
              <w:top w:w="0" w:type="dxa"/>
              <w:left w:w="100" w:type="dxa"/>
              <w:bottom w:w="0" w:type="dxa"/>
              <w:right w:w="100" w:type="dxa"/>
            </w:tcMar>
          </w:tcPr>
          <w:p w14:paraId="16967687"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single" w:sz="4" w:space="0" w:color="auto"/>
              <w:right w:val="nil"/>
            </w:tcBorders>
            <w:tcMar>
              <w:top w:w="0" w:type="dxa"/>
              <w:left w:w="100" w:type="dxa"/>
              <w:bottom w:w="0" w:type="dxa"/>
              <w:right w:w="100" w:type="dxa"/>
            </w:tcMar>
          </w:tcPr>
          <w:p w14:paraId="254DE911"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single" w:sz="4" w:space="0" w:color="auto"/>
              <w:right w:val="nil"/>
            </w:tcBorders>
            <w:tcMar>
              <w:top w:w="0" w:type="dxa"/>
              <w:left w:w="100" w:type="dxa"/>
              <w:bottom w:w="0" w:type="dxa"/>
              <w:right w:w="100" w:type="dxa"/>
            </w:tcMar>
          </w:tcPr>
          <w:p w14:paraId="38F30AB7" w14:textId="77777777" w:rsidR="00C67601" w:rsidRPr="00555D95" w:rsidRDefault="00C67601" w:rsidP="00C67601">
            <w:pPr>
              <w:pStyle w:val="Tabellenstil2"/>
              <w:jc w:val="center"/>
              <w:rPr>
                <w:sz w:val="16"/>
                <w:szCs w:val="16"/>
              </w:rPr>
            </w:pPr>
            <w:r w:rsidRPr="00555D95">
              <w:rPr>
                <w:rFonts w:ascii="Arial" w:hAnsi="Arial"/>
                <w:sz w:val="16"/>
                <w:szCs w:val="16"/>
              </w:rPr>
              <w:t>35</w:t>
            </w:r>
          </w:p>
        </w:tc>
      </w:tr>
      <w:tr w:rsidR="00C67601" w14:paraId="4217837E" w14:textId="77777777" w:rsidTr="00116E5A">
        <w:tblPrEx>
          <w:shd w:val="clear" w:color="auto" w:fill="auto"/>
        </w:tblPrEx>
        <w:trPr>
          <w:trHeight w:hRule="exact" w:val="284"/>
          <w:jc w:val="center"/>
        </w:trPr>
        <w:tc>
          <w:tcPr>
            <w:tcW w:w="3149" w:type="dxa"/>
            <w:tcBorders>
              <w:top w:val="single" w:sz="4" w:space="0" w:color="auto"/>
              <w:left w:val="nil"/>
              <w:bottom w:val="nil"/>
              <w:right w:val="nil"/>
            </w:tcBorders>
            <w:tcMar>
              <w:top w:w="80" w:type="dxa"/>
              <w:left w:w="80" w:type="dxa"/>
              <w:bottom w:w="80" w:type="dxa"/>
              <w:right w:w="80" w:type="dxa"/>
            </w:tcMar>
          </w:tcPr>
          <w:p w14:paraId="0EAC7F75" w14:textId="77777777" w:rsidR="00C67601" w:rsidRPr="000C21EA" w:rsidRDefault="00C67601" w:rsidP="00C67601">
            <w:pPr>
              <w:pStyle w:val="Tabellenstil2"/>
              <w:rPr>
                <w:sz w:val="18"/>
              </w:rPr>
            </w:pPr>
            <w:r w:rsidRPr="000C21EA">
              <w:rPr>
                <w:rFonts w:ascii="Arial" w:hAnsi="Arial"/>
                <w:sz w:val="18"/>
                <w:szCs w:val="16"/>
              </w:rPr>
              <w:lastRenderedPageBreak/>
              <w:t>UBA1819</w:t>
            </w:r>
          </w:p>
        </w:tc>
        <w:tc>
          <w:tcPr>
            <w:tcW w:w="794" w:type="dxa"/>
            <w:tcBorders>
              <w:top w:val="single" w:sz="4" w:space="0" w:color="auto"/>
              <w:left w:val="nil"/>
              <w:bottom w:val="nil"/>
              <w:right w:val="nil"/>
            </w:tcBorders>
            <w:tcMar>
              <w:top w:w="0" w:type="dxa"/>
              <w:left w:w="100" w:type="dxa"/>
              <w:bottom w:w="0" w:type="dxa"/>
              <w:right w:w="100" w:type="dxa"/>
            </w:tcMar>
          </w:tcPr>
          <w:p w14:paraId="0AA251DF" w14:textId="77777777" w:rsidR="00C67601" w:rsidRPr="00555D95" w:rsidRDefault="00C67601" w:rsidP="00C67601">
            <w:pPr>
              <w:pStyle w:val="Tabellenstil2"/>
              <w:jc w:val="center"/>
              <w:rPr>
                <w:sz w:val="16"/>
                <w:szCs w:val="16"/>
              </w:rPr>
            </w:pPr>
            <w:r w:rsidRPr="00555D95">
              <w:rPr>
                <w:rFonts w:ascii="Arial" w:hAnsi="Arial"/>
                <w:sz w:val="16"/>
                <w:szCs w:val="16"/>
              </w:rPr>
              <w:t>28</w:t>
            </w:r>
          </w:p>
        </w:tc>
        <w:tc>
          <w:tcPr>
            <w:tcW w:w="794" w:type="dxa"/>
            <w:tcBorders>
              <w:top w:val="single" w:sz="4" w:space="0" w:color="auto"/>
              <w:left w:val="nil"/>
              <w:bottom w:val="nil"/>
              <w:right w:val="nil"/>
            </w:tcBorders>
            <w:tcMar>
              <w:top w:w="0" w:type="dxa"/>
              <w:left w:w="100" w:type="dxa"/>
              <w:bottom w:w="0" w:type="dxa"/>
              <w:right w:w="100" w:type="dxa"/>
            </w:tcMar>
          </w:tcPr>
          <w:p w14:paraId="102B8B7E"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single" w:sz="4" w:space="0" w:color="auto"/>
              <w:left w:val="nil"/>
              <w:bottom w:val="nil"/>
              <w:right w:val="nil"/>
            </w:tcBorders>
            <w:tcMar>
              <w:top w:w="0" w:type="dxa"/>
              <w:left w:w="100" w:type="dxa"/>
              <w:bottom w:w="0" w:type="dxa"/>
              <w:right w:w="100" w:type="dxa"/>
            </w:tcMar>
          </w:tcPr>
          <w:p w14:paraId="71930C14"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single" w:sz="4" w:space="0" w:color="auto"/>
              <w:left w:val="nil"/>
              <w:bottom w:val="nil"/>
              <w:right w:val="nil"/>
            </w:tcBorders>
            <w:tcMar>
              <w:top w:w="0" w:type="dxa"/>
              <w:left w:w="100" w:type="dxa"/>
              <w:bottom w:w="0" w:type="dxa"/>
              <w:right w:w="100" w:type="dxa"/>
            </w:tcMar>
          </w:tcPr>
          <w:p w14:paraId="31435B05"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single" w:sz="4" w:space="0" w:color="auto"/>
              <w:left w:val="nil"/>
              <w:bottom w:val="nil"/>
              <w:right w:val="nil"/>
            </w:tcBorders>
            <w:tcMar>
              <w:top w:w="0" w:type="dxa"/>
              <w:left w:w="100" w:type="dxa"/>
              <w:bottom w:w="0" w:type="dxa"/>
              <w:right w:w="100" w:type="dxa"/>
            </w:tcMar>
          </w:tcPr>
          <w:p w14:paraId="00079D1F"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single" w:sz="4" w:space="0" w:color="auto"/>
              <w:left w:val="nil"/>
              <w:bottom w:val="nil"/>
              <w:right w:val="nil"/>
            </w:tcBorders>
            <w:tcMar>
              <w:top w:w="0" w:type="dxa"/>
              <w:left w:w="100" w:type="dxa"/>
              <w:bottom w:w="0" w:type="dxa"/>
              <w:right w:w="100" w:type="dxa"/>
            </w:tcMar>
          </w:tcPr>
          <w:p w14:paraId="3F235A9F"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single" w:sz="4" w:space="0" w:color="auto"/>
              <w:left w:val="nil"/>
              <w:bottom w:val="nil"/>
              <w:right w:val="nil"/>
            </w:tcBorders>
            <w:tcMar>
              <w:top w:w="0" w:type="dxa"/>
              <w:left w:w="100" w:type="dxa"/>
              <w:bottom w:w="0" w:type="dxa"/>
              <w:right w:w="100" w:type="dxa"/>
            </w:tcMar>
          </w:tcPr>
          <w:p w14:paraId="4A584D9E"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single" w:sz="4" w:space="0" w:color="auto"/>
              <w:left w:val="nil"/>
              <w:bottom w:val="nil"/>
              <w:right w:val="nil"/>
            </w:tcBorders>
            <w:tcMar>
              <w:top w:w="0" w:type="dxa"/>
              <w:left w:w="100" w:type="dxa"/>
              <w:bottom w:w="0" w:type="dxa"/>
              <w:right w:w="100" w:type="dxa"/>
            </w:tcMar>
          </w:tcPr>
          <w:p w14:paraId="38A6954B"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single" w:sz="4" w:space="0" w:color="auto"/>
              <w:left w:val="nil"/>
              <w:bottom w:val="nil"/>
              <w:right w:val="nil"/>
            </w:tcBorders>
            <w:tcMar>
              <w:top w:w="0" w:type="dxa"/>
              <w:left w:w="100" w:type="dxa"/>
              <w:bottom w:w="0" w:type="dxa"/>
              <w:right w:w="100" w:type="dxa"/>
            </w:tcMar>
          </w:tcPr>
          <w:p w14:paraId="69BA317D"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single" w:sz="4" w:space="0" w:color="auto"/>
              <w:left w:val="nil"/>
              <w:bottom w:val="nil"/>
              <w:right w:val="nil"/>
            </w:tcBorders>
            <w:tcMar>
              <w:top w:w="0" w:type="dxa"/>
              <w:left w:w="100" w:type="dxa"/>
              <w:bottom w:w="0" w:type="dxa"/>
              <w:right w:w="100" w:type="dxa"/>
            </w:tcMar>
          </w:tcPr>
          <w:p w14:paraId="2709810C"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single" w:sz="4" w:space="0" w:color="auto"/>
              <w:left w:val="nil"/>
              <w:bottom w:val="nil"/>
              <w:right w:val="nil"/>
            </w:tcBorders>
            <w:tcMar>
              <w:top w:w="0" w:type="dxa"/>
              <w:left w:w="100" w:type="dxa"/>
              <w:bottom w:w="0" w:type="dxa"/>
              <w:right w:w="100" w:type="dxa"/>
            </w:tcMar>
          </w:tcPr>
          <w:p w14:paraId="32A86DC5"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single" w:sz="4" w:space="0" w:color="auto"/>
              <w:left w:val="nil"/>
              <w:bottom w:val="nil"/>
              <w:right w:val="nil"/>
            </w:tcBorders>
            <w:tcMar>
              <w:top w:w="0" w:type="dxa"/>
              <w:left w:w="100" w:type="dxa"/>
              <w:bottom w:w="0" w:type="dxa"/>
              <w:right w:w="100" w:type="dxa"/>
            </w:tcMar>
          </w:tcPr>
          <w:p w14:paraId="0287F231"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single" w:sz="4" w:space="0" w:color="auto"/>
              <w:left w:val="nil"/>
              <w:bottom w:val="nil"/>
              <w:right w:val="nil"/>
            </w:tcBorders>
            <w:tcMar>
              <w:top w:w="0" w:type="dxa"/>
              <w:left w:w="100" w:type="dxa"/>
              <w:bottom w:w="0" w:type="dxa"/>
              <w:right w:w="100" w:type="dxa"/>
            </w:tcMar>
          </w:tcPr>
          <w:p w14:paraId="3462EA3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1BF099B"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single" w:sz="4" w:space="0" w:color="auto"/>
              <w:left w:val="nil"/>
              <w:bottom w:val="nil"/>
              <w:right w:val="nil"/>
            </w:tcBorders>
            <w:tcMar>
              <w:top w:w="0" w:type="dxa"/>
              <w:left w:w="100" w:type="dxa"/>
              <w:bottom w:w="0" w:type="dxa"/>
              <w:right w:w="100" w:type="dxa"/>
            </w:tcMar>
          </w:tcPr>
          <w:p w14:paraId="28E06BCE"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single" w:sz="4" w:space="0" w:color="auto"/>
              <w:left w:val="nil"/>
              <w:bottom w:val="nil"/>
              <w:right w:val="nil"/>
            </w:tcBorders>
            <w:tcMar>
              <w:top w:w="0" w:type="dxa"/>
              <w:left w:w="100" w:type="dxa"/>
              <w:bottom w:w="0" w:type="dxa"/>
              <w:right w:w="100" w:type="dxa"/>
            </w:tcMar>
          </w:tcPr>
          <w:p w14:paraId="44949846"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single" w:sz="4" w:space="0" w:color="auto"/>
              <w:left w:val="nil"/>
              <w:bottom w:val="nil"/>
              <w:right w:val="nil"/>
            </w:tcBorders>
            <w:tcMar>
              <w:top w:w="0" w:type="dxa"/>
              <w:left w:w="100" w:type="dxa"/>
              <w:bottom w:w="0" w:type="dxa"/>
              <w:right w:w="100" w:type="dxa"/>
            </w:tcMar>
          </w:tcPr>
          <w:p w14:paraId="13A2987D"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single" w:sz="4" w:space="0" w:color="auto"/>
              <w:left w:val="nil"/>
              <w:bottom w:val="nil"/>
              <w:right w:val="nil"/>
            </w:tcBorders>
            <w:tcMar>
              <w:top w:w="0" w:type="dxa"/>
              <w:left w:w="100" w:type="dxa"/>
              <w:bottom w:w="0" w:type="dxa"/>
              <w:right w:w="100" w:type="dxa"/>
            </w:tcMar>
          </w:tcPr>
          <w:p w14:paraId="5FC0ABD4"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single" w:sz="4" w:space="0" w:color="auto"/>
              <w:left w:val="nil"/>
              <w:bottom w:val="nil"/>
              <w:right w:val="nil"/>
            </w:tcBorders>
            <w:tcMar>
              <w:top w:w="0" w:type="dxa"/>
              <w:left w:w="100" w:type="dxa"/>
              <w:bottom w:w="0" w:type="dxa"/>
              <w:right w:w="100" w:type="dxa"/>
            </w:tcMar>
          </w:tcPr>
          <w:p w14:paraId="7D8CDB99"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single" w:sz="4" w:space="0" w:color="auto"/>
              <w:left w:val="nil"/>
              <w:bottom w:val="nil"/>
              <w:right w:val="nil"/>
            </w:tcBorders>
            <w:tcMar>
              <w:top w:w="0" w:type="dxa"/>
              <w:left w:w="100" w:type="dxa"/>
              <w:bottom w:w="0" w:type="dxa"/>
              <w:right w:w="100" w:type="dxa"/>
            </w:tcMar>
          </w:tcPr>
          <w:p w14:paraId="1FD178E4" w14:textId="77777777" w:rsidR="00C67601" w:rsidRPr="00555D95" w:rsidRDefault="00C67601" w:rsidP="00C67601">
            <w:pPr>
              <w:pStyle w:val="Tabellenstil2"/>
              <w:jc w:val="center"/>
              <w:rPr>
                <w:sz w:val="16"/>
                <w:szCs w:val="16"/>
              </w:rPr>
            </w:pPr>
            <w:r w:rsidRPr="00555D95">
              <w:rPr>
                <w:rFonts w:ascii="Arial" w:hAnsi="Arial"/>
                <w:sz w:val="16"/>
                <w:szCs w:val="16"/>
              </w:rPr>
              <w:t>14</w:t>
            </w:r>
          </w:p>
        </w:tc>
      </w:tr>
      <w:tr w:rsidR="00C67601" w14:paraId="75BED3C3"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B1C4940" w14:textId="77777777" w:rsidR="00C67601" w:rsidRPr="000C21EA" w:rsidRDefault="00C67601" w:rsidP="00C67601">
            <w:pPr>
              <w:pStyle w:val="Tabellenstil2"/>
              <w:rPr>
                <w:sz w:val="18"/>
              </w:rPr>
            </w:pPr>
            <w:r w:rsidRPr="000C21EA">
              <w:rPr>
                <w:rFonts w:ascii="Arial" w:hAnsi="Arial"/>
                <w:sz w:val="18"/>
                <w:szCs w:val="16"/>
              </w:rPr>
              <w:t>Lachnospiraceae_NC2004</w:t>
            </w:r>
          </w:p>
        </w:tc>
        <w:tc>
          <w:tcPr>
            <w:tcW w:w="794" w:type="dxa"/>
            <w:tcBorders>
              <w:top w:val="nil"/>
              <w:left w:val="nil"/>
              <w:bottom w:val="nil"/>
              <w:right w:val="nil"/>
            </w:tcBorders>
            <w:tcMar>
              <w:top w:w="0" w:type="dxa"/>
              <w:left w:w="100" w:type="dxa"/>
              <w:bottom w:w="0" w:type="dxa"/>
              <w:right w:w="100" w:type="dxa"/>
            </w:tcMar>
          </w:tcPr>
          <w:p w14:paraId="2732D2E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3D09EC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569575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547C2C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D07110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325D64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D99F7E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6C7FC6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12C0BE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1D1BE7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684A66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9EFDE9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23A0670"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1715E58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E12788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5A5C34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3407F0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C556D3A"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744C53C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F3740D4"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649D9BC4"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4CEDC5F" w14:textId="77777777" w:rsidR="00C67601" w:rsidRPr="000C21EA" w:rsidRDefault="00C67601" w:rsidP="00C67601">
            <w:pPr>
              <w:pStyle w:val="Tabellenstil2"/>
              <w:rPr>
                <w:sz w:val="18"/>
              </w:rPr>
            </w:pPr>
            <w:proofErr w:type="spellStart"/>
            <w:r w:rsidRPr="000C21EA">
              <w:rPr>
                <w:rFonts w:ascii="Arial" w:hAnsi="Arial"/>
                <w:sz w:val="18"/>
                <w:szCs w:val="16"/>
              </w:rPr>
              <w:t>Enterorhabdus</w:t>
            </w:r>
            <w:proofErr w:type="spellEnd"/>
          </w:p>
        </w:tc>
        <w:tc>
          <w:tcPr>
            <w:tcW w:w="794" w:type="dxa"/>
            <w:tcBorders>
              <w:top w:val="nil"/>
              <w:left w:val="nil"/>
              <w:bottom w:val="nil"/>
              <w:right w:val="nil"/>
            </w:tcBorders>
            <w:tcMar>
              <w:top w:w="0" w:type="dxa"/>
              <w:left w:w="100" w:type="dxa"/>
              <w:bottom w:w="0" w:type="dxa"/>
              <w:right w:w="100" w:type="dxa"/>
            </w:tcMar>
          </w:tcPr>
          <w:p w14:paraId="7EE8FE2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B6B0F9C"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6542ADCF"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4A12CBBE"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4E1F274B"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1C3337F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3F7091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725D6E8"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31B26ACF"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4B84996"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4CEBD6C8"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0E9BA7F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486E155"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457F3B5E"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3D15558C"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767FB1E0"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1BD7CC4C"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40C5451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F785A0"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34CE2CE8" w14:textId="77777777" w:rsidR="00C67601" w:rsidRPr="00555D95" w:rsidRDefault="00C67601" w:rsidP="00C67601">
            <w:pPr>
              <w:pStyle w:val="Tabellenstil2"/>
              <w:jc w:val="center"/>
              <w:rPr>
                <w:sz w:val="16"/>
                <w:szCs w:val="16"/>
              </w:rPr>
            </w:pPr>
            <w:r w:rsidRPr="00555D95">
              <w:rPr>
                <w:rFonts w:ascii="Arial" w:hAnsi="Arial"/>
                <w:sz w:val="16"/>
                <w:szCs w:val="16"/>
              </w:rPr>
              <w:t>5</w:t>
            </w:r>
          </w:p>
        </w:tc>
      </w:tr>
      <w:tr w:rsidR="00C67601" w14:paraId="1A6EA71F"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D6DA618" w14:textId="7C588FC9" w:rsidR="00C67601" w:rsidRPr="000C21EA" w:rsidRDefault="00C67601" w:rsidP="00C67601">
            <w:pPr>
              <w:pStyle w:val="Tabellenstil2"/>
              <w:rPr>
                <w:sz w:val="18"/>
              </w:rPr>
            </w:pPr>
            <w:proofErr w:type="spellStart"/>
            <w:r w:rsidRPr="000C21EA">
              <w:rPr>
                <w:rFonts w:ascii="Arial" w:hAnsi="Arial"/>
                <w:sz w:val="18"/>
                <w:szCs w:val="16"/>
              </w:rPr>
              <w:t>Defluviitaleaceae</w:t>
            </w:r>
            <w:proofErr w:type="spellEnd"/>
            <w:r w:rsidR="000C21EA">
              <w:rPr>
                <w:rFonts w:ascii="Arial" w:hAnsi="Arial"/>
                <w:sz w:val="18"/>
                <w:szCs w:val="16"/>
              </w:rPr>
              <w:t xml:space="preserve"> </w:t>
            </w:r>
            <w:r w:rsidRPr="000C21EA">
              <w:rPr>
                <w:rFonts w:ascii="Arial" w:hAnsi="Arial"/>
                <w:sz w:val="18"/>
                <w:szCs w:val="16"/>
              </w:rPr>
              <w:t>UCG011</w:t>
            </w:r>
          </w:p>
        </w:tc>
        <w:tc>
          <w:tcPr>
            <w:tcW w:w="794" w:type="dxa"/>
            <w:tcBorders>
              <w:top w:val="nil"/>
              <w:left w:val="nil"/>
              <w:bottom w:val="nil"/>
              <w:right w:val="nil"/>
            </w:tcBorders>
            <w:tcMar>
              <w:top w:w="0" w:type="dxa"/>
              <w:left w:w="100" w:type="dxa"/>
              <w:bottom w:w="0" w:type="dxa"/>
              <w:right w:w="100" w:type="dxa"/>
            </w:tcMar>
          </w:tcPr>
          <w:p w14:paraId="42898BCF"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31C55AAB" w14:textId="77777777" w:rsidR="00C67601" w:rsidRPr="00555D95" w:rsidRDefault="00C67601" w:rsidP="00C67601">
            <w:pPr>
              <w:pStyle w:val="Tabellenstil2"/>
              <w:jc w:val="center"/>
              <w:rPr>
                <w:sz w:val="16"/>
                <w:szCs w:val="16"/>
              </w:rPr>
            </w:pPr>
            <w:r w:rsidRPr="00555D95">
              <w:rPr>
                <w:rFonts w:ascii="Arial" w:hAnsi="Arial"/>
                <w:sz w:val="16"/>
                <w:szCs w:val="16"/>
              </w:rPr>
              <w:t>37</w:t>
            </w:r>
          </w:p>
        </w:tc>
        <w:tc>
          <w:tcPr>
            <w:tcW w:w="794" w:type="dxa"/>
            <w:tcBorders>
              <w:top w:val="nil"/>
              <w:left w:val="nil"/>
              <w:bottom w:val="nil"/>
              <w:right w:val="nil"/>
            </w:tcBorders>
            <w:tcMar>
              <w:top w:w="0" w:type="dxa"/>
              <w:left w:w="100" w:type="dxa"/>
              <w:bottom w:w="0" w:type="dxa"/>
              <w:right w:w="100" w:type="dxa"/>
            </w:tcMar>
          </w:tcPr>
          <w:p w14:paraId="7B341D1F" w14:textId="77777777" w:rsidR="00C67601" w:rsidRPr="00555D95" w:rsidRDefault="00C67601" w:rsidP="00C67601">
            <w:pPr>
              <w:pStyle w:val="Tabellenstil2"/>
              <w:jc w:val="center"/>
              <w:rPr>
                <w:sz w:val="16"/>
                <w:szCs w:val="16"/>
              </w:rPr>
            </w:pPr>
            <w:r w:rsidRPr="00555D95">
              <w:rPr>
                <w:rFonts w:ascii="Arial" w:hAnsi="Arial"/>
                <w:sz w:val="16"/>
                <w:szCs w:val="16"/>
              </w:rPr>
              <w:t>61</w:t>
            </w:r>
          </w:p>
        </w:tc>
        <w:tc>
          <w:tcPr>
            <w:tcW w:w="794" w:type="dxa"/>
            <w:tcBorders>
              <w:top w:val="nil"/>
              <w:left w:val="nil"/>
              <w:bottom w:val="nil"/>
              <w:right w:val="nil"/>
            </w:tcBorders>
            <w:tcMar>
              <w:top w:w="0" w:type="dxa"/>
              <w:left w:w="100" w:type="dxa"/>
              <w:bottom w:w="0" w:type="dxa"/>
              <w:right w:w="100" w:type="dxa"/>
            </w:tcMar>
          </w:tcPr>
          <w:p w14:paraId="194E27A6" w14:textId="77777777" w:rsidR="00C67601" w:rsidRPr="00555D95" w:rsidRDefault="00C67601" w:rsidP="00C67601">
            <w:pPr>
              <w:pStyle w:val="Tabellenstil2"/>
              <w:jc w:val="center"/>
              <w:rPr>
                <w:sz w:val="16"/>
                <w:szCs w:val="16"/>
              </w:rPr>
            </w:pPr>
            <w:r w:rsidRPr="00555D95">
              <w:rPr>
                <w:rFonts w:ascii="Arial" w:hAnsi="Arial"/>
                <w:sz w:val="16"/>
                <w:szCs w:val="16"/>
              </w:rPr>
              <w:t>37</w:t>
            </w:r>
          </w:p>
        </w:tc>
        <w:tc>
          <w:tcPr>
            <w:tcW w:w="794" w:type="dxa"/>
            <w:tcBorders>
              <w:top w:val="nil"/>
              <w:left w:val="nil"/>
              <w:bottom w:val="nil"/>
              <w:right w:val="nil"/>
            </w:tcBorders>
            <w:tcMar>
              <w:top w:w="0" w:type="dxa"/>
              <w:left w:w="100" w:type="dxa"/>
              <w:bottom w:w="0" w:type="dxa"/>
              <w:right w:w="100" w:type="dxa"/>
            </w:tcMar>
          </w:tcPr>
          <w:p w14:paraId="6653C8AB"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37463F42"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1CF5997A"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150D9046" w14:textId="77777777" w:rsidR="00C67601" w:rsidRPr="00555D95" w:rsidRDefault="00C67601" w:rsidP="00C67601">
            <w:pPr>
              <w:pStyle w:val="Tabellenstil2"/>
              <w:jc w:val="center"/>
              <w:rPr>
                <w:sz w:val="16"/>
                <w:szCs w:val="16"/>
              </w:rPr>
            </w:pPr>
            <w:r w:rsidRPr="00555D95">
              <w:rPr>
                <w:rFonts w:ascii="Arial" w:hAnsi="Arial"/>
                <w:sz w:val="16"/>
                <w:szCs w:val="16"/>
              </w:rPr>
              <w:t>61</w:t>
            </w:r>
          </w:p>
        </w:tc>
        <w:tc>
          <w:tcPr>
            <w:tcW w:w="794" w:type="dxa"/>
            <w:tcBorders>
              <w:top w:val="nil"/>
              <w:left w:val="nil"/>
              <w:bottom w:val="nil"/>
              <w:right w:val="nil"/>
            </w:tcBorders>
            <w:tcMar>
              <w:top w:w="0" w:type="dxa"/>
              <w:left w:w="100" w:type="dxa"/>
              <w:bottom w:w="0" w:type="dxa"/>
              <w:right w:w="100" w:type="dxa"/>
            </w:tcMar>
          </w:tcPr>
          <w:p w14:paraId="446494B0" w14:textId="77777777" w:rsidR="00C67601" w:rsidRPr="00555D95" w:rsidRDefault="00C67601" w:rsidP="00C67601">
            <w:pPr>
              <w:pStyle w:val="Tabellenstil2"/>
              <w:jc w:val="center"/>
              <w:rPr>
                <w:sz w:val="16"/>
                <w:szCs w:val="16"/>
              </w:rPr>
            </w:pPr>
            <w:r w:rsidRPr="00555D95">
              <w:rPr>
                <w:rFonts w:ascii="Arial" w:hAnsi="Arial"/>
                <w:sz w:val="16"/>
                <w:szCs w:val="16"/>
              </w:rPr>
              <w:t>37</w:t>
            </w:r>
          </w:p>
        </w:tc>
        <w:tc>
          <w:tcPr>
            <w:tcW w:w="794" w:type="dxa"/>
            <w:tcBorders>
              <w:top w:val="nil"/>
              <w:left w:val="nil"/>
              <w:bottom w:val="nil"/>
              <w:right w:val="nil"/>
            </w:tcBorders>
            <w:tcMar>
              <w:top w:w="0" w:type="dxa"/>
              <w:left w:w="100" w:type="dxa"/>
              <w:bottom w:w="0" w:type="dxa"/>
              <w:right w:w="100" w:type="dxa"/>
            </w:tcMar>
          </w:tcPr>
          <w:p w14:paraId="61A8F3CF"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299E3E2B"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36C3B5AA"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0D1CFD86"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2C36AB1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84E47AE"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7E20AC22"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467890F5"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1A5DE38B"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1EEF0B7D"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53987288" w14:textId="77777777" w:rsidR="00C67601" w:rsidRPr="00555D95" w:rsidRDefault="00C67601" w:rsidP="00C67601">
            <w:pPr>
              <w:pStyle w:val="Tabellenstil2"/>
              <w:jc w:val="center"/>
              <w:rPr>
                <w:sz w:val="16"/>
                <w:szCs w:val="16"/>
              </w:rPr>
            </w:pPr>
            <w:r w:rsidRPr="00555D95">
              <w:rPr>
                <w:rFonts w:ascii="Arial" w:hAnsi="Arial"/>
                <w:sz w:val="16"/>
                <w:szCs w:val="16"/>
              </w:rPr>
              <w:t>15</w:t>
            </w:r>
          </w:p>
        </w:tc>
      </w:tr>
      <w:tr w:rsidR="00C67601" w14:paraId="242454FF"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20E1054" w14:textId="77777777" w:rsidR="00C67601" w:rsidRPr="000C21EA" w:rsidRDefault="00C67601" w:rsidP="00C67601">
            <w:pPr>
              <w:pStyle w:val="Tabellenstil2"/>
              <w:rPr>
                <w:sz w:val="18"/>
              </w:rPr>
            </w:pPr>
            <w:proofErr w:type="spellStart"/>
            <w:r w:rsidRPr="000C21EA">
              <w:rPr>
                <w:rFonts w:ascii="Arial" w:hAnsi="Arial"/>
                <w:sz w:val="18"/>
                <w:szCs w:val="16"/>
              </w:rPr>
              <w:t>Oscillibacter</w:t>
            </w:r>
            <w:proofErr w:type="spellEnd"/>
          </w:p>
        </w:tc>
        <w:tc>
          <w:tcPr>
            <w:tcW w:w="794" w:type="dxa"/>
            <w:tcBorders>
              <w:top w:val="nil"/>
              <w:left w:val="nil"/>
              <w:bottom w:val="nil"/>
              <w:right w:val="nil"/>
            </w:tcBorders>
            <w:tcMar>
              <w:top w:w="0" w:type="dxa"/>
              <w:left w:w="100" w:type="dxa"/>
              <w:bottom w:w="0" w:type="dxa"/>
              <w:right w:w="100" w:type="dxa"/>
            </w:tcMar>
          </w:tcPr>
          <w:p w14:paraId="1095259C" w14:textId="77777777" w:rsidR="00C67601" w:rsidRPr="00555D95" w:rsidRDefault="00C67601" w:rsidP="00C67601">
            <w:pPr>
              <w:pStyle w:val="Tabellenstil2"/>
              <w:jc w:val="center"/>
              <w:rPr>
                <w:sz w:val="16"/>
                <w:szCs w:val="16"/>
              </w:rPr>
            </w:pPr>
            <w:r w:rsidRPr="00555D95">
              <w:rPr>
                <w:rFonts w:ascii="Arial" w:hAnsi="Arial"/>
                <w:sz w:val="16"/>
                <w:szCs w:val="16"/>
              </w:rPr>
              <w:t>211</w:t>
            </w:r>
          </w:p>
        </w:tc>
        <w:tc>
          <w:tcPr>
            <w:tcW w:w="794" w:type="dxa"/>
            <w:tcBorders>
              <w:top w:val="nil"/>
              <w:left w:val="nil"/>
              <w:bottom w:val="nil"/>
              <w:right w:val="nil"/>
            </w:tcBorders>
            <w:tcMar>
              <w:top w:w="0" w:type="dxa"/>
              <w:left w:w="100" w:type="dxa"/>
              <w:bottom w:w="0" w:type="dxa"/>
              <w:right w:w="100" w:type="dxa"/>
            </w:tcMar>
          </w:tcPr>
          <w:p w14:paraId="44D082E6" w14:textId="77777777" w:rsidR="00C67601" w:rsidRPr="00555D95" w:rsidRDefault="00C67601" w:rsidP="00C67601">
            <w:pPr>
              <w:pStyle w:val="Tabellenstil2"/>
              <w:jc w:val="center"/>
              <w:rPr>
                <w:sz w:val="16"/>
                <w:szCs w:val="16"/>
              </w:rPr>
            </w:pPr>
            <w:r w:rsidRPr="00555D95">
              <w:rPr>
                <w:rFonts w:ascii="Arial" w:hAnsi="Arial"/>
                <w:sz w:val="16"/>
                <w:szCs w:val="16"/>
              </w:rPr>
              <w:t>212</w:t>
            </w:r>
          </w:p>
        </w:tc>
        <w:tc>
          <w:tcPr>
            <w:tcW w:w="794" w:type="dxa"/>
            <w:tcBorders>
              <w:top w:val="nil"/>
              <w:left w:val="nil"/>
              <w:bottom w:val="nil"/>
              <w:right w:val="nil"/>
            </w:tcBorders>
            <w:tcMar>
              <w:top w:w="0" w:type="dxa"/>
              <w:left w:w="100" w:type="dxa"/>
              <w:bottom w:w="0" w:type="dxa"/>
              <w:right w:w="100" w:type="dxa"/>
            </w:tcMar>
          </w:tcPr>
          <w:p w14:paraId="0E3A985C" w14:textId="77777777" w:rsidR="00C67601" w:rsidRPr="00555D95" w:rsidRDefault="00C67601" w:rsidP="00C67601">
            <w:pPr>
              <w:pStyle w:val="Tabellenstil2"/>
              <w:jc w:val="center"/>
              <w:rPr>
                <w:sz w:val="16"/>
                <w:szCs w:val="16"/>
              </w:rPr>
            </w:pPr>
            <w:r w:rsidRPr="00555D95">
              <w:rPr>
                <w:rFonts w:ascii="Arial" w:hAnsi="Arial"/>
                <w:sz w:val="16"/>
                <w:szCs w:val="16"/>
              </w:rPr>
              <w:t>209</w:t>
            </w:r>
          </w:p>
        </w:tc>
        <w:tc>
          <w:tcPr>
            <w:tcW w:w="794" w:type="dxa"/>
            <w:tcBorders>
              <w:top w:val="nil"/>
              <w:left w:val="nil"/>
              <w:bottom w:val="nil"/>
              <w:right w:val="nil"/>
            </w:tcBorders>
            <w:tcMar>
              <w:top w:w="0" w:type="dxa"/>
              <w:left w:w="100" w:type="dxa"/>
              <w:bottom w:w="0" w:type="dxa"/>
              <w:right w:w="100" w:type="dxa"/>
            </w:tcMar>
          </w:tcPr>
          <w:p w14:paraId="78F3BCFD" w14:textId="77777777" w:rsidR="00C67601" w:rsidRPr="00555D95" w:rsidRDefault="00C67601" w:rsidP="00C67601">
            <w:pPr>
              <w:pStyle w:val="Tabellenstil2"/>
              <w:jc w:val="center"/>
              <w:rPr>
                <w:sz w:val="16"/>
                <w:szCs w:val="16"/>
              </w:rPr>
            </w:pPr>
            <w:r w:rsidRPr="00555D95">
              <w:rPr>
                <w:rFonts w:ascii="Arial" w:hAnsi="Arial"/>
                <w:sz w:val="16"/>
                <w:szCs w:val="16"/>
              </w:rPr>
              <w:t>212</w:t>
            </w:r>
          </w:p>
        </w:tc>
        <w:tc>
          <w:tcPr>
            <w:tcW w:w="794" w:type="dxa"/>
            <w:tcBorders>
              <w:top w:val="nil"/>
              <w:left w:val="nil"/>
              <w:bottom w:val="nil"/>
              <w:right w:val="nil"/>
            </w:tcBorders>
            <w:tcMar>
              <w:top w:w="0" w:type="dxa"/>
              <w:left w:w="100" w:type="dxa"/>
              <w:bottom w:w="0" w:type="dxa"/>
              <w:right w:w="100" w:type="dxa"/>
            </w:tcMar>
          </w:tcPr>
          <w:p w14:paraId="39A61F43" w14:textId="77777777" w:rsidR="00C67601" w:rsidRPr="00555D95" w:rsidRDefault="00C67601" w:rsidP="00C67601">
            <w:pPr>
              <w:pStyle w:val="Tabellenstil2"/>
              <w:jc w:val="center"/>
              <w:rPr>
                <w:sz w:val="16"/>
                <w:szCs w:val="16"/>
              </w:rPr>
            </w:pPr>
            <w:r w:rsidRPr="00555D95">
              <w:rPr>
                <w:rFonts w:ascii="Arial" w:hAnsi="Arial"/>
                <w:sz w:val="16"/>
                <w:szCs w:val="16"/>
              </w:rPr>
              <w:t>171</w:t>
            </w:r>
          </w:p>
        </w:tc>
        <w:tc>
          <w:tcPr>
            <w:tcW w:w="794" w:type="dxa"/>
            <w:tcBorders>
              <w:top w:val="nil"/>
              <w:left w:val="nil"/>
              <w:bottom w:val="nil"/>
              <w:right w:val="nil"/>
            </w:tcBorders>
            <w:tcMar>
              <w:top w:w="0" w:type="dxa"/>
              <w:left w:w="100" w:type="dxa"/>
              <w:bottom w:w="0" w:type="dxa"/>
              <w:right w:w="100" w:type="dxa"/>
            </w:tcMar>
          </w:tcPr>
          <w:p w14:paraId="350A0FCD" w14:textId="77777777" w:rsidR="00C67601" w:rsidRPr="00555D95" w:rsidRDefault="00C67601" w:rsidP="00C67601">
            <w:pPr>
              <w:pStyle w:val="Tabellenstil2"/>
              <w:jc w:val="center"/>
              <w:rPr>
                <w:sz w:val="16"/>
                <w:szCs w:val="16"/>
              </w:rPr>
            </w:pPr>
            <w:r w:rsidRPr="00555D95">
              <w:rPr>
                <w:rFonts w:ascii="Arial" w:hAnsi="Arial"/>
                <w:sz w:val="16"/>
                <w:szCs w:val="16"/>
              </w:rPr>
              <w:t>87</w:t>
            </w:r>
          </w:p>
        </w:tc>
        <w:tc>
          <w:tcPr>
            <w:tcW w:w="794" w:type="dxa"/>
            <w:tcBorders>
              <w:top w:val="nil"/>
              <w:left w:val="nil"/>
              <w:bottom w:val="nil"/>
              <w:right w:val="nil"/>
            </w:tcBorders>
            <w:tcMar>
              <w:top w:w="0" w:type="dxa"/>
              <w:left w:w="100" w:type="dxa"/>
              <w:bottom w:w="0" w:type="dxa"/>
              <w:right w:w="100" w:type="dxa"/>
            </w:tcMar>
          </w:tcPr>
          <w:p w14:paraId="5E0D09BB" w14:textId="77777777" w:rsidR="00C67601" w:rsidRPr="00555D95" w:rsidRDefault="00C67601" w:rsidP="00C67601">
            <w:pPr>
              <w:pStyle w:val="Tabellenstil2"/>
              <w:jc w:val="center"/>
              <w:rPr>
                <w:sz w:val="16"/>
                <w:szCs w:val="16"/>
              </w:rPr>
            </w:pPr>
            <w:r w:rsidRPr="00555D95">
              <w:rPr>
                <w:rFonts w:ascii="Arial" w:hAnsi="Arial"/>
                <w:sz w:val="16"/>
                <w:szCs w:val="16"/>
              </w:rPr>
              <w:t>118</w:t>
            </w:r>
          </w:p>
        </w:tc>
        <w:tc>
          <w:tcPr>
            <w:tcW w:w="794" w:type="dxa"/>
            <w:tcBorders>
              <w:top w:val="nil"/>
              <w:left w:val="nil"/>
              <w:bottom w:val="nil"/>
              <w:right w:val="nil"/>
            </w:tcBorders>
            <w:tcMar>
              <w:top w:w="0" w:type="dxa"/>
              <w:left w:w="100" w:type="dxa"/>
              <w:bottom w:w="0" w:type="dxa"/>
              <w:right w:w="100" w:type="dxa"/>
            </w:tcMar>
          </w:tcPr>
          <w:p w14:paraId="353B381B" w14:textId="77777777" w:rsidR="00C67601" w:rsidRPr="00555D95" w:rsidRDefault="00C67601" w:rsidP="00C67601">
            <w:pPr>
              <w:pStyle w:val="Tabellenstil2"/>
              <w:jc w:val="center"/>
              <w:rPr>
                <w:sz w:val="16"/>
                <w:szCs w:val="16"/>
              </w:rPr>
            </w:pPr>
            <w:r w:rsidRPr="00555D95">
              <w:rPr>
                <w:rFonts w:ascii="Arial" w:hAnsi="Arial"/>
                <w:sz w:val="16"/>
                <w:szCs w:val="16"/>
              </w:rPr>
              <w:t>209</w:t>
            </w:r>
          </w:p>
        </w:tc>
        <w:tc>
          <w:tcPr>
            <w:tcW w:w="794" w:type="dxa"/>
            <w:tcBorders>
              <w:top w:val="nil"/>
              <w:left w:val="nil"/>
              <w:bottom w:val="nil"/>
              <w:right w:val="nil"/>
            </w:tcBorders>
            <w:tcMar>
              <w:top w:w="0" w:type="dxa"/>
              <w:left w:w="100" w:type="dxa"/>
              <w:bottom w:w="0" w:type="dxa"/>
              <w:right w:w="100" w:type="dxa"/>
            </w:tcMar>
          </w:tcPr>
          <w:p w14:paraId="3BE4303C" w14:textId="77777777" w:rsidR="00C67601" w:rsidRPr="00555D95" w:rsidRDefault="00C67601" w:rsidP="00C67601">
            <w:pPr>
              <w:pStyle w:val="Tabellenstil2"/>
              <w:jc w:val="center"/>
              <w:rPr>
                <w:sz w:val="16"/>
                <w:szCs w:val="16"/>
              </w:rPr>
            </w:pPr>
            <w:r w:rsidRPr="00555D95">
              <w:rPr>
                <w:rFonts w:ascii="Arial" w:hAnsi="Arial"/>
                <w:sz w:val="16"/>
                <w:szCs w:val="16"/>
              </w:rPr>
              <w:t>212</w:t>
            </w:r>
          </w:p>
        </w:tc>
        <w:tc>
          <w:tcPr>
            <w:tcW w:w="794" w:type="dxa"/>
            <w:tcBorders>
              <w:top w:val="nil"/>
              <w:left w:val="nil"/>
              <w:bottom w:val="nil"/>
              <w:right w:val="nil"/>
            </w:tcBorders>
            <w:tcMar>
              <w:top w:w="0" w:type="dxa"/>
              <w:left w:w="100" w:type="dxa"/>
              <w:bottom w:w="0" w:type="dxa"/>
              <w:right w:w="100" w:type="dxa"/>
            </w:tcMar>
          </w:tcPr>
          <w:p w14:paraId="3C1B5220" w14:textId="77777777" w:rsidR="00C67601" w:rsidRPr="00555D95" w:rsidRDefault="00C67601" w:rsidP="00C67601">
            <w:pPr>
              <w:pStyle w:val="Tabellenstil2"/>
              <w:jc w:val="center"/>
              <w:rPr>
                <w:sz w:val="16"/>
                <w:szCs w:val="16"/>
              </w:rPr>
            </w:pPr>
            <w:r w:rsidRPr="00555D95">
              <w:rPr>
                <w:rFonts w:ascii="Arial" w:hAnsi="Arial"/>
                <w:sz w:val="16"/>
                <w:szCs w:val="16"/>
              </w:rPr>
              <w:t>171</w:t>
            </w:r>
          </w:p>
        </w:tc>
        <w:tc>
          <w:tcPr>
            <w:tcW w:w="794" w:type="dxa"/>
            <w:tcBorders>
              <w:top w:val="nil"/>
              <w:left w:val="nil"/>
              <w:bottom w:val="nil"/>
              <w:right w:val="nil"/>
            </w:tcBorders>
            <w:tcMar>
              <w:top w:w="0" w:type="dxa"/>
              <w:left w:w="100" w:type="dxa"/>
              <w:bottom w:w="0" w:type="dxa"/>
              <w:right w:w="100" w:type="dxa"/>
            </w:tcMar>
          </w:tcPr>
          <w:p w14:paraId="7F2A77C7" w14:textId="77777777" w:rsidR="00C67601" w:rsidRPr="00555D95" w:rsidRDefault="00C67601" w:rsidP="00C67601">
            <w:pPr>
              <w:pStyle w:val="Tabellenstil2"/>
              <w:jc w:val="center"/>
              <w:rPr>
                <w:sz w:val="16"/>
                <w:szCs w:val="16"/>
              </w:rPr>
            </w:pPr>
            <w:r w:rsidRPr="00555D95">
              <w:rPr>
                <w:rFonts w:ascii="Arial" w:hAnsi="Arial"/>
                <w:sz w:val="16"/>
                <w:szCs w:val="16"/>
              </w:rPr>
              <w:t>176</w:t>
            </w:r>
          </w:p>
        </w:tc>
        <w:tc>
          <w:tcPr>
            <w:tcW w:w="794" w:type="dxa"/>
            <w:tcBorders>
              <w:top w:val="nil"/>
              <w:left w:val="nil"/>
              <w:bottom w:val="nil"/>
              <w:right w:val="nil"/>
            </w:tcBorders>
            <w:tcMar>
              <w:top w:w="0" w:type="dxa"/>
              <w:left w:w="100" w:type="dxa"/>
              <w:bottom w:w="0" w:type="dxa"/>
              <w:right w:w="100" w:type="dxa"/>
            </w:tcMar>
          </w:tcPr>
          <w:p w14:paraId="1B420B8D" w14:textId="77777777" w:rsidR="00C67601" w:rsidRPr="00555D95" w:rsidRDefault="00C67601" w:rsidP="00C67601">
            <w:pPr>
              <w:pStyle w:val="Tabellenstil2"/>
              <w:jc w:val="center"/>
              <w:rPr>
                <w:sz w:val="16"/>
                <w:szCs w:val="16"/>
              </w:rPr>
            </w:pPr>
            <w:r w:rsidRPr="00555D95">
              <w:rPr>
                <w:rFonts w:ascii="Arial" w:hAnsi="Arial"/>
                <w:sz w:val="16"/>
                <w:szCs w:val="16"/>
              </w:rPr>
              <w:t>107</w:t>
            </w:r>
          </w:p>
        </w:tc>
        <w:tc>
          <w:tcPr>
            <w:tcW w:w="794" w:type="dxa"/>
            <w:tcBorders>
              <w:top w:val="nil"/>
              <w:left w:val="nil"/>
              <w:bottom w:val="nil"/>
              <w:right w:val="nil"/>
            </w:tcBorders>
            <w:tcMar>
              <w:top w:w="0" w:type="dxa"/>
              <w:left w:w="100" w:type="dxa"/>
              <w:bottom w:w="0" w:type="dxa"/>
              <w:right w:w="100" w:type="dxa"/>
            </w:tcMar>
          </w:tcPr>
          <w:p w14:paraId="4FC1D63F" w14:textId="77777777" w:rsidR="00C67601" w:rsidRPr="00555D95" w:rsidRDefault="00C67601" w:rsidP="00C67601">
            <w:pPr>
              <w:pStyle w:val="Tabellenstil2"/>
              <w:jc w:val="center"/>
              <w:rPr>
                <w:sz w:val="16"/>
                <w:szCs w:val="16"/>
              </w:rPr>
            </w:pPr>
            <w:r w:rsidRPr="00555D95">
              <w:rPr>
                <w:rFonts w:ascii="Arial" w:hAnsi="Arial"/>
                <w:sz w:val="16"/>
                <w:szCs w:val="16"/>
              </w:rPr>
              <w:t>138</w:t>
            </w:r>
          </w:p>
        </w:tc>
        <w:tc>
          <w:tcPr>
            <w:tcW w:w="794" w:type="dxa"/>
            <w:tcBorders>
              <w:top w:val="nil"/>
              <w:left w:val="nil"/>
              <w:bottom w:val="nil"/>
              <w:right w:val="nil"/>
            </w:tcBorders>
            <w:tcMar>
              <w:top w:w="0" w:type="dxa"/>
              <w:left w:w="100" w:type="dxa"/>
              <w:bottom w:w="0" w:type="dxa"/>
              <w:right w:w="100" w:type="dxa"/>
            </w:tcMar>
          </w:tcPr>
          <w:p w14:paraId="5A45074D" w14:textId="77777777" w:rsidR="00C67601" w:rsidRPr="00555D95" w:rsidRDefault="00C67601" w:rsidP="00C67601">
            <w:pPr>
              <w:pStyle w:val="Tabellenstil2"/>
              <w:jc w:val="center"/>
              <w:rPr>
                <w:sz w:val="16"/>
                <w:szCs w:val="16"/>
              </w:rPr>
            </w:pPr>
            <w:r w:rsidRPr="00555D95">
              <w:rPr>
                <w:rFonts w:ascii="Arial" w:hAnsi="Arial"/>
                <w:sz w:val="16"/>
                <w:szCs w:val="16"/>
              </w:rPr>
              <w:t>94</w:t>
            </w:r>
          </w:p>
        </w:tc>
        <w:tc>
          <w:tcPr>
            <w:tcW w:w="794" w:type="dxa"/>
            <w:tcBorders>
              <w:top w:val="nil"/>
              <w:left w:val="nil"/>
              <w:bottom w:val="nil"/>
              <w:right w:val="nil"/>
            </w:tcBorders>
            <w:tcMar>
              <w:top w:w="0" w:type="dxa"/>
              <w:left w:w="100" w:type="dxa"/>
              <w:bottom w:w="0" w:type="dxa"/>
              <w:right w:w="100" w:type="dxa"/>
            </w:tcMar>
          </w:tcPr>
          <w:p w14:paraId="2535FBB4" w14:textId="77777777" w:rsidR="00C67601" w:rsidRPr="00555D95" w:rsidRDefault="00C67601" w:rsidP="00C67601">
            <w:pPr>
              <w:pStyle w:val="Tabellenstil2"/>
              <w:jc w:val="center"/>
              <w:rPr>
                <w:sz w:val="16"/>
                <w:szCs w:val="16"/>
              </w:rPr>
            </w:pPr>
            <w:r w:rsidRPr="00555D95">
              <w:rPr>
                <w:rFonts w:ascii="Arial" w:hAnsi="Arial"/>
                <w:sz w:val="16"/>
                <w:szCs w:val="16"/>
              </w:rPr>
              <w:t>257</w:t>
            </w:r>
          </w:p>
        </w:tc>
        <w:tc>
          <w:tcPr>
            <w:tcW w:w="794" w:type="dxa"/>
            <w:tcBorders>
              <w:top w:val="nil"/>
              <w:left w:val="nil"/>
              <w:bottom w:val="nil"/>
              <w:right w:val="nil"/>
            </w:tcBorders>
            <w:tcMar>
              <w:top w:w="0" w:type="dxa"/>
              <w:left w:w="100" w:type="dxa"/>
              <w:bottom w:w="0" w:type="dxa"/>
              <w:right w:w="100" w:type="dxa"/>
            </w:tcMar>
          </w:tcPr>
          <w:p w14:paraId="2305DCFE" w14:textId="77777777" w:rsidR="00C67601" w:rsidRPr="00555D95" w:rsidRDefault="00C67601" w:rsidP="00C67601">
            <w:pPr>
              <w:pStyle w:val="Tabellenstil2"/>
              <w:jc w:val="center"/>
              <w:rPr>
                <w:sz w:val="16"/>
                <w:szCs w:val="16"/>
              </w:rPr>
            </w:pPr>
            <w:r w:rsidRPr="00555D95">
              <w:rPr>
                <w:rFonts w:ascii="Arial" w:hAnsi="Arial"/>
                <w:sz w:val="16"/>
                <w:szCs w:val="16"/>
              </w:rPr>
              <w:t>113</w:t>
            </w:r>
          </w:p>
        </w:tc>
        <w:tc>
          <w:tcPr>
            <w:tcW w:w="794" w:type="dxa"/>
            <w:tcBorders>
              <w:top w:val="nil"/>
              <w:left w:val="nil"/>
              <w:bottom w:val="nil"/>
              <w:right w:val="nil"/>
            </w:tcBorders>
            <w:tcMar>
              <w:top w:w="0" w:type="dxa"/>
              <w:left w:w="100" w:type="dxa"/>
              <w:bottom w:w="0" w:type="dxa"/>
              <w:right w:w="100" w:type="dxa"/>
            </w:tcMar>
          </w:tcPr>
          <w:p w14:paraId="32FBC362" w14:textId="77777777" w:rsidR="00C67601" w:rsidRPr="00555D95" w:rsidRDefault="00C67601" w:rsidP="00C67601">
            <w:pPr>
              <w:pStyle w:val="Tabellenstil2"/>
              <w:jc w:val="center"/>
              <w:rPr>
                <w:sz w:val="16"/>
                <w:szCs w:val="16"/>
              </w:rPr>
            </w:pPr>
            <w:r w:rsidRPr="00555D95">
              <w:rPr>
                <w:rFonts w:ascii="Arial" w:hAnsi="Arial"/>
                <w:sz w:val="16"/>
                <w:szCs w:val="16"/>
              </w:rPr>
              <w:t>102</w:t>
            </w:r>
          </w:p>
        </w:tc>
        <w:tc>
          <w:tcPr>
            <w:tcW w:w="794" w:type="dxa"/>
            <w:tcBorders>
              <w:top w:val="nil"/>
              <w:left w:val="nil"/>
              <w:bottom w:val="nil"/>
              <w:right w:val="nil"/>
            </w:tcBorders>
            <w:tcMar>
              <w:top w:w="0" w:type="dxa"/>
              <w:left w:w="100" w:type="dxa"/>
              <w:bottom w:w="0" w:type="dxa"/>
              <w:right w:w="100" w:type="dxa"/>
            </w:tcMar>
          </w:tcPr>
          <w:p w14:paraId="7F834889" w14:textId="77777777" w:rsidR="00C67601" w:rsidRPr="00555D95" w:rsidRDefault="00C67601" w:rsidP="00C67601">
            <w:pPr>
              <w:pStyle w:val="Tabellenstil2"/>
              <w:jc w:val="center"/>
              <w:rPr>
                <w:sz w:val="16"/>
                <w:szCs w:val="16"/>
              </w:rPr>
            </w:pPr>
            <w:r w:rsidRPr="00555D95">
              <w:rPr>
                <w:rFonts w:ascii="Arial" w:hAnsi="Arial"/>
                <w:sz w:val="16"/>
                <w:szCs w:val="16"/>
              </w:rPr>
              <w:t>157</w:t>
            </w:r>
          </w:p>
        </w:tc>
        <w:tc>
          <w:tcPr>
            <w:tcW w:w="794" w:type="dxa"/>
            <w:tcBorders>
              <w:top w:val="nil"/>
              <w:left w:val="nil"/>
              <w:bottom w:val="nil"/>
              <w:right w:val="nil"/>
            </w:tcBorders>
            <w:tcMar>
              <w:top w:w="0" w:type="dxa"/>
              <w:left w:w="100" w:type="dxa"/>
              <w:bottom w:w="0" w:type="dxa"/>
              <w:right w:w="100" w:type="dxa"/>
            </w:tcMar>
          </w:tcPr>
          <w:p w14:paraId="6A82A9FA" w14:textId="77777777" w:rsidR="00C67601" w:rsidRPr="00555D95" w:rsidRDefault="00C67601" w:rsidP="00C67601">
            <w:pPr>
              <w:pStyle w:val="Tabellenstil2"/>
              <w:jc w:val="center"/>
              <w:rPr>
                <w:sz w:val="16"/>
                <w:szCs w:val="16"/>
              </w:rPr>
            </w:pPr>
            <w:r w:rsidRPr="00555D95">
              <w:rPr>
                <w:rFonts w:ascii="Arial" w:hAnsi="Arial"/>
                <w:sz w:val="16"/>
                <w:szCs w:val="16"/>
              </w:rPr>
              <w:t>118</w:t>
            </w:r>
          </w:p>
        </w:tc>
        <w:tc>
          <w:tcPr>
            <w:tcW w:w="794" w:type="dxa"/>
            <w:tcBorders>
              <w:top w:val="nil"/>
              <w:left w:val="nil"/>
              <w:bottom w:val="nil"/>
              <w:right w:val="nil"/>
            </w:tcBorders>
            <w:tcMar>
              <w:top w:w="0" w:type="dxa"/>
              <w:left w:w="100" w:type="dxa"/>
              <w:bottom w:w="0" w:type="dxa"/>
              <w:right w:w="100" w:type="dxa"/>
            </w:tcMar>
          </w:tcPr>
          <w:p w14:paraId="31BFBF8D" w14:textId="77777777" w:rsidR="00C67601" w:rsidRPr="00555D95" w:rsidRDefault="00C67601" w:rsidP="00C67601">
            <w:pPr>
              <w:pStyle w:val="Tabellenstil2"/>
              <w:jc w:val="center"/>
              <w:rPr>
                <w:sz w:val="16"/>
                <w:szCs w:val="16"/>
              </w:rPr>
            </w:pPr>
            <w:r w:rsidRPr="00555D95">
              <w:rPr>
                <w:rFonts w:ascii="Arial" w:hAnsi="Arial"/>
                <w:sz w:val="16"/>
                <w:szCs w:val="16"/>
              </w:rPr>
              <w:t>126</w:t>
            </w:r>
          </w:p>
        </w:tc>
      </w:tr>
      <w:tr w:rsidR="00C67601" w14:paraId="7E22AC2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0DD8D23" w14:textId="77777777" w:rsidR="00C67601" w:rsidRPr="000C21EA" w:rsidRDefault="00C67601" w:rsidP="00C67601">
            <w:pPr>
              <w:pStyle w:val="Tabellenstil2"/>
              <w:rPr>
                <w:sz w:val="18"/>
              </w:rPr>
            </w:pPr>
            <w:r w:rsidRPr="000C21EA">
              <w:rPr>
                <w:rFonts w:ascii="Arial" w:hAnsi="Arial"/>
                <w:sz w:val="18"/>
                <w:szCs w:val="16"/>
              </w:rPr>
              <w:t>Clostridia_UCG-014</w:t>
            </w:r>
          </w:p>
        </w:tc>
        <w:tc>
          <w:tcPr>
            <w:tcW w:w="794" w:type="dxa"/>
            <w:tcBorders>
              <w:top w:val="nil"/>
              <w:left w:val="nil"/>
              <w:bottom w:val="nil"/>
              <w:right w:val="nil"/>
            </w:tcBorders>
            <w:tcMar>
              <w:top w:w="0" w:type="dxa"/>
              <w:left w:w="100" w:type="dxa"/>
              <w:bottom w:w="0" w:type="dxa"/>
              <w:right w:w="100" w:type="dxa"/>
            </w:tcMar>
          </w:tcPr>
          <w:p w14:paraId="6E7C2AAA" w14:textId="77777777" w:rsidR="00C67601" w:rsidRPr="00555D95" w:rsidRDefault="00C67601" w:rsidP="00C67601">
            <w:pPr>
              <w:pStyle w:val="Tabellenstil2"/>
              <w:jc w:val="center"/>
              <w:rPr>
                <w:sz w:val="16"/>
                <w:szCs w:val="16"/>
              </w:rPr>
            </w:pPr>
            <w:r w:rsidRPr="00555D95">
              <w:rPr>
                <w:rFonts w:ascii="Arial" w:hAnsi="Arial"/>
                <w:sz w:val="16"/>
                <w:szCs w:val="16"/>
              </w:rPr>
              <w:t>423</w:t>
            </w:r>
          </w:p>
        </w:tc>
        <w:tc>
          <w:tcPr>
            <w:tcW w:w="794" w:type="dxa"/>
            <w:tcBorders>
              <w:top w:val="nil"/>
              <w:left w:val="nil"/>
              <w:bottom w:val="nil"/>
              <w:right w:val="nil"/>
            </w:tcBorders>
            <w:tcMar>
              <w:top w:w="0" w:type="dxa"/>
              <w:left w:w="100" w:type="dxa"/>
              <w:bottom w:w="0" w:type="dxa"/>
              <w:right w:w="100" w:type="dxa"/>
            </w:tcMar>
          </w:tcPr>
          <w:p w14:paraId="2C7DA961" w14:textId="77777777" w:rsidR="00C67601" w:rsidRPr="00555D95" w:rsidRDefault="00C67601" w:rsidP="00C67601">
            <w:pPr>
              <w:pStyle w:val="Tabellenstil2"/>
              <w:jc w:val="center"/>
              <w:rPr>
                <w:sz w:val="16"/>
                <w:szCs w:val="16"/>
              </w:rPr>
            </w:pPr>
            <w:r w:rsidRPr="00555D95">
              <w:rPr>
                <w:rFonts w:ascii="Arial" w:hAnsi="Arial"/>
                <w:sz w:val="16"/>
                <w:szCs w:val="16"/>
              </w:rPr>
              <w:t>582</w:t>
            </w:r>
          </w:p>
        </w:tc>
        <w:tc>
          <w:tcPr>
            <w:tcW w:w="794" w:type="dxa"/>
            <w:tcBorders>
              <w:top w:val="nil"/>
              <w:left w:val="nil"/>
              <w:bottom w:val="nil"/>
              <w:right w:val="nil"/>
            </w:tcBorders>
            <w:tcMar>
              <w:top w:w="0" w:type="dxa"/>
              <w:left w:w="100" w:type="dxa"/>
              <w:bottom w:w="0" w:type="dxa"/>
              <w:right w:w="100" w:type="dxa"/>
            </w:tcMar>
          </w:tcPr>
          <w:p w14:paraId="6BD7BE2F" w14:textId="77777777" w:rsidR="00C67601" w:rsidRPr="00555D95" w:rsidRDefault="00C67601" w:rsidP="00C67601">
            <w:pPr>
              <w:pStyle w:val="Tabellenstil2"/>
              <w:jc w:val="center"/>
              <w:rPr>
                <w:sz w:val="16"/>
                <w:szCs w:val="16"/>
              </w:rPr>
            </w:pPr>
            <w:r w:rsidRPr="00555D95">
              <w:rPr>
                <w:rFonts w:ascii="Arial" w:hAnsi="Arial"/>
                <w:sz w:val="16"/>
                <w:szCs w:val="16"/>
              </w:rPr>
              <w:t>569</w:t>
            </w:r>
          </w:p>
        </w:tc>
        <w:tc>
          <w:tcPr>
            <w:tcW w:w="794" w:type="dxa"/>
            <w:tcBorders>
              <w:top w:val="nil"/>
              <w:left w:val="nil"/>
              <w:bottom w:val="nil"/>
              <w:right w:val="nil"/>
            </w:tcBorders>
            <w:tcMar>
              <w:top w:w="0" w:type="dxa"/>
              <w:left w:w="100" w:type="dxa"/>
              <w:bottom w:w="0" w:type="dxa"/>
              <w:right w:w="100" w:type="dxa"/>
            </w:tcMar>
          </w:tcPr>
          <w:p w14:paraId="4EA80A02" w14:textId="77777777" w:rsidR="00C67601" w:rsidRPr="00555D95" w:rsidRDefault="00C67601" w:rsidP="00C67601">
            <w:pPr>
              <w:pStyle w:val="Tabellenstil2"/>
              <w:jc w:val="center"/>
              <w:rPr>
                <w:sz w:val="16"/>
                <w:szCs w:val="16"/>
              </w:rPr>
            </w:pPr>
            <w:r w:rsidRPr="00555D95">
              <w:rPr>
                <w:rFonts w:ascii="Arial" w:hAnsi="Arial"/>
                <w:sz w:val="16"/>
                <w:szCs w:val="16"/>
              </w:rPr>
              <w:t>582</w:t>
            </w:r>
          </w:p>
        </w:tc>
        <w:tc>
          <w:tcPr>
            <w:tcW w:w="794" w:type="dxa"/>
            <w:tcBorders>
              <w:top w:val="nil"/>
              <w:left w:val="nil"/>
              <w:bottom w:val="nil"/>
              <w:right w:val="nil"/>
            </w:tcBorders>
            <w:tcMar>
              <w:top w:w="0" w:type="dxa"/>
              <w:left w:w="100" w:type="dxa"/>
              <w:bottom w:w="0" w:type="dxa"/>
              <w:right w:w="100" w:type="dxa"/>
            </w:tcMar>
          </w:tcPr>
          <w:p w14:paraId="1F94CF29" w14:textId="77777777" w:rsidR="00C67601" w:rsidRPr="00555D95" w:rsidRDefault="00C67601" w:rsidP="00C67601">
            <w:pPr>
              <w:pStyle w:val="Tabellenstil2"/>
              <w:jc w:val="center"/>
              <w:rPr>
                <w:sz w:val="16"/>
                <w:szCs w:val="16"/>
              </w:rPr>
            </w:pPr>
            <w:r w:rsidRPr="00555D95">
              <w:rPr>
                <w:rFonts w:ascii="Arial" w:hAnsi="Arial"/>
                <w:sz w:val="16"/>
                <w:szCs w:val="16"/>
              </w:rPr>
              <w:t>375</w:t>
            </w:r>
          </w:p>
        </w:tc>
        <w:tc>
          <w:tcPr>
            <w:tcW w:w="794" w:type="dxa"/>
            <w:tcBorders>
              <w:top w:val="nil"/>
              <w:left w:val="nil"/>
              <w:bottom w:val="nil"/>
              <w:right w:val="nil"/>
            </w:tcBorders>
            <w:tcMar>
              <w:top w:w="0" w:type="dxa"/>
              <w:left w:w="100" w:type="dxa"/>
              <w:bottom w:w="0" w:type="dxa"/>
              <w:right w:w="100" w:type="dxa"/>
            </w:tcMar>
          </w:tcPr>
          <w:p w14:paraId="2ADC28F8" w14:textId="77777777" w:rsidR="00C67601" w:rsidRPr="00555D95" w:rsidRDefault="00C67601" w:rsidP="00C67601">
            <w:pPr>
              <w:pStyle w:val="Tabellenstil2"/>
              <w:jc w:val="center"/>
              <w:rPr>
                <w:sz w:val="16"/>
                <w:szCs w:val="16"/>
              </w:rPr>
            </w:pPr>
            <w:r w:rsidRPr="00555D95">
              <w:rPr>
                <w:rFonts w:ascii="Arial" w:hAnsi="Arial"/>
                <w:sz w:val="16"/>
                <w:szCs w:val="16"/>
              </w:rPr>
              <w:t>207</w:t>
            </w:r>
          </w:p>
        </w:tc>
        <w:tc>
          <w:tcPr>
            <w:tcW w:w="794" w:type="dxa"/>
            <w:tcBorders>
              <w:top w:val="nil"/>
              <w:left w:val="nil"/>
              <w:bottom w:val="nil"/>
              <w:right w:val="nil"/>
            </w:tcBorders>
            <w:tcMar>
              <w:top w:w="0" w:type="dxa"/>
              <w:left w:w="100" w:type="dxa"/>
              <w:bottom w:w="0" w:type="dxa"/>
              <w:right w:w="100" w:type="dxa"/>
            </w:tcMar>
          </w:tcPr>
          <w:p w14:paraId="5B1C7A19" w14:textId="77777777" w:rsidR="00C67601" w:rsidRPr="00555D95" w:rsidRDefault="00C67601" w:rsidP="00C67601">
            <w:pPr>
              <w:pStyle w:val="Tabellenstil2"/>
              <w:jc w:val="center"/>
              <w:rPr>
                <w:sz w:val="16"/>
                <w:szCs w:val="16"/>
              </w:rPr>
            </w:pPr>
            <w:r w:rsidRPr="00555D95">
              <w:rPr>
                <w:rFonts w:ascii="Arial" w:hAnsi="Arial"/>
                <w:sz w:val="16"/>
                <w:szCs w:val="16"/>
              </w:rPr>
              <w:t>239</w:t>
            </w:r>
          </w:p>
        </w:tc>
        <w:tc>
          <w:tcPr>
            <w:tcW w:w="794" w:type="dxa"/>
            <w:tcBorders>
              <w:top w:val="nil"/>
              <w:left w:val="nil"/>
              <w:bottom w:val="nil"/>
              <w:right w:val="nil"/>
            </w:tcBorders>
            <w:tcMar>
              <w:top w:w="0" w:type="dxa"/>
              <w:left w:w="100" w:type="dxa"/>
              <w:bottom w:w="0" w:type="dxa"/>
              <w:right w:w="100" w:type="dxa"/>
            </w:tcMar>
          </w:tcPr>
          <w:p w14:paraId="6E850046" w14:textId="77777777" w:rsidR="00C67601" w:rsidRPr="00555D95" w:rsidRDefault="00C67601" w:rsidP="00C67601">
            <w:pPr>
              <w:pStyle w:val="Tabellenstil2"/>
              <w:jc w:val="center"/>
              <w:rPr>
                <w:sz w:val="16"/>
                <w:szCs w:val="16"/>
              </w:rPr>
            </w:pPr>
            <w:r w:rsidRPr="00555D95">
              <w:rPr>
                <w:rFonts w:ascii="Arial" w:hAnsi="Arial"/>
                <w:sz w:val="16"/>
                <w:szCs w:val="16"/>
              </w:rPr>
              <w:t>569</w:t>
            </w:r>
          </w:p>
        </w:tc>
        <w:tc>
          <w:tcPr>
            <w:tcW w:w="794" w:type="dxa"/>
            <w:tcBorders>
              <w:top w:val="nil"/>
              <w:left w:val="nil"/>
              <w:bottom w:val="nil"/>
              <w:right w:val="nil"/>
            </w:tcBorders>
            <w:tcMar>
              <w:top w:w="0" w:type="dxa"/>
              <w:left w:w="100" w:type="dxa"/>
              <w:bottom w:w="0" w:type="dxa"/>
              <w:right w:w="100" w:type="dxa"/>
            </w:tcMar>
          </w:tcPr>
          <w:p w14:paraId="7F686C8B" w14:textId="77777777" w:rsidR="00C67601" w:rsidRPr="00555D95" w:rsidRDefault="00C67601" w:rsidP="00C67601">
            <w:pPr>
              <w:pStyle w:val="Tabellenstil2"/>
              <w:jc w:val="center"/>
              <w:rPr>
                <w:sz w:val="16"/>
                <w:szCs w:val="16"/>
              </w:rPr>
            </w:pPr>
            <w:r w:rsidRPr="00555D95">
              <w:rPr>
                <w:rFonts w:ascii="Arial" w:hAnsi="Arial"/>
                <w:sz w:val="16"/>
                <w:szCs w:val="16"/>
              </w:rPr>
              <w:t>582</w:t>
            </w:r>
          </w:p>
        </w:tc>
        <w:tc>
          <w:tcPr>
            <w:tcW w:w="794" w:type="dxa"/>
            <w:tcBorders>
              <w:top w:val="nil"/>
              <w:left w:val="nil"/>
              <w:bottom w:val="nil"/>
              <w:right w:val="nil"/>
            </w:tcBorders>
            <w:tcMar>
              <w:top w:w="0" w:type="dxa"/>
              <w:left w:w="100" w:type="dxa"/>
              <w:bottom w:w="0" w:type="dxa"/>
              <w:right w:w="100" w:type="dxa"/>
            </w:tcMar>
          </w:tcPr>
          <w:p w14:paraId="64191F15" w14:textId="77777777" w:rsidR="00C67601" w:rsidRPr="00555D95" w:rsidRDefault="00C67601" w:rsidP="00C67601">
            <w:pPr>
              <w:pStyle w:val="Tabellenstil2"/>
              <w:jc w:val="center"/>
              <w:rPr>
                <w:sz w:val="16"/>
                <w:szCs w:val="16"/>
              </w:rPr>
            </w:pPr>
            <w:r w:rsidRPr="00555D95">
              <w:rPr>
                <w:rFonts w:ascii="Arial" w:hAnsi="Arial"/>
                <w:sz w:val="16"/>
                <w:szCs w:val="16"/>
              </w:rPr>
              <w:t>375</w:t>
            </w:r>
          </w:p>
        </w:tc>
        <w:tc>
          <w:tcPr>
            <w:tcW w:w="794" w:type="dxa"/>
            <w:tcBorders>
              <w:top w:val="nil"/>
              <w:left w:val="nil"/>
              <w:bottom w:val="nil"/>
              <w:right w:val="nil"/>
            </w:tcBorders>
            <w:tcMar>
              <w:top w:w="0" w:type="dxa"/>
              <w:left w:w="100" w:type="dxa"/>
              <w:bottom w:w="0" w:type="dxa"/>
              <w:right w:w="100" w:type="dxa"/>
            </w:tcMar>
          </w:tcPr>
          <w:p w14:paraId="32CA5BF2" w14:textId="77777777" w:rsidR="00C67601" w:rsidRPr="00555D95" w:rsidRDefault="00C67601" w:rsidP="00C67601">
            <w:pPr>
              <w:pStyle w:val="Tabellenstil2"/>
              <w:jc w:val="center"/>
              <w:rPr>
                <w:sz w:val="16"/>
                <w:szCs w:val="16"/>
              </w:rPr>
            </w:pPr>
            <w:r w:rsidRPr="00555D95">
              <w:rPr>
                <w:rFonts w:ascii="Arial" w:hAnsi="Arial"/>
                <w:sz w:val="16"/>
                <w:szCs w:val="16"/>
              </w:rPr>
              <w:t>313</w:t>
            </w:r>
          </w:p>
        </w:tc>
        <w:tc>
          <w:tcPr>
            <w:tcW w:w="794" w:type="dxa"/>
            <w:tcBorders>
              <w:top w:val="nil"/>
              <w:left w:val="nil"/>
              <w:bottom w:val="nil"/>
              <w:right w:val="nil"/>
            </w:tcBorders>
            <w:tcMar>
              <w:top w:w="0" w:type="dxa"/>
              <w:left w:w="100" w:type="dxa"/>
              <w:bottom w:w="0" w:type="dxa"/>
              <w:right w:w="100" w:type="dxa"/>
            </w:tcMar>
          </w:tcPr>
          <w:p w14:paraId="18361B4C" w14:textId="77777777" w:rsidR="00C67601" w:rsidRPr="00555D95" w:rsidRDefault="00C67601" w:rsidP="00C67601">
            <w:pPr>
              <w:pStyle w:val="Tabellenstil2"/>
              <w:jc w:val="center"/>
              <w:rPr>
                <w:sz w:val="16"/>
                <w:szCs w:val="16"/>
              </w:rPr>
            </w:pPr>
            <w:r w:rsidRPr="00555D95">
              <w:rPr>
                <w:rFonts w:ascii="Arial" w:hAnsi="Arial"/>
                <w:sz w:val="16"/>
                <w:szCs w:val="16"/>
              </w:rPr>
              <w:t>248</w:t>
            </w:r>
          </w:p>
        </w:tc>
        <w:tc>
          <w:tcPr>
            <w:tcW w:w="794" w:type="dxa"/>
            <w:tcBorders>
              <w:top w:val="nil"/>
              <w:left w:val="nil"/>
              <w:bottom w:val="nil"/>
              <w:right w:val="nil"/>
            </w:tcBorders>
            <w:tcMar>
              <w:top w:w="0" w:type="dxa"/>
              <w:left w:w="100" w:type="dxa"/>
              <w:bottom w:w="0" w:type="dxa"/>
              <w:right w:w="100" w:type="dxa"/>
            </w:tcMar>
          </w:tcPr>
          <w:p w14:paraId="6EC1F7EA" w14:textId="77777777" w:rsidR="00C67601" w:rsidRPr="00555D95" w:rsidRDefault="00C67601" w:rsidP="00C67601">
            <w:pPr>
              <w:pStyle w:val="Tabellenstil2"/>
              <w:jc w:val="center"/>
              <w:rPr>
                <w:sz w:val="16"/>
                <w:szCs w:val="16"/>
              </w:rPr>
            </w:pPr>
            <w:r w:rsidRPr="00555D95">
              <w:rPr>
                <w:rFonts w:ascii="Arial" w:hAnsi="Arial"/>
                <w:sz w:val="16"/>
                <w:szCs w:val="16"/>
              </w:rPr>
              <w:t>218</w:t>
            </w:r>
          </w:p>
        </w:tc>
        <w:tc>
          <w:tcPr>
            <w:tcW w:w="794" w:type="dxa"/>
            <w:tcBorders>
              <w:top w:val="nil"/>
              <w:left w:val="nil"/>
              <w:bottom w:val="nil"/>
              <w:right w:val="nil"/>
            </w:tcBorders>
            <w:tcMar>
              <w:top w:w="0" w:type="dxa"/>
              <w:left w:w="100" w:type="dxa"/>
              <w:bottom w:w="0" w:type="dxa"/>
              <w:right w:w="100" w:type="dxa"/>
            </w:tcMar>
          </w:tcPr>
          <w:p w14:paraId="2250CCE3" w14:textId="77777777" w:rsidR="00C67601" w:rsidRPr="00555D95" w:rsidRDefault="00C67601" w:rsidP="00C67601">
            <w:pPr>
              <w:pStyle w:val="Tabellenstil2"/>
              <w:jc w:val="center"/>
              <w:rPr>
                <w:sz w:val="16"/>
                <w:szCs w:val="16"/>
              </w:rPr>
            </w:pPr>
            <w:r w:rsidRPr="00555D95">
              <w:rPr>
                <w:rFonts w:ascii="Arial" w:hAnsi="Arial"/>
                <w:sz w:val="16"/>
                <w:szCs w:val="16"/>
              </w:rPr>
              <w:t>157</w:t>
            </w:r>
          </w:p>
        </w:tc>
        <w:tc>
          <w:tcPr>
            <w:tcW w:w="794" w:type="dxa"/>
            <w:tcBorders>
              <w:top w:val="nil"/>
              <w:left w:val="nil"/>
              <w:bottom w:val="nil"/>
              <w:right w:val="nil"/>
            </w:tcBorders>
            <w:tcMar>
              <w:top w:w="0" w:type="dxa"/>
              <w:left w:w="100" w:type="dxa"/>
              <w:bottom w:w="0" w:type="dxa"/>
              <w:right w:w="100" w:type="dxa"/>
            </w:tcMar>
          </w:tcPr>
          <w:p w14:paraId="10D0E421" w14:textId="77777777" w:rsidR="00C67601" w:rsidRPr="00555D95" w:rsidRDefault="00C67601" w:rsidP="00C67601">
            <w:pPr>
              <w:pStyle w:val="Tabellenstil2"/>
              <w:jc w:val="center"/>
              <w:rPr>
                <w:sz w:val="16"/>
                <w:szCs w:val="16"/>
              </w:rPr>
            </w:pPr>
            <w:r w:rsidRPr="00555D95">
              <w:rPr>
                <w:rFonts w:ascii="Arial" w:hAnsi="Arial"/>
                <w:sz w:val="16"/>
                <w:szCs w:val="16"/>
              </w:rPr>
              <w:t>504</w:t>
            </w:r>
          </w:p>
        </w:tc>
        <w:tc>
          <w:tcPr>
            <w:tcW w:w="794" w:type="dxa"/>
            <w:tcBorders>
              <w:top w:val="nil"/>
              <w:left w:val="nil"/>
              <w:bottom w:val="nil"/>
              <w:right w:val="nil"/>
            </w:tcBorders>
            <w:tcMar>
              <w:top w:w="0" w:type="dxa"/>
              <w:left w:w="100" w:type="dxa"/>
              <w:bottom w:w="0" w:type="dxa"/>
              <w:right w:w="100" w:type="dxa"/>
            </w:tcMar>
          </w:tcPr>
          <w:p w14:paraId="38CC7A4A" w14:textId="77777777" w:rsidR="00C67601" w:rsidRPr="00555D95" w:rsidRDefault="00C67601" w:rsidP="00C67601">
            <w:pPr>
              <w:pStyle w:val="Tabellenstil2"/>
              <w:jc w:val="center"/>
              <w:rPr>
                <w:sz w:val="16"/>
                <w:szCs w:val="16"/>
              </w:rPr>
            </w:pPr>
            <w:r w:rsidRPr="00555D95">
              <w:rPr>
                <w:rFonts w:ascii="Arial" w:hAnsi="Arial"/>
                <w:sz w:val="16"/>
                <w:szCs w:val="16"/>
              </w:rPr>
              <w:t>244</w:t>
            </w:r>
          </w:p>
        </w:tc>
        <w:tc>
          <w:tcPr>
            <w:tcW w:w="794" w:type="dxa"/>
            <w:tcBorders>
              <w:top w:val="nil"/>
              <w:left w:val="nil"/>
              <w:bottom w:val="nil"/>
              <w:right w:val="nil"/>
            </w:tcBorders>
            <w:tcMar>
              <w:top w:w="0" w:type="dxa"/>
              <w:left w:w="100" w:type="dxa"/>
              <w:bottom w:w="0" w:type="dxa"/>
              <w:right w:w="100" w:type="dxa"/>
            </w:tcMar>
          </w:tcPr>
          <w:p w14:paraId="177C3A7C" w14:textId="77777777" w:rsidR="00C67601" w:rsidRPr="00555D95" w:rsidRDefault="00C67601" w:rsidP="00C67601">
            <w:pPr>
              <w:pStyle w:val="Tabellenstil2"/>
              <w:jc w:val="center"/>
              <w:rPr>
                <w:sz w:val="16"/>
                <w:szCs w:val="16"/>
              </w:rPr>
            </w:pPr>
            <w:r w:rsidRPr="00555D95">
              <w:rPr>
                <w:rFonts w:ascii="Arial" w:hAnsi="Arial"/>
                <w:sz w:val="16"/>
                <w:szCs w:val="16"/>
              </w:rPr>
              <w:t>178</w:t>
            </w:r>
          </w:p>
        </w:tc>
        <w:tc>
          <w:tcPr>
            <w:tcW w:w="794" w:type="dxa"/>
            <w:tcBorders>
              <w:top w:val="nil"/>
              <w:left w:val="nil"/>
              <w:bottom w:val="nil"/>
              <w:right w:val="nil"/>
            </w:tcBorders>
            <w:tcMar>
              <w:top w:w="0" w:type="dxa"/>
              <w:left w:w="100" w:type="dxa"/>
              <w:bottom w:w="0" w:type="dxa"/>
              <w:right w:w="100" w:type="dxa"/>
            </w:tcMar>
          </w:tcPr>
          <w:p w14:paraId="13DC531C" w14:textId="77777777" w:rsidR="00C67601" w:rsidRPr="00555D95" w:rsidRDefault="00C67601" w:rsidP="00C67601">
            <w:pPr>
              <w:pStyle w:val="Tabellenstil2"/>
              <w:jc w:val="center"/>
              <w:rPr>
                <w:sz w:val="16"/>
                <w:szCs w:val="16"/>
              </w:rPr>
            </w:pPr>
            <w:r w:rsidRPr="00555D95">
              <w:rPr>
                <w:rFonts w:ascii="Arial" w:hAnsi="Arial"/>
                <w:sz w:val="16"/>
                <w:szCs w:val="16"/>
              </w:rPr>
              <w:t>335</w:t>
            </w:r>
          </w:p>
        </w:tc>
        <w:tc>
          <w:tcPr>
            <w:tcW w:w="794" w:type="dxa"/>
            <w:tcBorders>
              <w:top w:val="nil"/>
              <w:left w:val="nil"/>
              <w:bottom w:val="nil"/>
              <w:right w:val="nil"/>
            </w:tcBorders>
            <w:tcMar>
              <w:top w:w="0" w:type="dxa"/>
              <w:left w:w="100" w:type="dxa"/>
              <w:bottom w:w="0" w:type="dxa"/>
              <w:right w:w="100" w:type="dxa"/>
            </w:tcMar>
          </w:tcPr>
          <w:p w14:paraId="066D0529" w14:textId="77777777" w:rsidR="00C67601" w:rsidRPr="00555D95" w:rsidRDefault="00C67601" w:rsidP="00C67601">
            <w:pPr>
              <w:pStyle w:val="Tabellenstil2"/>
              <w:jc w:val="center"/>
              <w:rPr>
                <w:sz w:val="16"/>
                <w:szCs w:val="16"/>
              </w:rPr>
            </w:pPr>
            <w:r w:rsidRPr="00555D95">
              <w:rPr>
                <w:rFonts w:ascii="Arial" w:hAnsi="Arial"/>
                <w:sz w:val="16"/>
                <w:szCs w:val="16"/>
              </w:rPr>
              <w:t>233</w:t>
            </w:r>
          </w:p>
        </w:tc>
        <w:tc>
          <w:tcPr>
            <w:tcW w:w="794" w:type="dxa"/>
            <w:tcBorders>
              <w:top w:val="nil"/>
              <w:left w:val="nil"/>
              <w:bottom w:val="nil"/>
              <w:right w:val="nil"/>
            </w:tcBorders>
            <w:tcMar>
              <w:top w:w="0" w:type="dxa"/>
              <w:left w:w="100" w:type="dxa"/>
              <w:bottom w:w="0" w:type="dxa"/>
              <w:right w:w="100" w:type="dxa"/>
            </w:tcMar>
          </w:tcPr>
          <w:p w14:paraId="1F6B9AE9" w14:textId="77777777" w:rsidR="00C67601" w:rsidRPr="00555D95" w:rsidRDefault="00C67601" w:rsidP="00C67601">
            <w:pPr>
              <w:pStyle w:val="Tabellenstil2"/>
              <w:jc w:val="center"/>
              <w:rPr>
                <w:sz w:val="16"/>
                <w:szCs w:val="16"/>
              </w:rPr>
            </w:pPr>
            <w:r w:rsidRPr="00555D95">
              <w:rPr>
                <w:rFonts w:ascii="Arial" w:hAnsi="Arial"/>
                <w:sz w:val="16"/>
                <w:szCs w:val="16"/>
              </w:rPr>
              <w:t>259</w:t>
            </w:r>
          </w:p>
        </w:tc>
      </w:tr>
      <w:tr w:rsidR="00C67601" w14:paraId="4FE8BFD1"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332D692" w14:textId="77777777" w:rsidR="00C67601" w:rsidRPr="000C21EA" w:rsidRDefault="00C67601" w:rsidP="00C67601">
            <w:pPr>
              <w:pStyle w:val="Tabellenstil2"/>
              <w:rPr>
                <w:sz w:val="18"/>
              </w:rPr>
            </w:pPr>
            <w:proofErr w:type="spellStart"/>
            <w:r w:rsidRPr="000C21EA">
              <w:rPr>
                <w:rFonts w:ascii="Arial" w:hAnsi="Arial"/>
                <w:sz w:val="18"/>
                <w:szCs w:val="16"/>
              </w:rPr>
              <w:t>Desulfovibrionaceae</w:t>
            </w:r>
            <w:proofErr w:type="spellEnd"/>
          </w:p>
        </w:tc>
        <w:tc>
          <w:tcPr>
            <w:tcW w:w="794" w:type="dxa"/>
            <w:tcBorders>
              <w:top w:val="nil"/>
              <w:left w:val="nil"/>
              <w:bottom w:val="nil"/>
              <w:right w:val="nil"/>
            </w:tcBorders>
            <w:tcMar>
              <w:top w:w="0" w:type="dxa"/>
              <w:left w:w="100" w:type="dxa"/>
              <w:bottom w:w="0" w:type="dxa"/>
              <w:right w:w="100" w:type="dxa"/>
            </w:tcMar>
          </w:tcPr>
          <w:p w14:paraId="205E4B53"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5C7C700A"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CE31503"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1EA9E4B7"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76B8050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CA63231"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5EE04875"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5D48955B"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4496B0A1"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6402F1E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006BD20"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7D9253C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1A513B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4F2619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197DA44"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799D43CF"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213F45A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35ED47C"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380A45D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D26ADDC" w14:textId="77777777" w:rsidR="00C67601" w:rsidRPr="00555D95" w:rsidRDefault="00C67601" w:rsidP="00C67601">
            <w:pPr>
              <w:pStyle w:val="Tabellenstil2"/>
              <w:jc w:val="center"/>
              <w:rPr>
                <w:sz w:val="16"/>
                <w:szCs w:val="16"/>
              </w:rPr>
            </w:pPr>
            <w:r w:rsidRPr="00555D95">
              <w:rPr>
                <w:rFonts w:ascii="Arial" w:hAnsi="Arial"/>
                <w:sz w:val="16"/>
                <w:szCs w:val="16"/>
              </w:rPr>
              <w:t>2</w:t>
            </w:r>
          </w:p>
        </w:tc>
      </w:tr>
      <w:tr w:rsidR="00C67601" w14:paraId="16CD909A"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F13882C" w14:textId="77777777" w:rsidR="00C67601" w:rsidRPr="000C21EA" w:rsidRDefault="00C67601" w:rsidP="00C67601">
            <w:pPr>
              <w:pStyle w:val="Tabellenstil2"/>
              <w:rPr>
                <w:sz w:val="18"/>
              </w:rPr>
            </w:pPr>
            <w:proofErr w:type="spellStart"/>
            <w:r w:rsidRPr="000C21EA">
              <w:rPr>
                <w:rFonts w:ascii="Arial" w:hAnsi="Arial"/>
                <w:sz w:val="18"/>
                <w:szCs w:val="16"/>
              </w:rPr>
              <w:t>Desulfovibrio</w:t>
            </w:r>
            <w:proofErr w:type="spellEnd"/>
          </w:p>
        </w:tc>
        <w:tc>
          <w:tcPr>
            <w:tcW w:w="794" w:type="dxa"/>
            <w:tcBorders>
              <w:top w:val="nil"/>
              <w:left w:val="nil"/>
              <w:bottom w:val="nil"/>
              <w:right w:val="nil"/>
            </w:tcBorders>
            <w:tcMar>
              <w:top w:w="0" w:type="dxa"/>
              <w:left w:w="100" w:type="dxa"/>
              <w:bottom w:w="0" w:type="dxa"/>
              <w:right w:w="100" w:type="dxa"/>
            </w:tcMar>
          </w:tcPr>
          <w:p w14:paraId="1B5BD242"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2C9DF263"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42689396"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40F2B03E"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396010B1"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356D2BCC"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3835EE40"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0801EF7C"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4D4D208B"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22E64CB0"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7818CDC2"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6A9A72CD"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42330EE5"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3BCF3AA9"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180A4C93"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5E285B72"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4D491F85"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094B1BDE"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2178D25E"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332B14E6" w14:textId="77777777" w:rsidR="00C67601" w:rsidRPr="00555D95" w:rsidRDefault="00C67601" w:rsidP="00C67601">
            <w:pPr>
              <w:pStyle w:val="Tabellenstil2"/>
              <w:jc w:val="center"/>
              <w:rPr>
                <w:sz w:val="16"/>
                <w:szCs w:val="16"/>
              </w:rPr>
            </w:pPr>
            <w:r w:rsidRPr="00555D95">
              <w:rPr>
                <w:rFonts w:ascii="Arial" w:hAnsi="Arial"/>
                <w:sz w:val="16"/>
                <w:szCs w:val="16"/>
              </w:rPr>
              <w:t>9</w:t>
            </w:r>
          </w:p>
        </w:tc>
      </w:tr>
      <w:tr w:rsidR="00C67601" w14:paraId="1782AD1A"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7311DA3" w14:textId="77777777" w:rsidR="00C67601" w:rsidRPr="000C21EA" w:rsidRDefault="00C67601" w:rsidP="00C67601">
            <w:pPr>
              <w:pStyle w:val="Tabellenstil2"/>
              <w:rPr>
                <w:sz w:val="18"/>
              </w:rPr>
            </w:pPr>
            <w:proofErr w:type="spellStart"/>
            <w:r w:rsidRPr="000C21EA">
              <w:rPr>
                <w:rFonts w:ascii="Arial" w:hAnsi="Arial"/>
                <w:sz w:val="18"/>
                <w:szCs w:val="16"/>
              </w:rPr>
              <w:t>Bilophila</w:t>
            </w:r>
            <w:proofErr w:type="spellEnd"/>
          </w:p>
        </w:tc>
        <w:tc>
          <w:tcPr>
            <w:tcW w:w="794" w:type="dxa"/>
            <w:tcBorders>
              <w:top w:val="nil"/>
              <w:left w:val="nil"/>
              <w:bottom w:val="nil"/>
              <w:right w:val="nil"/>
            </w:tcBorders>
            <w:tcMar>
              <w:top w:w="0" w:type="dxa"/>
              <w:left w:w="100" w:type="dxa"/>
              <w:bottom w:w="0" w:type="dxa"/>
              <w:right w:w="100" w:type="dxa"/>
            </w:tcMar>
          </w:tcPr>
          <w:p w14:paraId="624AF12C" w14:textId="77777777" w:rsidR="00C67601" w:rsidRPr="00555D95" w:rsidRDefault="00C67601" w:rsidP="00C67601">
            <w:pPr>
              <w:pStyle w:val="Tabellenstil2"/>
              <w:jc w:val="center"/>
              <w:rPr>
                <w:sz w:val="16"/>
                <w:szCs w:val="16"/>
              </w:rPr>
            </w:pPr>
            <w:r w:rsidRPr="00555D95">
              <w:rPr>
                <w:rFonts w:ascii="Arial" w:hAnsi="Arial"/>
                <w:sz w:val="16"/>
                <w:szCs w:val="16"/>
              </w:rPr>
              <w:t>207</w:t>
            </w:r>
          </w:p>
        </w:tc>
        <w:tc>
          <w:tcPr>
            <w:tcW w:w="794" w:type="dxa"/>
            <w:tcBorders>
              <w:top w:val="nil"/>
              <w:left w:val="nil"/>
              <w:bottom w:val="nil"/>
              <w:right w:val="nil"/>
            </w:tcBorders>
            <w:tcMar>
              <w:top w:w="0" w:type="dxa"/>
              <w:left w:w="100" w:type="dxa"/>
              <w:bottom w:w="0" w:type="dxa"/>
              <w:right w:w="100" w:type="dxa"/>
            </w:tcMar>
          </w:tcPr>
          <w:p w14:paraId="70130198" w14:textId="77777777" w:rsidR="00C67601" w:rsidRPr="00555D95" w:rsidRDefault="00C67601" w:rsidP="00C67601">
            <w:pPr>
              <w:pStyle w:val="Tabellenstil2"/>
              <w:jc w:val="center"/>
              <w:rPr>
                <w:sz w:val="16"/>
                <w:szCs w:val="16"/>
              </w:rPr>
            </w:pPr>
            <w:r w:rsidRPr="00555D95">
              <w:rPr>
                <w:rFonts w:ascii="Arial" w:hAnsi="Arial"/>
                <w:sz w:val="16"/>
                <w:szCs w:val="16"/>
              </w:rPr>
              <w:t>227</w:t>
            </w:r>
          </w:p>
        </w:tc>
        <w:tc>
          <w:tcPr>
            <w:tcW w:w="794" w:type="dxa"/>
            <w:tcBorders>
              <w:top w:val="nil"/>
              <w:left w:val="nil"/>
              <w:bottom w:val="nil"/>
              <w:right w:val="nil"/>
            </w:tcBorders>
            <w:tcMar>
              <w:top w:w="0" w:type="dxa"/>
              <w:left w:w="100" w:type="dxa"/>
              <w:bottom w:w="0" w:type="dxa"/>
              <w:right w:w="100" w:type="dxa"/>
            </w:tcMar>
          </w:tcPr>
          <w:p w14:paraId="2431118B" w14:textId="77777777" w:rsidR="00C67601" w:rsidRPr="00555D95" w:rsidRDefault="00C67601" w:rsidP="00C67601">
            <w:pPr>
              <w:pStyle w:val="Tabellenstil2"/>
              <w:jc w:val="center"/>
              <w:rPr>
                <w:sz w:val="16"/>
                <w:szCs w:val="16"/>
              </w:rPr>
            </w:pPr>
            <w:r w:rsidRPr="00555D95">
              <w:rPr>
                <w:rFonts w:ascii="Arial" w:hAnsi="Arial"/>
                <w:sz w:val="16"/>
                <w:szCs w:val="16"/>
              </w:rPr>
              <w:t>231</w:t>
            </w:r>
          </w:p>
        </w:tc>
        <w:tc>
          <w:tcPr>
            <w:tcW w:w="794" w:type="dxa"/>
            <w:tcBorders>
              <w:top w:val="nil"/>
              <w:left w:val="nil"/>
              <w:bottom w:val="nil"/>
              <w:right w:val="nil"/>
            </w:tcBorders>
            <w:tcMar>
              <w:top w:w="0" w:type="dxa"/>
              <w:left w:w="100" w:type="dxa"/>
              <w:bottom w:w="0" w:type="dxa"/>
              <w:right w:w="100" w:type="dxa"/>
            </w:tcMar>
          </w:tcPr>
          <w:p w14:paraId="097AB593" w14:textId="77777777" w:rsidR="00C67601" w:rsidRPr="00555D95" w:rsidRDefault="00C67601" w:rsidP="00C67601">
            <w:pPr>
              <w:pStyle w:val="Tabellenstil2"/>
              <w:jc w:val="center"/>
              <w:rPr>
                <w:sz w:val="16"/>
                <w:szCs w:val="16"/>
              </w:rPr>
            </w:pPr>
            <w:r w:rsidRPr="00555D95">
              <w:rPr>
                <w:rFonts w:ascii="Arial" w:hAnsi="Arial"/>
                <w:sz w:val="16"/>
                <w:szCs w:val="16"/>
              </w:rPr>
              <w:t>227</w:t>
            </w:r>
          </w:p>
        </w:tc>
        <w:tc>
          <w:tcPr>
            <w:tcW w:w="794" w:type="dxa"/>
            <w:tcBorders>
              <w:top w:val="nil"/>
              <w:left w:val="nil"/>
              <w:bottom w:val="nil"/>
              <w:right w:val="nil"/>
            </w:tcBorders>
            <w:tcMar>
              <w:top w:w="0" w:type="dxa"/>
              <w:left w:w="100" w:type="dxa"/>
              <w:bottom w:w="0" w:type="dxa"/>
              <w:right w:w="100" w:type="dxa"/>
            </w:tcMar>
          </w:tcPr>
          <w:p w14:paraId="43948518" w14:textId="77777777" w:rsidR="00C67601" w:rsidRPr="00555D95" w:rsidRDefault="00C67601" w:rsidP="00C67601">
            <w:pPr>
              <w:pStyle w:val="Tabellenstil2"/>
              <w:jc w:val="center"/>
              <w:rPr>
                <w:sz w:val="16"/>
                <w:szCs w:val="16"/>
              </w:rPr>
            </w:pPr>
            <w:r w:rsidRPr="00555D95">
              <w:rPr>
                <w:rFonts w:ascii="Arial" w:hAnsi="Arial"/>
                <w:sz w:val="16"/>
                <w:szCs w:val="16"/>
              </w:rPr>
              <w:t>169</w:t>
            </w:r>
          </w:p>
        </w:tc>
        <w:tc>
          <w:tcPr>
            <w:tcW w:w="794" w:type="dxa"/>
            <w:tcBorders>
              <w:top w:val="nil"/>
              <w:left w:val="nil"/>
              <w:bottom w:val="nil"/>
              <w:right w:val="nil"/>
            </w:tcBorders>
            <w:tcMar>
              <w:top w:w="0" w:type="dxa"/>
              <w:left w:w="100" w:type="dxa"/>
              <w:bottom w:w="0" w:type="dxa"/>
              <w:right w:w="100" w:type="dxa"/>
            </w:tcMar>
          </w:tcPr>
          <w:p w14:paraId="33C2C881" w14:textId="77777777" w:rsidR="00C67601" w:rsidRPr="00555D95" w:rsidRDefault="00C67601" w:rsidP="00C67601">
            <w:pPr>
              <w:pStyle w:val="Tabellenstil2"/>
              <w:jc w:val="center"/>
              <w:rPr>
                <w:sz w:val="16"/>
                <w:szCs w:val="16"/>
              </w:rPr>
            </w:pPr>
            <w:r w:rsidRPr="00555D95">
              <w:rPr>
                <w:rFonts w:ascii="Arial" w:hAnsi="Arial"/>
                <w:sz w:val="16"/>
                <w:szCs w:val="16"/>
              </w:rPr>
              <w:t>128</w:t>
            </w:r>
          </w:p>
        </w:tc>
        <w:tc>
          <w:tcPr>
            <w:tcW w:w="794" w:type="dxa"/>
            <w:tcBorders>
              <w:top w:val="nil"/>
              <w:left w:val="nil"/>
              <w:bottom w:val="nil"/>
              <w:right w:val="nil"/>
            </w:tcBorders>
            <w:tcMar>
              <w:top w:w="0" w:type="dxa"/>
              <w:left w:w="100" w:type="dxa"/>
              <w:bottom w:w="0" w:type="dxa"/>
              <w:right w:w="100" w:type="dxa"/>
            </w:tcMar>
          </w:tcPr>
          <w:p w14:paraId="5292CE16" w14:textId="77777777" w:rsidR="00C67601" w:rsidRPr="00555D95" w:rsidRDefault="00C67601" w:rsidP="00C67601">
            <w:pPr>
              <w:pStyle w:val="Tabellenstil2"/>
              <w:jc w:val="center"/>
              <w:rPr>
                <w:sz w:val="16"/>
                <w:szCs w:val="16"/>
              </w:rPr>
            </w:pPr>
            <w:r w:rsidRPr="00555D95">
              <w:rPr>
                <w:rFonts w:ascii="Arial" w:hAnsi="Arial"/>
                <w:sz w:val="16"/>
                <w:szCs w:val="16"/>
              </w:rPr>
              <w:t>134</w:t>
            </w:r>
          </w:p>
        </w:tc>
        <w:tc>
          <w:tcPr>
            <w:tcW w:w="794" w:type="dxa"/>
            <w:tcBorders>
              <w:top w:val="nil"/>
              <w:left w:val="nil"/>
              <w:bottom w:val="nil"/>
              <w:right w:val="nil"/>
            </w:tcBorders>
            <w:tcMar>
              <w:top w:w="0" w:type="dxa"/>
              <w:left w:w="100" w:type="dxa"/>
              <w:bottom w:w="0" w:type="dxa"/>
              <w:right w:w="100" w:type="dxa"/>
            </w:tcMar>
          </w:tcPr>
          <w:p w14:paraId="64F8F7EF" w14:textId="77777777" w:rsidR="00C67601" w:rsidRPr="00555D95" w:rsidRDefault="00C67601" w:rsidP="00C67601">
            <w:pPr>
              <w:pStyle w:val="Tabellenstil2"/>
              <w:jc w:val="center"/>
              <w:rPr>
                <w:sz w:val="16"/>
                <w:szCs w:val="16"/>
              </w:rPr>
            </w:pPr>
            <w:r w:rsidRPr="00555D95">
              <w:rPr>
                <w:rFonts w:ascii="Arial" w:hAnsi="Arial"/>
                <w:sz w:val="16"/>
                <w:szCs w:val="16"/>
              </w:rPr>
              <w:t>231</w:t>
            </w:r>
          </w:p>
        </w:tc>
        <w:tc>
          <w:tcPr>
            <w:tcW w:w="794" w:type="dxa"/>
            <w:tcBorders>
              <w:top w:val="nil"/>
              <w:left w:val="nil"/>
              <w:bottom w:val="nil"/>
              <w:right w:val="nil"/>
            </w:tcBorders>
            <w:tcMar>
              <w:top w:w="0" w:type="dxa"/>
              <w:left w:w="100" w:type="dxa"/>
              <w:bottom w:w="0" w:type="dxa"/>
              <w:right w:w="100" w:type="dxa"/>
            </w:tcMar>
          </w:tcPr>
          <w:p w14:paraId="3E4C72C7" w14:textId="77777777" w:rsidR="00C67601" w:rsidRPr="00555D95" w:rsidRDefault="00C67601" w:rsidP="00C67601">
            <w:pPr>
              <w:pStyle w:val="Tabellenstil2"/>
              <w:jc w:val="center"/>
              <w:rPr>
                <w:sz w:val="16"/>
                <w:szCs w:val="16"/>
              </w:rPr>
            </w:pPr>
            <w:r w:rsidRPr="00555D95">
              <w:rPr>
                <w:rFonts w:ascii="Arial" w:hAnsi="Arial"/>
                <w:sz w:val="16"/>
                <w:szCs w:val="16"/>
              </w:rPr>
              <w:t>227</w:t>
            </w:r>
          </w:p>
        </w:tc>
        <w:tc>
          <w:tcPr>
            <w:tcW w:w="794" w:type="dxa"/>
            <w:tcBorders>
              <w:top w:val="nil"/>
              <w:left w:val="nil"/>
              <w:bottom w:val="nil"/>
              <w:right w:val="nil"/>
            </w:tcBorders>
            <w:tcMar>
              <w:top w:w="0" w:type="dxa"/>
              <w:left w:w="100" w:type="dxa"/>
              <w:bottom w:w="0" w:type="dxa"/>
              <w:right w:w="100" w:type="dxa"/>
            </w:tcMar>
          </w:tcPr>
          <w:p w14:paraId="15DC05CD" w14:textId="77777777" w:rsidR="00C67601" w:rsidRPr="00555D95" w:rsidRDefault="00C67601" w:rsidP="00C67601">
            <w:pPr>
              <w:pStyle w:val="Tabellenstil2"/>
              <w:jc w:val="center"/>
              <w:rPr>
                <w:sz w:val="16"/>
                <w:szCs w:val="16"/>
              </w:rPr>
            </w:pPr>
            <w:r w:rsidRPr="00555D95">
              <w:rPr>
                <w:rFonts w:ascii="Arial" w:hAnsi="Arial"/>
                <w:sz w:val="16"/>
                <w:szCs w:val="16"/>
              </w:rPr>
              <w:t>169</w:t>
            </w:r>
          </w:p>
        </w:tc>
        <w:tc>
          <w:tcPr>
            <w:tcW w:w="794" w:type="dxa"/>
            <w:tcBorders>
              <w:top w:val="nil"/>
              <w:left w:val="nil"/>
              <w:bottom w:val="nil"/>
              <w:right w:val="nil"/>
            </w:tcBorders>
            <w:tcMar>
              <w:top w:w="0" w:type="dxa"/>
              <w:left w:w="100" w:type="dxa"/>
              <w:bottom w:w="0" w:type="dxa"/>
              <w:right w:w="100" w:type="dxa"/>
            </w:tcMar>
          </w:tcPr>
          <w:p w14:paraId="34D74438" w14:textId="77777777" w:rsidR="00C67601" w:rsidRPr="00555D95" w:rsidRDefault="00C67601" w:rsidP="00C67601">
            <w:pPr>
              <w:pStyle w:val="Tabellenstil2"/>
              <w:jc w:val="center"/>
              <w:rPr>
                <w:sz w:val="16"/>
                <w:szCs w:val="16"/>
              </w:rPr>
            </w:pPr>
            <w:r w:rsidRPr="00555D95">
              <w:rPr>
                <w:rFonts w:ascii="Arial" w:hAnsi="Arial"/>
                <w:sz w:val="16"/>
                <w:szCs w:val="16"/>
              </w:rPr>
              <w:t>163</w:t>
            </w:r>
          </w:p>
        </w:tc>
        <w:tc>
          <w:tcPr>
            <w:tcW w:w="794" w:type="dxa"/>
            <w:tcBorders>
              <w:top w:val="nil"/>
              <w:left w:val="nil"/>
              <w:bottom w:val="nil"/>
              <w:right w:val="nil"/>
            </w:tcBorders>
            <w:tcMar>
              <w:top w:w="0" w:type="dxa"/>
              <w:left w:w="100" w:type="dxa"/>
              <w:bottom w:w="0" w:type="dxa"/>
              <w:right w:w="100" w:type="dxa"/>
            </w:tcMar>
          </w:tcPr>
          <w:p w14:paraId="4160DB68" w14:textId="77777777" w:rsidR="00C67601" w:rsidRPr="00555D95" w:rsidRDefault="00C67601" w:rsidP="00C67601">
            <w:pPr>
              <w:pStyle w:val="Tabellenstil2"/>
              <w:jc w:val="center"/>
              <w:rPr>
                <w:sz w:val="16"/>
                <w:szCs w:val="16"/>
              </w:rPr>
            </w:pPr>
            <w:r w:rsidRPr="00555D95">
              <w:rPr>
                <w:rFonts w:ascii="Arial" w:hAnsi="Arial"/>
                <w:sz w:val="16"/>
                <w:szCs w:val="16"/>
              </w:rPr>
              <w:t>121</w:t>
            </w:r>
          </w:p>
        </w:tc>
        <w:tc>
          <w:tcPr>
            <w:tcW w:w="794" w:type="dxa"/>
            <w:tcBorders>
              <w:top w:val="nil"/>
              <w:left w:val="nil"/>
              <w:bottom w:val="nil"/>
              <w:right w:val="nil"/>
            </w:tcBorders>
            <w:tcMar>
              <w:top w:w="0" w:type="dxa"/>
              <w:left w:w="100" w:type="dxa"/>
              <w:bottom w:w="0" w:type="dxa"/>
              <w:right w:w="100" w:type="dxa"/>
            </w:tcMar>
          </w:tcPr>
          <w:p w14:paraId="3BCDEE10" w14:textId="77777777" w:rsidR="00C67601" w:rsidRPr="00555D95" w:rsidRDefault="00C67601" w:rsidP="00C67601">
            <w:pPr>
              <w:pStyle w:val="Tabellenstil2"/>
              <w:jc w:val="center"/>
              <w:rPr>
                <w:sz w:val="16"/>
                <w:szCs w:val="16"/>
              </w:rPr>
            </w:pPr>
            <w:r w:rsidRPr="00555D95">
              <w:rPr>
                <w:rFonts w:ascii="Arial" w:hAnsi="Arial"/>
                <w:sz w:val="16"/>
                <w:szCs w:val="16"/>
              </w:rPr>
              <w:t>204</w:t>
            </w:r>
          </w:p>
        </w:tc>
        <w:tc>
          <w:tcPr>
            <w:tcW w:w="794" w:type="dxa"/>
            <w:tcBorders>
              <w:top w:val="nil"/>
              <w:left w:val="nil"/>
              <w:bottom w:val="nil"/>
              <w:right w:val="nil"/>
            </w:tcBorders>
            <w:tcMar>
              <w:top w:w="0" w:type="dxa"/>
              <w:left w:w="100" w:type="dxa"/>
              <w:bottom w:w="0" w:type="dxa"/>
              <w:right w:w="100" w:type="dxa"/>
            </w:tcMar>
          </w:tcPr>
          <w:p w14:paraId="6632A803" w14:textId="77777777" w:rsidR="00C67601" w:rsidRPr="00555D95" w:rsidRDefault="00C67601" w:rsidP="00C67601">
            <w:pPr>
              <w:pStyle w:val="Tabellenstil2"/>
              <w:jc w:val="center"/>
              <w:rPr>
                <w:sz w:val="16"/>
                <w:szCs w:val="16"/>
              </w:rPr>
            </w:pPr>
            <w:r w:rsidRPr="00555D95">
              <w:rPr>
                <w:rFonts w:ascii="Arial" w:hAnsi="Arial"/>
                <w:sz w:val="16"/>
                <w:szCs w:val="16"/>
              </w:rPr>
              <w:t>165</w:t>
            </w:r>
          </w:p>
        </w:tc>
        <w:tc>
          <w:tcPr>
            <w:tcW w:w="794" w:type="dxa"/>
            <w:tcBorders>
              <w:top w:val="nil"/>
              <w:left w:val="nil"/>
              <w:bottom w:val="nil"/>
              <w:right w:val="nil"/>
            </w:tcBorders>
            <w:tcMar>
              <w:top w:w="0" w:type="dxa"/>
              <w:left w:w="100" w:type="dxa"/>
              <w:bottom w:w="0" w:type="dxa"/>
              <w:right w:w="100" w:type="dxa"/>
            </w:tcMar>
          </w:tcPr>
          <w:p w14:paraId="406470E1" w14:textId="77777777" w:rsidR="00C67601" w:rsidRPr="00555D95" w:rsidRDefault="00C67601" w:rsidP="00C67601">
            <w:pPr>
              <w:pStyle w:val="Tabellenstil2"/>
              <w:jc w:val="center"/>
              <w:rPr>
                <w:sz w:val="16"/>
                <w:szCs w:val="16"/>
              </w:rPr>
            </w:pPr>
            <w:r w:rsidRPr="00555D95">
              <w:rPr>
                <w:rFonts w:ascii="Arial" w:hAnsi="Arial"/>
                <w:sz w:val="16"/>
                <w:szCs w:val="16"/>
              </w:rPr>
              <w:t>397</w:t>
            </w:r>
          </w:p>
        </w:tc>
        <w:tc>
          <w:tcPr>
            <w:tcW w:w="794" w:type="dxa"/>
            <w:tcBorders>
              <w:top w:val="nil"/>
              <w:left w:val="nil"/>
              <w:bottom w:val="nil"/>
              <w:right w:val="nil"/>
            </w:tcBorders>
            <w:tcMar>
              <w:top w:w="0" w:type="dxa"/>
              <w:left w:w="100" w:type="dxa"/>
              <w:bottom w:w="0" w:type="dxa"/>
              <w:right w:w="100" w:type="dxa"/>
            </w:tcMar>
          </w:tcPr>
          <w:p w14:paraId="684B2FE4" w14:textId="77777777" w:rsidR="00C67601" w:rsidRPr="00555D95" w:rsidRDefault="00C67601" w:rsidP="00C67601">
            <w:pPr>
              <w:pStyle w:val="Tabellenstil2"/>
              <w:jc w:val="center"/>
              <w:rPr>
                <w:sz w:val="16"/>
                <w:szCs w:val="16"/>
              </w:rPr>
            </w:pPr>
            <w:r w:rsidRPr="00555D95">
              <w:rPr>
                <w:rFonts w:ascii="Arial" w:hAnsi="Arial"/>
                <w:sz w:val="16"/>
                <w:szCs w:val="16"/>
              </w:rPr>
              <w:t>127</w:t>
            </w:r>
          </w:p>
        </w:tc>
        <w:tc>
          <w:tcPr>
            <w:tcW w:w="794" w:type="dxa"/>
            <w:tcBorders>
              <w:top w:val="nil"/>
              <w:left w:val="nil"/>
              <w:bottom w:val="nil"/>
              <w:right w:val="nil"/>
            </w:tcBorders>
            <w:tcMar>
              <w:top w:w="0" w:type="dxa"/>
              <w:left w:w="100" w:type="dxa"/>
              <w:bottom w:w="0" w:type="dxa"/>
              <w:right w:w="100" w:type="dxa"/>
            </w:tcMar>
          </w:tcPr>
          <w:p w14:paraId="27793AF6" w14:textId="77777777" w:rsidR="00C67601" w:rsidRPr="00555D95" w:rsidRDefault="00C67601" w:rsidP="00C67601">
            <w:pPr>
              <w:pStyle w:val="Tabellenstil2"/>
              <w:jc w:val="center"/>
              <w:rPr>
                <w:sz w:val="16"/>
                <w:szCs w:val="16"/>
              </w:rPr>
            </w:pPr>
            <w:r w:rsidRPr="00555D95">
              <w:rPr>
                <w:rFonts w:ascii="Arial" w:hAnsi="Arial"/>
                <w:sz w:val="16"/>
                <w:szCs w:val="16"/>
              </w:rPr>
              <w:t>104</w:t>
            </w:r>
          </w:p>
        </w:tc>
        <w:tc>
          <w:tcPr>
            <w:tcW w:w="794" w:type="dxa"/>
            <w:tcBorders>
              <w:top w:val="nil"/>
              <w:left w:val="nil"/>
              <w:bottom w:val="nil"/>
              <w:right w:val="nil"/>
            </w:tcBorders>
            <w:tcMar>
              <w:top w:w="0" w:type="dxa"/>
              <w:left w:w="100" w:type="dxa"/>
              <w:bottom w:w="0" w:type="dxa"/>
              <w:right w:w="100" w:type="dxa"/>
            </w:tcMar>
          </w:tcPr>
          <w:p w14:paraId="70D7AFE1" w14:textId="77777777" w:rsidR="00C67601" w:rsidRPr="00555D95" w:rsidRDefault="00C67601" w:rsidP="00C67601">
            <w:pPr>
              <w:pStyle w:val="Tabellenstil2"/>
              <w:jc w:val="center"/>
              <w:rPr>
                <w:sz w:val="16"/>
                <w:szCs w:val="16"/>
              </w:rPr>
            </w:pPr>
            <w:r w:rsidRPr="00555D95">
              <w:rPr>
                <w:rFonts w:ascii="Arial" w:hAnsi="Arial"/>
                <w:sz w:val="16"/>
                <w:szCs w:val="16"/>
              </w:rPr>
              <w:t>239</w:t>
            </w:r>
          </w:p>
        </w:tc>
        <w:tc>
          <w:tcPr>
            <w:tcW w:w="794" w:type="dxa"/>
            <w:tcBorders>
              <w:top w:val="nil"/>
              <w:left w:val="nil"/>
              <w:bottom w:val="nil"/>
              <w:right w:val="nil"/>
            </w:tcBorders>
            <w:tcMar>
              <w:top w:w="0" w:type="dxa"/>
              <w:left w:w="100" w:type="dxa"/>
              <w:bottom w:w="0" w:type="dxa"/>
              <w:right w:w="100" w:type="dxa"/>
            </w:tcMar>
          </w:tcPr>
          <w:p w14:paraId="1D8333A4" w14:textId="77777777" w:rsidR="00C67601" w:rsidRPr="00555D95" w:rsidRDefault="00C67601" w:rsidP="00C67601">
            <w:pPr>
              <w:pStyle w:val="Tabellenstil2"/>
              <w:jc w:val="center"/>
              <w:rPr>
                <w:sz w:val="16"/>
                <w:szCs w:val="16"/>
              </w:rPr>
            </w:pPr>
            <w:r w:rsidRPr="00555D95">
              <w:rPr>
                <w:rFonts w:ascii="Arial" w:hAnsi="Arial"/>
                <w:sz w:val="16"/>
                <w:szCs w:val="16"/>
              </w:rPr>
              <w:t>158</w:t>
            </w:r>
          </w:p>
        </w:tc>
        <w:tc>
          <w:tcPr>
            <w:tcW w:w="794" w:type="dxa"/>
            <w:tcBorders>
              <w:top w:val="nil"/>
              <w:left w:val="nil"/>
              <w:bottom w:val="nil"/>
              <w:right w:val="nil"/>
            </w:tcBorders>
            <w:tcMar>
              <w:top w:w="0" w:type="dxa"/>
              <w:left w:w="100" w:type="dxa"/>
              <w:bottom w:w="0" w:type="dxa"/>
              <w:right w:w="100" w:type="dxa"/>
            </w:tcMar>
          </w:tcPr>
          <w:p w14:paraId="4D60D971" w14:textId="77777777" w:rsidR="00C67601" w:rsidRPr="00555D95" w:rsidRDefault="00C67601" w:rsidP="00C67601">
            <w:pPr>
              <w:pStyle w:val="Tabellenstil2"/>
              <w:jc w:val="center"/>
              <w:rPr>
                <w:sz w:val="16"/>
                <w:szCs w:val="16"/>
              </w:rPr>
            </w:pPr>
            <w:r w:rsidRPr="00555D95">
              <w:rPr>
                <w:rFonts w:ascii="Arial" w:hAnsi="Arial"/>
                <w:sz w:val="16"/>
                <w:szCs w:val="16"/>
              </w:rPr>
              <w:t>167</w:t>
            </w:r>
          </w:p>
        </w:tc>
      </w:tr>
      <w:tr w:rsidR="00C67601" w14:paraId="5BAC479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B378B40" w14:textId="77777777" w:rsidR="00C67601" w:rsidRPr="000C21EA" w:rsidRDefault="00C67601" w:rsidP="00C67601">
            <w:pPr>
              <w:pStyle w:val="Tabellenstil2"/>
              <w:rPr>
                <w:sz w:val="18"/>
              </w:rPr>
            </w:pPr>
            <w:proofErr w:type="spellStart"/>
            <w:r w:rsidRPr="000C21EA">
              <w:rPr>
                <w:rFonts w:ascii="Arial" w:hAnsi="Arial"/>
                <w:sz w:val="18"/>
                <w:szCs w:val="16"/>
              </w:rPr>
              <w:t>Anaerofustis</w:t>
            </w:r>
            <w:proofErr w:type="spellEnd"/>
          </w:p>
        </w:tc>
        <w:tc>
          <w:tcPr>
            <w:tcW w:w="794" w:type="dxa"/>
            <w:tcBorders>
              <w:top w:val="nil"/>
              <w:left w:val="nil"/>
              <w:bottom w:val="nil"/>
              <w:right w:val="nil"/>
            </w:tcBorders>
            <w:tcMar>
              <w:top w:w="0" w:type="dxa"/>
              <w:left w:w="100" w:type="dxa"/>
              <w:bottom w:w="0" w:type="dxa"/>
              <w:right w:w="100" w:type="dxa"/>
            </w:tcMar>
          </w:tcPr>
          <w:p w14:paraId="6CE5D0B1"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47840A37"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F88B9D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B4D7EF6"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570C7CC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51AECB4"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44F78125"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6622346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941CDC1"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7C7F39A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7D2D17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DBBC04B"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16CCB7D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6B58E9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E2C2EB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009FA7A"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59DAF0C9"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3F54406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E36E8FD"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3B94EF47" w14:textId="77777777" w:rsidR="00C67601" w:rsidRPr="00555D95" w:rsidRDefault="00C67601" w:rsidP="00C67601">
            <w:pPr>
              <w:pStyle w:val="Tabellenstil2"/>
              <w:jc w:val="center"/>
              <w:rPr>
                <w:sz w:val="16"/>
                <w:szCs w:val="16"/>
              </w:rPr>
            </w:pPr>
            <w:r w:rsidRPr="00555D95">
              <w:rPr>
                <w:rFonts w:ascii="Arial" w:hAnsi="Arial"/>
                <w:sz w:val="16"/>
                <w:szCs w:val="16"/>
              </w:rPr>
              <w:t>7</w:t>
            </w:r>
          </w:p>
        </w:tc>
      </w:tr>
      <w:tr w:rsidR="00C67601" w14:paraId="19E40FF8"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B42582B" w14:textId="77777777" w:rsidR="00C67601" w:rsidRPr="000C21EA" w:rsidRDefault="00C67601" w:rsidP="00C67601">
            <w:pPr>
              <w:pStyle w:val="Tabellenstil2"/>
              <w:rPr>
                <w:sz w:val="18"/>
              </w:rPr>
            </w:pPr>
            <w:r w:rsidRPr="000C21EA">
              <w:rPr>
                <w:rFonts w:ascii="Arial" w:hAnsi="Arial"/>
                <w:sz w:val="18"/>
                <w:szCs w:val="16"/>
              </w:rPr>
              <w:t>UCG-008</w:t>
            </w:r>
          </w:p>
        </w:tc>
        <w:tc>
          <w:tcPr>
            <w:tcW w:w="794" w:type="dxa"/>
            <w:tcBorders>
              <w:top w:val="nil"/>
              <w:left w:val="nil"/>
              <w:bottom w:val="nil"/>
              <w:right w:val="nil"/>
            </w:tcBorders>
            <w:tcMar>
              <w:top w:w="0" w:type="dxa"/>
              <w:left w:w="100" w:type="dxa"/>
              <w:bottom w:w="0" w:type="dxa"/>
              <w:right w:w="100" w:type="dxa"/>
            </w:tcMar>
          </w:tcPr>
          <w:p w14:paraId="3B3D694D"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3DFD763B"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3FAD854F"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7EDFF34C"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7085B560"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548C0D00"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1BDB8CD9"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50B71E1F"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1C0B7B6F"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7F8B0193"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12C863B5"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2CA5E19C"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72CCE2C1"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3923F216"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330B0617"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48F580DD"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0D5D7654"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55913866"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3F2D90A0"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52120F5C" w14:textId="77777777" w:rsidR="00C67601" w:rsidRPr="00555D95" w:rsidRDefault="00C67601" w:rsidP="00C67601">
            <w:pPr>
              <w:pStyle w:val="Tabellenstil2"/>
              <w:jc w:val="center"/>
              <w:rPr>
                <w:sz w:val="16"/>
                <w:szCs w:val="16"/>
              </w:rPr>
            </w:pPr>
            <w:r w:rsidRPr="00555D95">
              <w:rPr>
                <w:rFonts w:ascii="Arial" w:hAnsi="Arial"/>
                <w:sz w:val="16"/>
                <w:szCs w:val="16"/>
              </w:rPr>
              <w:t>9</w:t>
            </w:r>
          </w:p>
        </w:tc>
      </w:tr>
      <w:tr w:rsidR="00C67601" w14:paraId="3EC38856"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D4564E0" w14:textId="77777777" w:rsidR="00C67601" w:rsidRPr="000C21EA" w:rsidRDefault="00C67601" w:rsidP="00C67601">
            <w:pPr>
              <w:pStyle w:val="Tabellenstil2"/>
              <w:rPr>
                <w:sz w:val="18"/>
              </w:rPr>
            </w:pPr>
            <w:proofErr w:type="spellStart"/>
            <w:r w:rsidRPr="000C21EA">
              <w:rPr>
                <w:rFonts w:ascii="Arial" w:hAnsi="Arial"/>
                <w:sz w:val="18"/>
                <w:szCs w:val="16"/>
              </w:rPr>
              <w:t>Monoglobus</w:t>
            </w:r>
            <w:proofErr w:type="spellEnd"/>
          </w:p>
        </w:tc>
        <w:tc>
          <w:tcPr>
            <w:tcW w:w="794" w:type="dxa"/>
            <w:tcBorders>
              <w:top w:val="nil"/>
              <w:left w:val="nil"/>
              <w:bottom w:val="nil"/>
              <w:right w:val="nil"/>
            </w:tcBorders>
            <w:tcMar>
              <w:top w:w="0" w:type="dxa"/>
              <w:left w:w="100" w:type="dxa"/>
              <w:bottom w:w="0" w:type="dxa"/>
              <w:right w:w="100" w:type="dxa"/>
            </w:tcMar>
          </w:tcPr>
          <w:p w14:paraId="4A3BBFAA" w14:textId="77777777" w:rsidR="00C67601" w:rsidRPr="00555D95" w:rsidRDefault="00C67601" w:rsidP="00C67601">
            <w:pPr>
              <w:pStyle w:val="Tabellenstil2"/>
              <w:jc w:val="center"/>
              <w:rPr>
                <w:sz w:val="16"/>
                <w:szCs w:val="16"/>
              </w:rPr>
            </w:pPr>
            <w:r w:rsidRPr="00555D95">
              <w:rPr>
                <w:rFonts w:ascii="Arial" w:hAnsi="Arial"/>
                <w:sz w:val="16"/>
                <w:szCs w:val="16"/>
              </w:rPr>
              <w:t>516</w:t>
            </w:r>
          </w:p>
        </w:tc>
        <w:tc>
          <w:tcPr>
            <w:tcW w:w="794" w:type="dxa"/>
            <w:tcBorders>
              <w:top w:val="nil"/>
              <w:left w:val="nil"/>
              <w:bottom w:val="nil"/>
              <w:right w:val="nil"/>
            </w:tcBorders>
            <w:tcMar>
              <w:top w:w="0" w:type="dxa"/>
              <w:left w:w="100" w:type="dxa"/>
              <w:bottom w:w="0" w:type="dxa"/>
              <w:right w:w="100" w:type="dxa"/>
            </w:tcMar>
          </w:tcPr>
          <w:p w14:paraId="7134B1E0" w14:textId="77777777" w:rsidR="00C67601" w:rsidRPr="00555D95" w:rsidRDefault="00C67601" w:rsidP="00C67601">
            <w:pPr>
              <w:pStyle w:val="Tabellenstil2"/>
              <w:jc w:val="center"/>
              <w:rPr>
                <w:sz w:val="16"/>
                <w:szCs w:val="16"/>
              </w:rPr>
            </w:pPr>
            <w:r w:rsidRPr="00555D95">
              <w:rPr>
                <w:rFonts w:ascii="Arial" w:hAnsi="Arial"/>
                <w:sz w:val="16"/>
                <w:szCs w:val="16"/>
              </w:rPr>
              <w:t>405</w:t>
            </w:r>
          </w:p>
        </w:tc>
        <w:tc>
          <w:tcPr>
            <w:tcW w:w="794" w:type="dxa"/>
            <w:tcBorders>
              <w:top w:val="nil"/>
              <w:left w:val="nil"/>
              <w:bottom w:val="nil"/>
              <w:right w:val="nil"/>
            </w:tcBorders>
            <w:tcMar>
              <w:top w:w="0" w:type="dxa"/>
              <w:left w:w="100" w:type="dxa"/>
              <w:bottom w:w="0" w:type="dxa"/>
              <w:right w:w="100" w:type="dxa"/>
            </w:tcMar>
          </w:tcPr>
          <w:p w14:paraId="0D98C568" w14:textId="77777777" w:rsidR="00C67601" w:rsidRPr="00555D95" w:rsidRDefault="00C67601" w:rsidP="00C67601">
            <w:pPr>
              <w:pStyle w:val="Tabellenstil2"/>
              <w:jc w:val="center"/>
              <w:rPr>
                <w:sz w:val="16"/>
                <w:szCs w:val="16"/>
              </w:rPr>
            </w:pPr>
            <w:r w:rsidRPr="00555D95">
              <w:rPr>
                <w:rFonts w:ascii="Arial" w:hAnsi="Arial"/>
                <w:sz w:val="16"/>
                <w:szCs w:val="16"/>
              </w:rPr>
              <w:t>388</w:t>
            </w:r>
          </w:p>
        </w:tc>
        <w:tc>
          <w:tcPr>
            <w:tcW w:w="794" w:type="dxa"/>
            <w:tcBorders>
              <w:top w:val="nil"/>
              <w:left w:val="nil"/>
              <w:bottom w:val="nil"/>
              <w:right w:val="nil"/>
            </w:tcBorders>
            <w:tcMar>
              <w:top w:w="0" w:type="dxa"/>
              <w:left w:w="100" w:type="dxa"/>
              <w:bottom w:w="0" w:type="dxa"/>
              <w:right w:w="100" w:type="dxa"/>
            </w:tcMar>
          </w:tcPr>
          <w:p w14:paraId="38D9D0F7" w14:textId="77777777" w:rsidR="00C67601" w:rsidRPr="00555D95" w:rsidRDefault="00C67601" w:rsidP="00C67601">
            <w:pPr>
              <w:pStyle w:val="Tabellenstil2"/>
              <w:jc w:val="center"/>
              <w:rPr>
                <w:sz w:val="16"/>
                <w:szCs w:val="16"/>
              </w:rPr>
            </w:pPr>
            <w:r w:rsidRPr="00555D95">
              <w:rPr>
                <w:rFonts w:ascii="Arial" w:hAnsi="Arial"/>
                <w:sz w:val="16"/>
                <w:szCs w:val="16"/>
              </w:rPr>
              <w:t>405</w:t>
            </w:r>
          </w:p>
        </w:tc>
        <w:tc>
          <w:tcPr>
            <w:tcW w:w="794" w:type="dxa"/>
            <w:tcBorders>
              <w:top w:val="nil"/>
              <w:left w:val="nil"/>
              <w:bottom w:val="nil"/>
              <w:right w:val="nil"/>
            </w:tcBorders>
            <w:tcMar>
              <w:top w:w="0" w:type="dxa"/>
              <w:left w:w="100" w:type="dxa"/>
              <w:bottom w:w="0" w:type="dxa"/>
              <w:right w:w="100" w:type="dxa"/>
            </w:tcMar>
          </w:tcPr>
          <w:p w14:paraId="173277B0" w14:textId="77777777" w:rsidR="00C67601" w:rsidRPr="00555D95" w:rsidRDefault="00C67601" w:rsidP="00C67601">
            <w:pPr>
              <w:pStyle w:val="Tabellenstil2"/>
              <w:jc w:val="center"/>
              <w:rPr>
                <w:sz w:val="16"/>
                <w:szCs w:val="16"/>
              </w:rPr>
            </w:pPr>
            <w:r w:rsidRPr="00555D95">
              <w:rPr>
                <w:rFonts w:ascii="Arial" w:hAnsi="Arial"/>
                <w:sz w:val="16"/>
                <w:szCs w:val="16"/>
              </w:rPr>
              <w:t>282</w:t>
            </w:r>
          </w:p>
        </w:tc>
        <w:tc>
          <w:tcPr>
            <w:tcW w:w="794" w:type="dxa"/>
            <w:tcBorders>
              <w:top w:val="nil"/>
              <w:left w:val="nil"/>
              <w:bottom w:val="nil"/>
              <w:right w:val="nil"/>
            </w:tcBorders>
            <w:tcMar>
              <w:top w:w="0" w:type="dxa"/>
              <w:left w:w="100" w:type="dxa"/>
              <w:bottom w:w="0" w:type="dxa"/>
              <w:right w:w="100" w:type="dxa"/>
            </w:tcMar>
          </w:tcPr>
          <w:p w14:paraId="06265A41" w14:textId="77777777" w:rsidR="00C67601" w:rsidRPr="00555D95" w:rsidRDefault="00C67601" w:rsidP="00C67601">
            <w:pPr>
              <w:pStyle w:val="Tabellenstil2"/>
              <w:jc w:val="center"/>
              <w:rPr>
                <w:sz w:val="16"/>
                <w:szCs w:val="16"/>
              </w:rPr>
            </w:pPr>
            <w:r w:rsidRPr="00555D95">
              <w:rPr>
                <w:rFonts w:ascii="Arial" w:hAnsi="Arial"/>
                <w:sz w:val="16"/>
                <w:szCs w:val="16"/>
              </w:rPr>
              <w:t>256</w:t>
            </w:r>
          </w:p>
        </w:tc>
        <w:tc>
          <w:tcPr>
            <w:tcW w:w="794" w:type="dxa"/>
            <w:tcBorders>
              <w:top w:val="nil"/>
              <w:left w:val="nil"/>
              <w:bottom w:val="nil"/>
              <w:right w:val="nil"/>
            </w:tcBorders>
            <w:tcMar>
              <w:top w:w="0" w:type="dxa"/>
              <w:left w:w="100" w:type="dxa"/>
              <w:bottom w:w="0" w:type="dxa"/>
              <w:right w:w="100" w:type="dxa"/>
            </w:tcMar>
          </w:tcPr>
          <w:p w14:paraId="086135C0" w14:textId="77777777" w:rsidR="00C67601" w:rsidRPr="00555D95" w:rsidRDefault="00C67601" w:rsidP="00C67601">
            <w:pPr>
              <w:pStyle w:val="Tabellenstil2"/>
              <w:jc w:val="center"/>
              <w:rPr>
                <w:sz w:val="16"/>
                <w:szCs w:val="16"/>
              </w:rPr>
            </w:pPr>
            <w:r w:rsidRPr="00555D95">
              <w:rPr>
                <w:rFonts w:ascii="Arial" w:hAnsi="Arial"/>
                <w:sz w:val="16"/>
                <w:szCs w:val="16"/>
              </w:rPr>
              <w:t>293</w:t>
            </w:r>
          </w:p>
        </w:tc>
        <w:tc>
          <w:tcPr>
            <w:tcW w:w="794" w:type="dxa"/>
            <w:tcBorders>
              <w:top w:val="nil"/>
              <w:left w:val="nil"/>
              <w:bottom w:val="nil"/>
              <w:right w:val="nil"/>
            </w:tcBorders>
            <w:tcMar>
              <w:top w:w="0" w:type="dxa"/>
              <w:left w:w="100" w:type="dxa"/>
              <w:bottom w:w="0" w:type="dxa"/>
              <w:right w:w="100" w:type="dxa"/>
            </w:tcMar>
          </w:tcPr>
          <w:p w14:paraId="1457BAD4" w14:textId="77777777" w:rsidR="00C67601" w:rsidRPr="00555D95" w:rsidRDefault="00C67601" w:rsidP="00C67601">
            <w:pPr>
              <w:pStyle w:val="Tabellenstil2"/>
              <w:jc w:val="center"/>
              <w:rPr>
                <w:sz w:val="16"/>
                <w:szCs w:val="16"/>
              </w:rPr>
            </w:pPr>
            <w:r w:rsidRPr="00555D95">
              <w:rPr>
                <w:rFonts w:ascii="Arial" w:hAnsi="Arial"/>
                <w:sz w:val="16"/>
                <w:szCs w:val="16"/>
              </w:rPr>
              <w:t>388</w:t>
            </w:r>
          </w:p>
        </w:tc>
        <w:tc>
          <w:tcPr>
            <w:tcW w:w="794" w:type="dxa"/>
            <w:tcBorders>
              <w:top w:val="nil"/>
              <w:left w:val="nil"/>
              <w:bottom w:val="nil"/>
              <w:right w:val="nil"/>
            </w:tcBorders>
            <w:tcMar>
              <w:top w:w="0" w:type="dxa"/>
              <w:left w:w="100" w:type="dxa"/>
              <w:bottom w:w="0" w:type="dxa"/>
              <w:right w:w="100" w:type="dxa"/>
            </w:tcMar>
          </w:tcPr>
          <w:p w14:paraId="04A713B6" w14:textId="77777777" w:rsidR="00C67601" w:rsidRPr="00555D95" w:rsidRDefault="00C67601" w:rsidP="00C67601">
            <w:pPr>
              <w:pStyle w:val="Tabellenstil2"/>
              <w:jc w:val="center"/>
              <w:rPr>
                <w:sz w:val="16"/>
                <w:szCs w:val="16"/>
              </w:rPr>
            </w:pPr>
            <w:r w:rsidRPr="00555D95">
              <w:rPr>
                <w:rFonts w:ascii="Arial" w:hAnsi="Arial"/>
                <w:sz w:val="16"/>
                <w:szCs w:val="16"/>
              </w:rPr>
              <w:t>405</w:t>
            </w:r>
          </w:p>
        </w:tc>
        <w:tc>
          <w:tcPr>
            <w:tcW w:w="794" w:type="dxa"/>
            <w:tcBorders>
              <w:top w:val="nil"/>
              <w:left w:val="nil"/>
              <w:bottom w:val="nil"/>
              <w:right w:val="nil"/>
            </w:tcBorders>
            <w:tcMar>
              <w:top w:w="0" w:type="dxa"/>
              <w:left w:w="100" w:type="dxa"/>
              <w:bottom w:w="0" w:type="dxa"/>
              <w:right w:w="100" w:type="dxa"/>
            </w:tcMar>
          </w:tcPr>
          <w:p w14:paraId="18ABE58A" w14:textId="77777777" w:rsidR="00C67601" w:rsidRPr="00555D95" w:rsidRDefault="00C67601" w:rsidP="00C67601">
            <w:pPr>
              <w:pStyle w:val="Tabellenstil2"/>
              <w:jc w:val="center"/>
              <w:rPr>
                <w:sz w:val="16"/>
                <w:szCs w:val="16"/>
              </w:rPr>
            </w:pPr>
            <w:r w:rsidRPr="00555D95">
              <w:rPr>
                <w:rFonts w:ascii="Arial" w:hAnsi="Arial"/>
                <w:sz w:val="16"/>
                <w:szCs w:val="16"/>
              </w:rPr>
              <w:t>282</w:t>
            </w:r>
          </w:p>
        </w:tc>
        <w:tc>
          <w:tcPr>
            <w:tcW w:w="794" w:type="dxa"/>
            <w:tcBorders>
              <w:top w:val="nil"/>
              <w:left w:val="nil"/>
              <w:bottom w:val="nil"/>
              <w:right w:val="nil"/>
            </w:tcBorders>
            <w:tcMar>
              <w:top w:w="0" w:type="dxa"/>
              <w:left w:w="100" w:type="dxa"/>
              <w:bottom w:w="0" w:type="dxa"/>
              <w:right w:w="100" w:type="dxa"/>
            </w:tcMar>
          </w:tcPr>
          <w:p w14:paraId="1591B05C" w14:textId="77777777" w:rsidR="00C67601" w:rsidRPr="00555D95" w:rsidRDefault="00C67601" w:rsidP="00C67601">
            <w:pPr>
              <w:pStyle w:val="Tabellenstil2"/>
              <w:jc w:val="center"/>
              <w:rPr>
                <w:sz w:val="16"/>
                <w:szCs w:val="16"/>
              </w:rPr>
            </w:pPr>
            <w:r w:rsidRPr="00555D95">
              <w:rPr>
                <w:rFonts w:ascii="Arial" w:hAnsi="Arial"/>
                <w:sz w:val="16"/>
                <w:szCs w:val="16"/>
              </w:rPr>
              <w:t>414</w:t>
            </w:r>
          </w:p>
        </w:tc>
        <w:tc>
          <w:tcPr>
            <w:tcW w:w="794" w:type="dxa"/>
            <w:tcBorders>
              <w:top w:val="nil"/>
              <w:left w:val="nil"/>
              <w:bottom w:val="nil"/>
              <w:right w:val="nil"/>
            </w:tcBorders>
            <w:tcMar>
              <w:top w:w="0" w:type="dxa"/>
              <w:left w:w="100" w:type="dxa"/>
              <w:bottom w:w="0" w:type="dxa"/>
              <w:right w:w="100" w:type="dxa"/>
            </w:tcMar>
          </w:tcPr>
          <w:p w14:paraId="11276901" w14:textId="77777777" w:rsidR="00C67601" w:rsidRPr="00555D95" w:rsidRDefault="00C67601" w:rsidP="00C67601">
            <w:pPr>
              <w:pStyle w:val="Tabellenstil2"/>
              <w:jc w:val="center"/>
              <w:rPr>
                <w:sz w:val="16"/>
                <w:szCs w:val="16"/>
              </w:rPr>
            </w:pPr>
            <w:r w:rsidRPr="00555D95">
              <w:rPr>
                <w:rFonts w:ascii="Arial" w:hAnsi="Arial"/>
                <w:sz w:val="16"/>
                <w:szCs w:val="16"/>
              </w:rPr>
              <w:t>362</w:t>
            </w:r>
          </w:p>
        </w:tc>
        <w:tc>
          <w:tcPr>
            <w:tcW w:w="794" w:type="dxa"/>
            <w:tcBorders>
              <w:top w:val="nil"/>
              <w:left w:val="nil"/>
              <w:bottom w:val="nil"/>
              <w:right w:val="nil"/>
            </w:tcBorders>
            <w:tcMar>
              <w:top w:w="0" w:type="dxa"/>
              <w:left w:w="100" w:type="dxa"/>
              <w:bottom w:w="0" w:type="dxa"/>
              <w:right w:w="100" w:type="dxa"/>
            </w:tcMar>
          </w:tcPr>
          <w:p w14:paraId="2FF40BF4" w14:textId="77777777" w:rsidR="00C67601" w:rsidRPr="00555D95" w:rsidRDefault="00C67601" w:rsidP="00C67601">
            <w:pPr>
              <w:pStyle w:val="Tabellenstil2"/>
              <w:jc w:val="center"/>
              <w:rPr>
                <w:sz w:val="16"/>
                <w:szCs w:val="16"/>
              </w:rPr>
            </w:pPr>
            <w:r w:rsidRPr="00555D95">
              <w:rPr>
                <w:rFonts w:ascii="Arial" w:hAnsi="Arial"/>
                <w:sz w:val="16"/>
                <w:szCs w:val="16"/>
              </w:rPr>
              <w:t>115</w:t>
            </w:r>
          </w:p>
        </w:tc>
        <w:tc>
          <w:tcPr>
            <w:tcW w:w="794" w:type="dxa"/>
            <w:tcBorders>
              <w:top w:val="nil"/>
              <w:left w:val="nil"/>
              <w:bottom w:val="nil"/>
              <w:right w:val="nil"/>
            </w:tcBorders>
            <w:tcMar>
              <w:top w:w="0" w:type="dxa"/>
              <w:left w:w="100" w:type="dxa"/>
              <w:bottom w:w="0" w:type="dxa"/>
              <w:right w:w="100" w:type="dxa"/>
            </w:tcMar>
          </w:tcPr>
          <w:p w14:paraId="407B5925" w14:textId="77777777" w:rsidR="00C67601" w:rsidRPr="00555D95" w:rsidRDefault="00C67601" w:rsidP="00C67601">
            <w:pPr>
              <w:pStyle w:val="Tabellenstil2"/>
              <w:jc w:val="center"/>
              <w:rPr>
                <w:sz w:val="16"/>
                <w:szCs w:val="16"/>
              </w:rPr>
            </w:pPr>
            <w:r w:rsidRPr="00555D95">
              <w:rPr>
                <w:rFonts w:ascii="Arial" w:hAnsi="Arial"/>
                <w:sz w:val="16"/>
                <w:szCs w:val="16"/>
              </w:rPr>
              <w:t>77</w:t>
            </w:r>
          </w:p>
        </w:tc>
        <w:tc>
          <w:tcPr>
            <w:tcW w:w="794" w:type="dxa"/>
            <w:tcBorders>
              <w:top w:val="nil"/>
              <w:left w:val="nil"/>
              <w:bottom w:val="nil"/>
              <w:right w:val="nil"/>
            </w:tcBorders>
            <w:tcMar>
              <w:top w:w="0" w:type="dxa"/>
              <w:left w:w="100" w:type="dxa"/>
              <w:bottom w:w="0" w:type="dxa"/>
              <w:right w:w="100" w:type="dxa"/>
            </w:tcMar>
          </w:tcPr>
          <w:p w14:paraId="5717C18C" w14:textId="77777777" w:rsidR="00C67601" w:rsidRPr="00555D95" w:rsidRDefault="00C67601" w:rsidP="00C67601">
            <w:pPr>
              <w:pStyle w:val="Tabellenstil2"/>
              <w:jc w:val="center"/>
              <w:rPr>
                <w:sz w:val="16"/>
                <w:szCs w:val="16"/>
              </w:rPr>
            </w:pPr>
            <w:r w:rsidRPr="00555D95">
              <w:rPr>
                <w:rFonts w:ascii="Arial" w:hAnsi="Arial"/>
                <w:sz w:val="16"/>
                <w:szCs w:val="16"/>
              </w:rPr>
              <w:t>216</w:t>
            </w:r>
          </w:p>
        </w:tc>
        <w:tc>
          <w:tcPr>
            <w:tcW w:w="794" w:type="dxa"/>
            <w:tcBorders>
              <w:top w:val="nil"/>
              <w:left w:val="nil"/>
              <w:bottom w:val="nil"/>
              <w:right w:val="nil"/>
            </w:tcBorders>
            <w:tcMar>
              <w:top w:w="0" w:type="dxa"/>
              <w:left w:w="100" w:type="dxa"/>
              <w:bottom w:w="0" w:type="dxa"/>
              <w:right w:w="100" w:type="dxa"/>
            </w:tcMar>
          </w:tcPr>
          <w:p w14:paraId="45690149" w14:textId="77777777" w:rsidR="00C67601" w:rsidRPr="00555D95" w:rsidRDefault="00C67601" w:rsidP="00C67601">
            <w:pPr>
              <w:pStyle w:val="Tabellenstil2"/>
              <w:jc w:val="center"/>
              <w:rPr>
                <w:sz w:val="16"/>
                <w:szCs w:val="16"/>
              </w:rPr>
            </w:pPr>
            <w:r w:rsidRPr="00555D95">
              <w:rPr>
                <w:rFonts w:ascii="Arial" w:hAnsi="Arial"/>
                <w:sz w:val="16"/>
                <w:szCs w:val="16"/>
              </w:rPr>
              <w:t>301</w:t>
            </w:r>
          </w:p>
        </w:tc>
        <w:tc>
          <w:tcPr>
            <w:tcW w:w="794" w:type="dxa"/>
            <w:tcBorders>
              <w:top w:val="nil"/>
              <w:left w:val="nil"/>
              <w:bottom w:val="nil"/>
              <w:right w:val="nil"/>
            </w:tcBorders>
            <w:tcMar>
              <w:top w:w="0" w:type="dxa"/>
              <w:left w:w="100" w:type="dxa"/>
              <w:bottom w:w="0" w:type="dxa"/>
              <w:right w:w="100" w:type="dxa"/>
            </w:tcMar>
          </w:tcPr>
          <w:p w14:paraId="686316CC" w14:textId="77777777" w:rsidR="00C67601" w:rsidRPr="00555D95" w:rsidRDefault="00C67601" w:rsidP="00C67601">
            <w:pPr>
              <w:pStyle w:val="Tabellenstil2"/>
              <w:jc w:val="center"/>
              <w:rPr>
                <w:sz w:val="16"/>
                <w:szCs w:val="16"/>
              </w:rPr>
            </w:pPr>
            <w:r w:rsidRPr="00555D95">
              <w:rPr>
                <w:rFonts w:ascii="Arial" w:hAnsi="Arial"/>
                <w:sz w:val="16"/>
                <w:szCs w:val="16"/>
              </w:rPr>
              <w:t>327</w:t>
            </w:r>
          </w:p>
        </w:tc>
        <w:tc>
          <w:tcPr>
            <w:tcW w:w="794" w:type="dxa"/>
            <w:tcBorders>
              <w:top w:val="nil"/>
              <w:left w:val="nil"/>
              <w:bottom w:val="nil"/>
              <w:right w:val="nil"/>
            </w:tcBorders>
            <w:tcMar>
              <w:top w:w="0" w:type="dxa"/>
              <w:left w:w="100" w:type="dxa"/>
              <w:bottom w:w="0" w:type="dxa"/>
              <w:right w:w="100" w:type="dxa"/>
            </w:tcMar>
          </w:tcPr>
          <w:p w14:paraId="3C6E82AD" w14:textId="77777777" w:rsidR="00C67601" w:rsidRPr="00555D95" w:rsidRDefault="00C67601" w:rsidP="00C67601">
            <w:pPr>
              <w:pStyle w:val="Tabellenstil2"/>
              <w:jc w:val="center"/>
              <w:rPr>
                <w:sz w:val="16"/>
                <w:szCs w:val="16"/>
              </w:rPr>
            </w:pPr>
            <w:r w:rsidRPr="00555D95">
              <w:rPr>
                <w:rFonts w:ascii="Arial" w:hAnsi="Arial"/>
                <w:sz w:val="16"/>
                <w:szCs w:val="16"/>
              </w:rPr>
              <w:t>203</w:t>
            </w:r>
          </w:p>
        </w:tc>
        <w:tc>
          <w:tcPr>
            <w:tcW w:w="794" w:type="dxa"/>
            <w:tcBorders>
              <w:top w:val="nil"/>
              <w:left w:val="nil"/>
              <w:bottom w:val="nil"/>
              <w:right w:val="nil"/>
            </w:tcBorders>
            <w:tcMar>
              <w:top w:w="0" w:type="dxa"/>
              <w:left w:w="100" w:type="dxa"/>
              <w:bottom w:w="0" w:type="dxa"/>
              <w:right w:w="100" w:type="dxa"/>
            </w:tcMar>
          </w:tcPr>
          <w:p w14:paraId="7697F645" w14:textId="77777777" w:rsidR="00C67601" w:rsidRPr="00555D95" w:rsidRDefault="00C67601" w:rsidP="00C67601">
            <w:pPr>
              <w:pStyle w:val="Tabellenstil2"/>
              <w:jc w:val="center"/>
              <w:rPr>
                <w:sz w:val="16"/>
                <w:szCs w:val="16"/>
              </w:rPr>
            </w:pPr>
            <w:r w:rsidRPr="00555D95">
              <w:rPr>
                <w:rFonts w:ascii="Arial" w:hAnsi="Arial"/>
                <w:sz w:val="16"/>
                <w:szCs w:val="16"/>
              </w:rPr>
              <w:t>244</w:t>
            </w:r>
          </w:p>
        </w:tc>
        <w:tc>
          <w:tcPr>
            <w:tcW w:w="794" w:type="dxa"/>
            <w:tcBorders>
              <w:top w:val="nil"/>
              <w:left w:val="nil"/>
              <w:bottom w:val="nil"/>
              <w:right w:val="nil"/>
            </w:tcBorders>
            <w:tcMar>
              <w:top w:w="0" w:type="dxa"/>
              <w:left w:w="100" w:type="dxa"/>
              <w:bottom w:w="0" w:type="dxa"/>
              <w:right w:w="100" w:type="dxa"/>
            </w:tcMar>
          </w:tcPr>
          <w:p w14:paraId="3ECFA396" w14:textId="77777777" w:rsidR="00C67601" w:rsidRPr="00555D95" w:rsidRDefault="00C67601" w:rsidP="00C67601">
            <w:pPr>
              <w:pStyle w:val="Tabellenstil2"/>
              <w:jc w:val="center"/>
              <w:rPr>
                <w:sz w:val="16"/>
                <w:szCs w:val="16"/>
              </w:rPr>
            </w:pPr>
            <w:r w:rsidRPr="00555D95">
              <w:rPr>
                <w:rFonts w:ascii="Arial" w:hAnsi="Arial"/>
                <w:sz w:val="16"/>
                <w:szCs w:val="16"/>
              </w:rPr>
              <w:t>193</w:t>
            </w:r>
          </w:p>
        </w:tc>
      </w:tr>
      <w:tr w:rsidR="00C67601" w14:paraId="2657CD8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E5212B9" w14:textId="77777777" w:rsidR="00C67601" w:rsidRPr="000C21EA" w:rsidRDefault="00C67601" w:rsidP="00C67601">
            <w:pPr>
              <w:pStyle w:val="Tabellenstil2"/>
              <w:rPr>
                <w:sz w:val="18"/>
              </w:rPr>
            </w:pPr>
            <w:proofErr w:type="spellStart"/>
            <w:r w:rsidRPr="000C21EA">
              <w:rPr>
                <w:rFonts w:ascii="Arial" w:hAnsi="Arial"/>
                <w:sz w:val="18"/>
                <w:szCs w:val="16"/>
              </w:rPr>
              <w:t>Haemophilus</w:t>
            </w:r>
            <w:proofErr w:type="spellEnd"/>
          </w:p>
        </w:tc>
        <w:tc>
          <w:tcPr>
            <w:tcW w:w="794" w:type="dxa"/>
            <w:tcBorders>
              <w:top w:val="nil"/>
              <w:left w:val="nil"/>
              <w:bottom w:val="nil"/>
              <w:right w:val="nil"/>
            </w:tcBorders>
            <w:tcMar>
              <w:top w:w="0" w:type="dxa"/>
              <w:left w:w="100" w:type="dxa"/>
              <w:bottom w:w="0" w:type="dxa"/>
              <w:right w:w="100" w:type="dxa"/>
            </w:tcMar>
          </w:tcPr>
          <w:p w14:paraId="5DA527FC"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23FBD43A"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0F097B35"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79C85453"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1557FD93"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6BA7A8F9"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1A0A379E"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15047640"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67394486"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1B06A944"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69984E59"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13029276"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64B9827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BCE377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1339BB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3E98522"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10A55879"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323FDBBF"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6DDF44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BF1CD25" w14:textId="77777777" w:rsidR="00C67601" w:rsidRPr="00555D95" w:rsidRDefault="00C67601" w:rsidP="00C67601">
            <w:pPr>
              <w:pStyle w:val="Tabellenstil2"/>
              <w:jc w:val="center"/>
              <w:rPr>
                <w:sz w:val="16"/>
                <w:szCs w:val="16"/>
              </w:rPr>
            </w:pPr>
            <w:r w:rsidRPr="00555D95">
              <w:rPr>
                <w:rFonts w:ascii="Arial" w:hAnsi="Arial"/>
                <w:sz w:val="16"/>
                <w:szCs w:val="16"/>
              </w:rPr>
              <w:t>4</w:t>
            </w:r>
          </w:p>
        </w:tc>
      </w:tr>
      <w:tr w:rsidR="00C67601" w14:paraId="2AE1E35B"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1735ECD" w14:textId="77777777" w:rsidR="00C67601" w:rsidRPr="000C21EA" w:rsidRDefault="00C67601" w:rsidP="00C67601">
            <w:pPr>
              <w:pStyle w:val="Tabellenstil2"/>
              <w:rPr>
                <w:sz w:val="18"/>
              </w:rPr>
            </w:pPr>
            <w:proofErr w:type="spellStart"/>
            <w:r w:rsidRPr="000C21EA">
              <w:rPr>
                <w:rFonts w:ascii="Arial" w:hAnsi="Arial"/>
                <w:sz w:val="18"/>
                <w:szCs w:val="16"/>
              </w:rPr>
              <w:t>Desulfovibrionaceae</w:t>
            </w:r>
            <w:proofErr w:type="spellEnd"/>
          </w:p>
        </w:tc>
        <w:tc>
          <w:tcPr>
            <w:tcW w:w="794" w:type="dxa"/>
            <w:tcBorders>
              <w:top w:val="nil"/>
              <w:left w:val="nil"/>
              <w:bottom w:val="nil"/>
              <w:right w:val="nil"/>
            </w:tcBorders>
            <w:tcMar>
              <w:top w:w="0" w:type="dxa"/>
              <w:left w:w="100" w:type="dxa"/>
              <w:bottom w:w="0" w:type="dxa"/>
              <w:right w:w="100" w:type="dxa"/>
            </w:tcMar>
          </w:tcPr>
          <w:p w14:paraId="120893E6"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6E1EA596"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28C34CD3"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676712B1"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7844FA8C"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094CBC6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FE58D45"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04696A95"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B2A99CA"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0C5AB50D"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0EE05EF6"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50A7AF6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C01BAF2"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796DA14A"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7DD189BE"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6A9E3395"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522DDB2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43E5DC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7A1AFD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0E34BDC" w14:textId="77777777" w:rsidR="00C67601" w:rsidRPr="00555D95" w:rsidRDefault="00C67601" w:rsidP="00C67601">
            <w:pPr>
              <w:pStyle w:val="Tabellenstil2"/>
              <w:jc w:val="center"/>
              <w:rPr>
                <w:sz w:val="16"/>
                <w:szCs w:val="16"/>
              </w:rPr>
            </w:pPr>
            <w:r w:rsidRPr="00555D95">
              <w:rPr>
                <w:rFonts w:ascii="Arial" w:hAnsi="Arial"/>
                <w:sz w:val="16"/>
                <w:szCs w:val="16"/>
              </w:rPr>
              <w:t>3</w:t>
            </w:r>
          </w:p>
        </w:tc>
      </w:tr>
      <w:tr w:rsidR="00C67601" w14:paraId="04ACAA5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6DBE8E3" w14:textId="77777777" w:rsidR="00C67601" w:rsidRPr="000C21EA" w:rsidRDefault="00C67601" w:rsidP="00C67601">
            <w:pPr>
              <w:pStyle w:val="Tabellenstil2"/>
              <w:rPr>
                <w:sz w:val="18"/>
              </w:rPr>
            </w:pPr>
            <w:r w:rsidRPr="000C21EA">
              <w:rPr>
                <w:rFonts w:ascii="Arial" w:hAnsi="Arial"/>
                <w:sz w:val="18"/>
                <w:szCs w:val="16"/>
              </w:rPr>
              <w:t>Fusobacterium</w:t>
            </w:r>
          </w:p>
        </w:tc>
        <w:tc>
          <w:tcPr>
            <w:tcW w:w="794" w:type="dxa"/>
            <w:tcBorders>
              <w:top w:val="nil"/>
              <w:left w:val="nil"/>
              <w:bottom w:val="nil"/>
              <w:right w:val="nil"/>
            </w:tcBorders>
            <w:tcMar>
              <w:top w:w="0" w:type="dxa"/>
              <w:left w:w="100" w:type="dxa"/>
              <w:bottom w:w="0" w:type="dxa"/>
              <w:right w:w="100" w:type="dxa"/>
            </w:tcMar>
          </w:tcPr>
          <w:p w14:paraId="2D820EBE" w14:textId="77777777" w:rsidR="00C67601" w:rsidRPr="00555D95" w:rsidRDefault="00C67601" w:rsidP="00C67601">
            <w:pPr>
              <w:pStyle w:val="Tabellenstil2"/>
              <w:jc w:val="center"/>
              <w:rPr>
                <w:sz w:val="16"/>
                <w:szCs w:val="16"/>
              </w:rPr>
            </w:pPr>
            <w:r w:rsidRPr="00555D95">
              <w:rPr>
                <w:rFonts w:ascii="Arial" w:hAnsi="Arial"/>
                <w:sz w:val="16"/>
                <w:szCs w:val="16"/>
              </w:rPr>
              <w:t>332</w:t>
            </w:r>
          </w:p>
        </w:tc>
        <w:tc>
          <w:tcPr>
            <w:tcW w:w="794" w:type="dxa"/>
            <w:tcBorders>
              <w:top w:val="nil"/>
              <w:left w:val="nil"/>
              <w:bottom w:val="nil"/>
              <w:right w:val="nil"/>
            </w:tcBorders>
            <w:tcMar>
              <w:top w:w="0" w:type="dxa"/>
              <w:left w:w="100" w:type="dxa"/>
              <w:bottom w:w="0" w:type="dxa"/>
              <w:right w:w="100" w:type="dxa"/>
            </w:tcMar>
          </w:tcPr>
          <w:p w14:paraId="717C48B7" w14:textId="77777777" w:rsidR="00C67601" w:rsidRPr="00555D95" w:rsidRDefault="00C67601" w:rsidP="00C67601">
            <w:pPr>
              <w:pStyle w:val="Tabellenstil2"/>
              <w:jc w:val="center"/>
              <w:rPr>
                <w:sz w:val="16"/>
                <w:szCs w:val="16"/>
              </w:rPr>
            </w:pPr>
            <w:r w:rsidRPr="00555D95">
              <w:rPr>
                <w:rFonts w:ascii="Arial" w:hAnsi="Arial"/>
                <w:sz w:val="16"/>
                <w:szCs w:val="16"/>
              </w:rPr>
              <w:t>79</w:t>
            </w:r>
          </w:p>
        </w:tc>
        <w:tc>
          <w:tcPr>
            <w:tcW w:w="794" w:type="dxa"/>
            <w:tcBorders>
              <w:top w:val="nil"/>
              <w:left w:val="nil"/>
              <w:bottom w:val="nil"/>
              <w:right w:val="nil"/>
            </w:tcBorders>
            <w:tcMar>
              <w:top w:w="0" w:type="dxa"/>
              <w:left w:w="100" w:type="dxa"/>
              <w:bottom w:w="0" w:type="dxa"/>
              <w:right w:w="100" w:type="dxa"/>
            </w:tcMar>
          </w:tcPr>
          <w:p w14:paraId="47FE8F70" w14:textId="77777777" w:rsidR="00C67601" w:rsidRPr="00555D95" w:rsidRDefault="00C67601" w:rsidP="00C67601">
            <w:pPr>
              <w:pStyle w:val="Tabellenstil2"/>
              <w:jc w:val="center"/>
              <w:rPr>
                <w:sz w:val="16"/>
                <w:szCs w:val="16"/>
              </w:rPr>
            </w:pPr>
            <w:r w:rsidRPr="00555D95">
              <w:rPr>
                <w:rFonts w:ascii="Arial" w:hAnsi="Arial"/>
                <w:sz w:val="16"/>
                <w:szCs w:val="16"/>
              </w:rPr>
              <w:t>75</w:t>
            </w:r>
          </w:p>
        </w:tc>
        <w:tc>
          <w:tcPr>
            <w:tcW w:w="794" w:type="dxa"/>
            <w:tcBorders>
              <w:top w:val="nil"/>
              <w:left w:val="nil"/>
              <w:bottom w:val="nil"/>
              <w:right w:val="nil"/>
            </w:tcBorders>
            <w:tcMar>
              <w:top w:w="0" w:type="dxa"/>
              <w:left w:w="100" w:type="dxa"/>
              <w:bottom w:w="0" w:type="dxa"/>
              <w:right w:w="100" w:type="dxa"/>
            </w:tcMar>
          </w:tcPr>
          <w:p w14:paraId="0BD19861" w14:textId="77777777" w:rsidR="00C67601" w:rsidRPr="00555D95" w:rsidRDefault="00C67601" w:rsidP="00C67601">
            <w:pPr>
              <w:pStyle w:val="Tabellenstil2"/>
              <w:jc w:val="center"/>
              <w:rPr>
                <w:sz w:val="16"/>
                <w:szCs w:val="16"/>
              </w:rPr>
            </w:pPr>
            <w:r w:rsidRPr="00555D95">
              <w:rPr>
                <w:rFonts w:ascii="Arial" w:hAnsi="Arial"/>
                <w:sz w:val="16"/>
                <w:szCs w:val="16"/>
              </w:rPr>
              <w:t>79</w:t>
            </w:r>
          </w:p>
        </w:tc>
        <w:tc>
          <w:tcPr>
            <w:tcW w:w="794" w:type="dxa"/>
            <w:tcBorders>
              <w:top w:val="nil"/>
              <w:left w:val="nil"/>
              <w:bottom w:val="nil"/>
              <w:right w:val="nil"/>
            </w:tcBorders>
            <w:tcMar>
              <w:top w:w="0" w:type="dxa"/>
              <w:left w:w="100" w:type="dxa"/>
              <w:bottom w:w="0" w:type="dxa"/>
              <w:right w:w="100" w:type="dxa"/>
            </w:tcMar>
          </w:tcPr>
          <w:p w14:paraId="02CF68CE" w14:textId="77777777" w:rsidR="00C67601" w:rsidRPr="00555D95" w:rsidRDefault="00C67601" w:rsidP="00C67601">
            <w:pPr>
              <w:pStyle w:val="Tabellenstil2"/>
              <w:jc w:val="center"/>
              <w:rPr>
                <w:sz w:val="16"/>
                <w:szCs w:val="16"/>
              </w:rPr>
            </w:pPr>
            <w:r w:rsidRPr="00555D95">
              <w:rPr>
                <w:rFonts w:ascii="Arial" w:hAnsi="Arial"/>
                <w:sz w:val="16"/>
                <w:szCs w:val="16"/>
              </w:rPr>
              <w:t>45</w:t>
            </w:r>
          </w:p>
        </w:tc>
        <w:tc>
          <w:tcPr>
            <w:tcW w:w="794" w:type="dxa"/>
            <w:tcBorders>
              <w:top w:val="nil"/>
              <w:left w:val="nil"/>
              <w:bottom w:val="nil"/>
              <w:right w:val="nil"/>
            </w:tcBorders>
            <w:tcMar>
              <w:top w:w="0" w:type="dxa"/>
              <w:left w:w="100" w:type="dxa"/>
              <w:bottom w:w="0" w:type="dxa"/>
              <w:right w:w="100" w:type="dxa"/>
            </w:tcMar>
          </w:tcPr>
          <w:p w14:paraId="69F456B6" w14:textId="77777777" w:rsidR="00C67601" w:rsidRPr="00555D95" w:rsidRDefault="00C67601" w:rsidP="00C67601">
            <w:pPr>
              <w:pStyle w:val="Tabellenstil2"/>
              <w:jc w:val="center"/>
              <w:rPr>
                <w:sz w:val="16"/>
                <w:szCs w:val="16"/>
              </w:rPr>
            </w:pPr>
            <w:r w:rsidRPr="00555D95">
              <w:rPr>
                <w:rFonts w:ascii="Arial" w:hAnsi="Arial"/>
                <w:sz w:val="16"/>
                <w:szCs w:val="16"/>
              </w:rPr>
              <w:t>173</w:t>
            </w:r>
          </w:p>
        </w:tc>
        <w:tc>
          <w:tcPr>
            <w:tcW w:w="794" w:type="dxa"/>
            <w:tcBorders>
              <w:top w:val="nil"/>
              <w:left w:val="nil"/>
              <w:bottom w:val="nil"/>
              <w:right w:val="nil"/>
            </w:tcBorders>
            <w:tcMar>
              <w:top w:w="0" w:type="dxa"/>
              <w:left w:w="100" w:type="dxa"/>
              <w:bottom w:w="0" w:type="dxa"/>
              <w:right w:w="100" w:type="dxa"/>
            </w:tcMar>
          </w:tcPr>
          <w:p w14:paraId="5DAF86F1" w14:textId="77777777" w:rsidR="00C67601" w:rsidRPr="00555D95" w:rsidRDefault="00C67601" w:rsidP="00C67601">
            <w:pPr>
              <w:pStyle w:val="Tabellenstil2"/>
              <w:jc w:val="center"/>
              <w:rPr>
                <w:sz w:val="16"/>
                <w:szCs w:val="16"/>
              </w:rPr>
            </w:pPr>
            <w:r w:rsidRPr="00555D95">
              <w:rPr>
                <w:rFonts w:ascii="Arial" w:hAnsi="Arial"/>
                <w:sz w:val="16"/>
                <w:szCs w:val="16"/>
              </w:rPr>
              <w:t>282</w:t>
            </w:r>
          </w:p>
        </w:tc>
        <w:tc>
          <w:tcPr>
            <w:tcW w:w="794" w:type="dxa"/>
            <w:tcBorders>
              <w:top w:val="nil"/>
              <w:left w:val="nil"/>
              <w:bottom w:val="nil"/>
              <w:right w:val="nil"/>
            </w:tcBorders>
            <w:tcMar>
              <w:top w:w="0" w:type="dxa"/>
              <w:left w:w="100" w:type="dxa"/>
              <w:bottom w:w="0" w:type="dxa"/>
              <w:right w:w="100" w:type="dxa"/>
            </w:tcMar>
          </w:tcPr>
          <w:p w14:paraId="31D8C1F0" w14:textId="77777777" w:rsidR="00C67601" w:rsidRPr="00555D95" w:rsidRDefault="00C67601" w:rsidP="00C67601">
            <w:pPr>
              <w:pStyle w:val="Tabellenstil2"/>
              <w:jc w:val="center"/>
              <w:rPr>
                <w:sz w:val="16"/>
                <w:szCs w:val="16"/>
              </w:rPr>
            </w:pPr>
            <w:r w:rsidRPr="00555D95">
              <w:rPr>
                <w:rFonts w:ascii="Arial" w:hAnsi="Arial"/>
                <w:sz w:val="16"/>
                <w:szCs w:val="16"/>
              </w:rPr>
              <w:t>75</w:t>
            </w:r>
          </w:p>
        </w:tc>
        <w:tc>
          <w:tcPr>
            <w:tcW w:w="794" w:type="dxa"/>
            <w:tcBorders>
              <w:top w:val="nil"/>
              <w:left w:val="nil"/>
              <w:bottom w:val="nil"/>
              <w:right w:val="nil"/>
            </w:tcBorders>
            <w:tcMar>
              <w:top w:w="0" w:type="dxa"/>
              <w:left w:w="100" w:type="dxa"/>
              <w:bottom w:w="0" w:type="dxa"/>
              <w:right w:w="100" w:type="dxa"/>
            </w:tcMar>
          </w:tcPr>
          <w:p w14:paraId="6394EDBA" w14:textId="77777777" w:rsidR="00C67601" w:rsidRPr="00555D95" w:rsidRDefault="00C67601" w:rsidP="00C67601">
            <w:pPr>
              <w:pStyle w:val="Tabellenstil2"/>
              <w:jc w:val="center"/>
              <w:rPr>
                <w:sz w:val="16"/>
                <w:szCs w:val="16"/>
              </w:rPr>
            </w:pPr>
            <w:r w:rsidRPr="00555D95">
              <w:rPr>
                <w:rFonts w:ascii="Arial" w:hAnsi="Arial"/>
                <w:sz w:val="16"/>
                <w:szCs w:val="16"/>
              </w:rPr>
              <w:t>79</w:t>
            </w:r>
          </w:p>
        </w:tc>
        <w:tc>
          <w:tcPr>
            <w:tcW w:w="794" w:type="dxa"/>
            <w:tcBorders>
              <w:top w:val="nil"/>
              <w:left w:val="nil"/>
              <w:bottom w:val="nil"/>
              <w:right w:val="nil"/>
            </w:tcBorders>
            <w:tcMar>
              <w:top w:w="0" w:type="dxa"/>
              <w:left w:w="100" w:type="dxa"/>
              <w:bottom w:w="0" w:type="dxa"/>
              <w:right w:w="100" w:type="dxa"/>
            </w:tcMar>
          </w:tcPr>
          <w:p w14:paraId="6370D4BB" w14:textId="77777777" w:rsidR="00C67601" w:rsidRPr="00555D95" w:rsidRDefault="00C67601" w:rsidP="00C67601">
            <w:pPr>
              <w:pStyle w:val="Tabellenstil2"/>
              <w:jc w:val="center"/>
              <w:rPr>
                <w:sz w:val="16"/>
                <w:szCs w:val="16"/>
              </w:rPr>
            </w:pPr>
            <w:r w:rsidRPr="00555D95">
              <w:rPr>
                <w:rFonts w:ascii="Arial" w:hAnsi="Arial"/>
                <w:sz w:val="16"/>
                <w:szCs w:val="16"/>
              </w:rPr>
              <w:t>45</w:t>
            </w:r>
          </w:p>
        </w:tc>
        <w:tc>
          <w:tcPr>
            <w:tcW w:w="794" w:type="dxa"/>
            <w:tcBorders>
              <w:top w:val="nil"/>
              <w:left w:val="nil"/>
              <w:bottom w:val="nil"/>
              <w:right w:val="nil"/>
            </w:tcBorders>
            <w:tcMar>
              <w:top w:w="0" w:type="dxa"/>
              <w:left w:w="100" w:type="dxa"/>
              <w:bottom w:w="0" w:type="dxa"/>
              <w:right w:w="100" w:type="dxa"/>
            </w:tcMar>
          </w:tcPr>
          <w:p w14:paraId="7A9DF3CE" w14:textId="77777777" w:rsidR="00C67601" w:rsidRPr="00555D95" w:rsidRDefault="00C67601" w:rsidP="00C67601">
            <w:pPr>
              <w:pStyle w:val="Tabellenstil2"/>
              <w:jc w:val="center"/>
              <w:rPr>
                <w:sz w:val="16"/>
                <w:szCs w:val="16"/>
              </w:rPr>
            </w:pPr>
            <w:r w:rsidRPr="00555D95">
              <w:rPr>
                <w:rFonts w:ascii="Arial" w:hAnsi="Arial"/>
                <w:sz w:val="16"/>
                <w:szCs w:val="16"/>
              </w:rPr>
              <w:t>257</w:t>
            </w:r>
          </w:p>
        </w:tc>
        <w:tc>
          <w:tcPr>
            <w:tcW w:w="794" w:type="dxa"/>
            <w:tcBorders>
              <w:top w:val="nil"/>
              <w:left w:val="nil"/>
              <w:bottom w:val="nil"/>
              <w:right w:val="nil"/>
            </w:tcBorders>
            <w:tcMar>
              <w:top w:w="0" w:type="dxa"/>
              <w:left w:w="100" w:type="dxa"/>
              <w:bottom w:w="0" w:type="dxa"/>
              <w:right w:w="100" w:type="dxa"/>
            </w:tcMar>
          </w:tcPr>
          <w:p w14:paraId="189F18EE" w14:textId="77777777" w:rsidR="00C67601" w:rsidRPr="00555D95" w:rsidRDefault="00C67601" w:rsidP="00C67601">
            <w:pPr>
              <w:pStyle w:val="Tabellenstil2"/>
              <w:jc w:val="center"/>
              <w:rPr>
                <w:sz w:val="16"/>
                <w:szCs w:val="16"/>
              </w:rPr>
            </w:pPr>
            <w:r w:rsidRPr="00555D95">
              <w:rPr>
                <w:rFonts w:ascii="Arial" w:hAnsi="Arial"/>
                <w:sz w:val="16"/>
                <w:szCs w:val="16"/>
              </w:rPr>
              <w:t>228</w:t>
            </w:r>
          </w:p>
        </w:tc>
        <w:tc>
          <w:tcPr>
            <w:tcW w:w="794" w:type="dxa"/>
            <w:tcBorders>
              <w:top w:val="nil"/>
              <w:left w:val="nil"/>
              <w:bottom w:val="nil"/>
              <w:right w:val="nil"/>
            </w:tcBorders>
            <w:tcMar>
              <w:top w:w="0" w:type="dxa"/>
              <w:left w:w="100" w:type="dxa"/>
              <w:bottom w:w="0" w:type="dxa"/>
              <w:right w:w="100" w:type="dxa"/>
            </w:tcMar>
          </w:tcPr>
          <w:p w14:paraId="2A8C15F0" w14:textId="77777777" w:rsidR="00C67601" w:rsidRPr="00555D95" w:rsidRDefault="00C67601" w:rsidP="00C67601">
            <w:pPr>
              <w:pStyle w:val="Tabellenstil2"/>
              <w:jc w:val="center"/>
              <w:rPr>
                <w:sz w:val="16"/>
                <w:szCs w:val="16"/>
              </w:rPr>
            </w:pPr>
            <w:r w:rsidRPr="00555D95">
              <w:rPr>
                <w:rFonts w:ascii="Arial" w:hAnsi="Arial"/>
                <w:sz w:val="16"/>
                <w:szCs w:val="16"/>
              </w:rPr>
              <w:t>1875</w:t>
            </w:r>
          </w:p>
        </w:tc>
        <w:tc>
          <w:tcPr>
            <w:tcW w:w="794" w:type="dxa"/>
            <w:tcBorders>
              <w:top w:val="nil"/>
              <w:left w:val="nil"/>
              <w:bottom w:val="nil"/>
              <w:right w:val="nil"/>
            </w:tcBorders>
            <w:tcMar>
              <w:top w:w="0" w:type="dxa"/>
              <w:left w:w="100" w:type="dxa"/>
              <w:bottom w:w="0" w:type="dxa"/>
              <w:right w:w="100" w:type="dxa"/>
            </w:tcMar>
          </w:tcPr>
          <w:p w14:paraId="5B3269DC" w14:textId="77777777" w:rsidR="00C67601" w:rsidRPr="00555D95" w:rsidRDefault="00C67601" w:rsidP="00C67601">
            <w:pPr>
              <w:pStyle w:val="Tabellenstil2"/>
              <w:jc w:val="center"/>
              <w:rPr>
                <w:sz w:val="16"/>
                <w:szCs w:val="16"/>
              </w:rPr>
            </w:pPr>
            <w:r w:rsidRPr="00555D95">
              <w:rPr>
                <w:rFonts w:ascii="Arial" w:hAnsi="Arial"/>
                <w:sz w:val="16"/>
                <w:szCs w:val="16"/>
              </w:rPr>
              <w:t>1431</w:t>
            </w:r>
          </w:p>
        </w:tc>
        <w:tc>
          <w:tcPr>
            <w:tcW w:w="794" w:type="dxa"/>
            <w:tcBorders>
              <w:top w:val="nil"/>
              <w:left w:val="nil"/>
              <w:bottom w:val="nil"/>
              <w:right w:val="nil"/>
            </w:tcBorders>
            <w:tcMar>
              <w:top w:w="0" w:type="dxa"/>
              <w:left w:w="100" w:type="dxa"/>
              <w:bottom w:w="0" w:type="dxa"/>
              <w:right w:w="100" w:type="dxa"/>
            </w:tcMar>
          </w:tcPr>
          <w:p w14:paraId="3813F650" w14:textId="77777777" w:rsidR="00C67601" w:rsidRPr="00555D95" w:rsidRDefault="00C67601" w:rsidP="00C67601">
            <w:pPr>
              <w:pStyle w:val="Tabellenstil2"/>
              <w:jc w:val="center"/>
              <w:rPr>
                <w:sz w:val="16"/>
                <w:szCs w:val="16"/>
              </w:rPr>
            </w:pPr>
            <w:r w:rsidRPr="00555D95">
              <w:rPr>
                <w:rFonts w:ascii="Arial" w:hAnsi="Arial"/>
                <w:sz w:val="16"/>
                <w:szCs w:val="16"/>
              </w:rPr>
              <w:t>3667</w:t>
            </w:r>
          </w:p>
        </w:tc>
        <w:tc>
          <w:tcPr>
            <w:tcW w:w="794" w:type="dxa"/>
            <w:tcBorders>
              <w:top w:val="nil"/>
              <w:left w:val="nil"/>
              <w:bottom w:val="nil"/>
              <w:right w:val="nil"/>
            </w:tcBorders>
            <w:tcMar>
              <w:top w:w="0" w:type="dxa"/>
              <w:left w:w="100" w:type="dxa"/>
              <w:bottom w:w="0" w:type="dxa"/>
              <w:right w:w="100" w:type="dxa"/>
            </w:tcMar>
          </w:tcPr>
          <w:p w14:paraId="70DD2949" w14:textId="77777777" w:rsidR="00C67601" w:rsidRPr="00555D95" w:rsidRDefault="00C67601" w:rsidP="00C67601">
            <w:pPr>
              <w:pStyle w:val="Tabellenstil2"/>
              <w:jc w:val="center"/>
              <w:rPr>
                <w:sz w:val="16"/>
                <w:szCs w:val="16"/>
              </w:rPr>
            </w:pPr>
            <w:r w:rsidRPr="00555D95">
              <w:rPr>
                <w:rFonts w:ascii="Arial" w:hAnsi="Arial"/>
                <w:sz w:val="16"/>
                <w:szCs w:val="16"/>
              </w:rPr>
              <w:t>244</w:t>
            </w:r>
          </w:p>
        </w:tc>
        <w:tc>
          <w:tcPr>
            <w:tcW w:w="794" w:type="dxa"/>
            <w:tcBorders>
              <w:top w:val="nil"/>
              <w:left w:val="nil"/>
              <w:bottom w:val="nil"/>
              <w:right w:val="nil"/>
            </w:tcBorders>
            <w:tcMar>
              <w:top w:w="0" w:type="dxa"/>
              <w:left w:w="100" w:type="dxa"/>
              <w:bottom w:w="0" w:type="dxa"/>
              <w:right w:w="100" w:type="dxa"/>
            </w:tcMar>
          </w:tcPr>
          <w:p w14:paraId="6F85C7A2" w14:textId="77777777" w:rsidR="00C67601" w:rsidRPr="00555D95" w:rsidRDefault="00C67601" w:rsidP="00C67601">
            <w:pPr>
              <w:pStyle w:val="Tabellenstil2"/>
              <w:jc w:val="center"/>
              <w:rPr>
                <w:sz w:val="16"/>
                <w:szCs w:val="16"/>
              </w:rPr>
            </w:pPr>
            <w:r w:rsidRPr="00555D95">
              <w:rPr>
                <w:rFonts w:ascii="Arial" w:hAnsi="Arial"/>
                <w:sz w:val="16"/>
                <w:szCs w:val="16"/>
              </w:rPr>
              <w:t>186</w:t>
            </w:r>
          </w:p>
        </w:tc>
        <w:tc>
          <w:tcPr>
            <w:tcW w:w="794" w:type="dxa"/>
            <w:tcBorders>
              <w:top w:val="nil"/>
              <w:left w:val="nil"/>
              <w:bottom w:val="nil"/>
              <w:right w:val="nil"/>
            </w:tcBorders>
            <w:tcMar>
              <w:top w:w="0" w:type="dxa"/>
              <w:left w:w="100" w:type="dxa"/>
              <w:bottom w:w="0" w:type="dxa"/>
              <w:right w:w="100" w:type="dxa"/>
            </w:tcMar>
          </w:tcPr>
          <w:p w14:paraId="7A488444" w14:textId="77777777" w:rsidR="00C67601" w:rsidRPr="00555D95" w:rsidRDefault="00C67601" w:rsidP="00C67601">
            <w:pPr>
              <w:pStyle w:val="Tabellenstil2"/>
              <w:jc w:val="center"/>
              <w:rPr>
                <w:sz w:val="16"/>
                <w:szCs w:val="16"/>
              </w:rPr>
            </w:pPr>
            <w:r w:rsidRPr="00555D95">
              <w:rPr>
                <w:rFonts w:ascii="Arial" w:hAnsi="Arial"/>
                <w:sz w:val="16"/>
                <w:szCs w:val="16"/>
              </w:rPr>
              <w:t>700</w:t>
            </w:r>
          </w:p>
        </w:tc>
        <w:tc>
          <w:tcPr>
            <w:tcW w:w="794" w:type="dxa"/>
            <w:tcBorders>
              <w:top w:val="nil"/>
              <w:left w:val="nil"/>
              <w:bottom w:val="nil"/>
              <w:right w:val="nil"/>
            </w:tcBorders>
            <w:tcMar>
              <w:top w:w="0" w:type="dxa"/>
              <w:left w:w="100" w:type="dxa"/>
              <w:bottom w:w="0" w:type="dxa"/>
              <w:right w:w="100" w:type="dxa"/>
            </w:tcMar>
          </w:tcPr>
          <w:p w14:paraId="4B070CA1" w14:textId="77777777" w:rsidR="00C67601" w:rsidRPr="00555D95" w:rsidRDefault="00C67601" w:rsidP="00C67601">
            <w:pPr>
              <w:pStyle w:val="Tabellenstil2"/>
              <w:jc w:val="center"/>
              <w:rPr>
                <w:sz w:val="16"/>
                <w:szCs w:val="16"/>
              </w:rPr>
            </w:pPr>
            <w:r w:rsidRPr="00555D95">
              <w:rPr>
                <w:rFonts w:ascii="Arial" w:hAnsi="Arial"/>
                <w:sz w:val="16"/>
                <w:szCs w:val="16"/>
              </w:rPr>
              <w:t>159</w:t>
            </w:r>
          </w:p>
        </w:tc>
        <w:tc>
          <w:tcPr>
            <w:tcW w:w="794" w:type="dxa"/>
            <w:tcBorders>
              <w:top w:val="nil"/>
              <w:left w:val="nil"/>
              <w:bottom w:val="nil"/>
              <w:right w:val="nil"/>
            </w:tcBorders>
            <w:tcMar>
              <w:top w:w="0" w:type="dxa"/>
              <w:left w:w="100" w:type="dxa"/>
              <w:bottom w:w="0" w:type="dxa"/>
              <w:right w:w="100" w:type="dxa"/>
            </w:tcMar>
          </w:tcPr>
          <w:p w14:paraId="687C53ED" w14:textId="77777777" w:rsidR="00C67601" w:rsidRPr="00555D95" w:rsidRDefault="00C67601" w:rsidP="00C67601">
            <w:pPr>
              <w:pStyle w:val="Tabellenstil2"/>
              <w:jc w:val="center"/>
              <w:rPr>
                <w:sz w:val="16"/>
                <w:szCs w:val="16"/>
              </w:rPr>
            </w:pPr>
            <w:r w:rsidRPr="00555D95">
              <w:rPr>
                <w:rFonts w:ascii="Arial" w:hAnsi="Arial"/>
                <w:sz w:val="16"/>
                <w:szCs w:val="16"/>
              </w:rPr>
              <w:t>472</w:t>
            </w:r>
          </w:p>
        </w:tc>
      </w:tr>
      <w:tr w:rsidR="00C67601" w14:paraId="40B80C0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F0F1C53" w14:textId="77777777" w:rsidR="00C67601" w:rsidRPr="000C21EA" w:rsidRDefault="00C67601" w:rsidP="00C67601">
            <w:pPr>
              <w:pStyle w:val="Tabellenstil2"/>
              <w:rPr>
                <w:sz w:val="18"/>
              </w:rPr>
            </w:pPr>
            <w:proofErr w:type="spellStart"/>
            <w:r w:rsidRPr="000C21EA">
              <w:rPr>
                <w:rFonts w:ascii="Arial" w:hAnsi="Arial"/>
                <w:sz w:val="18"/>
                <w:szCs w:val="16"/>
              </w:rPr>
              <w:t>Marmoricola</w:t>
            </w:r>
            <w:proofErr w:type="spellEnd"/>
          </w:p>
        </w:tc>
        <w:tc>
          <w:tcPr>
            <w:tcW w:w="794" w:type="dxa"/>
            <w:tcBorders>
              <w:top w:val="nil"/>
              <w:left w:val="nil"/>
              <w:bottom w:val="nil"/>
              <w:right w:val="nil"/>
            </w:tcBorders>
            <w:tcMar>
              <w:top w:w="0" w:type="dxa"/>
              <w:left w:w="100" w:type="dxa"/>
              <w:bottom w:w="0" w:type="dxa"/>
              <w:right w:w="100" w:type="dxa"/>
            </w:tcMar>
          </w:tcPr>
          <w:p w14:paraId="31BE84C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4F7A97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C2D33C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D27B1A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6D7508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D38098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9D16CE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24AFDD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1F8A52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AE49BA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F34A21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13A912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EDFBF3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8B77B5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203BB0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42BEB1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3E5C2F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0765F9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83F05F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4D4BF35"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75A07CA"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FB13B3B" w14:textId="77777777" w:rsidR="00C67601" w:rsidRPr="000C21EA" w:rsidRDefault="00C67601" w:rsidP="00C67601">
            <w:pPr>
              <w:pStyle w:val="Tabellenstil2"/>
              <w:rPr>
                <w:sz w:val="18"/>
              </w:rPr>
            </w:pPr>
            <w:proofErr w:type="spellStart"/>
            <w:r w:rsidRPr="000C21EA">
              <w:rPr>
                <w:rFonts w:ascii="Arial" w:hAnsi="Arial"/>
                <w:sz w:val="18"/>
                <w:szCs w:val="16"/>
              </w:rPr>
              <w:t>Novosphingobium</w:t>
            </w:r>
            <w:proofErr w:type="spellEnd"/>
          </w:p>
        </w:tc>
        <w:tc>
          <w:tcPr>
            <w:tcW w:w="794" w:type="dxa"/>
            <w:tcBorders>
              <w:top w:val="nil"/>
              <w:left w:val="nil"/>
              <w:bottom w:val="nil"/>
              <w:right w:val="nil"/>
            </w:tcBorders>
            <w:tcMar>
              <w:top w:w="0" w:type="dxa"/>
              <w:left w:w="100" w:type="dxa"/>
              <w:bottom w:w="0" w:type="dxa"/>
              <w:right w:w="100" w:type="dxa"/>
            </w:tcMar>
          </w:tcPr>
          <w:p w14:paraId="7D3A417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EEE55F6"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8648F3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4D70A72"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68B88C9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AF7044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16CF0B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B5A6D4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71FE2E3"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0D4FF5F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F9C7E0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19B458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CC64ED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ECB53F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960031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364631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D39AD3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8B5E9C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5D5200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C3A65A4"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2F4F94CB"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3E9A79A" w14:textId="77777777" w:rsidR="00C67601" w:rsidRPr="000C21EA" w:rsidRDefault="00C67601" w:rsidP="00C67601">
            <w:pPr>
              <w:pStyle w:val="Tabellenstil2"/>
              <w:rPr>
                <w:sz w:val="18"/>
              </w:rPr>
            </w:pPr>
            <w:proofErr w:type="spellStart"/>
            <w:r w:rsidRPr="000C21EA">
              <w:rPr>
                <w:rFonts w:ascii="Arial" w:hAnsi="Arial"/>
                <w:sz w:val="18"/>
                <w:szCs w:val="16"/>
              </w:rPr>
              <w:t>Sphingomonadaceae</w:t>
            </w:r>
            <w:proofErr w:type="spellEnd"/>
          </w:p>
        </w:tc>
        <w:tc>
          <w:tcPr>
            <w:tcW w:w="794" w:type="dxa"/>
            <w:tcBorders>
              <w:top w:val="nil"/>
              <w:left w:val="nil"/>
              <w:bottom w:val="nil"/>
              <w:right w:val="nil"/>
            </w:tcBorders>
            <w:tcMar>
              <w:top w:w="0" w:type="dxa"/>
              <w:left w:w="100" w:type="dxa"/>
              <w:bottom w:w="0" w:type="dxa"/>
              <w:right w:w="100" w:type="dxa"/>
            </w:tcMar>
          </w:tcPr>
          <w:p w14:paraId="25CF82E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4DDCE7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C461F9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937C45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B73420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FB9B26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1FE16C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BBC7F5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96E55D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8E10C1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C991A5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894ECA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447831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67D84B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85A3003"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56F0A56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90630B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D88B81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10A7C9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A5A2523"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805F7BE"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B0C0ADD" w14:textId="77777777" w:rsidR="00C67601" w:rsidRPr="000C21EA" w:rsidRDefault="00C67601" w:rsidP="00C67601">
            <w:pPr>
              <w:pStyle w:val="Tabellenstil2"/>
              <w:rPr>
                <w:sz w:val="18"/>
              </w:rPr>
            </w:pPr>
            <w:r w:rsidRPr="000C21EA">
              <w:rPr>
                <w:rFonts w:ascii="Arial" w:hAnsi="Arial"/>
                <w:sz w:val="18"/>
                <w:szCs w:val="16"/>
              </w:rPr>
              <w:t>Pseudomonas</w:t>
            </w:r>
          </w:p>
        </w:tc>
        <w:tc>
          <w:tcPr>
            <w:tcW w:w="794" w:type="dxa"/>
            <w:tcBorders>
              <w:top w:val="nil"/>
              <w:left w:val="nil"/>
              <w:bottom w:val="nil"/>
              <w:right w:val="nil"/>
            </w:tcBorders>
            <w:tcMar>
              <w:top w:w="0" w:type="dxa"/>
              <w:left w:w="100" w:type="dxa"/>
              <w:bottom w:w="0" w:type="dxa"/>
              <w:right w:w="100" w:type="dxa"/>
            </w:tcMar>
          </w:tcPr>
          <w:p w14:paraId="38096EF7"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CF2D9C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B99EEF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B71C96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7496E4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7189A8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5ECBC6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6049E5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3AA6F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725847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5579E6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D65833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A683AC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BA40E6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FC8858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AB6F08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736EB4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0EDA48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7CE2B7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B66F65C"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7DB92C5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7FE296F" w14:textId="77777777" w:rsidR="00C67601" w:rsidRPr="000C21EA" w:rsidRDefault="00C67601" w:rsidP="00C67601">
            <w:pPr>
              <w:pStyle w:val="Tabellenstil2"/>
              <w:rPr>
                <w:sz w:val="18"/>
              </w:rPr>
            </w:pPr>
            <w:proofErr w:type="spellStart"/>
            <w:r w:rsidRPr="000C21EA">
              <w:rPr>
                <w:rFonts w:ascii="Arial" w:hAnsi="Arial"/>
                <w:sz w:val="18"/>
                <w:szCs w:val="16"/>
              </w:rPr>
              <w:t>Hungatella</w:t>
            </w:r>
            <w:proofErr w:type="spellEnd"/>
          </w:p>
        </w:tc>
        <w:tc>
          <w:tcPr>
            <w:tcW w:w="794" w:type="dxa"/>
            <w:tcBorders>
              <w:top w:val="nil"/>
              <w:left w:val="nil"/>
              <w:bottom w:val="nil"/>
              <w:right w:val="nil"/>
            </w:tcBorders>
            <w:tcMar>
              <w:top w:w="0" w:type="dxa"/>
              <w:left w:w="100" w:type="dxa"/>
              <w:bottom w:w="0" w:type="dxa"/>
              <w:right w:w="100" w:type="dxa"/>
            </w:tcMar>
          </w:tcPr>
          <w:p w14:paraId="6C88795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AA4D04F"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2FD8335A"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1436D692"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16D24E79"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1D192A9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984746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9730D3B"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6DCF5A89"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46D12C43"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619BCEC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159346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63B905B" w14:textId="77777777" w:rsidR="00C67601" w:rsidRPr="00555D95" w:rsidRDefault="00C67601" w:rsidP="00C67601">
            <w:pPr>
              <w:pStyle w:val="Tabellenstil2"/>
              <w:jc w:val="center"/>
              <w:rPr>
                <w:sz w:val="16"/>
                <w:szCs w:val="16"/>
              </w:rPr>
            </w:pPr>
            <w:r w:rsidRPr="00555D95">
              <w:rPr>
                <w:rFonts w:ascii="Arial" w:hAnsi="Arial"/>
                <w:sz w:val="16"/>
                <w:szCs w:val="16"/>
              </w:rPr>
              <w:t>101</w:t>
            </w:r>
          </w:p>
        </w:tc>
        <w:tc>
          <w:tcPr>
            <w:tcW w:w="794" w:type="dxa"/>
            <w:tcBorders>
              <w:top w:val="nil"/>
              <w:left w:val="nil"/>
              <w:bottom w:val="nil"/>
              <w:right w:val="nil"/>
            </w:tcBorders>
            <w:tcMar>
              <w:top w:w="0" w:type="dxa"/>
              <w:left w:w="100" w:type="dxa"/>
              <w:bottom w:w="0" w:type="dxa"/>
              <w:right w:w="100" w:type="dxa"/>
            </w:tcMar>
          </w:tcPr>
          <w:p w14:paraId="761DDD74" w14:textId="77777777" w:rsidR="00C67601" w:rsidRPr="00555D95" w:rsidRDefault="00C67601" w:rsidP="00C67601">
            <w:pPr>
              <w:pStyle w:val="Tabellenstil2"/>
              <w:jc w:val="center"/>
              <w:rPr>
                <w:sz w:val="16"/>
                <w:szCs w:val="16"/>
              </w:rPr>
            </w:pPr>
            <w:r w:rsidRPr="00555D95">
              <w:rPr>
                <w:rFonts w:ascii="Arial" w:hAnsi="Arial"/>
                <w:sz w:val="16"/>
                <w:szCs w:val="16"/>
              </w:rPr>
              <w:t>78</w:t>
            </w:r>
          </w:p>
        </w:tc>
        <w:tc>
          <w:tcPr>
            <w:tcW w:w="794" w:type="dxa"/>
            <w:tcBorders>
              <w:top w:val="nil"/>
              <w:left w:val="nil"/>
              <w:bottom w:val="nil"/>
              <w:right w:val="nil"/>
            </w:tcBorders>
            <w:tcMar>
              <w:top w:w="0" w:type="dxa"/>
              <w:left w:w="100" w:type="dxa"/>
              <w:bottom w:w="0" w:type="dxa"/>
              <w:right w:w="100" w:type="dxa"/>
            </w:tcMar>
          </w:tcPr>
          <w:p w14:paraId="72C5A8A5" w14:textId="77777777" w:rsidR="00C67601" w:rsidRPr="00555D95" w:rsidRDefault="00C67601" w:rsidP="00C67601">
            <w:pPr>
              <w:pStyle w:val="Tabellenstil2"/>
              <w:jc w:val="center"/>
              <w:rPr>
                <w:sz w:val="16"/>
                <w:szCs w:val="16"/>
              </w:rPr>
            </w:pPr>
            <w:r w:rsidRPr="00555D95">
              <w:rPr>
                <w:rFonts w:ascii="Arial" w:hAnsi="Arial"/>
                <w:sz w:val="16"/>
                <w:szCs w:val="16"/>
              </w:rPr>
              <w:t>252</w:t>
            </w:r>
          </w:p>
        </w:tc>
        <w:tc>
          <w:tcPr>
            <w:tcW w:w="794" w:type="dxa"/>
            <w:tcBorders>
              <w:top w:val="nil"/>
              <w:left w:val="nil"/>
              <w:bottom w:val="nil"/>
              <w:right w:val="nil"/>
            </w:tcBorders>
            <w:tcMar>
              <w:top w:w="0" w:type="dxa"/>
              <w:left w:w="100" w:type="dxa"/>
              <w:bottom w:w="0" w:type="dxa"/>
              <w:right w:w="100" w:type="dxa"/>
            </w:tcMar>
          </w:tcPr>
          <w:p w14:paraId="23E3A56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F4C08D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2FC56C8" w14:textId="77777777" w:rsidR="00C67601" w:rsidRPr="00555D95" w:rsidRDefault="00C67601" w:rsidP="00C67601">
            <w:pPr>
              <w:pStyle w:val="Tabellenstil2"/>
              <w:jc w:val="center"/>
              <w:rPr>
                <w:sz w:val="16"/>
                <w:szCs w:val="16"/>
              </w:rPr>
            </w:pPr>
            <w:r w:rsidRPr="00555D95">
              <w:rPr>
                <w:rFonts w:ascii="Arial" w:hAnsi="Arial"/>
                <w:sz w:val="16"/>
                <w:szCs w:val="16"/>
              </w:rPr>
              <w:t>54</w:t>
            </w:r>
          </w:p>
        </w:tc>
        <w:tc>
          <w:tcPr>
            <w:tcW w:w="794" w:type="dxa"/>
            <w:tcBorders>
              <w:top w:val="nil"/>
              <w:left w:val="nil"/>
              <w:bottom w:val="nil"/>
              <w:right w:val="nil"/>
            </w:tcBorders>
            <w:tcMar>
              <w:top w:w="0" w:type="dxa"/>
              <w:left w:w="100" w:type="dxa"/>
              <w:bottom w:w="0" w:type="dxa"/>
              <w:right w:w="100" w:type="dxa"/>
            </w:tcMar>
          </w:tcPr>
          <w:p w14:paraId="359A0A81"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7191B427" w14:textId="77777777" w:rsidR="00C67601" w:rsidRPr="00555D95" w:rsidRDefault="00C67601" w:rsidP="00C67601">
            <w:pPr>
              <w:pStyle w:val="Tabellenstil2"/>
              <w:jc w:val="center"/>
              <w:rPr>
                <w:sz w:val="16"/>
                <w:szCs w:val="16"/>
              </w:rPr>
            </w:pPr>
            <w:r w:rsidRPr="00555D95">
              <w:rPr>
                <w:rFonts w:ascii="Arial" w:hAnsi="Arial"/>
                <w:sz w:val="16"/>
                <w:szCs w:val="16"/>
              </w:rPr>
              <w:t>55</w:t>
            </w:r>
          </w:p>
        </w:tc>
      </w:tr>
      <w:tr w:rsidR="00C67601" w14:paraId="24EC86C4"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3E6B5EF" w14:textId="77777777" w:rsidR="00C67601" w:rsidRPr="000C21EA" w:rsidRDefault="00C67601" w:rsidP="00C67601">
            <w:pPr>
              <w:pStyle w:val="Tabellenstil2"/>
              <w:rPr>
                <w:sz w:val="18"/>
              </w:rPr>
            </w:pPr>
            <w:proofErr w:type="spellStart"/>
            <w:r w:rsidRPr="000C21EA">
              <w:rPr>
                <w:rFonts w:ascii="Arial" w:hAnsi="Arial"/>
                <w:sz w:val="18"/>
                <w:szCs w:val="16"/>
              </w:rPr>
              <w:t>Roseomonas</w:t>
            </w:r>
            <w:proofErr w:type="spellEnd"/>
          </w:p>
        </w:tc>
        <w:tc>
          <w:tcPr>
            <w:tcW w:w="794" w:type="dxa"/>
            <w:tcBorders>
              <w:top w:val="nil"/>
              <w:left w:val="nil"/>
              <w:bottom w:val="nil"/>
              <w:right w:val="nil"/>
            </w:tcBorders>
            <w:tcMar>
              <w:top w:w="0" w:type="dxa"/>
              <w:left w:w="100" w:type="dxa"/>
              <w:bottom w:w="0" w:type="dxa"/>
              <w:right w:w="100" w:type="dxa"/>
            </w:tcMar>
          </w:tcPr>
          <w:p w14:paraId="04DE71D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4C0DFD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657826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31D68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10096B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EA3E7C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100187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BB725C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C323FD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EC87D5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C7C4E4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7D439C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3B8AF4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F281A0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07BF223"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4E04EFE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E74137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61B659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41535E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CC10BBF"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401FC048" w14:textId="77777777" w:rsidTr="00116E5A">
        <w:tblPrEx>
          <w:shd w:val="clear" w:color="auto" w:fill="auto"/>
        </w:tblPrEx>
        <w:trPr>
          <w:trHeight w:hRule="exact" w:val="284"/>
          <w:jc w:val="center"/>
        </w:trPr>
        <w:tc>
          <w:tcPr>
            <w:tcW w:w="3149" w:type="dxa"/>
            <w:tcBorders>
              <w:top w:val="nil"/>
              <w:left w:val="nil"/>
              <w:bottom w:val="single" w:sz="4" w:space="0" w:color="auto"/>
              <w:right w:val="nil"/>
            </w:tcBorders>
            <w:tcMar>
              <w:top w:w="80" w:type="dxa"/>
              <w:left w:w="80" w:type="dxa"/>
              <w:bottom w:w="80" w:type="dxa"/>
              <w:right w:w="80" w:type="dxa"/>
            </w:tcMar>
          </w:tcPr>
          <w:p w14:paraId="20FAC1A8" w14:textId="77777777" w:rsidR="00C67601" w:rsidRPr="000C21EA" w:rsidRDefault="00C67601" w:rsidP="00C67601">
            <w:pPr>
              <w:pStyle w:val="Tabellenstil2"/>
              <w:rPr>
                <w:sz w:val="18"/>
              </w:rPr>
            </w:pPr>
            <w:proofErr w:type="spellStart"/>
            <w:r w:rsidRPr="000C21EA">
              <w:rPr>
                <w:rFonts w:ascii="Arial" w:hAnsi="Arial"/>
                <w:sz w:val="18"/>
                <w:szCs w:val="16"/>
              </w:rPr>
              <w:t>Methylobacterium</w:t>
            </w:r>
            <w:proofErr w:type="spellEnd"/>
          </w:p>
        </w:tc>
        <w:tc>
          <w:tcPr>
            <w:tcW w:w="794" w:type="dxa"/>
            <w:tcBorders>
              <w:top w:val="nil"/>
              <w:left w:val="nil"/>
              <w:bottom w:val="single" w:sz="4" w:space="0" w:color="auto"/>
              <w:right w:val="nil"/>
            </w:tcBorders>
            <w:tcMar>
              <w:top w:w="0" w:type="dxa"/>
              <w:left w:w="100" w:type="dxa"/>
              <w:bottom w:w="0" w:type="dxa"/>
              <w:right w:w="100" w:type="dxa"/>
            </w:tcMar>
          </w:tcPr>
          <w:p w14:paraId="4EE4033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1C5BAC1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03E501A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037C8E8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5C7583D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2350FB3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74C375A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09866D3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05191BD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2F4D014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383717A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3492214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6512831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123B15D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7FC0C951"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single" w:sz="4" w:space="0" w:color="auto"/>
              <w:right w:val="nil"/>
            </w:tcBorders>
            <w:tcMar>
              <w:top w:w="0" w:type="dxa"/>
              <w:left w:w="100" w:type="dxa"/>
              <w:bottom w:w="0" w:type="dxa"/>
              <w:right w:w="100" w:type="dxa"/>
            </w:tcMar>
          </w:tcPr>
          <w:p w14:paraId="21F812D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44F6FFC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52BFF21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28B7A3B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single" w:sz="4" w:space="0" w:color="auto"/>
              <w:right w:val="nil"/>
            </w:tcBorders>
            <w:tcMar>
              <w:top w:w="0" w:type="dxa"/>
              <w:left w:w="100" w:type="dxa"/>
              <w:bottom w:w="0" w:type="dxa"/>
              <w:right w:w="100" w:type="dxa"/>
            </w:tcMar>
          </w:tcPr>
          <w:p w14:paraId="281170C3"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2D6011A8" w14:textId="77777777" w:rsidTr="00116E5A">
        <w:tblPrEx>
          <w:shd w:val="clear" w:color="auto" w:fill="auto"/>
        </w:tblPrEx>
        <w:trPr>
          <w:trHeight w:hRule="exact" w:val="284"/>
          <w:jc w:val="center"/>
        </w:trPr>
        <w:tc>
          <w:tcPr>
            <w:tcW w:w="3149" w:type="dxa"/>
            <w:tcBorders>
              <w:top w:val="single" w:sz="4" w:space="0" w:color="auto"/>
              <w:left w:val="nil"/>
              <w:bottom w:val="nil"/>
              <w:right w:val="nil"/>
            </w:tcBorders>
            <w:tcMar>
              <w:top w:w="80" w:type="dxa"/>
              <w:left w:w="80" w:type="dxa"/>
              <w:bottom w:w="80" w:type="dxa"/>
              <w:right w:w="80" w:type="dxa"/>
            </w:tcMar>
          </w:tcPr>
          <w:p w14:paraId="1D206306" w14:textId="77777777" w:rsidR="00C67601" w:rsidRPr="000C21EA" w:rsidRDefault="00C67601" w:rsidP="00C67601">
            <w:pPr>
              <w:pStyle w:val="Tabellenstil2"/>
              <w:rPr>
                <w:sz w:val="18"/>
              </w:rPr>
            </w:pPr>
            <w:proofErr w:type="spellStart"/>
            <w:r w:rsidRPr="000C21EA">
              <w:rPr>
                <w:rFonts w:ascii="Arial" w:hAnsi="Arial"/>
                <w:sz w:val="18"/>
                <w:szCs w:val="16"/>
              </w:rPr>
              <w:lastRenderedPageBreak/>
              <w:t>Enhydrobacter</w:t>
            </w:r>
            <w:proofErr w:type="spellEnd"/>
          </w:p>
        </w:tc>
        <w:tc>
          <w:tcPr>
            <w:tcW w:w="794" w:type="dxa"/>
            <w:tcBorders>
              <w:top w:val="single" w:sz="4" w:space="0" w:color="auto"/>
              <w:left w:val="nil"/>
              <w:bottom w:val="nil"/>
              <w:right w:val="nil"/>
            </w:tcBorders>
            <w:tcMar>
              <w:top w:w="0" w:type="dxa"/>
              <w:left w:w="100" w:type="dxa"/>
              <w:bottom w:w="0" w:type="dxa"/>
              <w:right w:w="100" w:type="dxa"/>
            </w:tcMar>
          </w:tcPr>
          <w:p w14:paraId="7E83A0FC"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single" w:sz="4" w:space="0" w:color="auto"/>
              <w:left w:val="nil"/>
              <w:bottom w:val="nil"/>
              <w:right w:val="nil"/>
            </w:tcBorders>
            <w:tcMar>
              <w:top w:w="0" w:type="dxa"/>
              <w:left w:w="100" w:type="dxa"/>
              <w:bottom w:w="0" w:type="dxa"/>
              <w:right w:w="100" w:type="dxa"/>
            </w:tcMar>
          </w:tcPr>
          <w:p w14:paraId="1AC3F28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A3B54F1"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single" w:sz="4" w:space="0" w:color="auto"/>
              <w:left w:val="nil"/>
              <w:bottom w:val="nil"/>
              <w:right w:val="nil"/>
            </w:tcBorders>
            <w:tcMar>
              <w:top w:w="0" w:type="dxa"/>
              <w:left w:w="100" w:type="dxa"/>
              <w:bottom w:w="0" w:type="dxa"/>
              <w:right w:w="100" w:type="dxa"/>
            </w:tcMar>
          </w:tcPr>
          <w:p w14:paraId="01369B1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26E8664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CA93A2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432855D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7D71609B"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single" w:sz="4" w:space="0" w:color="auto"/>
              <w:left w:val="nil"/>
              <w:bottom w:val="nil"/>
              <w:right w:val="nil"/>
            </w:tcBorders>
            <w:tcMar>
              <w:top w:w="0" w:type="dxa"/>
              <w:left w:w="100" w:type="dxa"/>
              <w:bottom w:w="0" w:type="dxa"/>
              <w:right w:w="100" w:type="dxa"/>
            </w:tcMar>
          </w:tcPr>
          <w:p w14:paraId="01941C2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2A09227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B7D0E3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4796720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71A0B72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D9F39B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2077217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54C8EB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50C590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5BF304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2AB5D5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327EA9C"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17D3834F"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992203C" w14:textId="77777777" w:rsidR="00C67601" w:rsidRPr="000C21EA" w:rsidRDefault="00C67601" w:rsidP="00C67601">
            <w:pPr>
              <w:pStyle w:val="Tabellenstil2"/>
              <w:rPr>
                <w:sz w:val="18"/>
              </w:rPr>
            </w:pPr>
            <w:proofErr w:type="spellStart"/>
            <w:r w:rsidRPr="000C21EA">
              <w:rPr>
                <w:rFonts w:ascii="Arial" w:hAnsi="Arial"/>
                <w:sz w:val="18"/>
                <w:szCs w:val="16"/>
              </w:rPr>
              <w:t>Johnsonella</w:t>
            </w:r>
            <w:proofErr w:type="spellEnd"/>
          </w:p>
        </w:tc>
        <w:tc>
          <w:tcPr>
            <w:tcW w:w="794" w:type="dxa"/>
            <w:tcBorders>
              <w:top w:val="nil"/>
              <w:left w:val="nil"/>
              <w:bottom w:val="nil"/>
              <w:right w:val="nil"/>
            </w:tcBorders>
            <w:tcMar>
              <w:top w:w="0" w:type="dxa"/>
              <w:left w:w="100" w:type="dxa"/>
              <w:bottom w:w="0" w:type="dxa"/>
              <w:right w:w="100" w:type="dxa"/>
            </w:tcMar>
          </w:tcPr>
          <w:p w14:paraId="55EB778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5569A0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65F68F7"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354A999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9F2B86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F99280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1A0670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19C9DDB"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6060A43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889AA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1A2269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4AEC5D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FE9C83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B2B57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0E8FEE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586FDC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6C3187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58F085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B3ED8E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513E8B6"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46D995D5"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8612479" w14:textId="10EFBEF7" w:rsidR="00C67601" w:rsidRPr="000C21EA" w:rsidRDefault="00C67601" w:rsidP="00C67601">
            <w:pPr>
              <w:pStyle w:val="Tabellenstil2"/>
              <w:rPr>
                <w:sz w:val="18"/>
              </w:rPr>
            </w:pPr>
            <w:r w:rsidRPr="000C21EA">
              <w:rPr>
                <w:rFonts w:ascii="Arial" w:hAnsi="Arial"/>
                <w:sz w:val="18"/>
                <w:szCs w:val="16"/>
              </w:rPr>
              <w:t>Clostridia_vadinBB60</w:t>
            </w:r>
          </w:p>
        </w:tc>
        <w:tc>
          <w:tcPr>
            <w:tcW w:w="794" w:type="dxa"/>
            <w:tcBorders>
              <w:top w:val="nil"/>
              <w:left w:val="nil"/>
              <w:bottom w:val="nil"/>
              <w:right w:val="nil"/>
            </w:tcBorders>
            <w:tcMar>
              <w:top w:w="0" w:type="dxa"/>
              <w:left w:w="100" w:type="dxa"/>
              <w:bottom w:w="0" w:type="dxa"/>
              <w:right w:w="100" w:type="dxa"/>
            </w:tcMar>
          </w:tcPr>
          <w:p w14:paraId="31C10755"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55430565" w14:textId="77777777" w:rsidR="00C67601" w:rsidRPr="00555D95" w:rsidRDefault="00C67601" w:rsidP="00C67601">
            <w:pPr>
              <w:pStyle w:val="Tabellenstil2"/>
              <w:jc w:val="center"/>
              <w:rPr>
                <w:sz w:val="16"/>
                <w:szCs w:val="16"/>
              </w:rPr>
            </w:pPr>
            <w:r w:rsidRPr="00555D95">
              <w:rPr>
                <w:rFonts w:ascii="Arial" w:hAnsi="Arial"/>
                <w:sz w:val="16"/>
                <w:szCs w:val="16"/>
              </w:rPr>
              <w:t>72</w:t>
            </w:r>
          </w:p>
        </w:tc>
        <w:tc>
          <w:tcPr>
            <w:tcW w:w="794" w:type="dxa"/>
            <w:tcBorders>
              <w:top w:val="nil"/>
              <w:left w:val="nil"/>
              <w:bottom w:val="nil"/>
              <w:right w:val="nil"/>
            </w:tcBorders>
            <w:tcMar>
              <w:top w:w="0" w:type="dxa"/>
              <w:left w:w="100" w:type="dxa"/>
              <w:bottom w:w="0" w:type="dxa"/>
              <w:right w:w="100" w:type="dxa"/>
            </w:tcMar>
          </w:tcPr>
          <w:p w14:paraId="0732D268" w14:textId="77777777" w:rsidR="00C67601" w:rsidRPr="00555D95" w:rsidRDefault="00C67601" w:rsidP="00C67601">
            <w:pPr>
              <w:pStyle w:val="Tabellenstil2"/>
              <w:jc w:val="center"/>
              <w:rPr>
                <w:sz w:val="16"/>
                <w:szCs w:val="16"/>
              </w:rPr>
            </w:pPr>
            <w:r w:rsidRPr="00555D95">
              <w:rPr>
                <w:rFonts w:ascii="Arial" w:hAnsi="Arial"/>
                <w:sz w:val="16"/>
                <w:szCs w:val="16"/>
              </w:rPr>
              <w:t>60</w:t>
            </w:r>
          </w:p>
        </w:tc>
        <w:tc>
          <w:tcPr>
            <w:tcW w:w="794" w:type="dxa"/>
            <w:tcBorders>
              <w:top w:val="nil"/>
              <w:left w:val="nil"/>
              <w:bottom w:val="nil"/>
              <w:right w:val="nil"/>
            </w:tcBorders>
            <w:tcMar>
              <w:top w:w="0" w:type="dxa"/>
              <w:left w:w="100" w:type="dxa"/>
              <w:bottom w:w="0" w:type="dxa"/>
              <w:right w:w="100" w:type="dxa"/>
            </w:tcMar>
          </w:tcPr>
          <w:p w14:paraId="43BE83AC" w14:textId="77777777" w:rsidR="00C67601" w:rsidRPr="00555D95" w:rsidRDefault="00C67601" w:rsidP="00C67601">
            <w:pPr>
              <w:pStyle w:val="Tabellenstil2"/>
              <w:jc w:val="center"/>
              <w:rPr>
                <w:sz w:val="16"/>
                <w:szCs w:val="16"/>
              </w:rPr>
            </w:pPr>
            <w:r w:rsidRPr="00555D95">
              <w:rPr>
                <w:rFonts w:ascii="Arial" w:hAnsi="Arial"/>
                <w:sz w:val="16"/>
                <w:szCs w:val="16"/>
              </w:rPr>
              <w:t>72</w:t>
            </w:r>
          </w:p>
        </w:tc>
        <w:tc>
          <w:tcPr>
            <w:tcW w:w="794" w:type="dxa"/>
            <w:tcBorders>
              <w:top w:val="nil"/>
              <w:left w:val="nil"/>
              <w:bottom w:val="nil"/>
              <w:right w:val="nil"/>
            </w:tcBorders>
            <w:tcMar>
              <w:top w:w="0" w:type="dxa"/>
              <w:left w:w="100" w:type="dxa"/>
              <w:bottom w:w="0" w:type="dxa"/>
              <w:right w:w="100" w:type="dxa"/>
            </w:tcMar>
          </w:tcPr>
          <w:p w14:paraId="7ECE378B" w14:textId="77777777" w:rsidR="00C67601" w:rsidRPr="00555D95" w:rsidRDefault="00C67601" w:rsidP="00C67601">
            <w:pPr>
              <w:pStyle w:val="Tabellenstil2"/>
              <w:jc w:val="center"/>
              <w:rPr>
                <w:sz w:val="16"/>
                <w:szCs w:val="16"/>
              </w:rPr>
            </w:pPr>
            <w:r w:rsidRPr="00555D95">
              <w:rPr>
                <w:rFonts w:ascii="Arial" w:hAnsi="Arial"/>
                <w:sz w:val="16"/>
                <w:szCs w:val="16"/>
              </w:rPr>
              <w:t>48</w:t>
            </w:r>
          </w:p>
        </w:tc>
        <w:tc>
          <w:tcPr>
            <w:tcW w:w="794" w:type="dxa"/>
            <w:tcBorders>
              <w:top w:val="nil"/>
              <w:left w:val="nil"/>
              <w:bottom w:val="nil"/>
              <w:right w:val="nil"/>
            </w:tcBorders>
            <w:tcMar>
              <w:top w:w="0" w:type="dxa"/>
              <w:left w:w="100" w:type="dxa"/>
              <w:bottom w:w="0" w:type="dxa"/>
              <w:right w:w="100" w:type="dxa"/>
            </w:tcMar>
          </w:tcPr>
          <w:p w14:paraId="4835DC70"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555681CA"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nil"/>
              <w:right w:val="nil"/>
            </w:tcBorders>
            <w:tcMar>
              <w:top w:w="0" w:type="dxa"/>
              <w:left w:w="100" w:type="dxa"/>
              <w:bottom w:w="0" w:type="dxa"/>
              <w:right w:w="100" w:type="dxa"/>
            </w:tcMar>
          </w:tcPr>
          <w:p w14:paraId="72BDF8B3" w14:textId="77777777" w:rsidR="00C67601" w:rsidRPr="00555D95" w:rsidRDefault="00C67601" w:rsidP="00C67601">
            <w:pPr>
              <w:pStyle w:val="Tabellenstil2"/>
              <w:jc w:val="center"/>
              <w:rPr>
                <w:sz w:val="16"/>
                <w:szCs w:val="16"/>
              </w:rPr>
            </w:pPr>
            <w:r w:rsidRPr="00555D95">
              <w:rPr>
                <w:rFonts w:ascii="Arial" w:hAnsi="Arial"/>
                <w:sz w:val="16"/>
                <w:szCs w:val="16"/>
              </w:rPr>
              <w:t>60</w:t>
            </w:r>
          </w:p>
        </w:tc>
        <w:tc>
          <w:tcPr>
            <w:tcW w:w="794" w:type="dxa"/>
            <w:tcBorders>
              <w:top w:val="nil"/>
              <w:left w:val="nil"/>
              <w:bottom w:val="nil"/>
              <w:right w:val="nil"/>
            </w:tcBorders>
            <w:tcMar>
              <w:top w:w="0" w:type="dxa"/>
              <w:left w:w="100" w:type="dxa"/>
              <w:bottom w:w="0" w:type="dxa"/>
              <w:right w:w="100" w:type="dxa"/>
            </w:tcMar>
          </w:tcPr>
          <w:p w14:paraId="7CFACE74" w14:textId="77777777" w:rsidR="00C67601" w:rsidRPr="00555D95" w:rsidRDefault="00C67601" w:rsidP="00C67601">
            <w:pPr>
              <w:pStyle w:val="Tabellenstil2"/>
              <w:jc w:val="center"/>
              <w:rPr>
                <w:sz w:val="16"/>
                <w:szCs w:val="16"/>
              </w:rPr>
            </w:pPr>
            <w:r w:rsidRPr="00555D95">
              <w:rPr>
                <w:rFonts w:ascii="Arial" w:hAnsi="Arial"/>
                <w:sz w:val="16"/>
                <w:szCs w:val="16"/>
              </w:rPr>
              <w:t>72</w:t>
            </w:r>
          </w:p>
        </w:tc>
        <w:tc>
          <w:tcPr>
            <w:tcW w:w="794" w:type="dxa"/>
            <w:tcBorders>
              <w:top w:val="nil"/>
              <w:left w:val="nil"/>
              <w:bottom w:val="nil"/>
              <w:right w:val="nil"/>
            </w:tcBorders>
            <w:tcMar>
              <w:top w:w="0" w:type="dxa"/>
              <w:left w:w="100" w:type="dxa"/>
              <w:bottom w:w="0" w:type="dxa"/>
              <w:right w:w="100" w:type="dxa"/>
            </w:tcMar>
          </w:tcPr>
          <w:p w14:paraId="3CCF39D8" w14:textId="77777777" w:rsidR="00C67601" w:rsidRPr="00555D95" w:rsidRDefault="00C67601" w:rsidP="00C67601">
            <w:pPr>
              <w:pStyle w:val="Tabellenstil2"/>
              <w:jc w:val="center"/>
              <w:rPr>
                <w:sz w:val="16"/>
                <w:szCs w:val="16"/>
              </w:rPr>
            </w:pPr>
            <w:r w:rsidRPr="00555D95">
              <w:rPr>
                <w:rFonts w:ascii="Arial" w:hAnsi="Arial"/>
                <w:sz w:val="16"/>
                <w:szCs w:val="16"/>
              </w:rPr>
              <w:t>48</w:t>
            </w:r>
          </w:p>
        </w:tc>
        <w:tc>
          <w:tcPr>
            <w:tcW w:w="794" w:type="dxa"/>
            <w:tcBorders>
              <w:top w:val="nil"/>
              <w:left w:val="nil"/>
              <w:bottom w:val="nil"/>
              <w:right w:val="nil"/>
            </w:tcBorders>
            <w:tcMar>
              <w:top w:w="0" w:type="dxa"/>
              <w:left w:w="100" w:type="dxa"/>
              <w:bottom w:w="0" w:type="dxa"/>
              <w:right w:w="100" w:type="dxa"/>
            </w:tcMar>
          </w:tcPr>
          <w:p w14:paraId="74EAD720"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704BE7A6"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2B02C36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40F99F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59183A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A735922"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762F362E"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0C3E71D5" w14:textId="77777777" w:rsidR="00C67601" w:rsidRPr="00555D95" w:rsidRDefault="00C67601" w:rsidP="00C67601">
            <w:pPr>
              <w:pStyle w:val="Tabellenstil2"/>
              <w:jc w:val="center"/>
              <w:rPr>
                <w:sz w:val="16"/>
                <w:szCs w:val="16"/>
              </w:rPr>
            </w:pPr>
            <w:r w:rsidRPr="00555D95">
              <w:rPr>
                <w:rFonts w:ascii="Arial" w:hAnsi="Arial"/>
                <w:sz w:val="16"/>
                <w:szCs w:val="16"/>
              </w:rPr>
              <w:t>32</w:t>
            </w:r>
          </w:p>
        </w:tc>
        <w:tc>
          <w:tcPr>
            <w:tcW w:w="794" w:type="dxa"/>
            <w:tcBorders>
              <w:top w:val="nil"/>
              <w:left w:val="nil"/>
              <w:bottom w:val="nil"/>
              <w:right w:val="nil"/>
            </w:tcBorders>
            <w:tcMar>
              <w:top w:w="0" w:type="dxa"/>
              <w:left w:w="100" w:type="dxa"/>
              <w:bottom w:w="0" w:type="dxa"/>
              <w:right w:w="100" w:type="dxa"/>
            </w:tcMar>
          </w:tcPr>
          <w:p w14:paraId="52A1BA3D" w14:textId="77777777" w:rsidR="00C67601" w:rsidRPr="00555D95" w:rsidRDefault="00C67601" w:rsidP="00C67601">
            <w:pPr>
              <w:pStyle w:val="Tabellenstil2"/>
              <w:jc w:val="center"/>
              <w:rPr>
                <w:sz w:val="16"/>
                <w:szCs w:val="16"/>
              </w:rPr>
            </w:pPr>
            <w:r w:rsidRPr="00555D95">
              <w:rPr>
                <w:rFonts w:ascii="Arial" w:hAnsi="Arial"/>
                <w:sz w:val="16"/>
                <w:szCs w:val="16"/>
              </w:rPr>
              <w:t>54</w:t>
            </w:r>
          </w:p>
        </w:tc>
        <w:tc>
          <w:tcPr>
            <w:tcW w:w="794" w:type="dxa"/>
            <w:tcBorders>
              <w:top w:val="nil"/>
              <w:left w:val="nil"/>
              <w:bottom w:val="nil"/>
              <w:right w:val="nil"/>
            </w:tcBorders>
            <w:tcMar>
              <w:top w:w="0" w:type="dxa"/>
              <w:left w:w="100" w:type="dxa"/>
              <w:bottom w:w="0" w:type="dxa"/>
              <w:right w:w="100" w:type="dxa"/>
            </w:tcMar>
          </w:tcPr>
          <w:p w14:paraId="2172A967" w14:textId="77777777" w:rsidR="00C67601" w:rsidRPr="00555D95" w:rsidRDefault="00C67601" w:rsidP="00C67601">
            <w:pPr>
              <w:pStyle w:val="Tabellenstil2"/>
              <w:jc w:val="center"/>
              <w:rPr>
                <w:sz w:val="16"/>
                <w:szCs w:val="16"/>
              </w:rPr>
            </w:pPr>
            <w:r w:rsidRPr="00555D95">
              <w:rPr>
                <w:rFonts w:ascii="Arial" w:hAnsi="Arial"/>
                <w:sz w:val="16"/>
                <w:szCs w:val="16"/>
              </w:rPr>
              <w:t>38</w:t>
            </w:r>
          </w:p>
        </w:tc>
      </w:tr>
      <w:tr w:rsidR="00C67601" w14:paraId="687FEFDD"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455D5D0" w14:textId="77777777" w:rsidR="00C67601" w:rsidRPr="000C21EA" w:rsidRDefault="00C67601" w:rsidP="00C67601">
            <w:pPr>
              <w:pStyle w:val="Tabellenstil2"/>
              <w:rPr>
                <w:sz w:val="18"/>
              </w:rPr>
            </w:pPr>
            <w:r w:rsidRPr="000C21EA">
              <w:rPr>
                <w:rFonts w:ascii="Arial" w:hAnsi="Arial"/>
                <w:sz w:val="18"/>
                <w:szCs w:val="16"/>
              </w:rPr>
              <w:t>Acinetobacter</w:t>
            </w:r>
          </w:p>
        </w:tc>
        <w:tc>
          <w:tcPr>
            <w:tcW w:w="794" w:type="dxa"/>
            <w:tcBorders>
              <w:top w:val="nil"/>
              <w:left w:val="nil"/>
              <w:bottom w:val="nil"/>
              <w:right w:val="nil"/>
            </w:tcBorders>
            <w:tcMar>
              <w:top w:w="0" w:type="dxa"/>
              <w:left w:w="100" w:type="dxa"/>
              <w:bottom w:w="0" w:type="dxa"/>
              <w:right w:w="100" w:type="dxa"/>
            </w:tcMar>
          </w:tcPr>
          <w:p w14:paraId="0BF8405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DC910C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595DE4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17D8C9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887FA5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39BA1E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49E69D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C4F37F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623F1C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BFF255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648C12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0274F9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F24F37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79D5BD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AD8729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CB0C28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4238D4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2F0E8A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F19A65B"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460FD58A"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9246A6F"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F21DE3C" w14:textId="77777777" w:rsidR="00C67601" w:rsidRPr="000C21EA" w:rsidRDefault="00C67601" w:rsidP="00C67601">
            <w:pPr>
              <w:pStyle w:val="Tabellenstil2"/>
              <w:rPr>
                <w:sz w:val="18"/>
              </w:rPr>
            </w:pPr>
            <w:r w:rsidRPr="000C21EA">
              <w:rPr>
                <w:rFonts w:ascii="Arial" w:hAnsi="Arial"/>
                <w:sz w:val="18"/>
                <w:szCs w:val="16"/>
              </w:rPr>
              <w:t>UCG-010</w:t>
            </w:r>
          </w:p>
        </w:tc>
        <w:tc>
          <w:tcPr>
            <w:tcW w:w="794" w:type="dxa"/>
            <w:tcBorders>
              <w:top w:val="nil"/>
              <w:left w:val="nil"/>
              <w:bottom w:val="nil"/>
              <w:right w:val="nil"/>
            </w:tcBorders>
            <w:tcMar>
              <w:top w:w="0" w:type="dxa"/>
              <w:left w:w="100" w:type="dxa"/>
              <w:bottom w:w="0" w:type="dxa"/>
              <w:right w:w="100" w:type="dxa"/>
            </w:tcMar>
          </w:tcPr>
          <w:p w14:paraId="21575B52" w14:textId="77777777" w:rsidR="00C67601" w:rsidRPr="00555D95" w:rsidRDefault="00C67601" w:rsidP="00C67601">
            <w:pPr>
              <w:pStyle w:val="Tabellenstil2"/>
              <w:jc w:val="center"/>
              <w:rPr>
                <w:sz w:val="16"/>
                <w:szCs w:val="16"/>
              </w:rPr>
            </w:pPr>
            <w:r w:rsidRPr="00555D95">
              <w:rPr>
                <w:rFonts w:ascii="Arial" w:hAnsi="Arial"/>
                <w:sz w:val="16"/>
                <w:szCs w:val="16"/>
              </w:rPr>
              <w:t>37</w:t>
            </w:r>
          </w:p>
        </w:tc>
        <w:tc>
          <w:tcPr>
            <w:tcW w:w="794" w:type="dxa"/>
            <w:tcBorders>
              <w:top w:val="nil"/>
              <w:left w:val="nil"/>
              <w:bottom w:val="nil"/>
              <w:right w:val="nil"/>
            </w:tcBorders>
            <w:tcMar>
              <w:top w:w="0" w:type="dxa"/>
              <w:left w:w="100" w:type="dxa"/>
              <w:bottom w:w="0" w:type="dxa"/>
              <w:right w:w="100" w:type="dxa"/>
            </w:tcMar>
          </w:tcPr>
          <w:p w14:paraId="2F57231F" w14:textId="77777777" w:rsidR="00C67601" w:rsidRPr="00555D95" w:rsidRDefault="00C67601" w:rsidP="00C67601">
            <w:pPr>
              <w:pStyle w:val="Tabellenstil2"/>
              <w:jc w:val="center"/>
              <w:rPr>
                <w:sz w:val="16"/>
                <w:szCs w:val="16"/>
              </w:rPr>
            </w:pPr>
            <w:r w:rsidRPr="00555D95">
              <w:rPr>
                <w:rFonts w:ascii="Arial" w:hAnsi="Arial"/>
                <w:sz w:val="16"/>
                <w:szCs w:val="16"/>
              </w:rPr>
              <w:t>78</w:t>
            </w:r>
          </w:p>
        </w:tc>
        <w:tc>
          <w:tcPr>
            <w:tcW w:w="794" w:type="dxa"/>
            <w:tcBorders>
              <w:top w:val="nil"/>
              <w:left w:val="nil"/>
              <w:bottom w:val="nil"/>
              <w:right w:val="nil"/>
            </w:tcBorders>
            <w:tcMar>
              <w:top w:w="0" w:type="dxa"/>
              <w:left w:w="100" w:type="dxa"/>
              <w:bottom w:w="0" w:type="dxa"/>
              <w:right w:w="100" w:type="dxa"/>
            </w:tcMar>
          </w:tcPr>
          <w:p w14:paraId="3CEB16EE" w14:textId="77777777" w:rsidR="00C67601" w:rsidRPr="00555D95" w:rsidRDefault="00C67601" w:rsidP="00C67601">
            <w:pPr>
              <w:pStyle w:val="Tabellenstil2"/>
              <w:jc w:val="center"/>
              <w:rPr>
                <w:sz w:val="16"/>
                <w:szCs w:val="16"/>
              </w:rPr>
            </w:pPr>
            <w:r w:rsidRPr="00555D95">
              <w:rPr>
                <w:rFonts w:ascii="Arial" w:hAnsi="Arial"/>
                <w:sz w:val="16"/>
                <w:szCs w:val="16"/>
              </w:rPr>
              <w:t>61</w:t>
            </w:r>
          </w:p>
        </w:tc>
        <w:tc>
          <w:tcPr>
            <w:tcW w:w="794" w:type="dxa"/>
            <w:tcBorders>
              <w:top w:val="nil"/>
              <w:left w:val="nil"/>
              <w:bottom w:val="nil"/>
              <w:right w:val="nil"/>
            </w:tcBorders>
            <w:tcMar>
              <w:top w:w="0" w:type="dxa"/>
              <w:left w:w="100" w:type="dxa"/>
              <w:bottom w:w="0" w:type="dxa"/>
              <w:right w:w="100" w:type="dxa"/>
            </w:tcMar>
          </w:tcPr>
          <w:p w14:paraId="21DB8AEB" w14:textId="77777777" w:rsidR="00C67601" w:rsidRPr="00555D95" w:rsidRDefault="00C67601" w:rsidP="00C67601">
            <w:pPr>
              <w:pStyle w:val="Tabellenstil2"/>
              <w:jc w:val="center"/>
              <w:rPr>
                <w:sz w:val="16"/>
                <w:szCs w:val="16"/>
              </w:rPr>
            </w:pPr>
            <w:r w:rsidRPr="00555D95">
              <w:rPr>
                <w:rFonts w:ascii="Arial" w:hAnsi="Arial"/>
                <w:sz w:val="16"/>
                <w:szCs w:val="16"/>
              </w:rPr>
              <w:t>78</w:t>
            </w:r>
          </w:p>
        </w:tc>
        <w:tc>
          <w:tcPr>
            <w:tcW w:w="794" w:type="dxa"/>
            <w:tcBorders>
              <w:top w:val="nil"/>
              <w:left w:val="nil"/>
              <w:bottom w:val="nil"/>
              <w:right w:val="nil"/>
            </w:tcBorders>
            <w:tcMar>
              <w:top w:w="0" w:type="dxa"/>
              <w:left w:w="100" w:type="dxa"/>
              <w:bottom w:w="0" w:type="dxa"/>
              <w:right w:w="100" w:type="dxa"/>
            </w:tcMar>
          </w:tcPr>
          <w:p w14:paraId="7E6D26C5"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3C7545C2"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7A01F66B"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385769FF" w14:textId="77777777" w:rsidR="00C67601" w:rsidRPr="00555D95" w:rsidRDefault="00C67601" w:rsidP="00C67601">
            <w:pPr>
              <w:pStyle w:val="Tabellenstil2"/>
              <w:jc w:val="center"/>
              <w:rPr>
                <w:sz w:val="16"/>
                <w:szCs w:val="16"/>
              </w:rPr>
            </w:pPr>
            <w:r w:rsidRPr="00555D95">
              <w:rPr>
                <w:rFonts w:ascii="Arial" w:hAnsi="Arial"/>
                <w:sz w:val="16"/>
                <w:szCs w:val="16"/>
              </w:rPr>
              <w:t>61</w:t>
            </w:r>
          </w:p>
        </w:tc>
        <w:tc>
          <w:tcPr>
            <w:tcW w:w="794" w:type="dxa"/>
            <w:tcBorders>
              <w:top w:val="nil"/>
              <w:left w:val="nil"/>
              <w:bottom w:val="nil"/>
              <w:right w:val="nil"/>
            </w:tcBorders>
            <w:tcMar>
              <w:top w:w="0" w:type="dxa"/>
              <w:left w:w="100" w:type="dxa"/>
              <w:bottom w:w="0" w:type="dxa"/>
              <w:right w:w="100" w:type="dxa"/>
            </w:tcMar>
          </w:tcPr>
          <w:p w14:paraId="0C8A30AF" w14:textId="77777777" w:rsidR="00C67601" w:rsidRPr="00555D95" w:rsidRDefault="00C67601" w:rsidP="00C67601">
            <w:pPr>
              <w:pStyle w:val="Tabellenstil2"/>
              <w:jc w:val="center"/>
              <w:rPr>
                <w:sz w:val="16"/>
                <w:szCs w:val="16"/>
              </w:rPr>
            </w:pPr>
            <w:r w:rsidRPr="00555D95">
              <w:rPr>
                <w:rFonts w:ascii="Arial" w:hAnsi="Arial"/>
                <w:sz w:val="16"/>
                <w:szCs w:val="16"/>
              </w:rPr>
              <w:t>78</w:t>
            </w:r>
          </w:p>
        </w:tc>
        <w:tc>
          <w:tcPr>
            <w:tcW w:w="794" w:type="dxa"/>
            <w:tcBorders>
              <w:top w:val="nil"/>
              <w:left w:val="nil"/>
              <w:bottom w:val="nil"/>
              <w:right w:val="nil"/>
            </w:tcBorders>
            <w:tcMar>
              <w:top w:w="0" w:type="dxa"/>
              <w:left w:w="100" w:type="dxa"/>
              <w:bottom w:w="0" w:type="dxa"/>
              <w:right w:w="100" w:type="dxa"/>
            </w:tcMar>
          </w:tcPr>
          <w:p w14:paraId="2C7A6345"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6E3F22A8"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07218A02"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2CB835AF"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31F054F0"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6BF75746"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0ADBFB57"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3445E317"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7825C2D1"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5BAFC77B" w14:textId="77777777" w:rsidR="00C67601" w:rsidRPr="00555D95" w:rsidRDefault="00C67601" w:rsidP="00C67601">
            <w:pPr>
              <w:pStyle w:val="Tabellenstil2"/>
              <w:jc w:val="center"/>
              <w:rPr>
                <w:sz w:val="16"/>
                <w:szCs w:val="16"/>
              </w:rPr>
            </w:pPr>
            <w:r w:rsidRPr="00555D95">
              <w:rPr>
                <w:rFonts w:ascii="Arial" w:hAnsi="Arial"/>
                <w:sz w:val="16"/>
                <w:szCs w:val="16"/>
              </w:rPr>
              <w:t>32</w:t>
            </w:r>
          </w:p>
        </w:tc>
        <w:tc>
          <w:tcPr>
            <w:tcW w:w="794" w:type="dxa"/>
            <w:tcBorders>
              <w:top w:val="nil"/>
              <w:left w:val="nil"/>
              <w:bottom w:val="nil"/>
              <w:right w:val="nil"/>
            </w:tcBorders>
            <w:tcMar>
              <w:top w:w="0" w:type="dxa"/>
              <w:left w:w="100" w:type="dxa"/>
              <w:bottom w:w="0" w:type="dxa"/>
              <w:right w:w="100" w:type="dxa"/>
            </w:tcMar>
          </w:tcPr>
          <w:p w14:paraId="0184A7C2" w14:textId="77777777" w:rsidR="00C67601" w:rsidRPr="00555D95" w:rsidRDefault="00C67601" w:rsidP="00C67601">
            <w:pPr>
              <w:pStyle w:val="Tabellenstil2"/>
              <w:jc w:val="center"/>
              <w:rPr>
                <w:sz w:val="16"/>
                <w:szCs w:val="16"/>
              </w:rPr>
            </w:pPr>
            <w:r w:rsidRPr="00555D95">
              <w:rPr>
                <w:rFonts w:ascii="Arial" w:hAnsi="Arial"/>
                <w:sz w:val="16"/>
                <w:szCs w:val="16"/>
              </w:rPr>
              <w:t>19</w:t>
            </w:r>
          </w:p>
        </w:tc>
      </w:tr>
      <w:tr w:rsidR="00C67601" w14:paraId="19AB2901"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513FD90" w14:textId="77777777" w:rsidR="00C67601" w:rsidRPr="000C21EA" w:rsidRDefault="00C67601" w:rsidP="00C67601">
            <w:pPr>
              <w:pStyle w:val="Tabellenstil2"/>
              <w:rPr>
                <w:sz w:val="18"/>
              </w:rPr>
            </w:pPr>
            <w:proofErr w:type="spellStart"/>
            <w:r w:rsidRPr="000C21EA">
              <w:rPr>
                <w:rFonts w:ascii="Arial" w:hAnsi="Arial"/>
                <w:sz w:val="18"/>
                <w:szCs w:val="16"/>
              </w:rPr>
              <w:t>Oscillospira</w:t>
            </w:r>
            <w:proofErr w:type="spellEnd"/>
          </w:p>
        </w:tc>
        <w:tc>
          <w:tcPr>
            <w:tcW w:w="794" w:type="dxa"/>
            <w:tcBorders>
              <w:top w:val="nil"/>
              <w:left w:val="nil"/>
              <w:bottom w:val="nil"/>
              <w:right w:val="nil"/>
            </w:tcBorders>
            <w:tcMar>
              <w:top w:w="0" w:type="dxa"/>
              <w:left w:w="100" w:type="dxa"/>
              <w:bottom w:w="0" w:type="dxa"/>
              <w:right w:w="100" w:type="dxa"/>
            </w:tcMar>
          </w:tcPr>
          <w:p w14:paraId="4AF36F6E"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78069AEF"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3072CA12"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3EBEE922"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3D0299F7"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27D95FB0"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5938BD4D"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70C30F0F"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0625955C"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6ADF94E7"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1E6061BF"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7292B1BA"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00B92882"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5A53A11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5590E4F"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5486CF27"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52C5FEEE"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10D1E2A8"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5EF0F39D"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5CBEAACC" w14:textId="77777777" w:rsidR="00C67601" w:rsidRPr="00555D95" w:rsidRDefault="00C67601" w:rsidP="00C67601">
            <w:pPr>
              <w:pStyle w:val="Tabellenstil2"/>
              <w:jc w:val="center"/>
              <w:rPr>
                <w:sz w:val="16"/>
                <w:szCs w:val="16"/>
              </w:rPr>
            </w:pPr>
            <w:r w:rsidRPr="00555D95">
              <w:rPr>
                <w:rFonts w:ascii="Arial" w:hAnsi="Arial"/>
                <w:sz w:val="16"/>
                <w:szCs w:val="16"/>
              </w:rPr>
              <w:t>15</w:t>
            </w:r>
          </w:p>
        </w:tc>
      </w:tr>
      <w:tr w:rsidR="00C67601" w14:paraId="0C27329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650DD7C" w14:textId="77777777" w:rsidR="00C67601" w:rsidRPr="000C21EA" w:rsidRDefault="00C67601" w:rsidP="00C67601">
            <w:pPr>
              <w:pStyle w:val="Tabellenstil2"/>
              <w:rPr>
                <w:sz w:val="18"/>
              </w:rPr>
            </w:pPr>
            <w:proofErr w:type="spellStart"/>
            <w:r w:rsidRPr="000C21EA">
              <w:rPr>
                <w:rFonts w:ascii="Arial" w:hAnsi="Arial"/>
                <w:sz w:val="18"/>
                <w:szCs w:val="16"/>
              </w:rPr>
              <w:t>Oscillospiraceae</w:t>
            </w:r>
            <w:proofErr w:type="spellEnd"/>
          </w:p>
        </w:tc>
        <w:tc>
          <w:tcPr>
            <w:tcW w:w="794" w:type="dxa"/>
            <w:tcBorders>
              <w:top w:val="nil"/>
              <w:left w:val="nil"/>
              <w:bottom w:val="nil"/>
              <w:right w:val="nil"/>
            </w:tcBorders>
            <w:tcMar>
              <w:top w:w="0" w:type="dxa"/>
              <w:left w:w="100" w:type="dxa"/>
              <w:bottom w:w="0" w:type="dxa"/>
              <w:right w:w="100" w:type="dxa"/>
            </w:tcMar>
          </w:tcPr>
          <w:p w14:paraId="774DBAE1"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7C074BF6" w14:textId="77777777" w:rsidR="00C67601" w:rsidRPr="00555D95" w:rsidRDefault="00C67601" w:rsidP="00C67601">
            <w:pPr>
              <w:pStyle w:val="Tabellenstil2"/>
              <w:jc w:val="center"/>
              <w:rPr>
                <w:sz w:val="16"/>
                <w:szCs w:val="16"/>
              </w:rPr>
            </w:pPr>
            <w:r w:rsidRPr="00555D95">
              <w:rPr>
                <w:rFonts w:ascii="Arial" w:hAnsi="Arial"/>
                <w:sz w:val="16"/>
                <w:szCs w:val="16"/>
              </w:rPr>
              <w:t>37</w:t>
            </w:r>
          </w:p>
        </w:tc>
        <w:tc>
          <w:tcPr>
            <w:tcW w:w="794" w:type="dxa"/>
            <w:tcBorders>
              <w:top w:val="nil"/>
              <w:left w:val="nil"/>
              <w:bottom w:val="nil"/>
              <w:right w:val="nil"/>
            </w:tcBorders>
            <w:tcMar>
              <w:top w:w="0" w:type="dxa"/>
              <w:left w:w="100" w:type="dxa"/>
              <w:bottom w:w="0" w:type="dxa"/>
              <w:right w:w="100" w:type="dxa"/>
            </w:tcMar>
          </w:tcPr>
          <w:p w14:paraId="3EFA10E2"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1A6672F7" w14:textId="77777777" w:rsidR="00C67601" w:rsidRPr="00555D95" w:rsidRDefault="00C67601" w:rsidP="00C67601">
            <w:pPr>
              <w:pStyle w:val="Tabellenstil2"/>
              <w:jc w:val="center"/>
              <w:rPr>
                <w:sz w:val="16"/>
                <w:szCs w:val="16"/>
              </w:rPr>
            </w:pPr>
            <w:r w:rsidRPr="00555D95">
              <w:rPr>
                <w:rFonts w:ascii="Arial" w:hAnsi="Arial"/>
                <w:sz w:val="16"/>
                <w:szCs w:val="16"/>
              </w:rPr>
              <w:t>37</w:t>
            </w:r>
          </w:p>
        </w:tc>
        <w:tc>
          <w:tcPr>
            <w:tcW w:w="794" w:type="dxa"/>
            <w:tcBorders>
              <w:top w:val="nil"/>
              <w:left w:val="nil"/>
              <w:bottom w:val="nil"/>
              <w:right w:val="nil"/>
            </w:tcBorders>
            <w:tcMar>
              <w:top w:w="0" w:type="dxa"/>
              <w:left w:w="100" w:type="dxa"/>
              <w:bottom w:w="0" w:type="dxa"/>
              <w:right w:w="100" w:type="dxa"/>
            </w:tcMar>
          </w:tcPr>
          <w:p w14:paraId="67551E6F"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477D64B6"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308D7289"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3D6FB222"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01119D52" w14:textId="77777777" w:rsidR="00C67601" w:rsidRPr="00555D95" w:rsidRDefault="00C67601" w:rsidP="00C67601">
            <w:pPr>
              <w:pStyle w:val="Tabellenstil2"/>
              <w:jc w:val="center"/>
              <w:rPr>
                <w:sz w:val="16"/>
                <w:szCs w:val="16"/>
              </w:rPr>
            </w:pPr>
            <w:r w:rsidRPr="00555D95">
              <w:rPr>
                <w:rFonts w:ascii="Arial" w:hAnsi="Arial"/>
                <w:sz w:val="16"/>
                <w:szCs w:val="16"/>
              </w:rPr>
              <w:t>37</w:t>
            </w:r>
          </w:p>
        </w:tc>
        <w:tc>
          <w:tcPr>
            <w:tcW w:w="794" w:type="dxa"/>
            <w:tcBorders>
              <w:top w:val="nil"/>
              <w:left w:val="nil"/>
              <w:bottom w:val="nil"/>
              <w:right w:val="nil"/>
            </w:tcBorders>
            <w:tcMar>
              <w:top w:w="0" w:type="dxa"/>
              <w:left w:w="100" w:type="dxa"/>
              <w:bottom w:w="0" w:type="dxa"/>
              <w:right w:w="100" w:type="dxa"/>
            </w:tcMar>
          </w:tcPr>
          <w:p w14:paraId="1BCCF389"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20A790B6"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nil"/>
              <w:right w:val="nil"/>
            </w:tcBorders>
            <w:tcMar>
              <w:top w:w="0" w:type="dxa"/>
              <w:left w:w="100" w:type="dxa"/>
              <w:bottom w:w="0" w:type="dxa"/>
              <w:right w:w="100" w:type="dxa"/>
            </w:tcMar>
          </w:tcPr>
          <w:p w14:paraId="57674F19"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31526463" w14:textId="77777777" w:rsidR="00C67601" w:rsidRPr="00555D95" w:rsidRDefault="00C67601" w:rsidP="00C67601">
            <w:pPr>
              <w:pStyle w:val="Tabellenstil2"/>
              <w:jc w:val="center"/>
              <w:rPr>
                <w:sz w:val="16"/>
                <w:szCs w:val="16"/>
              </w:rPr>
            </w:pPr>
            <w:r w:rsidRPr="00555D95">
              <w:rPr>
                <w:rFonts w:ascii="Arial" w:hAnsi="Arial"/>
                <w:sz w:val="16"/>
                <w:szCs w:val="16"/>
              </w:rPr>
              <w:t>28</w:t>
            </w:r>
          </w:p>
        </w:tc>
        <w:tc>
          <w:tcPr>
            <w:tcW w:w="794" w:type="dxa"/>
            <w:tcBorders>
              <w:top w:val="nil"/>
              <w:left w:val="nil"/>
              <w:bottom w:val="nil"/>
              <w:right w:val="nil"/>
            </w:tcBorders>
            <w:tcMar>
              <w:top w:w="0" w:type="dxa"/>
              <w:left w:w="100" w:type="dxa"/>
              <w:bottom w:w="0" w:type="dxa"/>
              <w:right w:w="100" w:type="dxa"/>
            </w:tcMar>
          </w:tcPr>
          <w:p w14:paraId="40E1F425"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3760028A" w14:textId="77777777" w:rsidR="00C67601" w:rsidRPr="00555D95" w:rsidRDefault="00C67601" w:rsidP="00C67601">
            <w:pPr>
              <w:pStyle w:val="Tabellenstil2"/>
              <w:jc w:val="center"/>
              <w:rPr>
                <w:sz w:val="16"/>
                <w:szCs w:val="16"/>
              </w:rPr>
            </w:pPr>
            <w:r w:rsidRPr="00555D95">
              <w:rPr>
                <w:rFonts w:ascii="Arial" w:hAnsi="Arial"/>
                <w:sz w:val="16"/>
                <w:szCs w:val="16"/>
              </w:rPr>
              <w:t>75</w:t>
            </w:r>
          </w:p>
        </w:tc>
        <w:tc>
          <w:tcPr>
            <w:tcW w:w="794" w:type="dxa"/>
            <w:tcBorders>
              <w:top w:val="nil"/>
              <w:left w:val="nil"/>
              <w:bottom w:val="nil"/>
              <w:right w:val="nil"/>
            </w:tcBorders>
            <w:tcMar>
              <w:top w:w="0" w:type="dxa"/>
              <w:left w:w="100" w:type="dxa"/>
              <w:bottom w:w="0" w:type="dxa"/>
              <w:right w:w="100" w:type="dxa"/>
            </w:tcMar>
          </w:tcPr>
          <w:p w14:paraId="794E2C77"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470CC43F"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4FD177D5" w14:textId="77777777" w:rsidR="00C67601" w:rsidRPr="00555D95" w:rsidRDefault="00C67601" w:rsidP="00C67601">
            <w:pPr>
              <w:pStyle w:val="Tabellenstil2"/>
              <w:jc w:val="center"/>
              <w:rPr>
                <w:sz w:val="16"/>
                <w:szCs w:val="16"/>
              </w:rPr>
            </w:pPr>
            <w:r w:rsidRPr="00555D95">
              <w:rPr>
                <w:rFonts w:ascii="Arial" w:hAnsi="Arial"/>
                <w:sz w:val="16"/>
                <w:szCs w:val="16"/>
              </w:rPr>
              <w:t>102</w:t>
            </w:r>
          </w:p>
        </w:tc>
        <w:tc>
          <w:tcPr>
            <w:tcW w:w="794" w:type="dxa"/>
            <w:tcBorders>
              <w:top w:val="nil"/>
              <w:left w:val="nil"/>
              <w:bottom w:val="nil"/>
              <w:right w:val="nil"/>
            </w:tcBorders>
            <w:tcMar>
              <w:top w:w="0" w:type="dxa"/>
              <w:left w:w="100" w:type="dxa"/>
              <w:bottom w:w="0" w:type="dxa"/>
              <w:right w:w="100" w:type="dxa"/>
            </w:tcMar>
          </w:tcPr>
          <w:p w14:paraId="31EF0324" w14:textId="77777777" w:rsidR="00C67601" w:rsidRPr="00555D95" w:rsidRDefault="00C67601" w:rsidP="00C67601">
            <w:pPr>
              <w:pStyle w:val="Tabellenstil2"/>
              <w:jc w:val="center"/>
              <w:rPr>
                <w:sz w:val="16"/>
                <w:szCs w:val="16"/>
              </w:rPr>
            </w:pPr>
            <w:r w:rsidRPr="00555D95">
              <w:rPr>
                <w:rFonts w:ascii="Arial" w:hAnsi="Arial"/>
                <w:sz w:val="16"/>
                <w:szCs w:val="16"/>
              </w:rPr>
              <w:t>64</w:t>
            </w:r>
          </w:p>
        </w:tc>
        <w:tc>
          <w:tcPr>
            <w:tcW w:w="794" w:type="dxa"/>
            <w:tcBorders>
              <w:top w:val="nil"/>
              <w:left w:val="nil"/>
              <w:bottom w:val="nil"/>
              <w:right w:val="nil"/>
            </w:tcBorders>
            <w:tcMar>
              <w:top w:w="0" w:type="dxa"/>
              <w:left w:w="100" w:type="dxa"/>
              <w:bottom w:w="0" w:type="dxa"/>
              <w:right w:w="100" w:type="dxa"/>
            </w:tcMar>
          </w:tcPr>
          <w:p w14:paraId="395850F9" w14:textId="77777777" w:rsidR="00C67601" w:rsidRPr="00555D95" w:rsidRDefault="00C67601" w:rsidP="00C67601">
            <w:pPr>
              <w:pStyle w:val="Tabellenstil2"/>
              <w:jc w:val="center"/>
              <w:rPr>
                <w:sz w:val="16"/>
                <w:szCs w:val="16"/>
              </w:rPr>
            </w:pPr>
            <w:r w:rsidRPr="00555D95">
              <w:rPr>
                <w:rFonts w:ascii="Arial" w:hAnsi="Arial"/>
                <w:sz w:val="16"/>
                <w:szCs w:val="16"/>
              </w:rPr>
              <w:t>69</w:t>
            </w:r>
          </w:p>
        </w:tc>
      </w:tr>
      <w:tr w:rsidR="00C67601" w14:paraId="67B0E787"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6CC349A" w14:textId="77777777" w:rsidR="00C67601" w:rsidRPr="000C21EA" w:rsidRDefault="00C67601" w:rsidP="00C67601">
            <w:pPr>
              <w:pStyle w:val="Tabellenstil2"/>
              <w:rPr>
                <w:sz w:val="18"/>
              </w:rPr>
            </w:pPr>
            <w:proofErr w:type="spellStart"/>
            <w:r w:rsidRPr="000C21EA">
              <w:rPr>
                <w:rFonts w:ascii="Arial" w:hAnsi="Arial"/>
                <w:sz w:val="18"/>
                <w:szCs w:val="16"/>
              </w:rPr>
              <w:t>Rhodospirillales</w:t>
            </w:r>
            <w:proofErr w:type="spellEnd"/>
          </w:p>
        </w:tc>
        <w:tc>
          <w:tcPr>
            <w:tcW w:w="794" w:type="dxa"/>
            <w:tcBorders>
              <w:top w:val="nil"/>
              <w:left w:val="nil"/>
              <w:bottom w:val="nil"/>
              <w:right w:val="nil"/>
            </w:tcBorders>
            <w:tcMar>
              <w:top w:w="0" w:type="dxa"/>
              <w:left w:w="100" w:type="dxa"/>
              <w:bottom w:w="0" w:type="dxa"/>
              <w:right w:w="100" w:type="dxa"/>
            </w:tcMar>
          </w:tcPr>
          <w:p w14:paraId="730AD3CE" w14:textId="77777777" w:rsidR="00C67601" w:rsidRPr="00555D95" w:rsidRDefault="00C67601" w:rsidP="00C67601">
            <w:pPr>
              <w:pStyle w:val="Tabellenstil2"/>
              <w:jc w:val="center"/>
              <w:rPr>
                <w:sz w:val="16"/>
                <w:szCs w:val="16"/>
              </w:rPr>
            </w:pPr>
            <w:r w:rsidRPr="00555D95">
              <w:rPr>
                <w:rFonts w:ascii="Arial" w:hAnsi="Arial"/>
                <w:sz w:val="16"/>
                <w:szCs w:val="16"/>
              </w:rPr>
              <w:t>31</w:t>
            </w:r>
          </w:p>
        </w:tc>
        <w:tc>
          <w:tcPr>
            <w:tcW w:w="794" w:type="dxa"/>
            <w:tcBorders>
              <w:top w:val="nil"/>
              <w:left w:val="nil"/>
              <w:bottom w:val="nil"/>
              <w:right w:val="nil"/>
            </w:tcBorders>
            <w:tcMar>
              <w:top w:w="0" w:type="dxa"/>
              <w:left w:w="100" w:type="dxa"/>
              <w:bottom w:w="0" w:type="dxa"/>
              <w:right w:w="100" w:type="dxa"/>
            </w:tcMar>
          </w:tcPr>
          <w:p w14:paraId="016C7A34"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3998D3D0"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3702B1E0"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7D6E9F1C"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17DAF2FB"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45A839C3"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61BCB89E"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200369E1"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3E01A678"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605C193E"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48413C96"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nil"/>
              <w:right w:val="nil"/>
            </w:tcBorders>
            <w:tcMar>
              <w:top w:w="0" w:type="dxa"/>
              <w:left w:w="100" w:type="dxa"/>
              <w:bottom w:w="0" w:type="dxa"/>
              <w:right w:w="100" w:type="dxa"/>
            </w:tcMar>
          </w:tcPr>
          <w:p w14:paraId="09BE10E6"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5B9B093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5BC7B2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ACCBB7E"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6B419914"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4E9A78F8"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171FA0BB"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3365E938"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4F8EA998"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8AF0C40" w14:textId="77777777" w:rsidR="00C67601" w:rsidRPr="000C21EA" w:rsidRDefault="00C67601" w:rsidP="00C67601">
            <w:pPr>
              <w:pStyle w:val="Tabellenstil2"/>
              <w:rPr>
                <w:sz w:val="18"/>
              </w:rPr>
            </w:pPr>
            <w:proofErr w:type="spellStart"/>
            <w:r w:rsidRPr="000C21EA">
              <w:rPr>
                <w:rFonts w:ascii="Arial" w:hAnsi="Arial"/>
                <w:sz w:val="18"/>
                <w:szCs w:val="16"/>
              </w:rPr>
              <w:t>Oscillospiraceae</w:t>
            </w:r>
            <w:proofErr w:type="spellEnd"/>
          </w:p>
        </w:tc>
        <w:tc>
          <w:tcPr>
            <w:tcW w:w="794" w:type="dxa"/>
            <w:tcBorders>
              <w:top w:val="nil"/>
              <w:left w:val="nil"/>
              <w:bottom w:val="nil"/>
              <w:right w:val="nil"/>
            </w:tcBorders>
            <w:tcMar>
              <w:top w:w="0" w:type="dxa"/>
              <w:left w:w="100" w:type="dxa"/>
              <w:bottom w:w="0" w:type="dxa"/>
              <w:right w:w="100" w:type="dxa"/>
            </w:tcMar>
          </w:tcPr>
          <w:p w14:paraId="3E759D6F" w14:textId="77777777" w:rsidR="00C67601" w:rsidRPr="00555D95" w:rsidRDefault="00C67601" w:rsidP="00C67601">
            <w:pPr>
              <w:pStyle w:val="Tabellenstil2"/>
              <w:jc w:val="center"/>
              <w:rPr>
                <w:sz w:val="16"/>
                <w:szCs w:val="16"/>
              </w:rPr>
            </w:pPr>
            <w:r w:rsidRPr="00555D95">
              <w:rPr>
                <w:rFonts w:ascii="Arial" w:hAnsi="Arial"/>
                <w:sz w:val="16"/>
                <w:szCs w:val="16"/>
              </w:rPr>
              <w:t>252</w:t>
            </w:r>
          </w:p>
        </w:tc>
        <w:tc>
          <w:tcPr>
            <w:tcW w:w="794" w:type="dxa"/>
            <w:tcBorders>
              <w:top w:val="nil"/>
              <w:left w:val="nil"/>
              <w:bottom w:val="nil"/>
              <w:right w:val="nil"/>
            </w:tcBorders>
            <w:tcMar>
              <w:top w:w="0" w:type="dxa"/>
              <w:left w:w="100" w:type="dxa"/>
              <w:bottom w:w="0" w:type="dxa"/>
              <w:right w:w="100" w:type="dxa"/>
            </w:tcMar>
          </w:tcPr>
          <w:p w14:paraId="41258F47" w14:textId="77777777" w:rsidR="00C67601" w:rsidRPr="00555D95" w:rsidRDefault="00C67601" w:rsidP="00C67601">
            <w:pPr>
              <w:pStyle w:val="Tabellenstil2"/>
              <w:jc w:val="center"/>
              <w:rPr>
                <w:sz w:val="16"/>
                <w:szCs w:val="16"/>
              </w:rPr>
            </w:pPr>
            <w:r w:rsidRPr="00555D95">
              <w:rPr>
                <w:rFonts w:ascii="Arial" w:hAnsi="Arial"/>
                <w:sz w:val="16"/>
                <w:szCs w:val="16"/>
              </w:rPr>
              <w:t>230</w:t>
            </w:r>
          </w:p>
        </w:tc>
        <w:tc>
          <w:tcPr>
            <w:tcW w:w="794" w:type="dxa"/>
            <w:tcBorders>
              <w:top w:val="nil"/>
              <w:left w:val="nil"/>
              <w:bottom w:val="nil"/>
              <w:right w:val="nil"/>
            </w:tcBorders>
            <w:tcMar>
              <w:top w:w="0" w:type="dxa"/>
              <w:left w:w="100" w:type="dxa"/>
              <w:bottom w:w="0" w:type="dxa"/>
              <w:right w:w="100" w:type="dxa"/>
            </w:tcMar>
          </w:tcPr>
          <w:p w14:paraId="58F67C78" w14:textId="77777777" w:rsidR="00C67601" w:rsidRPr="00555D95" w:rsidRDefault="00C67601" w:rsidP="00C67601">
            <w:pPr>
              <w:pStyle w:val="Tabellenstil2"/>
              <w:jc w:val="center"/>
              <w:rPr>
                <w:sz w:val="16"/>
                <w:szCs w:val="16"/>
              </w:rPr>
            </w:pPr>
            <w:r w:rsidRPr="00555D95">
              <w:rPr>
                <w:rFonts w:ascii="Arial" w:hAnsi="Arial"/>
                <w:sz w:val="16"/>
                <w:szCs w:val="16"/>
              </w:rPr>
              <w:t>236</w:t>
            </w:r>
          </w:p>
        </w:tc>
        <w:tc>
          <w:tcPr>
            <w:tcW w:w="794" w:type="dxa"/>
            <w:tcBorders>
              <w:top w:val="nil"/>
              <w:left w:val="nil"/>
              <w:bottom w:val="nil"/>
              <w:right w:val="nil"/>
            </w:tcBorders>
            <w:tcMar>
              <w:top w:w="0" w:type="dxa"/>
              <w:left w:w="100" w:type="dxa"/>
              <w:bottom w:w="0" w:type="dxa"/>
              <w:right w:w="100" w:type="dxa"/>
            </w:tcMar>
          </w:tcPr>
          <w:p w14:paraId="0311F418" w14:textId="77777777" w:rsidR="00C67601" w:rsidRPr="00555D95" w:rsidRDefault="00C67601" w:rsidP="00C67601">
            <w:pPr>
              <w:pStyle w:val="Tabellenstil2"/>
              <w:jc w:val="center"/>
              <w:rPr>
                <w:sz w:val="16"/>
                <w:szCs w:val="16"/>
              </w:rPr>
            </w:pPr>
            <w:r w:rsidRPr="00555D95">
              <w:rPr>
                <w:rFonts w:ascii="Arial" w:hAnsi="Arial"/>
                <w:sz w:val="16"/>
                <w:szCs w:val="16"/>
              </w:rPr>
              <w:t>230</w:t>
            </w:r>
          </w:p>
        </w:tc>
        <w:tc>
          <w:tcPr>
            <w:tcW w:w="794" w:type="dxa"/>
            <w:tcBorders>
              <w:top w:val="nil"/>
              <w:left w:val="nil"/>
              <w:bottom w:val="nil"/>
              <w:right w:val="nil"/>
            </w:tcBorders>
            <w:tcMar>
              <w:top w:w="0" w:type="dxa"/>
              <w:left w:w="100" w:type="dxa"/>
              <w:bottom w:w="0" w:type="dxa"/>
              <w:right w:w="100" w:type="dxa"/>
            </w:tcMar>
          </w:tcPr>
          <w:p w14:paraId="62CDF0CB" w14:textId="77777777" w:rsidR="00C67601" w:rsidRPr="00555D95" w:rsidRDefault="00C67601" w:rsidP="00C67601">
            <w:pPr>
              <w:pStyle w:val="Tabellenstil2"/>
              <w:jc w:val="center"/>
              <w:rPr>
                <w:sz w:val="16"/>
                <w:szCs w:val="16"/>
              </w:rPr>
            </w:pPr>
            <w:r w:rsidRPr="00555D95">
              <w:rPr>
                <w:rFonts w:ascii="Arial" w:hAnsi="Arial"/>
                <w:sz w:val="16"/>
                <w:szCs w:val="16"/>
              </w:rPr>
              <w:t>146</w:t>
            </w:r>
          </w:p>
        </w:tc>
        <w:tc>
          <w:tcPr>
            <w:tcW w:w="794" w:type="dxa"/>
            <w:tcBorders>
              <w:top w:val="nil"/>
              <w:left w:val="nil"/>
              <w:bottom w:val="nil"/>
              <w:right w:val="nil"/>
            </w:tcBorders>
            <w:tcMar>
              <w:top w:w="0" w:type="dxa"/>
              <w:left w:w="100" w:type="dxa"/>
              <w:bottom w:w="0" w:type="dxa"/>
              <w:right w:w="100" w:type="dxa"/>
            </w:tcMar>
          </w:tcPr>
          <w:p w14:paraId="119B7ECF" w14:textId="77777777" w:rsidR="00C67601" w:rsidRPr="00555D95" w:rsidRDefault="00C67601" w:rsidP="00C67601">
            <w:pPr>
              <w:pStyle w:val="Tabellenstil2"/>
              <w:jc w:val="center"/>
              <w:rPr>
                <w:sz w:val="16"/>
                <w:szCs w:val="16"/>
              </w:rPr>
            </w:pPr>
            <w:r w:rsidRPr="00555D95">
              <w:rPr>
                <w:rFonts w:ascii="Arial" w:hAnsi="Arial"/>
                <w:sz w:val="16"/>
                <w:szCs w:val="16"/>
              </w:rPr>
              <w:t>110</w:t>
            </w:r>
          </w:p>
        </w:tc>
        <w:tc>
          <w:tcPr>
            <w:tcW w:w="794" w:type="dxa"/>
            <w:tcBorders>
              <w:top w:val="nil"/>
              <w:left w:val="nil"/>
              <w:bottom w:val="nil"/>
              <w:right w:val="nil"/>
            </w:tcBorders>
            <w:tcMar>
              <w:top w:w="0" w:type="dxa"/>
              <w:left w:w="100" w:type="dxa"/>
              <w:bottom w:w="0" w:type="dxa"/>
              <w:right w:w="100" w:type="dxa"/>
            </w:tcMar>
          </w:tcPr>
          <w:p w14:paraId="155C7443" w14:textId="77777777" w:rsidR="00C67601" w:rsidRPr="00555D95" w:rsidRDefault="00C67601" w:rsidP="00C67601">
            <w:pPr>
              <w:pStyle w:val="Tabellenstil2"/>
              <w:jc w:val="center"/>
              <w:rPr>
                <w:sz w:val="16"/>
                <w:szCs w:val="16"/>
              </w:rPr>
            </w:pPr>
            <w:r w:rsidRPr="00555D95">
              <w:rPr>
                <w:rFonts w:ascii="Arial" w:hAnsi="Arial"/>
                <w:sz w:val="16"/>
                <w:szCs w:val="16"/>
              </w:rPr>
              <w:t>137</w:t>
            </w:r>
          </w:p>
        </w:tc>
        <w:tc>
          <w:tcPr>
            <w:tcW w:w="794" w:type="dxa"/>
            <w:tcBorders>
              <w:top w:val="nil"/>
              <w:left w:val="nil"/>
              <w:bottom w:val="nil"/>
              <w:right w:val="nil"/>
            </w:tcBorders>
            <w:tcMar>
              <w:top w:w="0" w:type="dxa"/>
              <w:left w:w="100" w:type="dxa"/>
              <w:bottom w:w="0" w:type="dxa"/>
              <w:right w:w="100" w:type="dxa"/>
            </w:tcMar>
          </w:tcPr>
          <w:p w14:paraId="16E4F680" w14:textId="77777777" w:rsidR="00C67601" w:rsidRPr="00555D95" w:rsidRDefault="00C67601" w:rsidP="00C67601">
            <w:pPr>
              <w:pStyle w:val="Tabellenstil2"/>
              <w:jc w:val="center"/>
              <w:rPr>
                <w:sz w:val="16"/>
                <w:szCs w:val="16"/>
              </w:rPr>
            </w:pPr>
            <w:r w:rsidRPr="00555D95">
              <w:rPr>
                <w:rFonts w:ascii="Arial" w:hAnsi="Arial"/>
                <w:sz w:val="16"/>
                <w:szCs w:val="16"/>
              </w:rPr>
              <w:t>236</w:t>
            </w:r>
          </w:p>
        </w:tc>
        <w:tc>
          <w:tcPr>
            <w:tcW w:w="794" w:type="dxa"/>
            <w:tcBorders>
              <w:top w:val="nil"/>
              <w:left w:val="nil"/>
              <w:bottom w:val="nil"/>
              <w:right w:val="nil"/>
            </w:tcBorders>
            <w:tcMar>
              <w:top w:w="0" w:type="dxa"/>
              <w:left w:w="100" w:type="dxa"/>
              <w:bottom w:w="0" w:type="dxa"/>
              <w:right w:w="100" w:type="dxa"/>
            </w:tcMar>
          </w:tcPr>
          <w:p w14:paraId="68D13CE7" w14:textId="77777777" w:rsidR="00C67601" w:rsidRPr="00555D95" w:rsidRDefault="00C67601" w:rsidP="00C67601">
            <w:pPr>
              <w:pStyle w:val="Tabellenstil2"/>
              <w:jc w:val="center"/>
              <w:rPr>
                <w:sz w:val="16"/>
                <w:szCs w:val="16"/>
              </w:rPr>
            </w:pPr>
            <w:r w:rsidRPr="00555D95">
              <w:rPr>
                <w:rFonts w:ascii="Arial" w:hAnsi="Arial"/>
                <w:sz w:val="16"/>
                <w:szCs w:val="16"/>
              </w:rPr>
              <w:t>230</w:t>
            </w:r>
          </w:p>
        </w:tc>
        <w:tc>
          <w:tcPr>
            <w:tcW w:w="794" w:type="dxa"/>
            <w:tcBorders>
              <w:top w:val="nil"/>
              <w:left w:val="nil"/>
              <w:bottom w:val="nil"/>
              <w:right w:val="nil"/>
            </w:tcBorders>
            <w:tcMar>
              <w:top w:w="0" w:type="dxa"/>
              <w:left w:w="100" w:type="dxa"/>
              <w:bottom w:w="0" w:type="dxa"/>
              <w:right w:w="100" w:type="dxa"/>
            </w:tcMar>
          </w:tcPr>
          <w:p w14:paraId="3E1A50CC" w14:textId="77777777" w:rsidR="00C67601" w:rsidRPr="00555D95" w:rsidRDefault="00C67601" w:rsidP="00C67601">
            <w:pPr>
              <w:pStyle w:val="Tabellenstil2"/>
              <w:jc w:val="center"/>
              <w:rPr>
                <w:sz w:val="16"/>
                <w:szCs w:val="16"/>
              </w:rPr>
            </w:pPr>
            <w:r w:rsidRPr="00555D95">
              <w:rPr>
                <w:rFonts w:ascii="Arial" w:hAnsi="Arial"/>
                <w:sz w:val="16"/>
                <w:szCs w:val="16"/>
              </w:rPr>
              <w:t>146</w:t>
            </w:r>
          </w:p>
        </w:tc>
        <w:tc>
          <w:tcPr>
            <w:tcW w:w="794" w:type="dxa"/>
            <w:tcBorders>
              <w:top w:val="nil"/>
              <w:left w:val="nil"/>
              <w:bottom w:val="nil"/>
              <w:right w:val="nil"/>
            </w:tcBorders>
            <w:tcMar>
              <w:top w:w="0" w:type="dxa"/>
              <w:left w:w="100" w:type="dxa"/>
              <w:bottom w:w="0" w:type="dxa"/>
              <w:right w:w="100" w:type="dxa"/>
            </w:tcMar>
          </w:tcPr>
          <w:p w14:paraId="129A64A6" w14:textId="77777777" w:rsidR="00C67601" w:rsidRPr="00555D95" w:rsidRDefault="00C67601" w:rsidP="00C67601">
            <w:pPr>
              <w:pStyle w:val="Tabellenstil2"/>
              <w:jc w:val="center"/>
              <w:rPr>
                <w:sz w:val="16"/>
                <w:szCs w:val="16"/>
              </w:rPr>
            </w:pPr>
            <w:r w:rsidRPr="00555D95">
              <w:rPr>
                <w:rFonts w:ascii="Arial" w:hAnsi="Arial"/>
                <w:sz w:val="16"/>
                <w:szCs w:val="16"/>
              </w:rPr>
              <w:t>154</w:t>
            </w:r>
          </w:p>
        </w:tc>
        <w:tc>
          <w:tcPr>
            <w:tcW w:w="794" w:type="dxa"/>
            <w:tcBorders>
              <w:top w:val="nil"/>
              <w:left w:val="nil"/>
              <w:bottom w:val="nil"/>
              <w:right w:val="nil"/>
            </w:tcBorders>
            <w:tcMar>
              <w:top w:w="0" w:type="dxa"/>
              <w:left w:w="100" w:type="dxa"/>
              <w:bottom w:w="0" w:type="dxa"/>
              <w:right w:w="100" w:type="dxa"/>
            </w:tcMar>
          </w:tcPr>
          <w:p w14:paraId="4813F32B" w14:textId="77777777" w:rsidR="00C67601" w:rsidRPr="00555D95" w:rsidRDefault="00C67601" w:rsidP="00C67601">
            <w:pPr>
              <w:pStyle w:val="Tabellenstil2"/>
              <w:jc w:val="center"/>
              <w:rPr>
                <w:sz w:val="16"/>
                <w:szCs w:val="16"/>
              </w:rPr>
            </w:pPr>
            <w:r w:rsidRPr="00555D95">
              <w:rPr>
                <w:rFonts w:ascii="Arial" w:hAnsi="Arial"/>
                <w:sz w:val="16"/>
                <w:szCs w:val="16"/>
              </w:rPr>
              <w:t>149</w:t>
            </w:r>
          </w:p>
        </w:tc>
        <w:tc>
          <w:tcPr>
            <w:tcW w:w="794" w:type="dxa"/>
            <w:tcBorders>
              <w:top w:val="nil"/>
              <w:left w:val="nil"/>
              <w:bottom w:val="nil"/>
              <w:right w:val="nil"/>
            </w:tcBorders>
            <w:tcMar>
              <w:top w:w="0" w:type="dxa"/>
              <w:left w:w="100" w:type="dxa"/>
              <w:bottom w:w="0" w:type="dxa"/>
              <w:right w:w="100" w:type="dxa"/>
            </w:tcMar>
          </w:tcPr>
          <w:p w14:paraId="4064A1AC" w14:textId="77777777" w:rsidR="00C67601" w:rsidRPr="00555D95" w:rsidRDefault="00C67601" w:rsidP="00C67601">
            <w:pPr>
              <w:pStyle w:val="Tabellenstil2"/>
              <w:jc w:val="center"/>
              <w:rPr>
                <w:sz w:val="16"/>
                <w:szCs w:val="16"/>
              </w:rPr>
            </w:pPr>
            <w:r w:rsidRPr="00555D95">
              <w:rPr>
                <w:rFonts w:ascii="Arial" w:hAnsi="Arial"/>
                <w:sz w:val="16"/>
                <w:szCs w:val="16"/>
              </w:rPr>
              <w:t>85</w:t>
            </w:r>
          </w:p>
        </w:tc>
        <w:tc>
          <w:tcPr>
            <w:tcW w:w="794" w:type="dxa"/>
            <w:tcBorders>
              <w:top w:val="nil"/>
              <w:left w:val="nil"/>
              <w:bottom w:val="nil"/>
              <w:right w:val="nil"/>
            </w:tcBorders>
            <w:tcMar>
              <w:top w:w="0" w:type="dxa"/>
              <w:left w:w="100" w:type="dxa"/>
              <w:bottom w:w="0" w:type="dxa"/>
              <w:right w:w="100" w:type="dxa"/>
            </w:tcMar>
          </w:tcPr>
          <w:p w14:paraId="6F9B1049"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2ACCA154" w14:textId="77777777" w:rsidR="00C67601" w:rsidRPr="00555D95" w:rsidRDefault="00C67601" w:rsidP="00C67601">
            <w:pPr>
              <w:pStyle w:val="Tabellenstil2"/>
              <w:jc w:val="center"/>
              <w:rPr>
                <w:sz w:val="16"/>
                <w:szCs w:val="16"/>
              </w:rPr>
            </w:pPr>
            <w:r w:rsidRPr="00555D95">
              <w:rPr>
                <w:rFonts w:ascii="Arial" w:hAnsi="Arial"/>
                <w:sz w:val="16"/>
                <w:szCs w:val="16"/>
              </w:rPr>
              <w:t>160</w:t>
            </w:r>
          </w:p>
        </w:tc>
        <w:tc>
          <w:tcPr>
            <w:tcW w:w="794" w:type="dxa"/>
            <w:tcBorders>
              <w:top w:val="nil"/>
              <w:left w:val="nil"/>
              <w:bottom w:val="nil"/>
              <w:right w:val="nil"/>
            </w:tcBorders>
            <w:tcMar>
              <w:top w:w="0" w:type="dxa"/>
              <w:left w:w="100" w:type="dxa"/>
              <w:bottom w:w="0" w:type="dxa"/>
              <w:right w:w="100" w:type="dxa"/>
            </w:tcMar>
          </w:tcPr>
          <w:p w14:paraId="0755E112" w14:textId="77777777" w:rsidR="00C67601" w:rsidRPr="00555D95" w:rsidRDefault="00C67601" w:rsidP="00C67601">
            <w:pPr>
              <w:pStyle w:val="Tabellenstil2"/>
              <w:jc w:val="center"/>
              <w:rPr>
                <w:sz w:val="16"/>
                <w:szCs w:val="16"/>
              </w:rPr>
            </w:pPr>
            <w:r w:rsidRPr="00555D95">
              <w:rPr>
                <w:rFonts w:ascii="Arial" w:hAnsi="Arial"/>
                <w:sz w:val="16"/>
                <w:szCs w:val="16"/>
              </w:rPr>
              <w:t>130</w:t>
            </w:r>
          </w:p>
        </w:tc>
        <w:tc>
          <w:tcPr>
            <w:tcW w:w="794" w:type="dxa"/>
            <w:tcBorders>
              <w:top w:val="nil"/>
              <w:left w:val="nil"/>
              <w:bottom w:val="nil"/>
              <w:right w:val="nil"/>
            </w:tcBorders>
            <w:tcMar>
              <w:top w:w="0" w:type="dxa"/>
              <w:left w:w="100" w:type="dxa"/>
              <w:bottom w:w="0" w:type="dxa"/>
              <w:right w:w="100" w:type="dxa"/>
            </w:tcMar>
          </w:tcPr>
          <w:p w14:paraId="04A822F2" w14:textId="77777777" w:rsidR="00C67601" w:rsidRPr="00555D95" w:rsidRDefault="00C67601" w:rsidP="00C67601">
            <w:pPr>
              <w:pStyle w:val="Tabellenstil2"/>
              <w:jc w:val="center"/>
              <w:rPr>
                <w:sz w:val="16"/>
                <w:szCs w:val="16"/>
              </w:rPr>
            </w:pPr>
            <w:r w:rsidRPr="00555D95">
              <w:rPr>
                <w:rFonts w:ascii="Arial" w:hAnsi="Arial"/>
                <w:sz w:val="16"/>
                <w:szCs w:val="16"/>
              </w:rPr>
              <w:t>109</w:t>
            </w:r>
          </w:p>
        </w:tc>
        <w:tc>
          <w:tcPr>
            <w:tcW w:w="794" w:type="dxa"/>
            <w:tcBorders>
              <w:top w:val="nil"/>
              <w:left w:val="nil"/>
              <w:bottom w:val="nil"/>
              <w:right w:val="nil"/>
            </w:tcBorders>
            <w:tcMar>
              <w:top w:w="0" w:type="dxa"/>
              <w:left w:w="100" w:type="dxa"/>
              <w:bottom w:w="0" w:type="dxa"/>
              <w:right w:w="100" w:type="dxa"/>
            </w:tcMar>
          </w:tcPr>
          <w:p w14:paraId="41514241" w14:textId="77777777" w:rsidR="00C67601" w:rsidRPr="00555D95" w:rsidRDefault="00C67601" w:rsidP="00C67601">
            <w:pPr>
              <w:pStyle w:val="Tabellenstil2"/>
              <w:jc w:val="center"/>
              <w:rPr>
                <w:sz w:val="16"/>
                <w:szCs w:val="16"/>
              </w:rPr>
            </w:pPr>
            <w:r w:rsidRPr="00555D95">
              <w:rPr>
                <w:rFonts w:ascii="Arial" w:hAnsi="Arial"/>
                <w:sz w:val="16"/>
                <w:szCs w:val="16"/>
              </w:rPr>
              <w:t>164</w:t>
            </w:r>
          </w:p>
        </w:tc>
        <w:tc>
          <w:tcPr>
            <w:tcW w:w="794" w:type="dxa"/>
            <w:tcBorders>
              <w:top w:val="nil"/>
              <w:left w:val="nil"/>
              <w:bottom w:val="nil"/>
              <w:right w:val="nil"/>
            </w:tcBorders>
            <w:tcMar>
              <w:top w:w="0" w:type="dxa"/>
              <w:left w:w="100" w:type="dxa"/>
              <w:bottom w:w="0" w:type="dxa"/>
              <w:right w:w="100" w:type="dxa"/>
            </w:tcMar>
          </w:tcPr>
          <w:p w14:paraId="6567951F" w14:textId="77777777" w:rsidR="00C67601" w:rsidRPr="00555D95" w:rsidRDefault="00C67601" w:rsidP="00C67601">
            <w:pPr>
              <w:pStyle w:val="Tabellenstil2"/>
              <w:jc w:val="center"/>
              <w:rPr>
                <w:sz w:val="16"/>
                <w:szCs w:val="16"/>
              </w:rPr>
            </w:pPr>
            <w:r w:rsidRPr="00555D95">
              <w:rPr>
                <w:rFonts w:ascii="Arial" w:hAnsi="Arial"/>
                <w:sz w:val="16"/>
                <w:szCs w:val="16"/>
              </w:rPr>
              <w:t>150</w:t>
            </w:r>
          </w:p>
        </w:tc>
        <w:tc>
          <w:tcPr>
            <w:tcW w:w="794" w:type="dxa"/>
            <w:tcBorders>
              <w:top w:val="nil"/>
              <w:left w:val="nil"/>
              <w:bottom w:val="nil"/>
              <w:right w:val="nil"/>
            </w:tcBorders>
            <w:tcMar>
              <w:top w:w="0" w:type="dxa"/>
              <w:left w:w="100" w:type="dxa"/>
              <w:bottom w:w="0" w:type="dxa"/>
              <w:right w:w="100" w:type="dxa"/>
            </w:tcMar>
          </w:tcPr>
          <w:p w14:paraId="51D0BA7A" w14:textId="77777777" w:rsidR="00C67601" w:rsidRPr="00555D95" w:rsidRDefault="00C67601" w:rsidP="00C67601">
            <w:pPr>
              <w:pStyle w:val="Tabellenstil2"/>
              <w:jc w:val="center"/>
              <w:rPr>
                <w:sz w:val="16"/>
                <w:szCs w:val="16"/>
              </w:rPr>
            </w:pPr>
            <w:r w:rsidRPr="00555D95">
              <w:rPr>
                <w:rFonts w:ascii="Arial" w:hAnsi="Arial"/>
                <w:sz w:val="16"/>
                <w:szCs w:val="16"/>
              </w:rPr>
              <w:t>112</w:t>
            </w:r>
          </w:p>
        </w:tc>
      </w:tr>
      <w:tr w:rsidR="00C67601" w14:paraId="2D3A3FC3"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F0D0CCD" w14:textId="77777777" w:rsidR="00C67601" w:rsidRPr="000C21EA" w:rsidRDefault="00C67601" w:rsidP="00C67601">
            <w:pPr>
              <w:pStyle w:val="Tabellenstil2"/>
              <w:rPr>
                <w:sz w:val="18"/>
              </w:rPr>
            </w:pPr>
            <w:proofErr w:type="spellStart"/>
            <w:r w:rsidRPr="000C21EA">
              <w:rPr>
                <w:rFonts w:ascii="Arial" w:hAnsi="Arial"/>
                <w:sz w:val="18"/>
                <w:szCs w:val="16"/>
              </w:rPr>
              <w:t>Intestinimonas</w:t>
            </w:r>
            <w:proofErr w:type="spellEnd"/>
          </w:p>
        </w:tc>
        <w:tc>
          <w:tcPr>
            <w:tcW w:w="794" w:type="dxa"/>
            <w:tcBorders>
              <w:top w:val="nil"/>
              <w:left w:val="nil"/>
              <w:bottom w:val="nil"/>
              <w:right w:val="nil"/>
            </w:tcBorders>
            <w:tcMar>
              <w:top w:w="0" w:type="dxa"/>
              <w:left w:w="100" w:type="dxa"/>
              <w:bottom w:w="0" w:type="dxa"/>
              <w:right w:w="100" w:type="dxa"/>
            </w:tcMar>
          </w:tcPr>
          <w:p w14:paraId="22B0F37C"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79799BCF" w14:textId="77777777" w:rsidR="00C67601" w:rsidRPr="00555D95" w:rsidRDefault="00C67601" w:rsidP="00C67601">
            <w:pPr>
              <w:pStyle w:val="Tabellenstil2"/>
              <w:jc w:val="center"/>
              <w:rPr>
                <w:sz w:val="16"/>
                <w:szCs w:val="16"/>
              </w:rPr>
            </w:pPr>
            <w:r w:rsidRPr="00555D95">
              <w:rPr>
                <w:rFonts w:ascii="Arial" w:hAnsi="Arial"/>
                <w:sz w:val="16"/>
                <w:szCs w:val="16"/>
              </w:rPr>
              <w:t>46</w:t>
            </w:r>
          </w:p>
        </w:tc>
        <w:tc>
          <w:tcPr>
            <w:tcW w:w="794" w:type="dxa"/>
            <w:tcBorders>
              <w:top w:val="nil"/>
              <w:left w:val="nil"/>
              <w:bottom w:val="nil"/>
              <w:right w:val="nil"/>
            </w:tcBorders>
            <w:tcMar>
              <w:top w:w="0" w:type="dxa"/>
              <w:left w:w="100" w:type="dxa"/>
              <w:bottom w:w="0" w:type="dxa"/>
              <w:right w:w="100" w:type="dxa"/>
            </w:tcMar>
          </w:tcPr>
          <w:p w14:paraId="495B4424" w14:textId="77777777" w:rsidR="00C67601" w:rsidRPr="00555D95" w:rsidRDefault="00C67601" w:rsidP="00C67601">
            <w:pPr>
              <w:pStyle w:val="Tabellenstil2"/>
              <w:jc w:val="center"/>
              <w:rPr>
                <w:sz w:val="16"/>
                <w:szCs w:val="16"/>
              </w:rPr>
            </w:pPr>
            <w:r w:rsidRPr="00555D95">
              <w:rPr>
                <w:rFonts w:ascii="Arial" w:hAnsi="Arial"/>
                <w:sz w:val="16"/>
                <w:szCs w:val="16"/>
              </w:rPr>
              <w:t>64</w:t>
            </w:r>
          </w:p>
        </w:tc>
        <w:tc>
          <w:tcPr>
            <w:tcW w:w="794" w:type="dxa"/>
            <w:tcBorders>
              <w:top w:val="nil"/>
              <w:left w:val="nil"/>
              <w:bottom w:val="nil"/>
              <w:right w:val="nil"/>
            </w:tcBorders>
            <w:tcMar>
              <w:top w:w="0" w:type="dxa"/>
              <w:left w:w="100" w:type="dxa"/>
              <w:bottom w:w="0" w:type="dxa"/>
              <w:right w:w="100" w:type="dxa"/>
            </w:tcMar>
          </w:tcPr>
          <w:p w14:paraId="4D52014E" w14:textId="77777777" w:rsidR="00C67601" w:rsidRPr="00555D95" w:rsidRDefault="00C67601" w:rsidP="00C67601">
            <w:pPr>
              <w:pStyle w:val="Tabellenstil2"/>
              <w:jc w:val="center"/>
              <w:rPr>
                <w:sz w:val="16"/>
                <w:szCs w:val="16"/>
              </w:rPr>
            </w:pPr>
            <w:r w:rsidRPr="00555D95">
              <w:rPr>
                <w:rFonts w:ascii="Arial" w:hAnsi="Arial"/>
                <w:sz w:val="16"/>
                <w:szCs w:val="16"/>
              </w:rPr>
              <w:t>46</w:t>
            </w:r>
          </w:p>
        </w:tc>
        <w:tc>
          <w:tcPr>
            <w:tcW w:w="794" w:type="dxa"/>
            <w:tcBorders>
              <w:top w:val="nil"/>
              <w:left w:val="nil"/>
              <w:bottom w:val="nil"/>
              <w:right w:val="nil"/>
            </w:tcBorders>
            <w:tcMar>
              <w:top w:w="0" w:type="dxa"/>
              <w:left w:w="100" w:type="dxa"/>
              <w:bottom w:w="0" w:type="dxa"/>
              <w:right w:w="100" w:type="dxa"/>
            </w:tcMar>
          </w:tcPr>
          <w:p w14:paraId="5E08DA36"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14A83165"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137BB920"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0C79B467" w14:textId="77777777" w:rsidR="00C67601" w:rsidRPr="00555D95" w:rsidRDefault="00C67601" w:rsidP="00C67601">
            <w:pPr>
              <w:pStyle w:val="Tabellenstil2"/>
              <w:jc w:val="center"/>
              <w:rPr>
                <w:sz w:val="16"/>
                <w:szCs w:val="16"/>
              </w:rPr>
            </w:pPr>
            <w:r w:rsidRPr="00555D95">
              <w:rPr>
                <w:rFonts w:ascii="Arial" w:hAnsi="Arial"/>
                <w:sz w:val="16"/>
                <w:szCs w:val="16"/>
              </w:rPr>
              <w:t>64</w:t>
            </w:r>
          </w:p>
        </w:tc>
        <w:tc>
          <w:tcPr>
            <w:tcW w:w="794" w:type="dxa"/>
            <w:tcBorders>
              <w:top w:val="nil"/>
              <w:left w:val="nil"/>
              <w:bottom w:val="nil"/>
              <w:right w:val="nil"/>
            </w:tcBorders>
            <w:tcMar>
              <w:top w:w="0" w:type="dxa"/>
              <w:left w:w="100" w:type="dxa"/>
              <w:bottom w:w="0" w:type="dxa"/>
              <w:right w:w="100" w:type="dxa"/>
            </w:tcMar>
          </w:tcPr>
          <w:p w14:paraId="340A9A9A" w14:textId="77777777" w:rsidR="00C67601" w:rsidRPr="00555D95" w:rsidRDefault="00C67601" w:rsidP="00C67601">
            <w:pPr>
              <w:pStyle w:val="Tabellenstil2"/>
              <w:jc w:val="center"/>
              <w:rPr>
                <w:sz w:val="16"/>
                <w:szCs w:val="16"/>
              </w:rPr>
            </w:pPr>
            <w:r w:rsidRPr="00555D95">
              <w:rPr>
                <w:rFonts w:ascii="Arial" w:hAnsi="Arial"/>
                <w:sz w:val="16"/>
                <w:szCs w:val="16"/>
              </w:rPr>
              <w:t>46</w:t>
            </w:r>
          </w:p>
        </w:tc>
        <w:tc>
          <w:tcPr>
            <w:tcW w:w="794" w:type="dxa"/>
            <w:tcBorders>
              <w:top w:val="nil"/>
              <w:left w:val="nil"/>
              <w:bottom w:val="nil"/>
              <w:right w:val="nil"/>
            </w:tcBorders>
            <w:tcMar>
              <w:top w:w="0" w:type="dxa"/>
              <w:left w:w="100" w:type="dxa"/>
              <w:bottom w:w="0" w:type="dxa"/>
              <w:right w:w="100" w:type="dxa"/>
            </w:tcMar>
          </w:tcPr>
          <w:p w14:paraId="15D9CEDA"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5FE150EB"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nil"/>
              <w:right w:val="nil"/>
            </w:tcBorders>
            <w:tcMar>
              <w:top w:w="0" w:type="dxa"/>
              <w:left w:w="100" w:type="dxa"/>
              <w:bottom w:w="0" w:type="dxa"/>
              <w:right w:w="100" w:type="dxa"/>
            </w:tcMar>
          </w:tcPr>
          <w:p w14:paraId="61EA2B66"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6F8FD4B3"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7BDFBF66"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51BEAD4E"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1B0B6FEA"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20D13109"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1452F59F" w14:textId="77777777" w:rsidR="00C67601" w:rsidRPr="00555D95" w:rsidRDefault="00C67601" w:rsidP="00C67601">
            <w:pPr>
              <w:pStyle w:val="Tabellenstil2"/>
              <w:jc w:val="center"/>
              <w:rPr>
                <w:sz w:val="16"/>
                <w:szCs w:val="16"/>
              </w:rPr>
            </w:pPr>
            <w:r w:rsidRPr="00555D95">
              <w:rPr>
                <w:rFonts w:ascii="Arial" w:hAnsi="Arial"/>
                <w:sz w:val="16"/>
                <w:szCs w:val="16"/>
              </w:rPr>
              <w:t>44</w:t>
            </w:r>
          </w:p>
        </w:tc>
        <w:tc>
          <w:tcPr>
            <w:tcW w:w="794" w:type="dxa"/>
            <w:tcBorders>
              <w:top w:val="nil"/>
              <w:left w:val="nil"/>
              <w:bottom w:val="nil"/>
              <w:right w:val="nil"/>
            </w:tcBorders>
            <w:tcMar>
              <w:top w:w="0" w:type="dxa"/>
              <w:left w:w="100" w:type="dxa"/>
              <w:bottom w:w="0" w:type="dxa"/>
              <w:right w:w="100" w:type="dxa"/>
            </w:tcMar>
          </w:tcPr>
          <w:p w14:paraId="4DA595F3"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6476662A" w14:textId="77777777" w:rsidR="00C67601" w:rsidRPr="00555D95" w:rsidRDefault="00C67601" w:rsidP="00C67601">
            <w:pPr>
              <w:pStyle w:val="Tabellenstil2"/>
              <w:jc w:val="center"/>
              <w:rPr>
                <w:sz w:val="16"/>
                <w:szCs w:val="16"/>
              </w:rPr>
            </w:pPr>
            <w:r w:rsidRPr="00555D95">
              <w:rPr>
                <w:rFonts w:ascii="Arial" w:hAnsi="Arial"/>
                <w:sz w:val="16"/>
                <w:szCs w:val="16"/>
              </w:rPr>
              <w:t>28</w:t>
            </w:r>
          </w:p>
        </w:tc>
      </w:tr>
      <w:tr w:rsidR="00C67601" w14:paraId="2FBE4CA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EACE1E6" w14:textId="77777777" w:rsidR="00C67601" w:rsidRPr="000C21EA" w:rsidRDefault="00C67601" w:rsidP="00C67601">
            <w:pPr>
              <w:pStyle w:val="Tabellenstil2"/>
              <w:rPr>
                <w:sz w:val="18"/>
              </w:rPr>
            </w:pPr>
            <w:r w:rsidRPr="000C21EA">
              <w:rPr>
                <w:rFonts w:ascii="Arial" w:hAnsi="Arial"/>
                <w:sz w:val="18"/>
                <w:szCs w:val="16"/>
              </w:rPr>
              <w:t>NK4A214_group</w:t>
            </w:r>
          </w:p>
        </w:tc>
        <w:tc>
          <w:tcPr>
            <w:tcW w:w="794" w:type="dxa"/>
            <w:tcBorders>
              <w:top w:val="nil"/>
              <w:left w:val="nil"/>
              <w:bottom w:val="nil"/>
              <w:right w:val="nil"/>
            </w:tcBorders>
            <w:tcMar>
              <w:top w:w="0" w:type="dxa"/>
              <w:left w:w="100" w:type="dxa"/>
              <w:bottom w:w="0" w:type="dxa"/>
              <w:right w:w="100" w:type="dxa"/>
            </w:tcMar>
          </w:tcPr>
          <w:p w14:paraId="39630807" w14:textId="77777777" w:rsidR="00C67601" w:rsidRPr="00555D95" w:rsidRDefault="00C67601" w:rsidP="00C67601">
            <w:pPr>
              <w:pStyle w:val="Tabellenstil2"/>
              <w:jc w:val="center"/>
              <w:rPr>
                <w:sz w:val="16"/>
                <w:szCs w:val="16"/>
              </w:rPr>
            </w:pPr>
            <w:r w:rsidRPr="00555D95">
              <w:rPr>
                <w:rFonts w:ascii="Arial" w:hAnsi="Arial"/>
                <w:sz w:val="16"/>
                <w:szCs w:val="16"/>
              </w:rPr>
              <w:t>433</w:t>
            </w:r>
          </w:p>
        </w:tc>
        <w:tc>
          <w:tcPr>
            <w:tcW w:w="794" w:type="dxa"/>
            <w:tcBorders>
              <w:top w:val="nil"/>
              <w:left w:val="nil"/>
              <w:bottom w:val="nil"/>
              <w:right w:val="nil"/>
            </w:tcBorders>
            <w:tcMar>
              <w:top w:w="0" w:type="dxa"/>
              <w:left w:w="100" w:type="dxa"/>
              <w:bottom w:w="0" w:type="dxa"/>
              <w:right w:w="100" w:type="dxa"/>
            </w:tcMar>
          </w:tcPr>
          <w:p w14:paraId="2737B55C" w14:textId="77777777" w:rsidR="00C67601" w:rsidRPr="00555D95" w:rsidRDefault="00C67601" w:rsidP="00C67601">
            <w:pPr>
              <w:pStyle w:val="Tabellenstil2"/>
              <w:jc w:val="center"/>
              <w:rPr>
                <w:sz w:val="16"/>
                <w:szCs w:val="16"/>
              </w:rPr>
            </w:pPr>
            <w:r w:rsidRPr="00555D95">
              <w:rPr>
                <w:rFonts w:ascii="Arial" w:hAnsi="Arial"/>
                <w:sz w:val="16"/>
                <w:szCs w:val="16"/>
              </w:rPr>
              <w:t>638</w:t>
            </w:r>
          </w:p>
        </w:tc>
        <w:tc>
          <w:tcPr>
            <w:tcW w:w="794" w:type="dxa"/>
            <w:tcBorders>
              <w:top w:val="nil"/>
              <w:left w:val="nil"/>
              <w:bottom w:val="nil"/>
              <w:right w:val="nil"/>
            </w:tcBorders>
            <w:tcMar>
              <w:top w:w="0" w:type="dxa"/>
              <w:left w:w="100" w:type="dxa"/>
              <w:bottom w:w="0" w:type="dxa"/>
              <w:right w:w="100" w:type="dxa"/>
            </w:tcMar>
          </w:tcPr>
          <w:p w14:paraId="1F354278" w14:textId="77777777" w:rsidR="00C67601" w:rsidRPr="00555D95" w:rsidRDefault="00C67601" w:rsidP="00C67601">
            <w:pPr>
              <w:pStyle w:val="Tabellenstil2"/>
              <w:jc w:val="center"/>
              <w:rPr>
                <w:sz w:val="16"/>
                <w:szCs w:val="16"/>
              </w:rPr>
            </w:pPr>
            <w:r w:rsidRPr="00555D95">
              <w:rPr>
                <w:rFonts w:ascii="Arial" w:hAnsi="Arial"/>
                <w:sz w:val="16"/>
                <w:szCs w:val="16"/>
              </w:rPr>
              <w:t>598</w:t>
            </w:r>
          </w:p>
        </w:tc>
        <w:tc>
          <w:tcPr>
            <w:tcW w:w="794" w:type="dxa"/>
            <w:tcBorders>
              <w:top w:val="nil"/>
              <w:left w:val="nil"/>
              <w:bottom w:val="nil"/>
              <w:right w:val="nil"/>
            </w:tcBorders>
            <w:tcMar>
              <w:top w:w="0" w:type="dxa"/>
              <w:left w:w="100" w:type="dxa"/>
              <w:bottom w:w="0" w:type="dxa"/>
              <w:right w:w="100" w:type="dxa"/>
            </w:tcMar>
          </w:tcPr>
          <w:p w14:paraId="5943CA56" w14:textId="77777777" w:rsidR="00C67601" w:rsidRPr="00555D95" w:rsidRDefault="00C67601" w:rsidP="00C67601">
            <w:pPr>
              <w:pStyle w:val="Tabellenstil2"/>
              <w:jc w:val="center"/>
              <w:rPr>
                <w:sz w:val="16"/>
                <w:szCs w:val="16"/>
              </w:rPr>
            </w:pPr>
            <w:r w:rsidRPr="00555D95">
              <w:rPr>
                <w:rFonts w:ascii="Arial" w:hAnsi="Arial"/>
                <w:sz w:val="16"/>
                <w:szCs w:val="16"/>
              </w:rPr>
              <w:t>638</w:t>
            </w:r>
          </w:p>
        </w:tc>
        <w:tc>
          <w:tcPr>
            <w:tcW w:w="794" w:type="dxa"/>
            <w:tcBorders>
              <w:top w:val="nil"/>
              <w:left w:val="nil"/>
              <w:bottom w:val="nil"/>
              <w:right w:val="nil"/>
            </w:tcBorders>
            <w:tcMar>
              <w:top w:w="0" w:type="dxa"/>
              <w:left w:w="100" w:type="dxa"/>
              <w:bottom w:w="0" w:type="dxa"/>
              <w:right w:w="100" w:type="dxa"/>
            </w:tcMar>
          </w:tcPr>
          <w:p w14:paraId="18B62FCB" w14:textId="77777777" w:rsidR="00C67601" w:rsidRPr="00555D95" w:rsidRDefault="00C67601" w:rsidP="00C67601">
            <w:pPr>
              <w:pStyle w:val="Tabellenstil2"/>
              <w:jc w:val="center"/>
              <w:rPr>
                <w:sz w:val="16"/>
                <w:szCs w:val="16"/>
              </w:rPr>
            </w:pPr>
            <w:r w:rsidRPr="00555D95">
              <w:rPr>
                <w:rFonts w:ascii="Arial" w:hAnsi="Arial"/>
                <w:sz w:val="16"/>
                <w:szCs w:val="16"/>
              </w:rPr>
              <w:t>388</w:t>
            </w:r>
          </w:p>
        </w:tc>
        <w:tc>
          <w:tcPr>
            <w:tcW w:w="794" w:type="dxa"/>
            <w:tcBorders>
              <w:top w:val="nil"/>
              <w:left w:val="nil"/>
              <w:bottom w:val="nil"/>
              <w:right w:val="nil"/>
            </w:tcBorders>
            <w:tcMar>
              <w:top w:w="0" w:type="dxa"/>
              <w:left w:w="100" w:type="dxa"/>
              <w:bottom w:w="0" w:type="dxa"/>
              <w:right w:w="100" w:type="dxa"/>
            </w:tcMar>
          </w:tcPr>
          <w:p w14:paraId="20543D77" w14:textId="77777777" w:rsidR="00C67601" w:rsidRPr="00555D95" w:rsidRDefault="00C67601" w:rsidP="00C67601">
            <w:pPr>
              <w:pStyle w:val="Tabellenstil2"/>
              <w:jc w:val="center"/>
              <w:rPr>
                <w:sz w:val="16"/>
                <w:szCs w:val="16"/>
              </w:rPr>
            </w:pPr>
            <w:r w:rsidRPr="00555D95">
              <w:rPr>
                <w:rFonts w:ascii="Arial" w:hAnsi="Arial"/>
                <w:sz w:val="16"/>
                <w:szCs w:val="16"/>
              </w:rPr>
              <w:t>222</w:t>
            </w:r>
          </w:p>
        </w:tc>
        <w:tc>
          <w:tcPr>
            <w:tcW w:w="794" w:type="dxa"/>
            <w:tcBorders>
              <w:top w:val="nil"/>
              <w:left w:val="nil"/>
              <w:bottom w:val="nil"/>
              <w:right w:val="nil"/>
            </w:tcBorders>
            <w:tcMar>
              <w:top w:w="0" w:type="dxa"/>
              <w:left w:w="100" w:type="dxa"/>
              <w:bottom w:w="0" w:type="dxa"/>
              <w:right w:w="100" w:type="dxa"/>
            </w:tcMar>
          </w:tcPr>
          <w:p w14:paraId="5AC6B2FB" w14:textId="77777777" w:rsidR="00C67601" w:rsidRPr="00555D95" w:rsidRDefault="00C67601" w:rsidP="00C67601">
            <w:pPr>
              <w:pStyle w:val="Tabellenstil2"/>
              <w:jc w:val="center"/>
              <w:rPr>
                <w:sz w:val="16"/>
                <w:szCs w:val="16"/>
              </w:rPr>
            </w:pPr>
            <w:r w:rsidRPr="00555D95">
              <w:rPr>
                <w:rFonts w:ascii="Arial" w:hAnsi="Arial"/>
                <w:sz w:val="16"/>
                <w:szCs w:val="16"/>
              </w:rPr>
              <w:t>294</w:t>
            </w:r>
          </w:p>
        </w:tc>
        <w:tc>
          <w:tcPr>
            <w:tcW w:w="794" w:type="dxa"/>
            <w:tcBorders>
              <w:top w:val="nil"/>
              <w:left w:val="nil"/>
              <w:bottom w:val="nil"/>
              <w:right w:val="nil"/>
            </w:tcBorders>
            <w:tcMar>
              <w:top w:w="0" w:type="dxa"/>
              <w:left w:w="100" w:type="dxa"/>
              <w:bottom w:w="0" w:type="dxa"/>
              <w:right w:w="100" w:type="dxa"/>
            </w:tcMar>
          </w:tcPr>
          <w:p w14:paraId="13CD1C3B" w14:textId="77777777" w:rsidR="00C67601" w:rsidRPr="00555D95" w:rsidRDefault="00C67601" w:rsidP="00C67601">
            <w:pPr>
              <w:pStyle w:val="Tabellenstil2"/>
              <w:jc w:val="center"/>
              <w:rPr>
                <w:sz w:val="16"/>
                <w:szCs w:val="16"/>
              </w:rPr>
            </w:pPr>
            <w:r w:rsidRPr="00555D95">
              <w:rPr>
                <w:rFonts w:ascii="Arial" w:hAnsi="Arial"/>
                <w:sz w:val="16"/>
                <w:szCs w:val="16"/>
              </w:rPr>
              <w:t>598</w:t>
            </w:r>
          </w:p>
        </w:tc>
        <w:tc>
          <w:tcPr>
            <w:tcW w:w="794" w:type="dxa"/>
            <w:tcBorders>
              <w:top w:val="nil"/>
              <w:left w:val="nil"/>
              <w:bottom w:val="nil"/>
              <w:right w:val="nil"/>
            </w:tcBorders>
            <w:tcMar>
              <w:top w:w="0" w:type="dxa"/>
              <w:left w:w="100" w:type="dxa"/>
              <w:bottom w:w="0" w:type="dxa"/>
              <w:right w:w="100" w:type="dxa"/>
            </w:tcMar>
          </w:tcPr>
          <w:p w14:paraId="3EC0BD21" w14:textId="77777777" w:rsidR="00C67601" w:rsidRPr="00555D95" w:rsidRDefault="00C67601" w:rsidP="00C67601">
            <w:pPr>
              <w:pStyle w:val="Tabellenstil2"/>
              <w:jc w:val="center"/>
              <w:rPr>
                <w:sz w:val="16"/>
                <w:szCs w:val="16"/>
              </w:rPr>
            </w:pPr>
            <w:r w:rsidRPr="00555D95">
              <w:rPr>
                <w:rFonts w:ascii="Arial" w:hAnsi="Arial"/>
                <w:sz w:val="16"/>
                <w:szCs w:val="16"/>
              </w:rPr>
              <w:t>638</w:t>
            </w:r>
          </w:p>
        </w:tc>
        <w:tc>
          <w:tcPr>
            <w:tcW w:w="794" w:type="dxa"/>
            <w:tcBorders>
              <w:top w:val="nil"/>
              <w:left w:val="nil"/>
              <w:bottom w:val="nil"/>
              <w:right w:val="nil"/>
            </w:tcBorders>
            <w:tcMar>
              <w:top w:w="0" w:type="dxa"/>
              <w:left w:w="100" w:type="dxa"/>
              <w:bottom w:w="0" w:type="dxa"/>
              <w:right w:w="100" w:type="dxa"/>
            </w:tcMar>
          </w:tcPr>
          <w:p w14:paraId="03246F96" w14:textId="77777777" w:rsidR="00C67601" w:rsidRPr="00555D95" w:rsidRDefault="00C67601" w:rsidP="00C67601">
            <w:pPr>
              <w:pStyle w:val="Tabellenstil2"/>
              <w:jc w:val="center"/>
              <w:rPr>
                <w:sz w:val="16"/>
                <w:szCs w:val="16"/>
              </w:rPr>
            </w:pPr>
            <w:r w:rsidRPr="00555D95">
              <w:rPr>
                <w:rFonts w:ascii="Arial" w:hAnsi="Arial"/>
                <w:sz w:val="16"/>
                <w:szCs w:val="16"/>
              </w:rPr>
              <w:t>388</w:t>
            </w:r>
          </w:p>
        </w:tc>
        <w:tc>
          <w:tcPr>
            <w:tcW w:w="794" w:type="dxa"/>
            <w:tcBorders>
              <w:top w:val="nil"/>
              <w:left w:val="nil"/>
              <w:bottom w:val="nil"/>
              <w:right w:val="nil"/>
            </w:tcBorders>
            <w:tcMar>
              <w:top w:w="0" w:type="dxa"/>
              <w:left w:w="100" w:type="dxa"/>
              <w:bottom w:w="0" w:type="dxa"/>
              <w:right w:w="100" w:type="dxa"/>
            </w:tcMar>
          </w:tcPr>
          <w:p w14:paraId="27D983BE" w14:textId="77777777" w:rsidR="00C67601" w:rsidRPr="00555D95" w:rsidRDefault="00C67601" w:rsidP="00C67601">
            <w:pPr>
              <w:pStyle w:val="Tabellenstil2"/>
              <w:jc w:val="center"/>
              <w:rPr>
                <w:sz w:val="16"/>
                <w:szCs w:val="16"/>
              </w:rPr>
            </w:pPr>
            <w:r w:rsidRPr="00555D95">
              <w:rPr>
                <w:rFonts w:ascii="Arial" w:hAnsi="Arial"/>
                <w:sz w:val="16"/>
                <w:szCs w:val="16"/>
              </w:rPr>
              <w:t>401</w:t>
            </w:r>
          </w:p>
        </w:tc>
        <w:tc>
          <w:tcPr>
            <w:tcW w:w="794" w:type="dxa"/>
            <w:tcBorders>
              <w:top w:val="nil"/>
              <w:left w:val="nil"/>
              <w:bottom w:val="nil"/>
              <w:right w:val="nil"/>
            </w:tcBorders>
            <w:tcMar>
              <w:top w:w="0" w:type="dxa"/>
              <w:left w:w="100" w:type="dxa"/>
              <w:bottom w:w="0" w:type="dxa"/>
              <w:right w:w="100" w:type="dxa"/>
            </w:tcMar>
          </w:tcPr>
          <w:p w14:paraId="5E9FD6FB" w14:textId="77777777" w:rsidR="00C67601" w:rsidRPr="00555D95" w:rsidRDefault="00C67601" w:rsidP="00C67601">
            <w:pPr>
              <w:pStyle w:val="Tabellenstil2"/>
              <w:jc w:val="center"/>
              <w:rPr>
                <w:sz w:val="16"/>
                <w:szCs w:val="16"/>
              </w:rPr>
            </w:pPr>
            <w:r w:rsidRPr="00555D95">
              <w:rPr>
                <w:rFonts w:ascii="Arial" w:hAnsi="Arial"/>
                <w:sz w:val="16"/>
                <w:szCs w:val="16"/>
              </w:rPr>
              <w:t>329</w:t>
            </w:r>
          </w:p>
        </w:tc>
        <w:tc>
          <w:tcPr>
            <w:tcW w:w="794" w:type="dxa"/>
            <w:tcBorders>
              <w:top w:val="nil"/>
              <w:left w:val="nil"/>
              <w:bottom w:val="nil"/>
              <w:right w:val="nil"/>
            </w:tcBorders>
            <w:tcMar>
              <w:top w:w="0" w:type="dxa"/>
              <w:left w:w="100" w:type="dxa"/>
              <w:bottom w:w="0" w:type="dxa"/>
              <w:right w:w="100" w:type="dxa"/>
            </w:tcMar>
          </w:tcPr>
          <w:p w14:paraId="35074C8D" w14:textId="77777777" w:rsidR="00C67601" w:rsidRPr="00555D95" w:rsidRDefault="00C67601" w:rsidP="00C67601">
            <w:pPr>
              <w:pStyle w:val="Tabellenstil2"/>
              <w:jc w:val="center"/>
              <w:rPr>
                <w:sz w:val="16"/>
                <w:szCs w:val="16"/>
              </w:rPr>
            </w:pPr>
            <w:r w:rsidRPr="00555D95">
              <w:rPr>
                <w:rFonts w:ascii="Arial" w:hAnsi="Arial"/>
                <w:sz w:val="16"/>
                <w:szCs w:val="16"/>
              </w:rPr>
              <w:t>170</w:t>
            </w:r>
          </w:p>
        </w:tc>
        <w:tc>
          <w:tcPr>
            <w:tcW w:w="794" w:type="dxa"/>
            <w:tcBorders>
              <w:top w:val="nil"/>
              <w:left w:val="nil"/>
              <w:bottom w:val="nil"/>
              <w:right w:val="nil"/>
            </w:tcBorders>
            <w:tcMar>
              <w:top w:w="0" w:type="dxa"/>
              <w:left w:w="100" w:type="dxa"/>
              <w:bottom w:w="0" w:type="dxa"/>
              <w:right w:w="100" w:type="dxa"/>
            </w:tcMar>
          </w:tcPr>
          <w:p w14:paraId="7410903E" w14:textId="77777777" w:rsidR="00C67601" w:rsidRPr="00555D95" w:rsidRDefault="00C67601" w:rsidP="00C67601">
            <w:pPr>
              <w:pStyle w:val="Tabellenstil2"/>
              <w:jc w:val="center"/>
              <w:rPr>
                <w:sz w:val="16"/>
                <w:szCs w:val="16"/>
              </w:rPr>
            </w:pPr>
            <w:r w:rsidRPr="00555D95">
              <w:rPr>
                <w:rFonts w:ascii="Arial" w:hAnsi="Arial"/>
                <w:sz w:val="16"/>
                <w:szCs w:val="16"/>
              </w:rPr>
              <w:t>144</w:t>
            </w:r>
          </w:p>
        </w:tc>
        <w:tc>
          <w:tcPr>
            <w:tcW w:w="794" w:type="dxa"/>
            <w:tcBorders>
              <w:top w:val="nil"/>
              <w:left w:val="nil"/>
              <w:bottom w:val="nil"/>
              <w:right w:val="nil"/>
            </w:tcBorders>
            <w:tcMar>
              <w:top w:w="0" w:type="dxa"/>
              <w:left w:w="100" w:type="dxa"/>
              <w:bottom w:w="0" w:type="dxa"/>
              <w:right w:w="100" w:type="dxa"/>
            </w:tcMar>
          </w:tcPr>
          <w:p w14:paraId="3A7A7E41" w14:textId="77777777" w:rsidR="00C67601" w:rsidRPr="00555D95" w:rsidRDefault="00C67601" w:rsidP="00C67601">
            <w:pPr>
              <w:pStyle w:val="Tabellenstil2"/>
              <w:jc w:val="center"/>
              <w:rPr>
                <w:sz w:val="16"/>
                <w:szCs w:val="16"/>
              </w:rPr>
            </w:pPr>
            <w:r w:rsidRPr="00555D95">
              <w:rPr>
                <w:rFonts w:ascii="Arial" w:hAnsi="Arial"/>
                <w:sz w:val="16"/>
                <w:szCs w:val="16"/>
              </w:rPr>
              <w:t>368</w:t>
            </w:r>
          </w:p>
        </w:tc>
        <w:tc>
          <w:tcPr>
            <w:tcW w:w="794" w:type="dxa"/>
            <w:tcBorders>
              <w:top w:val="nil"/>
              <w:left w:val="nil"/>
              <w:bottom w:val="nil"/>
              <w:right w:val="nil"/>
            </w:tcBorders>
            <w:tcMar>
              <w:top w:w="0" w:type="dxa"/>
              <w:left w:w="100" w:type="dxa"/>
              <w:bottom w:w="0" w:type="dxa"/>
              <w:right w:w="100" w:type="dxa"/>
            </w:tcMar>
          </w:tcPr>
          <w:p w14:paraId="084A5477" w14:textId="77777777" w:rsidR="00C67601" w:rsidRPr="00555D95" w:rsidRDefault="00C67601" w:rsidP="00C67601">
            <w:pPr>
              <w:pStyle w:val="Tabellenstil2"/>
              <w:jc w:val="center"/>
              <w:rPr>
                <w:sz w:val="16"/>
                <w:szCs w:val="16"/>
              </w:rPr>
            </w:pPr>
            <w:r w:rsidRPr="00555D95">
              <w:rPr>
                <w:rFonts w:ascii="Arial" w:hAnsi="Arial"/>
                <w:sz w:val="16"/>
                <w:szCs w:val="16"/>
              </w:rPr>
              <w:t>298</w:t>
            </w:r>
          </w:p>
        </w:tc>
        <w:tc>
          <w:tcPr>
            <w:tcW w:w="794" w:type="dxa"/>
            <w:tcBorders>
              <w:top w:val="nil"/>
              <w:left w:val="nil"/>
              <w:bottom w:val="nil"/>
              <w:right w:val="nil"/>
            </w:tcBorders>
            <w:tcMar>
              <w:top w:w="0" w:type="dxa"/>
              <w:left w:w="100" w:type="dxa"/>
              <w:bottom w:w="0" w:type="dxa"/>
              <w:right w:w="100" w:type="dxa"/>
            </w:tcMar>
          </w:tcPr>
          <w:p w14:paraId="26970C55" w14:textId="77777777" w:rsidR="00C67601" w:rsidRPr="00555D95" w:rsidRDefault="00C67601" w:rsidP="00C67601">
            <w:pPr>
              <w:pStyle w:val="Tabellenstil2"/>
              <w:jc w:val="center"/>
              <w:rPr>
                <w:sz w:val="16"/>
                <w:szCs w:val="16"/>
              </w:rPr>
            </w:pPr>
            <w:r w:rsidRPr="00555D95">
              <w:rPr>
                <w:rFonts w:ascii="Arial" w:hAnsi="Arial"/>
                <w:sz w:val="16"/>
                <w:szCs w:val="16"/>
              </w:rPr>
              <w:t>311</w:t>
            </w:r>
          </w:p>
        </w:tc>
        <w:tc>
          <w:tcPr>
            <w:tcW w:w="794" w:type="dxa"/>
            <w:tcBorders>
              <w:top w:val="nil"/>
              <w:left w:val="nil"/>
              <w:bottom w:val="nil"/>
              <w:right w:val="nil"/>
            </w:tcBorders>
            <w:tcMar>
              <w:top w:w="0" w:type="dxa"/>
              <w:left w:w="100" w:type="dxa"/>
              <w:bottom w:w="0" w:type="dxa"/>
              <w:right w:w="100" w:type="dxa"/>
            </w:tcMar>
          </w:tcPr>
          <w:p w14:paraId="0BC0EE13" w14:textId="77777777" w:rsidR="00C67601" w:rsidRPr="00555D95" w:rsidRDefault="00C67601" w:rsidP="00C67601">
            <w:pPr>
              <w:pStyle w:val="Tabellenstil2"/>
              <w:jc w:val="center"/>
              <w:rPr>
                <w:sz w:val="16"/>
                <w:szCs w:val="16"/>
              </w:rPr>
            </w:pPr>
            <w:r w:rsidRPr="00555D95">
              <w:rPr>
                <w:rFonts w:ascii="Arial" w:hAnsi="Arial"/>
                <w:sz w:val="16"/>
                <w:szCs w:val="16"/>
              </w:rPr>
              <w:t>603</w:t>
            </w:r>
          </w:p>
        </w:tc>
        <w:tc>
          <w:tcPr>
            <w:tcW w:w="794" w:type="dxa"/>
            <w:tcBorders>
              <w:top w:val="nil"/>
              <w:left w:val="nil"/>
              <w:bottom w:val="nil"/>
              <w:right w:val="nil"/>
            </w:tcBorders>
            <w:tcMar>
              <w:top w:w="0" w:type="dxa"/>
              <w:left w:w="100" w:type="dxa"/>
              <w:bottom w:w="0" w:type="dxa"/>
              <w:right w:w="100" w:type="dxa"/>
            </w:tcMar>
          </w:tcPr>
          <w:p w14:paraId="037A168A" w14:textId="77777777" w:rsidR="00C67601" w:rsidRPr="00555D95" w:rsidRDefault="00C67601" w:rsidP="00C67601">
            <w:pPr>
              <w:pStyle w:val="Tabellenstil2"/>
              <w:jc w:val="center"/>
              <w:rPr>
                <w:sz w:val="16"/>
                <w:szCs w:val="16"/>
              </w:rPr>
            </w:pPr>
            <w:r w:rsidRPr="00555D95">
              <w:rPr>
                <w:rFonts w:ascii="Arial" w:hAnsi="Arial"/>
                <w:sz w:val="16"/>
                <w:szCs w:val="16"/>
              </w:rPr>
              <w:t>365</w:t>
            </w:r>
          </w:p>
        </w:tc>
        <w:tc>
          <w:tcPr>
            <w:tcW w:w="794" w:type="dxa"/>
            <w:tcBorders>
              <w:top w:val="nil"/>
              <w:left w:val="nil"/>
              <w:bottom w:val="nil"/>
              <w:right w:val="nil"/>
            </w:tcBorders>
            <w:tcMar>
              <w:top w:w="0" w:type="dxa"/>
              <w:left w:w="100" w:type="dxa"/>
              <w:bottom w:w="0" w:type="dxa"/>
              <w:right w:w="100" w:type="dxa"/>
            </w:tcMar>
          </w:tcPr>
          <w:p w14:paraId="7DBF521E" w14:textId="77777777" w:rsidR="00C67601" w:rsidRPr="00555D95" w:rsidRDefault="00C67601" w:rsidP="00C67601">
            <w:pPr>
              <w:pStyle w:val="Tabellenstil2"/>
              <w:jc w:val="center"/>
              <w:rPr>
                <w:sz w:val="16"/>
                <w:szCs w:val="16"/>
              </w:rPr>
            </w:pPr>
            <w:r w:rsidRPr="00555D95">
              <w:rPr>
                <w:rFonts w:ascii="Arial" w:hAnsi="Arial"/>
                <w:sz w:val="16"/>
                <w:szCs w:val="16"/>
              </w:rPr>
              <w:t>461</w:t>
            </w:r>
          </w:p>
        </w:tc>
      </w:tr>
      <w:tr w:rsidR="00C67601" w14:paraId="16BC7E3B"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28E5631" w14:textId="77777777" w:rsidR="00C67601" w:rsidRPr="000C21EA" w:rsidRDefault="00C67601" w:rsidP="00C67601">
            <w:pPr>
              <w:pStyle w:val="Tabellenstil2"/>
              <w:rPr>
                <w:sz w:val="18"/>
              </w:rPr>
            </w:pPr>
            <w:proofErr w:type="spellStart"/>
            <w:r w:rsidRPr="000C21EA">
              <w:rPr>
                <w:rFonts w:ascii="Arial" w:hAnsi="Arial"/>
                <w:sz w:val="18"/>
                <w:szCs w:val="16"/>
              </w:rPr>
              <w:t>Christensenellaceae</w:t>
            </w:r>
            <w:proofErr w:type="spellEnd"/>
          </w:p>
        </w:tc>
        <w:tc>
          <w:tcPr>
            <w:tcW w:w="794" w:type="dxa"/>
            <w:tcBorders>
              <w:top w:val="nil"/>
              <w:left w:val="nil"/>
              <w:bottom w:val="nil"/>
              <w:right w:val="nil"/>
            </w:tcBorders>
            <w:tcMar>
              <w:top w:w="0" w:type="dxa"/>
              <w:left w:w="100" w:type="dxa"/>
              <w:bottom w:w="0" w:type="dxa"/>
              <w:right w:w="100" w:type="dxa"/>
            </w:tcMar>
          </w:tcPr>
          <w:p w14:paraId="198D54E5"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5DFE866B"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08779DAD"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6FE8B16A"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4CEB18DB"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72257261"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21A1F7DD"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5DAEA03E"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0F4644E4"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15CD948E"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0AC8C822"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53B26AD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EB96D3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A9F5F7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F1D867C"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6ABD165D"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730FED63"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4512D59E"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7E99E28A"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7094C7A8" w14:textId="77777777" w:rsidR="00C67601" w:rsidRPr="00555D95" w:rsidRDefault="00C67601" w:rsidP="00C67601">
            <w:pPr>
              <w:pStyle w:val="Tabellenstil2"/>
              <w:jc w:val="center"/>
              <w:rPr>
                <w:sz w:val="16"/>
                <w:szCs w:val="16"/>
              </w:rPr>
            </w:pPr>
            <w:r w:rsidRPr="00555D95">
              <w:rPr>
                <w:rFonts w:ascii="Arial" w:hAnsi="Arial"/>
                <w:sz w:val="16"/>
                <w:szCs w:val="16"/>
              </w:rPr>
              <w:t>14</w:t>
            </w:r>
          </w:p>
        </w:tc>
      </w:tr>
      <w:tr w:rsidR="00C67601" w14:paraId="1987304A"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8435D32" w14:textId="77777777" w:rsidR="00C67601" w:rsidRPr="000C21EA" w:rsidRDefault="00C67601" w:rsidP="00C67601">
            <w:pPr>
              <w:pStyle w:val="Tabellenstil2"/>
              <w:rPr>
                <w:sz w:val="18"/>
              </w:rPr>
            </w:pPr>
            <w:r w:rsidRPr="000C21EA">
              <w:rPr>
                <w:rFonts w:ascii="Arial" w:hAnsi="Arial"/>
                <w:sz w:val="18"/>
                <w:szCs w:val="16"/>
              </w:rPr>
              <w:t>UCG-002</w:t>
            </w:r>
          </w:p>
        </w:tc>
        <w:tc>
          <w:tcPr>
            <w:tcW w:w="794" w:type="dxa"/>
            <w:tcBorders>
              <w:top w:val="nil"/>
              <w:left w:val="nil"/>
              <w:bottom w:val="nil"/>
              <w:right w:val="nil"/>
            </w:tcBorders>
            <w:tcMar>
              <w:top w:w="0" w:type="dxa"/>
              <w:left w:w="100" w:type="dxa"/>
              <w:bottom w:w="0" w:type="dxa"/>
              <w:right w:w="100" w:type="dxa"/>
            </w:tcMar>
          </w:tcPr>
          <w:p w14:paraId="2B5B371C" w14:textId="77777777" w:rsidR="00C67601" w:rsidRPr="00555D95" w:rsidRDefault="00C67601" w:rsidP="00C67601">
            <w:pPr>
              <w:pStyle w:val="Tabellenstil2"/>
              <w:jc w:val="center"/>
              <w:rPr>
                <w:sz w:val="16"/>
                <w:szCs w:val="16"/>
              </w:rPr>
            </w:pPr>
            <w:r w:rsidRPr="00555D95">
              <w:rPr>
                <w:rFonts w:ascii="Arial" w:hAnsi="Arial"/>
                <w:sz w:val="16"/>
                <w:szCs w:val="16"/>
              </w:rPr>
              <w:t>1958</w:t>
            </w:r>
          </w:p>
        </w:tc>
        <w:tc>
          <w:tcPr>
            <w:tcW w:w="794" w:type="dxa"/>
            <w:tcBorders>
              <w:top w:val="nil"/>
              <w:left w:val="nil"/>
              <w:bottom w:val="nil"/>
              <w:right w:val="nil"/>
            </w:tcBorders>
            <w:tcMar>
              <w:top w:w="0" w:type="dxa"/>
              <w:left w:w="100" w:type="dxa"/>
              <w:bottom w:w="0" w:type="dxa"/>
              <w:right w:w="100" w:type="dxa"/>
            </w:tcMar>
          </w:tcPr>
          <w:p w14:paraId="655DEEE2" w14:textId="77777777" w:rsidR="00C67601" w:rsidRPr="00555D95" w:rsidRDefault="00C67601" w:rsidP="00C67601">
            <w:pPr>
              <w:pStyle w:val="Tabellenstil2"/>
              <w:jc w:val="center"/>
              <w:rPr>
                <w:sz w:val="16"/>
                <w:szCs w:val="16"/>
              </w:rPr>
            </w:pPr>
            <w:r w:rsidRPr="00555D95">
              <w:rPr>
                <w:rFonts w:ascii="Arial" w:hAnsi="Arial"/>
                <w:sz w:val="16"/>
                <w:szCs w:val="16"/>
              </w:rPr>
              <w:t>3107</w:t>
            </w:r>
          </w:p>
        </w:tc>
        <w:tc>
          <w:tcPr>
            <w:tcW w:w="794" w:type="dxa"/>
            <w:tcBorders>
              <w:top w:val="nil"/>
              <w:left w:val="nil"/>
              <w:bottom w:val="nil"/>
              <w:right w:val="nil"/>
            </w:tcBorders>
            <w:tcMar>
              <w:top w:w="0" w:type="dxa"/>
              <w:left w:w="100" w:type="dxa"/>
              <w:bottom w:w="0" w:type="dxa"/>
              <w:right w:w="100" w:type="dxa"/>
            </w:tcMar>
          </w:tcPr>
          <w:p w14:paraId="5FA23967" w14:textId="77777777" w:rsidR="00C67601" w:rsidRPr="00555D95" w:rsidRDefault="00C67601" w:rsidP="00C67601">
            <w:pPr>
              <w:pStyle w:val="Tabellenstil2"/>
              <w:jc w:val="center"/>
              <w:rPr>
                <w:sz w:val="16"/>
                <w:szCs w:val="16"/>
              </w:rPr>
            </w:pPr>
            <w:r w:rsidRPr="00555D95">
              <w:rPr>
                <w:rFonts w:ascii="Arial" w:hAnsi="Arial"/>
                <w:sz w:val="16"/>
                <w:szCs w:val="16"/>
              </w:rPr>
              <w:t>3019</w:t>
            </w:r>
          </w:p>
        </w:tc>
        <w:tc>
          <w:tcPr>
            <w:tcW w:w="794" w:type="dxa"/>
            <w:tcBorders>
              <w:top w:val="nil"/>
              <w:left w:val="nil"/>
              <w:bottom w:val="nil"/>
              <w:right w:val="nil"/>
            </w:tcBorders>
            <w:tcMar>
              <w:top w:w="0" w:type="dxa"/>
              <w:left w:w="100" w:type="dxa"/>
              <w:bottom w:w="0" w:type="dxa"/>
              <w:right w:w="100" w:type="dxa"/>
            </w:tcMar>
          </w:tcPr>
          <w:p w14:paraId="6D81146F" w14:textId="77777777" w:rsidR="00C67601" w:rsidRPr="00555D95" w:rsidRDefault="00C67601" w:rsidP="00C67601">
            <w:pPr>
              <w:pStyle w:val="Tabellenstil2"/>
              <w:jc w:val="center"/>
              <w:rPr>
                <w:sz w:val="16"/>
                <w:szCs w:val="16"/>
              </w:rPr>
            </w:pPr>
            <w:r w:rsidRPr="00555D95">
              <w:rPr>
                <w:rFonts w:ascii="Arial" w:hAnsi="Arial"/>
                <w:sz w:val="16"/>
                <w:szCs w:val="16"/>
              </w:rPr>
              <w:t>3107</w:t>
            </w:r>
          </w:p>
        </w:tc>
        <w:tc>
          <w:tcPr>
            <w:tcW w:w="794" w:type="dxa"/>
            <w:tcBorders>
              <w:top w:val="nil"/>
              <w:left w:val="nil"/>
              <w:bottom w:val="nil"/>
              <w:right w:val="nil"/>
            </w:tcBorders>
            <w:tcMar>
              <w:top w:w="0" w:type="dxa"/>
              <w:left w:w="100" w:type="dxa"/>
              <w:bottom w:w="0" w:type="dxa"/>
              <w:right w:w="100" w:type="dxa"/>
            </w:tcMar>
          </w:tcPr>
          <w:p w14:paraId="0BF9D55F" w14:textId="77777777" w:rsidR="00C67601" w:rsidRPr="00555D95" w:rsidRDefault="00C67601" w:rsidP="00C67601">
            <w:pPr>
              <w:pStyle w:val="Tabellenstil2"/>
              <w:jc w:val="center"/>
              <w:rPr>
                <w:sz w:val="16"/>
                <w:szCs w:val="16"/>
              </w:rPr>
            </w:pPr>
            <w:r w:rsidRPr="00555D95">
              <w:rPr>
                <w:rFonts w:ascii="Arial" w:hAnsi="Arial"/>
                <w:sz w:val="16"/>
                <w:szCs w:val="16"/>
              </w:rPr>
              <w:t>2175</w:t>
            </w:r>
          </w:p>
        </w:tc>
        <w:tc>
          <w:tcPr>
            <w:tcW w:w="794" w:type="dxa"/>
            <w:tcBorders>
              <w:top w:val="nil"/>
              <w:left w:val="nil"/>
              <w:bottom w:val="nil"/>
              <w:right w:val="nil"/>
            </w:tcBorders>
            <w:tcMar>
              <w:top w:w="0" w:type="dxa"/>
              <w:left w:w="100" w:type="dxa"/>
              <w:bottom w:w="0" w:type="dxa"/>
              <w:right w:w="100" w:type="dxa"/>
            </w:tcMar>
          </w:tcPr>
          <w:p w14:paraId="0A7B587C" w14:textId="77777777" w:rsidR="00C67601" w:rsidRPr="00555D95" w:rsidRDefault="00C67601" w:rsidP="00C67601">
            <w:pPr>
              <w:pStyle w:val="Tabellenstil2"/>
              <w:jc w:val="center"/>
              <w:rPr>
                <w:sz w:val="16"/>
                <w:szCs w:val="16"/>
              </w:rPr>
            </w:pPr>
            <w:r w:rsidRPr="00555D95">
              <w:rPr>
                <w:rFonts w:ascii="Arial" w:hAnsi="Arial"/>
                <w:sz w:val="16"/>
                <w:szCs w:val="16"/>
              </w:rPr>
              <w:t>916</w:t>
            </w:r>
          </w:p>
        </w:tc>
        <w:tc>
          <w:tcPr>
            <w:tcW w:w="794" w:type="dxa"/>
            <w:tcBorders>
              <w:top w:val="nil"/>
              <w:left w:val="nil"/>
              <w:bottom w:val="nil"/>
              <w:right w:val="nil"/>
            </w:tcBorders>
            <w:tcMar>
              <w:top w:w="0" w:type="dxa"/>
              <w:left w:w="100" w:type="dxa"/>
              <w:bottom w:w="0" w:type="dxa"/>
              <w:right w:w="100" w:type="dxa"/>
            </w:tcMar>
          </w:tcPr>
          <w:p w14:paraId="38FE3EA6" w14:textId="77777777" w:rsidR="00C67601" w:rsidRPr="00555D95" w:rsidRDefault="00C67601" w:rsidP="00C67601">
            <w:pPr>
              <w:pStyle w:val="Tabellenstil2"/>
              <w:jc w:val="center"/>
              <w:rPr>
                <w:sz w:val="16"/>
                <w:szCs w:val="16"/>
              </w:rPr>
            </w:pPr>
            <w:r w:rsidRPr="00555D95">
              <w:rPr>
                <w:rFonts w:ascii="Arial" w:hAnsi="Arial"/>
                <w:sz w:val="16"/>
                <w:szCs w:val="16"/>
              </w:rPr>
              <w:t>1116</w:t>
            </w:r>
          </w:p>
        </w:tc>
        <w:tc>
          <w:tcPr>
            <w:tcW w:w="794" w:type="dxa"/>
            <w:tcBorders>
              <w:top w:val="nil"/>
              <w:left w:val="nil"/>
              <w:bottom w:val="nil"/>
              <w:right w:val="nil"/>
            </w:tcBorders>
            <w:tcMar>
              <w:top w:w="0" w:type="dxa"/>
              <w:left w:w="100" w:type="dxa"/>
              <w:bottom w:w="0" w:type="dxa"/>
              <w:right w:w="100" w:type="dxa"/>
            </w:tcMar>
          </w:tcPr>
          <w:p w14:paraId="0CB64997" w14:textId="77777777" w:rsidR="00C67601" w:rsidRPr="00555D95" w:rsidRDefault="00C67601" w:rsidP="00C67601">
            <w:pPr>
              <w:pStyle w:val="Tabellenstil2"/>
              <w:jc w:val="center"/>
              <w:rPr>
                <w:sz w:val="16"/>
                <w:szCs w:val="16"/>
              </w:rPr>
            </w:pPr>
            <w:r w:rsidRPr="00555D95">
              <w:rPr>
                <w:rFonts w:ascii="Arial" w:hAnsi="Arial"/>
                <w:sz w:val="16"/>
                <w:szCs w:val="16"/>
              </w:rPr>
              <w:t>3019</w:t>
            </w:r>
          </w:p>
        </w:tc>
        <w:tc>
          <w:tcPr>
            <w:tcW w:w="794" w:type="dxa"/>
            <w:tcBorders>
              <w:top w:val="nil"/>
              <w:left w:val="nil"/>
              <w:bottom w:val="nil"/>
              <w:right w:val="nil"/>
            </w:tcBorders>
            <w:tcMar>
              <w:top w:w="0" w:type="dxa"/>
              <w:left w:w="100" w:type="dxa"/>
              <w:bottom w:w="0" w:type="dxa"/>
              <w:right w:w="100" w:type="dxa"/>
            </w:tcMar>
          </w:tcPr>
          <w:p w14:paraId="4831CCD1" w14:textId="77777777" w:rsidR="00C67601" w:rsidRPr="00555D95" w:rsidRDefault="00C67601" w:rsidP="00C67601">
            <w:pPr>
              <w:pStyle w:val="Tabellenstil2"/>
              <w:jc w:val="center"/>
              <w:rPr>
                <w:sz w:val="16"/>
                <w:szCs w:val="16"/>
              </w:rPr>
            </w:pPr>
            <w:r w:rsidRPr="00555D95">
              <w:rPr>
                <w:rFonts w:ascii="Arial" w:hAnsi="Arial"/>
                <w:sz w:val="16"/>
                <w:szCs w:val="16"/>
              </w:rPr>
              <w:t>3107</w:t>
            </w:r>
          </w:p>
        </w:tc>
        <w:tc>
          <w:tcPr>
            <w:tcW w:w="794" w:type="dxa"/>
            <w:tcBorders>
              <w:top w:val="nil"/>
              <w:left w:val="nil"/>
              <w:bottom w:val="nil"/>
              <w:right w:val="nil"/>
            </w:tcBorders>
            <w:tcMar>
              <w:top w:w="0" w:type="dxa"/>
              <w:left w:w="100" w:type="dxa"/>
              <w:bottom w:w="0" w:type="dxa"/>
              <w:right w:w="100" w:type="dxa"/>
            </w:tcMar>
          </w:tcPr>
          <w:p w14:paraId="398B5926" w14:textId="77777777" w:rsidR="00C67601" w:rsidRPr="00555D95" w:rsidRDefault="00C67601" w:rsidP="00C67601">
            <w:pPr>
              <w:pStyle w:val="Tabellenstil2"/>
              <w:jc w:val="center"/>
              <w:rPr>
                <w:sz w:val="16"/>
                <w:szCs w:val="16"/>
              </w:rPr>
            </w:pPr>
            <w:r w:rsidRPr="00555D95">
              <w:rPr>
                <w:rFonts w:ascii="Arial" w:hAnsi="Arial"/>
                <w:sz w:val="16"/>
                <w:szCs w:val="16"/>
              </w:rPr>
              <w:t>2175</w:t>
            </w:r>
          </w:p>
        </w:tc>
        <w:tc>
          <w:tcPr>
            <w:tcW w:w="794" w:type="dxa"/>
            <w:tcBorders>
              <w:top w:val="nil"/>
              <w:left w:val="nil"/>
              <w:bottom w:val="nil"/>
              <w:right w:val="nil"/>
            </w:tcBorders>
            <w:tcMar>
              <w:top w:w="0" w:type="dxa"/>
              <w:left w:w="100" w:type="dxa"/>
              <w:bottom w:w="0" w:type="dxa"/>
              <w:right w:w="100" w:type="dxa"/>
            </w:tcMar>
          </w:tcPr>
          <w:p w14:paraId="31E7DDDF" w14:textId="77777777" w:rsidR="00C67601" w:rsidRPr="00555D95" w:rsidRDefault="00C67601" w:rsidP="00C67601">
            <w:pPr>
              <w:pStyle w:val="Tabellenstil2"/>
              <w:jc w:val="center"/>
              <w:rPr>
                <w:sz w:val="16"/>
                <w:szCs w:val="16"/>
              </w:rPr>
            </w:pPr>
            <w:r w:rsidRPr="00555D95">
              <w:rPr>
                <w:rFonts w:ascii="Arial" w:hAnsi="Arial"/>
                <w:sz w:val="16"/>
                <w:szCs w:val="16"/>
              </w:rPr>
              <w:t>1127</w:t>
            </w:r>
          </w:p>
        </w:tc>
        <w:tc>
          <w:tcPr>
            <w:tcW w:w="794" w:type="dxa"/>
            <w:tcBorders>
              <w:top w:val="nil"/>
              <w:left w:val="nil"/>
              <w:bottom w:val="nil"/>
              <w:right w:val="nil"/>
            </w:tcBorders>
            <w:tcMar>
              <w:top w:w="0" w:type="dxa"/>
              <w:left w:w="100" w:type="dxa"/>
              <w:bottom w:w="0" w:type="dxa"/>
              <w:right w:w="100" w:type="dxa"/>
            </w:tcMar>
          </w:tcPr>
          <w:p w14:paraId="27379066" w14:textId="77777777" w:rsidR="00C67601" w:rsidRPr="00555D95" w:rsidRDefault="00C67601" w:rsidP="00C67601">
            <w:pPr>
              <w:pStyle w:val="Tabellenstil2"/>
              <w:jc w:val="center"/>
              <w:rPr>
                <w:sz w:val="16"/>
                <w:szCs w:val="16"/>
              </w:rPr>
            </w:pPr>
            <w:r w:rsidRPr="00555D95">
              <w:rPr>
                <w:rFonts w:ascii="Arial" w:hAnsi="Arial"/>
                <w:sz w:val="16"/>
                <w:szCs w:val="16"/>
              </w:rPr>
              <w:t>972</w:t>
            </w:r>
          </w:p>
        </w:tc>
        <w:tc>
          <w:tcPr>
            <w:tcW w:w="794" w:type="dxa"/>
            <w:tcBorders>
              <w:top w:val="nil"/>
              <w:left w:val="nil"/>
              <w:bottom w:val="nil"/>
              <w:right w:val="nil"/>
            </w:tcBorders>
            <w:tcMar>
              <w:top w:w="0" w:type="dxa"/>
              <w:left w:w="100" w:type="dxa"/>
              <w:bottom w:w="0" w:type="dxa"/>
              <w:right w:w="100" w:type="dxa"/>
            </w:tcMar>
          </w:tcPr>
          <w:p w14:paraId="19AB7179" w14:textId="77777777" w:rsidR="00C67601" w:rsidRPr="00555D95" w:rsidRDefault="00C67601" w:rsidP="00C67601">
            <w:pPr>
              <w:pStyle w:val="Tabellenstil2"/>
              <w:jc w:val="center"/>
              <w:rPr>
                <w:sz w:val="16"/>
                <w:szCs w:val="16"/>
              </w:rPr>
            </w:pPr>
            <w:r w:rsidRPr="00555D95">
              <w:rPr>
                <w:rFonts w:ascii="Arial" w:hAnsi="Arial"/>
                <w:sz w:val="16"/>
                <w:szCs w:val="16"/>
              </w:rPr>
              <w:t>993</w:t>
            </w:r>
          </w:p>
        </w:tc>
        <w:tc>
          <w:tcPr>
            <w:tcW w:w="794" w:type="dxa"/>
            <w:tcBorders>
              <w:top w:val="nil"/>
              <w:left w:val="nil"/>
              <w:bottom w:val="nil"/>
              <w:right w:val="nil"/>
            </w:tcBorders>
            <w:tcMar>
              <w:top w:w="0" w:type="dxa"/>
              <w:left w:w="100" w:type="dxa"/>
              <w:bottom w:w="0" w:type="dxa"/>
              <w:right w:w="100" w:type="dxa"/>
            </w:tcMar>
          </w:tcPr>
          <w:p w14:paraId="612CEF52" w14:textId="77777777" w:rsidR="00C67601" w:rsidRPr="00555D95" w:rsidRDefault="00C67601" w:rsidP="00C67601">
            <w:pPr>
              <w:pStyle w:val="Tabellenstil2"/>
              <w:jc w:val="center"/>
              <w:rPr>
                <w:sz w:val="16"/>
                <w:szCs w:val="16"/>
              </w:rPr>
            </w:pPr>
            <w:r w:rsidRPr="00555D95">
              <w:rPr>
                <w:rFonts w:ascii="Arial" w:hAnsi="Arial"/>
                <w:sz w:val="16"/>
                <w:szCs w:val="16"/>
              </w:rPr>
              <w:t>809</w:t>
            </w:r>
          </w:p>
        </w:tc>
        <w:tc>
          <w:tcPr>
            <w:tcW w:w="794" w:type="dxa"/>
            <w:tcBorders>
              <w:top w:val="nil"/>
              <w:left w:val="nil"/>
              <w:bottom w:val="nil"/>
              <w:right w:val="nil"/>
            </w:tcBorders>
            <w:tcMar>
              <w:top w:w="0" w:type="dxa"/>
              <w:left w:w="100" w:type="dxa"/>
              <w:bottom w:w="0" w:type="dxa"/>
              <w:right w:w="100" w:type="dxa"/>
            </w:tcMar>
          </w:tcPr>
          <w:p w14:paraId="13E5F7C1" w14:textId="77777777" w:rsidR="00C67601" w:rsidRPr="00555D95" w:rsidRDefault="00C67601" w:rsidP="00C67601">
            <w:pPr>
              <w:pStyle w:val="Tabellenstil2"/>
              <w:jc w:val="center"/>
              <w:rPr>
                <w:sz w:val="16"/>
                <w:szCs w:val="16"/>
              </w:rPr>
            </w:pPr>
            <w:r w:rsidRPr="00555D95">
              <w:rPr>
                <w:rFonts w:ascii="Arial" w:hAnsi="Arial"/>
                <w:sz w:val="16"/>
                <w:szCs w:val="16"/>
              </w:rPr>
              <w:t>2119</w:t>
            </w:r>
          </w:p>
        </w:tc>
        <w:tc>
          <w:tcPr>
            <w:tcW w:w="794" w:type="dxa"/>
            <w:tcBorders>
              <w:top w:val="nil"/>
              <w:left w:val="nil"/>
              <w:bottom w:val="nil"/>
              <w:right w:val="nil"/>
            </w:tcBorders>
            <w:tcMar>
              <w:top w:w="0" w:type="dxa"/>
              <w:left w:w="100" w:type="dxa"/>
              <w:bottom w:w="0" w:type="dxa"/>
              <w:right w:w="100" w:type="dxa"/>
            </w:tcMar>
          </w:tcPr>
          <w:p w14:paraId="785E6E38" w14:textId="77777777" w:rsidR="00C67601" w:rsidRPr="00555D95" w:rsidRDefault="00C67601" w:rsidP="00C67601">
            <w:pPr>
              <w:pStyle w:val="Tabellenstil2"/>
              <w:jc w:val="center"/>
              <w:rPr>
                <w:sz w:val="16"/>
                <w:szCs w:val="16"/>
              </w:rPr>
            </w:pPr>
            <w:r w:rsidRPr="00555D95">
              <w:rPr>
                <w:rFonts w:ascii="Arial" w:hAnsi="Arial"/>
                <w:sz w:val="16"/>
                <w:szCs w:val="16"/>
              </w:rPr>
              <w:t>959</w:t>
            </w:r>
          </w:p>
        </w:tc>
        <w:tc>
          <w:tcPr>
            <w:tcW w:w="794" w:type="dxa"/>
            <w:tcBorders>
              <w:top w:val="nil"/>
              <w:left w:val="nil"/>
              <w:bottom w:val="nil"/>
              <w:right w:val="nil"/>
            </w:tcBorders>
            <w:tcMar>
              <w:top w:w="0" w:type="dxa"/>
              <w:left w:w="100" w:type="dxa"/>
              <w:bottom w:w="0" w:type="dxa"/>
              <w:right w:w="100" w:type="dxa"/>
            </w:tcMar>
          </w:tcPr>
          <w:p w14:paraId="59B742A5" w14:textId="77777777" w:rsidR="00C67601" w:rsidRPr="00555D95" w:rsidRDefault="00C67601" w:rsidP="00C67601">
            <w:pPr>
              <w:pStyle w:val="Tabellenstil2"/>
              <w:jc w:val="center"/>
              <w:rPr>
                <w:sz w:val="16"/>
                <w:szCs w:val="16"/>
              </w:rPr>
            </w:pPr>
            <w:r w:rsidRPr="00555D95">
              <w:rPr>
                <w:rFonts w:ascii="Arial" w:hAnsi="Arial"/>
                <w:sz w:val="16"/>
                <w:szCs w:val="16"/>
              </w:rPr>
              <w:t>1066</w:t>
            </w:r>
          </w:p>
        </w:tc>
        <w:tc>
          <w:tcPr>
            <w:tcW w:w="794" w:type="dxa"/>
            <w:tcBorders>
              <w:top w:val="nil"/>
              <w:left w:val="nil"/>
              <w:bottom w:val="nil"/>
              <w:right w:val="nil"/>
            </w:tcBorders>
            <w:tcMar>
              <w:top w:w="0" w:type="dxa"/>
              <w:left w:w="100" w:type="dxa"/>
              <w:bottom w:w="0" w:type="dxa"/>
              <w:right w:w="100" w:type="dxa"/>
            </w:tcMar>
          </w:tcPr>
          <w:p w14:paraId="668487C9" w14:textId="77777777" w:rsidR="00C67601" w:rsidRPr="00555D95" w:rsidRDefault="00C67601" w:rsidP="00C67601">
            <w:pPr>
              <w:pStyle w:val="Tabellenstil2"/>
              <w:jc w:val="center"/>
              <w:rPr>
                <w:sz w:val="16"/>
                <w:szCs w:val="16"/>
              </w:rPr>
            </w:pPr>
            <w:r w:rsidRPr="00555D95">
              <w:rPr>
                <w:rFonts w:ascii="Arial" w:hAnsi="Arial"/>
                <w:sz w:val="16"/>
                <w:szCs w:val="16"/>
              </w:rPr>
              <w:t>2566</w:t>
            </w:r>
          </w:p>
        </w:tc>
        <w:tc>
          <w:tcPr>
            <w:tcW w:w="794" w:type="dxa"/>
            <w:tcBorders>
              <w:top w:val="nil"/>
              <w:left w:val="nil"/>
              <w:bottom w:val="nil"/>
              <w:right w:val="nil"/>
            </w:tcBorders>
            <w:tcMar>
              <w:top w:w="0" w:type="dxa"/>
              <w:left w:w="100" w:type="dxa"/>
              <w:bottom w:w="0" w:type="dxa"/>
              <w:right w:w="100" w:type="dxa"/>
            </w:tcMar>
          </w:tcPr>
          <w:p w14:paraId="055A0DAE" w14:textId="77777777" w:rsidR="00C67601" w:rsidRPr="00555D95" w:rsidRDefault="00C67601" w:rsidP="00C67601">
            <w:pPr>
              <w:pStyle w:val="Tabellenstil2"/>
              <w:jc w:val="center"/>
              <w:rPr>
                <w:sz w:val="16"/>
                <w:szCs w:val="16"/>
              </w:rPr>
            </w:pPr>
            <w:r w:rsidRPr="00555D95">
              <w:rPr>
                <w:rFonts w:ascii="Arial" w:hAnsi="Arial"/>
                <w:sz w:val="16"/>
                <w:szCs w:val="16"/>
              </w:rPr>
              <w:t>1867</w:t>
            </w:r>
          </w:p>
        </w:tc>
        <w:tc>
          <w:tcPr>
            <w:tcW w:w="794" w:type="dxa"/>
            <w:tcBorders>
              <w:top w:val="nil"/>
              <w:left w:val="nil"/>
              <w:bottom w:val="nil"/>
              <w:right w:val="nil"/>
            </w:tcBorders>
            <w:tcMar>
              <w:top w:w="0" w:type="dxa"/>
              <w:left w:w="100" w:type="dxa"/>
              <w:bottom w:w="0" w:type="dxa"/>
              <w:right w:w="100" w:type="dxa"/>
            </w:tcMar>
          </w:tcPr>
          <w:p w14:paraId="6ACB6FA6" w14:textId="77777777" w:rsidR="00C67601" w:rsidRPr="00555D95" w:rsidRDefault="00C67601" w:rsidP="00C67601">
            <w:pPr>
              <w:pStyle w:val="Tabellenstil2"/>
              <w:jc w:val="center"/>
              <w:rPr>
                <w:sz w:val="16"/>
                <w:szCs w:val="16"/>
              </w:rPr>
            </w:pPr>
            <w:r w:rsidRPr="00555D95">
              <w:rPr>
                <w:rFonts w:ascii="Arial" w:hAnsi="Arial"/>
                <w:sz w:val="16"/>
                <w:szCs w:val="16"/>
              </w:rPr>
              <w:t>2302</w:t>
            </w:r>
          </w:p>
        </w:tc>
      </w:tr>
      <w:tr w:rsidR="00C67601" w14:paraId="50A5F11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2543975" w14:textId="77777777" w:rsidR="00C67601" w:rsidRPr="000C21EA" w:rsidRDefault="00C67601" w:rsidP="00C67601">
            <w:pPr>
              <w:pStyle w:val="Tabellenstil2"/>
              <w:rPr>
                <w:sz w:val="18"/>
              </w:rPr>
            </w:pPr>
            <w:r w:rsidRPr="000C21EA">
              <w:rPr>
                <w:rFonts w:ascii="Arial" w:hAnsi="Arial"/>
                <w:sz w:val="18"/>
                <w:szCs w:val="16"/>
              </w:rPr>
              <w:t>UCG-003</w:t>
            </w:r>
          </w:p>
        </w:tc>
        <w:tc>
          <w:tcPr>
            <w:tcW w:w="794" w:type="dxa"/>
            <w:tcBorders>
              <w:top w:val="nil"/>
              <w:left w:val="nil"/>
              <w:bottom w:val="nil"/>
              <w:right w:val="nil"/>
            </w:tcBorders>
            <w:tcMar>
              <w:top w:w="0" w:type="dxa"/>
              <w:left w:w="100" w:type="dxa"/>
              <w:bottom w:w="0" w:type="dxa"/>
              <w:right w:w="100" w:type="dxa"/>
            </w:tcMar>
          </w:tcPr>
          <w:p w14:paraId="242D2EA6" w14:textId="77777777" w:rsidR="00C67601" w:rsidRPr="00555D95" w:rsidRDefault="00C67601" w:rsidP="00C67601">
            <w:pPr>
              <w:pStyle w:val="Tabellenstil2"/>
              <w:jc w:val="center"/>
              <w:rPr>
                <w:sz w:val="16"/>
                <w:szCs w:val="16"/>
              </w:rPr>
            </w:pPr>
            <w:r w:rsidRPr="00555D95">
              <w:rPr>
                <w:rFonts w:ascii="Arial" w:hAnsi="Arial"/>
                <w:sz w:val="16"/>
                <w:szCs w:val="16"/>
              </w:rPr>
              <w:t>708</w:t>
            </w:r>
          </w:p>
        </w:tc>
        <w:tc>
          <w:tcPr>
            <w:tcW w:w="794" w:type="dxa"/>
            <w:tcBorders>
              <w:top w:val="nil"/>
              <w:left w:val="nil"/>
              <w:bottom w:val="nil"/>
              <w:right w:val="nil"/>
            </w:tcBorders>
            <w:tcMar>
              <w:top w:w="0" w:type="dxa"/>
              <w:left w:w="100" w:type="dxa"/>
              <w:bottom w:w="0" w:type="dxa"/>
              <w:right w:w="100" w:type="dxa"/>
            </w:tcMar>
          </w:tcPr>
          <w:p w14:paraId="74635491" w14:textId="77777777" w:rsidR="00C67601" w:rsidRPr="00555D95" w:rsidRDefault="00C67601" w:rsidP="00C67601">
            <w:pPr>
              <w:pStyle w:val="Tabellenstil2"/>
              <w:jc w:val="center"/>
              <w:rPr>
                <w:sz w:val="16"/>
                <w:szCs w:val="16"/>
              </w:rPr>
            </w:pPr>
            <w:r w:rsidRPr="00555D95">
              <w:rPr>
                <w:rFonts w:ascii="Arial" w:hAnsi="Arial"/>
                <w:sz w:val="16"/>
                <w:szCs w:val="16"/>
              </w:rPr>
              <w:t>794</w:t>
            </w:r>
          </w:p>
        </w:tc>
        <w:tc>
          <w:tcPr>
            <w:tcW w:w="794" w:type="dxa"/>
            <w:tcBorders>
              <w:top w:val="nil"/>
              <w:left w:val="nil"/>
              <w:bottom w:val="nil"/>
              <w:right w:val="nil"/>
            </w:tcBorders>
            <w:tcMar>
              <w:top w:w="0" w:type="dxa"/>
              <w:left w:w="100" w:type="dxa"/>
              <w:bottom w:w="0" w:type="dxa"/>
              <w:right w:w="100" w:type="dxa"/>
            </w:tcMar>
          </w:tcPr>
          <w:p w14:paraId="21B03CB5" w14:textId="77777777" w:rsidR="00C67601" w:rsidRPr="00555D95" w:rsidRDefault="00C67601" w:rsidP="00C67601">
            <w:pPr>
              <w:pStyle w:val="Tabellenstil2"/>
              <w:jc w:val="center"/>
              <w:rPr>
                <w:sz w:val="16"/>
                <w:szCs w:val="16"/>
              </w:rPr>
            </w:pPr>
            <w:r w:rsidRPr="00555D95">
              <w:rPr>
                <w:rFonts w:ascii="Arial" w:hAnsi="Arial"/>
                <w:sz w:val="16"/>
                <w:szCs w:val="16"/>
              </w:rPr>
              <w:t>828</w:t>
            </w:r>
          </w:p>
        </w:tc>
        <w:tc>
          <w:tcPr>
            <w:tcW w:w="794" w:type="dxa"/>
            <w:tcBorders>
              <w:top w:val="nil"/>
              <w:left w:val="nil"/>
              <w:bottom w:val="nil"/>
              <w:right w:val="nil"/>
            </w:tcBorders>
            <w:tcMar>
              <w:top w:w="0" w:type="dxa"/>
              <w:left w:w="100" w:type="dxa"/>
              <w:bottom w:w="0" w:type="dxa"/>
              <w:right w:w="100" w:type="dxa"/>
            </w:tcMar>
          </w:tcPr>
          <w:p w14:paraId="0115B351" w14:textId="77777777" w:rsidR="00C67601" w:rsidRPr="00555D95" w:rsidRDefault="00C67601" w:rsidP="00C67601">
            <w:pPr>
              <w:pStyle w:val="Tabellenstil2"/>
              <w:jc w:val="center"/>
              <w:rPr>
                <w:sz w:val="16"/>
                <w:szCs w:val="16"/>
              </w:rPr>
            </w:pPr>
            <w:r w:rsidRPr="00555D95">
              <w:rPr>
                <w:rFonts w:ascii="Arial" w:hAnsi="Arial"/>
                <w:sz w:val="16"/>
                <w:szCs w:val="16"/>
              </w:rPr>
              <w:t>794</w:t>
            </w:r>
          </w:p>
        </w:tc>
        <w:tc>
          <w:tcPr>
            <w:tcW w:w="794" w:type="dxa"/>
            <w:tcBorders>
              <w:top w:val="nil"/>
              <w:left w:val="nil"/>
              <w:bottom w:val="nil"/>
              <w:right w:val="nil"/>
            </w:tcBorders>
            <w:tcMar>
              <w:top w:w="0" w:type="dxa"/>
              <w:left w:w="100" w:type="dxa"/>
              <w:bottom w:w="0" w:type="dxa"/>
              <w:right w:w="100" w:type="dxa"/>
            </w:tcMar>
          </w:tcPr>
          <w:p w14:paraId="388CC972" w14:textId="77777777" w:rsidR="00C67601" w:rsidRPr="00555D95" w:rsidRDefault="00C67601" w:rsidP="00C67601">
            <w:pPr>
              <w:pStyle w:val="Tabellenstil2"/>
              <w:jc w:val="center"/>
              <w:rPr>
                <w:sz w:val="16"/>
                <w:szCs w:val="16"/>
              </w:rPr>
            </w:pPr>
            <w:r w:rsidRPr="00555D95">
              <w:rPr>
                <w:rFonts w:ascii="Arial" w:hAnsi="Arial"/>
                <w:sz w:val="16"/>
                <w:szCs w:val="16"/>
              </w:rPr>
              <w:t>557</w:t>
            </w:r>
          </w:p>
        </w:tc>
        <w:tc>
          <w:tcPr>
            <w:tcW w:w="794" w:type="dxa"/>
            <w:tcBorders>
              <w:top w:val="nil"/>
              <w:left w:val="nil"/>
              <w:bottom w:val="nil"/>
              <w:right w:val="nil"/>
            </w:tcBorders>
            <w:tcMar>
              <w:top w:w="0" w:type="dxa"/>
              <w:left w:w="100" w:type="dxa"/>
              <w:bottom w:w="0" w:type="dxa"/>
              <w:right w:w="100" w:type="dxa"/>
            </w:tcMar>
          </w:tcPr>
          <w:p w14:paraId="0C18FBE7" w14:textId="77777777" w:rsidR="00C67601" w:rsidRPr="00555D95" w:rsidRDefault="00C67601" w:rsidP="00C67601">
            <w:pPr>
              <w:pStyle w:val="Tabellenstil2"/>
              <w:jc w:val="center"/>
              <w:rPr>
                <w:sz w:val="16"/>
                <w:szCs w:val="16"/>
              </w:rPr>
            </w:pPr>
            <w:r w:rsidRPr="00555D95">
              <w:rPr>
                <w:rFonts w:ascii="Arial" w:hAnsi="Arial"/>
                <w:sz w:val="16"/>
                <w:szCs w:val="16"/>
              </w:rPr>
              <w:t>381</w:t>
            </w:r>
          </w:p>
        </w:tc>
        <w:tc>
          <w:tcPr>
            <w:tcW w:w="794" w:type="dxa"/>
            <w:tcBorders>
              <w:top w:val="nil"/>
              <w:left w:val="nil"/>
              <w:bottom w:val="nil"/>
              <w:right w:val="nil"/>
            </w:tcBorders>
            <w:tcMar>
              <w:top w:w="0" w:type="dxa"/>
              <w:left w:w="100" w:type="dxa"/>
              <w:bottom w:w="0" w:type="dxa"/>
              <w:right w:w="100" w:type="dxa"/>
            </w:tcMar>
          </w:tcPr>
          <w:p w14:paraId="3584718F" w14:textId="77777777" w:rsidR="00C67601" w:rsidRPr="00555D95" w:rsidRDefault="00C67601" w:rsidP="00C67601">
            <w:pPr>
              <w:pStyle w:val="Tabellenstil2"/>
              <w:jc w:val="center"/>
              <w:rPr>
                <w:sz w:val="16"/>
                <w:szCs w:val="16"/>
              </w:rPr>
            </w:pPr>
            <w:r w:rsidRPr="00555D95">
              <w:rPr>
                <w:rFonts w:ascii="Arial" w:hAnsi="Arial"/>
                <w:sz w:val="16"/>
                <w:szCs w:val="16"/>
              </w:rPr>
              <w:t>391</w:t>
            </w:r>
          </w:p>
        </w:tc>
        <w:tc>
          <w:tcPr>
            <w:tcW w:w="794" w:type="dxa"/>
            <w:tcBorders>
              <w:top w:val="nil"/>
              <w:left w:val="nil"/>
              <w:bottom w:val="nil"/>
              <w:right w:val="nil"/>
            </w:tcBorders>
            <w:tcMar>
              <w:top w:w="0" w:type="dxa"/>
              <w:left w:w="100" w:type="dxa"/>
              <w:bottom w:w="0" w:type="dxa"/>
              <w:right w:w="100" w:type="dxa"/>
            </w:tcMar>
          </w:tcPr>
          <w:p w14:paraId="35054DF9" w14:textId="77777777" w:rsidR="00C67601" w:rsidRPr="00555D95" w:rsidRDefault="00C67601" w:rsidP="00C67601">
            <w:pPr>
              <w:pStyle w:val="Tabellenstil2"/>
              <w:jc w:val="center"/>
              <w:rPr>
                <w:sz w:val="16"/>
                <w:szCs w:val="16"/>
              </w:rPr>
            </w:pPr>
            <w:r w:rsidRPr="00555D95">
              <w:rPr>
                <w:rFonts w:ascii="Arial" w:hAnsi="Arial"/>
                <w:sz w:val="16"/>
                <w:szCs w:val="16"/>
              </w:rPr>
              <w:t>828</w:t>
            </w:r>
          </w:p>
        </w:tc>
        <w:tc>
          <w:tcPr>
            <w:tcW w:w="794" w:type="dxa"/>
            <w:tcBorders>
              <w:top w:val="nil"/>
              <w:left w:val="nil"/>
              <w:bottom w:val="nil"/>
              <w:right w:val="nil"/>
            </w:tcBorders>
            <w:tcMar>
              <w:top w:w="0" w:type="dxa"/>
              <w:left w:w="100" w:type="dxa"/>
              <w:bottom w:w="0" w:type="dxa"/>
              <w:right w:w="100" w:type="dxa"/>
            </w:tcMar>
          </w:tcPr>
          <w:p w14:paraId="278D06D3" w14:textId="77777777" w:rsidR="00C67601" w:rsidRPr="00555D95" w:rsidRDefault="00C67601" w:rsidP="00C67601">
            <w:pPr>
              <w:pStyle w:val="Tabellenstil2"/>
              <w:jc w:val="center"/>
              <w:rPr>
                <w:sz w:val="16"/>
                <w:szCs w:val="16"/>
              </w:rPr>
            </w:pPr>
            <w:r w:rsidRPr="00555D95">
              <w:rPr>
                <w:rFonts w:ascii="Arial" w:hAnsi="Arial"/>
                <w:sz w:val="16"/>
                <w:szCs w:val="16"/>
              </w:rPr>
              <w:t>794</w:t>
            </w:r>
          </w:p>
        </w:tc>
        <w:tc>
          <w:tcPr>
            <w:tcW w:w="794" w:type="dxa"/>
            <w:tcBorders>
              <w:top w:val="nil"/>
              <w:left w:val="nil"/>
              <w:bottom w:val="nil"/>
              <w:right w:val="nil"/>
            </w:tcBorders>
            <w:tcMar>
              <w:top w:w="0" w:type="dxa"/>
              <w:left w:w="100" w:type="dxa"/>
              <w:bottom w:w="0" w:type="dxa"/>
              <w:right w:w="100" w:type="dxa"/>
            </w:tcMar>
          </w:tcPr>
          <w:p w14:paraId="684B9D6C" w14:textId="77777777" w:rsidR="00C67601" w:rsidRPr="00555D95" w:rsidRDefault="00C67601" w:rsidP="00C67601">
            <w:pPr>
              <w:pStyle w:val="Tabellenstil2"/>
              <w:jc w:val="center"/>
              <w:rPr>
                <w:sz w:val="16"/>
                <w:szCs w:val="16"/>
              </w:rPr>
            </w:pPr>
            <w:r w:rsidRPr="00555D95">
              <w:rPr>
                <w:rFonts w:ascii="Arial" w:hAnsi="Arial"/>
                <w:sz w:val="16"/>
                <w:szCs w:val="16"/>
              </w:rPr>
              <w:t>557</w:t>
            </w:r>
          </w:p>
        </w:tc>
        <w:tc>
          <w:tcPr>
            <w:tcW w:w="794" w:type="dxa"/>
            <w:tcBorders>
              <w:top w:val="nil"/>
              <w:left w:val="nil"/>
              <w:bottom w:val="nil"/>
              <w:right w:val="nil"/>
            </w:tcBorders>
            <w:tcMar>
              <w:top w:w="0" w:type="dxa"/>
              <w:left w:w="100" w:type="dxa"/>
              <w:bottom w:w="0" w:type="dxa"/>
              <w:right w:w="100" w:type="dxa"/>
            </w:tcMar>
          </w:tcPr>
          <w:p w14:paraId="37E33118" w14:textId="77777777" w:rsidR="00C67601" w:rsidRPr="00555D95" w:rsidRDefault="00C67601" w:rsidP="00C67601">
            <w:pPr>
              <w:pStyle w:val="Tabellenstil2"/>
              <w:jc w:val="center"/>
              <w:rPr>
                <w:sz w:val="16"/>
                <w:szCs w:val="16"/>
              </w:rPr>
            </w:pPr>
            <w:r w:rsidRPr="00555D95">
              <w:rPr>
                <w:rFonts w:ascii="Arial" w:hAnsi="Arial"/>
                <w:sz w:val="16"/>
                <w:szCs w:val="16"/>
              </w:rPr>
              <w:t>525</w:t>
            </w:r>
          </w:p>
        </w:tc>
        <w:tc>
          <w:tcPr>
            <w:tcW w:w="794" w:type="dxa"/>
            <w:tcBorders>
              <w:top w:val="nil"/>
              <w:left w:val="nil"/>
              <w:bottom w:val="nil"/>
              <w:right w:val="nil"/>
            </w:tcBorders>
            <w:tcMar>
              <w:top w:w="0" w:type="dxa"/>
              <w:left w:w="100" w:type="dxa"/>
              <w:bottom w:w="0" w:type="dxa"/>
              <w:right w:w="100" w:type="dxa"/>
            </w:tcMar>
          </w:tcPr>
          <w:p w14:paraId="21DF3F09" w14:textId="77777777" w:rsidR="00C67601" w:rsidRPr="00555D95" w:rsidRDefault="00C67601" w:rsidP="00C67601">
            <w:pPr>
              <w:pStyle w:val="Tabellenstil2"/>
              <w:jc w:val="center"/>
              <w:rPr>
                <w:sz w:val="16"/>
                <w:szCs w:val="16"/>
              </w:rPr>
            </w:pPr>
            <w:r w:rsidRPr="00555D95">
              <w:rPr>
                <w:rFonts w:ascii="Arial" w:hAnsi="Arial"/>
                <w:sz w:val="16"/>
                <w:szCs w:val="16"/>
              </w:rPr>
              <w:t>410</w:t>
            </w:r>
          </w:p>
        </w:tc>
        <w:tc>
          <w:tcPr>
            <w:tcW w:w="794" w:type="dxa"/>
            <w:tcBorders>
              <w:top w:val="nil"/>
              <w:left w:val="nil"/>
              <w:bottom w:val="nil"/>
              <w:right w:val="nil"/>
            </w:tcBorders>
            <w:tcMar>
              <w:top w:w="0" w:type="dxa"/>
              <w:left w:w="100" w:type="dxa"/>
              <w:bottom w:w="0" w:type="dxa"/>
              <w:right w:w="100" w:type="dxa"/>
            </w:tcMar>
          </w:tcPr>
          <w:p w14:paraId="0C820388" w14:textId="77777777" w:rsidR="00C67601" w:rsidRPr="00555D95" w:rsidRDefault="00C67601" w:rsidP="00C67601">
            <w:pPr>
              <w:pStyle w:val="Tabellenstil2"/>
              <w:jc w:val="center"/>
              <w:rPr>
                <w:sz w:val="16"/>
                <w:szCs w:val="16"/>
              </w:rPr>
            </w:pPr>
            <w:r w:rsidRPr="00555D95">
              <w:rPr>
                <w:rFonts w:ascii="Arial" w:hAnsi="Arial"/>
                <w:sz w:val="16"/>
                <w:szCs w:val="16"/>
              </w:rPr>
              <w:t>432</w:t>
            </w:r>
          </w:p>
        </w:tc>
        <w:tc>
          <w:tcPr>
            <w:tcW w:w="794" w:type="dxa"/>
            <w:tcBorders>
              <w:top w:val="nil"/>
              <w:left w:val="nil"/>
              <w:bottom w:val="nil"/>
              <w:right w:val="nil"/>
            </w:tcBorders>
            <w:tcMar>
              <w:top w:w="0" w:type="dxa"/>
              <w:left w:w="100" w:type="dxa"/>
              <w:bottom w:w="0" w:type="dxa"/>
              <w:right w:w="100" w:type="dxa"/>
            </w:tcMar>
          </w:tcPr>
          <w:p w14:paraId="72CE21EA" w14:textId="77777777" w:rsidR="00C67601" w:rsidRPr="00555D95" w:rsidRDefault="00C67601" w:rsidP="00C67601">
            <w:pPr>
              <w:pStyle w:val="Tabellenstil2"/>
              <w:jc w:val="center"/>
              <w:rPr>
                <w:sz w:val="16"/>
                <w:szCs w:val="16"/>
              </w:rPr>
            </w:pPr>
            <w:r w:rsidRPr="00555D95">
              <w:rPr>
                <w:rFonts w:ascii="Arial" w:hAnsi="Arial"/>
                <w:sz w:val="16"/>
                <w:szCs w:val="16"/>
              </w:rPr>
              <w:t>345</w:t>
            </w:r>
          </w:p>
        </w:tc>
        <w:tc>
          <w:tcPr>
            <w:tcW w:w="794" w:type="dxa"/>
            <w:tcBorders>
              <w:top w:val="nil"/>
              <w:left w:val="nil"/>
              <w:bottom w:val="nil"/>
              <w:right w:val="nil"/>
            </w:tcBorders>
            <w:tcMar>
              <w:top w:w="0" w:type="dxa"/>
              <w:left w:w="100" w:type="dxa"/>
              <w:bottom w:w="0" w:type="dxa"/>
              <w:right w:w="100" w:type="dxa"/>
            </w:tcMar>
          </w:tcPr>
          <w:p w14:paraId="68F7FFF9" w14:textId="77777777" w:rsidR="00C67601" w:rsidRPr="00555D95" w:rsidRDefault="00C67601" w:rsidP="00C67601">
            <w:pPr>
              <w:pStyle w:val="Tabellenstil2"/>
              <w:jc w:val="center"/>
              <w:rPr>
                <w:sz w:val="16"/>
                <w:szCs w:val="16"/>
              </w:rPr>
            </w:pPr>
            <w:r w:rsidRPr="00555D95">
              <w:rPr>
                <w:rFonts w:ascii="Arial" w:hAnsi="Arial"/>
                <w:sz w:val="16"/>
                <w:szCs w:val="16"/>
              </w:rPr>
              <w:t>671</w:t>
            </w:r>
          </w:p>
        </w:tc>
        <w:tc>
          <w:tcPr>
            <w:tcW w:w="794" w:type="dxa"/>
            <w:tcBorders>
              <w:top w:val="nil"/>
              <w:left w:val="nil"/>
              <w:bottom w:val="nil"/>
              <w:right w:val="nil"/>
            </w:tcBorders>
            <w:tcMar>
              <w:top w:w="0" w:type="dxa"/>
              <w:left w:w="100" w:type="dxa"/>
              <w:bottom w:w="0" w:type="dxa"/>
              <w:right w:w="100" w:type="dxa"/>
            </w:tcMar>
          </w:tcPr>
          <w:p w14:paraId="0D23D7F0" w14:textId="77777777" w:rsidR="00C67601" w:rsidRPr="00555D95" w:rsidRDefault="00C67601" w:rsidP="00C67601">
            <w:pPr>
              <w:pStyle w:val="Tabellenstil2"/>
              <w:jc w:val="center"/>
              <w:rPr>
                <w:sz w:val="16"/>
                <w:szCs w:val="16"/>
              </w:rPr>
            </w:pPr>
            <w:r w:rsidRPr="00555D95">
              <w:rPr>
                <w:rFonts w:ascii="Arial" w:hAnsi="Arial"/>
                <w:sz w:val="16"/>
                <w:szCs w:val="16"/>
              </w:rPr>
              <w:t>322</w:t>
            </w:r>
          </w:p>
        </w:tc>
        <w:tc>
          <w:tcPr>
            <w:tcW w:w="794" w:type="dxa"/>
            <w:tcBorders>
              <w:top w:val="nil"/>
              <w:left w:val="nil"/>
              <w:bottom w:val="nil"/>
              <w:right w:val="nil"/>
            </w:tcBorders>
            <w:tcMar>
              <w:top w:w="0" w:type="dxa"/>
              <w:left w:w="100" w:type="dxa"/>
              <w:bottom w:w="0" w:type="dxa"/>
              <w:right w:w="100" w:type="dxa"/>
            </w:tcMar>
          </w:tcPr>
          <w:p w14:paraId="331FDBEB" w14:textId="77777777" w:rsidR="00C67601" w:rsidRPr="00555D95" w:rsidRDefault="00C67601" w:rsidP="00C67601">
            <w:pPr>
              <w:pStyle w:val="Tabellenstil2"/>
              <w:jc w:val="center"/>
              <w:rPr>
                <w:sz w:val="16"/>
                <w:szCs w:val="16"/>
              </w:rPr>
            </w:pPr>
            <w:r w:rsidRPr="00555D95">
              <w:rPr>
                <w:rFonts w:ascii="Arial" w:hAnsi="Arial"/>
                <w:sz w:val="16"/>
                <w:szCs w:val="16"/>
              </w:rPr>
              <w:t>421</w:t>
            </w:r>
          </w:p>
        </w:tc>
        <w:tc>
          <w:tcPr>
            <w:tcW w:w="794" w:type="dxa"/>
            <w:tcBorders>
              <w:top w:val="nil"/>
              <w:left w:val="nil"/>
              <w:bottom w:val="nil"/>
              <w:right w:val="nil"/>
            </w:tcBorders>
            <w:tcMar>
              <w:top w:w="0" w:type="dxa"/>
              <w:left w:w="100" w:type="dxa"/>
              <w:bottom w:w="0" w:type="dxa"/>
              <w:right w:w="100" w:type="dxa"/>
            </w:tcMar>
          </w:tcPr>
          <w:p w14:paraId="68449605" w14:textId="77777777" w:rsidR="00C67601" w:rsidRPr="00555D95" w:rsidRDefault="00C67601" w:rsidP="00C67601">
            <w:pPr>
              <w:pStyle w:val="Tabellenstil2"/>
              <w:jc w:val="center"/>
              <w:rPr>
                <w:sz w:val="16"/>
                <w:szCs w:val="16"/>
              </w:rPr>
            </w:pPr>
            <w:r w:rsidRPr="00555D95">
              <w:rPr>
                <w:rFonts w:ascii="Arial" w:hAnsi="Arial"/>
                <w:sz w:val="16"/>
                <w:szCs w:val="16"/>
              </w:rPr>
              <w:t>614</w:t>
            </w:r>
          </w:p>
        </w:tc>
        <w:tc>
          <w:tcPr>
            <w:tcW w:w="794" w:type="dxa"/>
            <w:tcBorders>
              <w:top w:val="nil"/>
              <w:left w:val="nil"/>
              <w:bottom w:val="nil"/>
              <w:right w:val="nil"/>
            </w:tcBorders>
            <w:tcMar>
              <w:top w:w="0" w:type="dxa"/>
              <w:left w:w="100" w:type="dxa"/>
              <w:bottom w:w="0" w:type="dxa"/>
              <w:right w:w="100" w:type="dxa"/>
            </w:tcMar>
          </w:tcPr>
          <w:p w14:paraId="2A3C1AE1" w14:textId="77777777" w:rsidR="00C67601" w:rsidRPr="00555D95" w:rsidRDefault="00C67601" w:rsidP="00C67601">
            <w:pPr>
              <w:pStyle w:val="Tabellenstil2"/>
              <w:jc w:val="center"/>
              <w:rPr>
                <w:sz w:val="16"/>
                <w:szCs w:val="16"/>
              </w:rPr>
            </w:pPr>
            <w:r w:rsidRPr="00555D95">
              <w:rPr>
                <w:rFonts w:ascii="Arial" w:hAnsi="Arial"/>
                <w:sz w:val="16"/>
                <w:szCs w:val="16"/>
              </w:rPr>
              <w:t>357</w:t>
            </w:r>
          </w:p>
        </w:tc>
        <w:tc>
          <w:tcPr>
            <w:tcW w:w="794" w:type="dxa"/>
            <w:tcBorders>
              <w:top w:val="nil"/>
              <w:left w:val="nil"/>
              <w:bottom w:val="nil"/>
              <w:right w:val="nil"/>
            </w:tcBorders>
            <w:tcMar>
              <w:top w:w="0" w:type="dxa"/>
              <w:left w:w="100" w:type="dxa"/>
              <w:bottom w:w="0" w:type="dxa"/>
              <w:right w:w="100" w:type="dxa"/>
            </w:tcMar>
          </w:tcPr>
          <w:p w14:paraId="5EDFF424" w14:textId="77777777" w:rsidR="00C67601" w:rsidRPr="00555D95" w:rsidRDefault="00C67601" w:rsidP="00C67601">
            <w:pPr>
              <w:pStyle w:val="Tabellenstil2"/>
              <w:jc w:val="center"/>
              <w:rPr>
                <w:sz w:val="16"/>
                <w:szCs w:val="16"/>
              </w:rPr>
            </w:pPr>
            <w:r w:rsidRPr="00555D95">
              <w:rPr>
                <w:rFonts w:ascii="Arial" w:hAnsi="Arial"/>
                <w:sz w:val="16"/>
                <w:szCs w:val="16"/>
              </w:rPr>
              <w:t>439</w:t>
            </w:r>
          </w:p>
        </w:tc>
      </w:tr>
      <w:tr w:rsidR="00C67601" w14:paraId="59C8ACCE"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91E6A9B" w14:textId="1DA46514" w:rsidR="00C67601" w:rsidRPr="000C21EA" w:rsidRDefault="00C67601" w:rsidP="00C67601">
            <w:pPr>
              <w:pStyle w:val="Tabellenstil2"/>
              <w:rPr>
                <w:sz w:val="18"/>
              </w:rPr>
            </w:pPr>
            <w:proofErr w:type="spellStart"/>
            <w:r w:rsidRPr="000C21EA">
              <w:rPr>
                <w:rFonts w:ascii="Arial" w:hAnsi="Arial"/>
                <w:sz w:val="18"/>
                <w:szCs w:val="16"/>
              </w:rPr>
              <w:t>Eubacterium</w:t>
            </w:r>
            <w:proofErr w:type="spellEnd"/>
            <w:r w:rsidR="00C130C6">
              <w:rPr>
                <w:rFonts w:ascii="Arial" w:hAnsi="Arial"/>
                <w:sz w:val="18"/>
                <w:szCs w:val="16"/>
              </w:rPr>
              <w:t xml:space="preserve"> </w:t>
            </w:r>
            <w:proofErr w:type="spellStart"/>
            <w:r w:rsidRPr="000C21EA">
              <w:rPr>
                <w:rFonts w:ascii="Arial" w:hAnsi="Arial"/>
                <w:sz w:val="18"/>
                <w:szCs w:val="16"/>
              </w:rPr>
              <w:t>oxidoreducen</w:t>
            </w:r>
            <w:proofErr w:type="spellEnd"/>
          </w:p>
        </w:tc>
        <w:tc>
          <w:tcPr>
            <w:tcW w:w="794" w:type="dxa"/>
            <w:tcBorders>
              <w:top w:val="nil"/>
              <w:left w:val="nil"/>
              <w:bottom w:val="nil"/>
              <w:right w:val="nil"/>
            </w:tcBorders>
            <w:tcMar>
              <w:top w:w="0" w:type="dxa"/>
              <w:left w:w="100" w:type="dxa"/>
              <w:bottom w:w="0" w:type="dxa"/>
              <w:right w:w="100" w:type="dxa"/>
            </w:tcMar>
          </w:tcPr>
          <w:p w14:paraId="6EEC63B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DBA788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5AE1E5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3CFE1D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917483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D3A941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B50FB7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CCC09C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A9EFEF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0A8190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BD41BF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340F1E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D8DD0D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49277D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20D415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1914BBB"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3E12E83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63C1C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C0CCF6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27D3E37"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2C3FB29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29A391A" w14:textId="77777777" w:rsidR="00C67601" w:rsidRPr="000C21EA" w:rsidRDefault="00C67601" w:rsidP="00C67601">
            <w:pPr>
              <w:pStyle w:val="Tabellenstil2"/>
              <w:rPr>
                <w:sz w:val="18"/>
              </w:rPr>
            </w:pPr>
            <w:proofErr w:type="spellStart"/>
            <w:r w:rsidRPr="000C21EA">
              <w:rPr>
                <w:rFonts w:ascii="Arial" w:hAnsi="Arial"/>
                <w:sz w:val="18"/>
                <w:szCs w:val="16"/>
              </w:rPr>
              <w:t>Colidextribacter</w:t>
            </w:r>
            <w:proofErr w:type="spellEnd"/>
          </w:p>
        </w:tc>
        <w:tc>
          <w:tcPr>
            <w:tcW w:w="794" w:type="dxa"/>
            <w:tcBorders>
              <w:top w:val="nil"/>
              <w:left w:val="nil"/>
              <w:bottom w:val="nil"/>
              <w:right w:val="nil"/>
            </w:tcBorders>
            <w:tcMar>
              <w:top w:w="0" w:type="dxa"/>
              <w:left w:w="100" w:type="dxa"/>
              <w:bottom w:w="0" w:type="dxa"/>
              <w:right w:w="100" w:type="dxa"/>
            </w:tcMar>
          </w:tcPr>
          <w:p w14:paraId="718D3AE3" w14:textId="77777777" w:rsidR="00C67601" w:rsidRPr="00555D95" w:rsidRDefault="00C67601" w:rsidP="00C67601">
            <w:pPr>
              <w:pStyle w:val="Tabellenstil2"/>
              <w:jc w:val="center"/>
              <w:rPr>
                <w:sz w:val="16"/>
                <w:szCs w:val="16"/>
              </w:rPr>
            </w:pPr>
            <w:r w:rsidRPr="00555D95">
              <w:rPr>
                <w:rFonts w:ascii="Arial" w:hAnsi="Arial"/>
                <w:sz w:val="16"/>
                <w:szCs w:val="16"/>
              </w:rPr>
              <w:t>340</w:t>
            </w:r>
          </w:p>
        </w:tc>
        <w:tc>
          <w:tcPr>
            <w:tcW w:w="794" w:type="dxa"/>
            <w:tcBorders>
              <w:top w:val="nil"/>
              <w:left w:val="nil"/>
              <w:bottom w:val="nil"/>
              <w:right w:val="nil"/>
            </w:tcBorders>
            <w:tcMar>
              <w:top w:w="0" w:type="dxa"/>
              <w:left w:w="100" w:type="dxa"/>
              <w:bottom w:w="0" w:type="dxa"/>
              <w:right w:w="100" w:type="dxa"/>
            </w:tcMar>
          </w:tcPr>
          <w:p w14:paraId="52190942" w14:textId="77777777" w:rsidR="00C67601" w:rsidRPr="00555D95" w:rsidRDefault="00C67601" w:rsidP="00C67601">
            <w:pPr>
              <w:pStyle w:val="Tabellenstil2"/>
              <w:jc w:val="center"/>
              <w:rPr>
                <w:sz w:val="16"/>
                <w:szCs w:val="16"/>
              </w:rPr>
            </w:pPr>
            <w:r w:rsidRPr="00555D95">
              <w:rPr>
                <w:rFonts w:ascii="Arial" w:hAnsi="Arial"/>
                <w:sz w:val="16"/>
                <w:szCs w:val="16"/>
              </w:rPr>
              <w:t>285</w:t>
            </w:r>
          </w:p>
        </w:tc>
        <w:tc>
          <w:tcPr>
            <w:tcW w:w="794" w:type="dxa"/>
            <w:tcBorders>
              <w:top w:val="nil"/>
              <w:left w:val="nil"/>
              <w:bottom w:val="nil"/>
              <w:right w:val="nil"/>
            </w:tcBorders>
            <w:tcMar>
              <w:top w:w="0" w:type="dxa"/>
              <w:left w:w="100" w:type="dxa"/>
              <w:bottom w:w="0" w:type="dxa"/>
              <w:right w:w="100" w:type="dxa"/>
            </w:tcMar>
          </w:tcPr>
          <w:p w14:paraId="2584FE06" w14:textId="77777777" w:rsidR="00C67601" w:rsidRPr="00555D95" w:rsidRDefault="00C67601" w:rsidP="00C67601">
            <w:pPr>
              <w:pStyle w:val="Tabellenstil2"/>
              <w:jc w:val="center"/>
              <w:rPr>
                <w:sz w:val="16"/>
                <w:szCs w:val="16"/>
              </w:rPr>
            </w:pPr>
            <w:r w:rsidRPr="00555D95">
              <w:rPr>
                <w:rFonts w:ascii="Arial" w:hAnsi="Arial"/>
                <w:sz w:val="16"/>
                <w:szCs w:val="16"/>
              </w:rPr>
              <w:t>246</w:t>
            </w:r>
          </w:p>
        </w:tc>
        <w:tc>
          <w:tcPr>
            <w:tcW w:w="794" w:type="dxa"/>
            <w:tcBorders>
              <w:top w:val="nil"/>
              <w:left w:val="nil"/>
              <w:bottom w:val="nil"/>
              <w:right w:val="nil"/>
            </w:tcBorders>
            <w:tcMar>
              <w:top w:w="0" w:type="dxa"/>
              <w:left w:w="100" w:type="dxa"/>
              <w:bottom w:w="0" w:type="dxa"/>
              <w:right w:w="100" w:type="dxa"/>
            </w:tcMar>
          </w:tcPr>
          <w:p w14:paraId="7A11E5DF" w14:textId="77777777" w:rsidR="00C67601" w:rsidRPr="00555D95" w:rsidRDefault="00C67601" w:rsidP="00C67601">
            <w:pPr>
              <w:pStyle w:val="Tabellenstil2"/>
              <w:jc w:val="center"/>
              <w:rPr>
                <w:sz w:val="16"/>
                <w:szCs w:val="16"/>
              </w:rPr>
            </w:pPr>
            <w:r w:rsidRPr="00555D95">
              <w:rPr>
                <w:rFonts w:ascii="Arial" w:hAnsi="Arial"/>
                <w:sz w:val="16"/>
                <w:szCs w:val="16"/>
              </w:rPr>
              <w:t>285</w:t>
            </w:r>
          </w:p>
        </w:tc>
        <w:tc>
          <w:tcPr>
            <w:tcW w:w="794" w:type="dxa"/>
            <w:tcBorders>
              <w:top w:val="nil"/>
              <w:left w:val="nil"/>
              <w:bottom w:val="nil"/>
              <w:right w:val="nil"/>
            </w:tcBorders>
            <w:tcMar>
              <w:top w:w="0" w:type="dxa"/>
              <w:left w:w="100" w:type="dxa"/>
              <w:bottom w:w="0" w:type="dxa"/>
              <w:right w:w="100" w:type="dxa"/>
            </w:tcMar>
          </w:tcPr>
          <w:p w14:paraId="1BAC96F9" w14:textId="77777777" w:rsidR="00C67601" w:rsidRPr="00555D95" w:rsidRDefault="00C67601" w:rsidP="00C67601">
            <w:pPr>
              <w:pStyle w:val="Tabellenstil2"/>
              <w:jc w:val="center"/>
              <w:rPr>
                <w:sz w:val="16"/>
                <w:szCs w:val="16"/>
              </w:rPr>
            </w:pPr>
            <w:r w:rsidRPr="00555D95">
              <w:rPr>
                <w:rFonts w:ascii="Arial" w:hAnsi="Arial"/>
                <w:sz w:val="16"/>
                <w:szCs w:val="16"/>
              </w:rPr>
              <w:t>174</w:t>
            </w:r>
          </w:p>
        </w:tc>
        <w:tc>
          <w:tcPr>
            <w:tcW w:w="794" w:type="dxa"/>
            <w:tcBorders>
              <w:top w:val="nil"/>
              <w:left w:val="nil"/>
              <w:bottom w:val="nil"/>
              <w:right w:val="nil"/>
            </w:tcBorders>
            <w:tcMar>
              <w:top w:w="0" w:type="dxa"/>
              <w:left w:w="100" w:type="dxa"/>
              <w:bottom w:w="0" w:type="dxa"/>
              <w:right w:w="100" w:type="dxa"/>
            </w:tcMar>
          </w:tcPr>
          <w:p w14:paraId="472884C8" w14:textId="77777777" w:rsidR="00C67601" w:rsidRPr="00555D95" w:rsidRDefault="00C67601" w:rsidP="00C67601">
            <w:pPr>
              <w:pStyle w:val="Tabellenstil2"/>
              <w:jc w:val="center"/>
              <w:rPr>
                <w:sz w:val="16"/>
                <w:szCs w:val="16"/>
              </w:rPr>
            </w:pPr>
            <w:r w:rsidRPr="00555D95">
              <w:rPr>
                <w:rFonts w:ascii="Arial" w:hAnsi="Arial"/>
                <w:sz w:val="16"/>
                <w:szCs w:val="16"/>
              </w:rPr>
              <w:t>143</w:t>
            </w:r>
          </w:p>
        </w:tc>
        <w:tc>
          <w:tcPr>
            <w:tcW w:w="794" w:type="dxa"/>
            <w:tcBorders>
              <w:top w:val="nil"/>
              <w:left w:val="nil"/>
              <w:bottom w:val="nil"/>
              <w:right w:val="nil"/>
            </w:tcBorders>
            <w:tcMar>
              <w:top w:w="0" w:type="dxa"/>
              <w:left w:w="100" w:type="dxa"/>
              <w:bottom w:w="0" w:type="dxa"/>
              <w:right w:w="100" w:type="dxa"/>
            </w:tcMar>
          </w:tcPr>
          <w:p w14:paraId="787ABA94" w14:textId="77777777" w:rsidR="00C67601" w:rsidRPr="00555D95" w:rsidRDefault="00C67601" w:rsidP="00C67601">
            <w:pPr>
              <w:pStyle w:val="Tabellenstil2"/>
              <w:jc w:val="center"/>
              <w:rPr>
                <w:sz w:val="16"/>
                <w:szCs w:val="16"/>
              </w:rPr>
            </w:pPr>
            <w:r w:rsidRPr="00555D95">
              <w:rPr>
                <w:rFonts w:ascii="Arial" w:hAnsi="Arial"/>
                <w:sz w:val="16"/>
                <w:szCs w:val="16"/>
              </w:rPr>
              <w:t>212</w:t>
            </w:r>
          </w:p>
        </w:tc>
        <w:tc>
          <w:tcPr>
            <w:tcW w:w="794" w:type="dxa"/>
            <w:tcBorders>
              <w:top w:val="nil"/>
              <w:left w:val="nil"/>
              <w:bottom w:val="nil"/>
              <w:right w:val="nil"/>
            </w:tcBorders>
            <w:tcMar>
              <w:top w:w="0" w:type="dxa"/>
              <w:left w:w="100" w:type="dxa"/>
              <w:bottom w:w="0" w:type="dxa"/>
              <w:right w:w="100" w:type="dxa"/>
            </w:tcMar>
          </w:tcPr>
          <w:p w14:paraId="1754BC60" w14:textId="77777777" w:rsidR="00C67601" w:rsidRPr="00555D95" w:rsidRDefault="00C67601" w:rsidP="00C67601">
            <w:pPr>
              <w:pStyle w:val="Tabellenstil2"/>
              <w:jc w:val="center"/>
              <w:rPr>
                <w:sz w:val="16"/>
                <w:szCs w:val="16"/>
              </w:rPr>
            </w:pPr>
            <w:r w:rsidRPr="00555D95">
              <w:rPr>
                <w:rFonts w:ascii="Arial" w:hAnsi="Arial"/>
                <w:sz w:val="16"/>
                <w:szCs w:val="16"/>
              </w:rPr>
              <w:t>246</w:t>
            </w:r>
          </w:p>
        </w:tc>
        <w:tc>
          <w:tcPr>
            <w:tcW w:w="794" w:type="dxa"/>
            <w:tcBorders>
              <w:top w:val="nil"/>
              <w:left w:val="nil"/>
              <w:bottom w:val="nil"/>
              <w:right w:val="nil"/>
            </w:tcBorders>
            <w:tcMar>
              <w:top w:w="0" w:type="dxa"/>
              <w:left w:w="100" w:type="dxa"/>
              <w:bottom w:w="0" w:type="dxa"/>
              <w:right w:w="100" w:type="dxa"/>
            </w:tcMar>
          </w:tcPr>
          <w:p w14:paraId="28CB650D" w14:textId="77777777" w:rsidR="00C67601" w:rsidRPr="00555D95" w:rsidRDefault="00C67601" w:rsidP="00C67601">
            <w:pPr>
              <w:pStyle w:val="Tabellenstil2"/>
              <w:jc w:val="center"/>
              <w:rPr>
                <w:sz w:val="16"/>
                <w:szCs w:val="16"/>
              </w:rPr>
            </w:pPr>
            <w:r w:rsidRPr="00555D95">
              <w:rPr>
                <w:rFonts w:ascii="Arial" w:hAnsi="Arial"/>
                <w:sz w:val="16"/>
                <w:szCs w:val="16"/>
              </w:rPr>
              <w:t>285</w:t>
            </w:r>
          </w:p>
        </w:tc>
        <w:tc>
          <w:tcPr>
            <w:tcW w:w="794" w:type="dxa"/>
            <w:tcBorders>
              <w:top w:val="nil"/>
              <w:left w:val="nil"/>
              <w:bottom w:val="nil"/>
              <w:right w:val="nil"/>
            </w:tcBorders>
            <w:tcMar>
              <w:top w:w="0" w:type="dxa"/>
              <w:left w:w="100" w:type="dxa"/>
              <w:bottom w:w="0" w:type="dxa"/>
              <w:right w:w="100" w:type="dxa"/>
            </w:tcMar>
          </w:tcPr>
          <w:p w14:paraId="1DF063B7" w14:textId="77777777" w:rsidR="00C67601" w:rsidRPr="00555D95" w:rsidRDefault="00C67601" w:rsidP="00C67601">
            <w:pPr>
              <w:pStyle w:val="Tabellenstil2"/>
              <w:jc w:val="center"/>
              <w:rPr>
                <w:sz w:val="16"/>
                <w:szCs w:val="16"/>
              </w:rPr>
            </w:pPr>
            <w:r w:rsidRPr="00555D95">
              <w:rPr>
                <w:rFonts w:ascii="Arial" w:hAnsi="Arial"/>
                <w:sz w:val="16"/>
                <w:szCs w:val="16"/>
              </w:rPr>
              <w:t>174</w:t>
            </w:r>
          </w:p>
        </w:tc>
        <w:tc>
          <w:tcPr>
            <w:tcW w:w="794" w:type="dxa"/>
            <w:tcBorders>
              <w:top w:val="nil"/>
              <w:left w:val="nil"/>
              <w:bottom w:val="nil"/>
              <w:right w:val="nil"/>
            </w:tcBorders>
            <w:tcMar>
              <w:top w:w="0" w:type="dxa"/>
              <w:left w:w="100" w:type="dxa"/>
              <w:bottom w:w="0" w:type="dxa"/>
              <w:right w:w="100" w:type="dxa"/>
            </w:tcMar>
          </w:tcPr>
          <w:p w14:paraId="2A2E1B9A" w14:textId="77777777" w:rsidR="00C67601" w:rsidRPr="00555D95" w:rsidRDefault="00C67601" w:rsidP="00C67601">
            <w:pPr>
              <w:pStyle w:val="Tabellenstil2"/>
              <w:jc w:val="center"/>
              <w:rPr>
                <w:sz w:val="16"/>
                <w:szCs w:val="16"/>
              </w:rPr>
            </w:pPr>
            <w:r w:rsidRPr="00555D95">
              <w:rPr>
                <w:rFonts w:ascii="Arial" w:hAnsi="Arial"/>
                <w:sz w:val="16"/>
                <w:szCs w:val="16"/>
              </w:rPr>
              <w:t>193</w:t>
            </w:r>
          </w:p>
        </w:tc>
        <w:tc>
          <w:tcPr>
            <w:tcW w:w="794" w:type="dxa"/>
            <w:tcBorders>
              <w:top w:val="nil"/>
              <w:left w:val="nil"/>
              <w:bottom w:val="nil"/>
              <w:right w:val="nil"/>
            </w:tcBorders>
            <w:tcMar>
              <w:top w:w="0" w:type="dxa"/>
              <w:left w:w="100" w:type="dxa"/>
              <w:bottom w:w="0" w:type="dxa"/>
              <w:right w:w="100" w:type="dxa"/>
            </w:tcMar>
          </w:tcPr>
          <w:p w14:paraId="45E5BEA8" w14:textId="77777777" w:rsidR="00C67601" w:rsidRPr="00555D95" w:rsidRDefault="00C67601" w:rsidP="00C67601">
            <w:pPr>
              <w:pStyle w:val="Tabellenstil2"/>
              <w:jc w:val="center"/>
              <w:rPr>
                <w:sz w:val="16"/>
                <w:szCs w:val="16"/>
              </w:rPr>
            </w:pPr>
            <w:r w:rsidRPr="00555D95">
              <w:rPr>
                <w:rFonts w:ascii="Arial" w:hAnsi="Arial"/>
                <w:sz w:val="16"/>
                <w:szCs w:val="16"/>
              </w:rPr>
              <w:t>153</w:t>
            </w:r>
          </w:p>
        </w:tc>
        <w:tc>
          <w:tcPr>
            <w:tcW w:w="794" w:type="dxa"/>
            <w:tcBorders>
              <w:top w:val="nil"/>
              <w:left w:val="nil"/>
              <w:bottom w:val="nil"/>
              <w:right w:val="nil"/>
            </w:tcBorders>
            <w:tcMar>
              <w:top w:w="0" w:type="dxa"/>
              <w:left w:w="100" w:type="dxa"/>
              <w:bottom w:w="0" w:type="dxa"/>
              <w:right w:w="100" w:type="dxa"/>
            </w:tcMar>
          </w:tcPr>
          <w:p w14:paraId="19D01976" w14:textId="77777777" w:rsidR="00C67601" w:rsidRPr="00555D95" w:rsidRDefault="00C67601" w:rsidP="00C67601">
            <w:pPr>
              <w:pStyle w:val="Tabellenstil2"/>
              <w:jc w:val="center"/>
              <w:rPr>
                <w:sz w:val="16"/>
                <w:szCs w:val="16"/>
              </w:rPr>
            </w:pPr>
            <w:r w:rsidRPr="00555D95">
              <w:rPr>
                <w:rFonts w:ascii="Arial" w:hAnsi="Arial"/>
                <w:sz w:val="16"/>
                <w:szCs w:val="16"/>
              </w:rPr>
              <w:t>73</w:t>
            </w:r>
          </w:p>
        </w:tc>
        <w:tc>
          <w:tcPr>
            <w:tcW w:w="794" w:type="dxa"/>
            <w:tcBorders>
              <w:top w:val="nil"/>
              <w:left w:val="nil"/>
              <w:bottom w:val="nil"/>
              <w:right w:val="nil"/>
            </w:tcBorders>
            <w:tcMar>
              <w:top w:w="0" w:type="dxa"/>
              <w:left w:w="100" w:type="dxa"/>
              <w:bottom w:w="0" w:type="dxa"/>
              <w:right w:w="100" w:type="dxa"/>
            </w:tcMar>
          </w:tcPr>
          <w:p w14:paraId="5F6D82F5"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0745C899" w14:textId="77777777" w:rsidR="00C67601" w:rsidRPr="00555D95" w:rsidRDefault="00C67601" w:rsidP="00C67601">
            <w:pPr>
              <w:pStyle w:val="Tabellenstil2"/>
              <w:jc w:val="center"/>
              <w:rPr>
                <w:sz w:val="16"/>
                <w:szCs w:val="16"/>
              </w:rPr>
            </w:pPr>
            <w:r w:rsidRPr="00555D95">
              <w:rPr>
                <w:rFonts w:ascii="Arial" w:hAnsi="Arial"/>
                <w:sz w:val="16"/>
                <w:szCs w:val="16"/>
              </w:rPr>
              <w:t>146</w:t>
            </w:r>
          </w:p>
        </w:tc>
        <w:tc>
          <w:tcPr>
            <w:tcW w:w="794" w:type="dxa"/>
            <w:tcBorders>
              <w:top w:val="nil"/>
              <w:left w:val="nil"/>
              <w:bottom w:val="nil"/>
              <w:right w:val="nil"/>
            </w:tcBorders>
            <w:tcMar>
              <w:top w:w="0" w:type="dxa"/>
              <w:left w:w="100" w:type="dxa"/>
              <w:bottom w:w="0" w:type="dxa"/>
              <w:right w:w="100" w:type="dxa"/>
            </w:tcMar>
          </w:tcPr>
          <w:p w14:paraId="1B2D5606" w14:textId="77777777" w:rsidR="00C67601" w:rsidRPr="00555D95" w:rsidRDefault="00C67601" w:rsidP="00C67601">
            <w:pPr>
              <w:pStyle w:val="Tabellenstil2"/>
              <w:jc w:val="center"/>
              <w:rPr>
                <w:sz w:val="16"/>
                <w:szCs w:val="16"/>
              </w:rPr>
            </w:pPr>
            <w:r w:rsidRPr="00555D95">
              <w:rPr>
                <w:rFonts w:ascii="Arial" w:hAnsi="Arial"/>
                <w:sz w:val="16"/>
                <w:szCs w:val="16"/>
              </w:rPr>
              <w:t>161</w:t>
            </w:r>
          </w:p>
        </w:tc>
        <w:tc>
          <w:tcPr>
            <w:tcW w:w="794" w:type="dxa"/>
            <w:tcBorders>
              <w:top w:val="nil"/>
              <w:left w:val="nil"/>
              <w:bottom w:val="nil"/>
              <w:right w:val="nil"/>
            </w:tcBorders>
            <w:tcMar>
              <w:top w:w="0" w:type="dxa"/>
              <w:left w:w="100" w:type="dxa"/>
              <w:bottom w:w="0" w:type="dxa"/>
              <w:right w:w="100" w:type="dxa"/>
            </w:tcMar>
          </w:tcPr>
          <w:p w14:paraId="3549DFC0" w14:textId="77777777" w:rsidR="00C67601" w:rsidRPr="00555D95" w:rsidRDefault="00C67601" w:rsidP="00C67601">
            <w:pPr>
              <w:pStyle w:val="Tabellenstil2"/>
              <w:jc w:val="center"/>
              <w:rPr>
                <w:sz w:val="16"/>
                <w:szCs w:val="16"/>
              </w:rPr>
            </w:pPr>
            <w:r w:rsidRPr="00555D95">
              <w:rPr>
                <w:rFonts w:ascii="Arial" w:hAnsi="Arial"/>
                <w:sz w:val="16"/>
                <w:szCs w:val="16"/>
              </w:rPr>
              <w:t>189</w:t>
            </w:r>
          </w:p>
        </w:tc>
        <w:tc>
          <w:tcPr>
            <w:tcW w:w="794" w:type="dxa"/>
            <w:tcBorders>
              <w:top w:val="nil"/>
              <w:left w:val="nil"/>
              <w:bottom w:val="nil"/>
              <w:right w:val="nil"/>
            </w:tcBorders>
            <w:tcMar>
              <w:top w:w="0" w:type="dxa"/>
              <w:left w:w="100" w:type="dxa"/>
              <w:bottom w:w="0" w:type="dxa"/>
              <w:right w:w="100" w:type="dxa"/>
            </w:tcMar>
          </w:tcPr>
          <w:p w14:paraId="6E198BBC" w14:textId="77777777" w:rsidR="00C67601" w:rsidRPr="00555D95" w:rsidRDefault="00C67601" w:rsidP="00C67601">
            <w:pPr>
              <w:pStyle w:val="Tabellenstil2"/>
              <w:jc w:val="center"/>
              <w:rPr>
                <w:sz w:val="16"/>
                <w:szCs w:val="16"/>
              </w:rPr>
            </w:pPr>
            <w:r w:rsidRPr="00555D95">
              <w:rPr>
                <w:rFonts w:ascii="Arial" w:hAnsi="Arial"/>
                <w:sz w:val="16"/>
                <w:szCs w:val="16"/>
              </w:rPr>
              <w:t>159</w:t>
            </w:r>
          </w:p>
        </w:tc>
        <w:tc>
          <w:tcPr>
            <w:tcW w:w="794" w:type="dxa"/>
            <w:tcBorders>
              <w:top w:val="nil"/>
              <w:left w:val="nil"/>
              <w:bottom w:val="nil"/>
              <w:right w:val="nil"/>
            </w:tcBorders>
            <w:tcMar>
              <w:top w:w="0" w:type="dxa"/>
              <w:left w:w="100" w:type="dxa"/>
              <w:bottom w:w="0" w:type="dxa"/>
              <w:right w:w="100" w:type="dxa"/>
            </w:tcMar>
          </w:tcPr>
          <w:p w14:paraId="651293F8" w14:textId="77777777" w:rsidR="00C67601" w:rsidRPr="00555D95" w:rsidRDefault="00C67601" w:rsidP="00C67601">
            <w:pPr>
              <w:pStyle w:val="Tabellenstil2"/>
              <w:jc w:val="center"/>
              <w:rPr>
                <w:sz w:val="16"/>
                <w:szCs w:val="16"/>
              </w:rPr>
            </w:pPr>
            <w:r w:rsidRPr="00555D95">
              <w:rPr>
                <w:rFonts w:ascii="Arial" w:hAnsi="Arial"/>
                <w:sz w:val="16"/>
                <w:szCs w:val="16"/>
              </w:rPr>
              <w:t>160</w:t>
            </w:r>
          </w:p>
        </w:tc>
        <w:tc>
          <w:tcPr>
            <w:tcW w:w="794" w:type="dxa"/>
            <w:tcBorders>
              <w:top w:val="nil"/>
              <w:left w:val="nil"/>
              <w:bottom w:val="nil"/>
              <w:right w:val="nil"/>
            </w:tcBorders>
            <w:tcMar>
              <w:top w:w="0" w:type="dxa"/>
              <w:left w:w="100" w:type="dxa"/>
              <w:bottom w:w="0" w:type="dxa"/>
              <w:right w:w="100" w:type="dxa"/>
            </w:tcMar>
          </w:tcPr>
          <w:p w14:paraId="14C387DC" w14:textId="77777777" w:rsidR="00C67601" w:rsidRPr="00555D95" w:rsidRDefault="00C67601" w:rsidP="00C67601">
            <w:pPr>
              <w:pStyle w:val="Tabellenstil2"/>
              <w:jc w:val="center"/>
              <w:rPr>
                <w:sz w:val="16"/>
                <w:szCs w:val="16"/>
              </w:rPr>
            </w:pPr>
            <w:r w:rsidRPr="00555D95">
              <w:rPr>
                <w:rFonts w:ascii="Arial" w:hAnsi="Arial"/>
                <w:sz w:val="16"/>
                <w:szCs w:val="16"/>
              </w:rPr>
              <w:t>137</w:t>
            </w:r>
          </w:p>
        </w:tc>
      </w:tr>
      <w:tr w:rsidR="00C67601" w14:paraId="03547738"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2B29F53" w14:textId="77777777" w:rsidR="00C67601" w:rsidRPr="000C21EA" w:rsidRDefault="00C67601" w:rsidP="00C67601">
            <w:pPr>
              <w:pStyle w:val="Tabellenstil2"/>
              <w:rPr>
                <w:sz w:val="18"/>
              </w:rPr>
            </w:pPr>
            <w:proofErr w:type="spellStart"/>
            <w:r w:rsidRPr="000C21EA">
              <w:rPr>
                <w:rFonts w:ascii="Arial" w:hAnsi="Arial"/>
                <w:sz w:val="18"/>
                <w:szCs w:val="16"/>
              </w:rPr>
              <w:t>Megamonas</w:t>
            </w:r>
            <w:proofErr w:type="spellEnd"/>
          </w:p>
        </w:tc>
        <w:tc>
          <w:tcPr>
            <w:tcW w:w="794" w:type="dxa"/>
            <w:tcBorders>
              <w:top w:val="nil"/>
              <w:left w:val="nil"/>
              <w:bottom w:val="nil"/>
              <w:right w:val="nil"/>
            </w:tcBorders>
            <w:tcMar>
              <w:top w:w="0" w:type="dxa"/>
              <w:left w:w="100" w:type="dxa"/>
              <w:bottom w:w="0" w:type="dxa"/>
              <w:right w:w="100" w:type="dxa"/>
            </w:tcMar>
          </w:tcPr>
          <w:p w14:paraId="3996F889" w14:textId="77777777" w:rsidR="00C67601" w:rsidRPr="00555D95" w:rsidRDefault="00C67601" w:rsidP="00C67601">
            <w:pPr>
              <w:pStyle w:val="Tabellenstil2"/>
              <w:jc w:val="center"/>
              <w:rPr>
                <w:sz w:val="16"/>
                <w:szCs w:val="16"/>
              </w:rPr>
            </w:pPr>
            <w:r w:rsidRPr="00555D95">
              <w:rPr>
                <w:rFonts w:ascii="Arial" w:hAnsi="Arial"/>
                <w:sz w:val="16"/>
                <w:szCs w:val="16"/>
              </w:rPr>
              <w:t>1553</w:t>
            </w:r>
          </w:p>
        </w:tc>
        <w:tc>
          <w:tcPr>
            <w:tcW w:w="794" w:type="dxa"/>
            <w:tcBorders>
              <w:top w:val="nil"/>
              <w:left w:val="nil"/>
              <w:bottom w:val="nil"/>
              <w:right w:val="nil"/>
            </w:tcBorders>
            <w:tcMar>
              <w:top w:w="0" w:type="dxa"/>
              <w:left w:w="100" w:type="dxa"/>
              <w:bottom w:w="0" w:type="dxa"/>
              <w:right w:w="100" w:type="dxa"/>
            </w:tcMar>
          </w:tcPr>
          <w:p w14:paraId="6FC98140" w14:textId="77777777" w:rsidR="00C67601" w:rsidRPr="00555D95" w:rsidRDefault="00C67601" w:rsidP="00C67601">
            <w:pPr>
              <w:pStyle w:val="Tabellenstil2"/>
              <w:jc w:val="center"/>
              <w:rPr>
                <w:sz w:val="16"/>
                <w:szCs w:val="16"/>
              </w:rPr>
            </w:pPr>
            <w:r w:rsidRPr="00555D95">
              <w:rPr>
                <w:rFonts w:ascii="Arial" w:hAnsi="Arial"/>
                <w:sz w:val="16"/>
                <w:szCs w:val="16"/>
              </w:rPr>
              <w:t>1672</w:t>
            </w:r>
          </w:p>
        </w:tc>
        <w:tc>
          <w:tcPr>
            <w:tcW w:w="794" w:type="dxa"/>
            <w:tcBorders>
              <w:top w:val="nil"/>
              <w:left w:val="nil"/>
              <w:bottom w:val="nil"/>
              <w:right w:val="nil"/>
            </w:tcBorders>
            <w:tcMar>
              <w:top w:w="0" w:type="dxa"/>
              <w:left w:w="100" w:type="dxa"/>
              <w:bottom w:w="0" w:type="dxa"/>
              <w:right w:w="100" w:type="dxa"/>
            </w:tcMar>
          </w:tcPr>
          <w:p w14:paraId="20705A28" w14:textId="77777777" w:rsidR="00C67601" w:rsidRPr="00555D95" w:rsidRDefault="00C67601" w:rsidP="00C67601">
            <w:pPr>
              <w:pStyle w:val="Tabellenstil2"/>
              <w:jc w:val="center"/>
              <w:rPr>
                <w:sz w:val="16"/>
                <w:szCs w:val="16"/>
              </w:rPr>
            </w:pPr>
            <w:r w:rsidRPr="00555D95">
              <w:rPr>
                <w:rFonts w:ascii="Arial" w:hAnsi="Arial"/>
                <w:sz w:val="16"/>
                <w:szCs w:val="16"/>
              </w:rPr>
              <w:t>1620</w:t>
            </w:r>
          </w:p>
        </w:tc>
        <w:tc>
          <w:tcPr>
            <w:tcW w:w="794" w:type="dxa"/>
            <w:tcBorders>
              <w:top w:val="nil"/>
              <w:left w:val="nil"/>
              <w:bottom w:val="nil"/>
              <w:right w:val="nil"/>
            </w:tcBorders>
            <w:tcMar>
              <w:top w:w="0" w:type="dxa"/>
              <w:left w:w="100" w:type="dxa"/>
              <w:bottom w:w="0" w:type="dxa"/>
              <w:right w:w="100" w:type="dxa"/>
            </w:tcMar>
          </w:tcPr>
          <w:p w14:paraId="113F6536" w14:textId="77777777" w:rsidR="00C67601" w:rsidRPr="00555D95" w:rsidRDefault="00C67601" w:rsidP="00C67601">
            <w:pPr>
              <w:pStyle w:val="Tabellenstil2"/>
              <w:jc w:val="center"/>
              <w:rPr>
                <w:sz w:val="16"/>
                <w:szCs w:val="16"/>
              </w:rPr>
            </w:pPr>
            <w:r w:rsidRPr="00555D95">
              <w:rPr>
                <w:rFonts w:ascii="Arial" w:hAnsi="Arial"/>
                <w:sz w:val="16"/>
                <w:szCs w:val="16"/>
              </w:rPr>
              <w:t>1672</w:t>
            </w:r>
          </w:p>
        </w:tc>
        <w:tc>
          <w:tcPr>
            <w:tcW w:w="794" w:type="dxa"/>
            <w:tcBorders>
              <w:top w:val="nil"/>
              <w:left w:val="nil"/>
              <w:bottom w:val="nil"/>
              <w:right w:val="nil"/>
            </w:tcBorders>
            <w:tcMar>
              <w:top w:w="0" w:type="dxa"/>
              <w:left w:w="100" w:type="dxa"/>
              <w:bottom w:w="0" w:type="dxa"/>
              <w:right w:w="100" w:type="dxa"/>
            </w:tcMar>
          </w:tcPr>
          <w:p w14:paraId="481A7054" w14:textId="77777777" w:rsidR="00C67601" w:rsidRPr="00555D95" w:rsidRDefault="00C67601" w:rsidP="00C67601">
            <w:pPr>
              <w:pStyle w:val="Tabellenstil2"/>
              <w:jc w:val="center"/>
              <w:rPr>
                <w:sz w:val="16"/>
                <w:szCs w:val="16"/>
              </w:rPr>
            </w:pPr>
            <w:r w:rsidRPr="00555D95">
              <w:rPr>
                <w:rFonts w:ascii="Arial" w:hAnsi="Arial"/>
                <w:sz w:val="16"/>
                <w:szCs w:val="16"/>
              </w:rPr>
              <w:t>1217</w:t>
            </w:r>
          </w:p>
        </w:tc>
        <w:tc>
          <w:tcPr>
            <w:tcW w:w="794" w:type="dxa"/>
            <w:tcBorders>
              <w:top w:val="nil"/>
              <w:left w:val="nil"/>
              <w:bottom w:val="nil"/>
              <w:right w:val="nil"/>
            </w:tcBorders>
            <w:tcMar>
              <w:top w:w="0" w:type="dxa"/>
              <w:left w:w="100" w:type="dxa"/>
              <w:bottom w:w="0" w:type="dxa"/>
              <w:right w:w="100" w:type="dxa"/>
            </w:tcMar>
          </w:tcPr>
          <w:p w14:paraId="39542AB2" w14:textId="77777777" w:rsidR="00C67601" w:rsidRPr="00555D95" w:rsidRDefault="00C67601" w:rsidP="00C67601">
            <w:pPr>
              <w:pStyle w:val="Tabellenstil2"/>
              <w:jc w:val="center"/>
              <w:rPr>
                <w:sz w:val="16"/>
                <w:szCs w:val="16"/>
              </w:rPr>
            </w:pPr>
            <w:r w:rsidRPr="00555D95">
              <w:rPr>
                <w:rFonts w:ascii="Arial" w:hAnsi="Arial"/>
                <w:sz w:val="16"/>
                <w:szCs w:val="16"/>
              </w:rPr>
              <w:t>811</w:t>
            </w:r>
          </w:p>
        </w:tc>
        <w:tc>
          <w:tcPr>
            <w:tcW w:w="794" w:type="dxa"/>
            <w:tcBorders>
              <w:top w:val="nil"/>
              <w:left w:val="nil"/>
              <w:bottom w:val="nil"/>
              <w:right w:val="nil"/>
            </w:tcBorders>
            <w:tcMar>
              <w:top w:w="0" w:type="dxa"/>
              <w:left w:w="100" w:type="dxa"/>
              <w:bottom w:w="0" w:type="dxa"/>
              <w:right w:w="100" w:type="dxa"/>
            </w:tcMar>
          </w:tcPr>
          <w:p w14:paraId="6CF6C2E2" w14:textId="77777777" w:rsidR="00C67601" w:rsidRPr="00555D95" w:rsidRDefault="00C67601" w:rsidP="00C67601">
            <w:pPr>
              <w:pStyle w:val="Tabellenstil2"/>
              <w:jc w:val="center"/>
              <w:rPr>
                <w:sz w:val="16"/>
                <w:szCs w:val="16"/>
              </w:rPr>
            </w:pPr>
            <w:r w:rsidRPr="00555D95">
              <w:rPr>
                <w:rFonts w:ascii="Arial" w:hAnsi="Arial"/>
                <w:sz w:val="16"/>
                <w:szCs w:val="16"/>
              </w:rPr>
              <w:t>1045</w:t>
            </w:r>
          </w:p>
        </w:tc>
        <w:tc>
          <w:tcPr>
            <w:tcW w:w="794" w:type="dxa"/>
            <w:tcBorders>
              <w:top w:val="nil"/>
              <w:left w:val="nil"/>
              <w:bottom w:val="nil"/>
              <w:right w:val="nil"/>
            </w:tcBorders>
            <w:tcMar>
              <w:top w:w="0" w:type="dxa"/>
              <w:left w:w="100" w:type="dxa"/>
              <w:bottom w:w="0" w:type="dxa"/>
              <w:right w:w="100" w:type="dxa"/>
            </w:tcMar>
          </w:tcPr>
          <w:p w14:paraId="519F383C" w14:textId="77777777" w:rsidR="00C67601" w:rsidRPr="00555D95" w:rsidRDefault="00C67601" w:rsidP="00C67601">
            <w:pPr>
              <w:pStyle w:val="Tabellenstil2"/>
              <w:jc w:val="center"/>
              <w:rPr>
                <w:sz w:val="16"/>
                <w:szCs w:val="16"/>
              </w:rPr>
            </w:pPr>
            <w:r w:rsidRPr="00555D95">
              <w:rPr>
                <w:rFonts w:ascii="Arial" w:hAnsi="Arial"/>
                <w:sz w:val="16"/>
                <w:szCs w:val="16"/>
              </w:rPr>
              <w:t>1620</w:t>
            </w:r>
          </w:p>
        </w:tc>
        <w:tc>
          <w:tcPr>
            <w:tcW w:w="794" w:type="dxa"/>
            <w:tcBorders>
              <w:top w:val="nil"/>
              <w:left w:val="nil"/>
              <w:bottom w:val="nil"/>
              <w:right w:val="nil"/>
            </w:tcBorders>
            <w:tcMar>
              <w:top w:w="0" w:type="dxa"/>
              <w:left w:w="100" w:type="dxa"/>
              <w:bottom w:w="0" w:type="dxa"/>
              <w:right w:w="100" w:type="dxa"/>
            </w:tcMar>
          </w:tcPr>
          <w:p w14:paraId="643D316F" w14:textId="77777777" w:rsidR="00C67601" w:rsidRPr="00555D95" w:rsidRDefault="00C67601" w:rsidP="00C67601">
            <w:pPr>
              <w:pStyle w:val="Tabellenstil2"/>
              <w:jc w:val="center"/>
              <w:rPr>
                <w:sz w:val="16"/>
                <w:szCs w:val="16"/>
              </w:rPr>
            </w:pPr>
            <w:r w:rsidRPr="00555D95">
              <w:rPr>
                <w:rFonts w:ascii="Arial" w:hAnsi="Arial"/>
                <w:sz w:val="16"/>
                <w:szCs w:val="16"/>
              </w:rPr>
              <w:t>1672</w:t>
            </w:r>
          </w:p>
        </w:tc>
        <w:tc>
          <w:tcPr>
            <w:tcW w:w="794" w:type="dxa"/>
            <w:tcBorders>
              <w:top w:val="nil"/>
              <w:left w:val="nil"/>
              <w:bottom w:val="nil"/>
              <w:right w:val="nil"/>
            </w:tcBorders>
            <w:tcMar>
              <w:top w:w="0" w:type="dxa"/>
              <w:left w:w="100" w:type="dxa"/>
              <w:bottom w:w="0" w:type="dxa"/>
              <w:right w:w="100" w:type="dxa"/>
            </w:tcMar>
          </w:tcPr>
          <w:p w14:paraId="1A9E4EC9" w14:textId="77777777" w:rsidR="00C67601" w:rsidRPr="00555D95" w:rsidRDefault="00C67601" w:rsidP="00C67601">
            <w:pPr>
              <w:pStyle w:val="Tabellenstil2"/>
              <w:jc w:val="center"/>
              <w:rPr>
                <w:sz w:val="16"/>
                <w:szCs w:val="16"/>
              </w:rPr>
            </w:pPr>
            <w:r w:rsidRPr="00555D95">
              <w:rPr>
                <w:rFonts w:ascii="Arial" w:hAnsi="Arial"/>
                <w:sz w:val="16"/>
                <w:szCs w:val="16"/>
              </w:rPr>
              <w:t>1217</w:t>
            </w:r>
          </w:p>
        </w:tc>
        <w:tc>
          <w:tcPr>
            <w:tcW w:w="794" w:type="dxa"/>
            <w:tcBorders>
              <w:top w:val="nil"/>
              <w:left w:val="nil"/>
              <w:bottom w:val="nil"/>
              <w:right w:val="nil"/>
            </w:tcBorders>
            <w:tcMar>
              <w:top w:w="0" w:type="dxa"/>
              <w:left w:w="100" w:type="dxa"/>
              <w:bottom w:w="0" w:type="dxa"/>
              <w:right w:w="100" w:type="dxa"/>
            </w:tcMar>
          </w:tcPr>
          <w:p w14:paraId="4641383B" w14:textId="77777777" w:rsidR="00C67601" w:rsidRPr="00555D95" w:rsidRDefault="00C67601" w:rsidP="00C67601">
            <w:pPr>
              <w:pStyle w:val="Tabellenstil2"/>
              <w:jc w:val="center"/>
              <w:rPr>
                <w:sz w:val="16"/>
                <w:szCs w:val="16"/>
              </w:rPr>
            </w:pPr>
            <w:r w:rsidRPr="00555D95">
              <w:rPr>
                <w:rFonts w:ascii="Arial" w:hAnsi="Arial"/>
                <w:sz w:val="16"/>
                <w:szCs w:val="16"/>
              </w:rPr>
              <w:t>1069</w:t>
            </w:r>
          </w:p>
        </w:tc>
        <w:tc>
          <w:tcPr>
            <w:tcW w:w="794" w:type="dxa"/>
            <w:tcBorders>
              <w:top w:val="nil"/>
              <w:left w:val="nil"/>
              <w:bottom w:val="nil"/>
              <w:right w:val="nil"/>
            </w:tcBorders>
            <w:tcMar>
              <w:top w:w="0" w:type="dxa"/>
              <w:left w:w="100" w:type="dxa"/>
              <w:bottom w:w="0" w:type="dxa"/>
              <w:right w:w="100" w:type="dxa"/>
            </w:tcMar>
          </w:tcPr>
          <w:p w14:paraId="4F1706A6" w14:textId="77777777" w:rsidR="00C67601" w:rsidRPr="00555D95" w:rsidRDefault="00C67601" w:rsidP="00C67601">
            <w:pPr>
              <w:pStyle w:val="Tabellenstil2"/>
              <w:jc w:val="center"/>
              <w:rPr>
                <w:sz w:val="16"/>
                <w:szCs w:val="16"/>
              </w:rPr>
            </w:pPr>
            <w:r w:rsidRPr="00555D95">
              <w:rPr>
                <w:rFonts w:ascii="Arial" w:hAnsi="Arial"/>
                <w:sz w:val="16"/>
                <w:szCs w:val="16"/>
              </w:rPr>
              <w:t>899</w:t>
            </w:r>
          </w:p>
        </w:tc>
        <w:tc>
          <w:tcPr>
            <w:tcW w:w="794" w:type="dxa"/>
            <w:tcBorders>
              <w:top w:val="nil"/>
              <w:left w:val="nil"/>
              <w:bottom w:val="nil"/>
              <w:right w:val="nil"/>
            </w:tcBorders>
            <w:tcMar>
              <w:top w:w="0" w:type="dxa"/>
              <w:left w:w="100" w:type="dxa"/>
              <w:bottom w:w="0" w:type="dxa"/>
              <w:right w:w="100" w:type="dxa"/>
            </w:tcMar>
          </w:tcPr>
          <w:p w14:paraId="4166F8A1" w14:textId="77777777" w:rsidR="00C67601" w:rsidRPr="00555D95" w:rsidRDefault="00C67601" w:rsidP="00C67601">
            <w:pPr>
              <w:pStyle w:val="Tabellenstil2"/>
              <w:jc w:val="center"/>
              <w:rPr>
                <w:sz w:val="16"/>
                <w:szCs w:val="16"/>
              </w:rPr>
            </w:pPr>
            <w:r w:rsidRPr="00555D95">
              <w:rPr>
                <w:rFonts w:ascii="Arial" w:hAnsi="Arial"/>
                <w:sz w:val="16"/>
                <w:szCs w:val="16"/>
              </w:rPr>
              <w:t>1588</w:t>
            </w:r>
          </w:p>
        </w:tc>
        <w:tc>
          <w:tcPr>
            <w:tcW w:w="794" w:type="dxa"/>
            <w:tcBorders>
              <w:top w:val="nil"/>
              <w:left w:val="nil"/>
              <w:bottom w:val="nil"/>
              <w:right w:val="nil"/>
            </w:tcBorders>
            <w:tcMar>
              <w:top w:w="0" w:type="dxa"/>
              <w:left w:w="100" w:type="dxa"/>
              <w:bottom w:w="0" w:type="dxa"/>
              <w:right w:w="100" w:type="dxa"/>
            </w:tcMar>
          </w:tcPr>
          <w:p w14:paraId="265D08AA" w14:textId="77777777" w:rsidR="00C67601" w:rsidRPr="00555D95" w:rsidRDefault="00C67601" w:rsidP="00C67601">
            <w:pPr>
              <w:pStyle w:val="Tabellenstil2"/>
              <w:jc w:val="center"/>
              <w:rPr>
                <w:sz w:val="16"/>
                <w:szCs w:val="16"/>
              </w:rPr>
            </w:pPr>
            <w:r w:rsidRPr="00555D95">
              <w:rPr>
                <w:rFonts w:ascii="Arial" w:hAnsi="Arial"/>
                <w:sz w:val="16"/>
                <w:szCs w:val="16"/>
              </w:rPr>
              <w:t>1094</w:t>
            </w:r>
          </w:p>
        </w:tc>
        <w:tc>
          <w:tcPr>
            <w:tcW w:w="794" w:type="dxa"/>
            <w:tcBorders>
              <w:top w:val="nil"/>
              <w:left w:val="nil"/>
              <w:bottom w:val="nil"/>
              <w:right w:val="nil"/>
            </w:tcBorders>
            <w:tcMar>
              <w:top w:w="0" w:type="dxa"/>
              <w:left w:w="100" w:type="dxa"/>
              <w:bottom w:w="0" w:type="dxa"/>
              <w:right w:w="100" w:type="dxa"/>
            </w:tcMar>
          </w:tcPr>
          <w:p w14:paraId="5A2222DF" w14:textId="77777777" w:rsidR="00C67601" w:rsidRPr="00555D95" w:rsidRDefault="00C67601" w:rsidP="00C67601">
            <w:pPr>
              <w:pStyle w:val="Tabellenstil2"/>
              <w:jc w:val="center"/>
              <w:rPr>
                <w:sz w:val="16"/>
                <w:szCs w:val="16"/>
              </w:rPr>
            </w:pPr>
            <w:r w:rsidRPr="00555D95">
              <w:rPr>
                <w:rFonts w:ascii="Arial" w:hAnsi="Arial"/>
                <w:sz w:val="16"/>
                <w:szCs w:val="16"/>
              </w:rPr>
              <w:t>2862</w:t>
            </w:r>
          </w:p>
        </w:tc>
        <w:tc>
          <w:tcPr>
            <w:tcW w:w="794" w:type="dxa"/>
            <w:tcBorders>
              <w:top w:val="nil"/>
              <w:left w:val="nil"/>
              <w:bottom w:val="nil"/>
              <w:right w:val="nil"/>
            </w:tcBorders>
            <w:tcMar>
              <w:top w:w="0" w:type="dxa"/>
              <w:left w:w="100" w:type="dxa"/>
              <w:bottom w:w="0" w:type="dxa"/>
              <w:right w:w="100" w:type="dxa"/>
            </w:tcMar>
          </w:tcPr>
          <w:p w14:paraId="6AA098EE" w14:textId="77777777" w:rsidR="00C67601" w:rsidRPr="00555D95" w:rsidRDefault="00C67601" w:rsidP="00C67601">
            <w:pPr>
              <w:pStyle w:val="Tabellenstil2"/>
              <w:jc w:val="center"/>
              <w:rPr>
                <w:sz w:val="16"/>
                <w:szCs w:val="16"/>
              </w:rPr>
            </w:pPr>
            <w:r w:rsidRPr="00555D95">
              <w:rPr>
                <w:rFonts w:ascii="Arial" w:hAnsi="Arial"/>
                <w:sz w:val="16"/>
                <w:szCs w:val="16"/>
              </w:rPr>
              <w:t>1033</w:t>
            </w:r>
          </w:p>
        </w:tc>
        <w:tc>
          <w:tcPr>
            <w:tcW w:w="794" w:type="dxa"/>
            <w:tcBorders>
              <w:top w:val="nil"/>
              <w:left w:val="nil"/>
              <w:bottom w:val="nil"/>
              <w:right w:val="nil"/>
            </w:tcBorders>
            <w:tcMar>
              <w:top w:w="0" w:type="dxa"/>
              <w:left w:w="100" w:type="dxa"/>
              <w:bottom w:w="0" w:type="dxa"/>
              <w:right w:w="100" w:type="dxa"/>
            </w:tcMar>
          </w:tcPr>
          <w:p w14:paraId="2E17CD16" w14:textId="77777777" w:rsidR="00C67601" w:rsidRPr="00555D95" w:rsidRDefault="00C67601" w:rsidP="00C67601">
            <w:pPr>
              <w:pStyle w:val="Tabellenstil2"/>
              <w:jc w:val="center"/>
              <w:rPr>
                <w:sz w:val="16"/>
                <w:szCs w:val="16"/>
              </w:rPr>
            </w:pPr>
            <w:r w:rsidRPr="00555D95">
              <w:rPr>
                <w:rFonts w:ascii="Arial" w:hAnsi="Arial"/>
                <w:sz w:val="16"/>
                <w:szCs w:val="16"/>
              </w:rPr>
              <w:t>845</w:t>
            </w:r>
          </w:p>
        </w:tc>
        <w:tc>
          <w:tcPr>
            <w:tcW w:w="794" w:type="dxa"/>
            <w:tcBorders>
              <w:top w:val="nil"/>
              <w:left w:val="nil"/>
              <w:bottom w:val="nil"/>
              <w:right w:val="nil"/>
            </w:tcBorders>
            <w:tcMar>
              <w:top w:w="0" w:type="dxa"/>
              <w:left w:w="100" w:type="dxa"/>
              <w:bottom w:w="0" w:type="dxa"/>
              <w:right w:w="100" w:type="dxa"/>
            </w:tcMar>
          </w:tcPr>
          <w:p w14:paraId="62238AAC" w14:textId="77777777" w:rsidR="00C67601" w:rsidRPr="00555D95" w:rsidRDefault="00C67601" w:rsidP="00C67601">
            <w:pPr>
              <w:pStyle w:val="Tabellenstil2"/>
              <w:jc w:val="center"/>
              <w:rPr>
                <w:sz w:val="16"/>
                <w:szCs w:val="16"/>
              </w:rPr>
            </w:pPr>
            <w:r w:rsidRPr="00555D95">
              <w:rPr>
                <w:rFonts w:ascii="Arial" w:hAnsi="Arial"/>
                <w:sz w:val="16"/>
                <w:szCs w:val="16"/>
              </w:rPr>
              <w:t>1445</w:t>
            </w:r>
          </w:p>
        </w:tc>
        <w:tc>
          <w:tcPr>
            <w:tcW w:w="794" w:type="dxa"/>
            <w:tcBorders>
              <w:top w:val="nil"/>
              <w:left w:val="nil"/>
              <w:bottom w:val="nil"/>
              <w:right w:val="nil"/>
            </w:tcBorders>
            <w:tcMar>
              <w:top w:w="0" w:type="dxa"/>
              <w:left w:w="100" w:type="dxa"/>
              <w:bottom w:w="0" w:type="dxa"/>
              <w:right w:w="100" w:type="dxa"/>
            </w:tcMar>
          </w:tcPr>
          <w:p w14:paraId="088BE5D8" w14:textId="77777777" w:rsidR="00C67601" w:rsidRPr="00555D95" w:rsidRDefault="00C67601" w:rsidP="00C67601">
            <w:pPr>
              <w:pStyle w:val="Tabellenstil2"/>
              <w:jc w:val="center"/>
              <w:rPr>
                <w:sz w:val="16"/>
                <w:szCs w:val="16"/>
              </w:rPr>
            </w:pPr>
            <w:r w:rsidRPr="00555D95">
              <w:rPr>
                <w:rFonts w:ascii="Arial" w:hAnsi="Arial"/>
                <w:sz w:val="16"/>
                <w:szCs w:val="16"/>
              </w:rPr>
              <w:t>1016</w:t>
            </w:r>
          </w:p>
        </w:tc>
        <w:tc>
          <w:tcPr>
            <w:tcW w:w="794" w:type="dxa"/>
            <w:tcBorders>
              <w:top w:val="nil"/>
              <w:left w:val="nil"/>
              <w:bottom w:val="nil"/>
              <w:right w:val="nil"/>
            </w:tcBorders>
            <w:tcMar>
              <w:top w:w="0" w:type="dxa"/>
              <w:left w:w="100" w:type="dxa"/>
              <w:bottom w:w="0" w:type="dxa"/>
              <w:right w:w="100" w:type="dxa"/>
            </w:tcMar>
          </w:tcPr>
          <w:p w14:paraId="79FD3E85" w14:textId="77777777" w:rsidR="00C67601" w:rsidRPr="00555D95" w:rsidRDefault="00C67601" w:rsidP="00C67601">
            <w:pPr>
              <w:pStyle w:val="Tabellenstil2"/>
              <w:jc w:val="center"/>
              <w:rPr>
                <w:sz w:val="16"/>
                <w:szCs w:val="16"/>
              </w:rPr>
            </w:pPr>
            <w:r w:rsidRPr="00555D95">
              <w:rPr>
                <w:rFonts w:ascii="Arial" w:hAnsi="Arial"/>
                <w:sz w:val="16"/>
                <w:szCs w:val="16"/>
              </w:rPr>
              <w:t>1140</w:t>
            </w:r>
          </w:p>
        </w:tc>
      </w:tr>
      <w:tr w:rsidR="00C67601" w14:paraId="22744318"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A6E5F68" w14:textId="77777777" w:rsidR="00C67601" w:rsidRPr="000C21EA" w:rsidRDefault="00C67601" w:rsidP="00C67601">
            <w:pPr>
              <w:pStyle w:val="Tabellenstil2"/>
              <w:rPr>
                <w:sz w:val="18"/>
              </w:rPr>
            </w:pPr>
            <w:proofErr w:type="spellStart"/>
            <w:r w:rsidRPr="000C21EA">
              <w:rPr>
                <w:rFonts w:ascii="Arial" w:hAnsi="Arial"/>
                <w:sz w:val="18"/>
                <w:szCs w:val="16"/>
              </w:rPr>
              <w:t>Pseudoflavonifractor</w:t>
            </w:r>
            <w:proofErr w:type="spellEnd"/>
          </w:p>
        </w:tc>
        <w:tc>
          <w:tcPr>
            <w:tcW w:w="794" w:type="dxa"/>
            <w:tcBorders>
              <w:top w:val="nil"/>
              <w:left w:val="nil"/>
              <w:bottom w:val="nil"/>
              <w:right w:val="nil"/>
            </w:tcBorders>
            <w:tcMar>
              <w:top w:w="0" w:type="dxa"/>
              <w:left w:w="100" w:type="dxa"/>
              <w:bottom w:w="0" w:type="dxa"/>
              <w:right w:w="100" w:type="dxa"/>
            </w:tcMar>
          </w:tcPr>
          <w:p w14:paraId="574EFE3C"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0C7C326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3A60411"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62F6BC9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EACEFF4"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3B7E1EF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0777DFD"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332947F3"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51BA04A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85055AC"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6CF3A8B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A9D1AC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819F088"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762D64E0"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4683CC8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94B1BB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172CA7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BCE1DA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D549B7B"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31DDBBA4" w14:textId="77777777" w:rsidR="00C67601" w:rsidRPr="00555D95" w:rsidRDefault="00C67601" w:rsidP="00C67601">
            <w:pPr>
              <w:pStyle w:val="Tabellenstil2"/>
              <w:jc w:val="center"/>
              <w:rPr>
                <w:sz w:val="16"/>
                <w:szCs w:val="16"/>
              </w:rPr>
            </w:pPr>
            <w:r w:rsidRPr="00555D95">
              <w:rPr>
                <w:rFonts w:ascii="Arial" w:hAnsi="Arial"/>
                <w:sz w:val="16"/>
                <w:szCs w:val="16"/>
              </w:rPr>
              <w:t>7</w:t>
            </w:r>
          </w:p>
        </w:tc>
      </w:tr>
      <w:tr w:rsidR="00C67601" w14:paraId="605131DE"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13EB241" w14:textId="77777777" w:rsidR="00C67601" w:rsidRPr="000C21EA" w:rsidRDefault="00C67601" w:rsidP="00C67601">
            <w:pPr>
              <w:pStyle w:val="Tabellenstil2"/>
              <w:rPr>
                <w:sz w:val="18"/>
              </w:rPr>
            </w:pPr>
            <w:r w:rsidRPr="000C21EA">
              <w:rPr>
                <w:rFonts w:ascii="Arial" w:hAnsi="Arial"/>
                <w:sz w:val="18"/>
                <w:szCs w:val="16"/>
              </w:rPr>
              <w:t>UCG-005</w:t>
            </w:r>
          </w:p>
        </w:tc>
        <w:tc>
          <w:tcPr>
            <w:tcW w:w="794" w:type="dxa"/>
            <w:tcBorders>
              <w:top w:val="nil"/>
              <w:left w:val="nil"/>
              <w:bottom w:val="nil"/>
              <w:right w:val="nil"/>
            </w:tcBorders>
            <w:tcMar>
              <w:top w:w="0" w:type="dxa"/>
              <w:left w:w="100" w:type="dxa"/>
              <w:bottom w:w="0" w:type="dxa"/>
              <w:right w:w="100" w:type="dxa"/>
            </w:tcMar>
          </w:tcPr>
          <w:p w14:paraId="3D494CD8" w14:textId="77777777" w:rsidR="00C67601" w:rsidRPr="00555D95" w:rsidRDefault="00C67601" w:rsidP="00C67601">
            <w:pPr>
              <w:pStyle w:val="Tabellenstil2"/>
              <w:jc w:val="center"/>
              <w:rPr>
                <w:sz w:val="16"/>
                <w:szCs w:val="16"/>
              </w:rPr>
            </w:pPr>
            <w:r w:rsidRPr="00555D95">
              <w:rPr>
                <w:rFonts w:ascii="Arial" w:hAnsi="Arial"/>
                <w:sz w:val="16"/>
                <w:szCs w:val="16"/>
              </w:rPr>
              <w:t>433</w:t>
            </w:r>
          </w:p>
        </w:tc>
        <w:tc>
          <w:tcPr>
            <w:tcW w:w="794" w:type="dxa"/>
            <w:tcBorders>
              <w:top w:val="nil"/>
              <w:left w:val="nil"/>
              <w:bottom w:val="nil"/>
              <w:right w:val="nil"/>
            </w:tcBorders>
            <w:tcMar>
              <w:top w:w="0" w:type="dxa"/>
              <w:left w:w="100" w:type="dxa"/>
              <w:bottom w:w="0" w:type="dxa"/>
              <w:right w:w="100" w:type="dxa"/>
            </w:tcMar>
          </w:tcPr>
          <w:p w14:paraId="4015BD28" w14:textId="77777777" w:rsidR="00C67601" w:rsidRPr="00555D95" w:rsidRDefault="00C67601" w:rsidP="00C67601">
            <w:pPr>
              <w:pStyle w:val="Tabellenstil2"/>
              <w:jc w:val="center"/>
              <w:rPr>
                <w:sz w:val="16"/>
                <w:szCs w:val="16"/>
              </w:rPr>
            </w:pPr>
            <w:r w:rsidRPr="00555D95">
              <w:rPr>
                <w:rFonts w:ascii="Arial" w:hAnsi="Arial"/>
                <w:sz w:val="16"/>
                <w:szCs w:val="16"/>
              </w:rPr>
              <w:t>627</w:t>
            </w:r>
          </w:p>
        </w:tc>
        <w:tc>
          <w:tcPr>
            <w:tcW w:w="794" w:type="dxa"/>
            <w:tcBorders>
              <w:top w:val="nil"/>
              <w:left w:val="nil"/>
              <w:bottom w:val="nil"/>
              <w:right w:val="nil"/>
            </w:tcBorders>
            <w:tcMar>
              <w:top w:w="0" w:type="dxa"/>
              <w:left w:w="100" w:type="dxa"/>
              <w:bottom w:w="0" w:type="dxa"/>
              <w:right w:w="100" w:type="dxa"/>
            </w:tcMar>
          </w:tcPr>
          <w:p w14:paraId="1D067456" w14:textId="77777777" w:rsidR="00C67601" w:rsidRPr="00555D95" w:rsidRDefault="00C67601" w:rsidP="00C67601">
            <w:pPr>
              <w:pStyle w:val="Tabellenstil2"/>
              <w:jc w:val="center"/>
              <w:rPr>
                <w:sz w:val="16"/>
                <w:szCs w:val="16"/>
              </w:rPr>
            </w:pPr>
            <w:r w:rsidRPr="00555D95">
              <w:rPr>
                <w:rFonts w:ascii="Arial" w:hAnsi="Arial"/>
                <w:sz w:val="16"/>
                <w:szCs w:val="16"/>
              </w:rPr>
              <w:t>644</w:t>
            </w:r>
          </w:p>
        </w:tc>
        <w:tc>
          <w:tcPr>
            <w:tcW w:w="794" w:type="dxa"/>
            <w:tcBorders>
              <w:top w:val="nil"/>
              <w:left w:val="nil"/>
              <w:bottom w:val="nil"/>
              <w:right w:val="nil"/>
            </w:tcBorders>
            <w:tcMar>
              <w:top w:w="0" w:type="dxa"/>
              <w:left w:w="100" w:type="dxa"/>
              <w:bottom w:w="0" w:type="dxa"/>
              <w:right w:w="100" w:type="dxa"/>
            </w:tcMar>
          </w:tcPr>
          <w:p w14:paraId="1BA9C1B0" w14:textId="77777777" w:rsidR="00C67601" w:rsidRPr="00555D95" w:rsidRDefault="00C67601" w:rsidP="00C67601">
            <w:pPr>
              <w:pStyle w:val="Tabellenstil2"/>
              <w:jc w:val="center"/>
              <w:rPr>
                <w:sz w:val="16"/>
                <w:szCs w:val="16"/>
              </w:rPr>
            </w:pPr>
            <w:r w:rsidRPr="00555D95">
              <w:rPr>
                <w:rFonts w:ascii="Arial" w:hAnsi="Arial"/>
                <w:sz w:val="16"/>
                <w:szCs w:val="16"/>
              </w:rPr>
              <w:t>627</w:t>
            </w:r>
          </w:p>
        </w:tc>
        <w:tc>
          <w:tcPr>
            <w:tcW w:w="794" w:type="dxa"/>
            <w:tcBorders>
              <w:top w:val="nil"/>
              <w:left w:val="nil"/>
              <w:bottom w:val="nil"/>
              <w:right w:val="nil"/>
            </w:tcBorders>
            <w:tcMar>
              <w:top w:w="0" w:type="dxa"/>
              <w:left w:w="100" w:type="dxa"/>
              <w:bottom w:w="0" w:type="dxa"/>
              <w:right w:w="100" w:type="dxa"/>
            </w:tcMar>
          </w:tcPr>
          <w:p w14:paraId="5A784A7D" w14:textId="77777777" w:rsidR="00C67601" w:rsidRPr="00555D95" w:rsidRDefault="00C67601" w:rsidP="00C67601">
            <w:pPr>
              <w:pStyle w:val="Tabellenstil2"/>
              <w:jc w:val="center"/>
              <w:rPr>
                <w:sz w:val="16"/>
                <w:szCs w:val="16"/>
              </w:rPr>
            </w:pPr>
            <w:r w:rsidRPr="00555D95">
              <w:rPr>
                <w:rFonts w:ascii="Arial" w:hAnsi="Arial"/>
                <w:sz w:val="16"/>
                <w:szCs w:val="16"/>
              </w:rPr>
              <w:t>422</w:t>
            </w:r>
          </w:p>
        </w:tc>
        <w:tc>
          <w:tcPr>
            <w:tcW w:w="794" w:type="dxa"/>
            <w:tcBorders>
              <w:top w:val="nil"/>
              <w:left w:val="nil"/>
              <w:bottom w:val="nil"/>
              <w:right w:val="nil"/>
            </w:tcBorders>
            <w:tcMar>
              <w:top w:w="0" w:type="dxa"/>
              <w:left w:w="100" w:type="dxa"/>
              <w:bottom w:w="0" w:type="dxa"/>
              <w:right w:w="100" w:type="dxa"/>
            </w:tcMar>
          </w:tcPr>
          <w:p w14:paraId="53CE772C" w14:textId="77777777" w:rsidR="00C67601" w:rsidRPr="00555D95" w:rsidRDefault="00C67601" w:rsidP="00C67601">
            <w:pPr>
              <w:pStyle w:val="Tabellenstil2"/>
              <w:jc w:val="center"/>
              <w:rPr>
                <w:sz w:val="16"/>
                <w:szCs w:val="16"/>
              </w:rPr>
            </w:pPr>
            <w:r w:rsidRPr="00555D95">
              <w:rPr>
                <w:rFonts w:ascii="Arial" w:hAnsi="Arial"/>
                <w:sz w:val="16"/>
                <w:szCs w:val="16"/>
              </w:rPr>
              <w:t>214</w:t>
            </w:r>
          </w:p>
        </w:tc>
        <w:tc>
          <w:tcPr>
            <w:tcW w:w="794" w:type="dxa"/>
            <w:tcBorders>
              <w:top w:val="nil"/>
              <w:left w:val="nil"/>
              <w:bottom w:val="nil"/>
              <w:right w:val="nil"/>
            </w:tcBorders>
            <w:tcMar>
              <w:top w:w="0" w:type="dxa"/>
              <w:left w:w="100" w:type="dxa"/>
              <w:bottom w:w="0" w:type="dxa"/>
              <w:right w:w="100" w:type="dxa"/>
            </w:tcMar>
          </w:tcPr>
          <w:p w14:paraId="32BEC40D" w14:textId="77777777" w:rsidR="00C67601" w:rsidRPr="00555D95" w:rsidRDefault="00C67601" w:rsidP="00C67601">
            <w:pPr>
              <w:pStyle w:val="Tabellenstil2"/>
              <w:jc w:val="center"/>
              <w:rPr>
                <w:sz w:val="16"/>
                <w:szCs w:val="16"/>
              </w:rPr>
            </w:pPr>
            <w:r w:rsidRPr="00555D95">
              <w:rPr>
                <w:rFonts w:ascii="Arial" w:hAnsi="Arial"/>
                <w:sz w:val="16"/>
                <w:szCs w:val="16"/>
              </w:rPr>
              <w:t>250</w:t>
            </w:r>
          </w:p>
        </w:tc>
        <w:tc>
          <w:tcPr>
            <w:tcW w:w="794" w:type="dxa"/>
            <w:tcBorders>
              <w:top w:val="nil"/>
              <w:left w:val="nil"/>
              <w:bottom w:val="nil"/>
              <w:right w:val="nil"/>
            </w:tcBorders>
            <w:tcMar>
              <w:top w:w="0" w:type="dxa"/>
              <w:left w:w="100" w:type="dxa"/>
              <w:bottom w:w="0" w:type="dxa"/>
              <w:right w:w="100" w:type="dxa"/>
            </w:tcMar>
          </w:tcPr>
          <w:p w14:paraId="5B74043B" w14:textId="77777777" w:rsidR="00C67601" w:rsidRPr="00555D95" w:rsidRDefault="00C67601" w:rsidP="00C67601">
            <w:pPr>
              <w:pStyle w:val="Tabellenstil2"/>
              <w:jc w:val="center"/>
              <w:rPr>
                <w:sz w:val="16"/>
                <w:szCs w:val="16"/>
              </w:rPr>
            </w:pPr>
            <w:r w:rsidRPr="00555D95">
              <w:rPr>
                <w:rFonts w:ascii="Arial" w:hAnsi="Arial"/>
                <w:sz w:val="16"/>
                <w:szCs w:val="16"/>
              </w:rPr>
              <w:t>644</w:t>
            </w:r>
          </w:p>
        </w:tc>
        <w:tc>
          <w:tcPr>
            <w:tcW w:w="794" w:type="dxa"/>
            <w:tcBorders>
              <w:top w:val="nil"/>
              <w:left w:val="nil"/>
              <w:bottom w:val="nil"/>
              <w:right w:val="nil"/>
            </w:tcBorders>
            <w:tcMar>
              <w:top w:w="0" w:type="dxa"/>
              <w:left w:w="100" w:type="dxa"/>
              <w:bottom w:w="0" w:type="dxa"/>
              <w:right w:w="100" w:type="dxa"/>
            </w:tcMar>
          </w:tcPr>
          <w:p w14:paraId="0CD33FA7" w14:textId="77777777" w:rsidR="00C67601" w:rsidRPr="00555D95" w:rsidRDefault="00C67601" w:rsidP="00C67601">
            <w:pPr>
              <w:pStyle w:val="Tabellenstil2"/>
              <w:jc w:val="center"/>
              <w:rPr>
                <w:sz w:val="16"/>
                <w:szCs w:val="16"/>
              </w:rPr>
            </w:pPr>
            <w:r w:rsidRPr="00555D95">
              <w:rPr>
                <w:rFonts w:ascii="Arial" w:hAnsi="Arial"/>
                <w:sz w:val="16"/>
                <w:szCs w:val="16"/>
              </w:rPr>
              <w:t>627</w:t>
            </w:r>
          </w:p>
        </w:tc>
        <w:tc>
          <w:tcPr>
            <w:tcW w:w="794" w:type="dxa"/>
            <w:tcBorders>
              <w:top w:val="nil"/>
              <w:left w:val="nil"/>
              <w:bottom w:val="nil"/>
              <w:right w:val="nil"/>
            </w:tcBorders>
            <w:tcMar>
              <w:top w:w="0" w:type="dxa"/>
              <w:left w:w="100" w:type="dxa"/>
              <w:bottom w:w="0" w:type="dxa"/>
              <w:right w:w="100" w:type="dxa"/>
            </w:tcMar>
          </w:tcPr>
          <w:p w14:paraId="1F3D9295" w14:textId="77777777" w:rsidR="00C67601" w:rsidRPr="00555D95" w:rsidRDefault="00C67601" w:rsidP="00C67601">
            <w:pPr>
              <w:pStyle w:val="Tabellenstil2"/>
              <w:jc w:val="center"/>
              <w:rPr>
                <w:sz w:val="16"/>
                <w:szCs w:val="16"/>
              </w:rPr>
            </w:pPr>
            <w:r w:rsidRPr="00555D95">
              <w:rPr>
                <w:rFonts w:ascii="Arial" w:hAnsi="Arial"/>
                <w:sz w:val="16"/>
                <w:szCs w:val="16"/>
              </w:rPr>
              <w:t>422</w:t>
            </w:r>
          </w:p>
        </w:tc>
        <w:tc>
          <w:tcPr>
            <w:tcW w:w="794" w:type="dxa"/>
            <w:tcBorders>
              <w:top w:val="nil"/>
              <w:left w:val="nil"/>
              <w:bottom w:val="nil"/>
              <w:right w:val="nil"/>
            </w:tcBorders>
            <w:tcMar>
              <w:top w:w="0" w:type="dxa"/>
              <w:left w:w="100" w:type="dxa"/>
              <w:bottom w:w="0" w:type="dxa"/>
              <w:right w:w="100" w:type="dxa"/>
            </w:tcMar>
          </w:tcPr>
          <w:p w14:paraId="182D185A" w14:textId="77777777" w:rsidR="00C67601" w:rsidRPr="00555D95" w:rsidRDefault="00C67601" w:rsidP="00C67601">
            <w:pPr>
              <w:pStyle w:val="Tabellenstil2"/>
              <w:jc w:val="center"/>
              <w:rPr>
                <w:sz w:val="16"/>
                <w:szCs w:val="16"/>
              </w:rPr>
            </w:pPr>
            <w:r w:rsidRPr="00555D95">
              <w:rPr>
                <w:rFonts w:ascii="Arial" w:hAnsi="Arial"/>
                <w:sz w:val="16"/>
                <w:szCs w:val="16"/>
              </w:rPr>
              <w:t>288</w:t>
            </w:r>
          </w:p>
        </w:tc>
        <w:tc>
          <w:tcPr>
            <w:tcW w:w="794" w:type="dxa"/>
            <w:tcBorders>
              <w:top w:val="nil"/>
              <w:left w:val="nil"/>
              <w:bottom w:val="nil"/>
              <w:right w:val="nil"/>
            </w:tcBorders>
            <w:tcMar>
              <w:top w:w="0" w:type="dxa"/>
              <w:left w:w="100" w:type="dxa"/>
              <w:bottom w:w="0" w:type="dxa"/>
              <w:right w:w="100" w:type="dxa"/>
            </w:tcMar>
          </w:tcPr>
          <w:p w14:paraId="150BED58" w14:textId="77777777" w:rsidR="00C67601" w:rsidRPr="00555D95" w:rsidRDefault="00C67601" w:rsidP="00C67601">
            <w:pPr>
              <w:pStyle w:val="Tabellenstil2"/>
              <w:jc w:val="center"/>
              <w:rPr>
                <w:sz w:val="16"/>
                <w:szCs w:val="16"/>
              </w:rPr>
            </w:pPr>
            <w:r w:rsidRPr="00555D95">
              <w:rPr>
                <w:rFonts w:ascii="Arial" w:hAnsi="Arial"/>
                <w:sz w:val="16"/>
                <w:szCs w:val="16"/>
              </w:rPr>
              <w:t>217</w:t>
            </w:r>
          </w:p>
        </w:tc>
        <w:tc>
          <w:tcPr>
            <w:tcW w:w="794" w:type="dxa"/>
            <w:tcBorders>
              <w:top w:val="nil"/>
              <w:left w:val="nil"/>
              <w:bottom w:val="nil"/>
              <w:right w:val="nil"/>
            </w:tcBorders>
            <w:tcMar>
              <w:top w:w="0" w:type="dxa"/>
              <w:left w:w="100" w:type="dxa"/>
              <w:bottom w:w="0" w:type="dxa"/>
              <w:right w:w="100" w:type="dxa"/>
            </w:tcMar>
          </w:tcPr>
          <w:p w14:paraId="059D08BD" w14:textId="77777777" w:rsidR="00C67601" w:rsidRPr="00555D95" w:rsidRDefault="00C67601" w:rsidP="00C67601">
            <w:pPr>
              <w:pStyle w:val="Tabellenstil2"/>
              <w:jc w:val="center"/>
              <w:rPr>
                <w:sz w:val="16"/>
                <w:szCs w:val="16"/>
              </w:rPr>
            </w:pPr>
            <w:r w:rsidRPr="00555D95">
              <w:rPr>
                <w:rFonts w:ascii="Arial" w:hAnsi="Arial"/>
                <w:sz w:val="16"/>
                <w:szCs w:val="16"/>
              </w:rPr>
              <w:t>168</w:t>
            </w:r>
          </w:p>
        </w:tc>
        <w:tc>
          <w:tcPr>
            <w:tcW w:w="794" w:type="dxa"/>
            <w:tcBorders>
              <w:top w:val="nil"/>
              <w:left w:val="nil"/>
              <w:bottom w:val="nil"/>
              <w:right w:val="nil"/>
            </w:tcBorders>
            <w:tcMar>
              <w:top w:w="0" w:type="dxa"/>
              <w:left w:w="100" w:type="dxa"/>
              <w:bottom w:w="0" w:type="dxa"/>
              <w:right w:w="100" w:type="dxa"/>
            </w:tcMar>
          </w:tcPr>
          <w:p w14:paraId="7464DDE0" w14:textId="77777777" w:rsidR="00C67601" w:rsidRPr="00555D95" w:rsidRDefault="00C67601" w:rsidP="00C67601">
            <w:pPr>
              <w:pStyle w:val="Tabellenstil2"/>
              <w:jc w:val="center"/>
              <w:rPr>
                <w:sz w:val="16"/>
                <w:szCs w:val="16"/>
              </w:rPr>
            </w:pPr>
            <w:r w:rsidRPr="00555D95">
              <w:rPr>
                <w:rFonts w:ascii="Arial" w:hAnsi="Arial"/>
                <w:sz w:val="16"/>
                <w:szCs w:val="16"/>
              </w:rPr>
              <w:t>115</w:t>
            </w:r>
          </w:p>
        </w:tc>
        <w:tc>
          <w:tcPr>
            <w:tcW w:w="794" w:type="dxa"/>
            <w:tcBorders>
              <w:top w:val="nil"/>
              <w:left w:val="nil"/>
              <w:bottom w:val="nil"/>
              <w:right w:val="nil"/>
            </w:tcBorders>
            <w:tcMar>
              <w:top w:w="0" w:type="dxa"/>
              <w:left w:w="100" w:type="dxa"/>
              <w:bottom w:w="0" w:type="dxa"/>
              <w:right w:w="100" w:type="dxa"/>
            </w:tcMar>
          </w:tcPr>
          <w:p w14:paraId="5CA0C273" w14:textId="77777777" w:rsidR="00C67601" w:rsidRPr="00555D95" w:rsidRDefault="00C67601" w:rsidP="00C67601">
            <w:pPr>
              <w:pStyle w:val="Tabellenstil2"/>
              <w:jc w:val="center"/>
              <w:rPr>
                <w:sz w:val="16"/>
                <w:szCs w:val="16"/>
              </w:rPr>
            </w:pPr>
            <w:r w:rsidRPr="00555D95">
              <w:rPr>
                <w:rFonts w:ascii="Arial" w:hAnsi="Arial"/>
                <w:sz w:val="16"/>
                <w:szCs w:val="16"/>
              </w:rPr>
              <w:t>364</w:t>
            </w:r>
          </w:p>
        </w:tc>
        <w:tc>
          <w:tcPr>
            <w:tcW w:w="794" w:type="dxa"/>
            <w:tcBorders>
              <w:top w:val="nil"/>
              <w:left w:val="nil"/>
              <w:bottom w:val="nil"/>
              <w:right w:val="nil"/>
            </w:tcBorders>
            <w:tcMar>
              <w:top w:w="0" w:type="dxa"/>
              <w:left w:w="100" w:type="dxa"/>
              <w:bottom w:w="0" w:type="dxa"/>
              <w:right w:w="100" w:type="dxa"/>
            </w:tcMar>
          </w:tcPr>
          <w:p w14:paraId="1E509B28" w14:textId="77777777" w:rsidR="00C67601" w:rsidRPr="00555D95" w:rsidRDefault="00C67601" w:rsidP="00C67601">
            <w:pPr>
              <w:pStyle w:val="Tabellenstil2"/>
              <w:jc w:val="center"/>
              <w:rPr>
                <w:sz w:val="16"/>
                <w:szCs w:val="16"/>
              </w:rPr>
            </w:pPr>
            <w:r w:rsidRPr="00555D95">
              <w:rPr>
                <w:rFonts w:ascii="Arial" w:hAnsi="Arial"/>
                <w:sz w:val="16"/>
                <w:szCs w:val="16"/>
              </w:rPr>
              <w:t>229</w:t>
            </w:r>
          </w:p>
        </w:tc>
        <w:tc>
          <w:tcPr>
            <w:tcW w:w="794" w:type="dxa"/>
            <w:tcBorders>
              <w:top w:val="nil"/>
              <w:left w:val="nil"/>
              <w:bottom w:val="nil"/>
              <w:right w:val="nil"/>
            </w:tcBorders>
            <w:tcMar>
              <w:top w:w="0" w:type="dxa"/>
              <w:left w:w="100" w:type="dxa"/>
              <w:bottom w:w="0" w:type="dxa"/>
              <w:right w:w="100" w:type="dxa"/>
            </w:tcMar>
          </w:tcPr>
          <w:p w14:paraId="155D1E28" w14:textId="77777777" w:rsidR="00C67601" w:rsidRPr="00555D95" w:rsidRDefault="00C67601" w:rsidP="00C67601">
            <w:pPr>
              <w:pStyle w:val="Tabellenstil2"/>
              <w:jc w:val="center"/>
              <w:rPr>
                <w:sz w:val="16"/>
                <w:szCs w:val="16"/>
              </w:rPr>
            </w:pPr>
            <w:r w:rsidRPr="00555D95">
              <w:rPr>
                <w:rFonts w:ascii="Arial" w:hAnsi="Arial"/>
                <w:sz w:val="16"/>
                <w:szCs w:val="16"/>
              </w:rPr>
              <w:t>229</w:t>
            </w:r>
          </w:p>
        </w:tc>
        <w:tc>
          <w:tcPr>
            <w:tcW w:w="794" w:type="dxa"/>
            <w:tcBorders>
              <w:top w:val="nil"/>
              <w:left w:val="nil"/>
              <w:bottom w:val="nil"/>
              <w:right w:val="nil"/>
            </w:tcBorders>
            <w:tcMar>
              <w:top w:w="0" w:type="dxa"/>
              <w:left w:w="100" w:type="dxa"/>
              <w:bottom w:w="0" w:type="dxa"/>
              <w:right w:w="100" w:type="dxa"/>
            </w:tcMar>
          </w:tcPr>
          <w:p w14:paraId="305AA918" w14:textId="77777777" w:rsidR="00C67601" w:rsidRPr="00555D95" w:rsidRDefault="00C67601" w:rsidP="00C67601">
            <w:pPr>
              <w:pStyle w:val="Tabellenstil2"/>
              <w:jc w:val="center"/>
              <w:rPr>
                <w:sz w:val="16"/>
                <w:szCs w:val="16"/>
              </w:rPr>
            </w:pPr>
            <w:r w:rsidRPr="00555D95">
              <w:rPr>
                <w:rFonts w:ascii="Arial" w:hAnsi="Arial"/>
                <w:sz w:val="16"/>
                <w:szCs w:val="16"/>
              </w:rPr>
              <w:t>277</w:t>
            </w:r>
          </w:p>
        </w:tc>
        <w:tc>
          <w:tcPr>
            <w:tcW w:w="794" w:type="dxa"/>
            <w:tcBorders>
              <w:top w:val="nil"/>
              <w:left w:val="nil"/>
              <w:bottom w:val="nil"/>
              <w:right w:val="nil"/>
            </w:tcBorders>
            <w:tcMar>
              <w:top w:w="0" w:type="dxa"/>
              <w:left w:w="100" w:type="dxa"/>
              <w:bottom w:w="0" w:type="dxa"/>
              <w:right w:w="100" w:type="dxa"/>
            </w:tcMar>
          </w:tcPr>
          <w:p w14:paraId="2115B8EA" w14:textId="77777777" w:rsidR="00C67601" w:rsidRPr="00555D95" w:rsidRDefault="00C67601" w:rsidP="00C67601">
            <w:pPr>
              <w:pStyle w:val="Tabellenstil2"/>
              <w:jc w:val="center"/>
              <w:rPr>
                <w:sz w:val="16"/>
                <w:szCs w:val="16"/>
              </w:rPr>
            </w:pPr>
            <w:r w:rsidRPr="00555D95">
              <w:rPr>
                <w:rFonts w:ascii="Arial" w:hAnsi="Arial"/>
                <w:sz w:val="16"/>
                <w:szCs w:val="16"/>
              </w:rPr>
              <w:t>310</w:t>
            </w:r>
          </w:p>
        </w:tc>
        <w:tc>
          <w:tcPr>
            <w:tcW w:w="794" w:type="dxa"/>
            <w:tcBorders>
              <w:top w:val="nil"/>
              <w:left w:val="nil"/>
              <w:bottom w:val="nil"/>
              <w:right w:val="nil"/>
            </w:tcBorders>
            <w:tcMar>
              <w:top w:w="0" w:type="dxa"/>
              <w:left w:w="100" w:type="dxa"/>
              <w:bottom w:w="0" w:type="dxa"/>
              <w:right w:w="100" w:type="dxa"/>
            </w:tcMar>
          </w:tcPr>
          <w:p w14:paraId="5963AF84" w14:textId="77777777" w:rsidR="00C67601" w:rsidRPr="00555D95" w:rsidRDefault="00C67601" w:rsidP="00C67601">
            <w:pPr>
              <w:pStyle w:val="Tabellenstil2"/>
              <w:jc w:val="center"/>
              <w:rPr>
                <w:sz w:val="16"/>
                <w:szCs w:val="16"/>
              </w:rPr>
            </w:pPr>
            <w:r w:rsidRPr="00555D95">
              <w:rPr>
                <w:rFonts w:ascii="Arial" w:hAnsi="Arial"/>
                <w:sz w:val="16"/>
                <w:szCs w:val="16"/>
              </w:rPr>
              <w:t>278</w:t>
            </w:r>
          </w:p>
        </w:tc>
      </w:tr>
      <w:tr w:rsidR="00C67601" w14:paraId="444B2B0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5F30677" w14:textId="77777777" w:rsidR="00C67601" w:rsidRPr="000C21EA" w:rsidRDefault="00C67601" w:rsidP="00C67601">
            <w:pPr>
              <w:pStyle w:val="Tabellenstil2"/>
              <w:rPr>
                <w:sz w:val="18"/>
              </w:rPr>
            </w:pPr>
            <w:proofErr w:type="spellStart"/>
            <w:r w:rsidRPr="000C21EA">
              <w:rPr>
                <w:rFonts w:ascii="Arial" w:hAnsi="Arial"/>
                <w:sz w:val="18"/>
                <w:szCs w:val="16"/>
              </w:rPr>
              <w:t>Christensenella</w:t>
            </w:r>
            <w:proofErr w:type="spellEnd"/>
          </w:p>
        </w:tc>
        <w:tc>
          <w:tcPr>
            <w:tcW w:w="794" w:type="dxa"/>
            <w:tcBorders>
              <w:top w:val="nil"/>
              <w:left w:val="nil"/>
              <w:bottom w:val="nil"/>
              <w:right w:val="nil"/>
            </w:tcBorders>
            <w:tcMar>
              <w:top w:w="0" w:type="dxa"/>
              <w:left w:w="100" w:type="dxa"/>
              <w:bottom w:w="0" w:type="dxa"/>
              <w:right w:w="100" w:type="dxa"/>
            </w:tcMar>
          </w:tcPr>
          <w:p w14:paraId="774BBD86"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2FB2A3A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33D461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0B7977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E3A43E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C4D1F4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5B5157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F067FE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765A7C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1E2FFA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C76422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FD554A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61E174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B702C6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9643FF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5F5AFD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D67497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E79E7A5"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15B86C3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F1BB066"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1EF21893"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2BE4339" w14:textId="77777777" w:rsidR="00C67601" w:rsidRPr="000C21EA" w:rsidRDefault="00C67601" w:rsidP="00C67601">
            <w:pPr>
              <w:pStyle w:val="Tabellenstil2"/>
              <w:rPr>
                <w:sz w:val="18"/>
              </w:rPr>
            </w:pPr>
            <w:proofErr w:type="spellStart"/>
            <w:r w:rsidRPr="000C21EA">
              <w:rPr>
                <w:rFonts w:ascii="Arial" w:hAnsi="Arial"/>
                <w:sz w:val="18"/>
                <w:szCs w:val="16"/>
              </w:rPr>
              <w:t>Papillibacter</w:t>
            </w:r>
            <w:proofErr w:type="spellEnd"/>
          </w:p>
        </w:tc>
        <w:tc>
          <w:tcPr>
            <w:tcW w:w="794" w:type="dxa"/>
            <w:tcBorders>
              <w:top w:val="nil"/>
              <w:left w:val="nil"/>
              <w:bottom w:val="nil"/>
              <w:right w:val="nil"/>
            </w:tcBorders>
            <w:tcMar>
              <w:top w:w="0" w:type="dxa"/>
              <w:left w:w="100" w:type="dxa"/>
              <w:bottom w:w="0" w:type="dxa"/>
              <w:right w:w="100" w:type="dxa"/>
            </w:tcMar>
          </w:tcPr>
          <w:p w14:paraId="2825A478"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4723635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3A7C37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602C6E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394A25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824E66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AA8E97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D12775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878318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10A60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7BDB41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3B342C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F14C2F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87C02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4E2F313"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4194237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B21D7A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C5B4E2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5D20D6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658FD17"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0238BAFD" w14:textId="77777777" w:rsidTr="00116E5A">
        <w:tblPrEx>
          <w:shd w:val="clear" w:color="auto" w:fill="auto"/>
        </w:tblPrEx>
        <w:trPr>
          <w:trHeight w:hRule="exact" w:val="284"/>
          <w:jc w:val="center"/>
        </w:trPr>
        <w:tc>
          <w:tcPr>
            <w:tcW w:w="3149" w:type="dxa"/>
            <w:tcBorders>
              <w:top w:val="nil"/>
              <w:left w:val="nil"/>
              <w:bottom w:val="single" w:sz="4" w:space="0" w:color="auto"/>
              <w:right w:val="nil"/>
            </w:tcBorders>
            <w:tcMar>
              <w:top w:w="80" w:type="dxa"/>
              <w:left w:w="80" w:type="dxa"/>
              <w:bottom w:w="80" w:type="dxa"/>
              <w:right w:w="80" w:type="dxa"/>
            </w:tcMar>
          </w:tcPr>
          <w:p w14:paraId="48A5823D" w14:textId="77777777" w:rsidR="00C67601" w:rsidRPr="000C21EA" w:rsidRDefault="00C67601" w:rsidP="00C67601">
            <w:pPr>
              <w:pStyle w:val="Tabellenstil2"/>
              <w:rPr>
                <w:sz w:val="18"/>
              </w:rPr>
            </w:pPr>
            <w:proofErr w:type="spellStart"/>
            <w:r w:rsidRPr="000C21EA">
              <w:rPr>
                <w:rFonts w:ascii="Arial" w:hAnsi="Arial"/>
                <w:sz w:val="18"/>
                <w:szCs w:val="16"/>
              </w:rPr>
              <w:t>Akkermansia</w:t>
            </w:r>
            <w:proofErr w:type="spellEnd"/>
          </w:p>
        </w:tc>
        <w:tc>
          <w:tcPr>
            <w:tcW w:w="794" w:type="dxa"/>
            <w:tcBorders>
              <w:top w:val="nil"/>
              <w:left w:val="nil"/>
              <w:bottom w:val="single" w:sz="4" w:space="0" w:color="auto"/>
              <w:right w:val="nil"/>
            </w:tcBorders>
            <w:tcMar>
              <w:top w:w="0" w:type="dxa"/>
              <w:left w:w="100" w:type="dxa"/>
              <w:bottom w:w="0" w:type="dxa"/>
              <w:right w:w="100" w:type="dxa"/>
            </w:tcMar>
          </w:tcPr>
          <w:p w14:paraId="108238E7" w14:textId="77777777" w:rsidR="00C67601" w:rsidRPr="00555D95" w:rsidRDefault="00C67601" w:rsidP="00C67601">
            <w:pPr>
              <w:pStyle w:val="Tabellenstil2"/>
              <w:jc w:val="center"/>
              <w:rPr>
                <w:sz w:val="16"/>
                <w:szCs w:val="16"/>
              </w:rPr>
            </w:pPr>
            <w:r w:rsidRPr="00555D95">
              <w:rPr>
                <w:rFonts w:ascii="Arial" w:hAnsi="Arial"/>
                <w:sz w:val="16"/>
                <w:szCs w:val="16"/>
              </w:rPr>
              <w:t>197</w:t>
            </w:r>
          </w:p>
        </w:tc>
        <w:tc>
          <w:tcPr>
            <w:tcW w:w="794" w:type="dxa"/>
            <w:tcBorders>
              <w:top w:val="nil"/>
              <w:left w:val="nil"/>
              <w:bottom w:val="single" w:sz="4" w:space="0" w:color="auto"/>
              <w:right w:val="nil"/>
            </w:tcBorders>
            <w:tcMar>
              <w:top w:w="0" w:type="dxa"/>
              <w:left w:w="100" w:type="dxa"/>
              <w:bottom w:w="0" w:type="dxa"/>
              <w:right w:w="100" w:type="dxa"/>
            </w:tcMar>
          </w:tcPr>
          <w:p w14:paraId="6ECDA81E" w14:textId="77777777" w:rsidR="00C67601" w:rsidRPr="00555D95" w:rsidRDefault="00C67601" w:rsidP="00C67601">
            <w:pPr>
              <w:pStyle w:val="Tabellenstil2"/>
              <w:jc w:val="center"/>
              <w:rPr>
                <w:sz w:val="16"/>
                <w:szCs w:val="16"/>
              </w:rPr>
            </w:pPr>
            <w:r w:rsidRPr="00555D95">
              <w:rPr>
                <w:rFonts w:ascii="Arial" w:hAnsi="Arial"/>
                <w:sz w:val="16"/>
                <w:szCs w:val="16"/>
              </w:rPr>
              <w:t>244</w:t>
            </w:r>
          </w:p>
        </w:tc>
        <w:tc>
          <w:tcPr>
            <w:tcW w:w="794" w:type="dxa"/>
            <w:tcBorders>
              <w:top w:val="nil"/>
              <w:left w:val="nil"/>
              <w:bottom w:val="single" w:sz="4" w:space="0" w:color="auto"/>
              <w:right w:val="nil"/>
            </w:tcBorders>
            <w:tcMar>
              <w:top w:w="0" w:type="dxa"/>
              <w:left w:w="100" w:type="dxa"/>
              <w:bottom w:w="0" w:type="dxa"/>
              <w:right w:w="100" w:type="dxa"/>
            </w:tcMar>
          </w:tcPr>
          <w:p w14:paraId="62B77B8F" w14:textId="77777777" w:rsidR="00C67601" w:rsidRPr="00555D95" w:rsidRDefault="00C67601" w:rsidP="00C67601">
            <w:pPr>
              <w:pStyle w:val="Tabellenstil2"/>
              <w:jc w:val="center"/>
              <w:rPr>
                <w:sz w:val="16"/>
                <w:szCs w:val="16"/>
              </w:rPr>
            </w:pPr>
            <w:r w:rsidRPr="00555D95">
              <w:rPr>
                <w:rFonts w:ascii="Arial" w:hAnsi="Arial"/>
                <w:sz w:val="16"/>
                <w:szCs w:val="16"/>
              </w:rPr>
              <w:t>170</w:t>
            </w:r>
          </w:p>
        </w:tc>
        <w:tc>
          <w:tcPr>
            <w:tcW w:w="794" w:type="dxa"/>
            <w:tcBorders>
              <w:top w:val="nil"/>
              <w:left w:val="nil"/>
              <w:bottom w:val="single" w:sz="4" w:space="0" w:color="auto"/>
              <w:right w:val="nil"/>
            </w:tcBorders>
            <w:tcMar>
              <w:top w:w="0" w:type="dxa"/>
              <w:left w:w="100" w:type="dxa"/>
              <w:bottom w:w="0" w:type="dxa"/>
              <w:right w:w="100" w:type="dxa"/>
            </w:tcMar>
          </w:tcPr>
          <w:p w14:paraId="340C161C" w14:textId="77777777" w:rsidR="00C67601" w:rsidRPr="00555D95" w:rsidRDefault="00C67601" w:rsidP="00C67601">
            <w:pPr>
              <w:pStyle w:val="Tabellenstil2"/>
              <w:jc w:val="center"/>
              <w:rPr>
                <w:sz w:val="16"/>
                <w:szCs w:val="16"/>
              </w:rPr>
            </w:pPr>
            <w:r w:rsidRPr="00555D95">
              <w:rPr>
                <w:rFonts w:ascii="Arial" w:hAnsi="Arial"/>
                <w:sz w:val="16"/>
                <w:szCs w:val="16"/>
              </w:rPr>
              <w:t>244</w:t>
            </w:r>
          </w:p>
        </w:tc>
        <w:tc>
          <w:tcPr>
            <w:tcW w:w="794" w:type="dxa"/>
            <w:tcBorders>
              <w:top w:val="nil"/>
              <w:left w:val="nil"/>
              <w:bottom w:val="single" w:sz="4" w:space="0" w:color="auto"/>
              <w:right w:val="nil"/>
            </w:tcBorders>
            <w:tcMar>
              <w:top w:w="0" w:type="dxa"/>
              <w:left w:w="100" w:type="dxa"/>
              <w:bottom w:w="0" w:type="dxa"/>
              <w:right w:w="100" w:type="dxa"/>
            </w:tcMar>
          </w:tcPr>
          <w:p w14:paraId="4EB8FEFF" w14:textId="77777777" w:rsidR="00C67601" w:rsidRPr="00555D95" w:rsidRDefault="00C67601" w:rsidP="00C67601">
            <w:pPr>
              <w:pStyle w:val="Tabellenstil2"/>
              <w:jc w:val="center"/>
              <w:rPr>
                <w:sz w:val="16"/>
                <w:szCs w:val="16"/>
              </w:rPr>
            </w:pPr>
            <w:r w:rsidRPr="00555D95">
              <w:rPr>
                <w:rFonts w:ascii="Arial" w:hAnsi="Arial"/>
                <w:sz w:val="16"/>
                <w:szCs w:val="16"/>
              </w:rPr>
              <w:t>172</w:t>
            </w:r>
          </w:p>
        </w:tc>
        <w:tc>
          <w:tcPr>
            <w:tcW w:w="794" w:type="dxa"/>
            <w:tcBorders>
              <w:top w:val="nil"/>
              <w:left w:val="nil"/>
              <w:bottom w:val="single" w:sz="4" w:space="0" w:color="auto"/>
              <w:right w:val="nil"/>
            </w:tcBorders>
            <w:tcMar>
              <w:top w:w="0" w:type="dxa"/>
              <w:left w:w="100" w:type="dxa"/>
              <w:bottom w:w="0" w:type="dxa"/>
              <w:right w:w="100" w:type="dxa"/>
            </w:tcMar>
          </w:tcPr>
          <w:p w14:paraId="2A1B59C6" w14:textId="77777777" w:rsidR="00C67601" w:rsidRPr="00555D95" w:rsidRDefault="00C67601" w:rsidP="00C67601">
            <w:pPr>
              <w:pStyle w:val="Tabellenstil2"/>
              <w:jc w:val="center"/>
              <w:rPr>
                <w:sz w:val="16"/>
                <w:szCs w:val="16"/>
              </w:rPr>
            </w:pPr>
            <w:r w:rsidRPr="00555D95">
              <w:rPr>
                <w:rFonts w:ascii="Arial" w:hAnsi="Arial"/>
                <w:sz w:val="16"/>
                <w:szCs w:val="16"/>
              </w:rPr>
              <w:t>91</w:t>
            </w:r>
          </w:p>
        </w:tc>
        <w:tc>
          <w:tcPr>
            <w:tcW w:w="794" w:type="dxa"/>
            <w:tcBorders>
              <w:top w:val="nil"/>
              <w:left w:val="nil"/>
              <w:bottom w:val="single" w:sz="4" w:space="0" w:color="auto"/>
              <w:right w:val="nil"/>
            </w:tcBorders>
            <w:tcMar>
              <w:top w:w="0" w:type="dxa"/>
              <w:left w:w="100" w:type="dxa"/>
              <w:bottom w:w="0" w:type="dxa"/>
              <w:right w:w="100" w:type="dxa"/>
            </w:tcMar>
          </w:tcPr>
          <w:p w14:paraId="764FD24C" w14:textId="77777777" w:rsidR="00C67601" w:rsidRPr="00555D95" w:rsidRDefault="00C67601" w:rsidP="00C67601">
            <w:pPr>
              <w:pStyle w:val="Tabellenstil2"/>
              <w:jc w:val="center"/>
              <w:rPr>
                <w:sz w:val="16"/>
                <w:szCs w:val="16"/>
              </w:rPr>
            </w:pPr>
            <w:r w:rsidRPr="00555D95">
              <w:rPr>
                <w:rFonts w:ascii="Arial" w:hAnsi="Arial"/>
                <w:sz w:val="16"/>
                <w:szCs w:val="16"/>
              </w:rPr>
              <w:t>137</w:t>
            </w:r>
          </w:p>
        </w:tc>
        <w:tc>
          <w:tcPr>
            <w:tcW w:w="794" w:type="dxa"/>
            <w:tcBorders>
              <w:top w:val="nil"/>
              <w:left w:val="nil"/>
              <w:bottom w:val="single" w:sz="4" w:space="0" w:color="auto"/>
              <w:right w:val="nil"/>
            </w:tcBorders>
            <w:tcMar>
              <w:top w:w="0" w:type="dxa"/>
              <w:left w:w="100" w:type="dxa"/>
              <w:bottom w:w="0" w:type="dxa"/>
              <w:right w:w="100" w:type="dxa"/>
            </w:tcMar>
          </w:tcPr>
          <w:p w14:paraId="6F43B7D9" w14:textId="77777777" w:rsidR="00C67601" w:rsidRPr="00555D95" w:rsidRDefault="00C67601" w:rsidP="00C67601">
            <w:pPr>
              <w:pStyle w:val="Tabellenstil2"/>
              <w:jc w:val="center"/>
              <w:rPr>
                <w:sz w:val="16"/>
                <w:szCs w:val="16"/>
              </w:rPr>
            </w:pPr>
            <w:r w:rsidRPr="00555D95">
              <w:rPr>
                <w:rFonts w:ascii="Arial" w:hAnsi="Arial"/>
                <w:sz w:val="16"/>
                <w:szCs w:val="16"/>
              </w:rPr>
              <w:t>170</w:t>
            </w:r>
          </w:p>
        </w:tc>
        <w:tc>
          <w:tcPr>
            <w:tcW w:w="794" w:type="dxa"/>
            <w:tcBorders>
              <w:top w:val="nil"/>
              <w:left w:val="nil"/>
              <w:bottom w:val="single" w:sz="4" w:space="0" w:color="auto"/>
              <w:right w:val="nil"/>
            </w:tcBorders>
            <w:tcMar>
              <w:top w:w="0" w:type="dxa"/>
              <w:left w:w="100" w:type="dxa"/>
              <w:bottom w:w="0" w:type="dxa"/>
              <w:right w:w="100" w:type="dxa"/>
            </w:tcMar>
          </w:tcPr>
          <w:p w14:paraId="13F104FC" w14:textId="77777777" w:rsidR="00C67601" w:rsidRPr="00555D95" w:rsidRDefault="00C67601" w:rsidP="00C67601">
            <w:pPr>
              <w:pStyle w:val="Tabellenstil2"/>
              <w:jc w:val="center"/>
              <w:rPr>
                <w:sz w:val="16"/>
                <w:szCs w:val="16"/>
              </w:rPr>
            </w:pPr>
            <w:r w:rsidRPr="00555D95">
              <w:rPr>
                <w:rFonts w:ascii="Arial" w:hAnsi="Arial"/>
                <w:sz w:val="16"/>
                <w:szCs w:val="16"/>
              </w:rPr>
              <w:t>244</w:t>
            </w:r>
          </w:p>
        </w:tc>
        <w:tc>
          <w:tcPr>
            <w:tcW w:w="794" w:type="dxa"/>
            <w:tcBorders>
              <w:top w:val="nil"/>
              <w:left w:val="nil"/>
              <w:bottom w:val="single" w:sz="4" w:space="0" w:color="auto"/>
              <w:right w:val="nil"/>
            </w:tcBorders>
            <w:tcMar>
              <w:top w:w="0" w:type="dxa"/>
              <w:left w:w="100" w:type="dxa"/>
              <w:bottom w:w="0" w:type="dxa"/>
              <w:right w:w="100" w:type="dxa"/>
            </w:tcMar>
          </w:tcPr>
          <w:p w14:paraId="2058E27C" w14:textId="77777777" w:rsidR="00C67601" w:rsidRPr="00555D95" w:rsidRDefault="00C67601" w:rsidP="00C67601">
            <w:pPr>
              <w:pStyle w:val="Tabellenstil2"/>
              <w:jc w:val="center"/>
              <w:rPr>
                <w:sz w:val="16"/>
                <w:szCs w:val="16"/>
              </w:rPr>
            </w:pPr>
            <w:r w:rsidRPr="00555D95">
              <w:rPr>
                <w:rFonts w:ascii="Arial" w:hAnsi="Arial"/>
                <w:sz w:val="16"/>
                <w:szCs w:val="16"/>
              </w:rPr>
              <w:t>172</w:t>
            </w:r>
          </w:p>
        </w:tc>
        <w:tc>
          <w:tcPr>
            <w:tcW w:w="794" w:type="dxa"/>
            <w:tcBorders>
              <w:top w:val="nil"/>
              <w:left w:val="nil"/>
              <w:bottom w:val="single" w:sz="4" w:space="0" w:color="auto"/>
              <w:right w:val="nil"/>
            </w:tcBorders>
            <w:tcMar>
              <w:top w:w="0" w:type="dxa"/>
              <w:left w:w="100" w:type="dxa"/>
              <w:bottom w:w="0" w:type="dxa"/>
              <w:right w:w="100" w:type="dxa"/>
            </w:tcMar>
          </w:tcPr>
          <w:p w14:paraId="0CF56599" w14:textId="77777777" w:rsidR="00C67601" w:rsidRPr="00555D95" w:rsidRDefault="00C67601" w:rsidP="00C67601">
            <w:pPr>
              <w:pStyle w:val="Tabellenstil2"/>
              <w:jc w:val="center"/>
              <w:rPr>
                <w:sz w:val="16"/>
                <w:szCs w:val="16"/>
              </w:rPr>
            </w:pPr>
            <w:r w:rsidRPr="00555D95">
              <w:rPr>
                <w:rFonts w:ascii="Arial" w:hAnsi="Arial"/>
                <w:sz w:val="16"/>
                <w:szCs w:val="16"/>
              </w:rPr>
              <w:t>156</w:t>
            </w:r>
          </w:p>
        </w:tc>
        <w:tc>
          <w:tcPr>
            <w:tcW w:w="794" w:type="dxa"/>
            <w:tcBorders>
              <w:top w:val="nil"/>
              <w:left w:val="nil"/>
              <w:bottom w:val="single" w:sz="4" w:space="0" w:color="auto"/>
              <w:right w:val="nil"/>
            </w:tcBorders>
            <w:tcMar>
              <w:top w:w="0" w:type="dxa"/>
              <w:left w:w="100" w:type="dxa"/>
              <w:bottom w:w="0" w:type="dxa"/>
              <w:right w:w="100" w:type="dxa"/>
            </w:tcMar>
          </w:tcPr>
          <w:p w14:paraId="3D475B0D" w14:textId="77777777" w:rsidR="00C67601" w:rsidRPr="00555D95" w:rsidRDefault="00C67601" w:rsidP="00C67601">
            <w:pPr>
              <w:pStyle w:val="Tabellenstil2"/>
              <w:jc w:val="center"/>
              <w:rPr>
                <w:sz w:val="16"/>
                <w:szCs w:val="16"/>
              </w:rPr>
            </w:pPr>
            <w:r w:rsidRPr="00555D95">
              <w:rPr>
                <w:rFonts w:ascii="Arial" w:hAnsi="Arial"/>
                <w:sz w:val="16"/>
                <w:szCs w:val="16"/>
              </w:rPr>
              <w:t>93</w:t>
            </w:r>
          </w:p>
        </w:tc>
        <w:tc>
          <w:tcPr>
            <w:tcW w:w="794" w:type="dxa"/>
            <w:tcBorders>
              <w:top w:val="nil"/>
              <w:left w:val="nil"/>
              <w:bottom w:val="single" w:sz="4" w:space="0" w:color="auto"/>
              <w:right w:val="nil"/>
            </w:tcBorders>
            <w:tcMar>
              <w:top w:w="0" w:type="dxa"/>
              <w:left w:w="100" w:type="dxa"/>
              <w:bottom w:w="0" w:type="dxa"/>
              <w:right w:w="100" w:type="dxa"/>
            </w:tcMar>
          </w:tcPr>
          <w:p w14:paraId="757CCB99" w14:textId="77777777" w:rsidR="00C67601" w:rsidRPr="00555D95" w:rsidRDefault="00C67601" w:rsidP="00C67601">
            <w:pPr>
              <w:pStyle w:val="Tabellenstil2"/>
              <w:jc w:val="center"/>
              <w:rPr>
                <w:sz w:val="16"/>
                <w:szCs w:val="16"/>
              </w:rPr>
            </w:pPr>
            <w:r w:rsidRPr="00555D95">
              <w:rPr>
                <w:rFonts w:ascii="Arial" w:hAnsi="Arial"/>
                <w:sz w:val="16"/>
                <w:szCs w:val="16"/>
              </w:rPr>
              <w:t>525</w:t>
            </w:r>
          </w:p>
        </w:tc>
        <w:tc>
          <w:tcPr>
            <w:tcW w:w="794" w:type="dxa"/>
            <w:tcBorders>
              <w:top w:val="nil"/>
              <w:left w:val="nil"/>
              <w:bottom w:val="single" w:sz="4" w:space="0" w:color="auto"/>
              <w:right w:val="nil"/>
            </w:tcBorders>
            <w:tcMar>
              <w:top w:w="0" w:type="dxa"/>
              <w:left w:w="100" w:type="dxa"/>
              <w:bottom w:w="0" w:type="dxa"/>
              <w:right w:w="100" w:type="dxa"/>
            </w:tcMar>
          </w:tcPr>
          <w:p w14:paraId="4F9BB088" w14:textId="77777777" w:rsidR="00C67601" w:rsidRPr="00555D95" w:rsidRDefault="00C67601" w:rsidP="00C67601">
            <w:pPr>
              <w:pStyle w:val="Tabellenstil2"/>
              <w:jc w:val="center"/>
              <w:rPr>
                <w:sz w:val="16"/>
                <w:szCs w:val="16"/>
              </w:rPr>
            </w:pPr>
            <w:r w:rsidRPr="00555D95">
              <w:rPr>
                <w:rFonts w:ascii="Arial" w:hAnsi="Arial"/>
                <w:sz w:val="16"/>
                <w:szCs w:val="16"/>
              </w:rPr>
              <w:t>488</w:t>
            </w:r>
          </w:p>
        </w:tc>
        <w:tc>
          <w:tcPr>
            <w:tcW w:w="794" w:type="dxa"/>
            <w:tcBorders>
              <w:top w:val="nil"/>
              <w:left w:val="nil"/>
              <w:bottom w:val="single" w:sz="4" w:space="0" w:color="auto"/>
              <w:right w:val="nil"/>
            </w:tcBorders>
            <w:tcMar>
              <w:top w:w="0" w:type="dxa"/>
              <w:left w:w="100" w:type="dxa"/>
              <w:bottom w:w="0" w:type="dxa"/>
              <w:right w:w="100" w:type="dxa"/>
            </w:tcMar>
          </w:tcPr>
          <w:p w14:paraId="22D0264D" w14:textId="77777777" w:rsidR="00C67601" w:rsidRPr="00555D95" w:rsidRDefault="00C67601" w:rsidP="00C67601">
            <w:pPr>
              <w:pStyle w:val="Tabellenstil2"/>
              <w:jc w:val="center"/>
              <w:rPr>
                <w:sz w:val="16"/>
                <w:szCs w:val="16"/>
              </w:rPr>
            </w:pPr>
            <w:r w:rsidRPr="00555D95">
              <w:rPr>
                <w:rFonts w:ascii="Arial" w:hAnsi="Arial"/>
                <w:sz w:val="16"/>
                <w:szCs w:val="16"/>
              </w:rPr>
              <w:t>861</w:t>
            </w:r>
          </w:p>
        </w:tc>
        <w:tc>
          <w:tcPr>
            <w:tcW w:w="794" w:type="dxa"/>
            <w:tcBorders>
              <w:top w:val="nil"/>
              <w:left w:val="nil"/>
              <w:bottom w:val="single" w:sz="4" w:space="0" w:color="auto"/>
              <w:right w:val="nil"/>
            </w:tcBorders>
            <w:tcMar>
              <w:top w:w="0" w:type="dxa"/>
              <w:left w:w="100" w:type="dxa"/>
              <w:bottom w:w="0" w:type="dxa"/>
              <w:right w:w="100" w:type="dxa"/>
            </w:tcMar>
          </w:tcPr>
          <w:p w14:paraId="265A2A19" w14:textId="77777777" w:rsidR="00C67601" w:rsidRPr="00555D95" w:rsidRDefault="00C67601" w:rsidP="00C67601">
            <w:pPr>
              <w:pStyle w:val="Tabellenstil2"/>
              <w:jc w:val="center"/>
              <w:rPr>
                <w:sz w:val="16"/>
                <w:szCs w:val="16"/>
              </w:rPr>
            </w:pPr>
            <w:r w:rsidRPr="00555D95">
              <w:rPr>
                <w:rFonts w:ascii="Arial" w:hAnsi="Arial"/>
                <w:sz w:val="16"/>
                <w:szCs w:val="16"/>
              </w:rPr>
              <w:t>123</w:t>
            </w:r>
          </w:p>
        </w:tc>
        <w:tc>
          <w:tcPr>
            <w:tcW w:w="794" w:type="dxa"/>
            <w:tcBorders>
              <w:top w:val="nil"/>
              <w:left w:val="nil"/>
              <w:bottom w:val="single" w:sz="4" w:space="0" w:color="auto"/>
              <w:right w:val="nil"/>
            </w:tcBorders>
            <w:tcMar>
              <w:top w:w="0" w:type="dxa"/>
              <w:left w:w="100" w:type="dxa"/>
              <w:bottom w:w="0" w:type="dxa"/>
              <w:right w:w="100" w:type="dxa"/>
            </w:tcMar>
          </w:tcPr>
          <w:p w14:paraId="6C0DB78D" w14:textId="77777777" w:rsidR="00C67601" w:rsidRPr="00555D95" w:rsidRDefault="00C67601" w:rsidP="00C67601">
            <w:pPr>
              <w:pStyle w:val="Tabellenstil2"/>
              <w:jc w:val="center"/>
              <w:rPr>
                <w:sz w:val="16"/>
                <w:szCs w:val="16"/>
              </w:rPr>
            </w:pPr>
            <w:r w:rsidRPr="00555D95">
              <w:rPr>
                <w:rFonts w:ascii="Arial" w:hAnsi="Arial"/>
                <w:sz w:val="16"/>
                <w:szCs w:val="16"/>
              </w:rPr>
              <w:t>106</w:t>
            </w:r>
          </w:p>
        </w:tc>
        <w:tc>
          <w:tcPr>
            <w:tcW w:w="794" w:type="dxa"/>
            <w:tcBorders>
              <w:top w:val="nil"/>
              <w:left w:val="nil"/>
              <w:bottom w:val="single" w:sz="4" w:space="0" w:color="auto"/>
              <w:right w:val="nil"/>
            </w:tcBorders>
            <w:tcMar>
              <w:top w:w="0" w:type="dxa"/>
              <w:left w:w="100" w:type="dxa"/>
              <w:bottom w:w="0" w:type="dxa"/>
              <w:right w:w="100" w:type="dxa"/>
            </w:tcMar>
          </w:tcPr>
          <w:p w14:paraId="65479E72" w14:textId="77777777" w:rsidR="00C67601" w:rsidRPr="00555D95" w:rsidRDefault="00C67601" w:rsidP="00C67601">
            <w:pPr>
              <w:pStyle w:val="Tabellenstil2"/>
              <w:jc w:val="center"/>
              <w:rPr>
                <w:sz w:val="16"/>
                <w:szCs w:val="16"/>
              </w:rPr>
            </w:pPr>
            <w:r w:rsidRPr="00555D95">
              <w:rPr>
                <w:rFonts w:ascii="Arial" w:hAnsi="Arial"/>
                <w:sz w:val="16"/>
                <w:szCs w:val="16"/>
              </w:rPr>
              <w:t>780</w:t>
            </w:r>
          </w:p>
        </w:tc>
        <w:tc>
          <w:tcPr>
            <w:tcW w:w="794" w:type="dxa"/>
            <w:tcBorders>
              <w:top w:val="nil"/>
              <w:left w:val="nil"/>
              <w:bottom w:val="single" w:sz="4" w:space="0" w:color="auto"/>
              <w:right w:val="nil"/>
            </w:tcBorders>
            <w:tcMar>
              <w:top w:w="0" w:type="dxa"/>
              <w:left w:w="100" w:type="dxa"/>
              <w:bottom w:w="0" w:type="dxa"/>
              <w:right w:w="100" w:type="dxa"/>
            </w:tcMar>
          </w:tcPr>
          <w:p w14:paraId="07966FEE" w14:textId="77777777" w:rsidR="00C67601" w:rsidRPr="00555D95" w:rsidRDefault="00C67601" w:rsidP="00C67601">
            <w:pPr>
              <w:pStyle w:val="Tabellenstil2"/>
              <w:jc w:val="center"/>
              <w:rPr>
                <w:sz w:val="16"/>
                <w:szCs w:val="16"/>
              </w:rPr>
            </w:pPr>
            <w:r w:rsidRPr="00555D95">
              <w:rPr>
                <w:rFonts w:ascii="Arial" w:hAnsi="Arial"/>
                <w:sz w:val="16"/>
                <w:szCs w:val="16"/>
              </w:rPr>
              <w:t>264</w:t>
            </w:r>
          </w:p>
        </w:tc>
        <w:tc>
          <w:tcPr>
            <w:tcW w:w="794" w:type="dxa"/>
            <w:tcBorders>
              <w:top w:val="nil"/>
              <w:left w:val="nil"/>
              <w:bottom w:val="single" w:sz="4" w:space="0" w:color="auto"/>
              <w:right w:val="nil"/>
            </w:tcBorders>
            <w:tcMar>
              <w:top w:w="0" w:type="dxa"/>
              <w:left w:w="100" w:type="dxa"/>
              <w:bottom w:w="0" w:type="dxa"/>
              <w:right w:w="100" w:type="dxa"/>
            </w:tcMar>
          </w:tcPr>
          <w:p w14:paraId="3150C23F" w14:textId="77777777" w:rsidR="00C67601" w:rsidRPr="00555D95" w:rsidRDefault="00C67601" w:rsidP="00C67601">
            <w:pPr>
              <w:pStyle w:val="Tabellenstil2"/>
              <w:jc w:val="center"/>
              <w:rPr>
                <w:sz w:val="16"/>
                <w:szCs w:val="16"/>
              </w:rPr>
            </w:pPr>
            <w:r w:rsidRPr="00555D95">
              <w:rPr>
                <w:rFonts w:ascii="Arial" w:hAnsi="Arial"/>
                <w:sz w:val="16"/>
                <w:szCs w:val="16"/>
              </w:rPr>
              <w:t>473</w:t>
            </w:r>
          </w:p>
        </w:tc>
      </w:tr>
      <w:tr w:rsidR="00C67601" w14:paraId="3E34A03C" w14:textId="77777777" w:rsidTr="00116E5A">
        <w:tblPrEx>
          <w:shd w:val="clear" w:color="auto" w:fill="auto"/>
        </w:tblPrEx>
        <w:trPr>
          <w:trHeight w:hRule="exact" w:val="284"/>
          <w:jc w:val="center"/>
        </w:trPr>
        <w:tc>
          <w:tcPr>
            <w:tcW w:w="3149" w:type="dxa"/>
            <w:tcBorders>
              <w:top w:val="single" w:sz="4" w:space="0" w:color="auto"/>
              <w:left w:val="nil"/>
              <w:bottom w:val="nil"/>
              <w:right w:val="nil"/>
            </w:tcBorders>
            <w:tcMar>
              <w:top w:w="80" w:type="dxa"/>
              <w:left w:w="80" w:type="dxa"/>
              <w:bottom w:w="80" w:type="dxa"/>
              <w:right w:w="80" w:type="dxa"/>
            </w:tcMar>
          </w:tcPr>
          <w:p w14:paraId="556A360E" w14:textId="77777777" w:rsidR="00C67601" w:rsidRPr="000C21EA" w:rsidRDefault="00C67601" w:rsidP="00C67601">
            <w:pPr>
              <w:pStyle w:val="Tabellenstil2"/>
              <w:rPr>
                <w:sz w:val="18"/>
              </w:rPr>
            </w:pPr>
            <w:proofErr w:type="spellStart"/>
            <w:r w:rsidRPr="000C21EA">
              <w:rPr>
                <w:rFonts w:ascii="Arial" w:hAnsi="Arial"/>
                <w:sz w:val="18"/>
                <w:szCs w:val="16"/>
              </w:rPr>
              <w:lastRenderedPageBreak/>
              <w:t>Cloacibacillus</w:t>
            </w:r>
            <w:proofErr w:type="spellEnd"/>
          </w:p>
        </w:tc>
        <w:tc>
          <w:tcPr>
            <w:tcW w:w="794" w:type="dxa"/>
            <w:tcBorders>
              <w:top w:val="single" w:sz="4" w:space="0" w:color="auto"/>
              <w:left w:val="nil"/>
              <w:bottom w:val="nil"/>
              <w:right w:val="nil"/>
            </w:tcBorders>
            <w:tcMar>
              <w:top w:w="0" w:type="dxa"/>
              <w:left w:w="100" w:type="dxa"/>
              <w:bottom w:w="0" w:type="dxa"/>
              <w:right w:w="100" w:type="dxa"/>
            </w:tcMar>
          </w:tcPr>
          <w:p w14:paraId="66A88F2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B87BFE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1D8DAE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751AFC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3D1F89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93A2CF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7DAF7F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46676D1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8D1B5B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703538E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44D590D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022A9E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CDBD66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78BE34EA"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single" w:sz="4" w:space="0" w:color="auto"/>
              <w:left w:val="nil"/>
              <w:bottom w:val="nil"/>
              <w:right w:val="nil"/>
            </w:tcBorders>
            <w:tcMar>
              <w:top w:w="0" w:type="dxa"/>
              <w:left w:w="100" w:type="dxa"/>
              <w:bottom w:w="0" w:type="dxa"/>
              <w:right w:w="100" w:type="dxa"/>
            </w:tcMar>
          </w:tcPr>
          <w:p w14:paraId="3400F7F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2436458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115403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74DCD2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EC45A7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DCE4B8A"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1A193ACC"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3F3F2FF" w14:textId="2E9C6D71" w:rsidR="00C67601" w:rsidRPr="000C21EA" w:rsidRDefault="00C67601" w:rsidP="00C67601">
            <w:pPr>
              <w:pStyle w:val="Tabellenstil2"/>
              <w:rPr>
                <w:sz w:val="18"/>
              </w:rPr>
            </w:pPr>
            <w:proofErr w:type="spellStart"/>
            <w:r w:rsidRPr="000C21EA">
              <w:rPr>
                <w:rFonts w:ascii="Arial" w:hAnsi="Arial"/>
                <w:sz w:val="18"/>
                <w:szCs w:val="16"/>
              </w:rPr>
              <w:t>Lachnospiraceae</w:t>
            </w:r>
            <w:proofErr w:type="spellEnd"/>
            <w:r w:rsidR="00C130C6">
              <w:rPr>
                <w:rFonts w:ascii="Arial" w:hAnsi="Arial"/>
                <w:sz w:val="18"/>
                <w:szCs w:val="16"/>
              </w:rPr>
              <w:t xml:space="preserve"> </w:t>
            </w:r>
            <w:r w:rsidRPr="000C21EA">
              <w:rPr>
                <w:rFonts w:ascii="Arial" w:hAnsi="Arial"/>
                <w:sz w:val="18"/>
                <w:szCs w:val="16"/>
              </w:rPr>
              <w:t>UCG004</w:t>
            </w:r>
          </w:p>
        </w:tc>
        <w:tc>
          <w:tcPr>
            <w:tcW w:w="794" w:type="dxa"/>
            <w:tcBorders>
              <w:top w:val="nil"/>
              <w:left w:val="nil"/>
              <w:bottom w:val="nil"/>
              <w:right w:val="nil"/>
            </w:tcBorders>
            <w:tcMar>
              <w:top w:w="0" w:type="dxa"/>
              <w:left w:w="100" w:type="dxa"/>
              <w:bottom w:w="0" w:type="dxa"/>
              <w:right w:w="100" w:type="dxa"/>
            </w:tcMar>
          </w:tcPr>
          <w:p w14:paraId="40BDC1E8" w14:textId="77777777" w:rsidR="00C67601" w:rsidRPr="00555D95" w:rsidRDefault="00C67601" w:rsidP="00C67601">
            <w:pPr>
              <w:pStyle w:val="Tabellenstil2"/>
              <w:jc w:val="center"/>
              <w:rPr>
                <w:sz w:val="16"/>
                <w:szCs w:val="16"/>
              </w:rPr>
            </w:pPr>
            <w:r w:rsidRPr="00555D95">
              <w:rPr>
                <w:rFonts w:ascii="Arial" w:hAnsi="Arial"/>
                <w:sz w:val="16"/>
                <w:szCs w:val="16"/>
              </w:rPr>
              <w:t>183</w:t>
            </w:r>
          </w:p>
        </w:tc>
        <w:tc>
          <w:tcPr>
            <w:tcW w:w="794" w:type="dxa"/>
            <w:tcBorders>
              <w:top w:val="nil"/>
              <w:left w:val="nil"/>
              <w:bottom w:val="nil"/>
              <w:right w:val="nil"/>
            </w:tcBorders>
            <w:tcMar>
              <w:top w:w="0" w:type="dxa"/>
              <w:left w:w="100" w:type="dxa"/>
              <w:bottom w:w="0" w:type="dxa"/>
              <w:right w:w="100" w:type="dxa"/>
            </w:tcMar>
          </w:tcPr>
          <w:p w14:paraId="4AC4ADA2" w14:textId="77777777" w:rsidR="00C67601" w:rsidRPr="00555D95" w:rsidRDefault="00C67601" w:rsidP="00C67601">
            <w:pPr>
              <w:pStyle w:val="Tabellenstil2"/>
              <w:jc w:val="center"/>
              <w:rPr>
                <w:sz w:val="16"/>
                <w:szCs w:val="16"/>
              </w:rPr>
            </w:pPr>
            <w:r w:rsidRPr="00555D95">
              <w:rPr>
                <w:rFonts w:ascii="Arial" w:hAnsi="Arial"/>
                <w:sz w:val="16"/>
                <w:szCs w:val="16"/>
              </w:rPr>
              <w:t>163</w:t>
            </w:r>
          </w:p>
        </w:tc>
        <w:tc>
          <w:tcPr>
            <w:tcW w:w="794" w:type="dxa"/>
            <w:tcBorders>
              <w:top w:val="nil"/>
              <w:left w:val="nil"/>
              <w:bottom w:val="nil"/>
              <w:right w:val="nil"/>
            </w:tcBorders>
            <w:tcMar>
              <w:top w:w="0" w:type="dxa"/>
              <w:left w:w="100" w:type="dxa"/>
              <w:bottom w:w="0" w:type="dxa"/>
              <w:right w:w="100" w:type="dxa"/>
            </w:tcMar>
          </w:tcPr>
          <w:p w14:paraId="7645FD36" w14:textId="77777777" w:rsidR="00C67601" w:rsidRPr="00555D95" w:rsidRDefault="00C67601" w:rsidP="00C67601">
            <w:pPr>
              <w:pStyle w:val="Tabellenstil2"/>
              <w:jc w:val="center"/>
              <w:rPr>
                <w:sz w:val="16"/>
                <w:szCs w:val="16"/>
              </w:rPr>
            </w:pPr>
            <w:r w:rsidRPr="00555D95">
              <w:rPr>
                <w:rFonts w:ascii="Arial" w:hAnsi="Arial"/>
                <w:sz w:val="16"/>
                <w:szCs w:val="16"/>
              </w:rPr>
              <w:t>200</w:t>
            </w:r>
          </w:p>
        </w:tc>
        <w:tc>
          <w:tcPr>
            <w:tcW w:w="794" w:type="dxa"/>
            <w:tcBorders>
              <w:top w:val="nil"/>
              <w:left w:val="nil"/>
              <w:bottom w:val="nil"/>
              <w:right w:val="nil"/>
            </w:tcBorders>
            <w:tcMar>
              <w:top w:w="0" w:type="dxa"/>
              <w:left w:w="100" w:type="dxa"/>
              <w:bottom w:w="0" w:type="dxa"/>
              <w:right w:w="100" w:type="dxa"/>
            </w:tcMar>
          </w:tcPr>
          <w:p w14:paraId="760FE6E4" w14:textId="77777777" w:rsidR="00C67601" w:rsidRPr="00555D95" w:rsidRDefault="00C67601" w:rsidP="00C67601">
            <w:pPr>
              <w:pStyle w:val="Tabellenstil2"/>
              <w:jc w:val="center"/>
              <w:rPr>
                <w:sz w:val="16"/>
                <w:szCs w:val="16"/>
              </w:rPr>
            </w:pPr>
            <w:r w:rsidRPr="00555D95">
              <w:rPr>
                <w:rFonts w:ascii="Arial" w:hAnsi="Arial"/>
                <w:sz w:val="16"/>
                <w:szCs w:val="16"/>
              </w:rPr>
              <w:t>163</w:t>
            </w:r>
          </w:p>
        </w:tc>
        <w:tc>
          <w:tcPr>
            <w:tcW w:w="794" w:type="dxa"/>
            <w:tcBorders>
              <w:top w:val="nil"/>
              <w:left w:val="nil"/>
              <w:bottom w:val="nil"/>
              <w:right w:val="nil"/>
            </w:tcBorders>
            <w:tcMar>
              <w:top w:w="0" w:type="dxa"/>
              <w:left w:w="100" w:type="dxa"/>
              <w:bottom w:w="0" w:type="dxa"/>
              <w:right w:w="100" w:type="dxa"/>
            </w:tcMar>
          </w:tcPr>
          <w:p w14:paraId="5B19B6C8" w14:textId="77777777" w:rsidR="00C67601" w:rsidRPr="00555D95" w:rsidRDefault="00C67601" w:rsidP="00C67601">
            <w:pPr>
              <w:pStyle w:val="Tabellenstil2"/>
              <w:jc w:val="center"/>
              <w:rPr>
                <w:sz w:val="16"/>
                <w:szCs w:val="16"/>
              </w:rPr>
            </w:pPr>
            <w:r w:rsidRPr="00555D95">
              <w:rPr>
                <w:rFonts w:ascii="Arial" w:hAnsi="Arial"/>
                <w:sz w:val="16"/>
                <w:szCs w:val="16"/>
              </w:rPr>
              <w:t>120</w:t>
            </w:r>
          </w:p>
        </w:tc>
        <w:tc>
          <w:tcPr>
            <w:tcW w:w="794" w:type="dxa"/>
            <w:tcBorders>
              <w:top w:val="nil"/>
              <w:left w:val="nil"/>
              <w:bottom w:val="nil"/>
              <w:right w:val="nil"/>
            </w:tcBorders>
            <w:tcMar>
              <w:top w:w="0" w:type="dxa"/>
              <w:left w:w="100" w:type="dxa"/>
              <w:bottom w:w="0" w:type="dxa"/>
              <w:right w:w="100" w:type="dxa"/>
            </w:tcMar>
          </w:tcPr>
          <w:p w14:paraId="0485FD89" w14:textId="77777777" w:rsidR="00C67601" w:rsidRPr="00555D95" w:rsidRDefault="00C67601" w:rsidP="00C67601">
            <w:pPr>
              <w:pStyle w:val="Tabellenstil2"/>
              <w:jc w:val="center"/>
              <w:rPr>
                <w:sz w:val="16"/>
                <w:szCs w:val="16"/>
              </w:rPr>
            </w:pPr>
            <w:r w:rsidRPr="00555D95">
              <w:rPr>
                <w:rFonts w:ascii="Arial" w:hAnsi="Arial"/>
                <w:sz w:val="16"/>
                <w:szCs w:val="16"/>
              </w:rPr>
              <w:t>57</w:t>
            </w:r>
          </w:p>
        </w:tc>
        <w:tc>
          <w:tcPr>
            <w:tcW w:w="794" w:type="dxa"/>
            <w:tcBorders>
              <w:top w:val="nil"/>
              <w:left w:val="nil"/>
              <w:bottom w:val="nil"/>
              <w:right w:val="nil"/>
            </w:tcBorders>
            <w:tcMar>
              <w:top w:w="0" w:type="dxa"/>
              <w:left w:w="100" w:type="dxa"/>
              <w:bottom w:w="0" w:type="dxa"/>
              <w:right w:w="100" w:type="dxa"/>
            </w:tcMar>
          </w:tcPr>
          <w:p w14:paraId="235C334F" w14:textId="77777777" w:rsidR="00C67601" w:rsidRPr="00555D95" w:rsidRDefault="00C67601" w:rsidP="00C67601">
            <w:pPr>
              <w:pStyle w:val="Tabellenstil2"/>
              <w:jc w:val="center"/>
              <w:rPr>
                <w:sz w:val="16"/>
                <w:szCs w:val="16"/>
              </w:rPr>
            </w:pPr>
            <w:r w:rsidRPr="00555D95">
              <w:rPr>
                <w:rFonts w:ascii="Arial" w:hAnsi="Arial"/>
                <w:sz w:val="16"/>
                <w:szCs w:val="16"/>
              </w:rPr>
              <w:t>93</w:t>
            </w:r>
          </w:p>
        </w:tc>
        <w:tc>
          <w:tcPr>
            <w:tcW w:w="794" w:type="dxa"/>
            <w:tcBorders>
              <w:top w:val="nil"/>
              <w:left w:val="nil"/>
              <w:bottom w:val="nil"/>
              <w:right w:val="nil"/>
            </w:tcBorders>
            <w:tcMar>
              <w:top w:w="0" w:type="dxa"/>
              <w:left w:w="100" w:type="dxa"/>
              <w:bottom w:w="0" w:type="dxa"/>
              <w:right w:w="100" w:type="dxa"/>
            </w:tcMar>
          </w:tcPr>
          <w:p w14:paraId="23291C91" w14:textId="77777777" w:rsidR="00C67601" w:rsidRPr="00555D95" w:rsidRDefault="00C67601" w:rsidP="00C67601">
            <w:pPr>
              <w:pStyle w:val="Tabellenstil2"/>
              <w:jc w:val="center"/>
              <w:rPr>
                <w:sz w:val="16"/>
                <w:szCs w:val="16"/>
              </w:rPr>
            </w:pPr>
            <w:r w:rsidRPr="00555D95">
              <w:rPr>
                <w:rFonts w:ascii="Arial" w:hAnsi="Arial"/>
                <w:sz w:val="16"/>
                <w:szCs w:val="16"/>
              </w:rPr>
              <w:t>200</w:t>
            </w:r>
          </w:p>
        </w:tc>
        <w:tc>
          <w:tcPr>
            <w:tcW w:w="794" w:type="dxa"/>
            <w:tcBorders>
              <w:top w:val="nil"/>
              <w:left w:val="nil"/>
              <w:bottom w:val="nil"/>
              <w:right w:val="nil"/>
            </w:tcBorders>
            <w:tcMar>
              <w:top w:w="0" w:type="dxa"/>
              <w:left w:w="100" w:type="dxa"/>
              <w:bottom w:w="0" w:type="dxa"/>
              <w:right w:w="100" w:type="dxa"/>
            </w:tcMar>
          </w:tcPr>
          <w:p w14:paraId="7B39A95C" w14:textId="77777777" w:rsidR="00C67601" w:rsidRPr="00555D95" w:rsidRDefault="00C67601" w:rsidP="00C67601">
            <w:pPr>
              <w:pStyle w:val="Tabellenstil2"/>
              <w:jc w:val="center"/>
              <w:rPr>
                <w:sz w:val="16"/>
                <w:szCs w:val="16"/>
              </w:rPr>
            </w:pPr>
            <w:r w:rsidRPr="00555D95">
              <w:rPr>
                <w:rFonts w:ascii="Arial" w:hAnsi="Arial"/>
                <w:sz w:val="16"/>
                <w:szCs w:val="16"/>
              </w:rPr>
              <w:t>163</w:t>
            </w:r>
          </w:p>
        </w:tc>
        <w:tc>
          <w:tcPr>
            <w:tcW w:w="794" w:type="dxa"/>
            <w:tcBorders>
              <w:top w:val="nil"/>
              <w:left w:val="nil"/>
              <w:bottom w:val="nil"/>
              <w:right w:val="nil"/>
            </w:tcBorders>
            <w:tcMar>
              <w:top w:w="0" w:type="dxa"/>
              <w:left w:w="100" w:type="dxa"/>
              <w:bottom w:w="0" w:type="dxa"/>
              <w:right w:w="100" w:type="dxa"/>
            </w:tcMar>
          </w:tcPr>
          <w:p w14:paraId="6E232196" w14:textId="77777777" w:rsidR="00C67601" w:rsidRPr="00555D95" w:rsidRDefault="00C67601" w:rsidP="00C67601">
            <w:pPr>
              <w:pStyle w:val="Tabellenstil2"/>
              <w:jc w:val="center"/>
              <w:rPr>
                <w:sz w:val="16"/>
                <w:szCs w:val="16"/>
              </w:rPr>
            </w:pPr>
            <w:r w:rsidRPr="00555D95">
              <w:rPr>
                <w:rFonts w:ascii="Arial" w:hAnsi="Arial"/>
                <w:sz w:val="16"/>
                <w:szCs w:val="16"/>
              </w:rPr>
              <w:t>120</w:t>
            </w:r>
          </w:p>
        </w:tc>
        <w:tc>
          <w:tcPr>
            <w:tcW w:w="794" w:type="dxa"/>
            <w:tcBorders>
              <w:top w:val="nil"/>
              <w:left w:val="nil"/>
              <w:bottom w:val="nil"/>
              <w:right w:val="nil"/>
            </w:tcBorders>
            <w:tcMar>
              <w:top w:w="0" w:type="dxa"/>
              <w:left w:w="100" w:type="dxa"/>
              <w:bottom w:w="0" w:type="dxa"/>
              <w:right w:w="100" w:type="dxa"/>
            </w:tcMar>
          </w:tcPr>
          <w:p w14:paraId="54CC5860" w14:textId="77777777" w:rsidR="00C67601" w:rsidRPr="00555D95" w:rsidRDefault="00C67601" w:rsidP="00C67601">
            <w:pPr>
              <w:pStyle w:val="Tabellenstil2"/>
              <w:jc w:val="center"/>
              <w:rPr>
                <w:sz w:val="16"/>
                <w:szCs w:val="16"/>
              </w:rPr>
            </w:pPr>
            <w:r w:rsidRPr="00555D95">
              <w:rPr>
                <w:rFonts w:ascii="Arial" w:hAnsi="Arial"/>
                <w:sz w:val="16"/>
                <w:szCs w:val="16"/>
              </w:rPr>
              <w:t>104</w:t>
            </w:r>
          </w:p>
        </w:tc>
        <w:tc>
          <w:tcPr>
            <w:tcW w:w="794" w:type="dxa"/>
            <w:tcBorders>
              <w:top w:val="nil"/>
              <w:left w:val="nil"/>
              <w:bottom w:val="nil"/>
              <w:right w:val="nil"/>
            </w:tcBorders>
            <w:tcMar>
              <w:top w:w="0" w:type="dxa"/>
              <w:left w:w="100" w:type="dxa"/>
              <w:bottom w:w="0" w:type="dxa"/>
              <w:right w:w="100" w:type="dxa"/>
            </w:tcMar>
          </w:tcPr>
          <w:p w14:paraId="3E672F78" w14:textId="77777777" w:rsidR="00C67601" w:rsidRPr="00555D95" w:rsidRDefault="00C67601" w:rsidP="00C67601">
            <w:pPr>
              <w:pStyle w:val="Tabellenstil2"/>
              <w:jc w:val="center"/>
              <w:rPr>
                <w:sz w:val="16"/>
                <w:szCs w:val="16"/>
              </w:rPr>
            </w:pPr>
            <w:r w:rsidRPr="00555D95">
              <w:rPr>
                <w:rFonts w:ascii="Arial" w:hAnsi="Arial"/>
                <w:sz w:val="16"/>
                <w:szCs w:val="16"/>
              </w:rPr>
              <w:t>104</w:t>
            </w:r>
          </w:p>
        </w:tc>
        <w:tc>
          <w:tcPr>
            <w:tcW w:w="794" w:type="dxa"/>
            <w:tcBorders>
              <w:top w:val="nil"/>
              <w:left w:val="nil"/>
              <w:bottom w:val="nil"/>
              <w:right w:val="nil"/>
            </w:tcBorders>
            <w:tcMar>
              <w:top w:w="0" w:type="dxa"/>
              <w:left w:w="100" w:type="dxa"/>
              <w:bottom w:w="0" w:type="dxa"/>
              <w:right w:w="100" w:type="dxa"/>
            </w:tcMar>
          </w:tcPr>
          <w:p w14:paraId="1794EB35" w14:textId="77777777" w:rsidR="00C67601" w:rsidRPr="00555D95" w:rsidRDefault="00C67601" w:rsidP="00C67601">
            <w:pPr>
              <w:pStyle w:val="Tabellenstil2"/>
              <w:jc w:val="center"/>
              <w:rPr>
                <w:sz w:val="16"/>
                <w:szCs w:val="16"/>
              </w:rPr>
            </w:pPr>
            <w:r w:rsidRPr="00555D95">
              <w:rPr>
                <w:rFonts w:ascii="Arial" w:hAnsi="Arial"/>
                <w:sz w:val="16"/>
                <w:szCs w:val="16"/>
              </w:rPr>
              <w:t>130</w:t>
            </w:r>
          </w:p>
        </w:tc>
        <w:tc>
          <w:tcPr>
            <w:tcW w:w="794" w:type="dxa"/>
            <w:tcBorders>
              <w:top w:val="nil"/>
              <w:left w:val="nil"/>
              <w:bottom w:val="nil"/>
              <w:right w:val="nil"/>
            </w:tcBorders>
            <w:tcMar>
              <w:top w:w="0" w:type="dxa"/>
              <w:left w:w="100" w:type="dxa"/>
              <w:bottom w:w="0" w:type="dxa"/>
              <w:right w:w="100" w:type="dxa"/>
            </w:tcMar>
          </w:tcPr>
          <w:p w14:paraId="47101736" w14:textId="77777777" w:rsidR="00C67601" w:rsidRPr="00555D95" w:rsidRDefault="00C67601" w:rsidP="00C67601">
            <w:pPr>
              <w:pStyle w:val="Tabellenstil2"/>
              <w:jc w:val="center"/>
              <w:rPr>
                <w:sz w:val="16"/>
                <w:szCs w:val="16"/>
              </w:rPr>
            </w:pPr>
            <w:r w:rsidRPr="00555D95">
              <w:rPr>
                <w:rFonts w:ascii="Arial" w:hAnsi="Arial"/>
                <w:sz w:val="16"/>
                <w:szCs w:val="16"/>
              </w:rPr>
              <w:t>103</w:t>
            </w:r>
          </w:p>
        </w:tc>
        <w:tc>
          <w:tcPr>
            <w:tcW w:w="794" w:type="dxa"/>
            <w:tcBorders>
              <w:top w:val="nil"/>
              <w:left w:val="nil"/>
              <w:bottom w:val="nil"/>
              <w:right w:val="nil"/>
            </w:tcBorders>
            <w:tcMar>
              <w:top w:w="0" w:type="dxa"/>
              <w:left w:w="100" w:type="dxa"/>
              <w:bottom w:w="0" w:type="dxa"/>
              <w:right w:w="100" w:type="dxa"/>
            </w:tcMar>
          </w:tcPr>
          <w:p w14:paraId="4F574CFB" w14:textId="77777777" w:rsidR="00C67601" w:rsidRPr="00555D95" w:rsidRDefault="00C67601" w:rsidP="00C67601">
            <w:pPr>
              <w:pStyle w:val="Tabellenstil2"/>
              <w:jc w:val="center"/>
              <w:rPr>
                <w:sz w:val="16"/>
                <w:szCs w:val="16"/>
              </w:rPr>
            </w:pPr>
            <w:r w:rsidRPr="00555D95">
              <w:rPr>
                <w:rFonts w:ascii="Arial" w:hAnsi="Arial"/>
                <w:sz w:val="16"/>
                <w:szCs w:val="16"/>
              </w:rPr>
              <w:t>219</w:t>
            </w:r>
          </w:p>
        </w:tc>
        <w:tc>
          <w:tcPr>
            <w:tcW w:w="794" w:type="dxa"/>
            <w:tcBorders>
              <w:top w:val="nil"/>
              <w:left w:val="nil"/>
              <w:bottom w:val="nil"/>
              <w:right w:val="nil"/>
            </w:tcBorders>
            <w:tcMar>
              <w:top w:w="0" w:type="dxa"/>
              <w:left w:w="100" w:type="dxa"/>
              <w:bottom w:w="0" w:type="dxa"/>
              <w:right w:w="100" w:type="dxa"/>
            </w:tcMar>
          </w:tcPr>
          <w:p w14:paraId="63311545" w14:textId="77777777" w:rsidR="00C67601" w:rsidRPr="00555D95" w:rsidRDefault="00C67601" w:rsidP="00C67601">
            <w:pPr>
              <w:pStyle w:val="Tabellenstil2"/>
              <w:jc w:val="center"/>
              <w:rPr>
                <w:sz w:val="16"/>
                <w:szCs w:val="16"/>
              </w:rPr>
            </w:pPr>
            <w:r w:rsidRPr="00555D95">
              <w:rPr>
                <w:rFonts w:ascii="Arial" w:hAnsi="Arial"/>
                <w:sz w:val="16"/>
                <w:szCs w:val="16"/>
              </w:rPr>
              <w:t>106</w:t>
            </w:r>
          </w:p>
        </w:tc>
        <w:tc>
          <w:tcPr>
            <w:tcW w:w="794" w:type="dxa"/>
            <w:tcBorders>
              <w:top w:val="nil"/>
              <w:left w:val="nil"/>
              <w:bottom w:val="nil"/>
              <w:right w:val="nil"/>
            </w:tcBorders>
            <w:tcMar>
              <w:top w:w="0" w:type="dxa"/>
              <w:left w:w="100" w:type="dxa"/>
              <w:bottom w:w="0" w:type="dxa"/>
              <w:right w:w="100" w:type="dxa"/>
            </w:tcMar>
          </w:tcPr>
          <w:p w14:paraId="6D09DAF8" w14:textId="77777777" w:rsidR="00C67601" w:rsidRPr="00555D95" w:rsidRDefault="00C67601" w:rsidP="00C67601">
            <w:pPr>
              <w:pStyle w:val="Tabellenstil2"/>
              <w:jc w:val="center"/>
              <w:rPr>
                <w:sz w:val="16"/>
                <w:szCs w:val="16"/>
              </w:rPr>
            </w:pPr>
            <w:r w:rsidRPr="00555D95">
              <w:rPr>
                <w:rFonts w:ascii="Arial" w:hAnsi="Arial"/>
                <w:sz w:val="16"/>
                <w:szCs w:val="16"/>
              </w:rPr>
              <w:t>90</w:t>
            </w:r>
          </w:p>
        </w:tc>
        <w:tc>
          <w:tcPr>
            <w:tcW w:w="794" w:type="dxa"/>
            <w:tcBorders>
              <w:top w:val="nil"/>
              <w:left w:val="nil"/>
              <w:bottom w:val="nil"/>
              <w:right w:val="nil"/>
            </w:tcBorders>
            <w:tcMar>
              <w:top w:w="0" w:type="dxa"/>
              <w:left w:w="100" w:type="dxa"/>
              <w:bottom w:w="0" w:type="dxa"/>
              <w:right w:w="100" w:type="dxa"/>
            </w:tcMar>
          </w:tcPr>
          <w:p w14:paraId="2E22534E" w14:textId="77777777" w:rsidR="00C67601" w:rsidRPr="00555D95" w:rsidRDefault="00C67601" w:rsidP="00C67601">
            <w:pPr>
              <w:pStyle w:val="Tabellenstil2"/>
              <w:jc w:val="center"/>
              <w:rPr>
                <w:sz w:val="16"/>
                <w:szCs w:val="16"/>
              </w:rPr>
            </w:pPr>
            <w:r w:rsidRPr="00555D95">
              <w:rPr>
                <w:rFonts w:ascii="Arial" w:hAnsi="Arial"/>
                <w:sz w:val="16"/>
                <w:szCs w:val="16"/>
              </w:rPr>
              <w:t>112</w:t>
            </w:r>
          </w:p>
        </w:tc>
        <w:tc>
          <w:tcPr>
            <w:tcW w:w="794" w:type="dxa"/>
            <w:tcBorders>
              <w:top w:val="nil"/>
              <w:left w:val="nil"/>
              <w:bottom w:val="nil"/>
              <w:right w:val="nil"/>
            </w:tcBorders>
            <w:tcMar>
              <w:top w:w="0" w:type="dxa"/>
              <w:left w:w="100" w:type="dxa"/>
              <w:bottom w:w="0" w:type="dxa"/>
              <w:right w:w="100" w:type="dxa"/>
            </w:tcMar>
          </w:tcPr>
          <w:p w14:paraId="75E2B0DF" w14:textId="77777777" w:rsidR="00C67601" w:rsidRPr="00555D95" w:rsidRDefault="00C67601" w:rsidP="00C67601">
            <w:pPr>
              <w:pStyle w:val="Tabellenstil2"/>
              <w:jc w:val="center"/>
              <w:rPr>
                <w:sz w:val="16"/>
                <w:szCs w:val="16"/>
              </w:rPr>
            </w:pPr>
            <w:r w:rsidRPr="00555D95">
              <w:rPr>
                <w:rFonts w:ascii="Arial" w:hAnsi="Arial"/>
                <w:sz w:val="16"/>
                <w:szCs w:val="16"/>
              </w:rPr>
              <w:t>76</w:t>
            </w:r>
          </w:p>
        </w:tc>
        <w:tc>
          <w:tcPr>
            <w:tcW w:w="794" w:type="dxa"/>
            <w:tcBorders>
              <w:top w:val="nil"/>
              <w:left w:val="nil"/>
              <w:bottom w:val="nil"/>
              <w:right w:val="nil"/>
            </w:tcBorders>
            <w:tcMar>
              <w:top w:w="0" w:type="dxa"/>
              <w:left w:w="100" w:type="dxa"/>
              <w:bottom w:w="0" w:type="dxa"/>
              <w:right w:w="100" w:type="dxa"/>
            </w:tcMar>
          </w:tcPr>
          <w:p w14:paraId="14A85D8A" w14:textId="77777777" w:rsidR="00C67601" w:rsidRPr="00555D95" w:rsidRDefault="00C67601" w:rsidP="00C67601">
            <w:pPr>
              <w:pStyle w:val="Tabellenstil2"/>
              <w:jc w:val="center"/>
              <w:rPr>
                <w:sz w:val="16"/>
                <w:szCs w:val="16"/>
              </w:rPr>
            </w:pPr>
            <w:r w:rsidRPr="00555D95">
              <w:rPr>
                <w:rFonts w:ascii="Arial" w:hAnsi="Arial"/>
                <w:sz w:val="16"/>
                <w:szCs w:val="16"/>
              </w:rPr>
              <w:t>136</w:t>
            </w:r>
          </w:p>
        </w:tc>
      </w:tr>
      <w:tr w:rsidR="00C67601" w14:paraId="43B2E7DC"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4F15869" w14:textId="77777777" w:rsidR="00C67601" w:rsidRPr="000C21EA" w:rsidRDefault="00C67601" w:rsidP="00C67601">
            <w:pPr>
              <w:pStyle w:val="Tabellenstil2"/>
              <w:rPr>
                <w:sz w:val="18"/>
              </w:rPr>
            </w:pPr>
            <w:proofErr w:type="spellStart"/>
            <w:r w:rsidRPr="000C21EA">
              <w:rPr>
                <w:rFonts w:ascii="Arial" w:hAnsi="Arial"/>
                <w:sz w:val="18"/>
                <w:szCs w:val="16"/>
              </w:rPr>
              <w:t>Prevotella</w:t>
            </w:r>
            <w:proofErr w:type="spellEnd"/>
          </w:p>
        </w:tc>
        <w:tc>
          <w:tcPr>
            <w:tcW w:w="794" w:type="dxa"/>
            <w:tcBorders>
              <w:top w:val="nil"/>
              <w:left w:val="nil"/>
              <w:bottom w:val="nil"/>
              <w:right w:val="nil"/>
            </w:tcBorders>
            <w:tcMar>
              <w:top w:w="0" w:type="dxa"/>
              <w:left w:w="100" w:type="dxa"/>
              <w:bottom w:w="0" w:type="dxa"/>
              <w:right w:w="100" w:type="dxa"/>
            </w:tcMar>
          </w:tcPr>
          <w:p w14:paraId="49D985BE" w14:textId="77777777" w:rsidR="00C67601" w:rsidRPr="00555D95" w:rsidRDefault="00C67601" w:rsidP="00C67601">
            <w:pPr>
              <w:pStyle w:val="Tabellenstil2"/>
              <w:jc w:val="center"/>
              <w:rPr>
                <w:sz w:val="16"/>
                <w:szCs w:val="16"/>
              </w:rPr>
            </w:pPr>
            <w:r w:rsidRPr="00555D95">
              <w:rPr>
                <w:rFonts w:ascii="Arial" w:hAnsi="Arial"/>
                <w:sz w:val="16"/>
                <w:szCs w:val="16"/>
              </w:rPr>
              <w:t>719</w:t>
            </w:r>
          </w:p>
        </w:tc>
        <w:tc>
          <w:tcPr>
            <w:tcW w:w="794" w:type="dxa"/>
            <w:tcBorders>
              <w:top w:val="nil"/>
              <w:left w:val="nil"/>
              <w:bottom w:val="nil"/>
              <w:right w:val="nil"/>
            </w:tcBorders>
            <w:tcMar>
              <w:top w:w="0" w:type="dxa"/>
              <w:left w:w="100" w:type="dxa"/>
              <w:bottom w:w="0" w:type="dxa"/>
              <w:right w:w="100" w:type="dxa"/>
            </w:tcMar>
          </w:tcPr>
          <w:p w14:paraId="38EC9C72" w14:textId="77777777" w:rsidR="00C67601" w:rsidRPr="00555D95" w:rsidRDefault="00C67601" w:rsidP="00C67601">
            <w:pPr>
              <w:pStyle w:val="Tabellenstil2"/>
              <w:jc w:val="center"/>
              <w:rPr>
                <w:sz w:val="16"/>
                <w:szCs w:val="16"/>
              </w:rPr>
            </w:pPr>
            <w:r w:rsidRPr="00555D95">
              <w:rPr>
                <w:rFonts w:ascii="Arial" w:hAnsi="Arial"/>
                <w:sz w:val="16"/>
                <w:szCs w:val="16"/>
              </w:rPr>
              <w:t>118</w:t>
            </w:r>
          </w:p>
        </w:tc>
        <w:tc>
          <w:tcPr>
            <w:tcW w:w="794" w:type="dxa"/>
            <w:tcBorders>
              <w:top w:val="nil"/>
              <w:left w:val="nil"/>
              <w:bottom w:val="nil"/>
              <w:right w:val="nil"/>
            </w:tcBorders>
            <w:tcMar>
              <w:top w:w="0" w:type="dxa"/>
              <w:left w:w="100" w:type="dxa"/>
              <w:bottom w:w="0" w:type="dxa"/>
              <w:right w:w="100" w:type="dxa"/>
            </w:tcMar>
          </w:tcPr>
          <w:p w14:paraId="683A93C2" w14:textId="77777777" w:rsidR="00C67601" w:rsidRPr="00555D95" w:rsidRDefault="00C67601" w:rsidP="00C67601">
            <w:pPr>
              <w:pStyle w:val="Tabellenstil2"/>
              <w:jc w:val="center"/>
              <w:rPr>
                <w:sz w:val="16"/>
                <w:szCs w:val="16"/>
              </w:rPr>
            </w:pPr>
            <w:r w:rsidRPr="00555D95">
              <w:rPr>
                <w:rFonts w:ascii="Arial" w:hAnsi="Arial"/>
                <w:sz w:val="16"/>
                <w:szCs w:val="16"/>
              </w:rPr>
              <w:t>122</w:t>
            </w:r>
          </w:p>
        </w:tc>
        <w:tc>
          <w:tcPr>
            <w:tcW w:w="794" w:type="dxa"/>
            <w:tcBorders>
              <w:top w:val="nil"/>
              <w:left w:val="nil"/>
              <w:bottom w:val="nil"/>
              <w:right w:val="nil"/>
            </w:tcBorders>
            <w:tcMar>
              <w:top w:w="0" w:type="dxa"/>
              <w:left w:w="100" w:type="dxa"/>
              <w:bottom w:w="0" w:type="dxa"/>
              <w:right w:w="100" w:type="dxa"/>
            </w:tcMar>
          </w:tcPr>
          <w:p w14:paraId="2A436B38" w14:textId="77777777" w:rsidR="00C67601" w:rsidRPr="00555D95" w:rsidRDefault="00C67601" w:rsidP="00C67601">
            <w:pPr>
              <w:pStyle w:val="Tabellenstil2"/>
              <w:jc w:val="center"/>
              <w:rPr>
                <w:sz w:val="16"/>
                <w:szCs w:val="16"/>
              </w:rPr>
            </w:pPr>
            <w:r w:rsidRPr="00555D95">
              <w:rPr>
                <w:rFonts w:ascii="Arial" w:hAnsi="Arial"/>
                <w:sz w:val="16"/>
                <w:szCs w:val="16"/>
              </w:rPr>
              <w:t>118</w:t>
            </w:r>
          </w:p>
        </w:tc>
        <w:tc>
          <w:tcPr>
            <w:tcW w:w="794" w:type="dxa"/>
            <w:tcBorders>
              <w:top w:val="nil"/>
              <w:left w:val="nil"/>
              <w:bottom w:val="nil"/>
              <w:right w:val="nil"/>
            </w:tcBorders>
            <w:tcMar>
              <w:top w:w="0" w:type="dxa"/>
              <w:left w:w="100" w:type="dxa"/>
              <w:bottom w:w="0" w:type="dxa"/>
              <w:right w:w="100" w:type="dxa"/>
            </w:tcMar>
          </w:tcPr>
          <w:p w14:paraId="777512D7"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6160B797" w14:textId="77777777" w:rsidR="00C67601" w:rsidRPr="00555D95" w:rsidRDefault="00C67601" w:rsidP="00C67601">
            <w:pPr>
              <w:pStyle w:val="Tabellenstil2"/>
              <w:jc w:val="center"/>
              <w:rPr>
                <w:sz w:val="16"/>
                <w:szCs w:val="16"/>
              </w:rPr>
            </w:pPr>
            <w:r w:rsidRPr="00555D95">
              <w:rPr>
                <w:rFonts w:ascii="Arial" w:hAnsi="Arial"/>
                <w:sz w:val="16"/>
                <w:szCs w:val="16"/>
              </w:rPr>
              <w:t>364</w:t>
            </w:r>
          </w:p>
        </w:tc>
        <w:tc>
          <w:tcPr>
            <w:tcW w:w="794" w:type="dxa"/>
            <w:tcBorders>
              <w:top w:val="nil"/>
              <w:left w:val="nil"/>
              <w:bottom w:val="nil"/>
              <w:right w:val="nil"/>
            </w:tcBorders>
            <w:tcMar>
              <w:top w:w="0" w:type="dxa"/>
              <w:left w:w="100" w:type="dxa"/>
              <w:bottom w:w="0" w:type="dxa"/>
              <w:right w:w="100" w:type="dxa"/>
            </w:tcMar>
          </w:tcPr>
          <w:p w14:paraId="567014DD" w14:textId="77777777" w:rsidR="00C67601" w:rsidRPr="00555D95" w:rsidRDefault="00C67601" w:rsidP="00C67601">
            <w:pPr>
              <w:pStyle w:val="Tabellenstil2"/>
              <w:jc w:val="center"/>
              <w:rPr>
                <w:sz w:val="16"/>
                <w:szCs w:val="16"/>
              </w:rPr>
            </w:pPr>
            <w:r w:rsidRPr="00555D95">
              <w:rPr>
                <w:rFonts w:ascii="Arial" w:hAnsi="Arial"/>
                <w:sz w:val="16"/>
                <w:szCs w:val="16"/>
              </w:rPr>
              <w:t>509</w:t>
            </w:r>
          </w:p>
        </w:tc>
        <w:tc>
          <w:tcPr>
            <w:tcW w:w="794" w:type="dxa"/>
            <w:tcBorders>
              <w:top w:val="nil"/>
              <w:left w:val="nil"/>
              <w:bottom w:val="nil"/>
              <w:right w:val="nil"/>
            </w:tcBorders>
            <w:tcMar>
              <w:top w:w="0" w:type="dxa"/>
              <w:left w:w="100" w:type="dxa"/>
              <w:bottom w:w="0" w:type="dxa"/>
              <w:right w:w="100" w:type="dxa"/>
            </w:tcMar>
          </w:tcPr>
          <w:p w14:paraId="24DD498A" w14:textId="77777777" w:rsidR="00C67601" w:rsidRPr="00555D95" w:rsidRDefault="00C67601" w:rsidP="00C67601">
            <w:pPr>
              <w:pStyle w:val="Tabellenstil2"/>
              <w:jc w:val="center"/>
              <w:rPr>
                <w:sz w:val="16"/>
                <w:szCs w:val="16"/>
              </w:rPr>
            </w:pPr>
            <w:r w:rsidRPr="00555D95">
              <w:rPr>
                <w:rFonts w:ascii="Arial" w:hAnsi="Arial"/>
                <w:sz w:val="16"/>
                <w:szCs w:val="16"/>
              </w:rPr>
              <w:t>122</w:t>
            </w:r>
          </w:p>
        </w:tc>
        <w:tc>
          <w:tcPr>
            <w:tcW w:w="794" w:type="dxa"/>
            <w:tcBorders>
              <w:top w:val="nil"/>
              <w:left w:val="nil"/>
              <w:bottom w:val="nil"/>
              <w:right w:val="nil"/>
            </w:tcBorders>
            <w:tcMar>
              <w:top w:w="0" w:type="dxa"/>
              <w:left w:w="100" w:type="dxa"/>
              <w:bottom w:w="0" w:type="dxa"/>
              <w:right w:w="100" w:type="dxa"/>
            </w:tcMar>
          </w:tcPr>
          <w:p w14:paraId="585AF225" w14:textId="77777777" w:rsidR="00C67601" w:rsidRPr="00555D95" w:rsidRDefault="00C67601" w:rsidP="00C67601">
            <w:pPr>
              <w:pStyle w:val="Tabellenstil2"/>
              <w:jc w:val="center"/>
              <w:rPr>
                <w:sz w:val="16"/>
                <w:szCs w:val="16"/>
              </w:rPr>
            </w:pPr>
            <w:r w:rsidRPr="00555D95">
              <w:rPr>
                <w:rFonts w:ascii="Arial" w:hAnsi="Arial"/>
                <w:sz w:val="16"/>
                <w:szCs w:val="16"/>
              </w:rPr>
              <w:t>118</w:t>
            </w:r>
          </w:p>
        </w:tc>
        <w:tc>
          <w:tcPr>
            <w:tcW w:w="794" w:type="dxa"/>
            <w:tcBorders>
              <w:top w:val="nil"/>
              <w:left w:val="nil"/>
              <w:bottom w:val="nil"/>
              <w:right w:val="nil"/>
            </w:tcBorders>
            <w:tcMar>
              <w:top w:w="0" w:type="dxa"/>
              <w:left w:w="100" w:type="dxa"/>
              <w:bottom w:w="0" w:type="dxa"/>
              <w:right w:w="100" w:type="dxa"/>
            </w:tcMar>
          </w:tcPr>
          <w:p w14:paraId="34086C6E"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42347C85" w14:textId="77777777" w:rsidR="00C67601" w:rsidRPr="00555D95" w:rsidRDefault="00C67601" w:rsidP="00C67601">
            <w:pPr>
              <w:pStyle w:val="Tabellenstil2"/>
              <w:jc w:val="center"/>
              <w:rPr>
                <w:sz w:val="16"/>
                <w:szCs w:val="16"/>
              </w:rPr>
            </w:pPr>
            <w:r w:rsidRPr="00555D95">
              <w:rPr>
                <w:rFonts w:ascii="Arial" w:hAnsi="Arial"/>
                <w:sz w:val="16"/>
                <w:szCs w:val="16"/>
              </w:rPr>
              <w:t>522</w:t>
            </w:r>
          </w:p>
        </w:tc>
        <w:tc>
          <w:tcPr>
            <w:tcW w:w="794" w:type="dxa"/>
            <w:tcBorders>
              <w:top w:val="nil"/>
              <w:left w:val="nil"/>
              <w:bottom w:val="nil"/>
              <w:right w:val="nil"/>
            </w:tcBorders>
            <w:tcMar>
              <w:top w:w="0" w:type="dxa"/>
              <w:left w:w="100" w:type="dxa"/>
              <w:bottom w:w="0" w:type="dxa"/>
              <w:right w:w="100" w:type="dxa"/>
            </w:tcMar>
          </w:tcPr>
          <w:p w14:paraId="7299DBDF" w14:textId="77777777" w:rsidR="00C67601" w:rsidRPr="00555D95" w:rsidRDefault="00C67601" w:rsidP="00C67601">
            <w:pPr>
              <w:pStyle w:val="Tabellenstil2"/>
              <w:jc w:val="center"/>
              <w:rPr>
                <w:sz w:val="16"/>
                <w:szCs w:val="16"/>
              </w:rPr>
            </w:pPr>
            <w:r w:rsidRPr="00555D95">
              <w:rPr>
                <w:rFonts w:ascii="Arial" w:hAnsi="Arial"/>
                <w:sz w:val="16"/>
                <w:szCs w:val="16"/>
              </w:rPr>
              <w:t>444</w:t>
            </w:r>
          </w:p>
        </w:tc>
        <w:tc>
          <w:tcPr>
            <w:tcW w:w="794" w:type="dxa"/>
            <w:tcBorders>
              <w:top w:val="nil"/>
              <w:left w:val="nil"/>
              <w:bottom w:val="nil"/>
              <w:right w:val="nil"/>
            </w:tcBorders>
            <w:tcMar>
              <w:top w:w="0" w:type="dxa"/>
              <w:left w:w="100" w:type="dxa"/>
              <w:bottom w:w="0" w:type="dxa"/>
              <w:right w:w="100" w:type="dxa"/>
            </w:tcMar>
          </w:tcPr>
          <w:p w14:paraId="1394E6E3"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nil"/>
              <w:right w:val="nil"/>
            </w:tcBorders>
            <w:tcMar>
              <w:top w:w="0" w:type="dxa"/>
              <w:left w:w="100" w:type="dxa"/>
              <w:bottom w:w="0" w:type="dxa"/>
              <w:right w:w="100" w:type="dxa"/>
            </w:tcMar>
          </w:tcPr>
          <w:p w14:paraId="526A4318"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519CC523" w14:textId="77777777" w:rsidR="00C67601" w:rsidRPr="00555D95" w:rsidRDefault="00C67601" w:rsidP="00C67601">
            <w:pPr>
              <w:pStyle w:val="Tabellenstil2"/>
              <w:jc w:val="center"/>
              <w:rPr>
                <w:sz w:val="16"/>
                <w:szCs w:val="16"/>
              </w:rPr>
            </w:pPr>
            <w:r w:rsidRPr="00555D95">
              <w:rPr>
                <w:rFonts w:ascii="Arial" w:hAnsi="Arial"/>
                <w:sz w:val="16"/>
                <w:szCs w:val="16"/>
              </w:rPr>
              <w:t>123</w:t>
            </w:r>
          </w:p>
        </w:tc>
        <w:tc>
          <w:tcPr>
            <w:tcW w:w="794" w:type="dxa"/>
            <w:tcBorders>
              <w:top w:val="nil"/>
              <w:left w:val="nil"/>
              <w:bottom w:val="nil"/>
              <w:right w:val="nil"/>
            </w:tcBorders>
            <w:tcMar>
              <w:top w:w="0" w:type="dxa"/>
              <w:left w:w="100" w:type="dxa"/>
              <w:bottom w:w="0" w:type="dxa"/>
              <w:right w:w="100" w:type="dxa"/>
            </w:tcMar>
          </w:tcPr>
          <w:p w14:paraId="0643AC41" w14:textId="77777777" w:rsidR="00C67601" w:rsidRPr="00555D95" w:rsidRDefault="00C67601" w:rsidP="00C67601">
            <w:pPr>
              <w:pStyle w:val="Tabellenstil2"/>
              <w:jc w:val="center"/>
              <w:rPr>
                <w:sz w:val="16"/>
                <w:szCs w:val="16"/>
              </w:rPr>
            </w:pPr>
            <w:r w:rsidRPr="00555D95">
              <w:rPr>
                <w:rFonts w:ascii="Arial" w:hAnsi="Arial"/>
                <w:sz w:val="16"/>
                <w:szCs w:val="16"/>
              </w:rPr>
              <w:t>539</w:t>
            </w:r>
          </w:p>
        </w:tc>
        <w:tc>
          <w:tcPr>
            <w:tcW w:w="794" w:type="dxa"/>
            <w:tcBorders>
              <w:top w:val="nil"/>
              <w:left w:val="nil"/>
              <w:bottom w:val="nil"/>
              <w:right w:val="nil"/>
            </w:tcBorders>
            <w:tcMar>
              <w:top w:w="0" w:type="dxa"/>
              <w:left w:w="100" w:type="dxa"/>
              <w:bottom w:w="0" w:type="dxa"/>
              <w:right w:w="100" w:type="dxa"/>
            </w:tcMar>
          </w:tcPr>
          <w:p w14:paraId="6D33F99A" w14:textId="77777777" w:rsidR="00C67601" w:rsidRPr="00555D95" w:rsidRDefault="00C67601" w:rsidP="00C67601">
            <w:pPr>
              <w:pStyle w:val="Tabellenstil2"/>
              <w:jc w:val="center"/>
              <w:rPr>
                <w:sz w:val="16"/>
                <w:szCs w:val="16"/>
              </w:rPr>
            </w:pPr>
            <w:r w:rsidRPr="00555D95">
              <w:rPr>
                <w:rFonts w:ascii="Arial" w:hAnsi="Arial"/>
                <w:sz w:val="16"/>
                <w:szCs w:val="16"/>
              </w:rPr>
              <w:t>497</w:t>
            </w:r>
          </w:p>
        </w:tc>
        <w:tc>
          <w:tcPr>
            <w:tcW w:w="794" w:type="dxa"/>
            <w:tcBorders>
              <w:top w:val="nil"/>
              <w:left w:val="nil"/>
              <w:bottom w:val="nil"/>
              <w:right w:val="nil"/>
            </w:tcBorders>
            <w:tcMar>
              <w:top w:w="0" w:type="dxa"/>
              <w:left w:w="100" w:type="dxa"/>
              <w:bottom w:w="0" w:type="dxa"/>
              <w:right w:w="100" w:type="dxa"/>
            </w:tcMar>
          </w:tcPr>
          <w:p w14:paraId="7DFB676D" w14:textId="77777777" w:rsidR="00C67601" w:rsidRPr="00555D95" w:rsidRDefault="00C67601" w:rsidP="00C67601">
            <w:pPr>
              <w:pStyle w:val="Tabellenstil2"/>
              <w:jc w:val="center"/>
              <w:rPr>
                <w:sz w:val="16"/>
                <w:szCs w:val="16"/>
              </w:rPr>
            </w:pPr>
            <w:r w:rsidRPr="00555D95">
              <w:rPr>
                <w:rFonts w:ascii="Arial" w:hAnsi="Arial"/>
                <w:sz w:val="16"/>
                <w:szCs w:val="16"/>
              </w:rPr>
              <w:t>134</w:t>
            </w:r>
          </w:p>
        </w:tc>
        <w:tc>
          <w:tcPr>
            <w:tcW w:w="794" w:type="dxa"/>
            <w:tcBorders>
              <w:top w:val="nil"/>
              <w:left w:val="nil"/>
              <w:bottom w:val="nil"/>
              <w:right w:val="nil"/>
            </w:tcBorders>
            <w:tcMar>
              <w:top w:w="0" w:type="dxa"/>
              <w:left w:w="100" w:type="dxa"/>
              <w:bottom w:w="0" w:type="dxa"/>
              <w:right w:w="100" w:type="dxa"/>
            </w:tcMar>
          </w:tcPr>
          <w:p w14:paraId="30BBC2C0"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2E2B06DC" w14:textId="77777777" w:rsidR="00C67601" w:rsidRPr="00555D95" w:rsidRDefault="00C67601" w:rsidP="00C67601">
            <w:pPr>
              <w:pStyle w:val="Tabellenstil2"/>
              <w:jc w:val="center"/>
              <w:rPr>
                <w:sz w:val="16"/>
                <w:szCs w:val="16"/>
              </w:rPr>
            </w:pPr>
            <w:r w:rsidRPr="00555D95">
              <w:rPr>
                <w:rFonts w:ascii="Arial" w:hAnsi="Arial"/>
                <w:sz w:val="16"/>
                <w:szCs w:val="16"/>
              </w:rPr>
              <w:t>63</w:t>
            </w:r>
          </w:p>
        </w:tc>
      </w:tr>
      <w:tr w:rsidR="00C67601" w14:paraId="7986F862"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175B6C4" w14:textId="77777777" w:rsidR="00C67601" w:rsidRPr="000C21EA" w:rsidRDefault="00C67601" w:rsidP="00C67601">
            <w:pPr>
              <w:pStyle w:val="Tabellenstil2"/>
              <w:rPr>
                <w:sz w:val="18"/>
              </w:rPr>
            </w:pPr>
            <w:proofErr w:type="spellStart"/>
            <w:r w:rsidRPr="000C21EA">
              <w:rPr>
                <w:rFonts w:ascii="Arial" w:hAnsi="Arial"/>
                <w:sz w:val="18"/>
                <w:szCs w:val="16"/>
              </w:rPr>
              <w:t>Muribaculaceae</w:t>
            </w:r>
            <w:proofErr w:type="spellEnd"/>
          </w:p>
        </w:tc>
        <w:tc>
          <w:tcPr>
            <w:tcW w:w="794" w:type="dxa"/>
            <w:tcBorders>
              <w:top w:val="nil"/>
              <w:left w:val="nil"/>
              <w:bottom w:val="nil"/>
              <w:right w:val="nil"/>
            </w:tcBorders>
            <w:tcMar>
              <w:top w:w="0" w:type="dxa"/>
              <w:left w:w="100" w:type="dxa"/>
              <w:bottom w:w="0" w:type="dxa"/>
              <w:right w:w="100" w:type="dxa"/>
            </w:tcMar>
          </w:tcPr>
          <w:p w14:paraId="5BF160DB" w14:textId="77777777" w:rsidR="00C67601" w:rsidRPr="00555D95" w:rsidRDefault="00C67601" w:rsidP="00C67601">
            <w:pPr>
              <w:pStyle w:val="Tabellenstil2"/>
              <w:jc w:val="center"/>
              <w:rPr>
                <w:sz w:val="16"/>
                <w:szCs w:val="16"/>
              </w:rPr>
            </w:pPr>
            <w:r w:rsidRPr="00555D95">
              <w:rPr>
                <w:rFonts w:ascii="Arial" w:hAnsi="Arial"/>
                <w:sz w:val="16"/>
                <w:szCs w:val="16"/>
              </w:rPr>
              <w:t>106</w:t>
            </w:r>
          </w:p>
        </w:tc>
        <w:tc>
          <w:tcPr>
            <w:tcW w:w="794" w:type="dxa"/>
            <w:tcBorders>
              <w:top w:val="nil"/>
              <w:left w:val="nil"/>
              <w:bottom w:val="nil"/>
              <w:right w:val="nil"/>
            </w:tcBorders>
            <w:tcMar>
              <w:top w:w="0" w:type="dxa"/>
              <w:left w:w="100" w:type="dxa"/>
              <w:bottom w:w="0" w:type="dxa"/>
              <w:right w:w="100" w:type="dxa"/>
            </w:tcMar>
          </w:tcPr>
          <w:p w14:paraId="561DA1BA" w14:textId="77777777" w:rsidR="00C67601" w:rsidRPr="00555D95" w:rsidRDefault="00C67601" w:rsidP="00C67601">
            <w:pPr>
              <w:pStyle w:val="Tabellenstil2"/>
              <w:jc w:val="center"/>
              <w:rPr>
                <w:sz w:val="16"/>
                <w:szCs w:val="16"/>
              </w:rPr>
            </w:pPr>
            <w:r w:rsidRPr="00555D95">
              <w:rPr>
                <w:rFonts w:ascii="Arial" w:hAnsi="Arial"/>
                <w:sz w:val="16"/>
                <w:szCs w:val="16"/>
              </w:rPr>
              <w:t>31</w:t>
            </w:r>
          </w:p>
        </w:tc>
        <w:tc>
          <w:tcPr>
            <w:tcW w:w="794" w:type="dxa"/>
            <w:tcBorders>
              <w:top w:val="nil"/>
              <w:left w:val="nil"/>
              <w:bottom w:val="nil"/>
              <w:right w:val="nil"/>
            </w:tcBorders>
            <w:tcMar>
              <w:top w:w="0" w:type="dxa"/>
              <w:left w:w="100" w:type="dxa"/>
              <w:bottom w:w="0" w:type="dxa"/>
              <w:right w:w="100" w:type="dxa"/>
            </w:tcMar>
          </w:tcPr>
          <w:p w14:paraId="49D23330"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20029161" w14:textId="77777777" w:rsidR="00C67601" w:rsidRPr="00555D95" w:rsidRDefault="00C67601" w:rsidP="00C67601">
            <w:pPr>
              <w:pStyle w:val="Tabellenstil2"/>
              <w:jc w:val="center"/>
              <w:rPr>
                <w:sz w:val="16"/>
                <w:szCs w:val="16"/>
              </w:rPr>
            </w:pPr>
            <w:r w:rsidRPr="00555D95">
              <w:rPr>
                <w:rFonts w:ascii="Arial" w:hAnsi="Arial"/>
                <w:sz w:val="16"/>
                <w:szCs w:val="16"/>
              </w:rPr>
              <w:t>31</w:t>
            </w:r>
          </w:p>
        </w:tc>
        <w:tc>
          <w:tcPr>
            <w:tcW w:w="794" w:type="dxa"/>
            <w:tcBorders>
              <w:top w:val="nil"/>
              <w:left w:val="nil"/>
              <w:bottom w:val="nil"/>
              <w:right w:val="nil"/>
            </w:tcBorders>
            <w:tcMar>
              <w:top w:w="0" w:type="dxa"/>
              <w:left w:w="100" w:type="dxa"/>
              <w:bottom w:w="0" w:type="dxa"/>
              <w:right w:w="100" w:type="dxa"/>
            </w:tcMar>
          </w:tcPr>
          <w:p w14:paraId="1D900105" w14:textId="77777777" w:rsidR="00C67601" w:rsidRPr="00555D95" w:rsidRDefault="00C67601" w:rsidP="00C67601">
            <w:pPr>
              <w:pStyle w:val="Tabellenstil2"/>
              <w:jc w:val="center"/>
              <w:rPr>
                <w:sz w:val="16"/>
                <w:szCs w:val="16"/>
              </w:rPr>
            </w:pPr>
            <w:r w:rsidRPr="00555D95">
              <w:rPr>
                <w:rFonts w:ascii="Arial" w:hAnsi="Arial"/>
                <w:sz w:val="16"/>
                <w:szCs w:val="16"/>
              </w:rPr>
              <w:t>32</w:t>
            </w:r>
          </w:p>
        </w:tc>
        <w:tc>
          <w:tcPr>
            <w:tcW w:w="794" w:type="dxa"/>
            <w:tcBorders>
              <w:top w:val="nil"/>
              <w:left w:val="nil"/>
              <w:bottom w:val="nil"/>
              <w:right w:val="nil"/>
            </w:tcBorders>
            <w:tcMar>
              <w:top w:w="0" w:type="dxa"/>
              <w:left w:w="100" w:type="dxa"/>
              <w:bottom w:w="0" w:type="dxa"/>
              <w:right w:w="100" w:type="dxa"/>
            </w:tcMar>
          </w:tcPr>
          <w:p w14:paraId="3883DAEF" w14:textId="77777777" w:rsidR="00C67601" w:rsidRPr="00555D95" w:rsidRDefault="00C67601" w:rsidP="00C67601">
            <w:pPr>
              <w:pStyle w:val="Tabellenstil2"/>
              <w:jc w:val="center"/>
              <w:rPr>
                <w:sz w:val="16"/>
                <w:szCs w:val="16"/>
              </w:rPr>
            </w:pPr>
            <w:r w:rsidRPr="00555D95">
              <w:rPr>
                <w:rFonts w:ascii="Arial" w:hAnsi="Arial"/>
                <w:sz w:val="16"/>
                <w:szCs w:val="16"/>
              </w:rPr>
              <w:t>58</w:t>
            </w:r>
          </w:p>
        </w:tc>
        <w:tc>
          <w:tcPr>
            <w:tcW w:w="794" w:type="dxa"/>
            <w:tcBorders>
              <w:top w:val="nil"/>
              <w:left w:val="nil"/>
              <w:bottom w:val="nil"/>
              <w:right w:val="nil"/>
            </w:tcBorders>
            <w:tcMar>
              <w:top w:w="0" w:type="dxa"/>
              <w:left w:w="100" w:type="dxa"/>
              <w:bottom w:w="0" w:type="dxa"/>
              <w:right w:w="100" w:type="dxa"/>
            </w:tcMar>
          </w:tcPr>
          <w:p w14:paraId="3572CC8E" w14:textId="77777777" w:rsidR="00C67601" w:rsidRPr="00555D95" w:rsidRDefault="00C67601" w:rsidP="00C67601">
            <w:pPr>
              <w:pStyle w:val="Tabellenstil2"/>
              <w:jc w:val="center"/>
              <w:rPr>
                <w:sz w:val="16"/>
                <w:szCs w:val="16"/>
              </w:rPr>
            </w:pPr>
            <w:r w:rsidRPr="00555D95">
              <w:rPr>
                <w:rFonts w:ascii="Arial" w:hAnsi="Arial"/>
                <w:sz w:val="16"/>
                <w:szCs w:val="16"/>
              </w:rPr>
              <w:t>61</w:t>
            </w:r>
          </w:p>
        </w:tc>
        <w:tc>
          <w:tcPr>
            <w:tcW w:w="794" w:type="dxa"/>
            <w:tcBorders>
              <w:top w:val="nil"/>
              <w:left w:val="nil"/>
              <w:bottom w:val="nil"/>
              <w:right w:val="nil"/>
            </w:tcBorders>
            <w:tcMar>
              <w:top w:w="0" w:type="dxa"/>
              <w:left w:w="100" w:type="dxa"/>
              <w:bottom w:w="0" w:type="dxa"/>
              <w:right w:w="100" w:type="dxa"/>
            </w:tcMar>
          </w:tcPr>
          <w:p w14:paraId="101E333D"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71A061DB" w14:textId="77777777" w:rsidR="00C67601" w:rsidRPr="00555D95" w:rsidRDefault="00C67601" w:rsidP="00C67601">
            <w:pPr>
              <w:pStyle w:val="Tabellenstil2"/>
              <w:jc w:val="center"/>
              <w:rPr>
                <w:sz w:val="16"/>
                <w:szCs w:val="16"/>
              </w:rPr>
            </w:pPr>
            <w:r w:rsidRPr="00555D95">
              <w:rPr>
                <w:rFonts w:ascii="Arial" w:hAnsi="Arial"/>
                <w:sz w:val="16"/>
                <w:szCs w:val="16"/>
              </w:rPr>
              <w:t>31</w:t>
            </w:r>
          </w:p>
        </w:tc>
        <w:tc>
          <w:tcPr>
            <w:tcW w:w="794" w:type="dxa"/>
            <w:tcBorders>
              <w:top w:val="nil"/>
              <w:left w:val="nil"/>
              <w:bottom w:val="nil"/>
              <w:right w:val="nil"/>
            </w:tcBorders>
            <w:tcMar>
              <w:top w:w="0" w:type="dxa"/>
              <w:left w:w="100" w:type="dxa"/>
              <w:bottom w:w="0" w:type="dxa"/>
              <w:right w:w="100" w:type="dxa"/>
            </w:tcMar>
          </w:tcPr>
          <w:p w14:paraId="30D6FF54" w14:textId="77777777" w:rsidR="00C67601" w:rsidRPr="00555D95" w:rsidRDefault="00C67601" w:rsidP="00C67601">
            <w:pPr>
              <w:pStyle w:val="Tabellenstil2"/>
              <w:jc w:val="center"/>
              <w:rPr>
                <w:sz w:val="16"/>
                <w:szCs w:val="16"/>
              </w:rPr>
            </w:pPr>
            <w:r w:rsidRPr="00555D95">
              <w:rPr>
                <w:rFonts w:ascii="Arial" w:hAnsi="Arial"/>
                <w:sz w:val="16"/>
                <w:szCs w:val="16"/>
              </w:rPr>
              <w:t>32</w:t>
            </w:r>
          </w:p>
        </w:tc>
        <w:tc>
          <w:tcPr>
            <w:tcW w:w="794" w:type="dxa"/>
            <w:tcBorders>
              <w:top w:val="nil"/>
              <w:left w:val="nil"/>
              <w:bottom w:val="nil"/>
              <w:right w:val="nil"/>
            </w:tcBorders>
            <w:tcMar>
              <w:top w:w="0" w:type="dxa"/>
              <w:left w:w="100" w:type="dxa"/>
              <w:bottom w:w="0" w:type="dxa"/>
              <w:right w:w="100" w:type="dxa"/>
            </w:tcMar>
          </w:tcPr>
          <w:p w14:paraId="430DFB3A" w14:textId="77777777" w:rsidR="00C67601" w:rsidRPr="00555D95" w:rsidRDefault="00C67601" w:rsidP="00C67601">
            <w:pPr>
              <w:pStyle w:val="Tabellenstil2"/>
              <w:jc w:val="center"/>
              <w:rPr>
                <w:sz w:val="16"/>
                <w:szCs w:val="16"/>
              </w:rPr>
            </w:pPr>
            <w:r w:rsidRPr="00555D95">
              <w:rPr>
                <w:rFonts w:ascii="Arial" w:hAnsi="Arial"/>
                <w:sz w:val="16"/>
                <w:szCs w:val="16"/>
              </w:rPr>
              <w:t>85</w:t>
            </w:r>
          </w:p>
        </w:tc>
        <w:tc>
          <w:tcPr>
            <w:tcW w:w="794" w:type="dxa"/>
            <w:tcBorders>
              <w:top w:val="nil"/>
              <w:left w:val="nil"/>
              <w:bottom w:val="nil"/>
              <w:right w:val="nil"/>
            </w:tcBorders>
            <w:tcMar>
              <w:top w:w="0" w:type="dxa"/>
              <w:left w:w="100" w:type="dxa"/>
              <w:bottom w:w="0" w:type="dxa"/>
              <w:right w:w="100" w:type="dxa"/>
            </w:tcMar>
          </w:tcPr>
          <w:p w14:paraId="0A6BC561" w14:textId="77777777" w:rsidR="00C67601" w:rsidRPr="00555D95" w:rsidRDefault="00C67601" w:rsidP="00C67601">
            <w:pPr>
              <w:pStyle w:val="Tabellenstil2"/>
              <w:jc w:val="center"/>
              <w:rPr>
                <w:sz w:val="16"/>
                <w:szCs w:val="16"/>
              </w:rPr>
            </w:pPr>
            <w:r w:rsidRPr="00555D95">
              <w:rPr>
                <w:rFonts w:ascii="Arial" w:hAnsi="Arial"/>
                <w:sz w:val="16"/>
                <w:szCs w:val="16"/>
              </w:rPr>
              <w:t>74</w:t>
            </w:r>
          </w:p>
        </w:tc>
        <w:tc>
          <w:tcPr>
            <w:tcW w:w="794" w:type="dxa"/>
            <w:tcBorders>
              <w:top w:val="nil"/>
              <w:left w:val="nil"/>
              <w:bottom w:val="nil"/>
              <w:right w:val="nil"/>
            </w:tcBorders>
            <w:tcMar>
              <w:top w:w="0" w:type="dxa"/>
              <w:left w:w="100" w:type="dxa"/>
              <w:bottom w:w="0" w:type="dxa"/>
              <w:right w:w="100" w:type="dxa"/>
            </w:tcMar>
          </w:tcPr>
          <w:p w14:paraId="637FBD8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696D316"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532CD42C"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79D48C60" w14:textId="77777777" w:rsidR="00C67601" w:rsidRPr="00555D95" w:rsidRDefault="00C67601" w:rsidP="00C67601">
            <w:pPr>
              <w:pStyle w:val="Tabellenstil2"/>
              <w:jc w:val="center"/>
              <w:rPr>
                <w:sz w:val="16"/>
                <w:szCs w:val="16"/>
              </w:rPr>
            </w:pPr>
            <w:r w:rsidRPr="00555D95">
              <w:rPr>
                <w:rFonts w:ascii="Arial" w:hAnsi="Arial"/>
                <w:sz w:val="16"/>
                <w:szCs w:val="16"/>
              </w:rPr>
              <w:t>59</w:t>
            </w:r>
          </w:p>
        </w:tc>
        <w:tc>
          <w:tcPr>
            <w:tcW w:w="794" w:type="dxa"/>
            <w:tcBorders>
              <w:top w:val="nil"/>
              <w:left w:val="nil"/>
              <w:bottom w:val="nil"/>
              <w:right w:val="nil"/>
            </w:tcBorders>
            <w:tcMar>
              <w:top w:w="0" w:type="dxa"/>
              <w:left w:w="100" w:type="dxa"/>
              <w:bottom w:w="0" w:type="dxa"/>
              <w:right w:w="100" w:type="dxa"/>
            </w:tcMar>
          </w:tcPr>
          <w:p w14:paraId="6A1A2A65"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08D957B6"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15068DA1"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377408EB" w14:textId="77777777" w:rsidR="00C67601" w:rsidRPr="00555D95" w:rsidRDefault="00C67601" w:rsidP="00C67601">
            <w:pPr>
              <w:pStyle w:val="Tabellenstil2"/>
              <w:jc w:val="center"/>
              <w:rPr>
                <w:sz w:val="16"/>
                <w:szCs w:val="16"/>
              </w:rPr>
            </w:pPr>
            <w:r w:rsidRPr="00555D95">
              <w:rPr>
                <w:rFonts w:ascii="Arial" w:hAnsi="Arial"/>
                <w:sz w:val="16"/>
                <w:szCs w:val="16"/>
              </w:rPr>
              <w:t>9</w:t>
            </w:r>
          </w:p>
        </w:tc>
      </w:tr>
      <w:tr w:rsidR="00C67601" w14:paraId="19A7C1F3"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9F3BFB6" w14:textId="77777777" w:rsidR="00C67601" w:rsidRPr="000C21EA" w:rsidRDefault="00C67601" w:rsidP="00C67601">
            <w:pPr>
              <w:pStyle w:val="Tabellenstil2"/>
              <w:rPr>
                <w:sz w:val="18"/>
              </w:rPr>
            </w:pPr>
            <w:proofErr w:type="spellStart"/>
            <w:r w:rsidRPr="000C21EA">
              <w:rPr>
                <w:rFonts w:ascii="Arial" w:hAnsi="Arial"/>
                <w:sz w:val="18"/>
                <w:szCs w:val="16"/>
              </w:rPr>
              <w:t>Odoribacter</w:t>
            </w:r>
            <w:proofErr w:type="spellEnd"/>
          </w:p>
        </w:tc>
        <w:tc>
          <w:tcPr>
            <w:tcW w:w="794" w:type="dxa"/>
            <w:tcBorders>
              <w:top w:val="nil"/>
              <w:left w:val="nil"/>
              <w:bottom w:val="nil"/>
              <w:right w:val="nil"/>
            </w:tcBorders>
            <w:tcMar>
              <w:top w:w="0" w:type="dxa"/>
              <w:left w:w="100" w:type="dxa"/>
              <w:bottom w:w="0" w:type="dxa"/>
              <w:right w:w="100" w:type="dxa"/>
            </w:tcMar>
          </w:tcPr>
          <w:p w14:paraId="270E898D" w14:textId="77777777" w:rsidR="00C67601" w:rsidRPr="00555D95" w:rsidRDefault="00C67601" w:rsidP="00C67601">
            <w:pPr>
              <w:pStyle w:val="Tabellenstil2"/>
              <w:jc w:val="center"/>
              <w:rPr>
                <w:sz w:val="16"/>
                <w:szCs w:val="16"/>
              </w:rPr>
            </w:pPr>
            <w:r w:rsidRPr="00555D95">
              <w:rPr>
                <w:rFonts w:ascii="Arial" w:hAnsi="Arial"/>
                <w:sz w:val="16"/>
                <w:szCs w:val="16"/>
              </w:rPr>
              <w:t>199</w:t>
            </w:r>
          </w:p>
        </w:tc>
        <w:tc>
          <w:tcPr>
            <w:tcW w:w="794" w:type="dxa"/>
            <w:tcBorders>
              <w:top w:val="nil"/>
              <w:left w:val="nil"/>
              <w:bottom w:val="nil"/>
              <w:right w:val="nil"/>
            </w:tcBorders>
            <w:tcMar>
              <w:top w:w="0" w:type="dxa"/>
              <w:left w:w="100" w:type="dxa"/>
              <w:bottom w:w="0" w:type="dxa"/>
              <w:right w:w="100" w:type="dxa"/>
            </w:tcMar>
          </w:tcPr>
          <w:p w14:paraId="73BFB74B" w14:textId="77777777" w:rsidR="00C67601" w:rsidRPr="00555D95" w:rsidRDefault="00C67601" w:rsidP="00C67601">
            <w:pPr>
              <w:pStyle w:val="Tabellenstil2"/>
              <w:jc w:val="center"/>
              <w:rPr>
                <w:sz w:val="16"/>
                <w:szCs w:val="16"/>
              </w:rPr>
            </w:pPr>
            <w:r w:rsidRPr="00555D95">
              <w:rPr>
                <w:rFonts w:ascii="Arial" w:hAnsi="Arial"/>
                <w:sz w:val="16"/>
                <w:szCs w:val="16"/>
              </w:rPr>
              <w:t>137</w:t>
            </w:r>
          </w:p>
        </w:tc>
        <w:tc>
          <w:tcPr>
            <w:tcW w:w="794" w:type="dxa"/>
            <w:tcBorders>
              <w:top w:val="nil"/>
              <w:left w:val="nil"/>
              <w:bottom w:val="nil"/>
              <w:right w:val="nil"/>
            </w:tcBorders>
            <w:tcMar>
              <w:top w:w="0" w:type="dxa"/>
              <w:left w:w="100" w:type="dxa"/>
              <w:bottom w:w="0" w:type="dxa"/>
              <w:right w:w="100" w:type="dxa"/>
            </w:tcMar>
          </w:tcPr>
          <w:p w14:paraId="1CE7A69E" w14:textId="77777777" w:rsidR="00C67601" w:rsidRPr="00555D95" w:rsidRDefault="00C67601" w:rsidP="00C67601">
            <w:pPr>
              <w:pStyle w:val="Tabellenstil2"/>
              <w:jc w:val="center"/>
              <w:rPr>
                <w:sz w:val="16"/>
                <w:szCs w:val="16"/>
              </w:rPr>
            </w:pPr>
            <w:r w:rsidRPr="00555D95">
              <w:rPr>
                <w:rFonts w:ascii="Arial" w:hAnsi="Arial"/>
                <w:sz w:val="16"/>
                <w:szCs w:val="16"/>
              </w:rPr>
              <w:t>148</w:t>
            </w:r>
          </w:p>
        </w:tc>
        <w:tc>
          <w:tcPr>
            <w:tcW w:w="794" w:type="dxa"/>
            <w:tcBorders>
              <w:top w:val="nil"/>
              <w:left w:val="nil"/>
              <w:bottom w:val="nil"/>
              <w:right w:val="nil"/>
            </w:tcBorders>
            <w:tcMar>
              <w:top w:w="0" w:type="dxa"/>
              <w:left w:w="100" w:type="dxa"/>
              <w:bottom w:w="0" w:type="dxa"/>
              <w:right w:w="100" w:type="dxa"/>
            </w:tcMar>
          </w:tcPr>
          <w:p w14:paraId="7DEFC44D" w14:textId="77777777" w:rsidR="00C67601" w:rsidRPr="00555D95" w:rsidRDefault="00C67601" w:rsidP="00C67601">
            <w:pPr>
              <w:pStyle w:val="Tabellenstil2"/>
              <w:jc w:val="center"/>
              <w:rPr>
                <w:sz w:val="16"/>
                <w:szCs w:val="16"/>
              </w:rPr>
            </w:pPr>
            <w:r w:rsidRPr="00555D95">
              <w:rPr>
                <w:rFonts w:ascii="Arial" w:hAnsi="Arial"/>
                <w:sz w:val="16"/>
                <w:szCs w:val="16"/>
              </w:rPr>
              <w:t>137</w:t>
            </w:r>
          </w:p>
        </w:tc>
        <w:tc>
          <w:tcPr>
            <w:tcW w:w="794" w:type="dxa"/>
            <w:tcBorders>
              <w:top w:val="nil"/>
              <w:left w:val="nil"/>
              <w:bottom w:val="nil"/>
              <w:right w:val="nil"/>
            </w:tcBorders>
            <w:tcMar>
              <w:top w:w="0" w:type="dxa"/>
              <w:left w:w="100" w:type="dxa"/>
              <w:bottom w:w="0" w:type="dxa"/>
              <w:right w:w="100" w:type="dxa"/>
            </w:tcMar>
          </w:tcPr>
          <w:p w14:paraId="724AB40F" w14:textId="77777777" w:rsidR="00C67601" w:rsidRPr="00555D95" w:rsidRDefault="00C67601" w:rsidP="00C67601">
            <w:pPr>
              <w:pStyle w:val="Tabellenstil2"/>
              <w:jc w:val="center"/>
              <w:rPr>
                <w:sz w:val="16"/>
                <w:szCs w:val="16"/>
              </w:rPr>
            </w:pPr>
            <w:r w:rsidRPr="00555D95">
              <w:rPr>
                <w:rFonts w:ascii="Arial" w:hAnsi="Arial"/>
                <w:sz w:val="16"/>
                <w:szCs w:val="16"/>
              </w:rPr>
              <w:t>135</w:t>
            </w:r>
          </w:p>
        </w:tc>
        <w:tc>
          <w:tcPr>
            <w:tcW w:w="794" w:type="dxa"/>
            <w:tcBorders>
              <w:top w:val="nil"/>
              <w:left w:val="nil"/>
              <w:bottom w:val="nil"/>
              <w:right w:val="nil"/>
            </w:tcBorders>
            <w:tcMar>
              <w:top w:w="0" w:type="dxa"/>
              <w:left w:w="100" w:type="dxa"/>
              <w:bottom w:w="0" w:type="dxa"/>
              <w:right w:w="100" w:type="dxa"/>
            </w:tcMar>
          </w:tcPr>
          <w:p w14:paraId="36EA877B" w14:textId="77777777" w:rsidR="00C67601" w:rsidRPr="00555D95" w:rsidRDefault="00C67601" w:rsidP="00C67601">
            <w:pPr>
              <w:pStyle w:val="Tabellenstil2"/>
              <w:jc w:val="center"/>
              <w:rPr>
                <w:sz w:val="16"/>
                <w:szCs w:val="16"/>
              </w:rPr>
            </w:pPr>
            <w:r w:rsidRPr="00555D95">
              <w:rPr>
                <w:rFonts w:ascii="Arial" w:hAnsi="Arial"/>
                <w:sz w:val="16"/>
                <w:szCs w:val="16"/>
              </w:rPr>
              <w:t>88</w:t>
            </w:r>
          </w:p>
        </w:tc>
        <w:tc>
          <w:tcPr>
            <w:tcW w:w="794" w:type="dxa"/>
            <w:tcBorders>
              <w:top w:val="nil"/>
              <w:left w:val="nil"/>
              <w:bottom w:val="nil"/>
              <w:right w:val="nil"/>
            </w:tcBorders>
            <w:tcMar>
              <w:top w:w="0" w:type="dxa"/>
              <w:left w:w="100" w:type="dxa"/>
              <w:bottom w:w="0" w:type="dxa"/>
              <w:right w:w="100" w:type="dxa"/>
            </w:tcMar>
          </w:tcPr>
          <w:p w14:paraId="5E5C400A" w14:textId="77777777" w:rsidR="00C67601" w:rsidRPr="00555D95" w:rsidRDefault="00C67601" w:rsidP="00C67601">
            <w:pPr>
              <w:pStyle w:val="Tabellenstil2"/>
              <w:jc w:val="center"/>
              <w:rPr>
                <w:sz w:val="16"/>
                <w:szCs w:val="16"/>
              </w:rPr>
            </w:pPr>
            <w:r w:rsidRPr="00555D95">
              <w:rPr>
                <w:rFonts w:ascii="Arial" w:hAnsi="Arial"/>
                <w:sz w:val="16"/>
                <w:szCs w:val="16"/>
              </w:rPr>
              <w:t>118</w:t>
            </w:r>
          </w:p>
        </w:tc>
        <w:tc>
          <w:tcPr>
            <w:tcW w:w="794" w:type="dxa"/>
            <w:tcBorders>
              <w:top w:val="nil"/>
              <w:left w:val="nil"/>
              <w:bottom w:val="nil"/>
              <w:right w:val="nil"/>
            </w:tcBorders>
            <w:tcMar>
              <w:top w:w="0" w:type="dxa"/>
              <w:left w:w="100" w:type="dxa"/>
              <w:bottom w:w="0" w:type="dxa"/>
              <w:right w:w="100" w:type="dxa"/>
            </w:tcMar>
          </w:tcPr>
          <w:p w14:paraId="1411AEFB" w14:textId="77777777" w:rsidR="00C67601" w:rsidRPr="00555D95" w:rsidRDefault="00C67601" w:rsidP="00C67601">
            <w:pPr>
              <w:pStyle w:val="Tabellenstil2"/>
              <w:jc w:val="center"/>
              <w:rPr>
                <w:sz w:val="16"/>
                <w:szCs w:val="16"/>
              </w:rPr>
            </w:pPr>
            <w:r w:rsidRPr="00555D95">
              <w:rPr>
                <w:rFonts w:ascii="Arial" w:hAnsi="Arial"/>
                <w:sz w:val="16"/>
                <w:szCs w:val="16"/>
              </w:rPr>
              <w:t>148</w:t>
            </w:r>
          </w:p>
        </w:tc>
        <w:tc>
          <w:tcPr>
            <w:tcW w:w="794" w:type="dxa"/>
            <w:tcBorders>
              <w:top w:val="nil"/>
              <w:left w:val="nil"/>
              <w:bottom w:val="nil"/>
              <w:right w:val="nil"/>
            </w:tcBorders>
            <w:tcMar>
              <w:top w:w="0" w:type="dxa"/>
              <w:left w:w="100" w:type="dxa"/>
              <w:bottom w:w="0" w:type="dxa"/>
              <w:right w:w="100" w:type="dxa"/>
            </w:tcMar>
          </w:tcPr>
          <w:p w14:paraId="05728384" w14:textId="77777777" w:rsidR="00C67601" w:rsidRPr="00555D95" w:rsidRDefault="00C67601" w:rsidP="00C67601">
            <w:pPr>
              <w:pStyle w:val="Tabellenstil2"/>
              <w:jc w:val="center"/>
              <w:rPr>
                <w:sz w:val="16"/>
                <w:szCs w:val="16"/>
              </w:rPr>
            </w:pPr>
            <w:r w:rsidRPr="00555D95">
              <w:rPr>
                <w:rFonts w:ascii="Arial" w:hAnsi="Arial"/>
                <w:sz w:val="16"/>
                <w:szCs w:val="16"/>
              </w:rPr>
              <w:t>137</w:t>
            </w:r>
          </w:p>
        </w:tc>
        <w:tc>
          <w:tcPr>
            <w:tcW w:w="794" w:type="dxa"/>
            <w:tcBorders>
              <w:top w:val="nil"/>
              <w:left w:val="nil"/>
              <w:bottom w:val="nil"/>
              <w:right w:val="nil"/>
            </w:tcBorders>
            <w:tcMar>
              <w:top w:w="0" w:type="dxa"/>
              <w:left w:w="100" w:type="dxa"/>
              <w:bottom w:w="0" w:type="dxa"/>
              <w:right w:w="100" w:type="dxa"/>
            </w:tcMar>
          </w:tcPr>
          <w:p w14:paraId="152C1880" w14:textId="77777777" w:rsidR="00C67601" w:rsidRPr="00555D95" w:rsidRDefault="00C67601" w:rsidP="00C67601">
            <w:pPr>
              <w:pStyle w:val="Tabellenstil2"/>
              <w:jc w:val="center"/>
              <w:rPr>
                <w:sz w:val="16"/>
                <w:szCs w:val="16"/>
              </w:rPr>
            </w:pPr>
            <w:r w:rsidRPr="00555D95">
              <w:rPr>
                <w:rFonts w:ascii="Arial" w:hAnsi="Arial"/>
                <w:sz w:val="16"/>
                <w:szCs w:val="16"/>
              </w:rPr>
              <w:t>135</w:t>
            </w:r>
          </w:p>
        </w:tc>
        <w:tc>
          <w:tcPr>
            <w:tcW w:w="794" w:type="dxa"/>
            <w:tcBorders>
              <w:top w:val="nil"/>
              <w:left w:val="nil"/>
              <w:bottom w:val="nil"/>
              <w:right w:val="nil"/>
            </w:tcBorders>
            <w:tcMar>
              <w:top w:w="0" w:type="dxa"/>
              <w:left w:w="100" w:type="dxa"/>
              <w:bottom w:w="0" w:type="dxa"/>
              <w:right w:w="100" w:type="dxa"/>
            </w:tcMar>
          </w:tcPr>
          <w:p w14:paraId="57B4AD28" w14:textId="77777777" w:rsidR="00C67601" w:rsidRPr="00555D95" w:rsidRDefault="00C67601" w:rsidP="00C67601">
            <w:pPr>
              <w:pStyle w:val="Tabellenstil2"/>
              <w:jc w:val="center"/>
              <w:rPr>
                <w:sz w:val="16"/>
                <w:szCs w:val="16"/>
              </w:rPr>
            </w:pPr>
            <w:r w:rsidRPr="00555D95">
              <w:rPr>
                <w:rFonts w:ascii="Arial" w:hAnsi="Arial"/>
                <w:sz w:val="16"/>
                <w:szCs w:val="16"/>
              </w:rPr>
              <w:t>144</w:t>
            </w:r>
          </w:p>
        </w:tc>
        <w:tc>
          <w:tcPr>
            <w:tcW w:w="794" w:type="dxa"/>
            <w:tcBorders>
              <w:top w:val="nil"/>
              <w:left w:val="nil"/>
              <w:bottom w:val="nil"/>
              <w:right w:val="nil"/>
            </w:tcBorders>
            <w:tcMar>
              <w:top w:w="0" w:type="dxa"/>
              <w:left w:w="100" w:type="dxa"/>
              <w:bottom w:w="0" w:type="dxa"/>
              <w:right w:w="100" w:type="dxa"/>
            </w:tcMar>
          </w:tcPr>
          <w:p w14:paraId="4963BC62" w14:textId="77777777" w:rsidR="00C67601" w:rsidRPr="00555D95" w:rsidRDefault="00C67601" w:rsidP="00C67601">
            <w:pPr>
              <w:pStyle w:val="Tabellenstil2"/>
              <w:jc w:val="center"/>
              <w:rPr>
                <w:sz w:val="16"/>
                <w:szCs w:val="16"/>
              </w:rPr>
            </w:pPr>
            <w:r w:rsidRPr="00555D95">
              <w:rPr>
                <w:rFonts w:ascii="Arial" w:hAnsi="Arial"/>
                <w:sz w:val="16"/>
                <w:szCs w:val="16"/>
              </w:rPr>
              <w:t>138</w:t>
            </w:r>
          </w:p>
        </w:tc>
        <w:tc>
          <w:tcPr>
            <w:tcW w:w="794" w:type="dxa"/>
            <w:tcBorders>
              <w:top w:val="nil"/>
              <w:left w:val="nil"/>
              <w:bottom w:val="nil"/>
              <w:right w:val="nil"/>
            </w:tcBorders>
            <w:tcMar>
              <w:top w:w="0" w:type="dxa"/>
              <w:left w:w="100" w:type="dxa"/>
              <w:bottom w:w="0" w:type="dxa"/>
              <w:right w:w="100" w:type="dxa"/>
            </w:tcMar>
          </w:tcPr>
          <w:p w14:paraId="123EE82D" w14:textId="77777777" w:rsidR="00C67601" w:rsidRPr="00555D95" w:rsidRDefault="00C67601" w:rsidP="00C67601">
            <w:pPr>
              <w:pStyle w:val="Tabellenstil2"/>
              <w:jc w:val="center"/>
              <w:rPr>
                <w:sz w:val="16"/>
                <w:szCs w:val="16"/>
              </w:rPr>
            </w:pPr>
            <w:r w:rsidRPr="00555D95">
              <w:rPr>
                <w:rFonts w:ascii="Arial" w:hAnsi="Arial"/>
                <w:sz w:val="16"/>
                <w:szCs w:val="16"/>
              </w:rPr>
              <w:t>72</w:t>
            </w:r>
          </w:p>
        </w:tc>
        <w:tc>
          <w:tcPr>
            <w:tcW w:w="794" w:type="dxa"/>
            <w:tcBorders>
              <w:top w:val="nil"/>
              <w:left w:val="nil"/>
              <w:bottom w:val="nil"/>
              <w:right w:val="nil"/>
            </w:tcBorders>
            <w:tcMar>
              <w:top w:w="0" w:type="dxa"/>
              <w:left w:w="100" w:type="dxa"/>
              <w:bottom w:w="0" w:type="dxa"/>
              <w:right w:w="100" w:type="dxa"/>
            </w:tcMar>
          </w:tcPr>
          <w:p w14:paraId="125DC165" w14:textId="77777777" w:rsidR="00C67601" w:rsidRPr="00555D95" w:rsidRDefault="00C67601" w:rsidP="00C67601">
            <w:pPr>
              <w:pStyle w:val="Tabellenstil2"/>
              <w:jc w:val="center"/>
              <w:rPr>
                <w:sz w:val="16"/>
                <w:szCs w:val="16"/>
              </w:rPr>
            </w:pPr>
            <w:r w:rsidRPr="00555D95">
              <w:rPr>
                <w:rFonts w:ascii="Arial" w:hAnsi="Arial"/>
                <w:sz w:val="16"/>
                <w:szCs w:val="16"/>
              </w:rPr>
              <w:t>58</w:t>
            </w:r>
          </w:p>
        </w:tc>
        <w:tc>
          <w:tcPr>
            <w:tcW w:w="794" w:type="dxa"/>
            <w:tcBorders>
              <w:top w:val="nil"/>
              <w:left w:val="nil"/>
              <w:bottom w:val="nil"/>
              <w:right w:val="nil"/>
            </w:tcBorders>
            <w:tcMar>
              <w:top w:w="0" w:type="dxa"/>
              <w:left w:w="100" w:type="dxa"/>
              <w:bottom w:w="0" w:type="dxa"/>
              <w:right w:w="100" w:type="dxa"/>
            </w:tcMar>
          </w:tcPr>
          <w:p w14:paraId="31D0F843" w14:textId="77777777" w:rsidR="00C67601" w:rsidRPr="00555D95" w:rsidRDefault="00C67601" w:rsidP="00C67601">
            <w:pPr>
              <w:pStyle w:val="Tabellenstil2"/>
              <w:jc w:val="center"/>
              <w:rPr>
                <w:sz w:val="16"/>
                <w:szCs w:val="16"/>
              </w:rPr>
            </w:pPr>
            <w:r w:rsidRPr="00555D95">
              <w:rPr>
                <w:rFonts w:ascii="Arial" w:hAnsi="Arial"/>
                <w:sz w:val="16"/>
                <w:szCs w:val="16"/>
              </w:rPr>
              <w:t>161</w:t>
            </w:r>
          </w:p>
        </w:tc>
        <w:tc>
          <w:tcPr>
            <w:tcW w:w="794" w:type="dxa"/>
            <w:tcBorders>
              <w:top w:val="nil"/>
              <w:left w:val="nil"/>
              <w:bottom w:val="nil"/>
              <w:right w:val="nil"/>
            </w:tcBorders>
            <w:tcMar>
              <w:top w:w="0" w:type="dxa"/>
              <w:left w:w="100" w:type="dxa"/>
              <w:bottom w:w="0" w:type="dxa"/>
              <w:right w:w="100" w:type="dxa"/>
            </w:tcMar>
          </w:tcPr>
          <w:p w14:paraId="38D10180" w14:textId="77777777" w:rsidR="00C67601" w:rsidRPr="00555D95" w:rsidRDefault="00C67601" w:rsidP="00C67601">
            <w:pPr>
              <w:pStyle w:val="Tabellenstil2"/>
              <w:jc w:val="center"/>
              <w:rPr>
                <w:sz w:val="16"/>
                <w:szCs w:val="16"/>
              </w:rPr>
            </w:pPr>
            <w:r w:rsidRPr="00555D95">
              <w:rPr>
                <w:rFonts w:ascii="Arial" w:hAnsi="Arial"/>
                <w:sz w:val="16"/>
                <w:szCs w:val="16"/>
              </w:rPr>
              <w:t>149</w:t>
            </w:r>
          </w:p>
        </w:tc>
        <w:tc>
          <w:tcPr>
            <w:tcW w:w="794" w:type="dxa"/>
            <w:tcBorders>
              <w:top w:val="nil"/>
              <w:left w:val="nil"/>
              <w:bottom w:val="nil"/>
              <w:right w:val="nil"/>
            </w:tcBorders>
            <w:tcMar>
              <w:top w:w="0" w:type="dxa"/>
              <w:left w:w="100" w:type="dxa"/>
              <w:bottom w:w="0" w:type="dxa"/>
              <w:right w:w="100" w:type="dxa"/>
            </w:tcMar>
          </w:tcPr>
          <w:p w14:paraId="45335933" w14:textId="77777777" w:rsidR="00C67601" w:rsidRPr="00555D95" w:rsidRDefault="00C67601" w:rsidP="00C67601">
            <w:pPr>
              <w:pStyle w:val="Tabellenstil2"/>
              <w:jc w:val="center"/>
              <w:rPr>
                <w:sz w:val="16"/>
                <w:szCs w:val="16"/>
              </w:rPr>
            </w:pPr>
            <w:r w:rsidRPr="00555D95">
              <w:rPr>
                <w:rFonts w:ascii="Arial" w:hAnsi="Arial"/>
                <w:sz w:val="16"/>
                <w:szCs w:val="16"/>
              </w:rPr>
              <w:t>121</w:t>
            </w:r>
          </w:p>
        </w:tc>
        <w:tc>
          <w:tcPr>
            <w:tcW w:w="794" w:type="dxa"/>
            <w:tcBorders>
              <w:top w:val="nil"/>
              <w:left w:val="nil"/>
              <w:bottom w:val="nil"/>
              <w:right w:val="nil"/>
            </w:tcBorders>
            <w:tcMar>
              <w:top w:w="0" w:type="dxa"/>
              <w:left w:w="100" w:type="dxa"/>
              <w:bottom w:w="0" w:type="dxa"/>
              <w:right w:w="100" w:type="dxa"/>
            </w:tcMar>
          </w:tcPr>
          <w:p w14:paraId="5DF1E13A" w14:textId="77777777" w:rsidR="00C67601" w:rsidRPr="00555D95" w:rsidRDefault="00C67601" w:rsidP="00C67601">
            <w:pPr>
              <w:pStyle w:val="Tabellenstil2"/>
              <w:jc w:val="center"/>
              <w:rPr>
                <w:sz w:val="16"/>
                <w:szCs w:val="16"/>
              </w:rPr>
            </w:pPr>
            <w:r w:rsidRPr="00555D95">
              <w:rPr>
                <w:rFonts w:ascii="Arial" w:hAnsi="Arial"/>
                <w:sz w:val="16"/>
                <w:szCs w:val="16"/>
              </w:rPr>
              <w:t>192</w:t>
            </w:r>
          </w:p>
        </w:tc>
        <w:tc>
          <w:tcPr>
            <w:tcW w:w="794" w:type="dxa"/>
            <w:tcBorders>
              <w:top w:val="nil"/>
              <w:left w:val="nil"/>
              <w:bottom w:val="nil"/>
              <w:right w:val="nil"/>
            </w:tcBorders>
            <w:tcMar>
              <w:top w:w="0" w:type="dxa"/>
              <w:left w:w="100" w:type="dxa"/>
              <w:bottom w:w="0" w:type="dxa"/>
              <w:right w:w="100" w:type="dxa"/>
            </w:tcMar>
          </w:tcPr>
          <w:p w14:paraId="235A56E6" w14:textId="77777777" w:rsidR="00C67601" w:rsidRPr="00555D95" w:rsidRDefault="00C67601" w:rsidP="00C67601">
            <w:pPr>
              <w:pStyle w:val="Tabellenstil2"/>
              <w:jc w:val="center"/>
              <w:rPr>
                <w:sz w:val="16"/>
                <w:szCs w:val="16"/>
              </w:rPr>
            </w:pPr>
            <w:r w:rsidRPr="00555D95">
              <w:rPr>
                <w:rFonts w:ascii="Arial" w:hAnsi="Arial"/>
                <w:sz w:val="16"/>
                <w:szCs w:val="16"/>
              </w:rPr>
              <w:t>113</w:t>
            </w:r>
          </w:p>
        </w:tc>
        <w:tc>
          <w:tcPr>
            <w:tcW w:w="794" w:type="dxa"/>
            <w:tcBorders>
              <w:top w:val="nil"/>
              <w:left w:val="nil"/>
              <w:bottom w:val="nil"/>
              <w:right w:val="nil"/>
            </w:tcBorders>
            <w:tcMar>
              <w:top w:w="0" w:type="dxa"/>
              <w:left w:w="100" w:type="dxa"/>
              <w:bottom w:w="0" w:type="dxa"/>
              <w:right w:w="100" w:type="dxa"/>
            </w:tcMar>
          </w:tcPr>
          <w:p w14:paraId="5BC46D73" w14:textId="77777777" w:rsidR="00C67601" w:rsidRPr="00555D95" w:rsidRDefault="00C67601" w:rsidP="00C67601">
            <w:pPr>
              <w:pStyle w:val="Tabellenstil2"/>
              <w:jc w:val="center"/>
              <w:rPr>
                <w:sz w:val="16"/>
                <w:szCs w:val="16"/>
              </w:rPr>
            </w:pPr>
            <w:r w:rsidRPr="00555D95">
              <w:rPr>
                <w:rFonts w:ascii="Arial" w:hAnsi="Arial"/>
                <w:sz w:val="16"/>
                <w:szCs w:val="16"/>
              </w:rPr>
              <w:t>105</w:t>
            </w:r>
          </w:p>
        </w:tc>
      </w:tr>
      <w:tr w:rsidR="00C67601" w14:paraId="21E0BDDF"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3C853B4" w14:textId="77777777" w:rsidR="00C67601" w:rsidRPr="000C21EA" w:rsidRDefault="00C67601" w:rsidP="00C67601">
            <w:pPr>
              <w:pStyle w:val="Tabellenstil2"/>
              <w:rPr>
                <w:sz w:val="18"/>
              </w:rPr>
            </w:pPr>
            <w:proofErr w:type="spellStart"/>
            <w:r w:rsidRPr="000C21EA">
              <w:rPr>
                <w:rFonts w:ascii="Arial" w:hAnsi="Arial"/>
                <w:sz w:val="18"/>
                <w:szCs w:val="16"/>
              </w:rPr>
              <w:t>Alistipes</w:t>
            </w:r>
            <w:proofErr w:type="spellEnd"/>
          </w:p>
        </w:tc>
        <w:tc>
          <w:tcPr>
            <w:tcW w:w="794" w:type="dxa"/>
            <w:tcBorders>
              <w:top w:val="nil"/>
              <w:left w:val="nil"/>
              <w:bottom w:val="nil"/>
              <w:right w:val="nil"/>
            </w:tcBorders>
            <w:tcMar>
              <w:top w:w="0" w:type="dxa"/>
              <w:left w:w="100" w:type="dxa"/>
              <w:bottom w:w="0" w:type="dxa"/>
              <w:right w:w="100" w:type="dxa"/>
            </w:tcMar>
          </w:tcPr>
          <w:p w14:paraId="474004B8" w14:textId="77777777" w:rsidR="00C67601" w:rsidRPr="00555D95" w:rsidRDefault="00C67601" w:rsidP="00C67601">
            <w:pPr>
              <w:pStyle w:val="Tabellenstil2"/>
              <w:jc w:val="center"/>
              <w:rPr>
                <w:sz w:val="16"/>
                <w:szCs w:val="16"/>
              </w:rPr>
            </w:pPr>
            <w:r w:rsidRPr="00555D95">
              <w:rPr>
                <w:rFonts w:ascii="Arial" w:hAnsi="Arial"/>
                <w:sz w:val="16"/>
                <w:szCs w:val="16"/>
              </w:rPr>
              <w:t>1400</w:t>
            </w:r>
          </w:p>
        </w:tc>
        <w:tc>
          <w:tcPr>
            <w:tcW w:w="794" w:type="dxa"/>
            <w:tcBorders>
              <w:top w:val="nil"/>
              <w:left w:val="nil"/>
              <w:bottom w:val="nil"/>
              <w:right w:val="nil"/>
            </w:tcBorders>
            <w:tcMar>
              <w:top w:w="0" w:type="dxa"/>
              <w:left w:w="100" w:type="dxa"/>
              <w:bottom w:w="0" w:type="dxa"/>
              <w:right w:w="100" w:type="dxa"/>
            </w:tcMar>
          </w:tcPr>
          <w:p w14:paraId="7E01E8FF" w14:textId="77777777" w:rsidR="00C67601" w:rsidRPr="00555D95" w:rsidRDefault="00C67601" w:rsidP="00C67601">
            <w:pPr>
              <w:pStyle w:val="Tabellenstil2"/>
              <w:jc w:val="center"/>
              <w:rPr>
                <w:sz w:val="16"/>
                <w:szCs w:val="16"/>
              </w:rPr>
            </w:pPr>
            <w:r w:rsidRPr="00555D95">
              <w:rPr>
                <w:rFonts w:ascii="Arial" w:hAnsi="Arial"/>
                <w:sz w:val="16"/>
                <w:szCs w:val="16"/>
              </w:rPr>
              <w:t>5148</w:t>
            </w:r>
          </w:p>
        </w:tc>
        <w:tc>
          <w:tcPr>
            <w:tcW w:w="794" w:type="dxa"/>
            <w:tcBorders>
              <w:top w:val="nil"/>
              <w:left w:val="nil"/>
              <w:bottom w:val="nil"/>
              <w:right w:val="nil"/>
            </w:tcBorders>
            <w:tcMar>
              <w:top w:w="0" w:type="dxa"/>
              <w:left w:w="100" w:type="dxa"/>
              <w:bottom w:w="0" w:type="dxa"/>
              <w:right w:w="100" w:type="dxa"/>
            </w:tcMar>
          </w:tcPr>
          <w:p w14:paraId="2A547CE4" w14:textId="77777777" w:rsidR="00C67601" w:rsidRPr="00555D95" w:rsidRDefault="00C67601" w:rsidP="00C67601">
            <w:pPr>
              <w:pStyle w:val="Tabellenstil2"/>
              <w:jc w:val="center"/>
              <w:rPr>
                <w:sz w:val="16"/>
                <w:szCs w:val="16"/>
              </w:rPr>
            </w:pPr>
            <w:r w:rsidRPr="00555D95">
              <w:rPr>
                <w:rFonts w:ascii="Arial" w:hAnsi="Arial"/>
                <w:sz w:val="16"/>
                <w:szCs w:val="16"/>
              </w:rPr>
              <w:t>4893</w:t>
            </w:r>
          </w:p>
        </w:tc>
        <w:tc>
          <w:tcPr>
            <w:tcW w:w="794" w:type="dxa"/>
            <w:tcBorders>
              <w:top w:val="nil"/>
              <w:left w:val="nil"/>
              <w:bottom w:val="nil"/>
              <w:right w:val="nil"/>
            </w:tcBorders>
            <w:tcMar>
              <w:top w:w="0" w:type="dxa"/>
              <w:left w:w="100" w:type="dxa"/>
              <w:bottom w:w="0" w:type="dxa"/>
              <w:right w:w="100" w:type="dxa"/>
            </w:tcMar>
          </w:tcPr>
          <w:p w14:paraId="06481338" w14:textId="77777777" w:rsidR="00C67601" w:rsidRPr="00555D95" w:rsidRDefault="00C67601" w:rsidP="00C67601">
            <w:pPr>
              <w:pStyle w:val="Tabellenstil2"/>
              <w:jc w:val="center"/>
              <w:rPr>
                <w:sz w:val="16"/>
                <w:szCs w:val="16"/>
              </w:rPr>
            </w:pPr>
            <w:r w:rsidRPr="00555D95">
              <w:rPr>
                <w:rFonts w:ascii="Arial" w:hAnsi="Arial"/>
                <w:sz w:val="16"/>
                <w:szCs w:val="16"/>
              </w:rPr>
              <w:t>5148</w:t>
            </w:r>
          </w:p>
        </w:tc>
        <w:tc>
          <w:tcPr>
            <w:tcW w:w="794" w:type="dxa"/>
            <w:tcBorders>
              <w:top w:val="nil"/>
              <w:left w:val="nil"/>
              <w:bottom w:val="nil"/>
              <w:right w:val="nil"/>
            </w:tcBorders>
            <w:tcMar>
              <w:top w:w="0" w:type="dxa"/>
              <w:left w:w="100" w:type="dxa"/>
              <w:bottom w:w="0" w:type="dxa"/>
              <w:right w:w="100" w:type="dxa"/>
            </w:tcMar>
          </w:tcPr>
          <w:p w14:paraId="1615FD66" w14:textId="77777777" w:rsidR="00C67601" w:rsidRPr="00555D95" w:rsidRDefault="00C67601" w:rsidP="00C67601">
            <w:pPr>
              <w:pStyle w:val="Tabellenstil2"/>
              <w:jc w:val="center"/>
              <w:rPr>
                <w:sz w:val="16"/>
                <w:szCs w:val="16"/>
              </w:rPr>
            </w:pPr>
            <w:r w:rsidRPr="00555D95">
              <w:rPr>
                <w:rFonts w:ascii="Arial" w:hAnsi="Arial"/>
                <w:sz w:val="16"/>
                <w:szCs w:val="16"/>
              </w:rPr>
              <w:t>3881</w:t>
            </w:r>
          </w:p>
        </w:tc>
        <w:tc>
          <w:tcPr>
            <w:tcW w:w="794" w:type="dxa"/>
            <w:tcBorders>
              <w:top w:val="nil"/>
              <w:left w:val="nil"/>
              <w:bottom w:val="nil"/>
              <w:right w:val="nil"/>
            </w:tcBorders>
            <w:tcMar>
              <w:top w:w="0" w:type="dxa"/>
              <w:left w:w="100" w:type="dxa"/>
              <w:bottom w:w="0" w:type="dxa"/>
              <w:right w:w="100" w:type="dxa"/>
            </w:tcMar>
          </w:tcPr>
          <w:p w14:paraId="64A6F26B" w14:textId="77777777" w:rsidR="00C67601" w:rsidRPr="00555D95" w:rsidRDefault="00C67601" w:rsidP="00C67601">
            <w:pPr>
              <w:pStyle w:val="Tabellenstil2"/>
              <w:jc w:val="center"/>
              <w:rPr>
                <w:sz w:val="16"/>
                <w:szCs w:val="16"/>
              </w:rPr>
            </w:pPr>
            <w:r w:rsidRPr="00555D95">
              <w:rPr>
                <w:rFonts w:ascii="Arial" w:hAnsi="Arial"/>
                <w:sz w:val="16"/>
                <w:szCs w:val="16"/>
              </w:rPr>
              <w:t>727</w:t>
            </w:r>
          </w:p>
        </w:tc>
        <w:tc>
          <w:tcPr>
            <w:tcW w:w="794" w:type="dxa"/>
            <w:tcBorders>
              <w:top w:val="nil"/>
              <w:left w:val="nil"/>
              <w:bottom w:val="nil"/>
              <w:right w:val="nil"/>
            </w:tcBorders>
            <w:tcMar>
              <w:top w:w="0" w:type="dxa"/>
              <w:left w:w="100" w:type="dxa"/>
              <w:bottom w:w="0" w:type="dxa"/>
              <w:right w:w="100" w:type="dxa"/>
            </w:tcMar>
          </w:tcPr>
          <w:p w14:paraId="73AECDD5" w14:textId="77777777" w:rsidR="00C67601" w:rsidRPr="00555D95" w:rsidRDefault="00C67601" w:rsidP="00C67601">
            <w:pPr>
              <w:pStyle w:val="Tabellenstil2"/>
              <w:jc w:val="center"/>
              <w:rPr>
                <w:sz w:val="16"/>
                <w:szCs w:val="16"/>
              </w:rPr>
            </w:pPr>
            <w:r w:rsidRPr="00555D95">
              <w:rPr>
                <w:rFonts w:ascii="Arial" w:hAnsi="Arial"/>
                <w:sz w:val="16"/>
                <w:szCs w:val="16"/>
              </w:rPr>
              <w:t>884</w:t>
            </w:r>
          </w:p>
        </w:tc>
        <w:tc>
          <w:tcPr>
            <w:tcW w:w="794" w:type="dxa"/>
            <w:tcBorders>
              <w:top w:val="nil"/>
              <w:left w:val="nil"/>
              <w:bottom w:val="nil"/>
              <w:right w:val="nil"/>
            </w:tcBorders>
            <w:tcMar>
              <w:top w:w="0" w:type="dxa"/>
              <w:left w:w="100" w:type="dxa"/>
              <w:bottom w:w="0" w:type="dxa"/>
              <w:right w:w="100" w:type="dxa"/>
            </w:tcMar>
          </w:tcPr>
          <w:p w14:paraId="141B51DA" w14:textId="77777777" w:rsidR="00C67601" w:rsidRPr="00555D95" w:rsidRDefault="00C67601" w:rsidP="00C67601">
            <w:pPr>
              <w:pStyle w:val="Tabellenstil2"/>
              <w:jc w:val="center"/>
              <w:rPr>
                <w:sz w:val="16"/>
                <w:szCs w:val="16"/>
              </w:rPr>
            </w:pPr>
            <w:r w:rsidRPr="00555D95">
              <w:rPr>
                <w:rFonts w:ascii="Arial" w:hAnsi="Arial"/>
                <w:sz w:val="16"/>
                <w:szCs w:val="16"/>
              </w:rPr>
              <w:t>4893</w:t>
            </w:r>
          </w:p>
        </w:tc>
        <w:tc>
          <w:tcPr>
            <w:tcW w:w="794" w:type="dxa"/>
            <w:tcBorders>
              <w:top w:val="nil"/>
              <w:left w:val="nil"/>
              <w:bottom w:val="nil"/>
              <w:right w:val="nil"/>
            </w:tcBorders>
            <w:tcMar>
              <w:top w:w="0" w:type="dxa"/>
              <w:left w:w="100" w:type="dxa"/>
              <w:bottom w:w="0" w:type="dxa"/>
              <w:right w:w="100" w:type="dxa"/>
            </w:tcMar>
          </w:tcPr>
          <w:p w14:paraId="771FDA34" w14:textId="77777777" w:rsidR="00C67601" w:rsidRPr="00555D95" w:rsidRDefault="00C67601" w:rsidP="00C67601">
            <w:pPr>
              <w:pStyle w:val="Tabellenstil2"/>
              <w:jc w:val="center"/>
              <w:rPr>
                <w:sz w:val="16"/>
                <w:szCs w:val="16"/>
              </w:rPr>
            </w:pPr>
            <w:r w:rsidRPr="00555D95">
              <w:rPr>
                <w:rFonts w:ascii="Arial" w:hAnsi="Arial"/>
                <w:sz w:val="16"/>
                <w:szCs w:val="16"/>
              </w:rPr>
              <w:t>5148</w:t>
            </w:r>
          </w:p>
        </w:tc>
        <w:tc>
          <w:tcPr>
            <w:tcW w:w="794" w:type="dxa"/>
            <w:tcBorders>
              <w:top w:val="nil"/>
              <w:left w:val="nil"/>
              <w:bottom w:val="nil"/>
              <w:right w:val="nil"/>
            </w:tcBorders>
            <w:tcMar>
              <w:top w:w="0" w:type="dxa"/>
              <w:left w:w="100" w:type="dxa"/>
              <w:bottom w:w="0" w:type="dxa"/>
              <w:right w:w="100" w:type="dxa"/>
            </w:tcMar>
          </w:tcPr>
          <w:p w14:paraId="1C02FE12" w14:textId="77777777" w:rsidR="00C67601" w:rsidRPr="00555D95" w:rsidRDefault="00C67601" w:rsidP="00C67601">
            <w:pPr>
              <w:pStyle w:val="Tabellenstil2"/>
              <w:jc w:val="center"/>
              <w:rPr>
                <w:sz w:val="16"/>
                <w:szCs w:val="16"/>
              </w:rPr>
            </w:pPr>
            <w:r w:rsidRPr="00555D95">
              <w:rPr>
                <w:rFonts w:ascii="Arial" w:hAnsi="Arial"/>
                <w:sz w:val="16"/>
                <w:szCs w:val="16"/>
              </w:rPr>
              <w:t>3881</w:t>
            </w:r>
          </w:p>
        </w:tc>
        <w:tc>
          <w:tcPr>
            <w:tcW w:w="794" w:type="dxa"/>
            <w:tcBorders>
              <w:top w:val="nil"/>
              <w:left w:val="nil"/>
              <w:bottom w:val="nil"/>
              <w:right w:val="nil"/>
            </w:tcBorders>
            <w:tcMar>
              <w:top w:w="0" w:type="dxa"/>
              <w:left w:w="100" w:type="dxa"/>
              <w:bottom w:w="0" w:type="dxa"/>
              <w:right w:w="100" w:type="dxa"/>
            </w:tcMar>
          </w:tcPr>
          <w:p w14:paraId="39D9B1B6" w14:textId="77777777" w:rsidR="00C67601" w:rsidRPr="00555D95" w:rsidRDefault="00C67601" w:rsidP="00C67601">
            <w:pPr>
              <w:pStyle w:val="Tabellenstil2"/>
              <w:jc w:val="center"/>
              <w:rPr>
                <w:sz w:val="16"/>
                <w:szCs w:val="16"/>
              </w:rPr>
            </w:pPr>
            <w:r w:rsidRPr="00555D95">
              <w:rPr>
                <w:rFonts w:ascii="Arial" w:hAnsi="Arial"/>
                <w:sz w:val="16"/>
                <w:szCs w:val="16"/>
              </w:rPr>
              <w:t>1058</w:t>
            </w:r>
          </w:p>
        </w:tc>
        <w:tc>
          <w:tcPr>
            <w:tcW w:w="794" w:type="dxa"/>
            <w:tcBorders>
              <w:top w:val="nil"/>
              <w:left w:val="nil"/>
              <w:bottom w:val="nil"/>
              <w:right w:val="nil"/>
            </w:tcBorders>
            <w:tcMar>
              <w:top w:w="0" w:type="dxa"/>
              <w:left w:w="100" w:type="dxa"/>
              <w:bottom w:w="0" w:type="dxa"/>
              <w:right w:w="100" w:type="dxa"/>
            </w:tcMar>
          </w:tcPr>
          <w:p w14:paraId="6F835D4B" w14:textId="77777777" w:rsidR="00C67601" w:rsidRPr="00555D95" w:rsidRDefault="00C67601" w:rsidP="00C67601">
            <w:pPr>
              <w:pStyle w:val="Tabellenstil2"/>
              <w:jc w:val="center"/>
              <w:rPr>
                <w:sz w:val="16"/>
                <w:szCs w:val="16"/>
              </w:rPr>
            </w:pPr>
            <w:r w:rsidRPr="00555D95">
              <w:rPr>
                <w:rFonts w:ascii="Arial" w:hAnsi="Arial"/>
                <w:sz w:val="16"/>
                <w:szCs w:val="16"/>
              </w:rPr>
              <w:t>917</w:t>
            </w:r>
          </w:p>
        </w:tc>
        <w:tc>
          <w:tcPr>
            <w:tcW w:w="794" w:type="dxa"/>
            <w:tcBorders>
              <w:top w:val="nil"/>
              <w:left w:val="nil"/>
              <w:bottom w:val="nil"/>
              <w:right w:val="nil"/>
            </w:tcBorders>
            <w:tcMar>
              <w:top w:w="0" w:type="dxa"/>
              <w:left w:w="100" w:type="dxa"/>
              <w:bottom w:w="0" w:type="dxa"/>
              <w:right w:w="100" w:type="dxa"/>
            </w:tcMar>
          </w:tcPr>
          <w:p w14:paraId="1D9EFFB5" w14:textId="77777777" w:rsidR="00C67601" w:rsidRPr="00555D95" w:rsidRDefault="00C67601" w:rsidP="00C67601">
            <w:pPr>
              <w:pStyle w:val="Tabellenstil2"/>
              <w:jc w:val="center"/>
              <w:rPr>
                <w:sz w:val="16"/>
                <w:szCs w:val="16"/>
              </w:rPr>
            </w:pPr>
            <w:r w:rsidRPr="00555D95">
              <w:rPr>
                <w:rFonts w:ascii="Arial" w:hAnsi="Arial"/>
                <w:sz w:val="16"/>
                <w:szCs w:val="16"/>
              </w:rPr>
              <w:t>5613</w:t>
            </w:r>
          </w:p>
        </w:tc>
        <w:tc>
          <w:tcPr>
            <w:tcW w:w="794" w:type="dxa"/>
            <w:tcBorders>
              <w:top w:val="nil"/>
              <w:left w:val="nil"/>
              <w:bottom w:val="nil"/>
              <w:right w:val="nil"/>
            </w:tcBorders>
            <w:tcMar>
              <w:top w:w="0" w:type="dxa"/>
              <w:left w:w="100" w:type="dxa"/>
              <w:bottom w:w="0" w:type="dxa"/>
              <w:right w:w="100" w:type="dxa"/>
            </w:tcMar>
          </w:tcPr>
          <w:p w14:paraId="77C48729" w14:textId="77777777" w:rsidR="00C67601" w:rsidRPr="00555D95" w:rsidRDefault="00C67601" w:rsidP="00C67601">
            <w:pPr>
              <w:pStyle w:val="Tabellenstil2"/>
              <w:jc w:val="center"/>
              <w:rPr>
                <w:sz w:val="16"/>
                <w:szCs w:val="16"/>
              </w:rPr>
            </w:pPr>
            <w:r w:rsidRPr="00555D95">
              <w:rPr>
                <w:rFonts w:ascii="Arial" w:hAnsi="Arial"/>
                <w:sz w:val="16"/>
                <w:szCs w:val="16"/>
              </w:rPr>
              <w:t>4296</w:t>
            </w:r>
          </w:p>
        </w:tc>
        <w:tc>
          <w:tcPr>
            <w:tcW w:w="794" w:type="dxa"/>
            <w:tcBorders>
              <w:top w:val="nil"/>
              <w:left w:val="nil"/>
              <w:bottom w:val="nil"/>
              <w:right w:val="nil"/>
            </w:tcBorders>
            <w:tcMar>
              <w:top w:w="0" w:type="dxa"/>
              <w:left w:w="100" w:type="dxa"/>
              <w:bottom w:w="0" w:type="dxa"/>
              <w:right w:w="100" w:type="dxa"/>
            </w:tcMar>
          </w:tcPr>
          <w:p w14:paraId="498229E1" w14:textId="77777777" w:rsidR="00C67601" w:rsidRPr="00555D95" w:rsidRDefault="00C67601" w:rsidP="00C67601">
            <w:pPr>
              <w:pStyle w:val="Tabellenstil2"/>
              <w:jc w:val="center"/>
              <w:rPr>
                <w:sz w:val="16"/>
                <w:szCs w:val="16"/>
              </w:rPr>
            </w:pPr>
            <w:r w:rsidRPr="00555D95">
              <w:rPr>
                <w:rFonts w:ascii="Arial" w:hAnsi="Arial"/>
                <w:sz w:val="16"/>
                <w:szCs w:val="16"/>
              </w:rPr>
              <w:t>11486</w:t>
            </w:r>
          </w:p>
        </w:tc>
        <w:tc>
          <w:tcPr>
            <w:tcW w:w="794" w:type="dxa"/>
            <w:tcBorders>
              <w:top w:val="nil"/>
              <w:left w:val="nil"/>
              <w:bottom w:val="nil"/>
              <w:right w:val="nil"/>
            </w:tcBorders>
            <w:tcMar>
              <w:top w:w="0" w:type="dxa"/>
              <w:left w:w="100" w:type="dxa"/>
              <w:bottom w:w="0" w:type="dxa"/>
              <w:right w:w="100" w:type="dxa"/>
            </w:tcMar>
          </w:tcPr>
          <w:p w14:paraId="218D6B7D" w14:textId="77777777" w:rsidR="00C67601" w:rsidRPr="00555D95" w:rsidRDefault="00C67601" w:rsidP="00C67601">
            <w:pPr>
              <w:pStyle w:val="Tabellenstil2"/>
              <w:jc w:val="center"/>
              <w:rPr>
                <w:sz w:val="16"/>
                <w:szCs w:val="16"/>
              </w:rPr>
            </w:pPr>
            <w:r w:rsidRPr="00555D95">
              <w:rPr>
                <w:rFonts w:ascii="Arial" w:hAnsi="Arial"/>
                <w:sz w:val="16"/>
                <w:szCs w:val="16"/>
              </w:rPr>
              <w:t>968</w:t>
            </w:r>
          </w:p>
        </w:tc>
        <w:tc>
          <w:tcPr>
            <w:tcW w:w="794" w:type="dxa"/>
            <w:tcBorders>
              <w:top w:val="nil"/>
              <w:left w:val="nil"/>
              <w:bottom w:val="nil"/>
              <w:right w:val="nil"/>
            </w:tcBorders>
            <w:tcMar>
              <w:top w:w="0" w:type="dxa"/>
              <w:left w:w="100" w:type="dxa"/>
              <w:bottom w:w="0" w:type="dxa"/>
              <w:right w:w="100" w:type="dxa"/>
            </w:tcMar>
          </w:tcPr>
          <w:p w14:paraId="49617094" w14:textId="77777777" w:rsidR="00C67601" w:rsidRPr="00555D95" w:rsidRDefault="00C67601" w:rsidP="00C67601">
            <w:pPr>
              <w:pStyle w:val="Tabellenstil2"/>
              <w:jc w:val="center"/>
              <w:rPr>
                <w:sz w:val="16"/>
                <w:szCs w:val="16"/>
              </w:rPr>
            </w:pPr>
            <w:r w:rsidRPr="00555D95">
              <w:rPr>
                <w:rFonts w:ascii="Arial" w:hAnsi="Arial"/>
                <w:sz w:val="16"/>
                <w:szCs w:val="16"/>
              </w:rPr>
              <w:t>863</w:t>
            </w:r>
          </w:p>
        </w:tc>
        <w:tc>
          <w:tcPr>
            <w:tcW w:w="794" w:type="dxa"/>
            <w:tcBorders>
              <w:top w:val="nil"/>
              <w:left w:val="nil"/>
              <w:bottom w:val="nil"/>
              <w:right w:val="nil"/>
            </w:tcBorders>
            <w:tcMar>
              <w:top w:w="0" w:type="dxa"/>
              <w:left w:w="100" w:type="dxa"/>
              <w:bottom w:w="0" w:type="dxa"/>
              <w:right w:w="100" w:type="dxa"/>
            </w:tcMar>
          </w:tcPr>
          <w:p w14:paraId="3A28B342" w14:textId="77777777" w:rsidR="00C67601" w:rsidRPr="00555D95" w:rsidRDefault="00C67601" w:rsidP="00C67601">
            <w:pPr>
              <w:pStyle w:val="Tabellenstil2"/>
              <w:jc w:val="center"/>
              <w:rPr>
                <w:sz w:val="16"/>
                <w:szCs w:val="16"/>
              </w:rPr>
            </w:pPr>
            <w:r w:rsidRPr="00555D95">
              <w:rPr>
                <w:rFonts w:ascii="Arial" w:hAnsi="Arial"/>
                <w:sz w:val="16"/>
                <w:szCs w:val="16"/>
              </w:rPr>
              <w:t>3252</w:t>
            </w:r>
          </w:p>
        </w:tc>
        <w:tc>
          <w:tcPr>
            <w:tcW w:w="794" w:type="dxa"/>
            <w:tcBorders>
              <w:top w:val="nil"/>
              <w:left w:val="nil"/>
              <w:bottom w:val="nil"/>
              <w:right w:val="nil"/>
            </w:tcBorders>
            <w:tcMar>
              <w:top w:w="0" w:type="dxa"/>
              <w:left w:w="100" w:type="dxa"/>
              <w:bottom w:w="0" w:type="dxa"/>
              <w:right w:w="100" w:type="dxa"/>
            </w:tcMar>
          </w:tcPr>
          <w:p w14:paraId="4671CE7B" w14:textId="77777777" w:rsidR="00C67601" w:rsidRPr="00555D95" w:rsidRDefault="00C67601" w:rsidP="00C67601">
            <w:pPr>
              <w:pStyle w:val="Tabellenstil2"/>
              <w:jc w:val="center"/>
              <w:rPr>
                <w:sz w:val="16"/>
                <w:szCs w:val="16"/>
              </w:rPr>
            </w:pPr>
            <w:r w:rsidRPr="00555D95">
              <w:rPr>
                <w:rFonts w:ascii="Arial" w:hAnsi="Arial"/>
                <w:sz w:val="16"/>
                <w:szCs w:val="16"/>
              </w:rPr>
              <w:t>1604</w:t>
            </w:r>
          </w:p>
        </w:tc>
        <w:tc>
          <w:tcPr>
            <w:tcW w:w="794" w:type="dxa"/>
            <w:tcBorders>
              <w:top w:val="nil"/>
              <w:left w:val="nil"/>
              <w:bottom w:val="nil"/>
              <w:right w:val="nil"/>
            </w:tcBorders>
            <w:tcMar>
              <w:top w:w="0" w:type="dxa"/>
              <w:left w:w="100" w:type="dxa"/>
              <w:bottom w:w="0" w:type="dxa"/>
              <w:right w:w="100" w:type="dxa"/>
            </w:tcMar>
          </w:tcPr>
          <w:p w14:paraId="170B26EB" w14:textId="77777777" w:rsidR="00C67601" w:rsidRPr="00555D95" w:rsidRDefault="00C67601" w:rsidP="00C67601">
            <w:pPr>
              <w:pStyle w:val="Tabellenstil2"/>
              <w:jc w:val="center"/>
              <w:rPr>
                <w:sz w:val="16"/>
                <w:szCs w:val="16"/>
              </w:rPr>
            </w:pPr>
            <w:r w:rsidRPr="00555D95">
              <w:rPr>
                <w:rFonts w:ascii="Arial" w:hAnsi="Arial"/>
                <w:sz w:val="16"/>
                <w:szCs w:val="16"/>
              </w:rPr>
              <w:t>2229</w:t>
            </w:r>
          </w:p>
        </w:tc>
      </w:tr>
      <w:tr w:rsidR="00C67601" w14:paraId="7BC21362"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5E0C5D7" w14:textId="77777777" w:rsidR="00C67601" w:rsidRPr="000C21EA" w:rsidRDefault="00C67601" w:rsidP="00C67601">
            <w:pPr>
              <w:pStyle w:val="Tabellenstil2"/>
              <w:rPr>
                <w:sz w:val="18"/>
              </w:rPr>
            </w:pPr>
            <w:proofErr w:type="spellStart"/>
            <w:r w:rsidRPr="000C21EA">
              <w:rPr>
                <w:rFonts w:ascii="Arial" w:hAnsi="Arial"/>
                <w:sz w:val="18"/>
                <w:szCs w:val="16"/>
              </w:rPr>
              <w:t>Barnesiella</w:t>
            </w:r>
            <w:proofErr w:type="spellEnd"/>
          </w:p>
        </w:tc>
        <w:tc>
          <w:tcPr>
            <w:tcW w:w="794" w:type="dxa"/>
            <w:tcBorders>
              <w:top w:val="nil"/>
              <w:left w:val="nil"/>
              <w:bottom w:val="nil"/>
              <w:right w:val="nil"/>
            </w:tcBorders>
            <w:tcMar>
              <w:top w:w="0" w:type="dxa"/>
              <w:left w:w="100" w:type="dxa"/>
              <w:bottom w:w="0" w:type="dxa"/>
              <w:right w:w="100" w:type="dxa"/>
            </w:tcMar>
          </w:tcPr>
          <w:p w14:paraId="5B129AED" w14:textId="77777777" w:rsidR="00C67601" w:rsidRPr="00555D95" w:rsidRDefault="00C67601" w:rsidP="00C67601">
            <w:pPr>
              <w:pStyle w:val="Tabellenstil2"/>
              <w:jc w:val="center"/>
              <w:rPr>
                <w:sz w:val="16"/>
                <w:szCs w:val="16"/>
              </w:rPr>
            </w:pPr>
            <w:r w:rsidRPr="00555D95">
              <w:rPr>
                <w:rFonts w:ascii="Arial" w:hAnsi="Arial"/>
                <w:sz w:val="16"/>
                <w:szCs w:val="16"/>
              </w:rPr>
              <w:t>307</w:t>
            </w:r>
          </w:p>
        </w:tc>
        <w:tc>
          <w:tcPr>
            <w:tcW w:w="794" w:type="dxa"/>
            <w:tcBorders>
              <w:top w:val="nil"/>
              <w:left w:val="nil"/>
              <w:bottom w:val="nil"/>
              <w:right w:val="nil"/>
            </w:tcBorders>
            <w:tcMar>
              <w:top w:w="0" w:type="dxa"/>
              <w:left w:w="100" w:type="dxa"/>
              <w:bottom w:w="0" w:type="dxa"/>
              <w:right w:w="100" w:type="dxa"/>
            </w:tcMar>
          </w:tcPr>
          <w:p w14:paraId="73CE5D6C" w14:textId="77777777" w:rsidR="00C67601" w:rsidRPr="00555D95" w:rsidRDefault="00C67601" w:rsidP="00C67601">
            <w:pPr>
              <w:pStyle w:val="Tabellenstil2"/>
              <w:jc w:val="center"/>
              <w:rPr>
                <w:sz w:val="16"/>
                <w:szCs w:val="16"/>
              </w:rPr>
            </w:pPr>
            <w:r w:rsidRPr="00555D95">
              <w:rPr>
                <w:rFonts w:ascii="Arial" w:hAnsi="Arial"/>
                <w:sz w:val="16"/>
                <w:szCs w:val="16"/>
              </w:rPr>
              <w:t>394</w:t>
            </w:r>
          </w:p>
        </w:tc>
        <w:tc>
          <w:tcPr>
            <w:tcW w:w="794" w:type="dxa"/>
            <w:tcBorders>
              <w:top w:val="nil"/>
              <w:left w:val="nil"/>
              <w:bottom w:val="nil"/>
              <w:right w:val="nil"/>
            </w:tcBorders>
            <w:tcMar>
              <w:top w:w="0" w:type="dxa"/>
              <w:left w:w="100" w:type="dxa"/>
              <w:bottom w:w="0" w:type="dxa"/>
              <w:right w:w="100" w:type="dxa"/>
            </w:tcMar>
          </w:tcPr>
          <w:p w14:paraId="4EE2E495" w14:textId="77777777" w:rsidR="00C67601" w:rsidRPr="00555D95" w:rsidRDefault="00C67601" w:rsidP="00C67601">
            <w:pPr>
              <w:pStyle w:val="Tabellenstil2"/>
              <w:jc w:val="center"/>
              <w:rPr>
                <w:sz w:val="16"/>
                <w:szCs w:val="16"/>
              </w:rPr>
            </w:pPr>
            <w:r w:rsidRPr="00555D95">
              <w:rPr>
                <w:rFonts w:ascii="Arial" w:hAnsi="Arial"/>
                <w:sz w:val="16"/>
                <w:szCs w:val="16"/>
              </w:rPr>
              <w:t>381</w:t>
            </w:r>
          </w:p>
        </w:tc>
        <w:tc>
          <w:tcPr>
            <w:tcW w:w="794" w:type="dxa"/>
            <w:tcBorders>
              <w:top w:val="nil"/>
              <w:left w:val="nil"/>
              <w:bottom w:val="nil"/>
              <w:right w:val="nil"/>
            </w:tcBorders>
            <w:tcMar>
              <w:top w:w="0" w:type="dxa"/>
              <w:left w:w="100" w:type="dxa"/>
              <w:bottom w:w="0" w:type="dxa"/>
              <w:right w:w="100" w:type="dxa"/>
            </w:tcMar>
          </w:tcPr>
          <w:p w14:paraId="7167F4C7" w14:textId="77777777" w:rsidR="00C67601" w:rsidRPr="00555D95" w:rsidRDefault="00C67601" w:rsidP="00C67601">
            <w:pPr>
              <w:pStyle w:val="Tabellenstil2"/>
              <w:jc w:val="center"/>
              <w:rPr>
                <w:sz w:val="16"/>
                <w:szCs w:val="16"/>
              </w:rPr>
            </w:pPr>
            <w:r w:rsidRPr="00555D95">
              <w:rPr>
                <w:rFonts w:ascii="Arial" w:hAnsi="Arial"/>
                <w:sz w:val="16"/>
                <w:szCs w:val="16"/>
              </w:rPr>
              <w:t>394</w:t>
            </w:r>
          </w:p>
        </w:tc>
        <w:tc>
          <w:tcPr>
            <w:tcW w:w="794" w:type="dxa"/>
            <w:tcBorders>
              <w:top w:val="nil"/>
              <w:left w:val="nil"/>
              <w:bottom w:val="nil"/>
              <w:right w:val="nil"/>
            </w:tcBorders>
            <w:tcMar>
              <w:top w:w="0" w:type="dxa"/>
              <w:left w:w="100" w:type="dxa"/>
              <w:bottom w:w="0" w:type="dxa"/>
              <w:right w:w="100" w:type="dxa"/>
            </w:tcMar>
          </w:tcPr>
          <w:p w14:paraId="3C266F87" w14:textId="77777777" w:rsidR="00C67601" w:rsidRPr="00555D95" w:rsidRDefault="00C67601" w:rsidP="00C67601">
            <w:pPr>
              <w:pStyle w:val="Tabellenstil2"/>
              <w:jc w:val="center"/>
              <w:rPr>
                <w:sz w:val="16"/>
                <w:szCs w:val="16"/>
              </w:rPr>
            </w:pPr>
            <w:r w:rsidRPr="00555D95">
              <w:rPr>
                <w:rFonts w:ascii="Arial" w:hAnsi="Arial"/>
                <w:sz w:val="16"/>
                <w:szCs w:val="16"/>
              </w:rPr>
              <w:t>258</w:t>
            </w:r>
          </w:p>
        </w:tc>
        <w:tc>
          <w:tcPr>
            <w:tcW w:w="794" w:type="dxa"/>
            <w:tcBorders>
              <w:top w:val="nil"/>
              <w:left w:val="nil"/>
              <w:bottom w:val="nil"/>
              <w:right w:val="nil"/>
            </w:tcBorders>
            <w:tcMar>
              <w:top w:w="0" w:type="dxa"/>
              <w:left w:w="100" w:type="dxa"/>
              <w:bottom w:w="0" w:type="dxa"/>
              <w:right w:w="100" w:type="dxa"/>
            </w:tcMar>
          </w:tcPr>
          <w:p w14:paraId="299163FD" w14:textId="77777777" w:rsidR="00C67601" w:rsidRPr="00555D95" w:rsidRDefault="00C67601" w:rsidP="00C67601">
            <w:pPr>
              <w:pStyle w:val="Tabellenstil2"/>
              <w:jc w:val="center"/>
              <w:rPr>
                <w:sz w:val="16"/>
                <w:szCs w:val="16"/>
              </w:rPr>
            </w:pPr>
            <w:r w:rsidRPr="00555D95">
              <w:rPr>
                <w:rFonts w:ascii="Arial" w:hAnsi="Arial"/>
                <w:sz w:val="16"/>
                <w:szCs w:val="16"/>
              </w:rPr>
              <w:t>157</w:t>
            </w:r>
          </w:p>
        </w:tc>
        <w:tc>
          <w:tcPr>
            <w:tcW w:w="794" w:type="dxa"/>
            <w:tcBorders>
              <w:top w:val="nil"/>
              <w:left w:val="nil"/>
              <w:bottom w:val="nil"/>
              <w:right w:val="nil"/>
            </w:tcBorders>
            <w:tcMar>
              <w:top w:w="0" w:type="dxa"/>
              <w:left w:w="100" w:type="dxa"/>
              <w:bottom w:w="0" w:type="dxa"/>
              <w:right w:w="100" w:type="dxa"/>
            </w:tcMar>
          </w:tcPr>
          <w:p w14:paraId="49B5A180" w14:textId="77777777" w:rsidR="00C67601" w:rsidRPr="00555D95" w:rsidRDefault="00C67601" w:rsidP="00C67601">
            <w:pPr>
              <w:pStyle w:val="Tabellenstil2"/>
              <w:jc w:val="center"/>
              <w:rPr>
                <w:sz w:val="16"/>
                <w:szCs w:val="16"/>
              </w:rPr>
            </w:pPr>
            <w:r w:rsidRPr="00555D95">
              <w:rPr>
                <w:rFonts w:ascii="Arial" w:hAnsi="Arial"/>
                <w:sz w:val="16"/>
                <w:szCs w:val="16"/>
              </w:rPr>
              <w:t>192</w:t>
            </w:r>
          </w:p>
        </w:tc>
        <w:tc>
          <w:tcPr>
            <w:tcW w:w="794" w:type="dxa"/>
            <w:tcBorders>
              <w:top w:val="nil"/>
              <w:left w:val="nil"/>
              <w:bottom w:val="nil"/>
              <w:right w:val="nil"/>
            </w:tcBorders>
            <w:tcMar>
              <w:top w:w="0" w:type="dxa"/>
              <w:left w:w="100" w:type="dxa"/>
              <w:bottom w:w="0" w:type="dxa"/>
              <w:right w:w="100" w:type="dxa"/>
            </w:tcMar>
          </w:tcPr>
          <w:p w14:paraId="58017501" w14:textId="77777777" w:rsidR="00C67601" w:rsidRPr="00555D95" w:rsidRDefault="00C67601" w:rsidP="00C67601">
            <w:pPr>
              <w:pStyle w:val="Tabellenstil2"/>
              <w:jc w:val="center"/>
              <w:rPr>
                <w:sz w:val="16"/>
                <w:szCs w:val="16"/>
              </w:rPr>
            </w:pPr>
            <w:r w:rsidRPr="00555D95">
              <w:rPr>
                <w:rFonts w:ascii="Arial" w:hAnsi="Arial"/>
                <w:sz w:val="16"/>
                <w:szCs w:val="16"/>
              </w:rPr>
              <w:t>381</w:t>
            </w:r>
          </w:p>
        </w:tc>
        <w:tc>
          <w:tcPr>
            <w:tcW w:w="794" w:type="dxa"/>
            <w:tcBorders>
              <w:top w:val="nil"/>
              <w:left w:val="nil"/>
              <w:bottom w:val="nil"/>
              <w:right w:val="nil"/>
            </w:tcBorders>
            <w:tcMar>
              <w:top w:w="0" w:type="dxa"/>
              <w:left w:w="100" w:type="dxa"/>
              <w:bottom w:w="0" w:type="dxa"/>
              <w:right w:w="100" w:type="dxa"/>
            </w:tcMar>
          </w:tcPr>
          <w:p w14:paraId="4AF28878" w14:textId="77777777" w:rsidR="00C67601" w:rsidRPr="00555D95" w:rsidRDefault="00C67601" w:rsidP="00C67601">
            <w:pPr>
              <w:pStyle w:val="Tabellenstil2"/>
              <w:jc w:val="center"/>
              <w:rPr>
                <w:sz w:val="16"/>
                <w:szCs w:val="16"/>
              </w:rPr>
            </w:pPr>
            <w:r w:rsidRPr="00555D95">
              <w:rPr>
                <w:rFonts w:ascii="Arial" w:hAnsi="Arial"/>
                <w:sz w:val="16"/>
                <w:szCs w:val="16"/>
              </w:rPr>
              <w:t>394</w:t>
            </w:r>
          </w:p>
        </w:tc>
        <w:tc>
          <w:tcPr>
            <w:tcW w:w="794" w:type="dxa"/>
            <w:tcBorders>
              <w:top w:val="nil"/>
              <w:left w:val="nil"/>
              <w:bottom w:val="nil"/>
              <w:right w:val="nil"/>
            </w:tcBorders>
            <w:tcMar>
              <w:top w:w="0" w:type="dxa"/>
              <w:left w:w="100" w:type="dxa"/>
              <w:bottom w:w="0" w:type="dxa"/>
              <w:right w:w="100" w:type="dxa"/>
            </w:tcMar>
          </w:tcPr>
          <w:p w14:paraId="556A4D04" w14:textId="77777777" w:rsidR="00C67601" w:rsidRPr="00555D95" w:rsidRDefault="00C67601" w:rsidP="00C67601">
            <w:pPr>
              <w:pStyle w:val="Tabellenstil2"/>
              <w:jc w:val="center"/>
              <w:rPr>
                <w:sz w:val="16"/>
                <w:szCs w:val="16"/>
              </w:rPr>
            </w:pPr>
            <w:r w:rsidRPr="00555D95">
              <w:rPr>
                <w:rFonts w:ascii="Arial" w:hAnsi="Arial"/>
                <w:sz w:val="16"/>
                <w:szCs w:val="16"/>
              </w:rPr>
              <w:t>258</w:t>
            </w:r>
          </w:p>
        </w:tc>
        <w:tc>
          <w:tcPr>
            <w:tcW w:w="794" w:type="dxa"/>
            <w:tcBorders>
              <w:top w:val="nil"/>
              <w:left w:val="nil"/>
              <w:bottom w:val="nil"/>
              <w:right w:val="nil"/>
            </w:tcBorders>
            <w:tcMar>
              <w:top w:w="0" w:type="dxa"/>
              <w:left w:w="100" w:type="dxa"/>
              <w:bottom w:w="0" w:type="dxa"/>
              <w:right w:w="100" w:type="dxa"/>
            </w:tcMar>
          </w:tcPr>
          <w:p w14:paraId="6A198218" w14:textId="77777777" w:rsidR="00C67601" w:rsidRPr="00555D95" w:rsidRDefault="00C67601" w:rsidP="00C67601">
            <w:pPr>
              <w:pStyle w:val="Tabellenstil2"/>
              <w:jc w:val="center"/>
              <w:rPr>
                <w:sz w:val="16"/>
                <w:szCs w:val="16"/>
              </w:rPr>
            </w:pPr>
            <w:r w:rsidRPr="00555D95">
              <w:rPr>
                <w:rFonts w:ascii="Arial" w:hAnsi="Arial"/>
                <w:sz w:val="16"/>
                <w:szCs w:val="16"/>
              </w:rPr>
              <w:t>197</w:t>
            </w:r>
          </w:p>
        </w:tc>
        <w:tc>
          <w:tcPr>
            <w:tcW w:w="794" w:type="dxa"/>
            <w:tcBorders>
              <w:top w:val="nil"/>
              <w:left w:val="nil"/>
              <w:bottom w:val="nil"/>
              <w:right w:val="nil"/>
            </w:tcBorders>
            <w:tcMar>
              <w:top w:w="0" w:type="dxa"/>
              <w:left w:w="100" w:type="dxa"/>
              <w:bottom w:w="0" w:type="dxa"/>
              <w:right w:w="100" w:type="dxa"/>
            </w:tcMar>
          </w:tcPr>
          <w:p w14:paraId="6FA0C548" w14:textId="77777777" w:rsidR="00C67601" w:rsidRPr="00555D95" w:rsidRDefault="00C67601" w:rsidP="00C67601">
            <w:pPr>
              <w:pStyle w:val="Tabellenstil2"/>
              <w:jc w:val="center"/>
              <w:rPr>
                <w:sz w:val="16"/>
                <w:szCs w:val="16"/>
              </w:rPr>
            </w:pPr>
            <w:r w:rsidRPr="00555D95">
              <w:rPr>
                <w:rFonts w:ascii="Arial" w:hAnsi="Arial"/>
                <w:sz w:val="16"/>
                <w:szCs w:val="16"/>
              </w:rPr>
              <w:t>196</w:t>
            </w:r>
          </w:p>
        </w:tc>
        <w:tc>
          <w:tcPr>
            <w:tcW w:w="794" w:type="dxa"/>
            <w:tcBorders>
              <w:top w:val="nil"/>
              <w:left w:val="nil"/>
              <w:bottom w:val="nil"/>
              <w:right w:val="nil"/>
            </w:tcBorders>
            <w:tcMar>
              <w:top w:w="0" w:type="dxa"/>
              <w:left w:w="100" w:type="dxa"/>
              <w:bottom w:w="0" w:type="dxa"/>
              <w:right w:w="100" w:type="dxa"/>
            </w:tcMar>
          </w:tcPr>
          <w:p w14:paraId="05BD50F3" w14:textId="77777777" w:rsidR="00C67601" w:rsidRPr="00555D95" w:rsidRDefault="00C67601" w:rsidP="00C67601">
            <w:pPr>
              <w:pStyle w:val="Tabellenstil2"/>
              <w:jc w:val="center"/>
              <w:rPr>
                <w:sz w:val="16"/>
                <w:szCs w:val="16"/>
              </w:rPr>
            </w:pPr>
            <w:r w:rsidRPr="00555D95">
              <w:rPr>
                <w:rFonts w:ascii="Arial" w:hAnsi="Arial"/>
                <w:sz w:val="16"/>
                <w:szCs w:val="16"/>
              </w:rPr>
              <w:t>168</w:t>
            </w:r>
          </w:p>
        </w:tc>
        <w:tc>
          <w:tcPr>
            <w:tcW w:w="794" w:type="dxa"/>
            <w:tcBorders>
              <w:top w:val="nil"/>
              <w:left w:val="nil"/>
              <w:bottom w:val="nil"/>
              <w:right w:val="nil"/>
            </w:tcBorders>
            <w:tcMar>
              <w:top w:w="0" w:type="dxa"/>
              <w:left w:w="100" w:type="dxa"/>
              <w:bottom w:w="0" w:type="dxa"/>
              <w:right w:w="100" w:type="dxa"/>
            </w:tcMar>
          </w:tcPr>
          <w:p w14:paraId="4AD71C12" w14:textId="77777777" w:rsidR="00C67601" w:rsidRPr="00555D95" w:rsidRDefault="00C67601" w:rsidP="00C67601">
            <w:pPr>
              <w:pStyle w:val="Tabellenstil2"/>
              <w:jc w:val="center"/>
              <w:rPr>
                <w:sz w:val="16"/>
                <w:szCs w:val="16"/>
              </w:rPr>
            </w:pPr>
            <w:r w:rsidRPr="00555D95">
              <w:rPr>
                <w:rFonts w:ascii="Arial" w:hAnsi="Arial"/>
                <w:sz w:val="16"/>
                <w:szCs w:val="16"/>
              </w:rPr>
              <w:t>140</w:t>
            </w:r>
          </w:p>
        </w:tc>
        <w:tc>
          <w:tcPr>
            <w:tcW w:w="794" w:type="dxa"/>
            <w:tcBorders>
              <w:top w:val="nil"/>
              <w:left w:val="nil"/>
              <w:bottom w:val="nil"/>
              <w:right w:val="nil"/>
            </w:tcBorders>
            <w:tcMar>
              <w:top w:w="0" w:type="dxa"/>
              <w:left w:w="100" w:type="dxa"/>
              <w:bottom w:w="0" w:type="dxa"/>
              <w:right w:w="100" w:type="dxa"/>
            </w:tcMar>
          </w:tcPr>
          <w:p w14:paraId="395CB54F" w14:textId="77777777" w:rsidR="00C67601" w:rsidRPr="00555D95" w:rsidRDefault="00C67601" w:rsidP="00C67601">
            <w:pPr>
              <w:pStyle w:val="Tabellenstil2"/>
              <w:jc w:val="center"/>
              <w:rPr>
                <w:sz w:val="16"/>
                <w:szCs w:val="16"/>
              </w:rPr>
            </w:pPr>
            <w:r w:rsidRPr="00555D95">
              <w:rPr>
                <w:rFonts w:ascii="Arial" w:hAnsi="Arial"/>
                <w:sz w:val="16"/>
                <w:szCs w:val="16"/>
              </w:rPr>
              <w:t>336</w:t>
            </w:r>
          </w:p>
        </w:tc>
        <w:tc>
          <w:tcPr>
            <w:tcW w:w="794" w:type="dxa"/>
            <w:tcBorders>
              <w:top w:val="nil"/>
              <w:left w:val="nil"/>
              <w:bottom w:val="nil"/>
              <w:right w:val="nil"/>
            </w:tcBorders>
            <w:tcMar>
              <w:top w:w="0" w:type="dxa"/>
              <w:left w:w="100" w:type="dxa"/>
              <w:bottom w:w="0" w:type="dxa"/>
              <w:right w:w="100" w:type="dxa"/>
            </w:tcMar>
          </w:tcPr>
          <w:p w14:paraId="34A45837" w14:textId="77777777" w:rsidR="00C67601" w:rsidRPr="00555D95" w:rsidRDefault="00C67601" w:rsidP="00C67601">
            <w:pPr>
              <w:pStyle w:val="Tabellenstil2"/>
              <w:jc w:val="center"/>
              <w:rPr>
                <w:sz w:val="16"/>
                <w:szCs w:val="16"/>
              </w:rPr>
            </w:pPr>
            <w:r w:rsidRPr="00555D95">
              <w:rPr>
                <w:rFonts w:ascii="Arial" w:hAnsi="Arial"/>
                <w:sz w:val="16"/>
                <w:szCs w:val="16"/>
              </w:rPr>
              <w:t>201</w:t>
            </w:r>
          </w:p>
        </w:tc>
        <w:tc>
          <w:tcPr>
            <w:tcW w:w="794" w:type="dxa"/>
            <w:tcBorders>
              <w:top w:val="nil"/>
              <w:left w:val="nil"/>
              <w:bottom w:val="nil"/>
              <w:right w:val="nil"/>
            </w:tcBorders>
            <w:tcMar>
              <w:top w:w="0" w:type="dxa"/>
              <w:left w:w="100" w:type="dxa"/>
              <w:bottom w:w="0" w:type="dxa"/>
              <w:right w:w="100" w:type="dxa"/>
            </w:tcMar>
          </w:tcPr>
          <w:p w14:paraId="1FD8F885" w14:textId="77777777" w:rsidR="00C67601" w:rsidRPr="00555D95" w:rsidRDefault="00C67601" w:rsidP="00C67601">
            <w:pPr>
              <w:pStyle w:val="Tabellenstil2"/>
              <w:jc w:val="center"/>
              <w:rPr>
                <w:sz w:val="16"/>
                <w:szCs w:val="16"/>
              </w:rPr>
            </w:pPr>
            <w:r w:rsidRPr="00555D95">
              <w:rPr>
                <w:rFonts w:ascii="Arial" w:hAnsi="Arial"/>
                <w:sz w:val="16"/>
                <w:szCs w:val="16"/>
              </w:rPr>
              <w:t>180</w:t>
            </w:r>
          </w:p>
        </w:tc>
        <w:tc>
          <w:tcPr>
            <w:tcW w:w="794" w:type="dxa"/>
            <w:tcBorders>
              <w:top w:val="nil"/>
              <w:left w:val="nil"/>
              <w:bottom w:val="nil"/>
              <w:right w:val="nil"/>
            </w:tcBorders>
            <w:tcMar>
              <w:top w:w="0" w:type="dxa"/>
              <w:left w:w="100" w:type="dxa"/>
              <w:bottom w:w="0" w:type="dxa"/>
              <w:right w:w="100" w:type="dxa"/>
            </w:tcMar>
          </w:tcPr>
          <w:p w14:paraId="61C2C52E" w14:textId="77777777" w:rsidR="00C67601" w:rsidRPr="00555D95" w:rsidRDefault="00C67601" w:rsidP="00C67601">
            <w:pPr>
              <w:pStyle w:val="Tabellenstil2"/>
              <w:jc w:val="center"/>
              <w:rPr>
                <w:sz w:val="16"/>
                <w:szCs w:val="16"/>
              </w:rPr>
            </w:pPr>
            <w:r w:rsidRPr="00555D95">
              <w:rPr>
                <w:rFonts w:ascii="Arial" w:hAnsi="Arial"/>
                <w:sz w:val="16"/>
                <w:szCs w:val="16"/>
              </w:rPr>
              <w:t>480</w:t>
            </w:r>
          </w:p>
        </w:tc>
        <w:tc>
          <w:tcPr>
            <w:tcW w:w="794" w:type="dxa"/>
            <w:tcBorders>
              <w:top w:val="nil"/>
              <w:left w:val="nil"/>
              <w:bottom w:val="nil"/>
              <w:right w:val="nil"/>
            </w:tcBorders>
            <w:tcMar>
              <w:top w:w="0" w:type="dxa"/>
              <w:left w:w="100" w:type="dxa"/>
              <w:bottom w:w="0" w:type="dxa"/>
              <w:right w:w="100" w:type="dxa"/>
            </w:tcMar>
          </w:tcPr>
          <w:p w14:paraId="08135EC4" w14:textId="77777777" w:rsidR="00C67601" w:rsidRPr="00555D95" w:rsidRDefault="00C67601" w:rsidP="00C67601">
            <w:pPr>
              <w:pStyle w:val="Tabellenstil2"/>
              <w:jc w:val="center"/>
              <w:rPr>
                <w:sz w:val="16"/>
                <w:szCs w:val="16"/>
              </w:rPr>
            </w:pPr>
            <w:r w:rsidRPr="00555D95">
              <w:rPr>
                <w:rFonts w:ascii="Arial" w:hAnsi="Arial"/>
                <w:sz w:val="16"/>
                <w:szCs w:val="16"/>
              </w:rPr>
              <w:t>321</w:t>
            </w:r>
          </w:p>
        </w:tc>
        <w:tc>
          <w:tcPr>
            <w:tcW w:w="794" w:type="dxa"/>
            <w:tcBorders>
              <w:top w:val="nil"/>
              <w:left w:val="nil"/>
              <w:bottom w:val="nil"/>
              <w:right w:val="nil"/>
            </w:tcBorders>
            <w:tcMar>
              <w:top w:w="0" w:type="dxa"/>
              <w:left w:w="100" w:type="dxa"/>
              <w:bottom w:w="0" w:type="dxa"/>
              <w:right w:w="100" w:type="dxa"/>
            </w:tcMar>
          </w:tcPr>
          <w:p w14:paraId="6A272BA4" w14:textId="77777777" w:rsidR="00C67601" w:rsidRPr="00555D95" w:rsidRDefault="00C67601" w:rsidP="00C67601">
            <w:pPr>
              <w:pStyle w:val="Tabellenstil2"/>
              <w:jc w:val="center"/>
              <w:rPr>
                <w:sz w:val="16"/>
                <w:szCs w:val="16"/>
              </w:rPr>
            </w:pPr>
            <w:r w:rsidRPr="00555D95">
              <w:rPr>
                <w:rFonts w:ascii="Arial" w:hAnsi="Arial"/>
                <w:sz w:val="16"/>
                <w:szCs w:val="16"/>
              </w:rPr>
              <w:t>366</w:t>
            </w:r>
          </w:p>
        </w:tc>
      </w:tr>
      <w:tr w:rsidR="00C67601" w14:paraId="5382FA8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F6E8A84" w14:textId="77777777" w:rsidR="00C67601" w:rsidRPr="000C21EA" w:rsidRDefault="00C67601" w:rsidP="00C67601">
            <w:pPr>
              <w:pStyle w:val="Tabellenstil2"/>
              <w:rPr>
                <w:sz w:val="18"/>
              </w:rPr>
            </w:pPr>
            <w:r w:rsidRPr="000C21EA">
              <w:rPr>
                <w:rFonts w:ascii="Arial" w:hAnsi="Arial"/>
                <w:sz w:val="18"/>
                <w:szCs w:val="16"/>
              </w:rPr>
              <w:t>Parabacteroides</w:t>
            </w:r>
          </w:p>
        </w:tc>
        <w:tc>
          <w:tcPr>
            <w:tcW w:w="794" w:type="dxa"/>
            <w:tcBorders>
              <w:top w:val="nil"/>
              <w:left w:val="nil"/>
              <w:bottom w:val="nil"/>
              <w:right w:val="nil"/>
            </w:tcBorders>
            <w:tcMar>
              <w:top w:w="0" w:type="dxa"/>
              <w:left w:w="100" w:type="dxa"/>
              <w:bottom w:w="0" w:type="dxa"/>
              <w:right w:w="100" w:type="dxa"/>
            </w:tcMar>
          </w:tcPr>
          <w:p w14:paraId="2EC4C3CB" w14:textId="77777777" w:rsidR="00C67601" w:rsidRPr="00555D95" w:rsidRDefault="00C67601" w:rsidP="00C67601">
            <w:pPr>
              <w:pStyle w:val="Tabellenstil2"/>
              <w:jc w:val="center"/>
              <w:rPr>
                <w:sz w:val="16"/>
                <w:szCs w:val="16"/>
              </w:rPr>
            </w:pPr>
            <w:r w:rsidRPr="00555D95">
              <w:rPr>
                <w:rFonts w:ascii="Arial" w:hAnsi="Arial"/>
                <w:sz w:val="16"/>
                <w:szCs w:val="16"/>
              </w:rPr>
              <w:t>1454</w:t>
            </w:r>
          </w:p>
        </w:tc>
        <w:tc>
          <w:tcPr>
            <w:tcW w:w="794" w:type="dxa"/>
            <w:tcBorders>
              <w:top w:val="nil"/>
              <w:left w:val="nil"/>
              <w:bottom w:val="nil"/>
              <w:right w:val="nil"/>
            </w:tcBorders>
            <w:tcMar>
              <w:top w:w="0" w:type="dxa"/>
              <w:left w:w="100" w:type="dxa"/>
              <w:bottom w:w="0" w:type="dxa"/>
              <w:right w:w="100" w:type="dxa"/>
            </w:tcMar>
          </w:tcPr>
          <w:p w14:paraId="4D98146B" w14:textId="77777777" w:rsidR="00C67601" w:rsidRPr="00555D95" w:rsidRDefault="00C67601" w:rsidP="00C67601">
            <w:pPr>
              <w:pStyle w:val="Tabellenstil2"/>
              <w:jc w:val="center"/>
              <w:rPr>
                <w:sz w:val="16"/>
                <w:szCs w:val="16"/>
              </w:rPr>
            </w:pPr>
            <w:r w:rsidRPr="00555D95">
              <w:rPr>
                <w:rFonts w:ascii="Arial" w:hAnsi="Arial"/>
                <w:sz w:val="16"/>
                <w:szCs w:val="16"/>
              </w:rPr>
              <w:t>1095</w:t>
            </w:r>
          </w:p>
        </w:tc>
        <w:tc>
          <w:tcPr>
            <w:tcW w:w="794" w:type="dxa"/>
            <w:tcBorders>
              <w:top w:val="nil"/>
              <w:left w:val="nil"/>
              <w:bottom w:val="nil"/>
              <w:right w:val="nil"/>
            </w:tcBorders>
            <w:tcMar>
              <w:top w:w="0" w:type="dxa"/>
              <w:left w:w="100" w:type="dxa"/>
              <w:bottom w:w="0" w:type="dxa"/>
              <w:right w:w="100" w:type="dxa"/>
            </w:tcMar>
          </w:tcPr>
          <w:p w14:paraId="5E542642" w14:textId="77777777" w:rsidR="00C67601" w:rsidRPr="00555D95" w:rsidRDefault="00C67601" w:rsidP="00C67601">
            <w:pPr>
              <w:pStyle w:val="Tabellenstil2"/>
              <w:jc w:val="center"/>
              <w:rPr>
                <w:sz w:val="16"/>
                <w:szCs w:val="16"/>
              </w:rPr>
            </w:pPr>
            <w:r w:rsidRPr="00555D95">
              <w:rPr>
                <w:rFonts w:ascii="Arial" w:hAnsi="Arial"/>
                <w:sz w:val="16"/>
                <w:szCs w:val="16"/>
              </w:rPr>
              <w:t>1170</w:t>
            </w:r>
          </w:p>
        </w:tc>
        <w:tc>
          <w:tcPr>
            <w:tcW w:w="794" w:type="dxa"/>
            <w:tcBorders>
              <w:top w:val="nil"/>
              <w:left w:val="nil"/>
              <w:bottom w:val="nil"/>
              <w:right w:val="nil"/>
            </w:tcBorders>
            <w:tcMar>
              <w:top w:w="0" w:type="dxa"/>
              <w:left w:w="100" w:type="dxa"/>
              <w:bottom w:w="0" w:type="dxa"/>
              <w:right w:w="100" w:type="dxa"/>
            </w:tcMar>
          </w:tcPr>
          <w:p w14:paraId="5D4CA690" w14:textId="77777777" w:rsidR="00C67601" w:rsidRPr="00555D95" w:rsidRDefault="00C67601" w:rsidP="00C67601">
            <w:pPr>
              <w:pStyle w:val="Tabellenstil2"/>
              <w:jc w:val="center"/>
              <w:rPr>
                <w:sz w:val="16"/>
                <w:szCs w:val="16"/>
              </w:rPr>
            </w:pPr>
            <w:r w:rsidRPr="00555D95">
              <w:rPr>
                <w:rFonts w:ascii="Arial" w:hAnsi="Arial"/>
                <w:sz w:val="16"/>
                <w:szCs w:val="16"/>
              </w:rPr>
              <w:t>1095</w:t>
            </w:r>
          </w:p>
        </w:tc>
        <w:tc>
          <w:tcPr>
            <w:tcW w:w="794" w:type="dxa"/>
            <w:tcBorders>
              <w:top w:val="nil"/>
              <w:left w:val="nil"/>
              <w:bottom w:val="nil"/>
              <w:right w:val="nil"/>
            </w:tcBorders>
            <w:tcMar>
              <w:top w:w="0" w:type="dxa"/>
              <w:left w:w="100" w:type="dxa"/>
              <w:bottom w:w="0" w:type="dxa"/>
              <w:right w:w="100" w:type="dxa"/>
            </w:tcMar>
          </w:tcPr>
          <w:p w14:paraId="609ED46D" w14:textId="77777777" w:rsidR="00C67601" w:rsidRPr="00555D95" w:rsidRDefault="00C67601" w:rsidP="00C67601">
            <w:pPr>
              <w:pStyle w:val="Tabellenstil2"/>
              <w:jc w:val="center"/>
              <w:rPr>
                <w:sz w:val="16"/>
                <w:szCs w:val="16"/>
              </w:rPr>
            </w:pPr>
            <w:r w:rsidRPr="00555D95">
              <w:rPr>
                <w:rFonts w:ascii="Arial" w:hAnsi="Arial"/>
                <w:sz w:val="16"/>
                <w:szCs w:val="16"/>
              </w:rPr>
              <w:t>743</w:t>
            </w:r>
          </w:p>
        </w:tc>
        <w:tc>
          <w:tcPr>
            <w:tcW w:w="794" w:type="dxa"/>
            <w:tcBorders>
              <w:top w:val="nil"/>
              <w:left w:val="nil"/>
              <w:bottom w:val="nil"/>
              <w:right w:val="nil"/>
            </w:tcBorders>
            <w:tcMar>
              <w:top w:w="0" w:type="dxa"/>
              <w:left w:w="100" w:type="dxa"/>
              <w:bottom w:w="0" w:type="dxa"/>
              <w:right w:w="100" w:type="dxa"/>
            </w:tcMar>
          </w:tcPr>
          <w:p w14:paraId="48484BF0" w14:textId="77777777" w:rsidR="00C67601" w:rsidRPr="00555D95" w:rsidRDefault="00C67601" w:rsidP="00C67601">
            <w:pPr>
              <w:pStyle w:val="Tabellenstil2"/>
              <w:jc w:val="center"/>
              <w:rPr>
                <w:sz w:val="16"/>
                <w:szCs w:val="16"/>
              </w:rPr>
            </w:pPr>
            <w:r w:rsidRPr="00555D95">
              <w:rPr>
                <w:rFonts w:ascii="Arial" w:hAnsi="Arial"/>
                <w:sz w:val="16"/>
                <w:szCs w:val="16"/>
              </w:rPr>
              <w:t>698</w:t>
            </w:r>
          </w:p>
        </w:tc>
        <w:tc>
          <w:tcPr>
            <w:tcW w:w="794" w:type="dxa"/>
            <w:tcBorders>
              <w:top w:val="nil"/>
              <w:left w:val="nil"/>
              <w:bottom w:val="nil"/>
              <w:right w:val="nil"/>
            </w:tcBorders>
            <w:tcMar>
              <w:top w:w="0" w:type="dxa"/>
              <w:left w:w="100" w:type="dxa"/>
              <w:bottom w:w="0" w:type="dxa"/>
              <w:right w:w="100" w:type="dxa"/>
            </w:tcMar>
          </w:tcPr>
          <w:p w14:paraId="18961713" w14:textId="77777777" w:rsidR="00C67601" w:rsidRPr="00555D95" w:rsidRDefault="00C67601" w:rsidP="00C67601">
            <w:pPr>
              <w:pStyle w:val="Tabellenstil2"/>
              <w:jc w:val="center"/>
              <w:rPr>
                <w:sz w:val="16"/>
                <w:szCs w:val="16"/>
              </w:rPr>
            </w:pPr>
            <w:r w:rsidRPr="00555D95">
              <w:rPr>
                <w:rFonts w:ascii="Arial" w:hAnsi="Arial"/>
                <w:sz w:val="16"/>
                <w:szCs w:val="16"/>
              </w:rPr>
              <w:t>889</w:t>
            </w:r>
          </w:p>
        </w:tc>
        <w:tc>
          <w:tcPr>
            <w:tcW w:w="794" w:type="dxa"/>
            <w:tcBorders>
              <w:top w:val="nil"/>
              <w:left w:val="nil"/>
              <w:bottom w:val="nil"/>
              <w:right w:val="nil"/>
            </w:tcBorders>
            <w:tcMar>
              <w:top w:w="0" w:type="dxa"/>
              <w:left w:w="100" w:type="dxa"/>
              <w:bottom w:w="0" w:type="dxa"/>
              <w:right w:w="100" w:type="dxa"/>
            </w:tcMar>
          </w:tcPr>
          <w:p w14:paraId="50FFE20F" w14:textId="77777777" w:rsidR="00C67601" w:rsidRPr="00555D95" w:rsidRDefault="00C67601" w:rsidP="00C67601">
            <w:pPr>
              <w:pStyle w:val="Tabellenstil2"/>
              <w:jc w:val="center"/>
              <w:rPr>
                <w:sz w:val="16"/>
                <w:szCs w:val="16"/>
              </w:rPr>
            </w:pPr>
            <w:r w:rsidRPr="00555D95">
              <w:rPr>
                <w:rFonts w:ascii="Arial" w:hAnsi="Arial"/>
                <w:sz w:val="16"/>
                <w:szCs w:val="16"/>
              </w:rPr>
              <w:t>1170</w:t>
            </w:r>
          </w:p>
        </w:tc>
        <w:tc>
          <w:tcPr>
            <w:tcW w:w="794" w:type="dxa"/>
            <w:tcBorders>
              <w:top w:val="nil"/>
              <w:left w:val="nil"/>
              <w:bottom w:val="nil"/>
              <w:right w:val="nil"/>
            </w:tcBorders>
            <w:tcMar>
              <w:top w:w="0" w:type="dxa"/>
              <w:left w:w="100" w:type="dxa"/>
              <w:bottom w:w="0" w:type="dxa"/>
              <w:right w:w="100" w:type="dxa"/>
            </w:tcMar>
          </w:tcPr>
          <w:p w14:paraId="03902F19" w14:textId="77777777" w:rsidR="00C67601" w:rsidRPr="00555D95" w:rsidRDefault="00C67601" w:rsidP="00C67601">
            <w:pPr>
              <w:pStyle w:val="Tabellenstil2"/>
              <w:jc w:val="center"/>
              <w:rPr>
                <w:sz w:val="16"/>
                <w:szCs w:val="16"/>
              </w:rPr>
            </w:pPr>
            <w:r w:rsidRPr="00555D95">
              <w:rPr>
                <w:rFonts w:ascii="Arial" w:hAnsi="Arial"/>
                <w:sz w:val="16"/>
                <w:szCs w:val="16"/>
              </w:rPr>
              <w:t>1095</w:t>
            </w:r>
          </w:p>
        </w:tc>
        <w:tc>
          <w:tcPr>
            <w:tcW w:w="794" w:type="dxa"/>
            <w:tcBorders>
              <w:top w:val="nil"/>
              <w:left w:val="nil"/>
              <w:bottom w:val="nil"/>
              <w:right w:val="nil"/>
            </w:tcBorders>
            <w:tcMar>
              <w:top w:w="0" w:type="dxa"/>
              <w:left w:w="100" w:type="dxa"/>
              <w:bottom w:w="0" w:type="dxa"/>
              <w:right w:w="100" w:type="dxa"/>
            </w:tcMar>
          </w:tcPr>
          <w:p w14:paraId="4D6B76CC" w14:textId="77777777" w:rsidR="00C67601" w:rsidRPr="00555D95" w:rsidRDefault="00C67601" w:rsidP="00C67601">
            <w:pPr>
              <w:pStyle w:val="Tabellenstil2"/>
              <w:jc w:val="center"/>
              <w:rPr>
                <w:sz w:val="16"/>
                <w:szCs w:val="16"/>
              </w:rPr>
            </w:pPr>
            <w:r w:rsidRPr="00555D95">
              <w:rPr>
                <w:rFonts w:ascii="Arial" w:hAnsi="Arial"/>
                <w:sz w:val="16"/>
                <w:szCs w:val="16"/>
              </w:rPr>
              <w:t>743</w:t>
            </w:r>
          </w:p>
        </w:tc>
        <w:tc>
          <w:tcPr>
            <w:tcW w:w="794" w:type="dxa"/>
            <w:tcBorders>
              <w:top w:val="nil"/>
              <w:left w:val="nil"/>
              <w:bottom w:val="nil"/>
              <w:right w:val="nil"/>
            </w:tcBorders>
            <w:tcMar>
              <w:top w:w="0" w:type="dxa"/>
              <w:left w:w="100" w:type="dxa"/>
              <w:bottom w:w="0" w:type="dxa"/>
              <w:right w:w="100" w:type="dxa"/>
            </w:tcMar>
          </w:tcPr>
          <w:p w14:paraId="2EB94A1A" w14:textId="77777777" w:rsidR="00C67601" w:rsidRPr="00555D95" w:rsidRDefault="00C67601" w:rsidP="00C67601">
            <w:pPr>
              <w:pStyle w:val="Tabellenstil2"/>
              <w:jc w:val="center"/>
              <w:rPr>
                <w:sz w:val="16"/>
                <w:szCs w:val="16"/>
              </w:rPr>
            </w:pPr>
            <w:r w:rsidRPr="00555D95">
              <w:rPr>
                <w:rFonts w:ascii="Arial" w:hAnsi="Arial"/>
                <w:sz w:val="16"/>
                <w:szCs w:val="16"/>
              </w:rPr>
              <w:t>1176</w:t>
            </w:r>
          </w:p>
        </w:tc>
        <w:tc>
          <w:tcPr>
            <w:tcW w:w="794" w:type="dxa"/>
            <w:tcBorders>
              <w:top w:val="nil"/>
              <w:left w:val="nil"/>
              <w:bottom w:val="nil"/>
              <w:right w:val="nil"/>
            </w:tcBorders>
            <w:tcMar>
              <w:top w:w="0" w:type="dxa"/>
              <w:left w:w="100" w:type="dxa"/>
              <w:bottom w:w="0" w:type="dxa"/>
              <w:right w:w="100" w:type="dxa"/>
            </w:tcMar>
          </w:tcPr>
          <w:p w14:paraId="155C80B2" w14:textId="77777777" w:rsidR="00C67601" w:rsidRPr="00555D95" w:rsidRDefault="00C67601" w:rsidP="00C67601">
            <w:pPr>
              <w:pStyle w:val="Tabellenstil2"/>
              <w:jc w:val="center"/>
              <w:rPr>
                <w:sz w:val="16"/>
                <w:szCs w:val="16"/>
              </w:rPr>
            </w:pPr>
            <w:r w:rsidRPr="00555D95">
              <w:rPr>
                <w:rFonts w:ascii="Arial" w:hAnsi="Arial"/>
                <w:sz w:val="16"/>
                <w:szCs w:val="16"/>
              </w:rPr>
              <w:t>980</w:t>
            </w:r>
          </w:p>
        </w:tc>
        <w:tc>
          <w:tcPr>
            <w:tcW w:w="794" w:type="dxa"/>
            <w:tcBorders>
              <w:top w:val="nil"/>
              <w:left w:val="nil"/>
              <w:bottom w:val="nil"/>
              <w:right w:val="nil"/>
            </w:tcBorders>
            <w:tcMar>
              <w:top w:w="0" w:type="dxa"/>
              <w:left w:w="100" w:type="dxa"/>
              <w:bottom w:w="0" w:type="dxa"/>
              <w:right w:w="100" w:type="dxa"/>
            </w:tcMar>
          </w:tcPr>
          <w:p w14:paraId="18C1D773" w14:textId="77777777" w:rsidR="00C67601" w:rsidRPr="00555D95" w:rsidRDefault="00C67601" w:rsidP="00C67601">
            <w:pPr>
              <w:pStyle w:val="Tabellenstil2"/>
              <w:jc w:val="center"/>
              <w:rPr>
                <w:sz w:val="16"/>
                <w:szCs w:val="16"/>
              </w:rPr>
            </w:pPr>
            <w:r w:rsidRPr="00555D95">
              <w:rPr>
                <w:rFonts w:ascii="Arial" w:hAnsi="Arial"/>
                <w:sz w:val="16"/>
                <w:szCs w:val="16"/>
              </w:rPr>
              <w:t>3237</w:t>
            </w:r>
          </w:p>
        </w:tc>
        <w:tc>
          <w:tcPr>
            <w:tcW w:w="794" w:type="dxa"/>
            <w:tcBorders>
              <w:top w:val="nil"/>
              <w:left w:val="nil"/>
              <w:bottom w:val="nil"/>
              <w:right w:val="nil"/>
            </w:tcBorders>
            <w:tcMar>
              <w:top w:w="0" w:type="dxa"/>
              <w:left w:w="100" w:type="dxa"/>
              <w:bottom w:w="0" w:type="dxa"/>
              <w:right w:w="100" w:type="dxa"/>
            </w:tcMar>
          </w:tcPr>
          <w:p w14:paraId="5F7325C0" w14:textId="77777777" w:rsidR="00C67601" w:rsidRPr="00555D95" w:rsidRDefault="00C67601" w:rsidP="00C67601">
            <w:pPr>
              <w:pStyle w:val="Tabellenstil2"/>
              <w:jc w:val="center"/>
              <w:rPr>
                <w:sz w:val="16"/>
                <w:szCs w:val="16"/>
              </w:rPr>
            </w:pPr>
            <w:r w:rsidRPr="00555D95">
              <w:rPr>
                <w:rFonts w:ascii="Arial" w:hAnsi="Arial"/>
                <w:sz w:val="16"/>
                <w:szCs w:val="16"/>
              </w:rPr>
              <w:t>2696</w:t>
            </w:r>
          </w:p>
        </w:tc>
        <w:tc>
          <w:tcPr>
            <w:tcW w:w="794" w:type="dxa"/>
            <w:tcBorders>
              <w:top w:val="nil"/>
              <w:left w:val="nil"/>
              <w:bottom w:val="nil"/>
              <w:right w:val="nil"/>
            </w:tcBorders>
            <w:tcMar>
              <w:top w:w="0" w:type="dxa"/>
              <w:left w:w="100" w:type="dxa"/>
              <w:bottom w:w="0" w:type="dxa"/>
              <w:right w:w="100" w:type="dxa"/>
            </w:tcMar>
          </w:tcPr>
          <w:p w14:paraId="5F7C21D2" w14:textId="77777777" w:rsidR="00C67601" w:rsidRPr="00555D95" w:rsidRDefault="00C67601" w:rsidP="00C67601">
            <w:pPr>
              <w:pStyle w:val="Tabellenstil2"/>
              <w:jc w:val="center"/>
              <w:rPr>
                <w:sz w:val="16"/>
                <w:szCs w:val="16"/>
              </w:rPr>
            </w:pPr>
            <w:r w:rsidRPr="00555D95">
              <w:rPr>
                <w:rFonts w:ascii="Arial" w:hAnsi="Arial"/>
                <w:sz w:val="16"/>
                <w:szCs w:val="16"/>
              </w:rPr>
              <w:t>6627</w:t>
            </w:r>
          </w:p>
        </w:tc>
        <w:tc>
          <w:tcPr>
            <w:tcW w:w="794" w:type="dxa"/>
            <w:tcBorders>
              <w:top w:val="nil"/>
              <w:left w:val="nil"/>
              <w:bottom w:val="nil"/>
              <w:right w:val="nil"/>
            </w:tcBorders>
            <w:tcMar>
              <w:top w:w="0" w:type="dxa"/>
              <w:left w:w="100" w:type="dxa"/>
              <w:bottom w:w="0" w:type="dxa"/>
              <w:right w:w="100" w:type="dxa"/>
            </w:tcMar>
          </w:tcPr>
          <w:p w14:paraId="382A64C8" w14:textId="77777777" w:rsidR="00C67601" w:rsidRPr="00555D95" w:rsidRDefault="00C67601" w:rsidP="00C67601">
            <w:pPr>
              <w:pStyle w:val="Tabellenstil2"/>
              <w:jc w:val="center"/>
              <w:rPr>
                <w:sz w:val="16"/>
                <w:szCs w:val="16"/>
              </w:rPr>
            </w:pPr>
            <w:r w:rsidRPr="00555D95">
              <w:rPr>
                <w:rFonts w:ascii="Arial" w:hAnsi="Arial"/>
                <w:sz w:val="16"/>
                <w:szCs w:val="16"/>
              </w:rPr>
              <w:t>955</w:t>
            </w:r>
          </w:p>
        </w:tc>
        <w:tc>
          <w:tcPr>
            <w:tcW w:w="794" w:type="dxa"/>
            <w:tcBorders>
              <w:top w:val="nil"/>
              <w:left w:val="nil"/>
              <w:bottom w:val="nil"/>
              <w:right w:val="nil"/>
            </w:tcBorders>
            <w:tcMar>
              <w:top w:w="0" w:type="dxa"/>
              <w:left w:w="100" w:type="dxa"/>
              <w:bottom w:w="0" w:type="dxa"/>
              <w:right w:w="100" w:type="dxa"/>
            </w:tcMar>
          </w:tcPr>
          <w:p w14:paraId="4D693149" w14:textId="77777777" w:rsidR="00C67601" w:rsidRPr="00555D95" w:rsidRDefault="00C67601" w:rsidP="00C67601">
            <w:pPr>
              <w:pStyle w:val="Tabellenstil2"/>
              <w:jc w:val="center"/>
              <w:rPr>
                <w:sz w:val="16"/>
                <w:szCs w:val="16"/>
              </w:rPr>
            </w:pPr>
            <w:r w:rsidRPr="00555D95">
              <w:rPr>
                <w:rFonts w:ascii="Arial" w:hAnsi="Arial"/>
                <w:sz w:val="16"/>
                <w:szCs w:val="16"/>
              </w:rPr>
              <w:t>913</w:t>
            </w:r>
          </w:p>
        </w:tc>
        <w:tc>
          <w:tcPr>
            <w:tcW w:w="794" w:type="dxa"/>
            <w:tcBorders>
              <w:top w:val="nil"/>
              <w:left w:val="nil"/>
              <w:bottom w:val="nil"/>
              <w:right w:val="nil"/>
            </w:tcBorders>
            <w:tcMar>
              <w:top w:w="0" w:type="dxa"/>
              <w:left w:w="100" w:type="dxa"/>
              <w:bottom w:w="0" w:type="dxa"/>
              <w:right w:w="100" w:type="dxa"/>
            </w:tcMar>
          </w:tcPr>
          <w:p w14:paraId="5794952F" w14:textId="77777777" w:rsidR="00C67601" w:rsidRPr="00555D95" w:rsidRDefault="00C67601" w:rsidP="00C67601">
            <w:pPr>
              <w:pStyle w:val="Tabellenstil2"/>
              <w:jc w:val="center"/>
              <w:rPr>
                <w:sz w:val="16"/>
                <w:szCs w:val="16"/>
              </w:rPr>
            </w:pPr>
            <w:r w:rsidRPr="00555D95">
              <w:rPr>
                <w:rFonts w:ascii="Arial" w:hAnsi="Arial"/>
                <w:sz w:val="16"/>
                <w:szCs w:val="16"/>
              </w:rPr>
              <w:t>3107</w:t>
            </w:r>
          </w:p>
        </w:tc>
        <w:tc>
          <w:tcPr>
            <w:tcW w:w="794" w:type="dxa"/>
            <w:tcBorders>
              <w:top w:val="nil"/>
              <w:left w:val="nil"/>
              <w:bottom w:val="nil"/>
              <w:right w:val="nil"/>
            </w:tcBorders>
            <w:tcMar>
              <w:top w:w="0" w:type="dxa"/>
              <w:left w:w="100" w:type="dxa"/>
              <w:bottom w:w="0" w:type="dxa"/>
              <w:right w:w="100" w:type="dxa"/>
            </w:tcMar>
          </w:tcPr>
          <w:p w14:paraId="7A2C19D7" w14:textId="77777777" w:rsidR="00C67601" w:rsidRPr="00555D95" w:rsidRDefault="00C67601" w:rsidP="00C67601">
            <w:pPr>
              <w:pStyle w:val="Tabellenstil2"/>
              <w:jc w:val="center"/>
              <w:rPr>
                <w:sz w:val="16"/>
                <w:szCs w:val="16"/>
              </w:rPr>
            </w:pPr>
            <w:r w:rsidRPr="00555D95">
              <w:rPr>
                <w:rFonts w:ascii="Arial" w:hAnsi="Arial"/>
                <w:sz w:val="16"/>
                <w:szCs w:val="16"/>
              </w:rPr>
              <w:t>1205</w:t>
            </w:r>
          </w:p>
        </w:tc>
        <w:tc>
          <w:tcPr>
            <w:tcW w:w="794" w:type="dxa"/>
            <w:tcBorders>
              <w:top w:val="nil"/>
              <w:left w:val="nil"/>
              <w:bottom w:val="nil"/>
              <w:right w:val="nil"/>
            </w:tcBorders>
            <w:tcMar>
              <w:top w:w="0" w:type="dxa"/>
              <w:left w:w="100" w:type="dxa"/>
              <w:bottom w:w="0" w:type="dxa"/>
              <w:right w:w="100" w:type="dxa"/>
            </w:tcMar>
          </w:tcPr>
          <w:p w14:paraId="08E85148" w14:textId="77777777" w:rsidR="00C67601" w:rsidRPr="00555D95" w:rsidRDefault="00C67601" w:rsidP="00C67601">
            <w:pPr>
              <w:pStyle w:val="Tabellenstil2"/>
              <w:jc w:val="center"/>
              <w:rPr>
                <w:sz w:val="16"/>
                <w:szCs w:val="16"/>
              </w:rPr>
            </w:pPr>
            <w:r w:rsidRPr="00555D95">
              <w:rPr>
                <w:rFonts w:ascii="Arial" w:hAnsi="Arial"/>
                <w:sz w:val="16"/>
                <w:szCs w:val="16"/>
              </w:rPr>
              <w:t>1877</w:t>
            </w:r>
          </w:p>
        </w:tc>
      </w:tr>
      <w:tr w:rsidR="00C67601" w14:paraId="4D84F2D7"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2D17F1B" w14:textId="77777777" w:rsidR="00C67601" w:rsidRPr="000C21EA" w:rsidRDefault="00C67601" w:rsidP="00C67601">
            <w:pPr>
              <w:pStyle w:val="Tabellenstil2"/>
              <w:rPr>
                <w:sz w:val="18"/>
              </w:rPr>
            </w:pPr>
            <w:proofErr w:type="spellStart"/>
            <w:r w:rsidRPr="000C21EA">
              <w:rPr>
                <w:rFonts w:ascii="Arial" w:hAnsi="Arial"/>
                <w:sz w:val="18"/>
                <w:szCs w:val="16"/>
              </w:rPr>
              <w:t>Coprobacter</w:t>
            </w:r>
            <w:proofErr w:type="spellEnd"/>
          </w:p>
        </w:tc>
        <w:tc>
          <w:tcPr>
            <w:tcW w:w="794" w:type="dxa"/>
            <w:tcBorders>
              <w:top w:val="nil"/>
              <w:left w:val="nil"/>
              <w:bottom w:val="nil"/>
              <w:right w:val="nil"/>
            </w:tcBorders>
            <w:tcMar>
              <w:top w:w="0" w:type="dxa"/>
              <w:left w:w="100" w:type="dxa"/>
              <w:bottom w:w="0" w:type="dxa"/>
              <w:right w:w="100" w:type="dxa"/>
            </w:tcMar>
          </w:tcPr>
          <w:p w14:paraId="1A0610E4" w14:textId="77777777" w:rsidR="00C67601" w:rsidRPr="00555D95" w:rsidRDefault="00C67601" w:rsidP="00C67601">
            <w:pPr>
              <w:pStyle w:val="Tabellenstil2"/>
              <w:jc w:val="center"/>
              <w:rPr>
                <w:sz w:val="16"/>
                <w:szCs w:val="16"/>
              </w:rPr>
            </w:pPr>
            <w:r w:rsidRPr="00555D95">
              <w:rPr>
                <w:rFonts w:ascii="Arial" w:hAnsi="Arial"/>
                <w:sz w:val="16"/>
                <w:szCs w:val="16"/>
              </w:rPr>
              <w:t>31</w:t>
            </w:r>
          </w:p>
        </w:tc>
        <w:tc>
          <w:tcPr>
            <w:tcW w:w="794" w:type="dxa"/>
            <w:tcBorders>
              <w:top w:val="nil"/>
              <w:left w:val="nil"/>
              <w:bottom w:val="nil"/>
              <w:right w:val="nil"/>
            </w:tcBorders>
            <w:tcMar>
              <w:top w:w="0" w:type="dxa"/>
              <w:left w:w="100" w:type="dxa"/>
              <w:bottom w:w="0" w:type="dxa"/>
              <w:right w:w="100" w:type="dxa"/>
            </w:tcMar>
          </w:tcPr>
          <w:p w14:paraId="75C2CBBF"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4D0F652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2A98D38"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1D9B92AF"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74570848"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49E5A1A6" w14:textId="77777777" w:rsidR="00C67601" w:rsidRPr="00555D95" w:rsidRDefault="00C67601" w:rsidP="00C67601">
            <w:pPr>
              <w:pStyle w:val="Tabellenstil2"/>
              <w:jc w:val="center"/>
              <w:rPr>
                <w:sz w:val="16"/>
                <w:szCs w:val="16"/>
              </w:rPr>
            </w:pPr>
            <w:r w:rsidRPr="00555D95">
              <w:rPr>
                <w:rFonts w:ascii="Arial" w:hAnsi="Arial"/>
                <w:sz w:val="16"/>
                <w:szCs w:val="16"/>
              </w:rPr>
              <w:t>35</w:t>
            </w:r>
          </w:p>
        </w:tc>
        <w:tc>
          <w:tcPr>
            <w:tcW w:w="794" w:type="dxa"/>
            <w:tcBorders>
              <w:top w:val="nil"/>
              <w:left w:val="nil"/>
              <w:bottom w:val="nil"/>
              <w:right w:val="nil"/>
            </w:tcBorders>
            <w:tcMar>
              <w:top w:w="0" w:type="dxa"/>
              <w:left w:w="100" w:type="dxa"/>
              <w:bottom w:w="0" w:type="dxa"/>
              <w:right w:w="100" w:type="dxa"/>
            </w:tcMar>
          </w:tcPr>
          <w:p w14:paraId="097741F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F29457E"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2D5BBA2E"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33025486"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7B715C09"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46E4D0C9"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32A914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313231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036C15D"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3FA4DE9B"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32FCC7A3"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26837E3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D8D3708"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6EB4DAC1"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0650025" w14:textId="77777777" w:rsidR="00C67601" w:rsidRPr="000C21EA" w:rsidRDefault="00C67601" w:rsidP="00C67601">
            <w:pPr>
              <w:pStyle w:val="Tabellenstil2"/>
              <w:rPr>
                <w:sz w:val="18"/>
              </w:rPr>
            </w:pPr>
            <w:proofErr w:type="spellStart"/>
            <w:r w:rsidRPr="000C21EA">
              <w:rPr>
                <w:rFonts w:ascii="Arial" w:hAnsi="Arial"/>
                <w:sz w:val="18"/>
                <w:szCs w:val="16"/>
              </w:rPr>
              <w:t>Holdemania</w:t>
            </w:r>
            <w:proofErr w:type="spellEnd"/>
          </w:p>
        </w:tc>
        <w:tc>
          <w:tcPr>
            <w:tcW w:w="794" w:type="dxa"/>
            <w:tcBorders>
              <w:top w:val="nil"/>
              <w:left w:val="nil"/>
              <w:bottom w:val="nil"/>
              <w:right w:val="nil"/>
            </w:tcBorders>
            <w:tcMar>
              <w:top w:w="0" w:type="dxa"/>
              <w:left w:w="100" w:type="dxa"/>
              <w:bottom w:w="0" w:type="dxa"/>
              <w:right w:w="100" w:type="dxa"/>
            </w:tcMar>
          </w:tcPr>
          <w:p w14:paraId="3DC33D58" w14:textId="77777777" w:rsidR="00C67601" w:rsidRPr="00555D95" w:rsidRDefault="00C67601" w:rsidP="00C67601">
            <w:pPr>
              <w:pStyle w:val="Tabellenstil2"/>
              <w:jc w:val="center"/>
              <w:rPr>
                <w:sz w:val="16"/>
                <w:szCs w:val="16"/>
              </w:rPr>
            </w:pPr>
            <w:r w:rsidRPr="00555D95">
              <w:rPr>
                <w:rFonts w:ascii="Arial" w:hAnsi="Arial"/>
                <w:sz w:val="16"/>
                <w:szCs w:val="16"/>
              </w:rPr>
              <w:t>43</w:t>
            </w:r>
          </w:p>
        </w:tc>
        <w:tc>
          <w:tcPr>
            <w:tcW w:w="794" w:type="dxa"/>
            <w:tcBorders>
              <w:top w:val="nil"/>
              <w:left w:val="nil"/>
              <w:bottom w:val="nil"/>
              <w:right w:val="nil"/>
            </w:tcBorders>
            <w:tcMar>
              <w:top w:w="0" w:type="dxa"/>
              <w:left w:w="100" w:type="dxa"/>
              <w:bottom w:w="0" w:type="dxa"/>
              <w:right w:w="100" w:type="dxa"/>
            </w:tcMar>
          </w:tcPr>
          <w:p w14:paraId="061531C4"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7622D111"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30BB611A"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1F88F9E4"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64E75254"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nil"/>
              <w:right w:val="nil"/>
            </w:tcBorders>
            <w:tcMar>
              <w:top w:w="0" w:type="dxa"/>
              <w:left w:w="100" w:type="dxa"/>
              <w:bottom w:w="0" w:type="dxa"/>
              <w:right w:w="100" w:type="dxa"/>
            </w:tcMar>
          </w:tcPr>
          <w:p w14:paraId="194E4AB1"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6B942A89"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2E30B97D"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1E48C3A8"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6886D64D"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17D832C0"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5C1F9D01"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43D7247A"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2F9F327D"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0960BAE8"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5EEF136C"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14C8F878"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7CF0CC16"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3CD2668C" w14:textId="77777777" w:rsidR="00C67601" w:rsidRPr="00555D95" w:rsidRDefault="00C67601" w:rsidP="00C67601">
            <w:pPr>
              <w:pStyle w:val="Tabellenstil2"/>
              <w:jc w:val="center"/>
              <w:rPr>
                <w:sz w:val="16"/>
                <w:szCs w:val="16"/>
              </w:rPr>
            </w:pPr>
            <w:r w:rsidRPr="00555D95">
              <w:rPr>
                <w:rFonts w:ascii="Arial" w:hAnsi="Arial"/>
                <w:sz w:val="16"/>
                <w:szCs w:val="16"/>
              </w:rPr>
              <w:t>11</w:t>
            </w:r>
          </w:p>
        </w:tc>
      </w:tr>
      <w:tr w:rsidR="00C67601" w14:paraId="2671DACF"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B390C69" w14:textId="77777777" w:rsidR="00C67601" w:rsidRPr="000C21EA" w:rsidRDefault="00C67601" w:rsidP="00C67601">
            <w:pPr>
              <w:pStyle w:val="Tabellenstil2"/>
              <w:rPr>
                <w:sz w:val="18"/>
              </w:rPr>
            </w:pPr>
            <w:proofErr w:type="spellStart"/>
            <w:r w:rsidRPr="000C21EA">
              <w:rPr>
                <w:rFonts w:ascii="Arial" w:hAnsi="Arial"/>
                <w:sz w:val="18"/>
                <w:szCs w:val="16"/>
              </w:rPr>
              <w:t>Butyricimonas</w:t>
            </w:r>
            <w:proofErr w:type="spellEnd"/>
          </w:p>
        </w:tc>
        <w:tc>
          <w:tcPr>
            <w:tcW w:w="794" w:type="dxa"/>
            <w:tcBorders>
              <w:top w:val="nil"/>
              <w:left w:val="nil"/>
              <w:bottom w:val="nil"/>
              <w:right w:val="nil"/>
            </w:tcBorders>
            <w:tcMar>
              <w:top w:w="0" w:type="dxa"/>
              <w:left w:w="100" w:type="dxa"/>
              <w:bottom w:w="0" w:type="dxa"/>
              <w:right w:w="100" w:type="dxa"/>
            </w:tcMar>
          </w:tcPr>
          <w:p w14:paraId="469DDA02" w14:textId="77777777" w:rsidR="00C67601" w:rsidRPr="00555D95" w:rsidRDefault="00C67601" w:rsidP="00C67601">
            <w:pPr>
              <w:pStyle w:val="Tabellenstil2"/>
              <w:jc w:val="center"/>
              <w:rPr>
                <w:sz w:val="16"/>
                <w:szCs w:val="16"/>
              </w:rPr>
            </w:pPr>
            <w:r w:rsidRPr="00555D95">
              <w:rPr>
                <w:rFonts w:ascii="Arial" w:hAnsi="Arial"/>
                <w:sz w:val="16"/>
                <w:szCs w:val="16"/>
              </w:rPr>
              <w:t>66</w:t>
            </w:r>
          </w:p>
        </w:tc>
        <w:tc>
          <w:tcPr>
            <w:tcW w:w="794" w:type="dxa"/>
            <w:tcBorders>
              <w:top w:val="nil"/>
              <w:left w:val="nil"/>
              <w:bottom w:val="nil"/>
              <w:right w:val="nil"/>
            </w:tcBorders>
            <w:tcMar>
              <w:top w:w="0" w:type="dxa"/>
              <w:left w:w="100" w:type="dxa"/>
              <w:bottom w:w="0" w:type="dxa"/>
              <w:right w:w="100" w:type="dxa"/>
            </w:tcMar>
          </w:tcPr>
          <w:p w14:paraId="30C14B9B" w14:textId="77777777" w:rsidR="00C67601" w:rsidRPr="00555D95" w:rsidRDefault="00C67601" w:rsidP="00C67601">
            <w:pPr>
              <w:pStyle w:val="Tabellenstil2"/>
              <w:jc w:val="center"/>
              <w:rPr>
                <w:sz w:val="16"/>
                <w:szCs w:val="16"/>
              </w:rPr>
            </w:pPr>
            <w:r w:rsidRPr="00555D95">
              <w:rPr>
                <w:rFonts w:ascii="Arial" w:hAnsi="Arial"/>
                <w:sz w:val="16"/>
                <w:szCs w:val="16"/>
              </w:rPr>
              <w:t>106</w:t>
            </w:r>
          </w:p>
        </w:tc>
        <w:tc>
          <w:tcPr>
            <w:tcW w:w="794" w:type="dxa"/>
            <w:tcBorders>
              <w:top w:val="nil"/>
              <w:left w:val="nil"/>
              <w:bottom w:val="nil"/>
              <w:right w:val="nil"/>
            </w:tcBorders>
            <w:tcMar>
              <w:top w:w="0" w:type="dxa"/>
              <w:left w:w="100" w:type="dxa"/>
              <w:bottom w:w="0" w:type="dxa"/>
              <w:right w:w="100" w:type="dxa"/>
            </w:tcMar>
          </w:tcPr>
          <w:p w14:paraId="027E3ABA" w14:textId="77777777" w:rsidR="00C67601" w:rsidRPr="00555D95" w:rsidRDefault="00C67601" w:rsidP="00C67601">
            <w:pPr>
              <w:pStyle w:val="Tabellenstil2"/>
              <w:jc w:val="center"/>
              <w:rPr>
                <w:sz w:val="16"/>
                <w:szCs w:val="16"/>
              </w:rPr>
            </w:pPr>
            <w:r w:rsidRPr="00555D95">
              <w:rPr>
                <w:rFonts w:ascii="Arial" w:hAnsi="Arial"/>
                <w:sz w:val="16"/>
                <w:szCs w:val="16"/>
              </w:rPr>
              <w:t>114</w:t>
            </w:r>
          </w:p>
        </w:tc>
        <w:tc>
          <w:tcPr>
            <w:tcW w:w="794" w:type="dxa"/>
            <w:tcBorders>
              <w:top w:val="nil"/>
              <w:left w:val="nil"/>
              <w:bottom w:val="nil"/>
              <w:right w:val="nil"/>
            </w:tcBorders>
            <w:tcMar>
              <w:top w:w="0" w:type="dxa"/>
              <w:left w:w="100" w:type="dxa"/>
              <w:bottom w:w="0" w:type="dxa"/>
              <w:right w:w="100" w:type="dxa"/>
            </w:tcMar>
          </w:tcPr>
          <w:p w14:paraId="3F9F94A3" w14:textId="77777777" w:rsidR="00C67601" w:rsidRPr="00555D95" w:rsidRDefault="00C67601" w:rsidP="00C67601">
            <w:pPr>
              <w:pStyle w:val="Tabellenstil2"/>
              <w:jc w:val="center"/>
              <w:rPr>
                <w:sz w:val="16"/>
                <w:szCs w:val="16"/>
              </w:rPr>
            </w:pPr>
            <w:r w:rsidRPr="00555D95">
              <w:rPr>
                <w:rFonts w:ascii="Arial" w:hAnsi="Arial"/>
                <w:sz w:val="16"/>
                <w:szCs w:val="16"/>
              </w:rPr>
              <w:t>106</w:t>
            </w:r>
          </w:p>
        </w:tc>
        <w:tc>
          <w:tcPr>
            <w:tcW w:w="794" w:type="dxa"/>
            <w:tcBorders>
              <w:top w:val="nil"/>
              <w:left w:val="nil"/>
              <w:bottom w:val="nil"/>
              <w:right w:val="nil"/>
            </w:tcBorders>
            <w:tcMar>
              <w:top w:w="0" w:type="dxa"/>
              <w:left w:w="100" w:type="dxa"/>
              <w:bottom w:w="0" w:type="dxa"/>
              <w:right w:w="100" w:type="dxa"/>
            </w:tcMar>
          </w:tcPr>
          <w:p w14:paraId="68160B5B" w14:textId="77777777" w:rsidR="00C67601" w:rsidRPr="00555D95" w:rsidRDefault="00C67601" w:rsidP="00C67601">
            <w:pPr>
              <w:pStyle w:val="Tabellenstil2"/>
              <w:jc w:val="center"/>
              <w:rPr>
                <w:sz w:val="16"/>
                <w:szCs w:val="16"/>
              </w:rPr>
            </w:pPr>
            <w:r w:rsidRPr="00555D95">
              <w:rPr>
                <w:rFonts w:ascii="Arial" w:hAnsi="Arial"/>
                <w:sz w:val="16"/>
                <w:szCs w:val="16"/>
              </w:rPr>
              <w:t>68</w:t>
            </w:r>
          </w:p>
        </w:tc>
        <w:tc>
          <w:tcPr>
            <w:tcW w:w="794" w:type="dxa"/>
            <w:tcBorders>
              <w:top w:val="nil"/>
              <w:left w:val="nil"/>
              <w:bottom w:val="nil"/>
              <w:right w:val="nil"/>
            </w:tcBorders>
            <w:tcMar>
              <w:top w:w="0" w:type="dxa"/>
              <w:left w:w="100" w:type="dxa"/>
              <w:bottom w:w="0" w:type="dxa"/>
              <w:right w:w="100" w:type="dxa"/>
            </w:tcMar>
          </w:tcPr>
          <w:p w14:paraId="30BE803F" w14:textId="77777777" w:rsidR="00C67601" w:rsidRPr="00555D95" w:rsidRDefault="00C67601" w:rsidP="00C67601">
            <w:pPr>
              <w:pStyle w:val="Tabellenstil2"/>
              <w:jc w:val="center"/>
              <w:rPr>
                <w:sz w:val="16"/>
                <w:szCs w:val="16"/>
              </w:rPr>
            </w:pPr>
            <w:r w:rsidRPr="00555D95">
              <w:rPr>
                <w:rFonts w:ascii="Arial" w:hAnsi="Arial"/>
                <w:sz w:val="16"/>
                <w:szCs w:val="16"/>
              </w:rPr>
              <w:t>32</w:t>
            </w:r>
          </w:p>
        </w:tc>
        <w:tc>
          <w:tcPr>
            <w:tcW w:w="794" w:type="dxa"/>
            <w:tcBorders>
              <w:top w:val="nil"/>
              <w:left w:val="nil"/>
              <w:bottom w:val="nil"/>
              <w:right w:val="nil"/>
            </w:tcBorders>
            <w:tcMar>
              <w:top w:w="0" w:type="dxa"/>
              <w:left w:w="100" w:type="dxa"/>
              <w:bottom w:w="0" w:type="dxa"/>
              <w:right w:w="100" w:type="dxa"/>
            </w:tcMar>
          </w:tcPr>
          <w:p w14:paraId="174AB0BA"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276AA01F" w14:textId="77777777" w:rsidR="00C67601" w:rsidRPr="00555D95" w:rsidRDefault="00C67601" w:rsidP="00C67601">
            <w:pPr>
              <w:pStyle w:val="Tabellenstil2"/>
              <w:jc w:val="center"/>
              <w:rPr>
                <w:sz w:val="16"/>
                <w:szCs w:val="16"/>
              </w:rPr>
            </w:pPr>
            <w:r w:rsidRPr="00555D95">
              <w:rPr>
                <w:rFonts w:ascii="Arial" w:hAnsi="Arial"/>
                <w:sz w:val="16"/>
                <w:szCs w:val="16"/>
              </w:rPr>
              <w:t>114</w:t>
            </w:r>
          </w:p>
        </w:tc>
        <w:tc>
          <w:tcPr>
            <w:tcW w:w="794" w:type="dxa"/>
            <w:tcBorders>
              <w:top w:val="nil"/>
              <w:left w:val="nil"/>
              <w:bottom w:val="nil"/>
              <w:right w:val="nil"/>
            </w:tcBorders>
            <w:tcMar>
              <w:top w:w="0" w:type="dxa"/>
              <w:left w:w="100" w:type="dxa"/>
              <w:bottom w:w="0" w:type="dxa"/>
              <w:right w:w="100" w:type="dxa"/>
            </w:tcMar>
          </w:tcPr>
          <w:p w14:paraId="408D82DA" w14:textId="77777777" w:rsidR="00C67601" w:rsidRPr="00555D95" w:rsidRDefault="00C67601" w:rsidP="00C67601">
            <w:pPr>
              <w:pStyle w:val="Tabellenstil2"/>
              <w:jc w:val="center"/>
              <w:rPr>
                <w:sz w:val="16"/>
                <w:szCs w:val="16"/>
              </w:rPr>
            </w:pPr>
            <w:r w:rsidRPr="00555D95">
              <w:rPr>
                <w:rFonts w:ascii="Arial" w:hAnsi="Arial"/>
                <w:sz w:val="16"/>
                <w:szCs w:val="16"/>
              </w:rPr>
              <w:t>106</w:t>
            </w:r>
          </w:p>
        </w:tc>
        <w:tc>
          <w:tcPr>
            <w:tcW w:w="794" w:type="dxa"/>
            <w:tcBorders>
              <w:top w:val="nil"/>
              <w:left w:val="nil"/>
              <w:bottom w:val="nil"/>
              <w:right w:val="nil"/>
            </w:tcBorders>
            <w:tcMar>
              <w:top w:w="0" w:type="dxa"/>
              <w:left w:w="100" w:type="dxa"/>
              <w:bottom w:w="0" w:type="dxa"/>
              <w:right w:w="100" w:type="dxa"/>
            </w:tcMar>
          </w:tcPr>
          <w:p w14:paraId="0FE1CAE0" w14:textId="77777777" w:rsidR="00C67601" w:rsidRPr="00555D95" w:rsidRDefault="00C67601" w:rsidP="00C67601">
            <w:pPr>
              <w:pStyle w:val="Tabellenstil2"/>
              <w:jc w:val="center"/>
              <w:rPr>
                <w:sz w:val="16"/>
                <w:szCs w:val="16"/>
              </w:rPr>
            </w:pPr>
            <w:r w:rsidRPr="00555D95">
              <w:rPr>
                <w:rFonts w:ascii="Arial" w:hAnsi="Arial"/>
                <w:sz w:val="16"/>
                <w:szCs w:val="16"/>
              </w:rPr>
              <w:t>68</w:t>
            </w:r>
          </w:p>
        </w:tc>
        <w:tc>
          <w:tcPr>
            <w:tcW w:w="794" w:type="dxa"/>
            <w:tcBorders>
              <w:top w:val="nil"/>
              <w:left w:val="nil"/>
              <w:bottom w:val="nil"/>
              <w:right w:val="nil"/>
            </w:tcBorders>
            <w:tcMar>
              <w:top w:w="0" w:type="dxa"/>
              <w:left w:w="100" w:type="dxa"/>
              <w:bottom w:w="0" w:type="dxa"/>
              <w:right w:w="100" w:type="dxa"/>
            </w:tcMar>
          </w:tcPr>
          <w:p w14:paraId="6430B982" w14:textId="77777777" w:rsidR="00C67601" w:rsidRPr="00555D95" w:rsidRDefault="00C67601" w:rsidP="00C67601">
            <w:pPr>
              <w:pStyle w:val="Tabellenstil2"/>
              <w:jc w:val="center"/>
              <w:rPr>
                <w:sz w:val="16"/>
                <w:szCs w:val="16"/>
              </w:rPr>
            </w:pPr>
            <w:r w:rsidRPr="00555D95">
              <w:rPr>
                <w:rFonts w:ascii="Arial" w:hAnsi="Arial"/>
                <w:sz w:val="16"/>
                <w:szCs w:val="16"/>
              </w:rPr>
              <w:t>59</w:t>
            </w:r>
          </w:p>
        </w:tc>
        <w:tc>
          <w:tcPr>
            <w:tcW w:w="794" w:type="dxa"/>
            <w:tcBorders>
              <w:top w:val="nil"/>
              <w:left w:val="nil"/>
              <w:bottom w:val="nil"/>
              <w:right w:val="nil"/>
            </w:tcBorders>
            <w:tcMar>
              <w:top w:w="0" w:type="dxa"/>
              <w:left w:w="100" w:type="dxa"/>
              <w:bottom w:w="0" w:type="dxa"/>
              <w:right w:w="100" w:type="dxa"/>
            </w:tcMar>
          </w:tcPr>
          <w:p w14:paraId="3C498AAA"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6C597ED0" w14:textId="77777777" w:rsidR="00C67601" w:rsidRPr="00555D95" w:rsidRDefault="00C67601" w:rsidP="00C67601">
            <w:pPr>
              <w:pStyle w:val="Tabellenstil2"/>
              <w:jc w:val="center"/>
              <w:rPr>
                <w:sz w:val="16"/>
                <w:szCs w:val="16"/>
              </w:rPr>
            </w:pPr>
            <w:r w:rsidRPr="00555D95">
              <w:rPr>
                <w:rFonts w:ascii="Arial" w:hAnsi="Arial"/>
                <w:sz w:val="16"/>
                <w:szCs w:val="16"/>
              </w:rPr>
              <w:t>128</w:t>
            </w:r>
          </w:p>
        </w:tc>
        <w:tc>
          <w:tcPr>
            <w:tcW w:w="794" w:type="dxa"/>
            <w:tcBorders>
              <w:top w:val="nil"/>
              <w:left w:val="nil"/>
              <w:bottom w:val="nil"/>
              <w:right w:val="nil"/>
            </w:tcBorders>
            <w:tcMar>
              <w:top w:w="0" w:type="dxa"/>
              <w:left w:w="100" w:type="dxa"/>
              <w:bottom w:w="0" w:type="dxa"/>
              <w:right w:w="100" w:type="dxa"/>
            </w:tcMar>
          </w:tcPr>
          <w:p w14:paraId="4062D059" w14:textId="77777777" w:rsidR="00C67601" w:rsidRPr="00555D95" w:rsidRDefault="00C67601" w:rsidP="00C67601">
            <w:pPr>
              <w:pStyle w:val="Tabellenstil2"/>
              <w:jc w:val="center"/>
              <w:rPr>
                <w:sz w:val="16"/>
                <w:szCs w:val="16"/>
              </w:rPr>
            </w:pPr>
            <w:r w:rsidRPr="00555D95">
              <w:rPr>
                <w:rFonts w:ascii="Arial" w:hAnsi="Arial"/>
                <w:sz w:val="16"/>
                <w:szCs w:val="16"/>
              </w:rPr>
              <w:t>80</w:t>
            </w:r>
          </w:p>
        </w:tc>
        <w:tc>
          <w:tcPr>
            <w:tcW w:w="794" w:type="dxa"/>
            <w:tcBorders>
              <w:top w:val="nil"/>
              <w:left w:val="nil"/>
              <w:bottom w:val="nil"/>
              <w:right w:val="nil"/>
            </w:tcBorders>
            <w:tcMar>
              <w:top w:w="0" w:type="dxa"/>
              <w:left w:w="100" w:type="dxa"/>
              <w:bottom w:w="0" w:type="dxa"/>
              <w:right w:w="100" w:type="dxa"/>
            </w:tcMar>
          </w:tcPr>
          <w:p w14:paraId="29DFB7A2" w14:textId="77777777" w:rsidR="00C67601" w:rsidRPr="00555D95" w:rsidRDefault="00C67601" w:rsidP="00C67601">
            <w:pPr>
              <w:pStyle w:val="Tabellenstil2"/>
              <w:jc w:val="center"/>
              <w:rPr>
                <w:sz w:val="16"/>
                <w:szCs w:val="16"/>
              </w:rPr>
            </w:pPr>
            <w:r w:rsidRPr="00555D95">
              <w:rPr>
                <w:rFonts w:ascii="Arial" w:hAnsi="Arial"/>
                <w:sz w:val="16"/>
                <w:szCs w:val="16"/>
              </w:rPr>
              <w:t>205</w:t>
            </w:r>
          </w:p>
        </w:tc>
        <w:tc>
          <w:tcPr>
            <w:tcW w:w="794" w:type="dxa"/>
            <w:tcBorders>
              <w:top w:val="nil"/>
              <w:left w:val="nil"/>
              <w:bottom w:val="nil"/>
              <w:right w:val="nil"/>
            </w:tcBorders>
            <w:tcMar>
              <w:top w:w="0" w:type="dxa"/>
              <w:left w:w="100" w:type="dxa"/>
              <w:bottom w:w="0" w:type="dxa"/>
              <w:right w:w="100" w:type="dxa"/>
            </w:tcMar>
          </w:tcPr>
          <w:p w14:paraId="06947867" w14:textId="77777777" w:rsidR="00C67601" w:rsidRPr="00555D95" w:rsidRDefault="00C67601" w:rsidP="00C67601">
            <w:pPr>
              <w:pStyle w:val="Tabellenstil2"/>
              <w:jc w:val="center"/>
              <w:rPr>
                <w:sz w:val="16"/>
                <w:szCs w:val="16"/>
              </w:rPr>
            </w:pPr>
            <w:r w:rsidRPr="00555D95">
              <w:rPr>
                <w:rFonts w:ascii="Arial" w:hAnsi="Arial"/>
                <w:sz w:val="16"/>
                <w:szCs w:val="16"/>
              </w:rPr>
              <w:t>41</w:t>
            </w:r>
          </w:p>
        </w:tc>
        <w:tc>
          <w:tcPr>
            <w:tcW w:w="794" w:type="dxa"/>
            <w:tcBorders>
              <w:top w:val="nil"/>
              <w:left w:val="nil"/>
              <w:bottom w:val="nil"/>
              <w:right w:val="nil"/>
            </w:tcBorders>
            <w:tcMar>
              <w:top w:w="0" w:type="dxa"/>
              <w:left w:w="100" w:type="dxa"/>
              <w:bottom w:w="0" w:type="dxa"/>
              <w:right w:w="100" w:type="dxa"/>
            </w:tcMar>
          </w:tcPr>
          <w:p w14:paraId="08DBC3E4" w14:textId="77777777" w:rsidR="00C67601" w:rsidRPr="00555D95" w:rsidRDefault="00C67601" w:rsidP="00C67601">
            <w:pPr>
              <w:pStyle w:val="Tabellenstil2"/>
              <w:jc w:val="center"/>
              <w:rPr>
                <w:sz w:val="16"/>
                <w:szCs w:val="16"/>
              </w:rPr>
            </w:pPr>
            <w:r w:rsidRPr="00555D95">
              <w:rPr>
                <w:rFonts w:ascii="Arial" w:hAnsi="Arial"/>
                <w:sz w:val="16"/>
                <w:szCs w:val="16"/>
              </w:rPr>
              <w:t>32</w:t>
            </w:r>
          </w:p>
        </w:tc>
        <w:tc>
          <w:tcPr>
            <w:tcW w:w="794" w:type="dxa"/>
            <w:tcBorders>
              <w:top w:val="nil"/>
              <w:left w:val="nil"/>
              <w:bottom w:val="nil"/>
              <w:right w:val="nil"/>
            </w:tcBorders>
            <w:tcMar>
              <w:top w:w="0" w:type="dxa"/>
              <w:left w:w="100" w:type="dxa"/>
              <w:bottom w:w="0" w:type="dxa"/>
              <w:right w:w="100" w:type="dxa"/>
            </w:tcMar>
          </w:tcPr>
          <w:p w14:paraId="71F6A557" w14:textId="77777777" w:rsidR="00C67601" w:rsidRPr="00555D95" w:rsidRDefault="00C67601" w:rsidP="00C67601">
            <w:pPr>
              <w:pStyle w:val="Tabellenstil2"/>
              <w:jc w:val="center"/>
              <w:rPr>
                <w:sz w:val="16"/>
                <w:szCs w:val="16"/>
              </w:rPr>
            </w:pPr>
            <w:r w:rsidRPr="00555D95">
              <w:rPr>
                <w:rFonts w:ascii="Arial" w:hAnsi="Arial"/>
                <w:sz w:val="16"/>
                <w:szCs w:val="16"/>
              </w:rPr>
              <w:t>156</w:t>
            </w:r>
          </w:p>
        </w:tc>
        <w:tc>
          <w:tcPr>
            <w:tcW w:w="794" w:type="dxa"/>
            <w:tcBorders>
              <w:top w:val="nil"/>
              <w:left w:val="nil"/>
              <w:bottom w:val="nil"/>
              <w:right w:val="nil"/>
            </w:tcBorders>
            <w:tcMar>
              <w:top w:w="0" w:type="dxa"/>
              <w:left w:w="100" w:type="dxa"/>
              <w:bottom w:w="0" w:type="dxa"/>
              <w:right w:w="100" w:type="dxa"/>
            </w:tcMar>
          </w:tcPr>
          <w:p w14:paraId="1E31FE8E" w14:textId="77777777" w:rsidR="00C67601" w:rsidRPr="00555D95" w:rsidRDefault="00C67601" w:rsidP="00C67601">
            <w:pPr>
              <w:pStyle w:val="Tabellenstil2"/>
              <w:jc w:val="center"/>
              <w:rPr>
                <w:sz w:val="16"/>
                <w:szCs w:val="16"/>
              </w:rPr>
            </w:pPr>
            <w:r w:rsidRPr="00555D95">
              <w:rPr>
                <w:rFonts w:ascii="Arial" w:hAnsi="Arial"/>
                <w:sz w:val="16"/>
                <w:szCs w:val="16"/>
              </w:rPr>
              <w:t>68</w:t>
            </w:r>
          </w:p>
        </w:tc>
        <w:tc>
          <w:tcPr>
            <w:tcW w:w="794" w:type="dxa"/>
            <w:tcBorders>
              <w:top w:val="nil"/>
              <w:left w:val="nil"/>
              <w:bottom w:val="nil"/>
              <w:right w:val="nil"/>
            </w:tcBorders>
            <w:tcMar>
              <w:top w:w="0" w:type="dxa"/>
              <w:left w:w="100" w:type="dxa"/>
              <w:bottom w:w="0" w:type="dxa"/>
              <w:right w:w="100" w:type="dxa"/>
            </w:tcMar>
          </w:tcPr>
          <w:p w14:paraId="7EFF627A" w14:textId="77777777" w:rsidR="00C67601" w:rsidRPr="00555D95" w:rsidRDefault="00C67601" w:rsidP="00C67601">
            <w:pPr>
              <w:pStyle w:val="Tabellenstil2"/>
              <w:jc w:val="center"/>
              <w:rPr>
                <w:sz w:val="16"/>
                <w:szCs w:val="16"/>
              </w:rPr>
            </w:pPr>
            <w:r w:rsidRPr="00555D95">
              <w:rPr>
                <w:rFonts w:ascii="Arial" w:hAnsi="Arial"/>
                <w:sz w:val="16"/>
                <w:szCs w:val="16"/>
              </w:rPr>
              <w:t>88</w:t>
            </w:r>
          </w:p>
        </w:tc>
      </w:tr>
      <w:tr w:rsidR="00C67601" w14:paraId="0BBCCE0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8E3EDAB" w14:textId="77777777" w:rsidR="00C67601" w:rsidRPr="000C21EA" w:rsidRDefault="00C67601" w:rsidP="00C67601">
            <w:pPr>
              <w:pStyle w:val="Tabellenstil2"/>
              <w:rPr>
                <w:sz w:val="18"/>
              </w:rPr>
            </w:pPr>
            <w:proofErr w:type="spellStart"/>
            <w:r w:rsidRPr="000C21EA">
              <w:rPr>
                <w:rFonts w:ascii="Arial" w:hAnsi="Arial"/>
                <w:sz w:val="18"/>
                <w:szCs w:val="16"/>
              </w:rPr>
              <w:t>Barnesiellaceae</w:t>
            </w:r>
            <w:proofErr w:type="spellEnd"/>
          </w:p>
        </w:tc>
        <w:tc>
          <w:tcPr>
            <w:tcW w:w="794" w:type="dxa"/>
            <w:tcBorders>
              <w:top w:val="nil"/>
              <w:left w:val="nil"/>
              <w:bottom w:val="nil"/>
              <w:right w:val="nil"/>
            </w:tcBorders>
            <w:tcMar>
              <w:top w:w="0" w:type="dxa"/>
              <w:left w:w="100" w:type="dxa"/>
              <w:bottom w:w="0" w:type="dxa"/>
              <w:right w:w="100" w:type="dxa"/>
            </w:tcMar>
          </w:tcPr>
          <w:p w14:paraId="5B21BB58"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381D137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E8140D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FA0FB7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DDC57D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922380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0CD5B6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1389B5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3AB5A0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FAA869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BF9BE2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7007E3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8F7BA1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2AB96BD"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3BC2D74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CCAB4E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78B25D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038533F"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4BDE680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E4AEEED"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7D2C9407"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5385A13" w14:textId="77777777" w:rsidR="00C67601" w:rsidRPr="000C21EA" w:rsidRDefault="00C67601" w:rsidP="00C67601">
            <w:pPr>
              <w:pStyle w:val="Tabellenstil2"/>
              <w:rPr>
                <w:sz w:val="18"/>
              </w:rPr>
            </w:pPr>
            <w:proofErr w:type="spellStart"/>
            <w:r w:rsidRPr="000C21EA">
              <w:rPr>
                <w:rFonts w:ascii="Arial" w:hAnsi="Arial"/>
                <w:sz w:val="18"/>
                <w:szCs w:val="16"/>
              </w:rPr>
              <w:t>Sanguibacteroides</w:t>
            </w:r>
            <w:proofErr w:type="spellEnd"/>
          </w:p>
        </w:tc>
        <w:tc>
          <w:tcPr>
            <w:tcW w:w="794" w:type="dxa"/>
            <w:tcBorders>
              <w:top w:val="nil"/>
              <w:left w:val="nil"/>
              <w:bottom w:val="nil"/>
              <w:right w:val="nil"/>
            </w:tcBorders>
            <w:tcMar>
              <w:top w:w="0" w:type="dxa"/>
              <w:left w:w="100" w:type="dxa"/>
              <w:bottom w:w="0" w:type="dxa"/>
              <w:right w:w="100" w:type="dxa"/>
            </w:tcMar>
          </w:tcPr>
          <w:p w14:paraId="3DE476F3"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00B41F46"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19206F7D"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0C61C497"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1DBF79FC"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55B77F51"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7B9C228C"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2FE64E65"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315A4425"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6EF515E8"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4B5656A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A46F16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EA7C0C1"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nil"/>
              <w:right w:val="nil"/>
            </w:tcBorders>
            <w:tcMar>
              <w:top w:w="0" w:type="dxa"/>
              <w:left w:w="100" w:type="dxa"/>
              <w:bottom w:w="0" w:type="dxa"/>
              <w:right w:w="100" w:type="dxa"/>
            </w:tcMar>
          </w:tcPr>
          <w:p w14:paraId="249A78C4"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nil"/>
              <w:right w:val="nil"/>
            </w:tcBorders>
            <w:tcMar>
              <w:top w:w="0" w:type="dxa"/>
              <w:left w:w="100" w:type="dxa"/>
              <w:bottom w:w="0" w:type="dxa"/>
              <w:right w:w="100" w:type="dxa"/>
            </w:tcMar>
          </w:tcPr>
          <w:p w14:paraId="5517CA13"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0CB010B3"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597D55A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84CC5F5"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7453285C"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354041E4" w14:textId="77777777" w:rsidR="00C67601" w:rsidRPr="00555D95" w:rsidRDefault="00C67601" w:rsidP="00C67601">
            <w:pPr>
              <w:pStyle w:val="Tabellenstil2"/>
              <w:jc w:val="center"/>
              <w:rPr>
                <w:sz w:val="16"/>
                <w:szCs w:val="16"/>
              </w:rPr>
            </w:pPr>
            <w:r w:rsidRPr="00555D95">
              <w:rPr>
                <w:rFonts w:ascii="Arial" w:hAnsi="Arial"/>
                <w:sz w:val="16"/>
                <w:szCs w:val="16"/>
              </w:rPr>
              <w:t>8</w:t>
            </w:r>
          </w:p>
        </w:tc>
      </w:tr>
      <w:tr w:rsidR="00C67601" w14:paraId="58268BB6"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237C655" w14:textId="77777777" w:rsidR="00C67601" w:rsidRPr="000C21EA" w:rsidRDefault="00C67601" w:rsidP="00C67601">
            <w:pPr>
              <w:pStyle w:val="Tabellenstil2"/>
              <w:rPr>
                <w:sz w:val="18"/>
              </w:rPr>
            </w:pPr>
            <w:proofErr w:type="spellStart"/>
            <w:r w:rsidRPr="000C21EA">
              <w:rPr>
                <w:rFonts w:ascii="Arial" w:hAnsi="Arial"/>
                <w:sz w:val="18"/>
                <w:szCs w:val="16"/>
              </w:rPr>
              <w:t>Rikenella</w:t>
            </w:r>
            <w:proofErr w:type="spellEnd"/>
          </w:p>
        </w:tc>
        <w:tc>
          <w:tcPr>
            <w:tcW w:w="794" w:type="dxa"/>
            <w:tcBorders>
              <w:top w:val="nil"/>
              <w:left w:val="nil"/>
              <w:bottom w:val="nil"/>
              <w:right w:val="nil"/>
            </w:tcBorders>
            <w:tcMar>
              <w:top w:w="0" w:type="dxa"/>
              <w:left w:w="100" w:type="dxa"/>
              <w:bottom w:w="0" w:type="dxa"/>
              <w:right w:w="100" w:type="dxa"/>
            </w:tcMar>
          </w:tcPr>
          <w:p w14:paraId="20C0730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209F70A"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356FB2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AEDA357"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69A025D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FD8456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6EC59C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43C6EA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D6DA3DA"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233E25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B7E550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88FF2C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562DB2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C7EF71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DD9C12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5D333C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2755D5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B8B81F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206B28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5FAF8C6"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41C154AD"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9CA9F68" w14:textId="77777777" w:rsidR="00C67601" w:rsidRPr="000C21EA" w:rsidRDefault="00C67601" w:rsidP="00C67601">
            <w:pPr>
              <w:pStyle w:val="Tabellenstil2"/>
              <w:rPr>
                <w:sz w:val="18"/>
              </w:rPr>
            </w:pPr>
            <w:proofErr w:type="spellStart"/>
            <w:r w:rsidRPr="000C21EA">
              <w:rPr>
                <w:rFonts w:ascii="Arial" w:hAnsi="Arial"/>
                <w:sz w:val="18"/>
                <w:szCs w:val="16"/>
              </w:rPr>
              <w:t>Paraprevotella</w:t>
            </w:r>
            <w:proofErr w:type="spellEnd"/>
          </w:p>
        </w:tc>
        <w:tc>
          <w:tcPr>
            <w:tcW w:w="794" w:type="dxa"/>
            <w:tcBorders>
              <w:top w:val="nil"/>
              <w:left w:val="nil"/>
              <w:bottom w:val="nil"/>
              <w:right w:val="nil"/>
            </w:tcBorders>
            <w:tcMar>
              <w:top w:w="0" w:type="dxa"/>
              <w:left w:w="100" w:type="dxa"/>
              <w:bottom w:w="0" w:type="dxa"/>
              <w:right w:w="100" w:type="dxa"/>
            </w:tcMar>
          </w:tcPr>
          <w:p w14:paraId="4D522DE6" w14:textId="77777777" w:rsidR="00C67601" w:rsidRPr="00555D95" w:rsidRDefault="00C67601" w:rsidP="00C67601">
            <w:pPr>
              <w:pStyle w:val="Tabellenstil2"/>
              <w:jc w:val="center"/>
              <w:rPr>
                <w:sz w:val="16"/>
                <w:szCs w:val="16"/>
              </w:rPr>
            </w:pPr>
            <w:r w:rsidRPr="00555D95">
              <w:rPr>
                <w:rFonts w:ascii="Arial" w:hAnsi="Arial"/>
                <w:sz w:val="16"/>
                <w:szCs w:val="16"/>
              </w:rPr>
              <w:t>263</w:t>
            </w:r>
          </w:p>
        </w:tc>
        <w:tc>
          <w:tcPr>
            <w:tcW w:w="794" w:type="dxa"/>
            <w:tcBorders>
              <w:top w:val="nil"/>
              <w:left w:val="nil"/>
              <w:bottom w:val="nil"/>
              <w:right w:val="nil"/>
            </w:tcBorders>
            <w:tcMar>
              <w:top w:w="0" w:type="dxa"/>
              <w:left w:w="100" w:type="dxa"/>
              <w:bottom w:w="0" w:type="dxa"/>
              <w:right w:w="100" w:type="dxa"/>
            </w:tcMar>
          </w:tcPr>
          <w:p w14:paraId="64B7B794"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770A9F99" w14:textId="77777777" w:rsidR="00C67601" w:rsidRPr="00555D95" w:rsidRDefault="00C67601" w:rsidP="00C67601">
            <w:pPr>
              <w:pStyle w:val="Tabellenstil2"/>
              <w:jc w:val="center"/>
              <w:rPr>
                <w:sz w:val="16"/>
                <w:szCs w:val="16"/>
              </w:rPr>
            </w:pPr>
            <w:r w:rsidRPr="00555D95">
              <w:rPr>
                <w:rFonts w:ascii="Arial" w:hAnsi="Arial"/>
                <w:sz w:val="16"/>
                <w:szCs w:val="16"/>
              </w:rPr>
              <w:t>35</w:t>
            </w:r>
          </w:p>
        </w:tc>
        <w:tc>
          <w:tcPr>
            <w:tcW w:w="794" w:type="dxa"/>
            <w:tcBorders>
              <w:top w:val="nil"/>
              <w:left w:val="nil"/>
              <w:bottom w:val="nil"/>
              <w:right w:val="nil"/>
            </w:tcBorders>
            <w:tcMar>
              <w:top w:w="0" w:type="dxa"/>
              <w:left w:w="100" w:type="dxa"/>
              <w:bottom w:w="0" w:type="dxa"/>
              <w:right w:w="100" w:type="dxa"/>
            </w:tcMar>
          </w:tcPr>
          <w:p w14:paraId="6D99B3EE"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3C989B56"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458BFF0B" w14:textId="77777777" w:rsidR="00C67601" w:rsidRPr="00555D95" w:rsidRDefault="00C67601" w:rsidP="00C67601">
            <w:pPr>
              <w:pStyle w:val="Tabellenstil2"/>
              <w:jc w:val="center"/>
              <w:rPr>
                <w:sz w:val="16"/>
                <w:szCs w:val="16"/>
              </w:rPr>
            </w:pPr>
            <w:r w:rsidRPr="00555D95">
              <w:rPr>
                <w:rFonts w:ascii="Arial" w:hAnsi="Arial"/>
                <w:sz w:val="16"/>
                <w:szCs w:val="16"/>
              </w:rPr>
              <w:t>122</w:t>
            </w:r>
          </w:p>
        </w:tc>
        <w:tc>
          <w:tcPr>
            <w:tcW w:w="794" w:type="dxa"/>
            <w:tcBorders>
              <w:top w:val="nil"/>
              <w:left w:val="nil"/>
              <w:bottom w:val="nil"/>
              <w:right w:val="nil"/>
            </w:tcBorders>
            <w:tcMar>
              <w:top w:w="0" w:type="dxa"/>
              <w:left w:w="100" w:type="dxa"/>
              <w:bottom w:w="0" w:type="dxa"/>
              <w:right w:w="100" w:type="dxa"/>
            </w:tcMar>
          </w:tcPr>
          <w:p w14:paraId="26C429CE" w14:textId="77777777" w:rsidR="00C67601" w:rsidRPr="00555D95" w:rsidRDefault="00C67601" w:rsidP="00C67601">
            <w:pPr>
              <w:pStyle w:val="Tabellenstil2"/>
              <w:jc w:val="center"/>
              <w:rPr>
                <w:sz w:val="16"/>
                <w:szCs w:val="16"/>
              </w:rPr>
            </w:pPr>
            <w:r w:rsidRPr="00555D95">
              <w:rPr>
                <w:rFonts w:ascii="Arial" w:hAnsi="Arial"/>
                <w:sz w:val="16"/>
                <w:szCs w:val="16"/>
              </w:rPr>
              <w:t>174</w:t>
            </w:r>
          </w:p>
        </w:tc>
        <w:tc>
          <w:tcPr>
            <w:tcW w:w="794" w:type="dxa"/>
            <w:tcBorders>
              <w:top w:val="nil"/>
              <w:left w:val="nil"/>
              <w:bottom w:val="nil"/>
              <w:right w:val="nil"/>
            </w:tcBorders>
            <w:tcMar>
              <w:top w:w="0" w:type="dxa"/>
              <w:left w:w="100" w:type="dxa"/>
              <w:bottom w:w="0" w:type="dxa"/>
              <w:right w:w="100" w:type="dxa"/>
            </w:tcMar>
          </w:tcPr>
          <w:p w14:paraId="4E849163" w14:textId="77777777" w:rsidR="00C67601" w:rsidRPr="00555D95" w:rsidRDefault="00C67601" w:rsidP="00C67601">
            <w:pPr>
              <w:pStyle w:val="Tabellenstil2"/>
              <w:jc w:val="center"/>
              <w:rPr>
                <w:sz w:val="16"/>
                <w:szCs w:val="16"/>
              </w:rPr>
            </w:pPr>
            <w:r w:rsidRPr="00555D95">
              <w:rPr>
                <w:rFonts w:ascii="Arial" w:hAnsi="Arial"/>
                <w:sz w:val="16"/>
                <w:szCs w:val="16"/>
              </w:rPr>
              <w:t>35</w:t>
            </w:r>
          </w:p>
        </w:tc>
        <w:tc>
          <w:tcPr>
            <w:tcW w:w="794" w:type="dxa"/>
            <w:tcBorders>
              <w:top w:val="nil"/>
              <w:left w:val="nil"/>
              <w:bottom w:val="nil"/>
              <w:right w:val="nil"/>
            </w:tcBorders>
            <w:tcMar>
              <w:top w:w="0" w:type="dxa"/>
              <w:left w:w="100" w:type="dxa"/>
              <w:bottom w:w="0" w:type="dxa"/>
              <w:right w:w="100" w:type="dxa"/>
            </w:tcMar>
          </w:tcPr>
          <w:p w14:paraId="4ECA5CBA"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44543CA3"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6EA716B9" w14:textId="77777777" w:rsidR="00C67601" w:rsidRPr="00555D95" w:rsidRDefault="00C67601" w:rsidP="00C67601">
            <w:pPr>
              <w:pStyle w:val="Tabellenstil2"/>
              <w:jc w:val="center"/>
              <w:rPr>
                <w:sz w:val="16"/>
                <w:szCs w:val="16"/>
              </w:rPr>
            </w:pPr>
            <w:r w:rsidRPr="00555D95">
              <w:rPr>
                <w:rFonts w:ascii="Arial" w:hAnsi="Arial"/>
                <w:sz w:val="16"/>
                <w:szCs w:val="16"/>
              </w:rPr>
              <w:t>184</w:t>
            </w:r>
          </w:p>
        </w:tc>
        <w:tc>
          <w:tcPr>
            <w:tcW w:w="794" w:type="dxa"/>
            <w:tcBorders>
              <w:top w:val="nil"/>
              <w:left w:val="nil"/>
              <w:bottom w:val="nil"/>
              <w:right w:val="nil"/>
            </w:tcBorders>
            <w:tcMar>
              <w:top w:w="0" w:type="dxa"/>
              <w:left w:w="100" w:type="dxa"/>
              <w:bottom w:w="0" w:type="dxa"/>
              <w:right w:w="100" w:type="dxa"/>
            </w:tcMar>
          </w:tcPr>
          <w:p w14:paraId="1B1FAB6C" w14:textId="77777777" w:rsidR="00C67601" w:rsidRPr="00555D95" w:rsidRDefault="00C67601" w:rsidP="00C67601">
            <w:pPr>
              <w:pStyle w:val="Tabellenstil2"/>
              <w:jc w:val="center"/>
              <w:rPr>
                <w:sz w:val="16"/>
                <w:szCs w:val="16"/>
              </w:rPr>
            </w:pPr>
            <w:r w:rsidRPr="00555D95">
              <w:rPr>
                <w:rFonts w:ascii="Arial" w:hAnsi="Arial"/>
                <w:sz w:val="16"/>
                <w:szCs w:val="16"/>
              </w:rPr>
              <w:t>139</w:t>
            </w:r>
          </w:p>
        </w:tc>
        <w:tc>
          <w:tcPr>
            <w:tcW w:w="794" w:type="dxa"/>
            <w:tcBorders>
              <w:top w:val="nil"/>
              <w:left w:val="nil"/>
              <w:bottom w:val="nil"/>
              <w:right w:val="nil"/>
            </w:tcBorders>
            <w:tcMar>
              <w:top w:w="0" w:type="dxa"/>
              <w:left w:w="100" w:type="dxa"/>
              <w:bottom w:w="0" w:type="dxa"/>
              <w:right w:w="100" w:type="dxa"/>
            </w:tcMar>
          </w:tcPr>
          <w:p w14:paraId="29001D96"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047BC4A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B35221A"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6069FF95" w14:textId="77777777" w:rsidR="00C67601" w:rsidRPr="00555D95" w:rsidRDefault="00C67601" w:rsidP="00C67601">
            <w:pPr>
              <w:pStyle w:val="Tabellenstil2"/>
              <w:jc w:val="center"/>
              <w:rPr>
                <w:sz w:val="16"/>
                <w:szCs w:val="16"/>
              </w:rPr>
            </w:pPr>
            <w:r w:rsidRPr="00555D95">
              <w:rPr>
                <w:rFonts w:ascii="Arial" w:hAnsi="Arial"/>
                <w:sz w:val="16"/>
                <w:szCs w:val="16"/>
              </w:rPr>
              <w:t>156</w:t>
            </w:r>
          </w:p>
        </w:tc>
        <w:tc>
          <w:tcPr>
            <w:tcW w:w="794" w:type="dxa"/>
            <w:tcBorders>
              <w:top w:val="nil"/>
              <w:left w:val="nil"/>
              <w:bottom w:val="nil"/>
              <w:right w:val="nil"/>
            </w:tcBorders>
            <w:tcMar>
              <w:top w:w="0" w:type="dxa"/>
              <w:left w:w="100" w:type="dxa"/>
              <w:bottom w:w="0" w:type="dxa"/>
              <w:right w:w="100" w:type="dxa"/>
            </w:tcMar>
          </w:tcPr>
          <w:p w14:paraId="5D7EE38C" w14:textId="77777777" w:rsidR="00C67601" w:rsidRPr="00555D95" w:rsidRDefault="00C67601" w:rsidP="00C67601">
            <w:pPr>
              <w:pStyle w:val="Tabellenstil2"/>
              <w:jc w:val="center"/>
              <w:rPr>
                <w:sz w:val="16"/>
                <w:szCs w:val="16"/>
              </w:rPr>
            </w:pPr>
            <w:r w:rsidRPr="00555D95">
              <w:rPr>
                <w:rFonts w:ascii="Arial" w:hAnsi="Arial"/>
                <w:sz w:val="16"/>
                <w:szCs w:val="16"/>
              </w:rPr>
              <w:t>164</w:t>
            </w:r>
          </w:p>
        </w:tc>
        <w:tc>
          <w:tcPr>
            <w:tcW w:w="794" w:type="dxa"/>
            <w:tcBorders>
              <w:top w:val="nil"/>
              <w:left w:val="nil"/>
              <w:bottom w:val="nil"/>
              <w:right w:val="nil"/>
            </w:tcBorders>
            <w:tcMar>
              <w:top w:w="0" w:type="dxa"/>
              <w:left w:w="100" w:type="dxa"/>
              <w:bottom w:w="0" w:type="dxa"/>
              <w:right w:w="100" w:type="dxa"/>
            </w:tcMar>
          </w:tcPr>
          <w:p w14:paraId="67EC6BB1"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73EC4C79" w14:textId="77777777" w:rsidR="00C67601" w:rsidRPr="00555D95" w:rsidRDefault="00C67601" w:rsidP="00C67601">
            <w:pPr>
              <w:pStyle w:val="Tabellenstil2"/>
              <w:jc w:val="center"/>
              <w:rPr>
                <w:sz w:val="16"/>
                <w:szCs w:val="16"/>
              </w:rPr>
            </w:pPr>
            <w:r w:rsidRPr="00555D95">
              <w:rPr>
                <w:rFonts w:ascii="Arial" w:hAnsi="Arial"/>
                <w:sz w:val="16"/>
                <w:szCs w:val="16"/>
              </w:rPr>
              <w:t>61</w:t>
            </w:r>
          </w:p>
        </w:tc>
        <w:tc>
          <w:tcPr>
            <w:tcW w:w="794" w:type="dxa"/>
            <w:tcBorders>
              <w:top w:val="nil"/>
              <w:left w:val="nil"/>
              <w:bottom w:val="nil"/>
              <w:right w:val="nil"/>
            </w:tcBorders>
            <w:tcMar>
              <w:top w:w="0" w:type="dxa"/>
              <w:left w:w="100" w:type="dxa"/>
              <w:bottom w:w="0" w:type="dxa"/>
              <w:right w:w="100" w:type="dxa"/>
            </w:tcMar>
          </w:tcPr>
          <w:p w14:paraId="4B3EC2BB" w14:textId="77777777" w:rsidR="00C67601" w:rsidRPr="00555D95" w:rsidRDefault="00C67601" w:rsidP="00C67601">
            <w:pPr>
              <w:pStyle w:val="Tabellenstil2"/>
              <w:jc w:val="center"/>
              <w:rPr>
                <w:sz w:val="16"/>
                <w:szCs w:val="16"/>
              </w:rPr>
            </w:pPr>
            <w:r w:rsidRPr="00555D95">
              <w:rPr>
                <w:rFonts w:ascii="Arial" w:hAnsi="Arial"/>
                <w:sz w:val="16"/>
                <w:szCs w:val="16"/>
              </w:rPr>
              <w:t>20</w:t>
            </w:r>
          </w:p>
        </w:tc>
      </w:tr>
      <w:tr w:rsidR="00C67601" w14:paraId="5A8E2197"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0DA5B66" w14:textId="77777777" w:rsidR="00C67601" w:rsidRPr="000C21EA" w:rsidRDefault="00C67601" w:rsidP="00C67601">
            <w:pPr>
              <w:pStyle w:val="Tabellenstil2"/>
              <w:rPr>
                <w:sz w:val="18"/>
              </w:rPr>
            </w:pPr>
            <w:proofErr w:type="spellStart"/>
            <w:r w:rsidRPr="000C21EA">
              <w:rPr>
                <w:rFonts w:ascii="Arial" w:hAnsi="Arial"/>
                <w:sz w:val="18"/>
                <w:szCs w:val="16"/>
              </w:rPr>
              <w:t>Puniceicoccaceae</w:t>
            </w:r>
            <w:proofErr w:type="spellEnd"/>
          </w:p>
        </w:tc>
        <w:tc>
          <w:tcPr>
            <w:tcW w:w="794" w:type="dxa"/>
            <w:tcBorders>
              <w:top w:val="nil"/>
              <w:left w:val="nil"/>
              <w:bottom w:val="nil"/>
              <w:right w:val="nil"/>
            </w:tcBorders>
            <w:tcMar>
              <w:top w:w="0" w:type="dxa"/>
              <w:left w:w="100" w:type="dxa"/>
              <w:bottom w:w="0" w:type="dxa"/>
              <w:right w:w="100" w:type="dxa"/>
            </w:tcMar>
          </w:tcPr>
          <w:p w14:paraId="43F116C5"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13035EAF"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nil"/>
              <w:right w:val="nil"/>
            </w:tcBorders>
            <w:tcMar>
              <w:top w:w="0" w:type="dxa"/>
              <w:left w:w="100" w:type="dxa"/>
              <w:bottom w:w="0" w:type="dxa"/>
              <w:right w:w="100" w:type="dxa"/>
            </w:tcMar>
          </w:tcPr>
          <w:p w14:paraId="03540E42"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4AB3B3AC"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nil"/>
              <w:right w:val="nil"/>
            </w:tcBorders>
            <w:tcMar>
              <w:top w:w="0" w:type="dxa"/>
              <w:left w:w="100" w:type="dxa"/>
              <w:bottom w:w="0" w:type="dxa"/>
              <w:right w:w="100" w:type="dxa"/>
            </w:tcMar>
          </w:tcPr>
          <w:p w14:paraId="6B00A214"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1256CCE2"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26FEB812"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14E84656"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2DDF02C5"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nil"/>
              <w:right w:val="nil"/>
            </w:tcBorders>
            <w:tcMar>
              <w:top w:w="0" w:type="dxa"/>
              <w:left w:w="100" w:type="dxa"/>
              <w:bottom w:w="0" w:type="dxa"/>
              <w:right w:w="100" w:type="dxa"/>
            </w:tcMar>
          </w:tcPr>
          <w:p w14:paraId="5F7A1BE0"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6A8C582F"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251FEDED"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54F75152" w14:textId="77777777" w:rsidR="00C67601" w:rsidRPr="00555D95" w:rsidRDefault="00C67601" w:rsidP="00C67601">
            <w:pPr>
              <w:pStyle w:val="Tabellenstil2"/>
              <w:jc w:val="center"/>
              <w:rPr>
                <w:sz w:val="16"/>
                <w:szCs w:val="16"/>
              </w:rPr>
            </w:pPr>
            <w:r w:rsidRPr="00555D95">
              <w:rPr>
                <w:rFonts w:ascii="Arial" w:hAnsi="Arial"/>
                <w:sz w:val="16"/>
                <w:szCs w:val="16"/>
              </w:rPr>
              <w:t>37</w:t>
            </w:r>
          </w:p>
        </w:tc>
        <w:tc>
          <w:tcPr>
            <w:tcW w:w="794" w:type="dxa"/>
            <w:tcBorders>
              <w:top w:val="nil"/>
              <w:left w:val="nil"/>
              <w:bottom w:val="nil"/>
              <w:right w:val="nil"/>
            </w:tcBorders>
            <w:tcMar>
              <w:top w:w="0" w:type="dxa"/>
              <w:left w:w="100" w:type="dxa"/>
              <w:bottom w:w="0" w:type="dxa"/>
              <w:right w:w="100" w:type="dxa"/>
            </w:tcMar>
          </w:tcPr>
          <w:p w14:paraId="2EF7A7C8"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nil"/>
              <w:right w:val="nil"/>
            </w:tcBorders>
            <w:tcMar>
              <w:top w:w="0" w:type="dxa"/>
              <w:left w:w="100" w:type="dxa"/>
              <w:bottom w:w="0" w:type="dxa"/>
              <w:right w:w="100" w:type="dxa"/>
            </w:tcMar>
          </w:tcPr>
          <w:p w14:paraId="6DEC7A32" w14:textId="77777777" w:rsidR="00C67601" w:rsidRPr="00555D95" w:rsidRDefault="00C67601" w:rsidP="00C67601">
            <w:pPr>
              <w:pStyle w:val="Tabellenstil2"/>
              <w:jc w:val="center"/>
              <w:rPr>
                <w:sz w:val="16"/>
                <w:szCs w:val="16"/>
              </w:rPr>
            </w:pPr>
            <w:r w:rsidRPr="00555D95">
              <w:rPr>
                <w:rFonts w:ascii="Arial" w:hAnsi="Arial"/>
                <w:sz w:val="16"/>
                <w:szCs w:val="16"/>
              </w:rPr>
              <w:t>69</w:t>
            </w:r>
          </w:p>
        </w:tc>
        <w:tc>
          <w:tcPr>
            <w:tcW w:w="794" w:type="dxa"/>
            <w:tcBorders>
              <w:top w:val="nil"/>
              <w:left w:val="nil"/>
              <w:bottom w:val="nil"/>
              <w:right w:val="nil"/>
            </w:tcBorders>
            <w:tcMar>
              <w:top w:w="0" w:type="dxa"/>
              <w:left w:w="100" w:type="dxa"/>
              <w:bottom w:w="0" w:type="dxa"/>
              <w:right w:w="100" w:type="dxa"/>
            </w:tcMar>
          </w:tcPr>
          <w:p w14:paraId="2418C880"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65D0A58C"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106BDDE7" w14:textId="77777777" w:rsidR="00C67601" w:rsidRPr="00555D95" w:rsidRDefault="00C67601" w:rsidP="00C67601">
            <w:pPr>
              <w:pStyle w:val="Tabellenstil2"/>
              <w:jc w:val="center"/>
              <w:rPr>
                <w:sz w:val="16"/>
                <w:szCs w:val="16"/>
              </w:rPr>
            </w:pPr>
            <w:r w:rsidRPr="00555D95">
              <w:rPr>
                <w:rFonts w:ascii="Arial" w:hAnsi="Arial"/>
                <w:sz w:val="16"/>
                <w:szCs w:val="16"/>
              </w:rPr>
              <w:t>56</w:t>
            </w:r>
          </w:p>
        </w:tc>
        <w:tc>
          <w:tcPr>
            <w:tcW w:w="794" w:type="dxa"/>
            <w:tcBorders>
              <w:top w:val="nil"/>
              <w:left w:val="nil"/>
              <w:bottom w:val="nil"/>
              <w:right w:val="nil"/>
            </w:tcBorders>
            <w:tcMar>
              <w:top w:w="0" w:type="dxa"/>
              <w:left w:w="100" w:type="dxa"/>
              <w:bottom w:w="0" w:type="dxa"/>
              <w:right w:w="100" w:type="dxa"/>
            </w:tcMar>
          </w:tcPr>
          <w:p w14:paraId="152CABEE"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6DCC8819" w14:textId="77777777" w:rsidR="00C67601" w:rsidRPr="00555D95" w:rsidRDefault="00C67601" w:rsidP="00C67601">
            <w:pPr>
              <w:pStyle w:val="Tabellenstil2"/>
              <w:jc w:val="center"/>
              <w:rPr>
                <w:sz w:val="16"/>
                <w:szCs w:val="16"/>
              </w:rPr>
            </w:pPr>
            <w:r w:rsidRPr="00555D95">
              <w:rPr>
                <w:rFonts w:ascii="Arial" w:hAnsi="Arial"/>
                <w:sz w:val="16"/>
                <w:szCs w:val="16"/>
              </w:rPr>
              <w:t>30</w:t>
            </w:r>
          </w:p>
        </w:tc>
      </w:tr>
      <w:tr w:rsidR="00C67601" w14:paraId="51359913"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9AB7719" w14:textId="77777777" w:rsidR="00C67601" w:rsidRPr="000C21EA" w:rsidRDefault="00C67601" w:rsidP="00C67601">
            <w:pPr>
              <w:pStyle w:val="Tabellenstil2"/>
              <w:rPr>
                <w:sz w:val="18"/>
              </w:rPr>
            </w:pPr>
            <w:proofErr w:type="spellStart"/>
            <w:r w:rsidRPr="000C21EA">
              <w:rPr>
                <w:rFonts w:ascii="Arial" w:hAnsi="Arial"/>
                <w:sz w:val="18"/>
                <w:szCs w:val="16"/>
              </w:rPr>
              <w:t>Rhodobacteraceae</w:t>
            </w:r>
            <w:proofErr w:type="spellEnd"/>
          </w:p>
        </w:tc>
        <w:tc>
          <w:tcPr>
            <w:tcW w:w="794" w:type="dxa"/>
            <w:tcBorders>
              <w:top w:val="nil"/>
              <w:left w:val="nil"/>
              <w:bottom w:val="nil"/>
              <w:right w:val="nil"/>
            </w:tcBorders>
            <w:tcMar>
              <w:top w:w="0" w:type="dxa"/>
              <w:left w:w="100" w:type="dxa"/>
              <w:bottom w:w="0" w:type="dxa"/>
              <w:right w:w="100" w:type="dxa"/>
            </w:tcMar>
          </w:tcPr>
          <w:p w14:paraId="6204BA5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6EA281"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315D207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CB2EA11"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56CA658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DA6576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173859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7DA0CF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33112C9"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3CAA90C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81AB9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7A1872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ACA598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FD8732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DC61EA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4926F7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0CA112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301BDF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4E2A08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5351A10"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094CFA5B"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03E4FC3" w14:textId="77777777" w:rsidR="00C67601" w:rsidRPr="000C21EA" w:rsidRDefault="00C67601" w:rsidP="00C67601">
            <w:pPr>
              <w:pStyle w:val="Tabellenstil2"/>
              <w:rPr>
                <w:sz w:val="18"/>
              </w:rPr>
            </w:pPr>
            <w:proofErr w:type="spellStart"/>
            <w:r w:rsidRPr="000C21EA">
              <w:rPr>
                <w:rFonts w:ascii="Arial" w:hAnsi="Arial"/>
                <w:sz w:val="18"/>
                <w:szCs w:val="16"/>
              </w:rPr>
              <w:t>Paracoccus</w:t>
            </w:r>
            <w:proofErr w:type="spellEnd"/>
          </w:p>
        </w:tc>
        <w:tc>
          <w:tcPr>
            <w:tcW w:w="794" w:type="dxa"/>
            <w:tcBorders>
              <w:top w:val="nil"/>
              <w:left w:val="nil"/>
              <w:bottom w:val="nil"/>
              <w:right w:val="nil"/>
            </w:tcBorders>
            <w:tcMar>
              <w:top w:w="0" w:type="dxa"/>
              <w:left w:w="100" w:type="dxa"/>
              <w:bottom w:w="0" w:type="dxa"/>
              <w:right w:w="100" w:type="dxa"/>
            </w:tcMar>
          </w:tcPr>
          <w:p w14:paraId="4186A7D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5E2695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9F0980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E04574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795DEE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B94BA5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3BCF8C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3A03F5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5AB833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FD4AF5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D5678F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96B5A9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67F625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FEC9DC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36F183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800E64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58FD62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A17D9F4"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6011578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457D9D8"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6995B1EE"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92D2217" w14:textId="77777777" w:rsidR="00C67601" w:rsidRPr="000C21EA" w:rsidRDefault="00C67601" w:rsidP="00C67601">
            <w:pPr>
              <w:pStyle w:val="Tabellenstil2"/>
              <w:rPr>
                <w:sz w:val="18"/>
              </w:rPr>
            </w:pPr>
            <w:r w:rsidRPr="000C21EA">
              <w:rPr>
                <w:rFonts w:ascii="Arial" w:hAnsi="Arial"/>
                <w:sz w:val="18"/>
                <w:szCs w:val="16"/>
              </w:rPr>
              <w:t>Lactobacillus</w:t>
            </w:r>
          </w:p>
        </w:tc>
        <w:tc>
          <w:tcPr>
            <w:tcW w:w="794" w:type="dxa"/>
            <w:tcBorders>
              <w:top w:val="nil"/>
              <w:left w:val="nil"/>
              <w:bottom w:val="nil"/>
              <w:right w:val="nil"/>
            </w:tcBorders>
            <w:tcMar>
              <w:top w:w="0" w:type="dxa"/>
              <w:left w:w="100" w:type="dxa"/>
              <w:bottom w:w="0" w:type="dxa"/>
              <w:right w:w="100" w:type="dxa"/>
            </w:tcMar>
          </w:tcPr>
          <w:p w14:paraId="0381AC91"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20C5F2D8"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65021CD6"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1D192BD0"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69B29DE1"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045FC058"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6862B041"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2D10A7F9"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7308C6AF"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32BB0F80"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4D4E78F1"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56828E6A"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699E62AE"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7C3C95CF"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3B4C15EB" w14:textId="77777777" w:rsidR="00C67601" w:rsidRPr="00555D95" w:rsidRDefault="00C67601" w:rsidP="00C67601">
            <w:pPr>
              <w:pStyle w:val="Tabellenstil2"/>
              <w:jc w:val="center"/>
              <w:rPr>
                <w:sz w:val="16"/>
                <w:szCs w:val="16"/>
              </w:rPr>
            </w:pPr>
            <w:r w:rsidRPr="00555D95">
              <w:rPr>
                <w:rFonts w:ascii="Arial" w:hAnsi="Arial"/>
                <w:sz w:val="16"/>
                <w:szCs w:val="16"/>
              </w:rPr>
              <w:t>51</w:t>
            </w:r>
          </w:p>
        </w:tc>
        <w:tc>
          <w:tcPr>
            <w:tcW w:w="794" w:type="dxa"/>
            <w:tcBorders>
              <w:top w:val="nil"/>
              <w:left w:val="nil"/>
              <w:bottom w:val="nil"/>
              <w:right w:val="nil"/>
            </w:tcBorders>
            <w:tcMar>
              <w:top w:w="0" w:type="dxa"/>
              <w:left w:w="100" w:type="dxa"/>
              <w:bottom w:w="0" w:type="dxa"/>
              <w:right w:w="100" w:type="dxa"/>
            </w:tcMar>
          </w:tcPr>
          <w:p w14:paraId="70F1AB9D"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02519EAC"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1040F10C"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266C148F"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1B5D6919" w14:textId="77777777" w:rsidR="00C67601" w:rsidRPr="00555D95" w:rsidRDefault="00C67601" w:rsidP="00C67601">
            <w:pPr>
              <w:pStyle w:val="Tabellenstil2"/>
              <w:jc w:val="center"/>
              <w:rPr>
                <w:sz w:val="16"/>
                <w:szCs w:val="16"/>
              </w:rPr>
            </w:pPr>
            <w:r w:rsidRPr="00555D95">
              <w:rPr>
                <w:rFonts w:ascii="Arial" w:hAnsi="Arial"/>
                <w:sz w:val="16"/>
                <w:szCs w:val="16"/>
              </w:rPr>
              <w:t>23</w:t>
            </w:r>
          </w:p>
        </w:tc>
      </w:tr>
      <w:tr w:rsidR="00C67601" w14:paraId="29AF1107"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ED7ED1A" w14:textId="77777777" w:rsidR="00C67601" w:rsidRPr="000C21EA" w:rsidRDefault="00C67601" w:rsidP="00C67601">
            <w:pPr>
              <w:pStyle w:val="Tabellenstil2"/>
              <w:rPr>
                <w:sz w:val="18"/>
              </w:rPr>
            </w:pPr>
            <w:proofErr w:type="spellStart"/>
            <w:r w:rsidRPr="000C21EA">
              <w:rPr>
                <w:rFonts w:ascii="Arial" w:hAnsi="Arial"/>
                <w:sz w:val="18"/>
                <w:szCs w:val="16"/>
              </w:rPr>
              <w:t>Allisonella</w:t>
            </w:r>
            <w:proofErr w:type="spellEnd"/>
          </w:p>
        </w:tc>
        <w:tc>
          <w:tcPr>
            <w:tcW w:w="794" w:type="dxa"/>
            <w:tcBorders>
              <w:top w:val="nil"/>
              <w:left w:val="nil"/>
              <w:bottom w:val="nil"/>
              <w:right w:val="nil"/>
            </w:tcBorders>
            <w:tcMar>
              <w:top w:w="0" w:type="dxa"/>
              <w:left w:w="100" w:type="dxa"/>
              <w:bottom w:w="0" w:type="dxa"/>
              <w:right w:w="100" w:type="dxa"/>
            </w:tcMar>
          </w:tcPr>
          <w:p w14:paraId="2CAFB8AB"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6C4C30C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1F7B55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6F4478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4691B7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F4EEBF5"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11BF0679"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68681C2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D0D205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B9DB1F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BC067C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F594508"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2EBA2FBB"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37C5DB05"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3C703099" w14:textId="77777777" w:rsidR="00C67601" w:rsidRPr="00555D95" w:rsidRDefault="00C67601" w:rsidP="00C67601">
            <w:pPr>
              <w:pStyle w:val="Tabellenstil2"/>
              <w:jc w:val="center"/>
              <w:rPr>
                <w:sz w:val="16"/>
                <w:szCs w:val="16"/>
              </w:rPr>
            </w:pPr>
            <w:r w:rsidRPr="00555D95">
              <w:rPr>
                <w:rFonts w:ascii="Arial" w:hAnsi="Arial"/>
                <w:sz w:val="16"/>
                <w:szCs w:val="16"/>
              </w:rPr>
              <w:t>43</w:t>
            </w:r>
          </w:p>
        </w:tc>
        <w:tc>
          <w:tcPr>
            <w:tcW w:w="794" w:type="dxa"/>
            <w:tcBorders>
              <w:top w:val="nil"/>
              <w:left w:val="nil"/>
              <w:bottom w:val="nil"/>
              <w:right w:val="nil"/>
            </w:tcBorders>
            <w:tcMar>
              <w:top w:w="0" w:type="dxa"/>
              <w:left w:w="100" w:type="dxa"/>
              <w:bottom w:w="0" w:type="dxa"/>
              <w:right w:w="100" w:type="dxa"/>
            </w:tcMar>
          </w:tcPr>
          <w:p w14:paraId="370538FF"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E685930"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64327C5F"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7FDA44F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394AC9E"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5977720"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C2CF51D" w14:textId="77777777" w:rsidR="00C67601" w:rsidRPr="000C21EA" w:rsidRDefault="00C67601" w:rsidP="00C67601">
            <w:pPr>
              <w:pStyle w:val="Tabellenstil2"/>
              <w:rPr>
                <w:sz w:val="18"/>
              </w:rPr>
            </w:pPr>
            <w:proofErr w:type="spellStart"/>
            <w:r w:rsidRPr="000C21EA">
              <w:rPr>
                <w:rFonts w:ascii="Arial" w:hAnsi="Arial"/>
                <w:sz w:val="18"/>
                <w:szCs w:val="16"/>
              </w:rPr>
              <w:t>Acidaminococcus</w:t>
            </w:r>
            <w:proofErr w:type="spellEnd"/>
          </w:p>
        </w:tc>
        <w:tc>
          <w:tcPr>
            <w:tcW w:w="794" w:type="dxa"/>
            <w:tcBorders>
              <w:top w:val="nil"/>
              <w:left w:val="nil"/>
              <w:bottom w:val="nil"/>
              <w:right w:val="nil"/>
            </w:tcBorders>
            <w:tcMar>
              <w:top w:w="0" w:type="dxa"/>
              <w:left w:w="100" w:type="dxa"/>
              <w:bottom w:w="0" w:type="dxa"/>
              <w:right w:w="100" w:type="dxa"/>
            </w:tcMar>
          </w:tcPr>
          <w:p w14:paraId="23C41C86"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nil"/>
              <w:right w:val="nil"/>
            </w:tcBorders>
            <w:tcMar>
              <w:top w:w="0" w:type="dxa"/>
              <w:left w:w="100" w:type="dxa"/>
              <w:bottom w:w="0" w:type="dxa"/>
              <w:right w:w="100" w:type="dxa"/>
            </w:tcMar>
          </w:tcPr>
          <w:p w14:paraId="358702FE" w14:textId="77777777" w:rsidR="00C67601" w:rsidRPr="00555D95" w:rsidRDefault="00C67601" w:rsidP="00C67601">
            <w:pPr>
              <w:pStyle w:val="Tabellenstil2"/>
              <w:jc w:val="center"/>
              <w:rPr>
                <w:sz w:val="16"/>
                <w:szCs w:val="16"/>
              </w:rPr>
            </w:pPr>
            <w:r w:rsidRPr="00555D95">
              <w:rPr>
                <w:rFonts w:ascii="Arial" w:hAnsi="Arial"/>
                <w:sz w:val="16"/>
                <w:szCs w:val="16"/>
              </w:rPr>
              <w:t>32</w:t>
            </w:r>
          </w:p>
        </w:tc>
        <w:tc>
          <w:tcPr>
            <w:tcW w:w="794" w:type="dxa"/>
            <w:tcBorders>
              <w:top w:val="nil"/>
              <w:left w:val="nil"/>
              <w:bottom w:val="nil"/>
              <w:right w:val="nil"/>
            </w:tcBorders>
            <w:tcMar>
              <w:top w:w="0" w:type="dxa"/>
              <w:left w:w="100" w:type="dxa"/>
              <w:bottom w:w="0" w:type="dxa"/>
              <w:right w:w="100" w:type="dxa"/>
            </w:tcMar>
          </w:tcPr>
          <w:p w14:paraId="178A9A99"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3B59AEA2" w14:textId="77777777" w:rsidR="00C67601" w:rsidRPr="00555D95" w:rsidRDefault="00C67601" w:rsidP="00C67601">
            <w:pPr>
              <w:pStyle w:val="Tabellenstil2"/>
              <w:jc w:val="center"/>
              <w:rPr>
                <w:sz w:val="16"/>
                <w:szCs w:val="16"/>
              </w:rPr>
            </w:pPr>
            <w:r w:rsidRPr="00555D95">
              <w:rPr>
                <w:rFonts w:ascii="Arial" w:hAnsi="Arial"/>
                <w:sz w:val="16"/>
                <w:szCs w:val="16"/>
              </w:rPr>
              <w:t>32</w:t>
            </w:r>
          </w:p>
        </w:tc>
        <w:tc>
          <w:tcPr>
            <w:tcW w:w="794" w:type="dxa"/>
            <w:tcBorders>
              <w:top w:val="nil"/>
              <w:left w:val="nil"/>
              <w:bottom w:val="nil"/>
              <w:right w:val="nil"/>
            </w:tcBorders>
            <w:tcMar>
              <w:top w:w="0" w:type="dxa"/>
              <w:left w:w="100" w:type="dxa"/>
              <w:bottom w:w="0" w:type="dxa"/>
              <w:right w:w="100" w:type="dxa"/>
            </w:tcMar>
          </w:tcPr>
          <w:p w14:paraId="7A8D4887"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19244E6B"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20E11D97"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7738DE9A"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5BC0B55A" w14:textId="77777777" w:rsidR="00C67601" w:rsidRPr="00555D95" w:rsidRDefault="00C67601" w:rsidP="00C67601">
            <w:pPr>
              <w:pStyle w:val="Tabellenstil2"/>
              <w:jc w:val="center"/>
              <w:rPr>
                <w:sz w:val="16"/>
                <w:szCs w:val="16"/>
              </w:rPr>
            </w:pPr>
            <w:r w:rsidRPr="00555D95">
              <w:rPr>
                <w:rFonts w:ascii="Arial" w:hAnsi="Arial"/>
                <w:sz w:val="16"/>
                <w:szCs w:val="16"/>
              </w:rPr>
              <w:t>32</w:t>
            </w:r>
          </w:p>
        </w:tc>
        <w:tc>
          <w:tcPr>
            <w:tcW w:w="794" w:type="dxa"/>
            <w:tcBorders>
              <w:top w:val="nil"/>
              <w:left w:val="nil"/>
              <w:bottom w:val="nil"/>
              <w:right w:val="nil"/>
            </w:tcBorders>
            <w:tcMar>
              <w:top w:w="0" w:type="dxa"/>
              <w:left w:w="100" w:type="dxa"/>
              <w:bottom w:w="0" w:type="dxa"/>
              <w:right w:w="100" w:type="dxa"/>
            </w:tcMar>
          </w:tcPr>
          <w:p w14:paraId="0AFA1DD5"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38572994" w14:textId="77777777" w:rsidR="00C67601" w:rsidRPr="00555D95" w:rsidRDefault="00C67601" w:rsidP="00C67601">
            <w:pPr>
              <w:pStyle w:val="Tabellenstil2"/>
              <w:jc w:val="center"/>
              <w:rPr>
                <w:sz w:val="16"/>
                <w:szCs w:val="16"/>
              </w:rPr>
            </w:pPr>
            <w:r w:rsidRPr="00555D95">
              <w:rPr>
                <w:rFonts w:ascii="Arial" w:hAnsi="Arial"/>
                <w:sz w:val="16"/>
                <w:szCs w:val="16"/>
              </w:rPr>
              <w:t>28</w:t>
            </w:r>
          </w:p>
        </w:tc>
        <w:tc>
          <w:tcPr>
            <w:tcW w:w="794" w:type="dxa"/>
            <w:tcBorders>
              <w:top w:val="nil"/>
              <w:left w:val="nil"/>
              <w:bottom w:val="nil"/>
              <w:right w:val="nil"/>
            </w:tcBorders>
            <w:tcMar>
              <w:top w:w="0" w:type="dxa"/>
              <w:left w:w="100" w:type="dxa"/>
              <w:bottom w:w="0" w:type="dxa"/>
              <w:right w:w="100" w:type="dxa"/>
            </w:tcMar>
          </w:tcPr>
          <w:p w14:paraId="02E2EB43"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56680A4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0604F8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9D865FB"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3DCD29F9"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02CFFC7E"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nil"/>
              <w:right w:val="nil"/>
            </w:tcBorders>
            <w:tcMar>
              <w:top w:w="0" w:type="dxa"/>
              <w:left w:w="100" w:type="dxa"/>
              <w:bottom w:w="0" w:type="dxa"/>
              <w:right w:w="100" w:type="dxa"/>
            </w:tcMar>
          </w:tcPr>
          <w:p w14:paraId="001628BF"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6D25D8FD"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60025C30"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4AA72AB" w14:textId="77777777" w:rsidTr="00116E5A">
        <w:tblPrEx>
          <w:shd w:val="clear" w:color="auto" w:fill="auto"/>
        </w:tblPrEx>
        <w:trPr>
          <w:trHeight w:hRule="exact" w:val="284"/>
          <w:jc w:val="center"/>
        </w:trPr>
        <w:tc>
          <w:tcPr>
            <w:tcW w:w="3149" w:type="dxa"/>
            <w:tcBorders>
              <w:top w:val="nil"/>
              <w:left w:val="nil"/>
              <w:bottom w:val="single" w:sz="4" w:space="0" w:color="auto"/>
              <w:right w:val="nil"/>
            </w:tcBorders>
            <w:tcMar>
              <w:top w:w="80" w:type="dxa"/>
              <w:left w:w="80" w:type="dxa"/>
              <w:bottom w:w="80" w:type="dxa"/>
              <w:right w:w="80" w:type="dxa"/>
            </w:tcMar>
          </w:tcPr>
          <w:p w14:paraId="2EC1F0BA" w14:textId="77777777" w:rsidR="00C67601" w:rsidRPr="000C21EA" w:rsidRDefault="00C67601" w:rsidP="00C67601">
            <w:pPr>
              <w:pStyle w:val="Tabellenstil2"/>
              <w:rPr>
                <w:sz w:val="18"/>
              </w:rPr>
            </w:pPr>
            <w:proofErr w:type="spellStart"/>
            <w:r w:rsidRPr="000C21EA">
              <w:rPr>
                <w:rFonts w:ascii="Arial" w:hAnsi="Arial"/>
                <w:sz w:val="18"/>
                <w:szCs w:val="16"/>
              </w:rPr>
              <w:t>Veillonella</w:t>
            </w:r>
            <w:proofErr w:type="spellEnd"/>
          </w:p>
        </w:tc>
        <w:tc>
          <w:tcPr>
            <w:tcW w:w="794" w:type="dxa"/>
            <w:tcBorders>
              <w:top w:val="nil"/>
              <w:left w:val="nil"/>
              <w:bottom w:val="single" w:sz="4" w:space="0" w:color="auto"/>
              <w:right w:val="nil"/>
            </w:tcBorders>
            <w:tcMar>
              <w:top w:w="0" w:type="dxa"/>
              <w:left w:w="100" w:type="dxa"/>
              <w:bottom w:w="0" w:type="dxa"/>
              <w:right w:w="100" w:type="dxa"/>
            </w:tcMar>
          </w:tcPr>
          <w:p w14:paraId="613CCAD6"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single" w:sz="4" w:space="0" w:color="auto"/>
              <w:right w:val="nil"/>
            </w:tcBorders>
            <w:tcMar>
              <w:top w:w="0" w:type="dxa"/>
              <w:left w:w="100" w:type="dxa"/>
              <w:bottom w:w="0" w:type="dxa"/>
              <w:right w:w="100" w:type="dxa"/>
            </w:tcMar>
          </w:tcPr>
          <w:p w14:paraId="743E6794"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single" w:sz="4" w:space="0" w:color="auto"/>
              <w:right w:val="nil"/>
            </w:tcBorders>
            <w:tcMar>
              <w:top w:w="0" w:type="dxa"/>
              <w:left w:w="100" w:type="dxa"/>
              <w:bottom w:w="0" w:type="dxa"/>
              <w:right w:w="100" w:type="dxa"/>
            </w:tcMar>
          </w:tcPr>
          <w:p w14:paraId="191891ED"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single" w:sz="4" w:space="0" w:color="auto"/>
              <w:right w:val="nil"/>
            </w:tcBorders>
            <w:tcMar>
              <w:top w:w="0" w:type="dxa"/>
              <w:left w:w="100" w:type="dxa"/>
              <w:bottom w:w="0" w:type="dxa"/>
              <w:right w:w="100" w:type="dxa"/>
            </w:tcMar>
          </w:tcPr>
          <w:p w14:paraId="5EA2FFFF"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single" w:sz="4" w:space="0" w:color="auto"/>
              <w:right w:val="nil"/>
            </w:tcBorders>
            <w:tcMar>
              <w:top w:w="0" w:type="dxa"/>
              <w:left w:w="100" w:type="dxa"/>
              <w:bottom w:w="0" w:type="dxa"/>
              <w:right w:w="100" w:type="dxa"/>
            </w:tcMar>
          </w:tcPr>
          <w:p w14:paraId="2E43BDBE"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single" w:sz="4" w:space="0" w:color="auto"/>
              <w:right w:val="nil"/>
            </w:tcBorders>
            <w:tcMar>
              <w:top w:w="0" w:type="dxa"/>
              <w:left w:w="100" w:type="dxa"/>
              <w:bottom w:w="0" w:type="dxa"/>
              <w:right w:w="100" w:type="dxa"/>
            </w:tcMar>
          </w:tcPr>
          <w:p w14:paraId="77D2EF45"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single" w:sz="4" w:space="0" w:color="auto"/>
              <w:right w:val="nil"/>
            </w:tcBorders>
            <w:tcMar>
              <w:top w:w="0" w:type="dxa"/>
              <w:left w:w="100" w:type="dxa"/>
              <w:bottom w:w="0" w:type="dxa"/>
              <w:right w:w="100" w:type="dxa"/>
            </w:tcMar>
          </w:tcPr>
          <w:p w14:paraId="723234AE" w14:textId="77777777" w:rsidR="00C67601" w:rsidRPr="00555D95" w:rsidRDefault="00C67601" w:rsidP="00C67601">
            <w:pPr>
              <w:pStyle w:val="Tabellenstil2"/>
              <w:jc w:val="center"/>
              <w:rPr>
                <w:sz w:val="16"/>
                <w:szCs w:val="16"/>
              </w:rPr>
            </w:pPr>
            <w:r w:rsidRPr="00555D95">
              <w:rPr>
                <w:rFonts w:ascii="Arial" w:hAnsi="Arial"/>
                <w:sz w:val="16"/>
                <w:szCs w:val="16"/>
              </w:rPr>
              <w:t>17</w:t>
            </w:r>
          </w:p>
        </w:tc>
        <w:tc>
          <w:tcPr>
            <w:tcW w:w="794" w:type="dxa"/>
            <w:tcBorders>
              <w:top w:val="nil"/>
              <w:left w:val="nil"/>
              <w:bottom w:val="single" w:sz="4" w:space="0" w:color="auto"/>
              <w:right w:val="nil"/>
            </w:tcBorders>
            <w:tcMar>
              <w:top w:w="0" w:type="dxa"/>
              <w:left w:w="100" w:type="dxa"/>
              <w:bottom w:w="0" w:type="dxa"/>
              <w:right w:w="100" w:type="dxa"/>
            </w:tcMar>
          </w:tcPr>
          <w:p w14:paraId="0B1BF8EA"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single" w:sz="4" w:space="0" w:color="auto"/>
              <w:right w:val="nil"/>
            </w:tcBorders>
            <w:tcMar>
              <w:top w:w="0" w:type="dxa"/>
              <w:left w:w="100" w:type="dxa"/>
              <w:bottom w:w="0" w:type="dxa"/>
              <w:right w:w="100" w:type="dxa"/>
            </w:tcMar>
          </w:tcPr>
          <w:p w14:paraId="4B28ECAB"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single" w:sz="4" w:space="0" w:color="auto"/>
              <w:right w:val="nil"/>
            </w:tcBorders>
            <w:tcMar>
              <w:top w:w="0" w:type="dxa"/>
              <w:left w:w="100" w:type="dxa"/>
              <w:bottom w:w="0" w:type="dxa"/>
              <w:right w:w="100" w:type="dxa"/>
            </w:tcMar>
          </w:tcPr>
          <w:p w14:paraId="7C0C36C8"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single" w:sz="4" w:space="0" w:color="auto"/>
              <w:right w:val="nil"/>
            </w:tcBorders>
            <w:tcMar>
              <w:top w:w="0" w:type="dxa"/>
              <w:left w:w="100" w:type="dxa"/>
              <w:bottom w:w="0" w:type="dxa"/>
              <w:right w:w="100" w:type="dxa"/>
            </w:tcMar>
          </w:tcPr>
          <w:p w14:paraId="7B9E8E9D" w14:textId="77777777" w:rsidR="00C67601" w:rsidRPr="00555D95" w:rsidRDefault="00C67601" w:rsidP="00C67601">
            <w:pPr>
              <w:pStyle w:val="Tabellenstil2"/>
              <w:jc w:val="center"/>
              <w:rPr>
                <w:sz w:val="16"/>
                <w:szCs w:val="16"/>
              </w:rPr>
            </w:pPr>
            <w:r w:rsidRPr="00555D95">
              <w:rPr>
                <w:rFonts w:ascii="Arial" w:hAnsi="Arial"/>
                <w:sz w:val="16"/>
                <w:szCs w:val="16"/>
              </w:rPr>
              <w:t>28</w:t>
            </w:r>
          </w:p>
        </w:tc>
        <w:tc>
          <w:tcPr>
            <w:tcW w:w="794" w:type="dxa"/>
            <w:tcBorders>
              <w:top w:val="nil"/>
              <w:left w:val="nil"/>
              <w:bottom w:val="single" w:sz="4" w:space="0" w:color="auto"/>
              <w:right w:val="nil"/>
            </w:tcBorders>
            <w:tcMar>
              <w:top w:w="0" w:type="dxa"/>
              <w:left w:w="100" w:type="dxa"/>
              <w:bottom w:w="0" w:type="dxa"/>
              <w:right w:w="100" w:type="dxa"/>
            </w:tcMar>
          </w:tcPr>
          <w:p w14:paraId="0CD215E6"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single" w:sz="4" w:space="0" w:color="auto"/>
              <w:right w:val="nil"/>
            </w:tcBorders>
            <w:tcMar>
              <w:top w:w="0" w:type="dxa"/>
              <w:left w:w="100" w:type="dxa"/>
              <w:bottom w:w="0" w:type="dxa"/>
              <w:right w:w="100" w:type="dxa"/>
            </w:tcMar>
          </w:tcPr>
          <w:p w14:paraId="729ECB94" w14:textId="77777777" w:rsidR="00C67601" w:rsidRPr="00555D95" w:rsidRDefault="00C67601" w:rsidP="00C67601">
            <w:pPr>
              <w:pStyle w:val="Tabellenstil2"/>
              <w:jc w:val="center"/>
              <w:rPr>
                <w:sz w:val="16"/>
                <w:szCs w:val="16"/>
              </w:rPr>
            </w:pPr>
            <w:r w:rsidRPr="00555D95">
              <w:rPr>
                <w:rFonts w:ascii="Arial" w:hAnsi="Arial"/>
                <w:sz w:val="16"/>
                <w:szCs w:val="16"/>
              </w:rPr>
              <w:t>55</w:t>
            </w:r>
          </w:p>
        </w:tc>
        <w:tc>
          <w:tcPr>
            <w:tcW w:w="794" w:type="dxa"/>
            <w:tcBorders>
              <w:top w:val="nil"/>
              <w:left w:val="nil"/>
              <w:bottom w:val="single" w:sz="4" w:space="0" w:color="auto"/>
              <w:right w:val="nil"/>
            </w:tcBorders>
            <w:tcMar>
              <w:top w:w="0" w:type="dxa"/>
              <w:left w:w="100" w:type="dxa"/>
              <w:bottom w:w="0" w:type="dxa"/>
              <w:right w:w="100" w:type="dxa"/>
            </w:tcMar>
          </w:tcPr>
          <w:p w14:paraId="50F4E15A"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single" w:sz="4" w:space="0" w:color="auto"/>
              <w:right w:val="nil"/>
            </w:tcBorders>
            <w:tcMar>
              <w:top w:w="0" w:type="dxa"/>
              <w:left w:w="100" w:type="dxa"/>
              <w:bottom w:w="0" w:type="dxa"/>
              <w:right w:w="100" w:type="dxa"/>
            </w:tcMar>
          </w:tcPr>
          <w:p w14:paraId="5D762BCF" w14:textId="77777777" w:rsidR="00C67601" w:rsidRPr="00555D95" w:rsidRDefault="00C67601" w:rsidP="00C67601">
            <w:pPr>
              <w:pStyle w:val="Tabellenstil2"/>
              <w:jc w:val="center"/>
              <w:rPr>
                <w:sz w:val="16"/>
                <w:szCs w:val="16"/>
              </w:rPr>
            </w:pPr>
            <w:r w:rsidRPr="00555D95">
              <w:rPr>
                <w:rFonts w:ascii="Arial" w:hAnsi="Arial"/>
                <w:sz w:val="16"/>
                <w:szCs w:val="16"/>
              </w:rPr>
              <w:t>146</w:t>
            </w:r>
          </w:p>
        </w:tc>
        <w:tc>
          <w:tcPr>
            <w:tcW w:w="794" w:type="dxa"/>
            <w:tcBorders>
              <w:top w:val="nil"/>
              <w:left w:val="nil"/>
              <w:bottom w:val="single" w:sz="4" w:space="0" w:color="auto"/>
              <w:right w:val="nil"/>
            </w:tcBorders>
            <w:tcMar>
              <w:top w:w="0" w:type="dxa"/>
              <w:left w:w="100" w:type="dxa"/>
              <w:bottom w:w="0" w:type="dxa"/>
              <w:right w:w="100" w:type="dxa"/>
            </w:tcMar>
          </w:tcPr>
          <w:p w14:paraId="197B968B"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single" w:sz="4" w:space="0" w:color="auto"/>
              <w:right w:val="nil"/>
            </w:tcBorders>
            <w:tcMar>
              <w:top w:w="0" w:type="dxa"/>
              <w:left w:w="100" w:type="dxa"/>
              <w:bottom w:w="0" w:type="dxa"/>
              <w:right w:w="100" w:type="dxa"/>
            </w:tcMar>
          </w:tcPr>
          <w:p w14:paraId="354B0D04"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single" w:sz="4" w:space="0" w:color="auto"/>
              <w:right w:val="nil"/>
            </w:tcBorders>
            <w:tcMar>
              <w:top w:w="0" w:type="dxa"/>
              <w:left w:w="100" w:type="dxa"/>
              <w:bottom w:w="0" w:type="dxa"/>
              <w:right w:w="100" w:type="dxa"/>
            </w:tcMar>
          </w:tcPr>
          <w:p w14:paraId="1B3F26FA" w14:textId="77777777" w:rsidR="00C67601" w:rsidRPr="00555D95" w:rsidRDefault="00C67601" w:rsidP="00C67601">
            <w:pPr>
              <w:pStyle w:val="Tabellenstil2"/>
              <w:jc w:val="center"/>
              <w:rPr>
                <w:sz w:val="16"/>
                <w:szCs w:val="16"/>
              </w:rPr>
            </w:pPr>
            <w:r w:rsidRPr="00555D95">
              <w:rPr>
                <w:rFonts w:ascii="Arial" w:hAnsi="Arial"/>
                <w:sz w:val="16"/>
                <w:szCs w:val="16"/>
              </w:rPr>
              <w:t>86</w:t>
            </w:r>
          </w:p>
        </w:tc>
        <w:tc>
          <w:tcPr>
            <w:tcW w:w="794" w:type="dxa"/>
            <w:tcBorders>
              <w:top w:val="nil"/>
              <w:left w:val="nil"/>
              <w:bottom w:val="single" w:sz="4" w:space="0" w:color="auto"/>
              <w:right w:val="nil"/>
            </w:tcBorders>
            <w:tcMar>
              <w:top w:w="0" w:type="dxa"/>
              <w:left w:w="100" w:type="dxa"/>
              <w:bottom w:w="0" w:type="dxa"/>
              <w:right w:w="100" w:type="dxa"/>
            </w:tcMar>
          </w:tcPr>
          <w:p w14:paraId="60C6F419"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single" w:sz="4" w:space="0" w:color="auto"/>
              <w:right w:val="nil"/>
            </w:tcBorders>
            <w:tcMar>
              <w:top w:w="0" w:type="dxa"/>
              <w:left w:w="100" w:type="dxa"/>
              <w:bottom w:w="0" w:type="dxa"/>
              <w:right w:w="100" w:type="dxa"/>
            </w:tcMar>
          </w:tcPr>
          <w:p w14:paraId="4B8F5486" w14:textId="77777777" w:rsidR="00C67601" w:rsidRPr="00555D95" w:rsidRDefault="00C67601" w:rsidP="00C67601">
            <w:pPr>
              <w:pStyle w:val="Tabellenstil2"/>
              <w:jc w:val="center"/>
              <w:rPr>
                <w:sz w:val="16"/>
                <w:szCs w:val="16"/>
              </w:rPr>
            </w:pPr>
            <w:r w:rsidRPr="00555D95">
              <w:rPr>
                <w:rFonts w:ascii="Arial" w:hAnsi="Arial"/>
                <w:sz w:val="16"/>
                <w:szCs w:val="16"/>
              </w:rPr>
              <w:t>54</w:t>
            </w:r>
          </w:p>
        </w:tc>
      </w:tr>
      <w:tr w:rsidR="00C67601" w14:paraId="1A47AFA0" w14:textId="77777777" w:rsidTr="00116E5A">
        <w:tblPrEx>
          <w:shd w:val="clear" w:color="auto" w:fill="auto"/>
        </w:tblPrEx>
        <w:trPr>
          <w:trHeight w:hRule="exact" w:val="284"/>
          <w:jc w:val="center"/>
        </w:trPr>
        <w:tc>
          <w:tcPr>
            <w:tcW w:w="3149" w:type="dxa"/>
            <w:tcBorders>
              <w:top w:val="single" w:sz="4" w:space="0" w:color="auto"/>
              <w:left w:val="nil"/>
              <w:bottom w:val="nil"/>
              <w:right w:val="nil"/>
            </w:tcBorders>
            <w:tcMar>
              <w:top w:w="80" w:type="dxa"/>
              <w:left w:w="80" w:type="dxa"/>
              <w:bottom w:w="80" w:type="dxa"/>
              <w:right w:w="80" w:type="dxa"/>
            </w:tcMar>
          </w:tcPr>
          <w:p w14:paraId="29FDE9BB" w14:textId="77777777" w:rsidR="00C67601" w:rsidRPr="000C21EA" w:rsidRDefault="00C67601" w:rsidP="00C67601">
            <w:pPr>
              <w:pStyle w:val="Tabellenstil2"/>
              <w:rPr>
                <w:sz w:val="18"/>
              </w:rPr>
            </w:pPr>
            <w:proofErr w:type="spellStart"/>
            <w:r w:rsidRPr="000C21EA">
              <w:rPr>
                <w:rFonts w:ascii="Arial" w:hAnsi="Arial"/>
                <w:sz w:val="18"/>
                <w:szCs w:val="16"/>
              </w:rPr>
              <w:lastRenderedPageBreak/>
              <w:t>Granulicatella</w:t>
            </w:r>
            <w:proofErr w:type="spellEnd"/>
          </w:p>
        </w:tc>
        <w:tc>
          <w:tcPr>
            <w:tcW w:w="794" w:type="dxa"/>
            <w:tcBorders>
              <w:top w:val="single" w:sz="4" w:space="0" w:color="auto"/>
              <w:left w:val="nil"/>
              <w:bottom w:val="nil"/>
              <w:right w:val="nil"/>
            </w:tcBorders>
            <w:tcMar>
              <w:top w:w="0" w:type="dxa"/>
              <w:left w:w="100" w:type="dxa"/>
              <w:bottom w:w="0" w:type="dxa"/>
              <w:right w:w="100" w:type="dxa"/>
            </w:tcMar>
          </w:tcPr>
          <w:p w14:paraId="0CFC7C1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4D31009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BF0FF0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7742BF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EC6C78B"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single" w:sz="4" w:space="0" w:color="auto"/>
              <w:left w:val="nil"/>
              <w:bottom w:val="nil"/>
              <w:right w:val="nil"/>
            </w:tcBorders>
            <w:tcMar>
              <w:top w:w="0" w:type="dxa"/>
              <w:left w:w="100" w:type="dxa"/>
              <w:bottom w:w="0" w:type="dxa"/>
              <w:right w:w="100" w:type="dxa"/>
            </w:tcMar>
          </w:tcPr>
          <w:p w14:paraId="0AE1F72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9D3CDA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D85D09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419F346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3AA1249"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single" w:sz="4" w:space="0" w:color="auto"/>
              <w:left w:val="nil"/>
              <w:bottom w:val="nil"/>
              <w:right w:val="nil"/>
            </w:tcBorders>
            <w:tcMar>
              <w:top w:w="0" w:type="dxa"/>
              <w:left w:w="100" w:type="dxa"/>
              <w:bottom w:w="0" w:type="dxa"/>
              <w:right w:w="100" w:type="dxa"/>
            </w:tcMar>
          </w:tcPr>
          <w:p w14:paraId="7E8C3D3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514E70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DF0E4F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4D8CD29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2E78A6AE"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single" w:sz="4" w:space="0" w:color="auto"/>
              <w:left w:val="nil"/>
              <w:bottom w:val="nil"/>
              <w:right w:val="nil"/>
            </w:tcBorders>
            <w:tcMar>
              <w:top w:w="0" w:type="dxa"/>
              <w:left w:w="100" w:type="dxa"/>
              <w:bottom w:w="0" w:type="dxa"/>
              <w:right w:w="100" w:type="dxa"/>
            </w:tcMar>
          </w:tcPr>
          <w:p w14:paraId="659F2C4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2672ECE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21F6069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7668D2E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2E70039F"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D76874F"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B293DD4" w14:textId="77777777" w:rsidR="00C67601" w:rsidRPr="000C21EA" w:rsidRDefault="00C67601" w:rsidP="00C67601">
            <w:pPr>
              <w:pStyle w:val="Tabellenstil2"/>
              <w:rPr>
                <w:sz w:val="18"/>
              </w:rPr>
            </w:pPr>
            <w:proofErr w:type="spellStart"/>
            <w:r w:rsidRPr="000C21EA">
              <w:rPr>
                <w:rFonts w:ascii="Arial" w:hAnsi="Arial"/>
                <w:sz w:val="18"/>
                <w:szCs w:val="16"/>
              </w:rPr>
              <w:t>Dialister</w:t>
            </w:r>
            <w:proofErr w:type="spellEnd"/>
          </w:p>
        </w:tc>
        <w:tc>
          <w:tcPr>
            <w:tcW w:w="794" w:type="dxa"/>
            <w:tcBorders>
              <w:top w:val="nil"/>
              <w:left w:val="nil"/>
              <w:bottom w:val="nil"/>
              <w:right w:val="nil"/>
            </w:tcBorders>
            <w:tcMar>
              <w:top w:w="0" w:type="dxa"/>
              <w:left w:w="100" w:type="dxa"/>
              <w:bottom w:w="0" w:type="dxa"/>
              <w:right w:w="100" w:type="dxa"/>
            </w:tcMar>
          </w:tcPr>
          <w:p w14:paraId="0835CA68" w14:textId="77777777" w:rsidR="00C67601" w:rsidRPr="00555D95" w:rsidRDefault="00C67601" w:rsidP="00C67601">
            <w:pPr>
              <w:pStyle w:val="Tabellenstil2"/>
              <w:jc w:val="center"/>
              <w:rPr>
                <w:sz w:val="16"/>
                <w:szCs w:val="16"/>
              </w:rPr>
            </w:pPr>
            <w:r w:rsidRPr="00555D95">
              <w:rPr>
                <w:rFonts w:ascii="Arial" w:hAnsi="Arial"/>
                <w:sz w:val="16"/>
                <w:szCs w:val="16"/>
              </w:rPr>
              <w:t>241</w:t>
            </w:r>
          </w:p>
        </w:tc>
        <w:tc>
          <w:tcPr>
            <w:tcW w:w="794" w:type="dxa"/>
            <w:tcBorders>
              <w:top w:val="nil"/>
              <w:left w:val="nil"/>
              <w:bottom w:val="nil"/>
              <w:right w:val="nil"/>
            </w:tcBorders>
            <w:tcMar>
              <w:top w:w="0" w:type="dxa"/>
              <w:left w:w="100" w:type="dxa"/>
              <w:bottom w:w="0" w:type="dxa"/>
              <w:right w:w="100" w:type="dxa"/>
            </w:tcMar>
          </w:tcPr>
          <w:p w14:paraId="12A2A9D6" w14:textId="77777777" w:rsidR="00C67601" w:rsidRPr="00555D95" w:rsidRDefault="00C67601" w:rsidP="00C67601">
            <w:pPr>
              <w:pStyle w:val="Tabellenstil2"/>
              <w:jc w:val="center"/>
              <w:rPr>
                <w:sz w:val="16"/>
                <w:szCs w:val="16"/>
              </w:rPr>
            </w:pPr>
            <w:r w:rsidRPr="00555D95">
              <w:rPr>
                <w:rFonts w:ascii="Arial" w:hAnsi="Arial"/>
                <w:sz w:val="16"/>
                <w:szCs w:val="16"/>
              </w:rPr>
              <w:t>204</w:t>
            </w:r>
          </w:p>
        </w:tc>
        <w:tc>
          <w:tcPr>
            <w:tcW w:w="794" w:type="dxa"/>
            <w:tcBorders>
              <w:top w:val="nil"/>
              <w:left w:val="nil"/>
              <w:bottom w:val="nil"/>
              <w:right w:val="nil"/>
            </w:tcBorders>
            <w:tcMar>
              <w:top w:w="0" w:type="dxa"/>
              <w:left w:w="100" w:type="dxa"/>
              <w:bottom w:w="0" w:type="dxa"/>
              <w:right w:w="100" w:type="dxa"/>
            </w:tcMar>
          </w:tcPr>
          <w:p w14:paraId="055A371C" w14:textId="77777777" w:rsidR="00C67601" w:rsidRPr="00555D95" w:rsidRDefault="00C67601" w:rsidP="00C67601">
            <w:pPr>
              <w:pStyle w:val="Tabellenstil2"/>
              <w:jc w:val="center"/>
              <w:rPr>
                <w:sz w:val="16"/>
                <w:szCs w:val="16"/>
              </w:rPr>
            </w:pPr>
            <w:r w:rsidRPr="00555D95">
              <w:rPr>
                <w:rFonts w:ascii="Arial" w:hAnsi="Arial"/>
                <w:sz w:val="16"/>
                <w:szCs w:val="16"/>
              </w:rPr>
              <w:t>227</w:t>
            </w:r>
          </w:p>
        </w:tc>
        <w:tc>
          <w:tcPr>
            <w:tcW w:w="794" w:type="dxa"/>
            <w:tcBorders>
              <w:top w:val="nil"/>
              <w:left w:val="nil"/>
              <w:bottom w:val="nil"/>
              <w:right w:val="nil"/>
            </w:tcBorders>
            <w:tcMar>
              <w:top w:w="0" w:type="dxa"/>
              <w:left w:w="100" w:type="dxa"/>
              <w:bottom w:w="0" w:type="dxa"/>
              <w:right w:w="100" w:type="dxa"/>
            </w:tcMar>
          </w:tcPr>
          <w:p w14:paraId="7100E1C5" w14:textId="77777777" w:rsidR="00C67601" w:rsidRPr="00555D95" w:rsidRDefault="00C67601" w:rsidP="00C67601">
            <w:pPr>
              <w:pStyle w:val="Tabellenstil2"/>
              <w:jc w:val="center"/>
              <w:rPr>
                <w:sz w:val="16"/>
                <w:szCs w:val="16"/>
              </w:rPr>
            </w:pPr>
            <w:r w:rsidRPr="00555D95">
              <w:rPr>
                <w:rFonts w:ascii="Arial" w:hAnsi="Arial"/>
                <w:sz w:val="16"/>
                <w:szCs w:val="16"/>
              </w:rPr>
              <w:t>204</w:t>
            </w:r>
          </w:p>
        </w:tc>
        <w:tc>
          <w:tcPr>
            <w:tcW w:w="794" w:type="dxa"/>
            <w:tcBorders>
              <w:top w:val="nil"/>
              <w:left w:val="nil"/>
              <w:bottom w:val="nil"/>
              <w:right w:val="nil"/>
            </w:tcBorders>
            <w:tcMar>
              <w:top w:w="0" w:type="dxa"/>
              <w:left w:w="100" w:type="dxa"/>
              <w:bottom w:w="0" w:type="dxa"/>
              <w:right w:w="100" w:type="dxa"/>
            </w:tcMar>
          </w:tcPr>
          <w:p w14:paraId="49E23009" w14:textId="77777777" w:rsidR="00C67601" w:rsidRPr="00555D95" w:rsidRDefault="00C67601" w:rsidP="00C67601">
            <w:pPr>
              <w:pStyle w:val="Tabellenstil2"/>
              <w:jc w:val="center"/>
              <w:rPr>
                <w:sz w:val="16"/>
                <w:szCs w:val="16"/>
              </w:rPr>
            </w:pPr>
            <w:r w:rsidRPr="00555D95">
              <w:rPr>
                <w:rFonts w:ascii="Arial" w:hAnsi="Arial"/>
                <w:sz w:val="16"/>
                <w:szCs w:val="16"/>
              </w:rPr>
              <w:t>123</w:t>
            </w:r>
          </w:p>
        </w:tc>
        <w:tc>
          <w:tcPr>
            <w:tcW w:w="794" w:type="dxa"/>
            <w:tcBorders>
              <w:top w:val="nil"/>
              <w:left w:val="nil"/>
              <w:bottom w:val="nil"/>
              <w:right w:val="nil"/>
            </w:tcBorders>
            <w:tcMar>
              <w:top w:w="0" w:type="dxa"/>
              <w:left w:w="100" w:type="dxa"/>
              <w:bottom w:w="0" w:type="dxa"/>
              <w:right w:w="100" w:type="dxa"/>
            </w:tcMar>
          </w:tcPr>
          <w:p w14:paraId="0559B1A6" w14:textId="77777777" w:rsidR="00C67601" w:rsidRPr="00555D95" w:rsidRDefault="00C67601" w:rsidP="00C67601">
            <w:pPr>
              <w:pStyle w:val="Tabellenstil2"/>
              <w:jc w:val="center"/>
              <w:rPr>
                <w:sz w:val="16"/>
                <w:szCs w:val="16"/>
              </w:rPr>
            </w:pPr>
            <w:r w:rsidRPr="00555D95">
              <w:rPr>
                <w:rFonts w:ascii="Arial" w:hAnsi="Arial"/>
                <w:sz w:val="16"/>
                <w:szCs w:val="16"/>
              </w:rPr>
              <w:t>133</w:t>
            </w:r>
          </w:p>
        </w:tc>
        <w:tc>
          <w:tcPr>
            <w:tcW w:w="794" w:type="dxa"/>
            <w:tcBorders>
              <w:top w:val="nil"/>
              <w:left w:val="nil"/>
              <w:bottom w:val="nil"/>
              <w:right w:val="nil"/>
            </w:tcBorders>
            <w:tcMar>
              <w:top w:w="0" w:type="dxa"/>
              <w:left w:w="100" w:type="dxa"/>
              <w:bottom w:w="0" w:type="dxa"/>
              <w:right w:w="100" w:type="dxa"/>
            </w:tcMar>
          </w:tcPr>
          <w:p w14:paraId="5D00E1C1" w14:textId="77777777" w:rsidR="00C67601" w:rsidRPr="00555D95" w:rsidRDefault="00C67601" w:rsidP="00C67601">
            <w:pPr>
              <w:pStyle w:val="Tabellenstil2"/>
              <w:jc w:val="center"/>
              <w:rPr>
                <w:sz w:val="16"/>
                <w:szCs w:val="16"/>
              </w:rPr>
            </w:pPr>
            <w:r w:rsidRPr="00555D95">
              <w:rPr>
                <w:rFonts w:ascii="Arial" w:hAnsi="Arial"/>
                <w:sz w:val="16"/>
                <w:szCs w:val="16"/>
              </w:rPr>
              <w:t>148</w:t>
            </w:r>
          </w:p>
        </w:tc>
        <w:tc>
          <w:tcPr>
            <w:tcW w:w="794" w:type="dxa"/>
            <w:tcBorders>
              <w:top w:val="nil"/>
              <w:left w:val="nil"/>
              <w:bottom w:val="nil"/>
              <w:right w:val="nil"/>
            </w:tcBorders>
            <w:tcMar>
              <w:top w:w="0" w:type="dxa"/>
              <w:left w:w="100" w:type="dxa"/>
              <w:bottom w:w="0" w:type="dxa"/>
              <w:right w:w="100" w:type="dxa"/>
            </w:tcMar>
          </w:tcPr>
          <w:p w14:paraId="05E188A7" w14:textId="77777777" w:rsidR="00C67601" w:rsidRPr="00555D95" w:rsidRDefault="00C67601" w:rsidP="00C67601">
            <w:pPr>
              <w:pStyle w:val="Tabellenstil2"/>
              <w:jc w:val="center"/>
              <w:rPr>
                <w:sz w:val="16"/>
                <w:szCs w:val="16"/>
              </w:rPr>
            </w:pPr>
            <w:r w:rsidRPr="00555D95">
              <w:rPr>
                <w:rFonts w:ascii="Arial" w:hAnsi="Arial"/>
                <w:sz w:val="16"/>
                <w:szCs w:val="16"/>
              </w:rPr>
              <w:t>227</w:t>
            </w:r>
          </w:p>
        </w:tc>
        <w:tc>
          <w:tcPr>
            <w:tcW w:w="794" w:type="dxa"/>
            <w:tcBorders>
              <w:top w:val="nil"/>
              <w:left w:val="nil"/>
              <w:bottom w:val="nil"/>
              <w:right w:val="nil"/>
            </w:tcBorders>
            <w:tcMar>
              <w:top w:w="0" w:type="dxa"/>
              <w:left w:w="100" w:type="dxa"/>
              <w:bottom w:w="0" w:type="dxa"/>
              <w:right w:w="100" w:type="dxa"/>
            </w:tcMar>
          </w:tcPr>
          <w:p w14:paraId="3844127C" w14:textId="77777777" w:rsidR="00C67601" w:rsidRPr="00555D95" w:rsidRDefault="00C67601" w:rsidP="00C67601">
            <w:pPr>
              <w:pStyle w:val="Tabellenstil2"/>
              <w:jc w:val="center"/>
              <w:rPr>
                <w:sz w:val="16"/>
                <w:szCs w:val="16"/>
              </w:rPr>
            </w:pPr>
            <w:r w:rsidRPr="00555D95">
              <w:rPr>
                <w:rFonts w:ascii="Arial" w:hAnsi="Arial"/>
                <w:sz w:val="16"/>
                <w:szCs w:val="16"/>
              </w:rPr>
              <w:t>204</w:t>
            </w:r>
          </w:p>
        </w:tc>
        <w:tc>
          <w:tcPr>
            <w:tcW w:w="794" w:type="dxa"/>
            <w:tcBorders>
              <w:top w:val="nil"/>
              <w:left w:val="nil"/>
              <w:bottom w:val="nil"/>
              <w:right w:val="nil"/>
            </w:tcBorders>
            <w:tcMar>
              <w:top w:w="0" w:type="dxa"/>
              <w:left w:w="100" w:type="dxa"/>
              <w:bottom w:w="0" w:type="dxa"/>
              <w:right w:w="100" w:type="dxa"/>
            </w:tcMar>
          </w:tcPr>
          <w:p w14:paraId="2685F225" w14:textId="77777777" w:rsidR="00C67601" w:rsidRPr="00555D95" w:rsidRDefault="00C67601" w:rsidP="00C67601">
            <w:pPr>
              <w:pStyle w:val="Tabellenstil2"/>
              <w:jc w:val="center"/>
              <w:rPr>
                <w:sz w:val="16"/>
                <w:szCs w:val="16"/>
              </w:rPr>
            </w:pPr>
            <w:r w:rsidRPr="00555D95">
              <w:rPr>
                <w:rFonts w:ascii="Arial" w:hAnsi="Arial"/>
                <w:sz w:val="16"/>
                <w:szCs w:val="16"/>
              </w:rPr>
              <w:t>123</w:t>
            </w:r>
          </w:p>
        </w:tc>
        <w:tc>
          <w:tcPr>
            <w:tcW w:w="794" w:type="dxa"/>
            <w:tcBorders>
              <w:top w:val="nil"/>
              <w:left w:val="nil"/>
              <w:bottom w:val="nil"/>
              <w:right w:val="nil"/>
            </w:tcBorders>
            <w:tcMar>
              <w:top w:w="0" w:type="dxa"/>
              <w:left w:w="100" w:type="dxa"/>
              <w:bottom w:w="0" w:type="dxa"/>
              <w:right w:w="100" w:type="dxa"/>
            </w:tcMar>
          </w:tcPr>
          <w:p w14:paraId="7BA739C6" w14:textId="77777777" w:rsidR="00C67601" w:rsidRPr="00555D95" w:rsidRDefault="00C67601" w:rsidP="00C67601">
            <w:pPr>
              <w:pStyle w:val="Tabellenstil2"/>
              <w:jc w:val="center"/>
              <w:rPr>
                <w:sz w:val="16"/>
                <w:szCs w:val="16"/>
              </w:rPr>
            </w:pPr>
            <w:r w:rsidRPr="00555D95">
              <w:rPr>
                <w:rFonts w:ascii="Arial" w:hAnsi="Arial"/>
                <w:sz w:val="16"/>
                <w:szCs w:val="16"/>
              </w:rPr>
              <w:t>199</w:t>
            </w:r>
          </w:p>
        </w:tc>
        <w:tc>
          <w:tcPr>
            <w:tcW w:w="794" w:type="dxa"/>
            <w:tcBorders>
              <w:top w:val="nil"/>
              <w:left w:val="nil"/>
              <w:bottom w:val="nil"/>
              <w:right w:val="nil"/>
            </w:tcBorders>
            <w:tcMar>
              <w:top w:w="0" w:type="dxa"/>
              <w:left w:w="100" w:type="dxa"/>
              <w:bottom w:w="0" w:type="dxa"/>
              <w:right w:w="100" w:type="dxa"/>
            </w:tcMar>
          </w:tcPr>
          <w:p w14:paraId="596053F2" w14:textId="77777777" w:rsidR="00C67601" w:rsidRPr="00555D95" w:rsidRDefault="00C67601" w:rsidP="00C67601">
            <w:pPr>
              <w:pStyle w:val="Tabellenstil2"/>
              <w:jc w:val="center"/>
              <w:rPr>
                <w:sz w:val="16"/>
                <w:szCs w:val="16"/>
              </w:rPr>
            </w:pPr>
            <w:r w:rsidRPr="00555D95">
              <w:rPr>
                <w:rFonts w:ascii="Arial" w:hAnsi="Arial"/>
                <w:sz w:val="16"/>
                <w:szCs w:val="16"/>
              </w:rPr>
              <w:t>188</w:t>
            </w:r>
          </w:p>
        </w:tc>
        <w:tc>
          <w:tcPr>
            <w:tcW w:w="794" w:type="dxa"/>
            <w:tcBorders>
              <w:top w:val="nil"/>
              <w:left w:val="nil"/>
              <w:bottom w:val="nil"/>
              <w:right w:val="nil"/>
            </w:tcBorders>
            <w:tcMar>
              <w:top w:w="0" w:type="dxa"/>
              <w:left w:w="100" w:type="dxa"/>
              <w:bottom w:w="0" w:type="dxa"/>
              <w:right w:w="100" w:type="dxa"/>
            </w:tcMar>
          </w:tcPr>
          <w:p w14:paraId="5F813DDC" w14:textId="77777777" w:rsidR="00C67601" w:rsidRPr="00555D95" w:rsidRDefault="00C67601" w:rsidP="00C67601">
            <w:pPr>
              <w:pStyle w:val="Tabellenstil2"/>
              <w:jc w:val="center"/>
              <w:rPr>
                <w:sz w:val="16"/>
                <w:szCs w:val="16"/>
              </w:rPr>
            </w:pPr>
            <w:r w:rsidRPr="00555D95">
              <w:rPr>
                <w:rFonts w:ascii="Arial" w:hAnsi="Arial"/>
                <w:sz w:val="16"/>
                <w:szCs w:val="16"/>
              </w:rPr>
              <w:t>195</w:t>
            </w:r>
          </w:p>
        </w:tc>
        <w:tc>
          <w:tcPr>
            <w:tcW w:w="794" w:type="dxa"/>
            <w:tcBorders>
              <w:top w:val="nil"/>
              <w:left w:val="nil"/>
              <w:bottom w:val="nil"/>
              <w:right w:val="nil"/>
            </w:tcBorders>
            <w:tcMar>
              <w:top w:w="0" w:type="dxa"/>
              <w:left w:w="100" w:type="dxa"/>
              <w:bottom w:w="0" w:type="dxa"/>
              <w:right w:w="100" w:type="dxa"/>
            </w:tcMar>
          </w:tcPr>
          <w:p w14:paraId="7C2EFDAE" w14:textId="77777777" w:rsidR="00C67601" w:rsidRPr="00555D95" w:rsidRDefault="00C67601" w:rsidP="00C67601">
            <w:pPr>
              <w:pStyle w:val="Tabellenstil2"/>
              <w:jc w:val="center"/>
              <w:rPr>
                <w:sz w:val="16"/>
                <w:szCs w:val="16"/>
              </w:rPr>
            </w:pPr>
            <w:r w:rsidRPr="00555D95">
              <w:rPr>
                <w:rFonts w:ascii="Arial" w:hAnsi="Arial"/>
                <w:sz w:val="16"/>
                <w:szCs w:val="16"/>
              </w:rPr>
              <w:t>141</w:t>
            </w:r>
          </w:p>
        </w:tc>
        <w:tc>
          <w:tcPr>
            <w:tcW w:w="794" w:type="dxa"/>
            <w:tcBorders>
              <w:top w:val="nil"/>
              <w:left w:val="nil"/>
              <w:bottom w:val="nil"/>
              <w:right w:val="nil"/>
            </w:tcBorders>
            <w:tcMar>
              <w:top w:w="0" w:type="dxa"/>
              <w:left w:w="100" w:type="dxa"/>
              <w:bottom w:w="0" w:type="dxa"/>
              <w:right w:w="100" w:type="dxa"/>
            </w:tcMar>
          </w:tcPr>
          <w:p w14:paraId="31C6F778" w14:textId="77777777" w:rsidR="00C67601" w:rsidRPr="00555D95" w:rsidRDefault="00C67601" w:rsidP="00C67601">
            <w:pPr>
              <w:pStyle w:val="Tabellenstil2"/>
              <w:jc w:val="center"/>
              <w:rPr>
                <w:sz w:val="16"/>
                <w:szCs w:val="16"/>
              </w:rPr>
            </w:pPr>
            <w:r w:rsidRPr="00555D95">
              <w:rPr>
                <w:rFonts w:ascii="Arial" w:hAnsi="Arial"/>
                <w:sz w:val="16"/>
                <w:szCs w:val="16"/>
              </w:rPr>
              <w:t>342</w:t>
            </w:r>
          </w:p>
        </w:tc>
        <w:tc>
          <w:tcPr>
            <w:tcW w:w="794" w:type="dxa"/>
            <w:tcBorders>
              <w:top w:val="nil"/>
              <w:left w:val="nil"/>
              <w:bottom w:val="nil"/>
              <w:right w:val="nil"/>
            </w:tcBorders>
            <w:tcMar>
              <w:top w:w="0" w:type="dxa"/>
              <w:left w:w="100" w:type="dxa"/>
              <w:bottom w:w="0" w:type="dxa"/>
              <w:right w:w="100" w:type="dxa"/>
            </w:tcMar>
          </w:tcPr>
          <w:p w14:paraId="391088CA" w14:textId="77777777" w:rsidR="00C67601" w:rsidRPr="00555D95" w:rsidRDefault="00C67601" w:rsidP="00C67601">
            <w:pPr>
              <w:pStyle w:val="Tabellenstil2"/>
              <w:jc w:val="center"/>
              <w:rPr>
                <w:sz w:val="16"/>
                <w:szCs w:val="16"/>
              </w:rPr>
            </w:pPr>
            <w:r w:rsidRPr="00555D95">
              <w:rPr>
                <w:rFonts w:ascii="Arial" w:hAnsi="Arial"/>
                <w:sz w:val="16"/>
                <w:szCs w:val="16"/>
              </w:rPr>
              <w:t>144</w:t>
            </w:r>
          </w:p>
        </w:tc>
        <w:tc>
          <w:tcPr>
            <w:tcW w:w="794" w:type="dxa"/>
            <w:tcBorders>
              <w:top w:val="nil"/>
              <w:left w:val="nil"/>
              <w:bottom w:val="nil"/>
              <w:right w:val="nil"/>
            </w:tcBorders>
            <w:tcMar>
              <w:top w:w="0" w:type="dxa"/>
              <w:left w:w="100" w:type="dxa"/>
              <w:bottom w:w="0" w:type="dxa"/>
              <w:right w:w="100" w:type="dxa"/>
            </w:tcMar>
          </w:tcPr>
          <w:p w14:paraId="4A5C9130" w14:textId="77777777" w:rsidR="00C67601" w:rsidRPr="00555D95" w:rsidRDefault="00C67601" w:rsidP="00C67601">
            <w:pPr>
              <w:pStyle w:val="Tabellenstil2"/>
              <w:jc w:val="center"/>
              <w:rPr>
                <w:sz w:val="16"/>
                <w:szCs w:val="16"/>
              </w:rPr>
            </w:pPr>
            <w:r w:rsidRPr="00555D95">
              <w:rPr>
                <w:rFonts w:ascii="Arial" w:hAnsi="Arial"/>
                <w:sz w:val="16"/>
                <w:szCs w:val="16"/>
              </w:rPr>
              <w:t>137</w:t>
            </w:r>
          </w:p>
        </w:tc>
        <w:tc>
          <w:tcPr>
            <w:tcW w:w="794" w:type="dxa"/>
            <w:tcBorders>
              <w:top w:val="nil"/>
              <w:left w:val="nil"/>
              <w:bottom w:val="nil"/>
              <w:right w:val="nil"/>
            </w:tcBorders>
            <w:tcMar>
              <w:top w:w="0" w:type="dxa"/>
              <w:left w:w="100" w:type="dxa"/>
              <w:bottom w:w="0" w:type="dxa"/>
              <w:right w:w="100" w:type="dxa"/>
            </w:tcMar>
          </w:tcPr>
          <w:p w14:paraId="5C3AB62D" w14:textId="77777777" w:rsidR="00C67601" w:rsidRPr="00555D95" w:rsidRDefault="00C67601" w:rsidP="00C67601">
            <w:pPr>
              <w:pStyle w:val="Tabellenstil2"/>
              <w:jc w:val="center"/>
              <w:rPr>
                <w:sz w:val="16"/>
                <w:szCs w:val="16"/>
              </w:rPr>
            </w:pPr>
            <w:r w:rsidRPr="00555D95">
              <w:rPr>
                <w:rFonts w:ascii="Arial" w:hAnsi="Arial"/>
                <w:sz w:val="16"/>
                <w:szCs w:val="16"/>
              </w:rPr>
              <w:t>165</w:t>
            </w:r>
          </w:p>
        </w:tc>
        <w:tc>
          <w:tcPr>
            <w:tcW w:w="794" w:type="dxa"/>
            <w:tcBorders>
              <w:top w:val="nil"/>
              <w:left w:val="nil"/>
              <w:bottom w:val="nil"/>
              <w:right w:val="nil"/>
            </w:tcBorders>
            <w:tcMar>
              <w:top w:w="0" w:type="dxa"/>
              <w:left w:w="100" w:type="dxa"/>
              <w:bottom w:w="0" w:type="dxa"/>
              <w:right w:w="100" w:type="dxa"/>
            </w:tcMar>
          </w:tcPr>
          <w:p w14:paraId="536BD116" w14:textId="77777777" w:rsidR="00C67601" w:rsidRPr="00555D95" w:rsidRDefault="00C67601" w:rsidP="00C67601">
            <w:pPr>
              <w:pStyle w:val="Tabellenstil2"/>
              <w:jc w:val="center"/>
              <w:rPr>
                <w:sz w:val="16"/>
                <w:szCs w:val="16"/>
              </w:rPr>
            </w:pPr>
            <w:r w:rsidRPr="00555D95">
              <w:rPr>
                <w:rFonts w:ascii="Arial" w:hAnsi="Arial"/>
                <w:sz w:val="16"/>
                <w:szCs w:val="16"/>
              </w:rPr>
              <w:t>158</w:t>
            </w:r>
          </w:p>
        </w:tc>
        <w:tc>
          <w:tcPr>
            <w:tcW w:w="794" w:type="dxa"/>
            <w:tcBorders>
              <w:top w:val="nil"/>
              <w:left w:val="nil"/>
              <w:bottom w:val="nil"/>
              <w:right w:val="nil"/>
            </w:tcBorders>
            <w:tcMar>
              <w:top w:w="0" w:type="dxa"/>
              <w:left w:w="100" w:type="dxa"/>
              <w:bottom w:w="0" w:type="dxa"/>
              <w:right w:w="100" w:type="dxa"/>
            </w:tcMar>
          </w:tcPr>
          <w:p w14:paraId="6A4112AE" w14:textId="77777777" w:rsidR="00C67601" w:rsidRPr="00555D95" w:rsidRDefault="00C67601" w:rsidP="00C67601">
            <w:pPr>
              <w:pStyle w:val="Tabellenstil2"/>
              <w:jc w:val="center"/>
              <w:rPr>
                <w:sz w:val="16"/>
                <w:szCs w:val="16"/>
              </w:rPr>
            </w:pPr>
            <w:r w:rsidRPr="00555D95">
              <w:rPr>
                <w:rFonts w:ascii="Arial" w:hAnsi="Arial"/>
                <w:sz w:val="16"/>
                <w:szCs w:val="16"/>
              </w:rPr>
              <w:t>160</w:t>
            </w:r>
          </w:p>
        </w:tc>
      </w:tr>
      <w:tr w:rsidR="00C67601" w14:paraId="2268CB7B"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731C355" w14:textId="77777777" w:rsidR="00C67601" w:rsidRPr="000C21EA" w:rsidRDefault="00C67601" w:rsidP="00C67601">
            <w:pPr>
              <w:pStyle w:val="Tabellenstil2"/>
              <w:rPr>
                <w:sz w:val="18"/>
              </w:rPr>
            </w:pPr>
            <w:proofErr w:type="spellStart"/>
            <w:r w:rsidRPr="000C21EA">
              <w:rPr>
                <w:rFonts w:ascii="Arial" w:hAnsi="Arial"/>
                <w:sz w:val="18"/>
                <w:szCs w:val="16"/>
              </w:rPr>
              <w:t>Peptococcus</w:t>
            </w:r>
            <w:proofErr w:type="spellEnd"/>
          </w:p>
        </w:tc>
        <w:tc>
          <w:tcPr>
            <w:tcW w:w="794" w:type="dxa"/>
            <w:tcBorders>
              <w:top w:val="nil"/>
              <w:left w:val="nil"/>
              <w:bottom w:val="nil"/>
              <w:right w:val="nil"/>
            </w:tcBorders>
            <w:tcMar>
              <w:top w:w="0" w:type="dxa"/>
              <w:left w:w="100" w:type="dxa"/>
              <w:bottom w:w="0" w:type="dxa"/>
              <w:right w:w="100" w:type="dxa"/>
            </w:tcMar>
          </w:tcPr>
          <w:p w14:paraId="3B1F615B"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3DE6B2DB"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56684A62"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79FA6EBC"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17771A09"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4F2E88EF"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4748257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5D254F8"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611288E8"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1F1B0BD1"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6BA11B1A"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1E99ADE8"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08B161B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7FD96E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93AA7B"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1A002D3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3D36CA0"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30FB0134"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286A01E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5D6F45A" w14:textId="77777777" w:rsidR="00C67601" w:rsidRPr="00555D95" w:rsidRDefault="00C67601" w:rsidP="00C67601">
            <w:pPr>
              <w:pStyle w:val="Tabellenstil2"/>
              <w:jc w:val="center"/>
              <w:rPr>
                <w:sz w:val="16"/>
                <w:szCs w:val="16"/>
              </w:rPr>
            </w:pPr>
            <w:r w:rsidRPr="00555D95">
              <w:rPr>
                <w:rFonts w:ascii="Arial" w:hAnsi="Arial"/>
                <w:sz w:val="16"/>
                <w:szCs w:val="16"/>
              </w:rPr>
              <w:t>9</w:t>
            </w:r>
          </w:p>
        </w:tc>
      </w:tr>
      <w:tr w:rsidR="00C67601" w14:paraId="3918BEB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952FCA9" w14:textId="77777777" w:rsidR="00C67601" w:rsidRPr="000C21EA" w:rsidRDefault="00C67601" w:rsidP="00C67601">
            <w:pPr>
              <w:pStyle w:val="Tabellenstil2"/>
              <w:rPr>
                <w:sz w:val="18"/>
              </w:rPr>
            </w:pPr>
            <w:r w:rsidRPr="000C21EA">
              <w:rPr>
                <w:rFonts w:ascii="Arial" w:hAnsi="Arial"/>
                <w:sz w:val="18"/>
                <w:szCs w:val="16"/>
              </w:rPr>
              <w:t>Lactococcus</w:t>
            </w:r>
          </w:p>
        </w:tc>
        <w:tc>
          <w:tcPr>
            <w:tcW w:w="794" w:type="dxa"/>
            <w:tcBorders>
              <w:top w:val="nil"/>
              <w:left w:val="nil"/>
              <w:bottom w:val="nil"/>
              <w:right w:val="nil"/>
            </w:tcBorders>
            <w:tcMar>
              <w:top w:w="0" w:type="dxa"/>
              <w:left w:w="100" w:type="dxa"/>
              <w:bottom w:w="0" w:type="dxa"/>
              <w:right w:w="100" w:type="dxa"/>
            </w:tcMar>
          </w:tcPr>
          <w:p w14:paraId="6FB3A41A"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59AB68F0"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1FE5A3D2"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47CA6097"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39E86EA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4E8CDF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231338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4936704"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5E3C02C"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D5028E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73E2CB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746398E"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4C1AC4BE"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39FA83C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A9EC34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7B5A3E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E5CAD9B"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347CD5FF"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342A6470"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595BFD7E" w14:textId="77777777" w:rsidR="00C67601" w:rsidRPr="00555D95" w:rsidRDefault="00C67601" w:rsidP="00C67601">
            <w:pPr>
              <w:pStyle w:val="Tabellenstil2"/>
              <w:jc w:val="center"/>
              <w:rPr>
                <w:sz w:val="16"/>
                <w:szCs w:val="16"/>
              </w:rPr>
            </w:pPr>
            <w:r w:rsidRPr="00555D95">
              <w:rPr>
                <w:rFonts w:ascii="Arial" w:hAnsi="Arial"/>
                <w:sz w:val="16"/>
                <w:szCs w:val="16"/>
              </w:rPr>
              <w:t>5</w:t>
            </w:r>
          </w:p>
        </w:tc>
      </w:tr>
      <w:tr w:rsidR="00C67601" w14:paraId="71F01367"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5583FB5" w14:textId="77777777" w:rsidR="00C67601" w:rsidRPr="000C21EA" w:rsidRDefault="00C67601" w:rsidP="00C67601">
            <w:pPr>
              <w:pStyle w:val="Tabellenstil2"/>
              <w:rPr>
                <w:sz w:val="18"/>
              </w:rPr>
            </w:pPr>
            <w:r w:rsidRPr="000C21EA">
              <w:rPr>
                <w:rFonts w:ascii="Arial" w:hAnsi="Arial"/>
                <w:sz w:val="18"/>
                <w:szCs w:val="16"/>
              </w:rPr>
              <w:t>Streptococcus</w:t>
            </w:r>
          </w:p>
        </w:tc>
        <w:tc>
          <w:tcPr>
            <w:tcW w:w="794" w:type="dxa"/>
            <w:tcBorders>
              <w:top w:val="nil"/>
              <w:left w:val="nil"/>
              <w:bottom w:val="nil"/>
              <w:right w:val="nil"/>
            </w:tcBorders>
            <w:tcMar>
              <w:top w:w="0" w:type="dxa"/>
              <w:left w:w="100" w:type="dxa"/>
              <w:bottom w:w="0" w:type="dxa"/>
              <w:right w:w="100" w:type="dxa"/>
            </w:tcMar>
          </w:tcPr>
          <w:p w14:paraId="2590A719" w14:textId="77777777" w:rsidR="00C67601" w:rsidRPr="00555D95" w:rsidRDefault="00C67601" w:rsidP="00C67601">
            <w:pPr>
              <w:pStyle w:val="Tabellenstil2"/>
              <w:jc w:val="center"/>
              <w:rPr>
                <w:sz w:val="16"/>
                <w:szCs w:val="16"/>
              </w:rPr>
            </w:pPr>
            <w:r w:rsidRPr="00555D95">
              <w:rPr>
                <w:rFonts w:ascii="Arial" w:hAnsi="Arial"/>
                <w:sz w:val="16"/>
                <w:szCs w:val="16"/>
              </w:rPr>
              <w:t>76</w:t>
            </w:r>
          </w:p>
        </w:tc>
        <w:tc>
          <w:tcPr>
            <w:tcW w:w="794" w:type="dxa"/>
            <w:tcBorders>
              <w:top w:val="nil"/>
              <w:left w:val="nil"/>
              <w:bottom w:val="nil"/>
              <w:right w:val="nil"/>
            </w:tcBorders>
            <w:tcMar>
              <w:top w:w="0" w:type="dxa"/>
              <w:left w:w="100" w:type="dxa"/>
              <w:bottom w:w="0" w:type="dxa"/>
              <w:right w:w="100" w:type="dxa"/>
            </w:tcMar>
          </w:tcPr>
          <w:p w14:paraId="3967213B" w14:textId="77777777" w:rsidR="00C67601" w:rsidRPr="00555D95" w:rsidRDefault="00C67601" w:rsidP="00C67601">
            <w:pPr>
              <w:pStyle w:val="Tabellenstil2"/>
              <w:jc w:val="center"/>
              <w:rPr>
                <w:sz w:val="16"/>
                <w:szCs w:val="16"/>
              </w:rPr>
            </w:pPr>
            <w:r w:rsidRPr="00555D95">
              <w:rPr>
                <w:rFonts w:ascii="Arial" w:hAnsi="Arial"/>
                <w:sz w:val="16"/>
                <w:szCs w:val="16"/>
              </w:rPr>
              <w:t>50</w:t>
            </w:r>
          </w:p>
        </w:tc>
        <w:tc>
          <w:tcPr>
            <w:tcW w:w="794" w:type="dxa"/>
            <w:tcBorders>
              <w:top w:val="nil"/>
              <w:left w:val="nil"/>
              <w:bottom w:val="nil"/>
              <w:right w:val="nil"/>
            </w:tcBorders>
            <w:tcMar>
              <w:top w:w="0" w:type="dxa"/>
              <w:left w:w="100" w:type="dxa"/>
              <w:bottom w:w="0" w:type="dxa"/>
              <w:right w:w="100" w:type="dxa"/>
            </w:tcMar>
          </w:tcPr>
          <w:p w14:paraId="4472A249" w14:textId="77777777" w:rsidR="00C67601" w:rsidRPr="00555D95" w:rsidRDefault="00C67601" w:rsidP="00C67601">
            <w:pPr>
              <w:pStyle w:val="Tabellenstil2"/>
              <w:jc w:val="center"/>
              <w:rPr>
                <w:sz w:val="16"/>
                <w:szCs w:val="16"/>
              </w:rPr>
            </w:pPr>
            <w:r w:rsidRPr="00555D95">
              <w:rPr>
                <w:rFonts w:ascii="Arial" w:hAnsi="Arial"/>
                <w:sz w:val="16"/>
                <w:szCs w:val="16"/>
              </w:rPr>
              <w:t>56</w:t>
            </w:r>
          </w:p>
        </w:tc>
        <w:tc>
          <w:tcPr>
            <w:tcW w:w="794" w:type="dxa"/>
            <w:tcBorders>
              <w:top w:val="nil"/>
              <w:left w:val="nil"/>
              <w:bottom w:val="nil"/>
              <w:right w:val="nil"/>
            </w:tcBorders>
            <w:tcMar>
              <w:top w:w="0" w:type="dxa"/>
              <w:left w:w="100" w:type="dxa"/>
              <w:bottom w:w="0" w:type="dxa"/>
              <w:right w:w="100" w:type="dxa"/>
            </w:tcMar>
          </w:tcPr>
          <w:p w14:paraId="7CC899CA" w14:textId="77777777" w:rsidR="00C67601" w:rsidRPr="00555D95" w:rsidRDefault="00C67601" w:rsidP="00C67601">
            <w:pPr>
              <w:pStyle w:val="Tabellenstil2"/>
              <w:jc w:val="center"/>
              <w:rPr>
                <w:sz w:val="16"/>
                <w:szCs w:val="16"/>
              </w:rPr>
            </w:pPr>
            <w:r w:rsidRPr="00555D95">
              <w:rPr>
                <w:rFonts w:ascii="Arial" w:hAnsi="Arial"/>
                <w:sz w:val="16"/>
                <w:szCs w:val="16"/>
              </w:rPr>
              <w:t>50</w:t>
            </w:r>
          </w:p>
        </w:tc>
        <w:tc>
          <w:tcPr>
            <w:tcW w:w="794" w:type="dxa"/>
            <w:tcBorders>
              <w:top w:val="nil"/>
              <w:left w:val="nil"/>
              <w:bottom w:val="nil"/>
              <w:right w:val="nil"/>
            </w:tcBorders>
            <w:tcMar>
              <w:top w:w="0" w:type="dxa"/>
              <w:left w:w="100" w:type="dxa"/>
              <w:bottom w:w="0" w:type="dxa"/>
              <w:right w:w="100" w:type="dxa"/>
            </w:tcMar>
          </w:tcPr>
          <w:p w14:paraId="36C0E154" w14:textId="77777777" w:rsidR="00C67601" w:rsidRPr="00555D95" w:rsidRDefault="00C67601" w:rsidP="00C67601">
            <w:pPr>
              <w:pStyle w:val="Tabellenstil2"/>
              <w:jc w:val="center"/>
              <w:rPr>
                <w:sz w:val="16"/>
                <w:szCs w:val="16"/>
              </w:rPr>
            </w:pPr>
            <w:r w:rsidRPr="00555D95">
              <w:rPr>
                <w:rFonts w:ascii="Arial" w:hAnsi="Arial"/>
                <w:sz w:val="16"/>
                <w:szCs w:val="16"/>
              </w:rPr>
              <w:t>45</w:t>
            </w:r>
          </w:p>
        </w:tc>
        <w:tc>
          <w:tcPr>
            <w:tcW w:w="794" w:type="dxa"/>
            <w:tcBorders>
              <w:top w:val="nil"/>
              <w:left w:val="nil"/>
              <w:bottom w:val="nil"/>
              <w:right w:val="nil"/>
            </w:tcBorders>
            <w:tcMar>
              <w:top w:w="0" w:type="dxa"/>
              <w:left w:w="100" w:type="dxa"/>
              <w:bottom w:w="0" w:type="dxa"/>
              <w:right w:w="100" w:type="dxa"/>
            </w:tcMar>
          </w:tcPr>
          <w:p w14:paraId="2091329A" w14:textId="77777777" w:rsidR="00C67601" w:rsidRPr="00555D95" w:rsidRDefault="00C67601" w:rsidP="00C67601">
            <w:pPr>
              <w:pStyle w:val="Tabellenstil2"/>
              <w:jc w:val="center"/>
              <w:rPr>
                <w:sz w:val="16"/>
                <w:szCs w:val="16"/>
              </w:rPr>
            </w:pPr>
            <w:r w:rsidRPr="00555D95">
              <w:rPr>
                <w:rFonts w:ascii="Arial" w:hAnsi="Arial"/>
                <w:sz w:val="16"/>
                <w:szCs w:val="16"/>
              </w:rPr>
              <w:t>40</w:t>
            </w:r>
          </w:p>
        </w:tc>
        <w:tc>
          <w:tcPr>
            <w:tcW w:w="794" w:type="dxa"/>
            <w:tcBorders>
              <w:top w:val="nil"/>
              <w:left w:val="nil"/>
              <w:bottom w:val="nil"/>
              <w:right w:val="nil"/>
            </w:tcBorders>
            <w:tcMar>
              <w:top w:w="0" w:type="dxa"/>
              <w:left w:w="100" w:type="dxa"/>
              <w:bottom w:w="0" w:type="dxa"/>
              <w:right w:w="100" w:type="dxa"/>
            </w:tcMar>
          </w:tcPr>
          <w:p w14:paraId="7D4F04AD"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5B734CAB" w14:textId="77777777" w:rsidR="00C67601" w:rsidRPr="00555D95" w:rsidRDefault="00C67601" w:rsidP="00C67601">
            <w:pPr>
              <w:pStyle w:val="Tabellenstil2"/>
              <w:jc w:val="center"/>
              <w:rPr>
                <w:sz w:val="16"/>
                <w:szCs w:val="16"/>
              </w:rPr>
            </w:pPr>
            <w:r w:rsidRPr="00555D95">
              <w:rPr>
                <w:rFonts w:ascii="Arial" w:hAnsi="Arial"/>
                <w:sz w:val="16"/>
                <w:szCs w:val="16"/>
              </w:rPr>
              <w:t>56</w:t>
            </w:r>
          </w:p>
        </w:tc>
        <w:tc>
          <w:tcPr>
            <w:tcW w:w="794" w:type="dxa"/>
            <w:tcBorders>
              <w:top w:val="nil"/>
              <w:left w:val="nil"/>
              <w:bottom w:val="nil"/>
              <w:right w:val="nil"/>
            </w:tcBorders>
            <w:tcMar>
              <w:top w:w="0" w:type="dxa"/>
              <w:left w:w="100" w:type="dxa"/>
              <w:bottom w:w="0" w:type="dxa"/>
              <w:right w:w="100" w:type="dxa"/>
            </w:tcMar>
          </w:tcPr>
          <w:p w14:paraId="715124A5" w14:textId="77777777" w:rsidR="00C67601" w:rsidRPr="00555D95" w:rsidRDefault="00C67601" w:rsidP="00C67601">
            <w:pPr>
              <w:pStyle w:val="Tabellenstil2"/>
              <w:jc w:val="center"/>
              <w:rPr>
                <w:sz w:val="16"/>
                <w:szCs w:val="16"/>
              </w:rPr>
            </w:pPr>
            <w:r w:rsidRPr="00555D95">
              <w:rPr>
                <w:rFonts w:ascii="Arial" w:hAnsi="Arial"/>
                <w:sz w:val="16"/>
                <w:szCs w:val="16"/>
              </w:rPr>
              <w:t>50</w:t>
            </w:r>
          </w:p>
        </w:tc>
        <w:tc>
          <w:tcPr>
            <w:tcW w:w="794" w:type="dxa"/>
            <w:tcBorders>
              <w:top w:val="nil"/>
              <w:left w:val="nil"/>
              <w:bottom w:val="nil"/>
              <w:right w:val="nil"/>
            </w:tcBorders>
            <w:tcMar>
              <w:top w:w="0" w:type="dxa"/>
              <w:left w:w="100" w:type="dxa"/>
              <w:bottom w:w="0" w:type="dxa"/>
              <w:right w:w="100" w:type="dxa"/>
            </w:tcMar>
          </w:tcPr>
          <w:p w14:paraId="50F7B6B1" w14:textId="77777777" w:rsidR="00C67601" w:rsidRPr="00555D95" w:rsidRDefault="00C67601" w:rsidP="00C67601">
            <w:pPr>
              <w:pStyle w:val="Tabellenstil2"/>
              <w:jc w:val="center"/>
              <w:rPr>
                <w:sz w:val="16"/>
                <w:szCs w:val="16"/>
              </w:rPr>
            </w:pPr>
            <w:r w:rsidRPr="00555D95">
              <w:rPr>
                <w:rFonts w:ascii="Arial" w:hAnsi="Arial"/>
                <w:sz w:val="16"/>
                <w:szCs w:val="16"/>
              </w:rPr>
              <w:t>45</w:t>
            </w:r>
          </w:p>
        </w:tc>
        <w:tc>
          <w:tcPr>
            <w:tcW w:w="794" w:type="dxa"/>
            <w:tcBorders>
              <w:top w:val="nil"/>
              <w:left w:val="nil"/>
              <w:bottom w:val="nil"/>
              <w:right w:val="nil"/>
            </w:tcBorders>
            <w:tcMar>
              <w:top w:w="0" w:type="dxa"/>
              <w:left w:w="100" w:type="dxa"/>
              <w:bottom w:w="0" w:type="dxa"/>
              <w:right w:w="100" w:type="dxa"/>
            </w:tcMar>
          </w:tcPr>
          <w:p w14:paraId="4A287BBE" w14:textId="77777777" w:rsidR="00C67601" w:rsidRPr="00555D95" w:rsidRDefault="00C67601" w:rsidP="00C67601">
            <w:pPr>
              <w:pStyle w:val="Tabellenstil2"/>
              <w:jc w:val="center"/>
              <w:rPr>
                <w:sz w:val="16"/>
                <w:szCs w:val="16"/>
              </w:rPr>
            </w:pPr>
            <w:r w:rsidRPr="00555D95">
              <w:rPr>
                <w:rFonts w:ascii="Arial" w:hAnsi="Arial"/>
                <w:sz w:val="16"/>
                <w:szCs w:val="16"/>
              </w:rPr>
              <w:t>46</w:t>
            </w:r>
          </w:p>
        </w:tc>
        <w:tc>
          <w:tcPr>
            <w:tcW w:w="794" w:type="dxa"/>
            <w:tcBorders>
              <w:top w:val="nil"/>
              <w:left w:val="nil"/>
              <w:bottom w:val="nil"/>
              <w:right w:val="nil"/>
            </w:tcBorders>
            <w:tcMar>
              <w:top w:w="0" w:type="dxa"/>
              <w:left w:w="100" w:type="dxa"/>
              <w:bottom w:w="0" w:type="dxa"/>
              <w:right w:w="100" w:type="dxa"/>
            </w:tcMar>
          </w:tcPr>
          <w:p w14:paraId="0E2000E4" w14:textId="77777777" w:rsidR="00C67601" w:rsidRPr="00555D95" w:rsidRDefault="00C67601" w:rsidP="00C67601">
            <w:pPr>
              <w:pStyle w:val="Tabellenstil2"/>
              <w:jc w:val="center"/>
              <w:rPr>
                <w:sz w:val="16"/>
                <w:szCs w:val="16"/>
              </w:rPr>
            </w:pPr>
            <w:r w:rsidRPr="00555D95">
              <w:rPr>
                <w:rFonts w:ascii="Arial" w:hAnsi="Arial"/>
                <w:sz w:val="16"/>
                <w:szCs w:val="16"/>
              </w:rPr>
              <w:t>55</w:t>
            </w:r>
          </w:p>
        </w:tc>
        <w:tc>
          <w:tcPr>
            <w:tcW w:w="794" w:type="dxa"/>
            <w:tcBorders>
              <w:top w:val="nil"/>
              <w:left w:val="nil"/>
              <w:bottom w:val="nil"/>
              <w:right w:val="nil"/>
            </w:tcBorders>
            <w:tcMar>
              <w:top w:w="0" w:type="dxa"/>
              <w:left w:w="100" w:type="dxa"/>
              <w:bottom w:w="0" w:type="dxa"/>
              <w:right w:w="100" w:type="dxa"/>
            </w:tcMar>
          </w:tcPr>
          <w:p w14:paraId="7CCEEEA3" w14:textId="77777777" w:rsidR="00C67601" w:rsidRPr="00555D95" w:rsidRDefault="00C67601" w:rsidP="00C67601">
            <w:pPr>
              <w:pStyle w:val="Tabellenstil2"/>
              <w:jc w:val="center"/>
              <w:rPr>
                <w:sz w:val="16"/>
                <w:szCs w:val="16"/>
              </w:rPr>
            </w:pPr>
            <w:r w:rsidRPr="00555D95">
              <w:rPr>
                <w:rFonts w:ascii="Arial" w:hAnsi="Arial"/>
                <w:sz w:val="16"/>
                <w:szCs w:val="16"/>
              </w:rPr>
              <w:t>76</w:t>
            </w:r>
          </w:p>
        </w:tc>
        <w:tc>
          <w:tcPr>
            <w:tcW w:w="794" w:type="dxa"/>
            <w:tcBorders>
              <w:top w:val="nil"/>
              <w:left w:val="nil"/>
              <w:bottom w:val="nil"/>
              <w:right w:val="nil"/>
            </w:tcBorders>
            <w:tcMar>
              <w:top w:w="0" w:type="dxa"/>
              <w:left w:w="100" w:type="dxa"/>
              <w:bottom w:w="0" w:type="dxa"/>
              <w:right w:w="100" w:type="dxa"/>
            </w:tcMar>
          </w:tcPr>
          <w:p w14:paraId="29A5CBD1" w14:textId="77777777" w:rsidR="00C67601" w:rsidRPr="00555D95" w:rsidRDefault="00C67601" w:rsidP="00C67601">
            <w:pPr>
              <w:pStyle w:val="Tabellenstil2"/>
              <w:jc w:val="center"/>
              <w:rPr>
                <w:sz w:val="16"/>
                <w:szCs w:val="16"/>
              </w:rPr>
            </w:pPr>
            <w:r w:rsidRPr="00555D95">
              <w:rPr>
                <w:rFonts w:ascii="Arial" w:hAnsi="Arial"/>
                <w:sz w:val="16"/>
                <w:szCs w:val="16"/>
              </w:rPr>
              <w:t>51</w:t>
            </w:r>
          </w:p>
        </w:tc>
        <w:tc>
          <w:tcPr>
            <w:tcW w:w="794" w:type="dxa"/>
            <w:tcBorders>
              <w:top w:val="nil"/>
              <w:left w:val="nil"/>
              <w:bottom w:val="nil"/>
              <w:right w:val="nil"/>
            </w:tcBorders>
            <w:tcMar>
              <w:top w:w="0" w:type="dxa"/>
              <w:left w:w="100" w:type="dxa"/>
              <w:bottom w:w="0" w:type="dxa"/>
              <w:right w:w="100" w:type="dxa"/>
            </w:tcMar>
          </w:tcPr>
          <w:p w14:paraId="5888DA48" w14:textId="77777777" w:rsidR="00C67601" w:rsidRPr="00555D95" w:rsidRDefault="00C67601" w:rsidP="00C67601">
            <w:pPr>
              <w:pStyle w:val="Tabellenstil2"/>
              <w:jc w:val="center"/>
              <w:rPr>
                <w:sz w:val="16"/>
                <w:szCs w:val="16"/>
              </w:rPr>
            </w:pPr>
            <w:r w:rsidRPr="00555D95">
              <w:rPr>
                <w:rFonts w:ascii="Arial" w:hAnsi="Arial"/>
                <w:sz w:val="16"/>
                <w:szCs w:val="16"/>
              </w:rPr>
              <w:t>113</w:t>
            </w:r>
          </w:p>
        </w:tc>
        <w:tc>
          <w:tcPr>
            <w:tcW w:w="794" w:type="dxa"/>
            <w:tcBorders>
              <w:top w:val="nil"/>
              <w:left w:val="nil"/>
              <w:bottom w:val="nil"/>
              <w:right w:val="nil"/>
            </w:tcBorders>
            <w:tcMar>
              <w:top w:w="0" w:type="dxa"/>
              <w:left w:w="100" w:type="dxa"/>
              <w:bottom w:w="0" w:type="dxa"/>
              <w:right w:w="100" w:type="dxa"/>
            </w:tcMar>
          </w:tcPr>
          <w:p w14:paraId="152ACF54" w14:textId="77777777" w:rsidR="00C67601" w:rsidRPr="00555D95" w:rsidRDefault="00C67601" w:rsidP="00C67601">
            <w:pPr>
              <w:pStyle w:val="Tabellenstil2"/>
              <w:jc w:val="center"/>
              <w:rPr>
                <w:sz w:val="16"/>
                <w:szCs w:val="16"/>
              </w:rPr>
            </w:pPr>
            <w:r w:rsidRPr="00555D95">
              <w:rPr>
                <w:rFonts w:ascii="Arial" w:hAnsi="Arial"/>
                <w:sz w:val="16"/>
                <w:szCs w:val="16"/>
              </w:rPr>
              <w:t>41</w:t>
            </w:r>
          </w:p>
        </w:tc>
        <w:tc>
          <w:tcPr>
            <w:tcW w:w="794" w:type="dxa"/>
            <w:tcBorders>
              <w:top w:val="nil"/>
              <w:left w:val="nil"/>
              <w:bottom w:val="nil"/>
              <w:right w:val="nil"/>
            </w:tcBorders>
            <w:tcMar>
              <w:top w:w="0" w:type="dxa"/>
              <w:left w:w="100" w:type="dxa"/>
              <w:bottom w:w="0" w:type="dxa"/>
              <w:right w:w="100" w:type="dxa"/>
            </w:tcMar>
          </w:tcPr>
          <w:p w14:paraId="266094D2"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623A04D1" w14:textId="77777777" w:rsidR="00C67601" w:rsidRPr="00555D95" w:rsidRDefault="00C67601" w:rsidP="00C67601">
            <w:pPr>
              <w:pStyle w:val="Tabellenstil2"/>
              <w:jc w:val="center"/>
              <w:rPr>
                <w:sz w:val="16"/>
                <w:szCs w:val="16"/>
              </w:rPr>
            </w:pPr>
            <w:r w:rsidRPr="00555D95">
              <w:rPr>
                <w:rFonts w:ascii="Arial" w:hAnsi="Arial"/>
                <w:sz w:val="16"/>
                <w:szCs w:val="16"/>
              </w:rPr>
              <w:t>57</w:t>
            </w:r>
          </w:p>
        </w:tc>
        <w:tc>
          <w:tcPr>
            <w:tcW w:w="794" w:type="dxa"/>
            <w:tcBorders>
              <w:top w:val="nil"/>
              <w:left w:val="nil"/>
              <w:bottom w:val="nil"/>
              <w:right w:val="nil"/>
            </w:tcBorders>
            <w:tcMar>
              <w:top w:w="0" w:type="dxa"/>
              <w:left w:w="100" w:type="dxa"/>
              <w:bottom w:w="0" w:type="dxa"/>
              <w:right w:w="100" w:type="dxa"/>
            </w:tcMar>
          </w:tcPr>
          <w:p w14:paraId="66D7BF88" w14:textId="77777777" w:rsidR="00C67601" w:rsidRPr="00555D95" w:rsidRDefault="00C67601" w:rsidP="00C67601">
            <w:pPr>
              <w:pStyle w:val="Tabellenstil2"/>
              <w:jc w:val="center"/>
              <w:rPr>
                <w:sz w:val="16"/>
                <w:szCs w:val="16"/>
              </w:rPr>
            </w:pPr>
            <w:r w:rsidRPr="00555D95">
              <w:rPr>
                <w:rFonts w:ascii="Arial" w:hAnsi="Arial"/>
                <w:sz w:val="16"/>
                <w:szCs w:val="16"/>
              </w:rPr>
              <w:t>33</w:t>
            </w:r>
          </w:p>
        </w:tc>
        <w:tc>
          <w:tcPr>
            <w:tcW w:w="794" w:type="dxa"/>
            <w:tcBorders>
              <w:top w:val="nil"/>
              <w:left w:val="nil"/>
              <w:bottom w:val="nil"/>
              <w:right w:val="nil"/>
            </w:tcBorders>
            <w:tcMar>
              <w:top w:w="0" w:type="dxa"/>
              <w:left w:w="100" w:type="dxa"/>
              <w:bottom w:w="0" w:type="dxa"/>
              <w:right w:w="100" w:type="dxa"/>
            </w:tcMar>
          </w:tcPr>
          <w:p w14:paraId="7DDBBD0A" w14:textId="77777777" w:rsidR="00C67601" w:rsidRPr="00555D95" w:rsidRDefault="00C67601" w:rsidP="00C67601">
            <w:pPr>
              <w:pStyle w:val="Tabellenstil2"/>
              <w:jc w:val="center"/>
              <w:rPr>
                <w:sz w:val="16"/>
                <w:szCs w:val="16"/>
              </w:rPr>
            </w:pPr>
            <w:r w:rsidRPr="00555D95">
              <w:rPr>
                <w:rFonts w:ascii="Arial" w:hAnsi="Arial"/>
                <w:sz w:val="16"/>
                <w:szCs w:val="16"/>
              </w:rPr>
              <w:t>40</w:t>
            </w:r>
          </w:p>
        </w:tc>
      </w:tr>
      <w:tr w:rsidR="00C67601" w14:paraId="3D34371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225507A" w14:textId="77777777" w:rsidR="00C67601" w:rsidRPr="000C21EA" w:rsidRDefault="00C67601" w:rsidP="00C67601">
            <w:pPr>
              <w:pStyle w:val="Tabellenstil2"/>
              <w:rPr>
                <w:sz w:val="18"/>
              </w:rPr>
            </w:pPr>
            <w:proofErr w:type="spellStart"/>
            <w:r w:rsidRPr="000C21EA">
              <w:rPr>
                <w:rFonts w:ascii="Arial" w:hAnsi="Arial"/>
                <w:sz w:val="18"/>
                <w:szCs w:val="16"/>
              </w:rPr>
              <w:t>Turicibacter</w:t>
            </w:r>
            <w:proofErr w:type="spellEnd"/>
          </w:p>
        </w:tc>
        <w:tc>
          <w:tcPr>
            <w:tcW w:w="794" w:type="dxa"/>
            <w:tcBorders>
              <w:top w:val="nil"/>
              <w:left w:val="nil"/>
              <w:bottom w:val="nil"/>
              <w:right w:val="nil"/>
            </w:tcBorders>
            <w:tcMar>
              <w:top w:w="0" w:type="dxa"/>
              <w:left w:w="100" w:type="dxa"/>
              <w:bottom w:w="0" w:type="dxa"/>
              <w:right w:w="100" w:type="dxa"/>
            </w:tcMar>
          </w:tcPr>
          <w:p w14:paraId="0C8D2E1E" w14:textId="77777777" w:rsidR="00C67601" w:rsidRPr="00555D95" w:rsidRDefault="00C67601" w:rsidP="00C67601">
            <w:pPr>
              <w:pStyle w:val="Tabellenstil2"/>
              <w:jc w:val="center"/>
              <w:rPr>
                <w:sz w:val="16"/>
                <w:szCs w:val="16"/>
              </w:rPr>
            </w:pPr>
            <w:r w:rsidRPr="00555D95">
              <w:rPr>
                <w:rFonts w:ascii="Arial" w:hAnsi="Arial"/>
                <w:sz w:val="16"/>
                <w:szCs w:val="16"/>
              </w:rPr>
              <w:t>35</w:t>
            </w:r>
          </w:p>
        </w:tc>
        <w:tc>
          <w:tcPr>
            <w:tcW w:w="794" w:type="dxa"/>
            <w:tcBorders>
              <w:top w:val="nil"/>
              <w:left w:val="nil"/>
              <w:bottom w:val="nil"/>
              <w:right w:val="nil"/>
            </w:tcBorders>
            <w:tcMar>
              <w:top w:w="0" w:type="dxa"/>
              <w:left w:w="100" w:type="dxa"/>
              <w:bottom w:w="0" w:type="dxa"/>
              <w:right w:w="100" w:type="dxa"/>
            </w:tcMar>
          </w:tcPr>
          <w:p w14:paraId="1F2EE78D"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6575DDF8"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75D15373"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7A7B533E"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68356416"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634D95DA"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327AC1AF"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2A652939"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05EB3099"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2AB41C99" w14:textId="77777777" w:rsidR="00C67601" w:rsidRPr="00555D95" w:rsidRDefault="00C67601" w:rsidP="00C67601">
            <w:pPr>
              <w:pStyle w:val="Tabellenstil2"/>
              <w:jc w:val="center"/>
              <w:rPr>
                <w:sz w:val="16"/>
                <w:szCs w:val="16"/>
              </w:rPr>
            </w:pPr>
            <w:r w:rsidRPr="00555D95">
              <w:rPr>
                <w:rFonts w:ascii="Arial" w:hAnsi="Arial"/>
                <w:sz w:val="16"/>
                <w:szCs w:val="16"/>
              </w:rPr>
              <w:t>35</w:t>
            </w:r>
          </w:p>
        </w:tc>
        <w:tc>
          <w:tcPr>
            <w:tcW w:w="794" w:type="dxa"/>
            <w:tcBorders>
              <w:top w:val="nil"/>
              <w:left w:val="nil"/>
              <w:bottom w:val="nil"/>
              <w:right w:val="nil"/>
            </w:tcBorders>
            <w:tcMar>
              <w:top w:w="0" w:type="dxa"/>
              <w:left w:w="100" w:type="dxa"/>
              <w:bottom w:w="0" w:type="dxa"/>
              <w:right w:w="100" w:type="dxa"/>
            </w:tcMar>
          </w:tcPr>
          <w:p w14:paraId="5AB9EA34"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295AB7D1" w14:textId="77777777" w:rsidR="00C67601" w:rsidRPr="00555D95" w:rsidRDefault="00C67601" w:rsidP="00C67601">
            <w:pPr>
              <w:pStyle w:val="Tabellenstil2"/>
              <w:jc w:val="center"/>
              <w:rPr>
                <w:sz w:val="16"/>
                <w:szCs w:val="16"/>
              </w:rPr>
            </w:pPr>
            <w:r w:rsidRPr="00555D95">
              <w:rPr>
                <w:rFonts w:ascii="Arial" w:hAnsi="Arial"/>
                <w:sz w:val="16"/>
                <w:szCs w:val="16"/>
              </w:rPr>
              <w:t>53</w:t>
            </w:r>
          </w:p>
        </w:tc>
        <w:tc>
          <w:tcPr>
            <w:tcW w:w="794" w:type="dxa"/>
            <w:tcBorders>
              <w:top w:val="nil"/>
              <w:left w:val="nil"/>
              <w:bottom w:val="nil"/>
              <w:right w:val="nil"/>
            </w:tcBorders>
            <w:tcMar>
              <w:top w:w="0" w:type="dxa"/>
              <w:left w:w="100" w:type="dxa"/>
              <w:bottom w:w="0" w:type="dxa"/>
              <w:right w:w="100" w:type="dxa"/>
            </w:tcMar>
          </w:tcPr>
          <w:p w14:paraId="184A881F"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7E54D3C4" w14:textId="77777777" w:rsidR="00C67601" w:rsidRPr="00555D95" w:rsidRDefault="00C67601" w:rsidP="00C67601">
            <w:pPr>
              <w:pStyle w:val="Tabellenstil2"/>
              <w:jc w:val="center"/>
              <w:rPr>
                <w:sz w:val="16"/>
                <w:szCs w:val="16"/>
              </w:rPr>
            </w:pPr>
            <w:r w:rsidRPr="00555D95">
              <w:rPr>
                <w:rFonts w:ascii="Arial" w:hAnsi="Arial"/>
                <w:sz w:val="16"/>
                <w:szCs w:val="16"/>
              </w:rPr>
              <w:t>81</w:t>
            </w:r>
          </w:p>
        </w:tc>
        <w:tc>
          <w:tcPr>
            <w:tcW w:w="794" w:type="dxa"/>
            <w:tcBorders>
              <w:top w:val="nil"/>
              <w:left w:val="nil"/>
              <w:bottom w:val="nil"/>
              <w:right w:val="nil"/>
            </w:tcBorders>
            <w:tcMar>
              <w:top w:w="0" w:type="dxa"/>
              <w:left w:w="100" w:type="dxa"/>
              <w:bottom w:w="0" w:type="dxa"/>
              <w:right w:w="100" w:type="dxa"/>
            </w:tcMar>
          </w:tcPr>
          <w:p w14:paraId="174D037C"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008B7A80"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01E73ACC" w14:textId="77777777" w:rsidR="00C67601" w:rsidRPr="00555D95" w:rsidRDefault="00C67601" w:rsidP="00C67601">
            <w:pPr>
              <w:pStyle w:val="Tabellenstil2"/>
              <w:jc w:val="center"/>
              <w:rPr>
                <w:sz w:val="16"/>
                <w:szCs w:val="16"/>
              </w:rPr>
            </w:pPr>
            <w:r w:rsidRPr="00555D95">
              <w:rPr>
                <w:rFonts w:ascii="Arial" w:hAnsi="Arial"/>
                <w:sz w:val="16"/>
                <w:szCs w:val="16"/>
              </w:rPr>
              <w:t>39</w:t>
            </w:r>
          </w:p>
        </w:tc>
        <w:tc>
          <w:tcPr>
            <w:tcW w:w="794" w:type="dxa"/>
            <w:tcBorders>
              <w:top w:val="nil"/>
              <w:left w:val="nil"/>
              <w:bottom w:val="nil"/>
              <w:right w:val="nil"/>
            </w:tcBorders>
            <w:tcMar>
              <w:top w:w="0" w:type="dxa"/>
              <w:left w:w="100" w:type="dxa"/>
              <w:bottom w:w="0" w:type="dxa"/>
              <w:right w:w="100" w:type="dxa"/>
            </w:tcMar>
          </w:tcPr>
          <w:p w14:paraId="1EC763BA"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62499DB6" w14:textId="77777777" w:rsidR="00C67601" w:rsidRPr="00555D95" w:rsidRDefault="00C67601" w:rsidP="00C67601">
            <w:pPr>
              <w:pStyle w:val="Tabellenstil2"/>
              <w:jc w:val="center"/>
              <w:rPr>
                <w:sz w:val="16"/>
                <w:szCs w:val="16"/>
              </w:rPr>
            </w:pPr>
            <w:r w:rsidRPr="00555D95">
              <w:rPr>
                <w:rFonts w:ascii="Arial" w:hAnsi="Arial"/>
                <w:sz w:val="16"/>
                <w:szCs w:val="16"/>
              </w:rPr>
              <w:t>25</w:t>
            </w:r>
          </w:p>
        </w:tc>
      </w:tr>
      <w:tr w:rsidR="00C67601" w14:paraId="320B8B6A"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731E843" w14:textId="77777777" w:rsidR="00C67601" w:rsidRPr="000C21EA" w:rsidRDefault="00C67601" w:rsidP="00C67601">
            <w:pPr>
              <w:pStyle w:val="Tabellenstil2"/>
              <w:rPr>
                <w:sz w:val="18"/>
              </w:rPr>
            </w:pPr>
            <w:proofErr w:type="spellStart"/>
            <w:r w:rsidRPr="000C21EA">
              <w:rPr>
                <w:rFonts w:ascii="Arial" w:hAnsi="Arial"/>
                <w:sz w:val="18"/>
                <w:szCs w:val="16"/>
              </w:rPr>
              <w:t>Paenibacillaceae</w:t>
            </w:r>
            <w:proofErr w:type="spellEnd"/>
          </w:p>
        </w:tc>
        <w:tc>
          <w:tcPr>
            <w:tcW w:w="794" w:type="dxa"/>
            <w:tcBorders>
              <w:top w:val="nil"/>
              <w:left w:val="nil"/>
              <w:bottom w:val="nil"/>
              <w:right w:val="nil"/>
            </w:tcBorders>
            <w:tcMar>
              <w:top w:w="0" w:type="dxa"/>
              <w:left w:w="100" w:type="dxa"/>
              <w:bottom w:w="0" w:type="dxa"/>
              <w:right w:w="100" w:type="dxa"/>
            </w:tcMar>
          </w:tcPr>
          <w:p w14:paraId="70A81EB0"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7CAE49A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54CBED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C4163D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39F277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BBAA2B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2019BE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2C5C63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8518D0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B9C6B7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AD2610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3E061D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216665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060433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80040C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CC1959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9949B6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51A4DD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D298E1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E3C1558"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256A522D"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FF02F0E" w14:textId="5B4958FA" w:rsidR="00C67601" w:rsidRPr="000C21EA" w:rsidRDefault="00C67601" w:rsidP="00C67601">
            <w:pPr>
              <w:pStyle w:val="Tabellenstil2"/>
              <w:rPr>
                <w:sz w:val="18"/>
              </w:rPr>
            </w:pPr>
            <w:r w:rsidRPr="000C21EA">
              <w:rPr>
                <w:rFonts w:ascii="Arial" w:hAnsi="Arial"/>
                <w:sz w:val="18"/>
                <w:szCs w:val="16"/>
              </w:rPr>
              <w:t>[</w:t>
            </w:r>
            <w:proofErr w:type="spellStart"/>
            <w:r w:rsidRPr="000C21EA">
              <w:rPr>
                <w:rFonts w:ascii="Arial" w:hAnsi="Arial"/>
                <w:sz w:val="18"/>
                <w:szCs w:val="16"/>
              </w:rPr>
              <w:t>Eubacterium</w:t>
            </w:r>
            <w:proofErr w:type="spellEnd"/>
            <w:r w:rsidRPr="000C21EA">
              <w:rPr>
                <w:rFonts w:ascii="Arial" w:hAnsi="Arial"/>
                <w:sz w:val="18"/>
                <w:szCs w:val="16"/>
              </w:rPr>
              <w:t>]_brachy</w:t>
            </w:r>
          </w:p>
        </w:tc>
        <w:tc>
          <w:tcPr>
            <w:tcW w:w="794" w:type="dxa"/>
            <w:tcBorders>
              <w:top w:val="nil"/>
              <w:left w:val="nil"/>
              <w:bottom w:val="nil"/>
              <w:right w:val="nil"/>
            </w:tcBorders>
            <w:tcMar>
              <w:top w:w="0" w:type="dxa"/>
              <w:left w:w="100" w:type="dxa"/>
              <w:bottom w:w="0" w:type="dxa"/>
              <w:right w:w="100" w:type="dxa"/>
            </w:tcMar>
          </w:tcPr>
          <w:p w14:paraId="3C4A2C37"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048F04D6"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7DB94AD3"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48786CA0"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4EEC0639"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4FB79937"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517DAB0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D16C910"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4E2C5A61"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169426D7"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4CA2B349"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18C4E5A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4AB850C"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531BF27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2321958"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07033BCF"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221A2AF9"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60EF63D4"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AD59FE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063F2E6"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65A82FD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ADF3C0B" w14:textId="77777777" w:rsidR="00C67601" w:rsidRPr="000C21EA" w:rsidRDefault="00C67601" w:rsidP="00C67601">
            <w:pPr>
              <w:pStyle w:val="Tabellenstil2"/>
              <w:rPr>
                <w:sz w:val="18"/>
              </w:rPr>
            </w:pPr>
            <w:proofErr w:type="spellStart"/>
            <w:r w:rsidRPr="000C21EA">
              <w:rPr>
                <w:rFonts w:ascii="Arial" w:hAnsi="Arial"/>
                <w:sz w:val="18"/>
                <w:szCs w:val="16"/>
              </w:rPr>
              <w:t>Olsenella</w:t>
            </w:r>
            <w:proofErr w:type="spellEnd"/>
          </w:p>
        </w:tc>
        <w:tc>
          <w:tcPr>
            <w:tcW w:w="794" w:type="dxa"/>
            <w:tcBorders>
              <w:top w:val="nil"/>
              <w:left w:val="nil"/>
              <w:bottom w:val="nil"/>
              <w:right w:val="nil"/>
            </w:tcBorders>
            <w:tcMar>
              <w:top w:w="0" w:type="dxa"/>
              <w:left w:w="100" w:type="dxa"/>
              <w:bottom w:w="0" w:type="dxa"/>
              <w:right w:w="100" w:type="dxa"/>
            </w:tcMar>
          </w:tcPr>
          <w:p w14:paraId="610F7EE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A858A4A"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60170F3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FAEFAF4"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26DE644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CB967D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FD13C2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8FCB17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1308575"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1D7CBCF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568F81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70246F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D69964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6B6D0C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E74119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5D2FF7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A9FEBA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4210517"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61CD3AD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95825A0"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71B44968"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03FEDE0" w14:textId="77777777" w:rsidR="00C67601" w:rsidRPr="000C21EA" w:rsidRDefault="00C67601" w:rsidP="00C67601">
            <w:pPr>
              <w:pStyle w:val="Tabellenstil2"/>
              <w:rPr>
                <w:sz w:val="18"/>
              </w:rPr>
            </w:pPr>
            <w:proofErr w:type="spellStart"/>
            <w:r w:rsidRPr="000C21EA">
              <w:rPr>
                <w:rFonts w:ascii="Arial" w:hAnsi="Arial"/>
                <w:sz w:val="18"/>
                <w:szCs w:val="16"/>
              </w:rPr>
              <w:t>Collinsella</w:t>
            </w:r>
            <w:proofErr w:type="spellEnd"/>
          </w:p>
        </w:tc>
        <w:tc>
          <w:tcPr>
            <w:tcW w:w="794" w:type="dxa"/>
            <w:tcBorders>
              <w:top w:val="nil"/>
              <w:left w:val="nil"/>
              <w:bottom w:val="nil"/>
              <w:right w:val="nil"/>
            </w:tcBorders>
            <w:tcMar>
              <w:top w:w="0" w:type="dxa"/>
              <w:left w:w="100" w:type="dxa"/>
              <w:bottom w:w="0" w:type="dxa"/>
              <w:right w:w="100" w:type="dxa"/>
            </w:tcMar>
          </w:tcPr>
          <w:p w14:paraId="2F9568A4" w14:textId="77777777" w:rsidR="00C67601" w:rsidRPr="00555D95" w:rsidRDefault="00C67601" w:rsidP="00C67601">
            <w:pPr>
              <w:pStyle w:val="Tabellenstil2"/>
              <w:jc w:val="center"/>
              <w:rPr>
                <w:sz w:val="16"/>
                <w:szCs w:val="16"/>
              </w:rPr>
            </w:pPr>
            <w:r w:rsidRPr="00555D95">
              <w:rPr>
                <w:rFonts w:ascii="Arial" w:hAnsi="Arial"/>
                <w:sz w:val="16"/>
                <w:szCs w:val="16"/>
              </w:rPr>
              <w:t>2169</w:t>
            </w:r>
          </w:p>
        </w:tc>
        <w:tc>
          <w:tcPr>
            <w:tcW w:w="794" w:type="dxa"/>
            <w:tcBorders>
              <w:top w:val="nil"/>
              <w:left w:val="nil"/>
              <w:bottom w:val="nil"/>
              <w:right w:val="nil"/>
            </w:tcBorders>
            <w:tcMar>
              <w:top w:w="0" w:type="dxa"/>
              <w:left w:w="100" w:type="dxa"/>
              <w:bottom w:w="0" w:type="dxa"/>
              <w:right w:w="100" w:type="dxa"/>
            </w:tcMar>
          </w:tcPr>
          <w:p w14:paraId="11DC3340" w14:textId="77777777" w:rsidR="00C67601" w:rsidRPr="00555D95" w:rsidRDefault="00C67601" w:rsidP="00C67601">
            <w:pPr>
              <w:pStyle w:val="Tabellenstil2"/>
              <w:jc w:val="center"/>
              <w:rPr>
                <w:sz w:val="16"/>
                <w:szCs w:val="16"/>
              </w:rPr>
            </w:pPr>
            <w:r w:rsidRPr="00555D95">
              <w:rPr>
                <w:rFonts w:ascii="Arial" w:hAnsi="Arial"/>
                <w:sz w:val="16"/>
                <w:szCs w:val="16"/>
              </w:rPr>
              <w:t>1690</w:t>
            </w:r>
          </w:p>
        </w:tc>
        <w:tc>
          <w:tcPr>
            <w:tcW w:w="794" w:type="dxa"/>
            <w:tcBorders>
              <w:top w:val="nil"/>
              <w:left w:val="nil"/>
              <w:bottom w:val="nil"/>
              <w:right w:val="nil"/>
            </w:tcBorders>
            <w:tcMar>
              <w:top w:w="0" w:type="dxa"/>
              <w:left w:w="100" w:type="dxa"/>
              <w:bottom w:w="0" w:type="dxa"/>
              <w:right w:w="100" w:type="dxa"/>
            </w:tcMar>
          </w:tcPr>
          <w:p w14:paraId="47A6CDAE" w14:textId="77777777" w:rsidR="00C67601" w:rsidRPr="00555D95" w:rsidRDefault="00C67601" w:rsidP="00C67601">
            <w:pPr>
              <w:pStyle w:val="Tabellenstil2"/>
              <w:jc w:val="center"/>
              <w:rPr>
                <w:sz w:val="16"/>
                <w:szCs w:val="16"/>
              </w:rPr>
            </w:pPr>
            <w:r w:rsidRPr="00555D95">
              <w:rPr>
                <w:rFonts w:ascii="Arial" w:hAnsi="Arial"/>
                <w:sz w:val="16"/>
                <w:szCs w:val="16"/>
              </w:rPr>
              <w:t>1684</w:t>
            </w:r>
          </w:p>
        </w:tc>
        <w:tc>
          <w:tcPr>
            <w:tcW w:w="794" w:type="dxa"/>
            <w:tcBorders>
              <w:top w:val="nil"/>
              <w:left w:val="nil"/>
              <w:bottom w:val="nil"/>
              <w:right w:val="nil"/>
            </w:tcBorders>
            <w:tcMar>
              <w:top w:w="0" w:type="dxa"/>
              <w:left w:w="100" w:type="dxa"/>
              <w:bottom w:w="0" w:type="dxa"/>
              <w:right w:w="100" w:type="dxa"/>
            </w:tcMar>
          </w:tcPr>
          <w:p w14:paraId="652D6539" w14:textId="77777777" w:rsidR="00C67601" w:rsidRPr="00555D95" w:rsidRDefault="00C67601" w:rsidP="00C67601">
            <w:pPr>
              <w:pStyle w:val="Tabellenstil2"/>
              <w:jc w:val="center"/>
              <w:rPr>
                <w:sz w:val="16"/>
                <w:szCs w:val="16"/>
              </w:rPr>
            </w:pPr>
            <w:r w:rsidRPr="00555D95">
              <w:rPr>
                <w:rFonts w:ascii="Arial" w:hAnsi="Arial"/>
                <w:sz w:val="16"/>
                <w:szCs w:val="16"/>
              </w:rPr>
              <w:t>1690</w:t>
            </w:r>
          </w:p>
        </w:tc>
        <w:tc>
          <w:tcPr>
            <w:tcW w:w="794" w:type="dxa"/>
            <w:tcBorders>
              <w:top w:val="nil"/>
              <w:left w:val="nil"/>
              <w:bottom w:val="nil"/>
              <w:right w:val="nil"/>
            </w:tcBorders>
            <w:tcMar>
              <w:top w:w="0" w:type="dxa"/>
              <w:left w:w="100" w:type="dxa"/>
              <w:bottom w:w="0" w:type="dxa"/>
              <w:right w:w="100" w:type="dxa"/>
            </w:tcMar>
          </w:tcPr>
          <w:p w14:paraId="199133D2" w14:textId="77777777" w:rsidR="00C67601" w:rsidRPr="00555D95" w:rsidRDefault="00C67601" w:rsidP="00C67601">
            <w:pPr>
              <w:pStyle w:val="Tabellenstil2"/>
              <w:jc w:val="center"/>
              <w:rPr>
                <w:sz w:val="16"/>
                <w:szCs w:val="16"/>
              </w:rPr>
            </w:pPr>
            <w:r w:rsidRPr="00555D95">
              <w:rPr>
                <w:rFonts w:ascii="Arial" w:hAnsi="Arial"/>
                <w:sz w:val="16"/>
                <w:szCs w:val="16"/>
              </w:rPr>
              <w:t>1229</w:t>
            </w:r>
          </w:p>
        </w:tc>
        <w:tc>
          <w:tcPr>
            <w:tcW w:w="794" w:type="dxa"/>
            <w:tcBorders>
              <w:top w:val="nil"/>
              <w:left w:val="nil"/>
              <w:bottom w:val="nil"/>
              <w:right w:val="nil"/>
            </w:tcBorders>
            <w:tcMar>
              <w:top w:w="0" w:type="dxa"/>
              <w:left w:w="100" w:type="dxa"/>
              <w:bottom w:w="0" w:type="dxa"/>
              <w:right w:w="100" w:type="dxa"/>
            </w:tcMar>
          </w:tcPr>
          <w:p w14:paraId="727DB948" w14:textId="77777777" w:rsidR="00C67601" w:rsidRPr="00555D95" w:rsidRDefault="00C67601" w:rsidP="00C67601">
            <w:pPr>
              <w:pStyle w:val="Tabellenstil2"/>
              <w:jc w:val="center"/>
              <w:rPr>
                <w:sz w:val="16"/>
                <w:szCs w:val="16"/>
              </w:rPr>
            </w:pPr>
            <w:r w:rsidRPr="00555D95">
              <w:rPr>
                <w:rFonts w:ascii="Arial" w:hAnsi="Arial"/>
                <w:sz w:val="16"/>
                <w:szCs w:val="16"/>
              </w:rPr>
              <w:t>1089</w:t>
            </w:r>
          </w:p>
        </w:tc>
        <w:tc>
          <w:tcPr>
            <w:tcW w:w="794" w:type="dxa"/>
            <w:tcBorders>
              <w:top w:val="nil"/>
              <w:left w:val="nil"/>
              <w:bottom w:val="nil"/>
              <w:right w:val="nil"/>
            </w:tcBorders>
            <w:tcMar>
              <w:top w:w="0" w:type="dxa"/>
              <w:left w:w="100" w:type="dxa"/>
              <w:bottom w:w="0" w:type="dxa"/>
              <w:right w:w="100" w:type="dxa"/>
            </w:tcMar>
          </w:tcPr>
          <w:p w14:paraId="5C39EF9F" w14:textId="77777777" w:rsidR="00C67601" w:rsidRPr="00555D95" w:rsidRDefault="00C67601" w:rsidP="00C67601">
            <w:pPr>
              <w:pStyle w:val="Tabellenstil2"/>
              <w:jc w:val="center"/>
              <w:rPr>
                <w:sz w:val="16"/>
                <w:szCs w:val="16"/>
              </w:rPr>
            </w:pPr>
            <w:r w:rsidRPr="00555D95">
              <w:rPr>
                <w:rFonts w:ascii="Arial" w:hAnsi="Arial"/>
                <w:sz w:val="16"/>
                <w:szCs w:val="16"/>
              </w:rPr>
              <w:t>1339</w:t>
            </w:r>
          </w:p>
        </w:tc>
        <w:tc>
          <w:tcPr>
            <w:tcW w:w="794" w:type="dxa"/>
            <w:tcBorders>
              <w:top w:val="nil"/>
              <w:left w:val="nil"/>
              <w:bottom w:val="nil"/>
              <w:right w:val="nil"/>
            </w:tcBorders>
            <w:tcMar>
              <w:top w:w="0" w:type="dxa"/>
              <w:left w:w="100" w:type="dxa"/>
              <w:bottom w:w="0" w:type="dxa"/>
              <w:right w:w="100" w:type="dxa"/>
            </w:tcMar>
          </w:tcPr>
          <w:p w14:paraId="35AA9954" w14:textId="77777777" w:rsidR="00C67601" w:rsidRPr="00555D95" w:rsidRDefault="00C67601" w:rsidP="00C67601">
            <w:pPr>
              <w:pStyle w:val="Tabellenstil2"/>
              <w:jc w:val="center"/>
              <w:rPr>
                <w:sz w:val="16"/>
                <w:szCs w:val="16"/>
              </w:rPr>
            </w:pPr>
            <w:r w:rsidRPr="00555D95">
              <w:rPr>
                <w:rFonts w:ascii="Arial" w:hAnsi="Arial"/>
                <w:sz w:val="16"/>
                <w:szCs w:val="16"/>
              </w:rPr>
              <w:t>1684</w:t>
            </w:r>
          </w:p>
        </w:tc>
        <w:tc>
          <w:tcPr>
            <w:tcW w:w="794" w:type="dxa"/>
            <w:tcBorders>
              <w:top w:val="nil"/>
              <w:left w:val="nil"/>
              <w:bottom w:val="nil"/>
              <w:right w:val="nil"/>
            </w:tcBorders>
            <w:tcMar>
              <w:top w:w="0" w:type="dxa"/>
              <w:left w:w="100" w:type="dxa"/>
              <w:bottom w:w="0" w:type="dxa"/>
              <w:right w:w="100" w:type="dxa"/>
            </w:tcMar>
          </w:tcPr>
          <w:p w14:paraId="6CC8FAF0" w14:textId="77777777" w:rsidR="00C67601" w:rsidRPr="00555D95" w:rsidRDefault="00C67601" w:rsidP="00C67601">
            <w:pPr>
              <w:pStyle w:val="Tabellenstil2"/>
              <w:jc w:val="center"/>
              <w:rPr>
                <w:sz w:val="16"/>
                <w:szCs w:val="16"/>
              </w:rPr>
            </w:pPr>
            <w:r w:rsidRPr="00555D95">
              <w:rPr>
                <w:rFonts w:ascii="Arial" w:hAnsi="Arial"/>
                <w:sz w:val="16"/>
                <w:szCs w:val="16"/>
              </w:rPr>
              <w:t>1690</w:t>
            </w:r>
          </w:p>
        </w:tc>
        <w:tc>
          <w:tcPr>
            <w:tcW w:w="794" w:type="dxa"/>
            <w:tcBorders>
              <w:top w:val="nil"/>
              <w:left w:val="nil"/>
              <w:bottom w:val="nil"/>
              <w:right w:val="nil"/>
            </w:tcBorders>
            <w:tcMar>
              <w:top w:w="0" w:type="dxa"/>
              <w:left w:w="100" w:type="dxa"/>
              <w:bottom w:w="0" w:type="dxa"/>
              <w:right w:w="100" w:type="dxa"/>
            </w:tcMar>
          </w:tcPr>
          <w:p w14:paraId="754FB7B4" w14:textId="77777777" w:rsidR="00C67601" w:rsidRPr="00555D95" w:rsidRDefault="00C67601" w:rsidP="00C67601">
            <w:pPr>
              <w:pStyle w:val="Tabellenstil2"/>
              <w:jc w:val="center"/>
              <w:rPr>
                <w:sz w:val="16"/>
                <w:szCs w:val="16"/>
              </w:rPr>
            </w:pPr>
            <w:r w:rsidRPr="00555D95">
              <w:rPr>
                <w:rFonts w:ascii="Arial" w:hAnsi="Arial"/>
                <w:sz w:val="16"/>
                <w:szCs w:val="16"/>
              </w:rPr>
              <w:t>1229</w:t>
            </w:r>
          </w:p>
        </w:tc>
        <w:tc>
          <w:tcPr>
            <w:tcW w:w="794" w:type="dxa"/>
            <w:tcBorders>
              <w:top w:val="nil"/>
              <w:left w:val="nil"/>
              <w:bottom w:val="nil"/>
              <w:right w:val="nil"/>
            </w:tcBorders>
            <w:tcMar>
              <w:top w:w="0" w:type="dxa"/>
              <w:left w:w="100" w:type="dxa"/>
              <w:bottom w:w="0" w:type="dxa"/>
              <w:right w:w="100" w:type="dxa"/>
            </w:tcMar>
          </w:tcPr>
          <w:p w14:paraId="0E477199" w14:textId="77777777" w:rsidR="00C67601" w:rsidRPr="00555D95" w:rsidRDefault="00C67601" w:rsidP="00C67601">
            <w:pPr>
              <w:pStyle w:val="Tabellenstil2"/>
              <w:jc w:val="center"/>
              <w:rPr>
                <w:sz w:val="16"/>
                <w:szCs w:val="16"/>
              </w:rPr>
            </w:pPr>
            <w:r w:rsidRPr="00555D95">
              <w:rPr>
                <w:rFonts w:ascii="Arial" w:hAnsi="Arial"/>
                <w:sz w:val="16"/>
                <w:szCs w:val="16"/>
              </w:rPr>
              <w:t>1451</w:t>
            </w:r>
          </w:p>
        </w:tc>
        <w:tc>
          <w:tcPr>
            <w:tcW w:w="794" w:type="dxa"/>
            <w:tcBorders>
              <w:top w:val="nil"/>
              <w:left w:val="nil"/>
              <w:bottom w:val="nil"/>
              <w:right w:val="nil"/>
            </w:tcBorders>
            <w:tcMar>
              <w:top w:w="0" w:type="dxa"/>
              <w:left w:w="100" w:type="dxa"/>
              <w:bottom w:w="0" w:type="dxa"/>
              <w:right w:w="100" w:type="dxa"/>
            </w:tcMar>
          </w:tcPr>
          <w:p w14:paraId="65DDC223" w14:textId="77777777" w:rsidR="00C67601" w:rsidRPr="00555D95" w:rsidRDefault="00C67601" w:rsidP="00C67601">
            <w:pPr>
              <w:pStyle w:val="Tabellenstil2"/>
              <w:jc w:val="center"/>
              <w:rPr>
                <w:sz w:val="16"/>
                <w:szCs w:val="16"/>
              </w:rPr>
            </w:pPr>
            <w:r w:rsidRPr="00555D95">
              <w:rPr>
                <w:rFonts w:ascii="Arial" w:hAnsi="Arial"/>
                <w:sz w:val="16"/>
                <w:szCs w:val="16"/>
              </w:rPr>
              <w:t>1282</w:t>
            </w:r>
          </w:p>
        </w:tc>
        <w:tc>
          <w:tcPr>
            <w:tcW w:w="794" w:type="dxa"/>
            <w:tcBorders>
              <w:top w:val="nil"/>
              <w:left w:val="nil"/>
              <w:bottom w:val="nil"/>
              <w:right w:val="nil"/>
            </w:tcBorders>
            <w:tcMar>
              <w:top w:w="0" w:type="dxa"/>
              <w:left w:w="100" w:type="dxa"/>
              <w:bottom w:w="0" w:type="dxa"/>
              <w:right w:w="100" w:type="dxa"/>
            </w:tcMar>
          </w:tcPr>
          <w:p w14:paraId="076DA477" w14:textId="77777777" w:rsidR="00C67601" w:rsidRPr="00555D95" w:rsidRDefault="00C67601" w:rsidP="00C67601">
            <w:pPr>
              <w:pStyle w:val="Tabellenstil2"/>
              <w:jc w:val="center"/>
              <w:rPr>
                <w:sz w:val="16"/>
                <w:szCs w:val="16"/>
              </w:rPr>
            </w:pPr>
            <w:r w:rsidRPr="00555D95">
              <w:rPr>
                <w:rFonts w:ascii="Arial" w:hAnsi="Arial"/>
                <w:sz w:val="16"/>
                <w:szCs w:val="16"/>
              </w:rPr>
              <w:t>805</w:t>
            </w:r>
          </w:p>
        </w:tc>
        <w:tc>
          <w:tcPr>
            <w:tcW w:w="794" w:type="dxa"/>
            <w:tcBorders>
              <w:top w:val="nil"/>
              <w:left w:val="nil"/>
              <w:bottom w:val="nil"/>
              <w:right w:val="nil"/>
            </w:tcBorders>
            <w:tcMar>
              <w:top w:w="0" w:type="dxa"/>
              <w:left w:w="100" w:type="dxa"/>
              <w:bottom w:w="0" w:type="dxa"/>
              <w:right w:w="100" w:type="dxa"/>
            </w:tcMar>
          </w:tcPr>
          <w:p w14:paraId="144B245A" w14:textId="77777777" w:rsidR="00C67601" w:rsidRPr="00555D95" w:rsidRDefault="00C67601" w:rsidP="00C67601">
            <w:pPr>
              <w:pStyle w:val="Tabellenstil2"/>
              <w:jc w:val="center"/>
              <w:rPr>
                <w:sz w:val="16"/>
                <w:szCs w:val="16"/>
              </w:rPr>
            </w:pPr>
            <w:r w:rsidRPr="00555D95">
              <w:rPr>
                <w:rFonts w:ascii="Arial" w:hAnsi="Arial"/>
                <w:sz w:val="16"/>
                <w:szCs w:val="16"/>
              </w:rPr>
              <w:t>596</w:t>
            </w:r>
          </w:p>
        </w:tc>
        <w:tc>
          <w:tcPr>
            <w:tcW w:w="794" w:type="dxa"/>
            <w:tcBorders>
              <w:top w:val="nil"/>
              <w:left w:val="nil"/>
              <w:bottom w:val="nil"/>
              <w:right w:val="nil"/>
            </w:tcBorders>
            <w:tcMar>
              <w:top w:w="0" w:type="dxa"/>
              <w:left w:w="100" w:type="dxa"/>
              <w:bottom w:w="0" w:type="dxa"/>
              <w:right w:w="100" w:type="dxa"/>
            </w:tcMar>
          </w:tcPr>
          <w:p w14:paraId="21BE503D" w14:textId="77777777" w:rsidR="00C67601" w:rsidRPr="00555D95" w:rsidRDefault="00C67601" w:rsidP="00C67601">
            <w:pPr>
              <w:pStyle w:val="Tabellenstil2"/>
              <w:jc w:val="center"/>
              <w:rPr>
                <w:sz w:val="16"/>
                <w:szCs w:val="16"/>
              </w:rPr>
            </w:pPr>
            <w:r w:rsidRPr="00555D95">
              <w:rPr>
                <w:rFonts w:ascii="Arial" w:hAnsi="Arial"/>
                <w:sz w:val="16"/>
                <w:szCs w:val="16"/>
              </w:rPr>
              <w:t>1706</w:t>
            </w:r>
          </w:p>
        </w:tc>
        <w:tc>
          <w:tcPr>
            <w:tcW w:w="794" w:type="dxa"/>
            <w:tcBorders>
              <w:top w:val="nil"/>
              <w:left w:val="nil"/>
              <w:bottom w:val="nil"/>
              <w:right w:val="nil"/>
            </w:tcBorders>
            <w:tcMar>
              <w:top w:w="0" w:type="dxa"/>
              <w:left w:w="100" w:type="dxa"/>
              <w:bottom w:w="0" w:type="dxa"/>
              <w:right w:w="100" w:type="dxa"/>
            </w:tcMar>
          </w:tcPr>
          <w:p w14:paraId="1D18E8D6" w14:textId="77777777" w:rsidR="00C67601" w:rsidRPr="00555D95" w:rsidRDefault="00C67601" w:rsidP="00C67601">
            <w:pPr>
              <w:pStyle w:val="Tabellenstil2"/>
              <w:jc w:val="center"/>
              <w:rPr>
                <w:sz w:val="16"/>
                <w:szCs w:val="16"/>
              </w:rPr>
            </w:pPr>
            <w:r w:rsidRPr="00555D95">
              <w:rPr>
                <w:rFonts w:ascii="Arial" w:hAnsi="Arial"/>
                <w:sz w:val="16"/>
                <w:szCs w:val="16"/>
              </w:rPr>
              <w:t>1251</w:t>
            </w:r>
          </w:p>
        </w:tc>
        <w:tc>
          <w:tcPr>
            <w:tcW w:w="794" w:type="dxa"/>
            <w:tcBorders>
              <w:top w:val="nil"/>
              <w:left w:val="nil"/>
              <w:bottom w:val="nil"/>
              <w:right w:val="nil"/>
            </w:tcBorders>
            <w:tcMar>
              <w:top w:w="0" w:type="dxa"/>
              <w:left w:w="100" w:type="dxa"/>
              <w:bottom w:w="0" w:type="dxa"/>
              <w:right w:w="100" w:type="dxa"/>
            </w:tcMar>
          </w:tcPr>
          <w:p w14:paraId="5FA927D1" w14:textId="77777777" w:rsidR="00C67601" w:rsidRPr="00555D95" w:rsidRDefault="00C67601" w:rsidP="00C67601">
            <w:pPr>
              <w:pStyle w:val="Tabellenstil2"/>
              <w:jc w:val="center"/>
              <w:rPr>
                <w:sz w:val="16"/>
                <w:szCs w:val="16"/>
              </w:rPr>
            </w:pPr>
            <w:r w:rsidRPr="00555D95">
              <w:rPr>
                <w:rFonts w:ascii="Arial" w:hAnsi="Arial"/>
                <w:sz w:val="16"/>
                <w:szCs w:val="16"/>
              </w:rPr>
              <w:t>1191</w:t>
            </w:r>
          </w:p>
        </w:tc>
        <w:tc>
          <w:tcPr>
            <w:tcW w:w="794" w:type="dxa"/>
            <w:tcBorders>
              <w:top w:val="nil"/>
              <w:left w:val="nil"/>
              <w:bottom w:val="nil"/>
              <w:right w:val="nil"/>
            </w:tcBorders>
            <w:tcMar>
              <w:top w:w="0" w:type="dxa"/>
              <w:left w:w="100" w:type="dxa"/>
              <w:bottom w:w="0" w:type="dxa"/>
              <w:right w:w="100" w:type="dxa"/>
            </w:tcMar>
          </w:tcPr>
          <w:p w14:paraId="7769611A" w14:textId="77777777" w:rsidR="00C67601" w:rsidRPr="00555D95" w:rsidRDefault="00C67601" w:rsidP="00C67601">
            <w:pPr>
              <w:pStyle w:val="Tabellenstil2"/>
              <w:jc w:val="center"/>
              <w:rPr>
                <w:sz w:val="16"/>
                <w:szCs w:val="16"/>
              </w:rPr>
            </w:pPr>
            <w:r w:rsidRPr="00555D95">
              <w:rPr>
                <w:rFonts w:ascii="Arial" w:hAnsi="Arial"/>
                <w:sz w:val="16"/>
                <w:szCs w:val="16"/>
              </w:rPr>
              <w:t>1128</w:t>
            </w:r>
          </w:p>
        </w:tc>
        <w:tc>
          <w:tcPr>
            <w:tcW w:w="794" w:type="dxa"/>
            <w:tcBorders>
              <w:top w:val="nil"/>
              <w:left w:val="nil"/>
              <w:bottom w:val="nil"/>
              <w:right w:val="nil"/>
            </w:tcBorders>
            <w:tcMar>
              <w:top w:w="0" w:type="dxa"/>
              <w:left w:w="100" w:type="dxa"/>
              <w:bottom w:w="0" w:type="dxa"/>
              <w:right w:w="100" w:type="dxa"/>
            </w:tcMar>
          </w:tcPr>
          <w:p w14:paraId="20BF1D08" w14:textId="77777777" w:rsidR="00C67601" w:rsidRPr="00555D95" w:rsidRDefault="00C67601" w:rsidP="00C67601">
            <w:pPr>
              <w:pStyle w:val="Tabellenstil2"/>
              <w:jc w:val="center"/>
              <w:rPr>
                <w:sz w:val="16"/>
                <w:szCs w:val="16"/>
              </w:rPr>
            </w:pPr>
            <w:r w:rsidRPr="00555D95">
              <w:rPr>
                <w:rFonts w:ascii="Arial" w:hAnsi="Arial"/>
                <w:sz w:val="16"/>
                <w:szCs w:val="16"/>
              </w:rPr>
              <w:t>845</w:t>
            </w:r>
          </w:p>
        </w:tc>
        <w:tc>
          <w:tcPr>
            <w:tcW w:w="794" w:type="dxa"/>
            <w:tcBorders>
              <w:top w:val="nil"/>
              <w:left w:val="nil"/>
              <w:bottom w:val="nil"/>
              <w:right w:val="nil"/>
            </w:tcBorders>
            <w:tcMar>
              <w:top w:w="0" w:type="dxa"/>
              <w:left w:w="100" w:type="dxa"/>
              <w:bottom w:w="0" w:type="dxa"/>
              <w:right w:w="100" w:type="dxa"/>
            </w:tcMar>
          </w:tcPr>
          <w:p w14:paraId="5EC975AD" w14:textId="77777777" w:rsidR="00C67601" w:rsidRPr="00555D95" w:rsidRDefault="00C67601" w:rsidP="00C67601">
            <w:pPr>
              <w:pStyle w:val="Tabellenstil2"/>
              <w:jc w:val="center"/>
              <w:rPr>
                <w:sz w:val="16"/>
                <w:szCs w:val="16"/>
              </w:rPr>
            </w:pPr>
            <w:r w:rsidRPr="00555D95">
              <w:rPr>
                <w:rFonts w:ascii="Arial" w:hAnsi="Arial"/>
                <w:sz w:val="16"/>
                <w:szCs w:val="16"/>
              </w:rPr>
              <w:t>875</w:t>
            </w:r>
          </w:p>
        </w:tc>
      </w:tr>
      <w:tr w:rsidR="00C67601" w14:paraId="0EDE745F"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C7119A3" w14:textId="77777777" w:rsidR="00C67601" w:rsidRPr="000C21EA" w:rsidRDefault="00C67601" w:rsidP="00C67601">
            <w:pPr>
              <w:pStyle w:val="Tabellenstil2"/>
              <w:rPr>
                <w:sz w:val="18"/>
              </w:rPr>
            </w:pPr>
            <w:proofErr w:type="spellStart"/>
            <w:r w:rsidRPr="000C21EA">
              <w:rPr>
                <w:rFonts w:ascii="Arial" w:hAnsi="Arial"/>
                <w:sz w:val="18"/>
                <w:szCs w:val="16"/>
              </w:rPr>
              <w:t>Enorma</w:t>
            </w:r>
            <w:proofErr w:type="spellEnd"/>
          </w:p>
        </w:tc>
        <w:tc>
          <w:tcPr>
            <w:tcW w:w="794" w:type="dxa"/>
            <w:tcBorders>
              <w:top w:val="nil"/>
              <w:left w:val="nil"/>
              <w:bottom w:val="nil"/>
              <w:right w:val="nil"/>
            </w:tcBorders>
            <w:tcMar>
              <w:top w:w="0" w:type="dxa"/>
              <w:left w:w="100" w:type="dxa"/>
              <w:bottom w:w="0" w:type="dxa"/>
              <w:right w:w="100" w:type="dxa"/>
            </w:tcMar>
          </w:tcPr>
          <w:p w14:paraId="09F149A0"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08A23693"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521468C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403E5FD"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549B235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EA82B0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4889F7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85B4B5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166F73E"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0627D1C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0A87BD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AA4B7B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C278BB7"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5427CED6"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1636BC0A"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4CD88C5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A8DEFF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23B3C8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58D0B0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EED40DF"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7D78807C"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7230D53" w14:textId="77777777" w:rsidR="00C67601" w:rsidRPr="000C21EA" w:rsidRDefault="00C67601" w:rsidP="00C67601">
            <w:pPr>
              <w:pStyle w:val="Tabellenstil2"/>
              <w:rPr>
                <w:sz w:val="18"/>
              </w:rPr>
            </w:pPr>
            <w:proofErr w:type="spellStart"/>
            <w:r w:rsidRPr="000C21EA">
              <w:rPr>
                <w:rFonts w:ascii="Arial" w:hAnsi="Arial"/>
                <w:sz w:val="18"/>
                <w:szCs w:val="16"/>
              </w:rPr>
              <w:t>Victivallis</w:t>
            </w:r>
            <w:proofErr w:type="spellEnd"/>
          </w:p>
        </w:tc>
        <w:tc>
          <w:tcPr>
            <w:tcW w:w="794" w:type="dxa"/>
            <w:tcBorders>
              <w:top w:val="nil"/>
              <w:left w:val="nil"/>
              <w:bottom w:val="nil"/>
              <w:right w:val="nil"/>
            </w:tcBorders>
            <w:tcMar>
              <w:top w:w="0" w:type="dxa"/>
              <w:left w:w="100" w:type="dxa"/>
              <w:bottom w:w="0" w:type="dxa"/>
              <w:right w:w="100" w:type="dxa"/>
            </w:tcMar>
          </w:tcPr>
          <w:p w14:paraId="66C2CE1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A69374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179658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9378B6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2EBFF8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2B7BE4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E0BA5E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FE7546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89E891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4FE8A6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4116B9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B593A3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91B89A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07CA98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98176E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BBD009"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1E28F22A"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23DF09B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E840D1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F6145F"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4E4BE4B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2E61E8B" w14:textId="40DA995F" w:rsidR="00C67601" w:rsidRPr="000C21EA" w:rsidRDefault="00C67601" w:rsidP="00C67601">
            <w:pPr>
              <w:pStyle w:val="Tabellenstil2"/>
              <w:rPr>
                <w:sz w:val="18"/>
              </w:rPr>
            </w:pPr>
            <w:proofErr w:type="spellStart"/>
            <w:r w:rsidRPr="000C21EA">
              <w:rPr>
                <w:rFonts w:ascii="Arial" w:hAnsi="Arial"/>
                <w:sz w:val="18"/>
                <w:szCs w:val="16"/>
              </w:rPr>
              <w:t>Mastigocladopsis</w:t>
            </w:r>
            <w:proofErr w:type="spellEnd"/>
            <w:r w:rsidR="00C130C6">
              <w:rPr>
                <w:rFonts w:ascii="Arial" w:hAnsi="Arial"/>
                <w:sz w:val="18"/>
                <w:szCs w:val="16"/>
              </w:rPr>
              <w:t xml:space="preserve"> </w:t>
            </w:r>
            <w:r w:rsidRPr="000C21EA">
              <w:rPr>
                <w:rFonts w:ascii="Arial" w:hAnsi="Arial"/>
                <w:sz w:val="18"/>
                <w:szCs w:val="16"/>
              </w:rPr>
              <w:t>PC10914</w:t>
            </w:r>
          </w:p>
        </w:tc>
        <w:tc>
          <w:tcPr>
            <w:tcW w:w="794" w:type="dxa"/>
            <w:tcBorders>
              <w:top w:val="nil"/>
              <w:left w:val="nil"/>
              <w:bottom w:val="nil"/>
              <w:right w:val="nil"/>
            </w:tcBorders>
            <w:tcMar>
              <w:top w:w="0" w:type="dxa"/>
              <w:left w:w="100" w:type="dxa"/>
              <w:bottom w:w="0" w:type="dxa"/>
              <w:right w:w="100" w:type="dxa"/>
            </w:tcMar>
          </w:tcPr>
          <w:p w14:paraId="212E79F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F09A67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042E8E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1ED09E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DA1E10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6427FF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033157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2CA888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EE4CC9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A8A322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2B38FF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DA793D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0DF31B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D82089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08FCED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7FFC30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9E8968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AE4072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8F3F10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173B0A2"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627DEE4D"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091D3E3" w14:textId="77777777" w:rsidR="00C67601" w:rsidRPr="000C21EA" w:rsidRDefault="00C67601" w:rsidP="00C67601">
            <w:pPr>
              <w:pStyle w:val="Tabellenstil2"/>
              <w:rPr>
                <w:sz w:val="18"/>
              </w:rPr>
            </w:pPr>
            <w:r w:rsidRPr="000C21EA">
              <w:rPr>
                <w:rFonts w:ascii="Arial" w:hAnsi="Arial"/>
                <w:sz w:val="18"/>
                <w:szCs w:val="16"/>
              </w:rPr>
              <w:t>Chloroplast</w:t>
            </w:r>
          </w:p>
        </w:tc>
        <w:tc>
          <w:tcPr>
            <w:tcW w:w="794" w:type="dxa"/>
            <w:tcBorders>
              <w:top w:val="nil"/>
              <w:left w:val="nil"/>
              <w:bottom w:val="nil"/>
              <w:right w:val="nil"/>
            </w:tcBorders>
            <w:tcMar>
              <w:top w:w="0" w:type="dxa"/>
              <w:left w:w="100" w:type="dxa"/>
              <w:bottom w:w="0" w:type="dxa"/>
              <w:right w:w="100" w:type="dxa"/>
            </w:tcMar>
          </w:tcPr>
          <w:p w14:paraId="057A927F"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4A52BC3F"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630C99D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577E9CF"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1451965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900A5D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8E667E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A2D7B2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DDAB719"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5AAF26C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C7075D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164A99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DCBF24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41B875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F2492E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924E13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E0DC6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B73A0E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DF076C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D09F80D" w14:textId="77777777" w:rsidR="00C67601" w:rsidRPr="00555D95" w:rsidRDefault="00C67601" w:rsidP="00C67601">
            <w:pPr>
              <w:pStyle w:val="Tabellenstil2"/>
              <w:jc w:val="center"/>
              <w:rPr>
                <w:sz w:val="16"/>
                <w:szCs w:val="16"/>
              </w:rPr>
            </w:pPr>
            <w:r w:rsidRPr="00555D95">
              <w:rPr>
                <w:rFonts w:ascii="Arial" w:hAnsi="Arial"/>
                <w:sz w:val="16"/>
                <w:szCs w:val="16"/>
              </w:rPr>
              <w:t>2</w:t>
            </w:r>
          </w:p>
        </w:tc>
      </w:tr>
      <w:tr w:rsidR="00C67601" w14:paraId="28FC1DB6"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42BE92D" w14:textId="77777777" w:rsidR="00C67601" w:rsidRPr="000C21EA" w:rsidRDefault="00C67601" w:rsidP="00C67601">
            <w:pPr>
              <w:pStyle w:val="Tabellenstil2"/>
              <w:rPr>
                <w:sz w:val="18"/>
              </w:rPr>
            </w:pPr>
            <w:proofErr w:type="spellStart"/>
            <w:r w:rsidRPr="000C21EA">
              <w:rPr>
                <w:rFonts w:ascii="Arial" w:hAnsi="Arial"/>
                <w:sz w:val="18"/>
                <w:szCs w:val="16"/>
              </w:rPr>
              <w:t>Anaeroplasma</w:t>
            </w:r>
            <w:proofErr w:type="spellEnd"/>
          </w:p>
        </w:tc>
        <w:tc>
          <w:tcPr>
            <w:tcW w:w="794" w:type="dxa"/>
            <w:tcBorders>
              <w:top w:val="nil"/>
              <w:left w:val="nil"/>
              <w:bottom w:val="nil"/>
              <w:right w:val="nil"/>
            </w:tcBorders>
            <w:tcMar>
              <w:top w:w="0" w:type="dxa"/>
              <w:left w:w="100" w:type="dxa"/>
              <w:bottom w:w="0" w:type="dxa"/>
              <w:right w:w="100" w:type="dxa"/>
            </w:tcMar>
          </w:tcPr>
          <w:p w14:paraId="739D17B8"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6CA3ECC5"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67BF3661"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2D9607F9"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6FBCA209"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32A13785"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6DDBB3B8"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208A81D9"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7CA419CD"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3E7EC19D"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1FD66C7E"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000CEA0E"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0A7BCB1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A2C01E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55312A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EFE3B80"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6A3D59E4"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4EAE691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402EC2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F2A689D"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7FFD4D1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B0C9E50" w14:textId="77777777" w:rsidR="00C67601" w:rsidRPr="000C21EA" w:rsidRDefault="00C67601" w:rsidP="00C67601">
            <w:pPr>
              <w:pStyle w:val="Tabellenstil2"/>
              <w:rPr>
                <w:sz w:val="18"/>
              </w:rPr>
            </w:pPr>
            <w:proofErr w:type="spellStart"/>
            <w:r w:rsidRPr="000C21EA">
              <w:rPr>
                <w:rFonts w:ascii="Arial" w:hAnsi="Arial"/>
                <w:sz w:val="18"/>
                <w:szCs w:val="16"/>
              </w:rPr>
              <w:t>Erysipelatoclostridium</w:t>
            </w:r>
            <w:proofErr w:type="spellEnd"/>
          </w:p>
        </w:tc>
        <w:tc>
          <w:tcPr>
            <w:tcW w:w="794" w:type="dxa"/>
            <w:tcBorders>
              <w:top w:val="nil"/>
              <w:left w:val="nil"/>
              <w:bottom w:val="nil"/>
              <w:right w:val="nil"/>
            </w:tcBorders>
            <w:tcMar>
              <w:top w:w="0" w:type="dxa"/>
              <w:left w:w="100" w:type="dxa"/>
              <w:bottom w:w="0" w:type="dxa"/>
              <w:right w:w="100" w:type="dxa"/>
            </w:tcMar>
          </w:tcPr>
          <w:p w14:paraId="5E22630A" w14:textId="77777777" w:rsidR="00C67601" w:rsidRPr="00555D95" w:rsidRDefault="00C67601" w:rsidP="00C67601">
            <w:pPr>
              <w:pStyle w:val="Tabellenstil2"/>
              <w:jc w:val="center"/>
              <w:rPr>
                <w:sz w:val="16"/>
                <w:szCs w:val="16"/>
              </w:rPr>
            </w:pPr>
            <w:r w:rsidRPr="00555D95">
              <w:rPr>
                <w:rFonts w:ascii="Arial" w:hAnsi="Arial"/>
                <w:sz w:val="16"/>
                <w:szCs w:val="16"/>
              </w:rPr>
              <w:t>63</w:t>
            </w:r>
          </w:p>
        </w:tc>
        <w:tc>
          <w:tcPr>
            <w:tcW w:w="794" w:type="dxa"/>
            <w:tcBorders>
              <w:top w:val="nil"/>
              <w:left w:val="nil"/>
              <w:bottom w:val="nil"/>
              <w:right w:val="nil"/>
            </w:tcBorders>
            <w:tcMar>
              <w:top w:w="0" w:type="dxa"/>
              <w:left w:w="100" w:type="dxa"/>
              <w:bottom w:w="0" w:type="dxa"/>
              <w:right w:w="100" w:type="dxa"/>
            </w:tcMar>
          </w:tcPr>
          <w:p w14:paraId="683E59C3"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3B067398" w14:textId="77777777" w:rsidR="00C67601" w:rsidRPr="00555D95" w:rsidRDefault="00C67601" w:rsidP="00C67601">
            <w:pPr>
              <w:pStyle w:val="Tabellenstil2"/>
              <w:jc w:val="center"/>
              <w:rPr>
                <w:sz w:val="16"/>
                <w:szCs w:val="16"/>
              </w:rPr>
            </w:pPr>
            <w:r w:rsidRPr="00555D95">
              <w:rPr>
                <w:rFonts w:ascii="Arial" w:hAnsi="Arial"/>
                <w:sz w:val="16"/>
                <w:szCs w:val="16"/>
              </w:rPr>
              <w:t>48</w:t>
            </w:r>
          </w:p>
        </w:tc>
        <w:tc>
          <w:tcPr>
            <w:tcW w:w="794" w:type="dxa"/>
            <w:tcBorders>
              <w:top w:val="nil"/>
              <w:left w:val="nil"/>
              <w:bottom w:val="nil"/>
              <w:right w:val="nil"/>
            </w:tcBorders>
            <w:tcMar>
              <w:top w:w="0" w:type="dxa"/>
              <w:left w:w="100" w:type="dxa"/>
              <w:bottom w:w="0" w:type="dxa"/>
              <w:right w:w="100" w:type="dxa"/>
            </w:tcMar>
          </w:tcPr>
          <w:p w14:paraId="018D5B53"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26F52F1C"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271D023E"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1EEBC4ED"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55EE835D" w14:textId="77777777" w:rsidR="00C67601" w:rsidRPr="00555D95" w:rsidRDefault="00C67601" w:rsidP="00C67601">
            <w:pPr>
              <w:pStyle w:val="Tabellenstil2"/>
              <w:jc w:val="center"/>
              <w:rPr>
                <w:sz w:val="16"/>
                <w:szCs w:val="16"/>
              </w:rPr>
            </w:pPr>
            <w:r w:rsidRPr="00555D95">
              <w:rPr>
                <w:rFonts w:ascii="Arial" w:hAnsi="Arial"/>
                <w:sz w:val="16"/>
                <w:szCs w:val="16"/>
              </w:rPr>
              <w:t>48</w:t>
            </w:r>
          </w:p>
        </w:tc>
        <w:tc>
          <w:tcPr>
            <w:tcW w:w="794" w:type="dxa"/>
            <w:tcBorders>
              <w:top w:val="nil"/>
              <w:left w:val="nil"/>
              <w:bottom w:val="nil"/>
              <w:right w:val="nil"/>
            </w:tcBorders>
            <w:tcMar>
              <w:top w:w="0" w:type="dxa"/>
              <w:left w:w="100" w:type="dxa"/>
              <w:bottom w:w="0" w:type="dxa"/>
              <w:right w:w="100" w:type="dxa"/>
            </w:tcMar>
          </w:tcPr>
          <w:p w14:paraId="3A325F04"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3973DE8A"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2D2D35EA"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3A7A2D6C"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7C2D52C9"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71CDDEF4"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01EF3340"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508DD46C" w14:textId="77777777" w:rsidR="00C67601" w:rsidRPr="00555D95" w:rsidRDefault="00C67601" w:rsidP="00C67601">
            <w:pPr>
              <w:pStyle w:val="Tabellenstil2"/>
              <w:jc w:val="center"/>
              <w:rPr>
                <w:sz w:val="16"/>
                <w:szCs w:val="16"/>
              </w:rPr>
            </w:pPr>
            <w:r w:rsidRPr="00555D95">
              <w:rPr>
                <w:rFonts w:ascii="Arial" w:hAnsi="Arial"/>
                <w:sz w:val="16"/>
                <w:szCs w:val="16"/>
              </w:rPr>
              <w:t>28</w:t>
            </w:r>
          </w:p>
        </w:tc>
        <w:tc>
          <w:tcPr>
            <w:tcW w:w="794" w:type="dxa"/>
            <w:tcBorders>
              <w:top w:val="nil"/>
              <w:left w:val="nil"/>
              <w:bottom w:val="nil"/>
              <w:right w:val="nil"/>
            </w:tcBorders>
            <w:tcMar>
              <w:top w:w="0" w:type="dxa"/>
              <w:left w:w="100" w:type="dxa"/>
              <w:bottom w:w="0" w:type="dxa"/>
              <w:right w:w="100" w:type="dxa"/>
            </w:tcMar>
          </w:tcPr>
          <w:p w14:paraId="6C1B1996"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66B184FA"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434763D4"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24CDA345" w14:textId="77777777" w:rsidR="00C67601" w:rsidRPr="00555D95" w:rsidRDefault="00C67601" w:rsidP="00C67601">
            <w:pPr>
              <w:pStyle w:val="Tabellenstil2"/>
              <w:jc w:val="center"/>
              <w:rPr>
                <w:sz w:val="16"/>
                <w:szCs w:val="16"/>
              </w:rPr>
            </w:pPr>
            <w:r w:rsidRPr="00555D95">
              <w:rPr>
                <w:rFonts w:ascii="Arial" w:hAnsi="Arial"/>
                <w:sz w:val="16"/>
                <w:szCs w:val="16"/>
              </w:rPr>
              <w:t>16</w:t>
            </w:r>
          </w:p>
        </w:tc>
      </w:tr>
      <w:tr w:rsidR="00C67601" w14:paraId="79D84899"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382EF41" w14:textId="77777777" w:rsidR="00C67601" w:rsidRPr="000C21EA" w:rsidRDefault="00C67601" w:rsidP="00C67601">
            <w:pPr>
              <w:pStyle w:val="Tabellenstil2"/>
              <w:rPr>
                <w:sz w:val="18"/>
              </w:rPr>
            </w:pPr>
            <w:proofErr w:type="spellStart"/>
            <w:r w:rsidRPr="000C21EA">
              <w:rPr>
                <w:rFonts w:ascii="Arial" w:hAnsi="Arial"/>
                <w:sz w:val="18"/>
                <w:szCs w:val="16"/>
              </w:rPr>
              <w:t>Izemoplasmatales</w:t>
            </w:r>
            <w:proofErr w:type="spellEnd"/>
          </w:p>
        </w:tc>
        <w:tc>
          <w:tcPr>
            <w:tcW w:w="794" w:type="dxa"/>
            <w:tcBorders>
              <w:top w:val="nil"/>
              <w:left w:val="nil"/>
              <w:bottom w:val="nil"/>
              <w:right w:val="nil"/>
            </w:tcBorders>
            <w:tcMar>
              <w:top w:w="0" w:type="dxa"/>
              <w:left w:w="100" w:type="dxa"/>
              <w:bottom w:w="0" w:type="dxa"/>
              <w:right w:w="100" w:type="dxa"/>
            </w:tcMar>
          </w:tcPr>
          <w:p w14:paraId="4121552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6CD5A8B"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7F174D00"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3BF1F648"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4C81F69B"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30DE78F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1D381B5"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0A23DEC4"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1D25A8CC"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48C9584D"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6F4D52AB"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04695C04"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8FBBC8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C7C4DE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7C6507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E0AD1FB"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30266CB7"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4D257CE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2365EC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DEA120" w14:textId="77777777" w:rsidR="00C67601" w:rsidRPr="00555D95" w:rsidRDefault="00C67601" w:rsidP="00C67601">
            <w:pPr>
              <w:pStyle w:val="Tabellenstil2"/>
              <w:jc w:val="center"/>
              <w:rPr>
                <w:sz w:val="16"/>
                <w:szCs w:val="16"/>
              </w:rPr>
            </w:pPr>
            <w:r w:rsidRPr="00555D95">
              <w:rPr>
                <w:rFonts w:ascii="Arial" w:hAnsi="Arial"/>
                <w:sz w:val="16"/>
                <w:szCs w:val="16"/>
              </w:rPr>
              <w:t>4</w:t>
            </w:r>
          </w:p>
        </w:tc>
      </w:tr>
      <w:tr w:rsidR="00C67601" w14:paraId="7EC61FC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9661F13" w14:textId="77777777" w:rsidR="00C67601" w:rsidRPr="000C21EA" w:rsidRDefault="00C67601" w:rsidP="00C67601">
            <w:pPr>
              <w:pStyle w:val="Tabellenstil2"/>
              <w:rPr>
                <w:sz w:val="18"/>
              </w:rPr>
            </w:pPr>
            <w:proofErr w:type="spellStart"/>
            <w:r w:rsidRPr="000C21EA">
              <w:rPr>
                <w:rFonts w:ascii="Arial" w:hAnsi="Arial"/>
                <w:sz w:val="18"/>
                <w:szCs w:val="16"/>
              </w:rPr>
              <w:t>Erysipelatoclostridiaceae</w:t>
            </w:r>
            <w:proofErr w:type="spellEnd"/>
          </w:p>
        </w:tc>
        <w:tc>
          <w:tcPr>
            <w:tcW w:w="794" w:type="dxa"/>
            <w:tcBorders>
              <w:top w:val="nil"/>
              <w:left w:val="nil"/>
              <w:bottom w:val="nil"/>
              <w:right w:val="nil"/>
            </w:tcBorders>
            <w:tcMar>
              <w:top w:w="0" w:type="dxa"/>
              <w:left w:w="100" w:type="dxa"/>
              <w:bottom w:w="0" w:type="dxa"/>
              <w:right w:w="100" w:type="dxa"/>
            </w:tcMar>
          </w:tcPr>
          <w:p w14:paraId="5DC301B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D263715"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5E1BD36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C8B02A4"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2BF14C0F"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62FFA64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49BC36C"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66A4CBD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B2CED7E"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659FD450"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3FA0DD3A"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1953BD9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C9CC9D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5F8B06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0940AB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A6C5AF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9EA5D98"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3F155BF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1762B6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D6D2235"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103A741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1BDC493" w14:textId="77777777" w:rsidR="00C67601" w:rsidRPr="000C21EA" w:rsidRDefault="00C67601" w:rsidP="00C67601">
            <w:pPr>
              <w:pStyle w:val="Tabellenstil2"/>
              <w:rPr>
                <w:sz w:val="18"/>
              </w:rPr>
            </w:pPr>
            <w:proofErr w:type="spellStart"/>
            <w:r w:rsidRPr="000C21EA">
              <w:rPr>
                <w:rFonts w:ascii="Arial" w:hAnsi="Arial"/>
                <w:sz w:val="18"/>
                <w:szCs w:val="16"/>
              </w:rPr>
              <w:t>Dielma</w:t>
            </w:r>
            <w:proofErr w:type="spellEnd"/>
          </w:p>
        </w:tc>
        <w:tc>
          <w:tcPr>
            <w:tcW w:w="794" w:type="dxa"/>
            <w:tcBorders>
              <w:top w:val="nil"/>
              <w:left w:val="nil"/>
              <w:bottom w:val="nil"/>
              <w:right w:val="nil"/>
            </w:tcBorders>
            <w:tcMar>
              <w:top w:w="0" w:type="dxa"/>
              <w:left w:w="100" w:type="dxa"/>
              <w:bottom w:w="0" w:type="dxa"/>
              <w:right w:w="100" w:type="dxa"/>
            </w:tcMar>
          </w:tcPr>
          <w:p w14:paraId="382B068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5A7568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FAFEDF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B49AE1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4A7B3F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0B0EDD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EA03CE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44D127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BC9D03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846CE2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F5EF8F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9821D4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FAA2F3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EE3408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F2E6CA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30C248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3E3312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DE18FC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156246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0C066F4"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21D5F237"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D833FFD" w14:textId="7CDCB229" w:rsidR="00C67601" w:rsidRPr="000C21EA" w:rsidRDefault="00C67601" w:rsidP="00C67601">
            <w:pPr>
              <w:pStyle w:val="Tabellenstil2"/>
              <w:rPr>
                <w:sz w:val="18"/>
              </w:rPr>
            </w:pPr>
            <w:r w:rsidRPr="000C21EA">
              <w:rPr>
                <w:rFonts w:ascii="Arial" w:hAnsi="Arial"/>
                <w:sz w:val="18"/>
                <w:szCs w:val="16"/>
              </w:rPr>
              <w:t>[Clostridium]_</w:t>
            </w:r>
            <w:proofErr w:type="spellStart"/>
            <w:r w:rsidRPr="000C21EA">
              <w:rPr>
                <w:rFonts w:ascii="Arial" w:hAnsi="Arial"/>
                <w:sz w:val="18"/>
                <w:szCs w:val="16"/>
              </w:rPr>
              <w:t>innocuu</w:t>
            </w:r>
            <w:r w:rsidR="00C130C6">
              <w:rPr>
                <w:rFonts w:ascii="Arial" w:hAnsi="Arial"/>
                <w:sz w:val="18"/>
                <w:szCs w:val="16"/>
              </w:rPr>
              <w:t>m</w:t>
            </w:r>
            <w:proofErr w:type="spellEnd"/>
          </w:p>
        </w:tc>
        <w:tc>
          <w:tcPr>
            <w:tcW w:w="794" w:type="dxa"/>
            <w:tcBorders>
              <w:top w:val="nil"/>
              <w:left w:val="nil"/>
              <w:bottom w:val="nil"/>
              <w:right w:val="nil"/>
            </w:tcBorders>
            <w:tcMar>
              <w:top w:w="0" w:type="dxa"/>
              <w:left w:w="100" w:type="dxa"/>
              <w:bottom w:w="0" w:type="dxa"/>
              <w:right w:w="100" w:type="dxa"/>
            </w:tcMar>
          </w:tcPr>
          <w:p w14:paraId="1F3A8CE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43C320B"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34588559"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43006765"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018B732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DCD2A08" w14:textId="77777777" w:rsidR="00C67601" w:rsidRPr="00555D95" w:rsidRDefault="00C67601" w:rsidP="00C67601">
            <w:pPr>
              <w:pStyle w:val="Tabellenstil2"/>
              <w:jc w:val="center"/>
              <w:rPr>
                <w:sz w:val="16"/>
                <w:szCs w:val="16"/>
              </w:rPr>
            </w:pPr>
            <w:r w:rsidRPr="00555D95">
              <w:rPr>
                <w:rFonts w:ascii="Arial" w:hAnsi="Arial"/>
                <w:sz w:val="16"/>
                <w:szCs w:val="16"/>
              </w:rPr>
              <w:t>1</w:t>
            </w:r>
          </w:p>
        </w:tc>
        <w:tc>
          <w:tcPr>
            <w:tcW w:w="794" w:type="dxa"/>
            <w:tcBorders>
              <w:top w:val="nil"/>
              <w:left w:val="nil"/>
              <w:bottom w:val="nil"/>
              <w:right w:val="nil"/>
            </w:tcBorders>
            <w:tcMar>
              <w:top w:w="0" w:type="dxa"/>
              <w:left w:w="100" w:type="dxa"/>
              <w:bottom w:w="0" w:type="dxa"/>
              <w:right w:w="100" w:type="dxa"/>
            </w:tcMar>
          </w:tcPr>
          <w:p w14:paraId="22D25BB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B151C25"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73E5BF22"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4FE279C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E65CB70"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623A57D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3497A65"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64E96EF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533114"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148EB851"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4241AC0E"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6C726A80"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7C6CB365"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712B367B" w14:textId="77777777" w:rsidR="00C67601" w:rsidRPr="00555D95" w:rsidRDefault="00C67601" w:rsidP="00C67601">
            <w:pPr>
              <w:pStyle w:val="Tabellenstil2"/>
              <w:jc w:val="center"/>
              <w:rPr>
                <w:sz w:val="16"/>
                <w:szCs w:val="16"/>
              </w:rPr>
            </w:pPr>
            <w:r w:rsidRPr="00555D95">
              <w:rPr>
                <w:rFonts w:ascii="Arial" w:hAnsi="Arial"/>
                <w:sz w:val="16"/>
                <w:szCs w:val="16"/>
              </w:rPr>
              <w:t>3</w:t>
            </w:r>
          </w:p>
        </w:tc>
      </w:tr>
      <w:tr w:rsidR="00C67601" w14:paraId="59B6D23C"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7B9E041" w14:textId="77777777" w:rsidR="00C67601" w:rsidRPr="000C21EA" w:rsidRDefault="00C67601" w:rsidP="00C67601">
            <w:pPr>
              <w:pStyle w:val="Tabellenstil2"/>
              <w:rPr>
                <w:sz w:val="18"/>
              </w:rPr>
            </w:pPr>
            <w:proofErr w:type="spellStart"/>
            <w:r w:rsidRPr="000C21EA">
              <w:rPr>
                <w:rFonts w:ascii="Arial" w:hAnsi="Arial"/>
                <w:sz w:val="18"/>
                <w:szCs w:val="16"/>
              </w:rPr>
              <w:t>Merdibacter</w:t>
            </w:r>
            <w:proofErr w:type="spellEnd"/>
          </w:p>
        </w:tc>
        <w:tc>
          <w:tcPr>
            <w:tcW w:w="794" w:type="dxa"/>
            <w:tcBorders>
              <w:top w:val="nil"/>
              <w:left w:val="nil"/>
              <w:bottom w:val="nil"/>
              <w:right w:val="nil"/>
            </w:tcBorders>
            <w:tcMar>
              <w:top w:w="0" w:type="dxa"/>
              <w:left w:w="100" w:type="dxa"/>
              <w:bottom w:w="0" w:type="dxa"/>
              <w:right w:w="100" w:type="dxa"/>
            </w:tcMar>
          </w:tcPr>
          <w:p w14:paraId="20DCE0E7"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4ACB5B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0C4F9DE"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1FB263D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9ACC656"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14419C1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40CC03B"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68377248"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32282A5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9EDC052"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40F7ECC5"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0243196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33199F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0EBAE7D"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6C91A628"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2AA047F1"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61F4ADDC"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02BEAB70"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67C3AB5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8914FFF"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006CBE6D" w14:textId="77777777" w:rsidTr="00116E5A">
        <w:tblPrEx>
          <w:shd w:val="clear" w:color="auto" w:fill="auto"/>
        </w:tblPrEx>
        <w:trPr>
          <w:trHeight w:hRule="exact" w:val="284"/>
          <w:jc w:val="center"/>
        </w:trPr>
        <w:tc>
          <w:tcPr>
            <w:tcW w:w="3149" w:type="dxa"/>
            <w:tcBorders>
              <w:top w:val="nil"/>
              <w:left w:val="nil"/>
              <w:bottom w:val="single" w:sz="4" w:space="0" w:color="auto"/>
              <w:right w:val="nil"/>
            </w:tcBorders>
            <w:tcMar>
              <w:top w:w="80" w:type="dxa"/>
              <w:left w:w="80" w:type="dxa"/>
              <w:bottom w:w="80" w:type="dxa"/>
              <w:right w:w="80" w:type="dxa"/>
            </w:tcMar>
          </w:tcPr>
          <w:p w14:paraId="55AC3784" w14:textId="77777777" w:rsidR="00C67601" w:rsidRPr="000C21EA" w:rsidRDefault="00C67601" w:rsidP="00C67601">
            <w:pPr>
              <w:pStyle w:val="Tabellenstil2"/>
              <w:rPr>
                <w:sz w:val="18"/>
              </w:rPr>
            </w:pPr>
            <w:proofErr w:type="spellStart"/>
            <w:r w:rsidRPr="000C21EA">
              <w:rPr>
                <w:rFonts w:ascii="Arial" w:hAnsi="Arial"/>
                <w:sz w:val="18"/>
                <w:szCs w:val="16"/>
              </w:rPr>
              <w:t>Holdemanella</w:t>
            </w:r>
            <w:proofErr w:type="spellEnd"/>
          </w:p>
        </w:tc>
        <w:tc>
          <w:tcPr>
            <w:tcW w:w="794" w:type="dxa"/>
            <w:tcBorders>
              <w:top w:val="nil"/>
              <w:left w:val="nil"/>
              <w:bottom w:val="single" w:sz="4" w:space="0" w:color="auto"/>
              <w:right w:val="nil"/>
            </w:tcBorders>
            <w:tcMar>
              <w:top w:w="0" w:type="dxa"/>
              <w:left w:w="100" w:type="dxa"/>
              <w:bottom w:w="0" w:type="dxa"/>
              <w:right w:w="100" w:type="dxa"/>
            </w:tcMar>
          </w:tcPr>
          <w:p w14:paraId="4ADA9620" w14:textId="77777777" w:rsidR="00C67601" w:rsidRPr="00555D95" w:rsidRDefault="00C67601" w:rsidP="00C67601">
            <w:pPr>
              <w:pStyle w:val="Tabellenstil2"/>
              <w:jc w:val="center"/>
              <w:rPr>
                <w:sz w:val="16"/>
                <w:szCs w:val="16"/>
              </w:rPr>
            </w:pPr>
            <w:r w:rsidRPr="00555D95">
              <w:rPr>
                <w:rFonts w:ascii="Arial" w:hAnsi="Arial"/>
                <w:sz w:val="16"/>
                <w:szCs w:val="16"/>
              </w:rPr>
              <w:t>732</w:t>
            </w:r>
          </w:p>
        </w:tc>
        <w:tc>
          <w:tcPr>
            <w:tcW w:w="794" w:type="dxa"/>
            <w:tcBorders>
              <w:top w:val="nil"/>
              <w:left w:val="nil"/>
              <w:bottom w:val="single" w:sz="4" w:space="0" w:color="auto"/>
              <w:right w:val="nil"/>
            </w:tcBorders>
            <w:tcMar>
              <w:top w:w="0" w:type="dxa"/>
              <w:left w:w="100" w:type="dxa"/>
              <w:bottom w:w="0" w:type="dxa"/>
              <w:right w:w="100" w:type="dxa"/>
            </w:tcMar>
          </w:tcPr>
          <w:p w14:paraId="3EBE14EE" w14:textId="77777777" w:rsidR="00C67601" w:rsidRPr="00555D95" w:rsidRDefault="00C67601" w:rsidP="00C67601">
            <w:pPr>
              <w:pStyle w:val="Tabellenstil2"/>
              <w:jc w:val="center"/>
              <w:rPr>
                <w:sz w:val="16"/>
                <w:szCs w:val="16"/>
              </w:rPr>
            </w:pPr>
            <w:r w:rsidRPr="00555D95">
              <w:rPr>
                <w:rFonts w:ascii="Arial" w:hAnsi="Arial"/>
                <w:sz w:val="16"/>
                <w:szCs w:val="16"/>
              </w:rPr>
              <w:t>544</w:t>
            </w:r>
          </w:p>
        </w:tc>
        <w:tc>
          <w:tcPr>
            <w:tcW w:w="794" w:type="dxa"/>
            <w:tcBorders>
              <w:top w:val="nil"/>
              <w:left w:val="nil"/>
              <w:bottom w:val="single" w:sz="4" w:space="0" w:color="auto"/>
              <w:right w:val="nil"/>
            </w:tcBorders>
            <w:tcMar>
              <w:top w:w="0" w:type="dxa"/>
              <w:left w:w="100" w:type="dxa"/>
              <w:bottom w:w="0" w:type="dxa"/>
              <w:right w:w="100" w:type="dxa"/>
            </w:tcMar>
          </w:tcPr>
          <w:p w14:paraId="1D35B6FE" w14:textId="77777777" w:rsidR="00C67601" w:rsidRPr="00555D95" w:rsidRDefault="00C67601" w:rsidP="00C67601">
            <w:pPr>
              <w:pStyle w:val="Tabellenstil2"/>
              <w:jc w:val="center"/>
              <w:rPr>
                <w:sz w:val="16"/>
                <w:szCs w:val="16"/>
              </w:rPr>
            </w:pPr>
            <w:r w:rsidRPr="00555D95">
              <w:rPr>
                <w:rFonts w:ascii="Arial" w:hAnsi="Arial"/>
                <w:sz w:val="16"/>
                <w:szCs w:val="16"/>
              </w:rPr>
              <w:t>561</w:t>
            </w:r>
          </w:p>
        </w:tc>
        <w:tc>
          <w:tcPr>
            <w:tcW w:w="794" w:type="dxa"/>
            <w:tcBorders>
              <w:top w:val="nil"/>
              <w:left w:val="nil"/>
              <w:bottom w:val="single" w:sz="4" w:space="0" w:color="auto"/>
              <w:right w:val="nil"/>
            </w:tcBorders>
            <w:tcMar>
              <w:top w:w="0" w:type="dxa"/>
              <w:left w:w="100" w:type="dxa"/>
              <w:bottom w:w="0" w:type="dxa"/>
              <w:right w:w="100" w:type="dxa"/>
            </w:tcMar>
          </w:tcPr>
          <w:p w14:paraId="30BA0185" w14:textId="77777777" w:rsidR="00C67601" w:rsidRPr="00555D95" w:rsidRDefault="00C67601" w:rsidP="00C67601">
            <w:pPr>
              <w:pStyle w:val="Tabellenstil2"/>
              <w:jc w:val="center"/>
              <w:rPr>
                <w:sz w:val="16"/>
                <w:szCs w:val="16"/>
              </w:rPr>
            </w:pPr>
            <w:r w:rsidRPr="00555D95">
              <w:rPr>
                <w:rFonts w:ascii="Arial" w:hAnsi="Arial"/>
                <w:sz w:val="16"/>
                <w:szCs w:val="16"/>
              </w:rPr>
              <w:t>544</w:t>
            </w:r>
          </w:p>
        </w:tc>
        <w:tc>
          <w:tcPr>
            <w:tcW w:w="794" w:type="dxa"/>
            <w:tcBorders>
              <w:top w:val="nil"/>
              <w:left w:val="nil"/>
              <w:bottom w:val="single" w:sz="4" w:space="0" w:color="auto"/>
              <w:right w:val="nil"/>
            </w:tcBorders>
            <w:tcMar>
              <w:top w:w="0" w:type="dxa"/>
              <w:left w:w="100" w:type="dxa"/>
              <w:bottom w:w="0" w:type="dxa"/>
              <w:right w:w="100" w:type="dxa"/>
            </w:tcMar>
          </w:tcPr>
          <w:p w14:paraId="6AD91D96" w14:textId="77777777" w:rsidR="00C67601" w:rsidRPr="00555D95" w:rsidRDefault="00C67601" w:rsidP="00C67601">
            <w:pPr>
              <w:pStyle w:val="Tabellenstil2"/>
              <w:jc w:val="center"/>
              <w:rPr>
                <w:sz w:val="16"/>
                <w:szCs w:val="16"/>
              </w:rPr>
            </w:pPr>
            <w:r w:rsidRPr="00555D95">
              <w:rPr>
                <w:rFonts w:ascii="Arial" w:hAnsi="Arial"/>
                <w:sz w:val="16"/>
                <w:szCs w:val="16"/>
              </w:rPr>
              <w:t>380</w:t>
            </w:r>
          </w:p>
        </w:tc>
        <w:tc>
          <w:tcPr>
            <w:tcW w:w="794" w:type="dxa"/>
            <w:tcBorders>
              <w:top w:val="nil"/>
              <w:left w:val="nil"/>
              <w:bottom w:val="single" w:sz="4" w:space="0" w:color="auto"/>
              <w:right w:val="nil"/>
            </w:tcBorders>
            <w:tcMar>
              <w:top w:w="0" w:type="dxa"/>
              <w:left w:w="100" w:type="dxa"/>
              <w:bottom w:w="0" w:type="dxa"/>
              <w:right w:w="100" w:type="dxa"/>
            </w:tcMar>
          </w:tcPr>
          <w:p w14:paraId="2650EE44" w14:textId="77777777" w:rsidR="00C67601" w:rsidRPr="00555D95" w:rsidRDefault="00C67601" w:rsidP="00C67601">
            <w:pPr>
              <w:pStyle w:val="Tabellenstil2"/>
              <w:jc w:val="center"/>
              <w:rPr>
                <w:sz w:val="16"/>
                <w:szCs w:val="16"/>
              </w:rPr>
            </w:pPr>
            <w:r w:rsidRPr="00555D95">
              <w:rPr>
                <w:rFonts w:ascii="Arial" w:hAnsi="Arial"/>
                <w:sz w:val="16"/>
                <w:szCs w:val="16"/>
              </w:rPr>
              <w:t>364</w:t>
            </w:r>
          </w:p>
        </w:tc>
        <w:tc>
          <w:tcPr>
            <w:tcW w:w="794" w:type="dxa"/>
            <w:tcBorders>
              <w:top w:val="nil"/>
              <w:left w:val="nil"/>
              <w:bottom w:val="single" w:sz="4" w:space="0" w:color="auto"/>
              <w:right w:val="nil"/>
            </w:tcBorders>
            <w:tcMar>
              <w:top w:w="0" w:type="dxa"/>
              <w:left w:w="100" w:type="dxa"/>
              <w:bottom w:w="0" w:type="dxa"/>
              <w:right w:w="100" w:type="dxa"/>
            </w:tcMar>
          </w:tcPr>
          <w:p w14:paraId="09D17A67" w14:textId="77777777" w:rsidR="00C67601" w:rsidRPr="00555D95" w:rsidRDefault="00C67601" w:rsidP="00C67601">
            <w:pPr>
              <w:pStyle w:val="Tabellenstil2"/>
              <w:jc w:val="center"/>
              <w:rPr>
                <w:sz w:val="16"/>
                <w:szCs w:val="16"/>
              </w:rPr>
            </w:pPr>
            <w:r w:rsidRPr="00555D95">
              <w:rPr>
                <w:rFonts w:ascii="Arial" w:hAnsi="Arial"/>
                <w:sz w:val="16"/>
                <w:szCs w:val="16"/>
              </w:rPr>
              <w:t>442</w:t>
            </w:r>
          </w:p>
        </w:tc>
        <w:tc>
          <w:tcPr>
            <w:tcW w:w="794" w:type="dxa"/>
            <w:tcBorders>
              <w:top w:val="nil"/>
              <w:left w:val="nil"/>
              <w:bottom w:val="single" w:sz="4" w:space="0" w:color="auto"/>
              <w:right w:val="nil"/>
            </w:tcBorders>
            <w:tcMar>
              <w:top w:w="0" w:type="dxa"/>
              <w:left w:w="100" w:type="dxa"/>
              <w:bottom w:w="0" w:type="dxa"/>
              <w:right w:w="100" w:type="dxa"/>
            </w:tcMar>
          </w:tcPr>
          <w:p w14:paraId="445170C6" w14:textId="77777777" w:rsidR="00C67601" w:rsidRPr="00555D95" w:rsidRDefault="00C67601" w:rsidP="00C67601">
            <w:pPr>
              <w:pStyle w:val="Tabellenstil2"/>
              <w:jc w:val="center"/>
              <w:rPr>
                <w:sz w:val="16"/>
                <w:szCs w:val="16"/>
              </w:rPr>
            </w:pPr>
            <w:r w:rsidRPr="00555D95">
              <w:rPr>
                <w:rFonts w:ascii="Arial" w:hAnsi="Arial"/>
                <w:sz w:val="16"/>
                <w:szCs w:val="16"/>
              </w:rPr>
              <w:t>561</w:t>
            </w:r>
          </w:p>
        </w:tc>
        <w:tc>
          <w:tcPr>
            <w:tcW w:w="794" w:type="dxa"/>
            <w:tcBorders>
              <w:top w:val="nil"/>
              <w:left w:val="nil"/>
              <w:bottom w:val="single" w:sz="4" w:space="0" w:color="auto"/>
              <w:right w:val="nil"/>
            </w:tcBorders>
            <w:tcMar>
              <w:top w:w="0" w:type="dxa"/>
              <w:left w:w="100" w:type="dxa"/>
              <w:bottom w:w="0" w:type="dxa"/>
              <w:right w:w="100" w:type="dxa"/>
            </w:tcMar>
          </w:tcPr>
          <w:p w14:paraId="03602DFB" w14:textId="77777777" w:rsidR="00C67601" w:rsidRPr="00555D95" w:rsidRDefault="00C67601" w:rsidP="00C67601">
            <w:pPr>
              <w:pStyle w:val="Tabellenstil2"/>
              <w:jc w:val="center"/>
              <w:rPr>
                <w:sz w:val="16"/>
                <w:szCs w:val="16"/>
              </w:rPr>
            </w:pPr>
            <w:r w:rsidRPr="00555D95">
              <w:rPr>
                <w:rFonts w:ascii="Arial" w:hAnsi="Arial"/>
                <w:sz w:val="16"/>
                <w:szCs w:val="16"/>
              </w:rPr>
              <w:t>544</w:t>
            </w:r>
          </w:p>
        </w:tc>
        <w:tc>
          <w:tcPr>
            <w:tcW w:w="794" w:type="dxa"/>
            <w:tcBorders>
              <w:top w:val="nil"/>
              <w:left w:val="nil"/>
              <w:bottom w:val="single" w:sz="4" w:space="0" w:color="auto"/>
              <w:right w:val="nil"/>
            </w:tcBorders>
            <w:tcMar>
              <w:top w:w="0" w:type="dxa"/>
              <w:left w:w="100" w:type="dxa"/>
              <w:bottom w:w="0" w:type="dxa"/>
              <w:right w:w="100" w:type="dxa"/>
            </w:tcMar>
          </w:tcPr>
          <w:p w14:paraId="1BD0A5B1" w14:textId="77777777" w:rsidR="00C67601" w:rsidRPr="00555D95" w:rsidRDefault="00C67601" w:rsidP="00C67601">
            <w:pPr>
              <w:pStyle w:val="Tabellenstil2"/>
              <w:jc w:val="center"/>
              <w:rPr>
                <w:sz w:val="16"/>
                <w:szCs w:val="16"/>
              </w:rPr>
            </w:pPr>
            <w:r w:rsidRPr="00555D95">
              <w:rPr>
                <w:rFonts w:ascii="Arial" w:hAnsi="Arial"/>
                <w:sz w:val="16"/>
                <w:szCs w:val="16"/>
              </w:rPr>
              <w:t>380</w:t>
            </w:r>
          </w:p>
        </w:tc>
        <w:tc>
          <w:tcPr>
            <w:tcW w:w="794" w:type="dxa"/>
            <w:tcBorders>
              <w:top w:val="nil"/>
              <w:left w:val="nil"/>
              <w:bottom w:val="single" w:sz="4" w:space="0" w:color="auto"/>
              <w:right w:val="nil"/>
            </w:tcBorders>
            <w:tcMar>
              <w:top w:w="0" w:type="dxa"/>
              <w:left w:w="100" w:type="dxa"/>
              <w:bottom w:w="0" w:type="dxa"/>
              <w:right w:w="100" w:type="dxa"/>
            </w:tcMar>
          </w:tcPr>
          <w:p w14:paraId="2E7130EC" w14:textId="77777777" w:rsidR="00C67601" w:rsidRPr="00555D95" w:rsidRDefault="00C67601" w:rsidP="00C67601">
            <w:pPr>
              <w:pStyle w:val="Tabellenstil2"/>
              <w:jc w:val="center"/>
              <w:rPr>
                <w:sz w:val="16"/>
                <w:szCs w:val="16"/>
              </w:rPr>
            </w:pPr>
            <w:r w:rsidRPr="00555D95">
              <w:rPr>
                <w:rFonts w:ascii="Arial" w:hAnsi="Arial"/>
                <w:sz w:val="16"/>
                <w:szCs w:val="16"/>
              </w:rPr>
              <w:t>611</w:t>
            </w:r>
          </w:p>
        </w:tc>
        <w:tc>
          <w:tcPr>
            <w:tcW w:w="794" w:type="dxa"/>
            <w:tcBorders>
              <w:top w:val="nil"/>
              <w:left w:val="nil"/>
              <w:bottom w:val="single" w:sz="4" w:space="0" w:color="auto"/>
              <w:right w:val="nil"/>
            </w:tcBorders>
            <w:tcMar>
              <w:top w:w="0" w:type="dxa"/>
              <w:left w:w="100" w:type="dxa"/>
              <w:bottom w:w="0" w:type="dxa"/>
              <w:right w:w="100" w:type="dxa"/>
            </w:tcMar>
          </w:tcPr>
          <w:p w14:paraId="476E9B5C" w14:textId="77777777" w:rsidR="00C67601" w:rsidRPr="00555D95" w:rsidRDefault="00C67601" w:rsidP="00C67601">
            <w:pPr>
              <w:pStyle w:val="Tabellenstil2"/>
              <w:jc w:val="center"/>
              <w:rPr>
                <w:sz w:val="16"/>
                <w:szCs w:val="16"/>
              </w:rPr>
            </w:pPr>
            <w:r w:rsidRPr="00555D95">
              <w:rPr>
                <w:rFonts w:ascii="Arial" w:hAnsi="Arial"/>
                <w:sz w:val="16"/>
                <w:szCs w:val="16"/>
              </w:rPr>
              <w:t>534</w:t>
            </w:r>
          </w:p>
        </w:tc>
        <w:tc>
          <w:tcPr>
            <w:tcW w:w="794" w:type="dxa"/>
            <w:tcBorders>
              <w:top w:val="nil"/>
              <w:left w:val="nil"/>
              <w:bottom w:val="single" w:sz="4" w:space="0" w:color="auto"/>
              <w:right w:val="nil"/>
            </w:tcBorders>
            <w:tcMar>
              <w:top w:w="0" w:type="dxa"/>
              <w:left w:w="100" w:type="dxa"/>
              <w:bottom w:w="0" w:type="dxa"/>
              <w:right w:w="100" w:type="dxa"/>
            </w:tcMar>
          </w:tcPr>
          <w:p w14:paraId="794AF927" w14:textId="77777777" w:rsidR="00C67601" w:rsidRPr="00555D95" w:rsidRDefault="00C67601" w:rsidP="00C67601">
            <w:pPr>
              <w:pStyle w:val="Tabellenstil2"/>
              <w:jc w:val="center"/>
              <w:rPr>
                <w:sz w:val="16"/>
                <w:szCs w:val="16"/>
              </w:rPr>
            </w:pPr>
            <w:r w:rsidRPr="00555D95">
              <w:rPr>
                <w:rFonts w:ascii="Arial" w:hAnsi="Arial"/>
                <w:sz w:val="16"/>
                <w:szCs w:val="16"/>
              </w:rPr>
              <w:t>208</w:t>
            </w:r>
          </w:p>
        </w:tc>
        <w:tc>
          <w:tcPr>
            <w:tcW w:w="794" w:type="dxa"/>
            <w:tcBorders>
              <w:top w:val="nil"/>
              <w:left w:val="nil"/>
              <w:bottom w:val="single" w:sz="4" w:space="0" w:color="auto"/>
              <w:right w:val="nil"/>
            </w:tcBorders>
            <w:tcMar>
              <w:top w:w="0" w:type="dxa"/>
              <w:left w:w="100" w:type="dxa"/>
              <w:bottom w:w="0" w:type="dxa"/>
              <w:right w:w="100" w:type="dxa"/>
            </w:tcMar>
          </w:tcPr>
          <w:p w14:paraId="4C453A1D" w14:textId="77777777" w:rsidR="00C67601" w:rsidRPr="00555D95" w:rsidRDefault="00C67601" w:rsidP="00C67601">
            <w:pPr>
              <w:pStyle w:val="Tabellenstil2"/>
              <w:jc w:val="center"/>
              <w:rPr>
                <w:sz w:val="16"/>
                <w:szCs w:val="16"/>
              </w:rPr>
            </w:pPr>
            <w:r w:rsidRPr="00555D95">
              <w:rPr>
                <w:rFonts w:ascii="Arial" w:hAnsi="Arial"/>
                <w:sz w:val="16"/>
                <w:szCs w:val="16"/>
              </w:rPr>
              <w:t>139</w:t>
            </w:r>
          </w:p>
        </w:tc>
        <w:tc>
          <w:tcPr>
            <w:tcW w:w="794" w:type="dxa"/>
            <w:tcBorders>
              <w:top w:val="nil"/>
              <w:left w:val="nil"/>
              <w:bottom w:val="single" w:sz="4" w:space="0" w:color="auto"/>
              <w:right w:val="nil"/>
            </w:tcBorders>
            <w:tcMar>
              <w:top w:w="0" w:type="dxa"/>
              <w:left w:w="100" w:type="dxa"/>
              <w:bottom w:w="0" w:type="dxa"/>
              <w:right w:w="100" w:type="dxa"/>
            </w:tcMar>
          </w:tcPr>
          <w:p w14:paraId="16D34893" w14:textId="77777777" w:rsidR="00C67601" w:rsidRPr="00555D95" w:rsidRDefault="00C67601" w:rsidP="00C67601">
            <w:pPr>
              <w:pStyle w:val="Tabellenstil2"/>
              <w:jc w:val="center"/>
              <w:rPr>
                <w:sz w:val="16"/>
                <w:szCs w:val="16"/>
              </w:rPr>
            </w:pPr>
            <w:r w:rsidRPr="00555D95">
              <w:rPr>
                <w:rFonts w:ascii="Arial" w:hAnsi="Arial"/>
                <w:sz w:val="16"/>
                <w:szCs w:val="16"/>
              </w:rPr>
              <w:t>368</w:t>
            </w:r>
          </w:p>
        </w:tc>
        <w:tc>
          <w:tcPr>
            <w:tcW w:w="794" w:type="dxa"/>
            <w:tcBorders>
              <w:top w:val="nil"/>
              <w:left w:val="nil"/>
              <w:bottom w:val="single" w:sz="4" w:space="0" w:color="auto"/>
              <w:right w:val="nil"/>
            </w:tcBorders>
            <w:tcMar>
              <w:top w:w="0" w:type="dxa"/>
              <w:left w:w="100" w:type="dxa"/>
              <w:bottom w:w="0" w:type="dxa"/>
              <w:right w:w="100" w:type="dxa"/>
            </w:tcMar>
          </w:tcPr>
          <w:p w14:paraId="4293E14E" w14:textId="77777777" w:rsidR="00C67601" w:rsidRPr="00555D95" w:rsidRDefault="00C67601" w:rsidP="00C67601">
            <w:pPr>
              <w:pStyle w:val="Tabellenstil2"/>
              <w:jc w:val="center"/>
              <w:rPr>
                <w:sz w:val="16"/>
                <w:szCs w:val="16"/>
              </w:rPr>
            </w:pPr>
            <w:r w:rsidRPr="00555D95">
              <w:rPr>
                <w:rFonts w:ascii="Arial" w:hAnsi="Arial"/>
                <w:sz w:val="16"/>
                <w:szCs w:val="16"/>
              </w:rPr>
              <w:t>465</w:t>
            </w:r>
          </w:p>
        </w:tc>
        <w:tc>
          <w:tcPr>
            <w:tcW w:w="794" w:type="dxa"/>
            <w:tcBorders>
              <w:top w:val="nil"/>
              <w:left w:val="nil"/>
              <w:bottom w:val="single" w:sz="4" w:space="0" w:color="auto"/>
              <w:right w:val="nil"/>
            </w:tcBorders>
            <w:tcMar>
              <w:top w:w="0" w:type="dxa"/>
              <w:left w:w="100" w:type="dxa"/>
              <w:bottom w:w="0" w:type="dxa"/>
              <w:right w:w="100" w:type="dxa"/>
            </w:tcMar>
          </w:tcPr>
          <w:p w14:paraId="3E374620" w14:textId="77777777" w:rsidR="00C67601" w:rsidRPr="00555D95" w:rsidRDefault="00C67601" w:rsidP="00C67601">
            <w:pPr>
              <w:pStyle w:val="Tabellenstil2"/>
              <w:jc w:val="center"/>
              <w:rPr>
                <w:sz w:val="16"/>
                <w:szCs w:val="16"/>
              </w:rPr>
            </w:pPr>
            <w:r w:rsidRPr="00555D95">
              <w:rPr>
                <w:rFonts w:ascii="Arial" w:hAnsi="Arial"/>
                <w:sz w:val="16"/>
                <w:szCs w:val="16"/>
              </w:rPr>
              <w:t>413</w:t>
            </w:r>
          </w:p>
        </w:tc>
        <w:tc>
          <w:tcPr>
            <w:tcW w:w="794" w:type="dxa"/>
            <w:tcBorders>
              <w:top w:val="nil"/>
              <w:left w:val="nil"/>
              <w:bottom w:val="single" w:sz="4" w:space="0" w:color="auto"/>
              <w:right w:val="nil"/>
            </w:tcBorders>
            <w:tcMar>
              <w:top w:w="0" w:type="dxa"/>
              <w:left w:w="100" w:type="dxa"/>
              <w:bottom w:w="0" w:type="dxa"/>
              <w:right w:w="100" w:type="dxa"/>
            </w:tcMar>
          </w:tcPr>
          <w:p w14:paraId="698A1CD4" w14:textId="77777777" w:rsidR="00C67601" w:rsidRPr="00555D95" w:rsidRDefault="00C67601" w:rsidP="00C67601">
            <w:pPr>
              <w:pStyle w:val="Tabellenstil2"/>
              <w:jc w:val="center"/>
              <w:rPr>
                <w:sz w:val="16"/>
                <w:szCs w:val="16"/>
              </w:rPr>
            </w:pPr>
            <w:r w:rsidRPr="00555D95">
              <w:rPr>
                <w:rFonts w:ascii="Arial" w:hAnsi="Arial"/>
                <w:sz w:val="16"/>
                <w:szCs w:val="16"/>
              </w:rPr>
              <w:t>324</w:t>
            </w:r>
          </w:p>
        </w:tc>
        <w:tc>
          <w:tcPr>
            <w:tcW w:w="794" w:type="dxa"/>
            <w:tcBorders>
              <w:top w:val="nil"/>
              <w:left w:val="nil"/>
              <w:bottom w:val="single" w:sz="4" w:space="0" w:color="auto"/>
              <w:right w:val="nil"/>
            </w:tcBorders>
            <w:tcMar>
              <w:top w:w="0" w:type="dxa"/>
              <w:left w:w="100" w:type="dxa"/>
              <w:bottom w:w="0" w:type="dxa"/>
              <w:right w:w="100" w:type="dxa"/>
            </w:tcMar>
          </w:tcPr>
          <w:p w14:paraId="7280DDBC" w14:textId="77777777" w:rsidR="00C67601" w:rsidRPr="00555D95" w:rsidRDefault="00C67601" w:rsidP="00C67601">
            <w:pPr>
              <w:pStyle w:val="Tabellenstil2"/>
              <w:jc w:val="center"/>
              <w:rPr>
                <w:sz w:val="16"/>
                <w:szCs w:val="16"/>
              </w:rPr>
            </w:pPr>
            <w:r w:rsidRPr="00555D95">
              <w:rPr>
                <w:rFonts w:ascii="Arial" w:hAnsi="Arial"/>
                <w:sz w:val="16"/>
                <w:szCs w:val="16"/>
              </w:rPr>
              <w:t>223</w:t>
            </w:r>
          </w:p>
        </w:tc>
        <w:tc>
          <w:tcPr>
            <w:tcW w:w="794" w:type="dxa"/>
            <w:tcBorders>
              <w:top w:val="nil"/>
              <w:left w:val="nil"/>
              <w:bottom w:val="single" w:sz="4" w:space="0" w:color="auto"/>
              <w:right w:val="nil"/>
            </w:tcBorders>
            <w:tcMar>
              <w:top w:w="0" w:type="dxa"/>
              <w:left w:w="100" w:type="dxa"/>
              <w:bottom w:w="0" w:type="dxa"/>
              <w:right w:w="100" w:type="dxa"/>
            </w:tcMar>
          </w:tcPr>
          <w:p w14:paraId="54C764A4" w14:textId="77777777" w:rsidR="00C67601" w:rsidRPr="00555D95" w:rsidRDefault="00C67601" w:rsidP="00C67601">
            <w:pPr>
              <w:pStyle w:val="Tabellenstil2"/>
              <w:jc w:val="center"/>
              <w:rPr>
                <w:sz w:val="16"/>
                <w:szCs w:val="16"/>
              </w:rPr>
            </w:pPr>
            <w:r w:rsidRPr="00555D95">
              <w:rPr>
                <w:rFonts w:ascii="Arial" w:hAnsi="Arial"/>
                <w:sz w:val="16"/>
                <w:szCs w:val="16"/>
              </w:rPr>
              <w:t>219</w:t>
            </w:r>
          </w:p>
        </w:tc>
      </w:tr>
      <w:tr w:rsidR="00C67601" w14:paraId="1C08A19D" w14:textId="77777777" w:rsidTr="00116E5A">
        <w:tblPrEx>
          <w:shd w:val="clear" w:color="auto" w:fill="auto"/>
        </w:tblPrEx>
        <w:trPr>
          <w:trHeight w:hRule="exact" w:val="284"/>
          <w:jc w:val="center"/>
        </w:trPr>
        <w:tc>
          <w:tcPr>
            <w:tcW w:w="3149" w:type="dxa"/>
            <w:tcBorders>
              <w:top w:val="single" w:sz="4" w:space="0" w:color="auto"/>
              <w:left w:val="nil"/>
              <w:bottom w:val="nil"/>
              <w:right w:val="nil"/>
            </w:tcBorders>
            <w:tcMar>
              <w:top w:w="80" w:type="dxa"/>
              <w:left w:w="80" w:type="dxa"/>
              <w:bottom w:w="80" w:type="dxa"/>
              <w:right w:w="80" w:type="dxa"/>
            </w:tcMar>
          </w:tcPr>
          <w:p w14:paraId="66D1FCB7" w14:textId="77777777" w:rsidR="00C67601" w:rsidRPr="000C21EA" w:rsidRDefault="00C67601" w:rsidP="00C67601">
            <w:pPr>
              <w:pStyle w:val="Tabellenstil2"/>
              <w:rPr>
                <w:sz w:val="18"/>
              </w:rPr>
            </w:pPr>
            <w:proofErr w:type="spellStart"/>
            <w:r w:rsidRPr="000C21EA">
              <w:rPr>
                <w:rFonts w:ascii="Arial" w:hAnsi="Arial"/>
                <w:sz w:val="18"/>
                <w:szCs w:val="16"/>
              </w:rPr>
              <w:lastRenderedPageBreak/>
              <w:t>Erysipelotrichaceae</w:t>
            </w:r>
            <w:proofErr w:type="spellEnd"/>
          </w:p>
        </w:tc>
        <w:tc>
          <w:tcPr>
            <w:tcW w:w="794" w:type="dxa"/>
            <w:tcBorders>
              <w:top w:val="single" w:sz="4" w:space="0" w:color="auto"/>
              <w:left w:val="nil"/>
              <w:bottom w:val="nil"/>
              <w:right w:val="nil"/>
            </w:tcBorders>
            <w:tcMar>
              <w:top w:w="0" w:type="dxa"/>
              <w:left w:w="100" w:type="dxa"/>
              <w:bottom w:w="0" w:type="dxa"/>
              <w:right w:w="100" w:type="dxa"/>
            </w:tcMar>
          </w:tcPr>
          <w:p w14:paraId="20D8DD4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AAD1E0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E66698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9EA6E1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18DC48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6B9C2B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F6FC57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DF8328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5B7A1B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0C3AB3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D8B5C1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659417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7931468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726B69C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DC5F51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4E589905"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single" w:sz="4" w:space="0" w:color="auto"/>
              <w:left w:val="nil"/>
              <w:bottom w:val="nil"/>
              <w:right w:val="nil"/>
            </w:tcBorders>
            <w:tcMar>
              <w:top w:w="0" w:type="dxa"/>
              <w:left w:w="100" w:type="dxa"/>
              <w:bottom w:w="0" w:type="dxa"/>
              <w:right w:w="100" w:type="dxa"/>
            </w:tcMar>
          </w:tcPr>
          <w:p w14:paraId="37F345F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ACFAC7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C18DAC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408DD3F1"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786C99BD"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22CCE71" w14:textId="77777777" w:rsidR="00C67601" w:rsidRPr="000C21EA" w:rsidRDefault="00C67601" w:rsidP="00C67601">
            <w:pPr>
              <w:pStyle w:val="Tabellenstil2"/>
              <w:rPr>
                <w:sz w:val="18"/>
              </w:rPr>
            </w:pPr>
            <w:proofErr w:type="spellStart"/>
            <w:r w:rsidRPr="000C21EA">
              <w:rPr>
                <w:rFonts w:ascii="Arial" w:hAnsi="Arial"/>
                <w:sz w:val="18"/>
                <w:szCs w:val="16"/>
              </w:rPr>
              <w:t>Faecalitalea</w:t>
            </w:r>
            <w:proofErr w:type="spellEnd"/>
          </w:p>
        </w:tc>
        <w:tc>
          <w:tcPr>
            <w:tcW w:w="794" w:type="dxa"/>
            <w:tcBorders>
              <w:top w:val="nil"/>
              <w:left w:val="nil"/>
              <w:bottom w:val="nil"/>
              <w:right w:val="nil"/>
            </w:tcBorders>
            <w:tcMar>
              <w:top w:w="0" w:type="dxa"/>
              <w:left w:w="100" w:type="dxa"/>
              <w:bottom w:w="0" w:type="dxa"/>
              <w:right w:w="100" w:type="dxa"/>
            </w:tcMar>
          </w:tcPr>
          <w:p w14:paraId="5BF886B0" w14:textId="77777777" w:rsidR="00C67601" w:rsidRPr="00555D95" w:rsidRDefault="00C67601" w:rsidP="00C67601">
            <w:pPr>
              <w:pStyle w:val="Tabellenstil2"/>
              <w:jc w:val="center"/>
              <w:rPr>
                <w:sz w:val="16"/>
                <w:szCs w:val="16"/>
              </w:rPr>
            </w:pPr>
            <w:r w:rsidRPr="00555D95">
              <w:rPr>
                <w:rFonts w:ascii="Arial" w:hAnsi="Arial"/>
                <w:sz w:val="16"/>
                <w:szCs w:val="16"/>
              </w:rPr>
              <w:t>33</w:t>
            </w:r>
          </w:p>
        </w:tc>
        <w:tc>
          <w:tcPr>
            <w:tcW w:w="794" w:type="dxa"/>
            <w:tcBorders>
              <w:top w:val="nil"/>
              <w:left w:val="nil"/>
              <w:bottom w:val="nil"/>
              <w:right w:val="nil"/>
            </w:tcBorders>
            <w:tcMar>
              <w:top w:w="0" w:type="dxa"/>
              <w:left w:w="100" w:type="dxa"/>
              <w:bottom w:w="0" w:type="dxa"/>
              <w:right w:w="100" w:type="dxa"/>
            </w:tcMar>
          </w:tcPr>
          <w:p w14:paraId="6853EC45"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769C0734"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5ACD448F"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0FCC06BB"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212AF32D"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07BFC484"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62E2B426"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2E25F87D" w14:textId="77777777" w:rsidR="00C67601" w:rsidRPr="00555D95" w:rsidRDefault="00C67601" w:rsidP="00C67601">
            <w:pPr>
              <w:pStyle w:val="Tabellenstil2"/>
              <w:jc w:val="center"/>
              <w:rPr>
                <w:sz w:val="16"/>
                <w:szCs w:val="16"/>
              </w:rPr>
            </w:pPr>
            <w:r w:rsidRPr="00555D95">
              <w:rPr>
                <w:rFonts w:ascii="Arial" w:hAnsi="Arial"/>
                <w:sz w:val="16"/>
                <w:szCs w:val="16"/>
              </w:rPr>
              <w:t>38</w:t>
            </w:r>
          </w:p>
        </w:tc>
        <w:tc>
          <w:tcPr>
            <w:tcW w:w="794" w:type="dxa"/>
            <w:tcBorders>
              <w:top w:val="nil"/>
              <w:left w:val="nil"/>
              <w:bottom w:val="nil"/>
              <w:right w:val="nil"/>
            </w:tcBorders>
            <w:tcMar>
              <w:top w:w="0" w:type="dxa"/>
              <w:left w:w="100" w:type="dxa"/>
              <w:bottom w:w="0" w:type="dxa"/>
              <w:right w:w="100" w:type="dxa"/>
            </w:tcMar>
          </w:tcPr>
          <w:p w14:paraId="01BA8F5B"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6D1A5585"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264FC9C1"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5DFBB406"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1C362BE4"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653E77E8"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288AF452"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75CBBCFC"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241E0F87"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30466AD0"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187C6CF4" w14:textId="77777777" w:rsidR="00C67601" w:rsidRPr="00555D95" w:rsidRDefault="00C67601" w:rsidP="00C67601">
            <w:pPr>
              <w:pStyle w:val="Tabellenstil2"/>
              <w:jc w:val="center"/>
              <w:rPr>
                <w:sz w:val="16"/>
                <w:szCs w:val="16"/>
              </w:rPr>
            </w:pPr>
            <w:r w:rsidRPr="00555D95">
              <w:rPr>
                <w:rFonts w:ascii="Arial" w:hAnsi="Arial"/>
                <w:sz w:val="16"/>
                <w:szCs w:val="16"/>
              </w:rPr>
              <w:t>20</w:t>
            </w:r>
          </w:p>
        </w:tc>
      </w:tr>
      <w:tr w:rsidR="00C67601" w14:paraId="2DA40821"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952E456" w14:textId="77777777" w:rsidR="00C67601" w:rsidRPr="000C21EA" w:rsidRDefault="00C67601" w:rsidP="00C67601">
            <w:pPr>
              <w:pStyle w:val="Tabellenstil2"/>
              <w:rPr>
                <w:sz w:val="18"/>
              </w:rPr>
            </w:pPr>
            <w:proofErr w:type="spellStart"/>
            <w:r w:rsidRPr="000C21EA">
              <w:rPr>
                <w:rFonts w:ascii="Arial" w:hAnsi="Arial"/>
                <w:sz w:val="18"/>
                <w:szCs w:val="16"/>
              </w:rPr>
              <w:t>Anaerococcus</w:t>
            </w:r>
            <w:proofErr w:type="spellEnd"/>
          </w:p>
        </w:tc>
        <w:tc>
          <w:tcPr>
            <w:tcW w:w="794" w:type="dxa"/>
            <w:tcBorders>
              <w:top w:val="nil"/>
              <w:left w:val="nil"/>
              <w:bottom w:val="nil"/>
              <w:right w:val="nil"/>
            </w:tcBorders>
            <w:tcMar>
              <w:top w:w="0" w:type="dxa"/>
              <w:left w:w="100" w:type="dxa"/>
              <w:bottom w:w="0" w:type="dxa"/>
              <w:right w:w="100" w:type="dxa"/>
            </w:tcMar>
          </w:tcPr>
          <w:p w14:paraId="7C0EC108"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5D10519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617915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12F448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D655A1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43E1D2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DF0C06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812E0F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74DA65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8F266E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62F1A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CDD7AE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7C16EE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2C84C1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91CD73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2793B4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FE45C5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6B7B3B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075AD0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D7C8916"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03BC3E10"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8D8ACA3" w14:textId="77777777" w:rsidR="00C67601" w:rsidRPr="000C21EA" w:rsidRDefault="00C67601" w:rsidP="00C67601">
            <w:pPr>
              <w:pStyle w:val="Tabellenstil2"/>
              <w:rPr>
                <w:sz w:val="18"/>
              </w:rPr>
            </w:pPr>
            <w:proofErr w:type="spellStart"/>
            <w:r w:rsidRPr="000C21EA">
              <w:rPr>
                <w:rFonts w:ascii="Arial" w:hAnsi="Arial"/>
                <w:sz w:val="18"/>
                <w:szCs w:val="16"/>
              </w:rPr>
              <w:t>Coriobacteriales</w:t>
            </w:r>
            <w:proofErr w:type="spellEnd"/>
          </w:p>
        </w:tc>
        <w:tc>
          <w:tcPr>
            <w:tcW w:w="794" w:type="dxa"/>
            <w:tcBorders>
              <w:top w:val="nil"/>
              <w:left w:val="nil"/>
              <w:bottom w:val="nil"/>
              <w:right w:val="nil"/>
            </w:tcBorders>
            <w:tcMar>
              <w:top w:w="0" w:type="dxa"/>
              <w:left w:w="100" w:type="dxa"/>
              <w:bottom w:w="0" w:type="dxa"/>
              <w:right w:w="100" w:type="dxa"/>
            </w:tcMar>
          </w:tcPr>
          <w:p w14:paraId="7B63AA19"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39818CD3"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3A044B5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1CB8739"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080F732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3C11953"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31F5588C"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C52D31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07815B6"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19E5952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796B456"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0B90FFB4"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4AE5DEA"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4055C11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4DCB6A4"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12578906"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43305DAE"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3186C663"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1A758634"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29AA423F"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0C3A295A"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7A590C0" w14:textId="77777777" w:rsidR="00C67601" w:rsidRPr="000C21EA" w:rsidRDefault="00C67601" w:rsidP="00C67601">
            <w:pPr>
              <w:pStyle w:val="Tabellenstil2"/>
              <w:rPr>
                <w:sz w:val="18"/>
              </w:rPr>
            </w:pPr>
            <w:proofErr w:type="spellStart"/>
            <w:r w:rsidRPr="000C21EA">
              <w:rPr>
                <w:rFonts w:ascii="Arial" w:hAnsi="Arial"/>
                <w:sz w:val="18"/>
                <w:szCs w:val="16"/>
              </w:rPr>
              <w:t>Eggerthellaceae</w:t>
            </w:r>
            <w:proofErr w:type="spellEnd"/>
          </w:p>
        </w:tc>
        <w:tc>
          <w:tcPr>
            <w:tcW w:w="794" w:type="dxa"/>
            <w:tcBorders>
              <w:top w:val="nil"/>
              <w:left w:val="nil"/>
              <w:bottom w:val="nil"/>
              <w:right w:val="nil"/>
            </w:tcBorders>
            <w:tcMar>
              <w:top w:w="0" w:type="dxa"/>
              <w:left w:w="100" w:type="dxa"/>
              <w:bottom w:w="0" w:type="dxa"/>
              <w:right w:w="100" w:type="dxa"/>
            </w:tcMar>
          </w:tcPr>
          <w:p w14:paraId="55AF04A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6520130"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030460B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9FEEA87"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237810A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0242F8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73F81B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A5F399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23245D4"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4DADB15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B79B3A5"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26ED94A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36C06F0"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6252D0DE"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1E23D0E2"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5F1127B8"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302DB1D6"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640C191C"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3F2C341E" w14:textId="77777777" w:rsidR="00C67601" w:rsidRPr="00555D95" w:rsidRDefault="00C67601" w:rsidP="00C67601">
            <w:pPr>
              <w:pStyle w:val="Tabellenstil2"/>
              <w:jc w:val="center"/>
              <w:rPr>
                <w:sz w:val="16"/>
                <w:szCs w:val="16"/>
              </w:rPr>
            </w:pPr>
            <w:r w:rsidRPr="00555D95">
              <w:rPr>
                <w:rFonts w:ascii="Arial" w:hAnsi="Arial"/>
                <w:sz w:val="16"/>
                <w:szCs w:val="16"/>
              </w:rPr>
              <w:t>69</w:t>
            </w:r>
          </w:p>
        </w:tc>
        <w:tc>
          <w:tcPr>
            <w:tcW w:w="794" w:type="dxa"/>
            <w:tcBorders>
              <w:top w:val="nil"/>
              <w:left w:val="nil"/>
              <w:bottom w:val="nil"/>
              <w:right w:val="nil"/>
            </w:tcBorders>
            <w:tcMar>
              <w:top w:w="0" w:type="dxa"/>
              <w:left w:w="100" w:type="dxa"/>
              <w:bottom w:w="0" w:type="dxa"/>
              <w:right w:w="100" w:type="dxa"/>
            </w:tcMar>
          </w:tcPr>
          <w:p w14:paraId="1DD840C9" w14:textId="77777777" w:rsidR="00C67601" w:rsidRPr="00555D95" w:rsidRDefault="00C67601" w:rsidP="00C67601">
            <w:pPr>
              <w:pStyle w:val="Tabellenstil2"/>
              <w:jc w:val="center"/>
              <w:rPr>
                <w:sz w:val="16"/>
                <w:szCs w:val="16"/>
              </w:rPr>
            </w:pPr>
            <w:r w:rsidRPr="00555D95">
              <w:rPr>
                <w:rFonts w:ascii="Arial" w:hAnsi="Arial"/>
                <w:sz w:val="16"/>
                <w:szCs w:val="16"/>
              </w:rPr>
              <w:t>31</w:t>
            </w:r>
          </w:p>
        </w:tc>
      </w:tr>
      <w:tr w:rsidR="00C67601" w14:paraId="66CE571F"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E511C5E" w14:textId="77777777" w:rsidR="00C67601" w:rsidRPr="000C21EA" w:rsidRDefault="00C67601" w:rsidP="00C67601">
            <w:pPr>
              <w:pStyle w:val="Tabellenstil2"/>
              <w:rPr>
                <w:sz w:val="18"/>
              </w:rPr>
            </w:pPr>
            <w:proofErr w:type="spellStart"/>
            <w:r w:rsidRPr="000C21EA">
              <w:rPr>
                <w:rFonts w:ascii="Arial" w:hAnsi="Arial"/>
                <w:sz w:val="18"/>
                <w:szCs w:val="16"/>
              </w:rPr>
              <w:t>Adlercreutzia</w:t>
            </w:r>
            <w:proofErr w:type="spellEnd"/>
          </w:p>
        </w:tc>
        <w:tc>
          <w:tcPr>
            <w:tcW w:w="794" w:type="dxa"/>
            <w:tcBorders>
              <w:top w:val="nil"/>
              <w:left w:val="nil"/>
              <w:bottom w:val="nil"/>
              <w:right w:val="nil"/>
            </w:tcBorders>
            <w:tcMar>
              <w:top w:w="0" w:type="dxa"/>
              <w:left w:w="100" w:type="dxa"/>
              <w:bottom w:w="0" w:type="dxa"/>
              <w:right w:w="100" w:type="dxa"/>
            </w:tcMar>
          </w:tcPr>
          <w:p w14:paraId="78B9FE3D"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125B5DED" w14:textId="77777777" w:rsidR="00C67601" w:rsidRPr="00555D95" w:rsidRDefault="00C67601" w:rsidP="00C67601">
            <w:pPr>
              <w:pStyle w:val="Tabellenstil2"/>
              <w:jc w:val="center"/>
              <w:rPr>
                <w:sz w:val="16"/>
                <w:szCs w:val="16"/>
              </w:rPr>
            </w:pPr>
            <w:r w:rsidRPr="00555D95">
              <w:rPr>
                <w:rFonts w:ascii="Arial" w:hAnsi="Arial"/>
                <w:sz w:val="16"/>
                <w:szCs w:val="16"/>
              </w:rPr>
              <w:t>53</w:t>
            </w:r>
          </w:p>
        </w:tc>
        <w:tc>
          <w:tcPr>
            <w:tcW w:w="794" w:type="dxa"/>
            <w:tcBorders>
              <w:top w:val="nil"/>
              <w:left w:val="nil"/>
              <w:bottom w:val="nil"/>
              <w:right w:val="nil"/>
            </w:tcBorders>
            <w:tcMar>
              <w:top w:w="0" w:type="dxa"/>
              <w:left w:w="100" w:type="dxa"/>
              <w:bottom w:w="0" w:type="dxa"/>
              <w:right w:w="100" w:type="dxa"/>
            </w:tcMar>
          </w:tcPr>
          <w:p w14:paraId="562F1900" w14:textId="77777777" w:rsidR="00C67601" w:rsidRPr="00555D95" w:rsidRDefault="00C67601" w:rsidP="00C67601">
            <w:pPr>
              <w:pStyle w:val="Tabellenstil2"/>
              <w:jc w:val="center"/>
              <w:rPr>
                <w:sz w:val="16"/>
                <w:szCs w:val="16"/>
              </w:rPr>
            </w:pPr>
            <w:r w:rsidRPr="00555D95">
              <w:rPr>
                <w:rFonts w:ascii="Arial" w:hAnsi="Arial"/>
                <w:sz w:val="16"/>
                <w:szCs w:val="16"/>
              </w:rPr>
              <w:t>71</w:t>
            </w:r>
          </w:p>
        </w:tc>
        <w:tc>
          <w:tcPr>
            <w:tcW w:w="794" w:type="dxa"/>
            <w:tcBorders>
              <w:top w:val="nil"/>
              <w:left w:val="nil"/>
              <w:bottom w:val="nil"/>
              <w:right w:val="nil"/>
            </w:tcBorders>
            <w:tcMar>
              <w:top w:w="0" w:type="dxa"/>
              <w:left w:w="100" w:type="dxa"/>
              <w:bottom w:w="0" w:type="dxa"/>
              <w:right w:w="100" w:type="dxa"/>
            </w:tcMar>
          </w:tcPr>
          <w:p w14:paraId="67DEEEE9" w14:textId="77777777" w:rsidR="00C67601" w:rsidRPr="00555D95" w:rsidRDefault="00C67601" w:rsidP="00C67601">
            <w:pPr>
              <w:pStyle w:val="Tabellenstil2"/>
              <w:jc w:val="center"/>
              <w:rPr>
                <w:sz w:val="16"/>
                <w:szCs w:val="16"/>
              </w:rPr>
            </w:pPr>
            <w:r w:rsidRPr="00555D95">
              <w:rPr>
                <w:rFonts w:ascii="Arial" w:hAnsi="Arial"/>
                <w:sz w:val="16"/>
                <w:szCs w:val="16"/>
              </w:rPr>
              <w:t>53</w:t>
            </w:r>
          </w:p>
        </w:tc>
        <w:tc>
          <w:tcPr>
            <w:tcW w:w="794" w:type="dxa"/>
            <w:tcBorders>
              <w:top w:val="nil"/>
              <w:left w:val="nil"/>
              <w:bottom w:val="nil"/>
              <w:right w:val="nil"/>
            </w:tcBorders>
            <w:tcMar>
              <w:top w:w="0" w:type="dxa"/>
              <w:left w:w="100" w:type="dxa"/>
              <w:bottom w:w="0" w:type="dxa"/>
              <w:right w:w="100" w:type="dxa"/>
            </w:tcMar>
          </w:tcPr>
          <w:p w14:paraId="6E805FA5" w14:textId="77777777" w:rsidR="00C67601" w:rsidRPr="00555D95" w:rsidRDefault="00C67601" w:rsidP="00C67601">
            <w:pPr>
              <w:pStyle w:val="Tabellenstil2"/>
              <w:jc w:val="center"/>
              <w:rPr>
                <w:sz w:val="16"/>
                <w:szCs w:val="16"/>
              </w:rPr>
            </w:pPr>
            <w:r w:rsidRPr="00555D95">
              <w:rPr>
                <w:rFonts w:ascii="Arial" w:hAnsi="Arial"/>
                <w:sz w:val="16"/>
                <w:szCs w:val="16"/>
              </w:rPr>
              <w:t>41</w:t>
            </w:r>
          </w:p>
        </w:tc>
        <w:tc>
          <w:tcPr>
            <w:tcW w:w="794" w:type="dxa"/>
            <w:tcBorders>
              <w:top w:val="nil"/>
              <w:left w:val="nil"/>
              <w:bottom w:val="nil"/>
              <w:right w:val="nil"/>
            </w:tcBorders>
            <w:tcMar>
              <w:top w:w="0" w:type="dxa"/>
              <w:left w:w="100" w:type="dxa"/>
              <w:bottom w:w="0" w:type="dxa"/>
              <w:right w:w="100" w:type="dxa"/>
            </w:tcMar>
          </w:tcPr>
          <w:p w14:paraId="4DE23893" w14:textId="77777777" w:rsidR="00C67601" w:rsidRPr="00555D95" w:rsidRDefault="00C67601" w:rsidP="00C67601">
            <w:pPr>
              <w:pStyle w:val="Tabellenstil2"/>
              <w:jc w:val="center"/>
              <w:rPr>
                <w:sz w:val="16"/>
                <w:szCs w:val="16"/>
              </w:rPr>
            </w:pPr>
            <w:r w:rsidRPr="00555D95">
              <w:rPr>
                <w:rFonts w:ascii="Arial" w:hAnsi="Arial"/>
                <w:sz w:val="16"/>
                <w:szCs w:val="16"/>
              </w:rPr>
              <w:t>31</w:t>
            </w:r>
          </w:p>
        </w:tc>
        <w:tc>
          <w:tcPr>
            <w:tcW w:w="794" w:type="dxa"/>
            <w:tcBorders>
              <w:top w:val="nil"/>
              <w:left w:val="nil"/>
              <w:bottom w:val="nil"/>
              <w:right w:val="nil"/>
            </w:tcBorders>
            <w:tcMar>
              <w:top w:w="0" w:type="dxa"/>
              <w:left w:w="100" w:type="dxa"/>
              <w:bottom w:w="0" w:type="dxa"/>
              <w:right w:w="100" w:type="dxa"/>
            </w:tcMar>
          </w:tcPr>
          <w:p w14:paraId="7AA12E26"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14746457" w14:textId="77777777" w:rsidR="00C67601" w:rsidRPr="00555D95" w:rsidRDefault="00C67601" w:rsidP="00C67601">
            <w:pPr>
              <w:pStyle w:val="Tabellenstil2"/>
              <w:jc w:val="center"/>
              <w:rPr>
                <w:sz w:val="16"/>
                <w:szCs w:val="16"/>
              </w:rPr>
            </w:pPr>
            <w:r w:rsidRPr="00555D95">
              <w:rPr>
                <w:rFonts w:ascii="Arial" w:hAnsi="Arial"/>
                <w:sz w:val="16"/>
                <w:szCs w:val="16"/>
              </w:rPr>
              <w:t>71</w:t>
            </w:r>
          </w:p>
        </w:tc>
        <w:tc>
          <w:tcPr>
            <w:tcW w:w="794" w:type="dxa"/>
            <w:tcBorders>
              <w:top w:val="nil"/>
              <w:left w:val="nil"/>
              <w:bottom w:val="nil"/>
              <w:right w:val="nil"/>
            </w:tcBorders>
            <w:tcMar>
              <w:top w:w="0" w:type="dxa"/>
              <w:left w:w="100" w:type="dxa"/>
              <w:bottom w:w="0" w:type="dxa"/>
              <w:right w:w="100" w:type="dxa"/>
            </w:tcMar>
          </w:tcPr>
          <w:p w14:paraId="503A0CE2" w14:textId="77777777" w:rsidR="00C67601" w:rsidRPr="00555D95" w:rsidRDefault="00C67601" w:rsidP="00C67601">
            <w:pPr>
              <w:pStyle w:val="Tabellenstil2"/>
              <w:jc w:val="center"/>
              <w:rPr>
                <w:sz w:val="16"/>
                <w:szCs w:val="16"/>
              </w:rPr>
            </w:pPr>
            <w:r w:rsidRPr="00555D95">
              <w:rPr>
                <w:rFonts w:ascii="Arial" w:hAnsi="Arial"/>
                <w:sz w:val="16"/>
                <w:szCs w:val="16"/>
              </w:rPr>
              <w:t>53</w:t>
            </w:r>
          </w:p>
        </w:tc>
        <w:tc>
          <w:tcPr>
            <w:tcW w:w="794" w:type="dxa"/>
            <w:tcBorders>
              <w:top w:val="nil"/>
              <w:left w:val="nil"/>
              <w:bottom w:val="nil"/>
              <w:right w:val="nil"/>
            </w:tcBorders>
            <w:tcMar>
              <w:top w:w="0" w:type="dxa"/>
              <w:left w:w="100" w:type="dxa"/>
              <w:bottom w:w="0" w:type="dxa"/>
              <w:right w:w="100" w:type="dxa"/>
            </w:tcMar>
          </w:tcPr>
          <w:p w14:paraId="5E0D2B8B" w14:textId="77777777" w:rsidR="00C67601" w:rsidRPr="00555D95" w:rsidRDefault="00C67601" w:rsidP="00C67601">
            <w:pPr>
              <w:pStyle w:val="Tabellenstil2"/>
              <w:jc w:val="center"/>
              <w:rPr>
                <w:sz w:val="16"/>
                <w:szCs w:val="16"/>
              </w:rPr>
            </w:pPr>
            <w:r w:rsidRPr="00555D95">
              <w:rPr>
                <w:rFonts w:ascii="Arial" w:hAnsi="Arial"/>
                <w:sz w:val="16"/>
                <w:szCs w:val="16"/>
              </w:rPr>
              <w:t>41</w:t>
            </w:r>
          </w:p>
        </w:tc>
        <w:tc>
          <w:tcPr>
            <w:tcW w:w="794" w:type="dxa"/>
            <w:tcBorders>
              <w:top w:val="nil"/>
              <w:left w:val="nil"/>
              <w:bottom w:val="nil"/>
              <w:right w:val="nil"/>
            </w:tcBorders>
            <w:tcMar>
              <w:top w:w="0" w:type="dxa"/>
              <w:left w:w="100" w:type="dxa"/>
              <w:bottom w:w="0" w:type="dxa"/>
              <w:right w:w="100" w:type="dxa"/>
            </w:tcMar>
          </w:tcPr>
          <w:p w14:paraId="3A4C4D7C"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1C456DA8"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2E8C972E" w14:textId="77777777" w:rsidR="00C67601" w:rsidRPr="00555D95" w:rsidRDefault="00C67601" w:rsidP="00C67601">
            <w:pPr>
              <w:pStyle w:val="Tabellenstil2"/>
              <w:jc w:val="center"/>
              <w:rPr>
                <w:sz w:val="16"/>
                <w:szCs w:val="16"/>
              </w:rPr>
            </w:pPr>
            <w:r w:rsidRPr="00555D95">
              <w:rPr>
                <w:rFonts w:ascii="Arial" w:hAnsi="Arial"/>
                <w:sz w:val="16"/>
                <w:szCs w:val="16"/>
              </w:rPr>
              <w:t>41</w:t>
            </w:r>
          </w:p>
        </w:tc>
        <w:tc>
          <w:tcPr>
            <w:tcW w:w="794" w:type="dxa"/>
            <w:tcBorders>
              <w:top w:val="nil"/>
              <w:left w:val="nil"/>
              <w:bottom w:val="nil"/>
              <w:right w:val="nil"/>
            </w:tcBorders>
            <w:tcMar>
              <w:top w:w="0" w:type="dxa"/>
              <w:left w:w="100" w:type="dxa"/>
              <w:bottom w:w="0" w:type="dxa"/>
              <w:right w:w="100" w:type="dxa"/>
            </w:tcMar>
          </w:tcPr>
          <w:p w14:paraId="62908EAF"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nil"/>
              <w:right w:val="nil"/>
            </w:tcBorders>
            <w:tcMar>
              <w:top w:w="0" w:type="dxa"/>
              <w:left w:w="100" w:type="dxa"/>
              <w:bottom w:w="0" w:type="dxa"/>
              <w:right w:w="100" w:type="dxa"/>
            </w:tcMar>
          </w:tcPr>
          <w:p w14:paraId="5EBEBAA5" w14:textId="77777777" w:rsidR="00C67601" w:rsidRPr="00555D95" w:rsidRDefault="00C67601" w:rsidP="00C67601">
            <w:pPr>
              <w:pStyle w:val="Tabellenstil2"/>
              <w:jc w:val="center"/>
              <w:rPr>
                <w:sz w:val="16"/>
                <w:szCs w:val="16"/>
              </w:rPr>
            </w:pPr>
            <w:r w:rsidRPr="00555D95">
              <w:rPr>
                <w:rFonts w:ascii="Arial" w:hAnsi="Arial"/>
                <w:sz w:val="16"/>
                <w:szCs w:val="16"/>
              </w:rPr>
              <w:t>90</w:t>
            </w:r>
          </w:p>
        </w:tc>
        <w:tc>
          <w:tcPr>
            <w:tcW w:w="794" w:type="dxa"/>
            <w:tcBorders>
              <w:top w:val="nil"/>
              <w:left w:val="nil"/>
              <w:bottom w:val="nil"/>
              <w:right w:val="nil"/>
            </w:tcBorders>
            <w:tcMar>
              <w:top w:w="0" w:type="dxa"/>
              <w:left w:w="100" w:type="dxa"/>
              <w:bottom w:w="0" w:type="dxa"/>
              <w:right w:w="100" w:type="dxa"/>
            </w:tcMar>
          </w:tcPr>
          <w:p w14:paraId="560B3B6F"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07F3F5F5"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352F694F" w14:textId="77777777" w:rsidR="00C67601" w:rsidRPr="00555D95" w:rsidRDefault="00C67601" w:rsidP="00C67601">
            <w:pPr>
              <w:pStyle w:val="Tabellenstil2"/>
              <w:jc w:val="center"/>
              <w:rPr>
                <w:sz w:val="16"/>
                <w:szCs w:val="16"/>
              </w:rPr>
            </w:pPr>
            <w:r w:rsidRPr="00555D95">
              <w:rPr>
                <w:rFonts w:ascii="Arial" w:hAnsi="Arial"/>
                <w:sz w:val="16"/>
                <w:szCs w:val="16"/>
              </w:rPr>
              <w:t>53</w:t>
            </w:r>
          </w:p>
        </w:tc>
        <w:tc>
          <w:tcPr>
            <w:tcW w:w="794" w:type="dxa"/>
            <w:tcBorders>
              <w:top w:val="nil"/>
              <w:left w:val="nil"/>
              <w:bottom w:val="nil"/>
              <w:right w:val="nil"/>
            </w:tcBorders>
            <w:tcMar>
              <w:top w:w="0" w:type="dxa"/>
              <w:left w:w="100" w:type="dxa"/>
              <w:bottom w:w="0" w:type="dxa"/>
              <w:right w:w="100" w:type="dxa"/>
            </w:tcMar>
          </w:tcPr>
          <w:p w14:paraId="76E7C31A" w14:textId="77777777" w:rsidR="00C67601" w:rsidRPr="00555D95" w:rsidRDefault="00C67601" w:rsidP="00C67601">
            <w:pPr>
              <w:pStyle w:val="Tabellenstil2"/>
              <w:jc w:val="center"/>
              <w:rPr>
                <w:sz w:val="16"/>
                <w:szCs w:val="16"/>
              </w:rPr>
            </w:pPr>
            <w:r w:rsidRPr="00555D95">
              <w:rPr>
                <w:rFonts w:ascii="Arial" w:hAnsi="Arial"/>
                <w:sz w:val="16"/>
                <w:szCs w:val="16"/>
              </w:rPr>
              <w:t>52</w:t>
            </w:r>
          </w:p>
        </w:tc>
        <w:tc>
          <w:tcPr>
            <w:tcW w:w="794" w:type="dxa"/>
            <w:tcBorders>
              <w:top w:val="nil"/>
              <w:left w:val="nil"/>
              <w:bottom w:val="nil"/>
              <w:right w:val="nil"/>
            </w:tcBorders>
            <w:tcMar>
              <w:top w:w="0" w:type="dxa"/>
              <w:left w:w="100" w:type="dxa"/>
              <w:bottom w:w="0" w:type="dxa"/>
              <w:right w:w="100" w:type="dxa"/>
            </w:tcMar>
          </w:tcPr>
          <w:p w14:paraId="3434C09F" w14:textId="77777777" w:rsidR="00C67601" w:rsidRPr="00555D95" w:rsidRDefault="00C67601" w:rsidP="00C67601">
            <w:pPr>
              <w:pStyle w:val="Tabellenstil2"/>
              <w:jc w:val="center"/>
              <w:rPr>
                <w:sz w:val="16"/>
                <w:szCs w:val="16"/>
              </w:rPr>
            </w:pPr>
            <w:r w:rsidRPr="00555D95">
              <w:rPr>
                <w:rFonts w:ascii="Arial" w:hAnsi="Arial"/>
                <w:sz w:val="16"/>
                <w:szCs w:val="16"/>
              </w:rPr>
              <w:t>50</w:t>
            </w:r>
          </w:p>
        </w:tc>
      </w:tr>
      <w:tr w:rsidR="00C67601" w14:paraId="2A53654C"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4F1256B" w14:textId="77777777" w:rsidR="00C67601" w:rsidRPr="000C21EA" w:rsidRDefault="00C67601" w:rsidP="00C67601">
            <w:pPr>
              <w:pStyle w:val="Tabellenstil2"/>
              <w:rPr>
                <w:sz w:val="18"/>
              </w:rPr>
            </w:pPr>
            <w:proofErr w:type="spellStart"/>
            <w:r w:rsidRPr="000C21EA">
              <w:rPr>
                <w:rFonts w:ascii="Arial" w:hAnsi="Arial"/>
                <w:sz w:val="18"/>
                <w:szCs w:val="16"/>
              </w:rPr>
              <w:t>Eggerthellaceae</w:t>
            </w:r>
            <w:proofErr w:type="spellEnd"/>
          </w:p>
        </w:tc>
        <w:tc>
          <w:tcPr>
            <w:tcW w:w="794" w:type="dxa"/>
            <w:tcBorders>
              <w:top w:val="nil"/>
              <w:left w:val="nil"/>
              <w:bottom w:val="nil"/>
              <w:right w:val="nil"/>
            </w:tcBorders>
            <w:tcMar>
              <w:top w:w="0" w:type="dxa"/>
              <w:left w:w="100" w:type="dxa"/>
              <w:bottom w:w="0" w:type="dxa"/>
              <w:right w:w="100" w:type="dxa"/>
            </w:tcMar>
          </w:tcPr>
          <w:p w14:paraId="02353598" w14:textId="77777777" w:rsidR="00C67601" w:rsidRPr="00555D95" w:rsidRDefault="00C67601" w:rsidP="00C67601">
            <w:pPr>
              <w:pStyle w:val="Tabellenstil2"/>
              <w:jc w:val="center"/>
              <w:rPr>
                <w:sz w:val="16"/>
                <w:szCs w:val="16"/>
              </w:rPr>
            </w:pPr>
            <w:r w:rsidRPr="00555D95">
              <w:rPr>
                <w:rFonts w:ascii="Arial" w:hAnsi="Arial"/>
                <w:sz w:val="16"/>
                <w:szCs w:val="16"/>
              </w:rPr>
              <w:t>26</w:t>
            </w:r>
          </w:p>
        </w:tc>
        <w:tc>
          <w:tcPr>
            <w:tcW w:w="794" w:type="dxa"/>
            <w:tcBorders>
              <w:top w:val="nil"/>
              <w:left w:val="nil"/>
              <w:bottom w:val="nil"/>
              <w:right w:val="nil"/>
            </w:tcBorders>
            <w:tcMar>
              <w:top w:w="0" w:type="dxa"/>
              <w:left w:w="100" w:type="dxa"/>
              <w:bottom w:w="0" w:type="dxa"/>
              <w:right w:w="100" w:type="dxa"/>
            </w:tcMar>
          </w:tcPr>
          <w:p w14:paraId="4E55B2C7" w14:textId="77777777" w:rsidR="00C67601" w:rsidRPr="00555D95" w:rsidRDefault="00C67601" w:rsidP="00C67601">
            <w:pPr>
              <w:pStyle w:val="Tabellenstil2"/>
              <w:jc w:val="center"/>
              <w:rPr>
                <w:sz w:val="16"/>
                <w:szCs w:val="16"/>
              </w:rPr>
            </w:pPr>
            <w:r w:rsidRPr="00555D95">
              <w:rPr>
                <w:rFonts w:ascii="Arial" w:hAnsi="Arial"/>
                <w:sz w:val="16"/>
                <w:szCs w:val="16"/>
              </w:rPr>
              <w:t>46</w:t>
            </w:r>
          </w:p>
        </w:tc>
        <w:tc>
          <w:tcPr>
            <w:tcW w:w="794" w:type="dxa"/>
            <w:tcBorders>
              <w:top w:val="nil"/>
              <w:left w:val="nil"/>
              <w:bottom w:val="nil"/>
              <w:right w:val="nil"/>
            </w:tcBorders>
            <w:tcMar>
              <w:top w:w="0" w:type="dxa"/>
              <w:left w:w="100" w:type="dxa"/>
              <w:bottom w:w="0" w:type="dxa"/>
              <w:right w:w="100" w:type="dxa"/>
            </w:tcMar>
          </w:tcPr>
          <w:p w14:paraId="48B85CBA"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63CA33A5" w14:textId="77777777" w:rsidR="00C67601" w:rsidRPr="00555D95" w:rsidRDefault="00C67601" w:rsidP="00C67601">
            <w:pPr>
              <w:pStyle w:val="Tabellenstil2"/>
              <w:jc w:val="center"/>
              <w:rPr>
                <w:sz w:val="16"/>
                <w:szCs w:val="16"/>
              </w:rPr>
            </w:pPr>
            <w:r w:rsidRPr="00555D95">
              <w:rPr>
                <w:rFonts w:ascii="Arial" w:hAnsi="Arial"/>
                <w:sz w:val="16"/>
                <w:szCs w:val="16"/>
              </w:rPr>
              <w:t>46</w:t>
            </w:r>
          </w:p>
        </w:tc>
        <w:tc>
          <w:tcPr>
            <w:tcW w:w="794" w:type="dxa"/>
            <w:tcBorders>
              <w:top w:val="nil"/>
              <w:left w:val="nil"/>
              <w:bottom w:val="nil"/>
              <w:right w:val="nil"/>
            </w:tcBorders>
            <w:tcMar>
              <w:top w:w="0" w:type="dxa"/>
              <w:left w:w="100" w:type="dxa"/>
              <w:bottom w:w="0" w:type="dxa"/>
              <w:right w:w="100" w:type="dxa"/>
            </w:tcMar>
          </w:tcPr>
          <w:p w14:paraId="5F2C263E" w14:textId="77777777" w:rsidR="00C67601" w:rsidRPr="00555D95" w:rsidRDefault="00C67601" w:rsidP="00C67601">
            <w:pPr>
              <w:pStyle w:val="Tabellenstil2"/>
              <w:jc w:val="center"/>
              <w:rPr>
                <w:sz w:val="16"/>
                <w:szCs w:val="16"/>
              </w:rPr>
            </w:pPr>
            <w:r w:rsidRPr="00555D95">
              <w:rPr>
                <w:rFonts w:ascii="Arial" w:hAnsi="Arial"/>
                <w:sz w:val="16"/>
                <w:szCs w:val="16"/>
              </w:rPr>
              <w:t>33</w:t>
            </w:r>
          </w:p>
        </w:tc>
        <w:tc>
          <w:tcPr>
            <w:tcW w:w="794" w:type="dxa"/>
            <w:tcBorders>
              <w:top w:val="nil"/>
              <w:left w:val="nil"/>
              <w:bottom w:val="nil"/>
              <w:right w:val="nil"/>
            </w:tcBorders>
            <w:tcMar>
              <w:top w:w="0" w:type="dxa"/>
              <w:left w:w="100" w:type="dxa"/>
              <w:bottom w:w="0" w:type="dxa"/>
              <w:right w:w="100" w:type="dxa"/>
            </w:tcMar>
          </w:tcPr>
          <w:p w14:paraId="3BC4088B"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6A88852D"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1269F088"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053D5B70" w14:textId="77777777" w:rsidR="00C67601" w:rsidRPr="00555D95" w:rsidRDefault="00C67601" w:rsidP="00C67601">
            <w:pPr>
              <w:pStyle w:val="Tabellenstil2"/>
              <w:jc w:val="center"/>
              <w:rPr>
                <w:sz w:val="16"/>
                <w:szCs w:val="16"/>
              </w:rPr>
            </w:pPr>
            <w:r w:rsidRPr="00555D95">
              <w:rPr>
                <w:rFonts w:ascii="Arial" w:hAnsi="Arial"/>
                <w:sz w:val="16"/>
                <w:szCs w:val="16"/>
              </w:rPr>
              <w:t>46</w:t>
            </w:r>
          </w:p>
        </w:tc>
        <w:tc>
          <w:tcPr>
            <w:tcW w:w="794" w:type="dxa"/>
            <w:tcBorders>
              <w:top w:val="nil"/>
              <w:left w:val="nil"/>
              <w:bottom w:val="nil"/>
              <w:right w:val="nil"/>
            </w:tcBorders>
            <w:tcMar>
              <w:top w:w="0" w:type="dxa"/>
              <w:left w:w="100" w:type="dxa"/>
              <w:bottom w:w="0" w:type="dxa"/>
              <w:right w:w="100" w:type="dxa"/>
            </w:tcMar>
          </w:tcPr>
          <w:p w14:paraId="1DE99CD9" w14:textId="77777777" w:rsidR="00C67601" w:rsidRPr="00555D95" w:rsidRDefault="00C67601" w:rsidP="00C67601">
            <w:pPr>
              <w:pStyle w:val="Tabellenstil2"/>
              <w:jc w:val="center"/>
              <w:rPr>
                <w:sz w:val="16"/>
                <w:szCs w:val="16"/>
              </w:rPr>
            </w:pPr>
            <w:r w:rsidRPr="00555D95">
              <w:rPr>
                <w:rFonts w:ascii="Arial" w:hAnsi="Arial"/>
                <w:sz w:val="16"/>
                <w:szCs w:val="16"/>
              </w:rPr>
              <w:t>33</w:t>
            </w:r>
          </w:p>
        </w:tc>
        <w:tc>
          <w:tcPr>
            <w:tcW w:w="794" w:type="dxa"/>
            <w:tcBorders>
              <w:top w:val="nil"/>
              <w:left w:val="nil"/>
              <w:bottom w:val="nil"/>
              <w:right w:val="nil"/>
            </w:tcBorders>
            <w:tcMar>
              <w:top w:w="0" w:type="dxa"/>
              <w:left w:w="100" w:type="dxa"/>
              <w:bottom w:w="0" w:type="dxa"/>
              <w:right w:w="100" w:type="dxa"/>
            </w:tcMar>
          </w:tcPr>
          <w:p w14:paraId="2632FD69"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0D30710D"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166DB347" w14:textId="77777777" w:rsidR="00C67601" w:rsidRPr="00555D95" w:rsidRDefault="00C67601" w:rsidP="00C67601">
            <w:pPr>
              <w:pStyle w:val="Tabellenstil2"/>
              <w:jc w:val="center"/>
              <w:rPr>
                <w:sz w:val="16"/>
                <w:szCs w:val="16"/>
              </w:rPr>
            </w:pPr>
            <w:r w:rsidRPr="00555D95">
              <w:rPr>
                <w:rFonts w:ascii="Arial" w:hAnsi="Arial"/>
                <w:sz w:val="16"/>
                <w:szCs w:val="16"/>
              </w:rPr>
              <w:t>31</w:t>
            </w:r>
          </w:p>
        </w:tc>
        <w:tc>
          <w:tcPr>
            <w:tcW w:w="794" w:type="dxa"/>
            <w:tcBorders>
              <w:top w:val="nil"/>
              <w:left w:val="nil"/>
              <w:bottom w:val="nil"/>
              <w:right w:val="nil"/>
            </w:tcBorders>
            <w:tcMar>
              <w:top w:w="0" w:type="dxa"/>
              <w:left w:w="100" w:type="dxa"/>
              <w:bottom w:w="0" w:type="dxa"/>
              <w:right w:w="100" w:type="dxa"/>
            </w:tcMar>
          </w:tcPr>
          <w:p w14:paraId="09835D13"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0F9650D0" w14:textId="77777777" w:rsidR="00C67601" w:rsidRPr="00555D95" w:rsidRDefault="00C67601" w:rsidP="00C67601">
            <w:pPr>
              <w:pStyle w:val="Tabellenstil2"/>
              <w:jc w:val="center"/>
              <w:rPr>
                <w:sz w:val="16"/>
                <w:szCs w:val="16"/>
              </w:rPr>
            </w:pPr>
            <w:r w:rsidRPr="00555D95">
              <w:rPr>
                <w:rFonts w:ascii="Arial" w:hAnsi="Arial"/>
                <w:sz w:val="16"/>
                <w:szCs w:val="16"/>
              </w:rPr>
              <w:t>58</w:t>
            </w:r>
          </w:p>
        </w:tc>
        <w:tc>
          <w:tcPr>
            <w:tcW w:w="794" w:type="dxa"/>
            <w:tcBorders>
              <w:top w:val="nil"/>
              <w:left w:val="nil"/>
              <w:bottom w:val="nil"/>
              <w:right w:val="nil"/>
            </w:tcBorders>
            <w:tcMar>
              <w:top w:w="0" w:type="dxa"/>
              <w:left w:w="100" w:type="dxa"/>
              <w:bottom w:w="0" w:type="dxa"/>
              <w:right w:w="100" w:type="dxa"/>
            </w:tcMar>
          </w:tcPr>
          <w:p w14:paraId="14A6E3CD"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617DF7B4" w14:textId="77777777" w:rsidR="00C67601" w:rsidRPr="00555D95" w:rsidRDefault="00C67601" w:rsidP="00C67601">
            <w:pPr>
              <w:pStyle w:val="Tabellenstil2"/>
              <w:jc w:val="center"/>
              <w:rPr>
                <w:sz w:val="16"/>
                <w:szCs w:val="16"/>
              </w:rPr>
            </w:pPr>
            <w:r w:rsidRPr="00555D95">
              <w:rPr>
                <w:rFonts w:ascii="Arial" w:hAnsi="Arial"/>
                <w:sz w:val="16"/>
                <w:szCs w:val="16"/>
              </w:rPr>
              <w:t>24</w:t>
            </w:r>
          </w:p>
        </w:tc>
        <w:tc>
          <w:tcPr>
            <w:tcW w:w="794" w:type="dxa"/>
            <w:tcBorders>
              <w:top w:val="nil"/>
              <w:left w:val="nil"/>
              <w:bottom w:val="nil"/>
              <w:right w:val="nil"/>
            </w:tcBorders>
            <w:tcMar>
              <w:top w:w="0" w:type="dxa"/>
              <w:left w:w="100" w:type="dxa"/>
              <w:bottom w:w="0" w:type="dxa"/>
              <w:right w:w="100" w:type="dxa"/>
            </w:tcMar>
          </w:tcPr>
          <w:p w14:paraId="38949220"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36B6B862"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1ACC4A84" w14:textId="77777777" w:rsidR="00C67601" w:rsidRPr="00555D95" w:rsidRDefault="00C67601" w:rsidP="00C67601">
            <w:pPr>
              <w:pStyle w:val="Tabellenstil2"/>
              <w:jc w:val="center"/>
              <w:rPr>
                <w:sz w:val="16"/>
                <w:szCs w:val="16"/>
              </w:rPr>
            </w:pPr>
            <w:r w:rsidRPr="00555D95">
              <w:rPr>
                <w:rFonts w:ascii="Arial" w:hAnsi="Arial"/>
                <w:sz w:val="16"/>
                <w:szCs w:val="16"/>
              </w:rPr>
              <w:t>23</w:t>
            </w:r>
          </w:p>
        </w:tc>
      </w:tr>
      <w:tr w:rsidR="00C67601" w14:paraId="41B198C6"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C61E90D" w14:textId="77777777" w:rsidR="00C67601" w:rsidRPr="000C21EA" w:rsidRDefault="00C67601" w:rsidP="00C67601">
            <w:pPr>
              <w:pStyle w:val="Tabellenstil2"/>
              <w:rPr>
                <w:sz w:val="18"/>
              </w:rPr>
            </w:pPr>
            <w:proofErr w:type="spellStart"/>
            <w:r w:rsidRPr="000C21EA">
              <w:rPr>
                <w:rFonts w:ascii="Arial" w:hAnsi="Arial"/>
                <w:sz w:val="18"/>
                <w:szCs w:val="16"/>
              </w:rPr>
              <w:t>Coriobacteriales</w:t>
            </w:r>
            <w:proofErr w:type="spellEnd"/>
          </w:p>
        </w:tc>
        <w:tc>
          <w:tcPr>
            <w:tcW w:w="794" w:type="dxa"/>
            <w:tcBorders>
              <w:top w:val="nil"/>
              <w:left w:val="nil"/>
              <w:bottom w:val="nil"/>
              <w:right w:val="nil"/>
            </w:tcBorders>
            <w:tcMar>
              <w:top w:w="0" w:type="dxa"/>
              <w:left w:w="100" w:type="dxa"/>
              <w:bottom w:w="0" w:type="dxa"/>
              <w:right w:w="100" w:type="dxa"/>
            </w:tcMar>
          </w:tcPr>
          <w:p w14:paraId="33368CC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EC2E40A"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25B32D4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5DBAD04"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3789583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B09B65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EA5976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1AD214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9E3889A"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78FC388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F12C42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DFAFB5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088C18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974FCC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811789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14D0C9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3E8790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8781DF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3237D4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38ADF9E"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2479063C"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53EBEBE" w14:textId="77777777" w:rsidR="00C67601" w:rsidRPr="000C21EA" w:rsidRDefault="00C67601" w:rsidP="00C67601">
            <w:pPr>
              <w:pStyle w:val="Tabellenstil2"/>
              <w:rPr>
                <w:sz w:val="18"/>
              </w:rPr>
            </w:pPr>
            <w:proofErr w:type="spellStart"/>
            <w:r w:rsidRPr="000C21EA">
              <w:rPr>
                <w:rFonts w:ascii="Arial" w:hAnsi="Arial"/>
                <w:sz w:val="18"/>
                <w:szCs w:val="16"/>
              </w:rPr>
              <w:t>Senegalimassilia</w:t>
            </w:r>
            <w:proofErr w:type="spellEnd"/>
          </w:p>
        </w:tc>
        <w:tc>
          <w:tcPr>
            <w:tcW w:w="794" w:type="dxa"/>
            <w:tcBorders>
              <w:top w:val="nil"/>
              <w:left w:val="nil"/>
              <w:bottom w:val="nil"/>
              <w:right w:val="nil"/>
            </w:tcBorders>
            <w:tcMar>
              <w:top w:w="0" w:type="dxa"/>
              <w:left w:w="100" w:type="dxa"/>
              <w:bottom w:w="0" w:type="dxa"/>
              <w:right w:w="100" w:type="dxa"/>
            </w:tcMar>
          </w:tcPr>
          <w:p w14:paraId="63285E8E" w14:textId="77777777" w:rsidR="00C67601" w:rsidRPr="00555D95" w:rsidRDefault="00C67601" w:rsidP="00C67601">
            <w:pPr>
              <w:pStyle w:val="Tabellenstil2"/>
              <w:jc w:val="center"/>
              <w:rPr>
                <w:sz w:val="16"/>
                <w:szCs w:val="16"/>
              </w:rPr>
            </w:pPr>
            <w:r w:rsidRPr="00555D95">
              <w:rPr>
                <w:rFonts w:ascii="Arial" w:hAnsi="Arial"/>
                <w:sz w:val="16"/>
                <w:szCs w:val="16"/>
              </w:rPr>
              <w:t>52</w:t>
            </w:r>
          </w:p>
        </w:tc>
        <w:tc>
          <w:tcPr>
            <w:tcW w:w="794" w:type="dxa"/>
            <w:tcBorders>
              <w:top w:val="nil"/>
              <w:left w:val="nil"/>
              <w:bottom w:val="nil"/>
              <w:right w:val="nil"/>
            </w:tcBorders>
            <w:tcMar>
              <w:top w:w="0" w:type="dxa"/>
              <w:left w:w="100" w:type="dxa"/>
              <w:bottom w:w="0" w:type="dxa"/>
              <w:right w:w="100" w:type="dxa"/>
            </w:tcMar>
          </w:tcPr>
          <w:p w14:paraId="1EC05E21" w14:textId="77777777" w:rsidR="00C67601" w:rsidRPr="00555D95" w:rsidRDefault="00C67601" w:rsidP="00C67601">
            <w:pPr>
              <w:pStyle w:val="Tabellenstil2"/>
              <w:jc w:val="center"/>
              <w:rPr>
                <w:sz w:val="16"/>
                <w:szCs w:val="16"/>
              </w:rPr>
            </w:pPr>
            <w:r w:rsidRPr="00555D95">
              <w:rPr>
                <w:rFonts w:ascii="Arial" w:hAnsi="Arial"/>
                <w:sz w:val="16"/>
                <w:szCs w:val="16"/>
              </w:rPr>
              <w:t>48</w:t>
            </w:r>
          </w:p>
        </w:tc>
        <w:tc>
          <w:tcPr>
            <w:tcW w:w="794" w:type="dxa"/>
            <w:tcBorders>
              <w:top w:val="nil"/>
              <w:left w:val="nil"/>
              <w:bottom w:val="nil"/>
              <w:right w:val="nil"/>
            </w:tcBorders>
            <w:tcMar>
              <w:top w:w="0" w:type="dxa"/>
              <w:left w:w="100" w:type="dxa"/>
              <w:bottom w:w="0" w:type="dxa"/>
              <w:right w:w="100" w:type="dxa"/>
            </w:tcMar>
          </w:tcPr>
          <w:p w14:paraId="54E7EB15" w14:textId="77777777" w:rsidR="00C67601" w:rsidRPr="00555D95" w:rsidRDefault="00C67601" w:rsidP="00C67601">
            <w:pPr>
              <w:pStyle w:val="Tabellenstil2"/>
              <w:jc w:val="center"/>
              <w:rPr>
                <w:sz w:val="16"/>
                <w:szCs w:val="16"/>
              </w:rPr>
            </w:pPr>
            <w:r w:rsidRPr="00555D95">
              <w:rPr>
                <w:rFonts w:ascii="Arial" w:hAnsi="Arial"/>
                <w:sz w:val="16"/>
                <w:szCs w:val="16"/>
              </w:rPr>
              <w:t>50</w:t>
            </w:r>
          </w:p>
        </w:tc>
        <w:tc>
          <w:tcPr>
            <w:tcW w:w="794" w:type="dxa"/>
            <w:tcBorders>
              <w:top w:val="nil"/>
              <w:left w:val="nil"/>
              <w:bottom w:val="nil"/>
              <w:right w:val="nil"/>
            </w:tcBorders>
            <w:tcMar>
              <w:top w:w="0" w:type="dxa"/>
              <w:left w:w="100" w:type="dxa"/>
              <w:bottom w:w="0" w:type="dxa"/>
              <w:right w:w="100" w:type="dxa"/>
            </w:tcMar>
          </w:tcPr>
          <w:p w14:paraId="60326F53" w14:textId="77777777" w:rsidR="00C67601" w:rsidRPr="00555D95" w:rsidRDefault="00C67601" w:rsidP="00C67601">
            <w:pPr>
              <w:pStyle w:val="Tabellenstil2"/>
              <w:jc w:val="center"/>
              <w:rPr>
                <w:sz w:val="16"/>
                <w:szCs w:val="16"/>
              </w:rPr>
            </w:pPr>
            <w:r w:rsidRPr="00555D95">
              <w:rPr>
                <w:rFonts w:ascii="Arial" w:hAnsi="Arial"/>
                <w:sz w:val="16"/>
                <w:szCs w:val="16"/>
              </w:rPr>
              <w:t>48</w:t>
            </w:r>
          </w:p>
        </w:tc>
        <w:tc>
          <w:tcPr>
            <w:tcW w:w="794" w:type="dxa"/>
            <w:tcBorders>
              <w:top w:val="nil"/>
              <w:left w:val="nil"/>
              <w:bottom w:val="nil"/>
              <w:right w:val="nil"/>
            </w:tcBorders>
            <w:tcMar>
              <w:top w:w="0" w:type="dxa"/>
              <w:left w:w="100" w:type="dxa"/>
              <w:bottom w:w="0" w:type="dxa"/>
              <w:right w:w="100" w:type="dxa"/>
            </w:tcMar>
          </w:tcPr>
          <w:p w14:paraId="09E5B62C"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4C8A627E"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nil"/>
              <w:right w:val="nil"/>
            </w:tcBorders>
            <w:tcMar>
              <w:top w:w="0" w:type="dxa"/>
              <w:left w:w="100" w:type="dxa"/>
              <w:bottom w:w="0" w:type="dxa"/>
              <w:right w:w="100" w:type="dxa"/>
            </w:tcMar>
          </w:tcPr>
          <w:p w14:paraId="73F15190"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0BD300B2" w14:textId="77777777" w:rsidR="00C67601" w:rsidRPr="00555D95" w:rsidRDefault="00C67601" w:rsidP="00C67601">
            <w:pPr>
              <w:pStyle w:val="Tabellenstil2"/>
              <w:jc w:val="center"/>
              <w:rPr>
                <w:sz w:val="16"/>
                <w:szCs w:val="16"/>
              </w:rPr>
            </w:pPr>
            <w:r w:rsidRPr="00555D95">
              <w:rPr>
                <w:rFonts w:ascii="Arial" w:hAnsi="Arial"/>
                <w:sz w:val="16"/>
                <w:szCs w:val="16"/>
              </w:rPr>
              <w:t>50</w:t>
            </w:r>
          </w:p>
        </w:tc>
        <w:tc>
          <w:tcPr>
            <w:tcW w:w="794" w:type="dxa"/>
            <w:tcBorders>
              <w:top w:val="nil"/>
              <w:left w:val="nil"/>
              <w:bottom w:val="nil"/>
              <w:right w:val="nil"/>
            </w:tcBorders>
            <w:tcMar>
              <w:top w:w="0" w:type="dxa"/>
              <w:left w:w="100" w:type="dxa"/>
              <w:bottom w:w="0" w:type="dxa"/>
              <w:right w:w="100" w:type="dxa"/>
            </w:tcMar>
          </w:tcPr>
          <w:p w14:paraId="38CE580C" w14:textId="77777777" w:rsidR="00C67601" w:rsidRPr="00555D95" w:rsidRDefault="00C67601" w:rsidP="00C67601">
            <w:pPr>
              <w:pStyle w:val="Tabellenstil2"/>
              <w:jc w:val="center"/>
              <w:rPr>
                <w:sz w:val="16"/>
                <w:szCs w:val="16"/>
              </w:rPr>
            </w:pPr>
            <w:r w:rsidRPr="00555D95">
              <w:rPr>
                <w:rFonts w:ascii="Arial" w:hAnsi="Arial"/>
                <w:sz w:val="16"/>
                <w:szCs w:val="16"/>
              </w:rPr>
              <w:t>48</w:t>
            </w:r>
          </w:p>
        </w:tc>
        <w:tc>
          <w:tcPr>
            <w:tcW w:w="794" w:type="dxa"/>
            <w:tcBorders>
              <w:top w:val="nil"/>
              <w:left w:val="nil"/>
              <w:bottom w:val="nil"/>
              <w:right w:val="nil"/>
            </w:tcBorders>
            <w:tcMar>
              <w:top w:w="0" w:type="dxa"/>
              <w:left w:w="100" w:type="dxa"/>
              <w:bottom w:w="0" w:type="dxa"/>
              <w:right w:w="100" w:type="dxa"/>
            </w:tcMar>
          </w:tcPr>
          <w:p w14:paraId="5F14A4B7"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35FFF0F3" w14:textId="77777777" w:rsidR="00C67601" w:rsidRPr="00555D95" w:rsidRDefault="00C67601" w:rsidP="00C67601">
            <w:pPr>
              <w:pStyle w:val="Tabellenstil2"/>
              <w:jc w:val="center"/>
              <w:rPr>
                <w:sz w:val="16"/>
                <w:szCs w:val="16"/>
              </w:rPr>
            </w:pPr>
            <w:r w:rsidRPr="00555D95">
              <w:rPr>
                <w:rFonts w:ascii="Arial" w:hAnsi="Arial"/>
                <w:sz w:val="16"/>
                <w:szCs w:val="16"/>
              </w:rPr>
              <w:t>46</w:t>
            </w:r>
          </w:p>
        </w:tc>
        <w:tc>
          <w:tcPr>
            <w:tcW w:w="794" w:type="dxa"/>
            <w:tcBorders>
              <w:top w:val="nil"/>
              <w:left w:val="nil"/>
              <w:bottom w:val="nil"/>
              <w:right w:val="nil"/>
            </w:tcBorders>
            <w:tcMar>
              <w:top w:w="0" w:type="dxa"/>
              <w:left w:w="100" w:type="dxa"/>
              <w:bottom w:w="0" w:type="dxa"/>
              <w:right w:w="100" w:type="dxa"/>
            </w:tcMar>
          </w:tcPr>
          <w:p w14:paraId="36CB6668"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34246C3D" w14:textId="77777777" w:rsidR="00C67601" w:rsidRPr="00555D95" w:rsidRDefault="00C67601" w:rsidP="00C67601">
            <w:pPr>
              <w:pStyle w:val="Tabellenstil2"/>
              <w:jc w:val="center"/>
              <w:rPr>
                <w:sz w:val="16"/>
                <w:szCs w:val="16"/>
              </w:rPr>
            </w:pPr>
            <w:r w:rsidRPr="00555D95">
              <w:rPr>
                <w:rFonts w:ascii="Arial" w:hAnsi="Arial"/>
                <w:sz w:val="16"/>
                <w:szCs w:val="16"/>
              </w:rPr>
              <w:t>41</w:t>
            </w:r>
          </w:p>
        </w:tc>
        <w:tc>
          <w:tcPr>
            <w:tcW w:w="794" w:type="dxa"/>
            <w:tcBorders>
              <w:top w:val="nil"/>
              <w:left w:val="nil"/>
              <w:bottom w:val="nil"/>
              <w:right w:val="nil"/>
            </w:tcBorders>
            <w:tcMar>
              <w:top w:w="0" w:type="dxa"/>
              <w:left w:w="100" w:type="dxa"/>
              <w:bottom w:w="0" w:type="dxa"/>
              <w:right w:w="100" w:type="dxa"/>
            </w:tcMar>
          </w:tcPr>
          <w:p w14:paraId="74592C6F" w14:textId="77777777" w:rsidR="00C67601" w:rsidRPr="00555D95" w:rsidRDefault="00C67601" w:rsidP="00C67601">
            <w:pPr>
              <w:pStyle w:val="Tabellenstil2"/>
              <w:jc w:val="center"/>
              <w:rPr>
                <w:sz w:val="16"/>
                <w:szCs w:val="16"/>
              </w:rPr>
            </w:pPr>
            <w:r w:rsidRPr="00555D95">
              <w:rPr>
                <w:rFonts w:ascii="Arial" w:hAnsi="Arial"/>
                <w:sz w:val="16"/>
                <w:szCs w:val="16"/>
              </w:rPr>
              <w:t>32</w:t>
            </w:r>
          </w:p>
        </w:tc>
        <w:tc>
          <w:tcPr>
            <w:tcW w:w="794" w:type="dxa"/>
            <w:tcBorders>
              <w:top w:val="nil"/>
              <w:left w:val="nil"/>
              <w:bottom w:val="nil"/>
              <w:right w:val="nil"/>
            </w:tcBorders>
            <w:tcMar>
              <w:top w:w="0" w:type="dxa"/>
              <w:left w:w="100" w:type="dxa"/>
              <w:bottom w:w="0" w:type="dxa"/>
              <w:right w:w="100" w:type="dxa"/>
            </w:tcMar>
          </w:tcPr>
          <w:p w14:paraId="1C0A9B15" w14:textId="77777777" w:rsidR="00C67601" w:rsidRPr="00555D95" w:rsidRDefault="00C67601" w:rsidP="00C67601">
            <w:pPr>
              <w:pStyle w:val="Tabellenstil2"/>
              <w:jc w:val="center"/>
              <w:rPr>
                <w:sz w:val="16"/>
                <w:szCs w:val="16"/>
              </w:rPr>
            </w:pPr>
            <w:r w:rsidRPr="00555D95">
              <w:rPr>
                <w:rFonts w:ascii="Arial" w:hAnsi="Arial"/>
                <w:sz w:val="16"/>
                <w:szCs w:val="16"/>
              </w:rPr>
              <w:t>77</w:t>
            </w:r>
          </w:p>
        </w:tc>
        <w:tc>
          <w:tcPr>
            <w:tcW w:w="794" w:type="dxa"/>
            <w:tcBorders>
              <w:top w:val="nil"/>
              <w:left w:val="nil"/>
              <w:bottom w:val="nil"/>
              <w:right w:val="nil"/>
            </w:tcBorders>
            <w:tcMar>
              <w:top w:w="0" w:type="dxa"/>
              <w:left w:w="100" w:type="dxa"/>
              <w:bottom w:w="0" w:type="dxa"/>
              <w:right w:w="100" w:type="dxa"/>
            </w:tcMar>
          </w:tcPr>
          <w:p w14:paraId="5DEC38BD" w14:textId="77777777" w:rsidR="00C67601" w:rsidRPr="00555D95" w:rsidRDefault="00C67601" w:rsidP="00C67601">
            <w:pPr>
              <w:pStyle w:val="Tabellenstil2"/>
              <w:jc w:val="center"/>
              <w:rPr>
                <w:sz w:val="16"/>
                <w:szCs w:val="16"/>
              </w:rPr>
            </w:pPr>
            <w:r w:rsidRPr="00555D95">
              <w:rPr>
                <w:rFonts w:ascii="Arial" w:hAnsi="Arial"/>
                <w:sz w:val="16"/>
                <w:szCs w:val="16"/>
              </w:rPr>
              <w:t>28</w:t>
            </w:r>
          </w:p>
        </w:tc>
        <w:tc>
          <w:tcPr>
            <w:tcW w:w="794" w:type="dxa"/>
            <w:tcBorders>
              <w:top w:val="nil"/>
              <w:left w:val="nil"/>
              <w:bottom w:val="nil"/>
              <w:right w:val="nil"/>
            </w:tcBorders>
            <w:tcMar>
              <w:top w:w="0" w:type="dxa"/>
              <w:left w:w="100" w:type="dxa"/>
              <w:bottom w:w="0" w:type="dxa"/>
              <w:right w:w="100" w:type="dxa"/>
            </w:tcMar>
          </w:tcPr>
          <w:p w14:paraId="4A4988C5" w14:textId="77777777" w:rsidR="00C67601" w:rsidRPr="00555D95" w:rsidRDefault="00C67601" w:rsidP="00C67601">
            <w:pPr>
              <w:pStyle w:val="Tabellenstil2"/>
              <w:jc w:val="center"/>
              <w:rPr>
                <w:sz w:val="16"/>
                <w:szCs w:val="16"/>
              </w:rPr>
            </w:pPr>
            <w:r w:rsidRPr="00555D95">
              <w:rPr>
                <w:rFonts w:ascii="Arial" w:hAnsi="Arial"/>
                <w:sz w:val="16"/>
                <w:szCs w:val="16"/>
              </w:rPr>
              <w:t>31</w:t>
            </w:r>
          </w:p>
        </w:tc>
        <w:tc>
          <w:tcPr>
            <w:tcW w:w="794" w:type="dxa"/>
            <w:tcBorders>
              <w:top w:val="nil"/>
              <w:left w:val="nil"/>
              <w:bottom w:val="nil"/>
              <w:right w:val="nil"/>
            </w:tcBorders>
            <w:tcMar>
              <w:top w:w="0" w:type="dxa"/>
              <w:left w:w="100" w:type="dxa"/>
              <w:bottom w:w="0" w:type="dxa"/>
              <w:right w:w="100" w:type="dxa"/>
            </w:tcMar>
          </w:tcPr>
          <w:p w14:paraId="0210CCCE" w14:textId="77777777" w:rsidR="00C67601" w:rsidRPr="00555D95" w:rsidRDefault="00C67601" w:rsidP="00C67601">
            <w:pPr>
              <w:pStyle w:val="Tabellenstil2"/>
              <w:jc w:val="center"/>
              <w:rPr>
                <w:sz w:val="16"/>
                <w:szCs w:val="16"/>
              </w:rPr>
            </w:pPr>
            <w:r w:rsidRPr="00555D95">
              <w:rPr>
                <w:rFonts w:ascii="Arial" w:hAnsi="Arial"/>
                <w:sz w:val="16"/>
                <w:szCs w:val="16"/>
              </w:rPr>
              <w:t>53</w:t>
            </w:r>
          </w:p>
        </w:tc>
        <w:tc>
          <w:tcPr>
            <w:tcW w:w="794" w:type="dxa"/>
            <w:tcBorders>
              <w:top w:val="nil"/>
              <w:left w:val="nil"/>
              <w:bottom w:val="nil"/>
              <w:right w:val="nil"/>
            </w:tcBorders>
            <w:tcMar>
              <w:top w:w="0" w:type="dxa"/>
              <w:left w:w="100" w:type="dxa"/>
              <w:bottom w:w="0" w:type="dxa"/>
              <w:right w:w="100" w:type="dxa"/>
            </w:tcMar>
          </w:tcPr>
          <w:p w14:paraId="598DA924"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2A9EADA9" w14:textId="77777777" w:rsidR="00C67601" w:rsidRPr="00555D95" w:rsidRDefault="00C67601" w:rsidP="00C67601">
            <w:pPr>
              <w:pStyle w:val="Tabellenstil2"/>
              <w:jc w:val="center"/>
              <w:rPr>
                <w:sz w:val="16"/>
                <w:szCs w:val="16"/>
              </w:rPr>
            </w:pPr>
            <w:r w:rsidRPr="00555D95">
              <w:rPr>
                <w:rFonts w:ascii="Arial" w:hAnsi="Arial"/>
                <w:sz w:val="16"/>
                <w:szCs w:val="16"/>
              </w:rPr>
              <w:t>29</w:t>
            </w:r>
          </w:p>
        </w:tc>
      </w:tr>
      <w:tr w:rsidR="00C67601" w14:paraId="649817CD"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1F0FD78" w14:textId="77777777" w:rsidR="00C67601" w:rsidRPr="000C21EA" w:rsidRDefault="00C67601" w:rsidP="00C67601">
            <w:pPr>
              <w:pStyle w:val="Tabellenstil2"/>
              <w:rPr>
                <w:sz w:val="18"/>
              </w:rPr>
            </w:pPr>
            <w:proofErr w:type="spellStart"/>
            <w:r w:rsidRPr="000C21EA">
              <w:rPr>
                <w:rFonts w:ascii="Arial" w:hAnsi="Arial"/>
                <w:sz w:val="18"/>
                <w:szCs w:val="16"/>
              </w:rPr>
              <w:t>Eggerthella</w:t>
            </w:r>
            <w:proofErr w:type="spellEnd"/>
          </w:p>
        </w:tc>
        <w:tc>
          <w:tcPr>
            <w:tcW w:w="794" w:type="dxa"/>
            <w:tcBorders>
              <w:top w:val="nil"/>
              <w:left w:val="nil"/>
              <w:bottom w:val="nil"/>
              <w:right w:val="nil"/>
            </w:tcBorders>
            <w:tcMar>
              <w:top w:w="0" w:type="dxa"/>
              <w:left w:w="100" w:type="dxa"/>
              <w:bottom w:w="0" w:type="dxa"/>
              <w:right w:w="100" w:type="dxa"/>
            </w:tcMar>
          </w:tcPr>
          <w:p w14:paraId="2538BDFC"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0CDD3AC7"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1E2489AF" w14:textId="77777777" w:rsidR="00C67601" w:rsidRPr="00555D95" w:rsidRDefault="00C67601" w:rsidP="00C67601">
            <w:pPr>
              <w:pStyle w:val="Tabellenstil2"/>
              <w:jc w:val="center"/>
              <w:rPr>
                <w:sz w:val="16"/>
                <w:szCs w:val="16"/>
              </w:rPr>
            </w:pPr>
            <w:r w:rsidRPr="00555D95">
              <w:rPr>
                <w:rFonts w:ascii="Arial" w:hAnsi="Arial"/>
                <w:sz w:val="16"/>
                <w:szCs w:val="16"/>
              </w:rPr>
              <w:t>48</w:t>
            </w:r>
          </w:p>
        </w:tc>
        <w:tc>
          <w:tcPr>
            <w:tcW w:w="794" w:type="dxa"/>
            <w:tcBorders>
              <w:top w:val="nil"/>
              <w:left w:val="nil"/>
              <w:bottom w:val="nil"/>
              <w:right w:val="nil"/>
            </w:tcBorders>
            <w:tcMar>
              <w:top w:w="0" w:type="dxa"/>
              <w:left w:w="100" w:type="dxa"/>
              <w:bottom w:w="0" w:type="dxa"/>
              <w:right w:w="100" w:type="dxa"/>
            </w:tcMar>
          </w:tcPr>
          <w:p w14:paraId="7AC2CA8C"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1DE1641B" w14:textId="77777777" w:rsidR="00C67601" w:rsidRPr="00555D95" w:rsidRDefault="00C67601" w:rsidP="00C67601">
            <w:pPr>
              <w:pStyle w:val="Tabellenstil2"/>
              <w:jc w:val="center"/>
              <w:rPr>
                <w:sz w:val="16"/>
                <w:szCs w:val="16"/>
              </w:rPr>
            </w:pPr>
            <w:r w:rsidRPr="00555D95">
              <w:rPr>
                <w:rFonts w:ascii="Arial" w:hAnsi="Arial"/>
                <w:sz w:val="16"/>
                <w:szCs w:val="16"/>
              </w:rPr>
              <w:t>40</w:t>
            </w:r>
          </w:p>
        </w:tc>
        <w:tc>
          <w:tcPr>
            <w:tcW w:w="794" w:type="dxa"/>
            <w:tcBorders>
              <w:top w:val="nil"/>
              <w:left w:val="nil"/>
              <w:bottom w:val="nil"/>
              <w:right w:val="nil"/>
            </w:tcBorders>
            <w:tcMar>
              <w:top w:w="0" w:type="dxa"/>
              <w:left w:w="100" w:type="dxa"/>
              <w:bottom w:w="0" w:type="dxa"/>
              <w:right w:w="100" w:type="dxa"/>
            </w:tcMar>
          </w:tcPr>
          <w:p w14:paraId="6ACA3466"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6A493007"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nil"/>
              <w:right w:val="nil"/>
            </w:tcBorders>
            <w:tcMar>
              <w:top w:w="0" w:type="dxa"/>
              <w:left w:w="100" w:type="dxa"/>
              <w:bottom w:w="0" w:type="dxa"/>
              <w:right w:w="100" w:type="dxa"/>
            </w:tcMar>
          </w:tcPr>
          <w:p w14:paraId="14C469DE" w14:textId="77777777" w:rsidR="00C67601" w:rsidRPr="00555D95" w:rsidRDefault="00C67601" w:rsidP="00C67601">
            <w:pPr>
              <w:pStyle w:val="Tabellenstil2"/>
              <w:jc w:val="center"/>
              <w:rPr>
                <w:sz w:val="16"/>
                <w:szCs w:val="16"/>
              </w:rPr>
            </w:pPr>
            <w:r w:rsidRPr="00555D95">
              <w:rPr>
                <w:rFonts w:ascii="Arial" w:hAnsi="Arial"/>
                <w:sz w:val="16"/>
                <w:szCs w:val="16"/>
              </w:rPr>
              <w:t>48</w:t>
            </w:r>
          </w:p>
        </w:tc>
        <w:tc>
          <w:tcPr>
            <w:tcW w:w="794" w:type="dxa"/>
            <w:tcBorders>
              <w:top w:val="nil"/>
              <w:left w:val="nil"/>
              <w:bottom w:val="nil"/>
              <w:right w:val="nil"/>
            </w:tcBorders>
            <w:tcMar>
              <w:top w:w="0" w:type="dxa"/>
              <w:left w:w="100" w:type="dxa"/>
              <w:bottom w:w="0" w:type="dxa"/>
              <w:right w:w="100" w:type="dxa"/>
            </w:tcMar>
          </w:tcPr>
          <w:p w14:paraId="4E1E1DA6"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74644564" w14:textId="77777777" w:rsidR="00C67601" w:rsidRPr="00555D95" w:rsidRDefault="00C67601" w:rsidP="00C67601">
            <w:pPr>
              <w:pStyle w:val="Tabellenstil2"/>
              <w:jc w:val="center"/>
              <w:rPr>
                <w:sz w:val="16"/>
                <w:szCs w:val="16"/>
              </w:rPr>
            </w:pPr>
            <w:r w:rsidRPr="00555D95">
              <w:rPr>
                <w:rFonts w:ascii="Arial" w:hAnsi="Arial"/>
                <w:sz w:val="16"/>
                <w:szCs w:val="16"/>
              </w:rPr>
              <w:t>40</w:t>
            </w:r>
          </w:p>
        </w:tc>
        <w:tc>
          <w:tcPr>
            <w:tcW w:w="794" w:type="dxa"/>
            <w:tcBorders>
              <w:top w:val="nil"/>
              <w:left w:val="nil"/>
              <w:bottom w:val="nil"/>
              <w:right w:val="nil"/>
            </w:tcBorders>
            <w:tcMar>
              <w:top w:w="0" w:type="dxa"/>
              <w:left w:w="100" w:type="dxa"/>
              <w:bottom w:w="0" w:type="dxa"/>
              <w:right w:w="100" w:type="dxa"/>
            </w:tcMar>
          </w:tcPr>
          <w:p w14:paraId="45C6F03C" w14:textId="77777777" w:rsidR="00C67601" w:rsidRPr="00555D95" w:rsidRDefault="00C67601" w:rsidP="00C67601">
            <w:pPr>
              <w:pStyle w:val="Tabellenstil2"/>
              <w:jc w:val="center"/>
              <w:rPr>
                <w:sz w:val="16"/>
                <w:szCs w:val="16"/>
              </w:rPr>
            </w:pPr>
            <w:r w:rsidRPr="00555D95">
              <w:rPr>
                <w:rFonts w:ascii="Arial" w:hAnsi="Arial"/>
                <w:sz w:val="16"/>
                <w:szCs w:val="16"/>
              </w:rPr>
              <w:t>25</w:t>
            </w:r>
          </w:p>
        </w:tc>
        <w:tc>
          <w:tcPr>
            <w:tcW w:w="794" w:type="dxa"/>
            <w:tcBorders>
              <w:top w:val="nil"/>
              <w:left w:val="nil"/>
              <w:bottom w:val="nil"/>
              <w:right w:val="nil"/>
            </w:tcBorders>
            <w:tcMar>
              <w:top w:w="0" w:type="dxa"/>
              <w:left w:w="100" w:type="dxa"/>
              <w:bottom w:w="0" w:type="dxa"/>
              <w:right w:w="100" w:type="dxa"/>
            </w:tcMar>
          </w:tcPr>
          <w:p w14:paraId="7BFAFEA4" w14:textId="77777777" w:rsidR="00C67601" w:rsidRPr="00555D95" w:rsidRDefault="00C67601" w:rsidP="00C67601">
            <w:pPr>
              <w:pStyle w:val="Tabellenstil2"/>
              <w:jc w:val="center"/>
              <w:rPr>
                <w:sz w:val="16"/>
                <w:szCs w:val="16"/>
              </w:rPr>
            </w:pPr>
            <w:r w:rsidRPr="00555D95">
              <w:rPr>
                <w:rFonts w:ascii="Arial" w:hAnsi="Arial"/>
                <w:sz w:val="16"/>
                <w:szCs w:val="16"/>
              </w:rPr>
              <w:t>22</w:t>
            </w:r>
          </w:p>
        </w:tc>
        <w:tc>
          <w:tcPr>
            <w:tcW w:w="794" w:type="dxa"/>
            <w:tcBorders>
              <w:top w:val="nil"/>
              <w:left w:val="nil"/>
              <w:bottom w:val="nil"/>
              <w:right w:val="nil"/>
            </w:tcBorders>
            <w:tcMar>
              <w:top w:w="0" w:type="dxa"/>
              <w:left w:w="100" w:type="dxa"/>
              <w:bottom w:w="0" w:type="dxa"/>
              <w:right w:w="100" w:type="dxa"/>
            </w:tcMar>
          </w:tcPr>
          <w:p w14:paraId="6707D967" w14:textId="77777777" w:rsidR="00C67601" w:rsidRPr="00555D95" w:rsidRDefault="00C67601" w:rsidP="00C67601">
            <w:pPr>
              <w:pStyle w:val="Tabellenstil2"/>
              <w:jc w:val="center"/>
              <w:rPr>
                <w:sz w:val="16"/>
                <w:szCs w:val="16"/>
              </w:rPr>
            </w:pPr>
            <w:r w:rsidRPr="00555D95">
              <w:rPr>
                <w:rFonts w:ascii="Arial" w:hAnsi="Arial"/>
                <w:sz w:val="16"/>
                <w:szCs w:val="16"/>
              </w:rPr>
              <w:t>54</w:t>
            </w:r>
          </w:p>
        </w:tc>
        <w:tc>
          <w:tcPr>
            <w:tcW w:w="794" w:type="dxa"/>
            <w:tcBorders>
              <w:top w:val="nil"/>
              <w:left w:val="nil"/>
              <w:bottom w:val="nil"/>
              <w:right w:val="nil"/>
            </w:tcBorders>
            <w:tcMar>
              <w:top w:w="0" w:type="dxa"/>
              <w:left w:w="100" w:type="dxa"/>
              <w:bottom w:w="0" w:type="dxa"/>
              <w:right w:w="100" w:type="dxa"/>
            </w:tcMar>
          </w:tcPr>
          <w:p w14:paraId="332C4020"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43A4E131" w14:textId="77777777" w:rsidR="00C67601" w:rsidRPr="00555D95" w:rsidRDefault="00C67601" w:rsidP="00C67601">
            <w:pPr>
              <w:pStyle w:val="Tabellenstil2"/>
              <w:jc w:val="center"/>
              <w:rPr>
                <w:sz w:val="16"/>
                <w:szCs w:val="16"/>
              </w:rPr>
            </w:pPr>
            <w:r w:rsidRPr="00555D95">
              <w:rPr>
                <w:rFonts w:ascii="Arial" w:hAnsi="Arial"/>
                <w:sz w:val="16"/>
                <w:szCs w:val="16"/>
              </w:rPr>
              <w:t>96</w:t>
            </w:r>
          </w:p>
        </w:tc>
        <w:tc>
          <w:tcPr>
            <w:tcW w:w="794" w:type="dxa"/>
            <w:tcBorders>
              <w:top w:val="nil"/>
              <w:left w:val="nil"/>
              <w:bottom w:val="nil"/>
              <w:right w:val="nil"/>
            </w:tcBorders>
            <w:tcMar>
              <w:top w:w="0" w:type="dxa"/>
              <w:left w:w="100" w:type="dxa"/>
              <w:bottom w:w="0" w:type="dxa"/>
              <w:right w:w="100" w:type="dxa"/>
            </w:tcMar>
          </w:tcPr>
          <w:p w14:paraId="275FFF47"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28D0FE8B"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74C1D35D" w14:textId="77777777" w:rsidR="00C67601" w:rsidRPr="00555D95" w:rsidRDefault="00C67601" w:rsidP="00C67601">
            <w:pPr>
              <w:pStyle w:val="Tabellenstil2"/>
              <w:jc w:val="center"/>
              <w:rPr>
                <w:sz w:val="16"/>
                <w:szCs w:val="16"/>
              </w:rPr>
            </w:pPr>
            <w:r w:rsidRPr="00555D95">
              <w:rPr>
                <w:rFonts w:ascii="Arial" w:hAnsi="Arial"/>
                <w:sz w:val="16"/>
                <w:szCs w:val="16"/>
              </w:rPr>
              <w:t>50</w:t>
            </w:r>
          </w:p>
        </w:tc>
        <w:tc>
          <w:tcPr>
            <w:tcW w:w="794" w:type="dxa"/>
            <w:tcBorders>
              <w:top w:val="nil"/>
              <w:left w:val="nil"/>
              <w:bottom w:val="nil"/>
              <w:right w:val="nil"/>
            </w:tcBorders>
            <w:tcMar>
              <w:top w:w="0" w:type="dxa"/>
              <w:left w:w="100" w:type="dxa"/>
              <w:bottom w:w="0" w:type="dxa"/>
              <w:right w:w="100" w:type="dxa"/>
            </w:tcMar>
          </w:tcPr>
          <w:p w14:paraId="4AD691D1" w14:textId="77777777" w:rsidR="00C67601" w:rsidRPr="00555D95" w:rsidRDefault="00C67601" w:rsidP="00C67601">
            <w:pPr>
              <w:pStyle w:val="Tabellenstil2"/>
              <w:jc w:val="center"/>
              <w:rPr>
                <w:sz w:val="16"/>
                <w:szCs w:val="16"/>
              </w:rPr>
            </w:pPr>
            <w:r w:rsidRPr="00555D95">
              <w:rPr>
                <w:rFonts w:ascii="Arial" w:hAnsi="Arial"/>
                <w:sz w:val="16"/>
                <w:szCs w:val="16"/>
              </w:rPr>
              <w:t>61</w:t>
            </w:r>
          </w:p>
        </w:tc>
        <w:tc>
          <w:tcPr>
            <w:tcW w:w="794" w:type="dxa"/>
            <w:tcBorders>
              <w:top w:val="nil"/>
              <w:left w:val="nil"/>
              <w:bottom w:val="nil"/>
              <w:right w:val="nil"/>
            </w:tcBorders>
            <w:tcMar>
              <w:top w:w="0" w:type="dxa"/>
              <w:left w:w="100" w:type="dxa"/>
              <w:bottom w:w="0" w:type="dxa"/>
              <w:right w:w="100" w:type="dxa"/>
            </w:tcMar>
          </w:tcPr>
          <w:p w14:paraId="24A4E2A8" w14:textId="77777777" w:rsidR="00C67601" w:rsidRPr="00555D95" w:rsidRDefault="00C67601" w:rsidP="00C67601">
            <w:pPr>
              <w:pStyle w:val="Tabellenstil2"/>
              <w:jc w:val="center"/>
              <w:rPr>
                <w:sz w:val="16"/>
                <w:szCs w:val="16"/>
              </w:rPr>
            </w:pPr>
            <w:r w:rsidRPr="00555D95">
              <w:rPr>
                <w:rFonts w:ascii="Arial" w:hAnsi="Arial"/>
                <w:sz w:val="16"/>
                <w:szCs w:val="16"/>
              </w:rPr>
              <w:t>34</w:t>
            </w:r>
          </w:p>
        </w:tc>
      </w:tr>
      <w:tr w:rsidR="00C67601" w14:paraId="06074C6B"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9D60C55" w14:textId="77777777" w:rsidR="00C67601" w:rsidRPr="000C21EA" w:rsidRDefault="00C67601" w:rsidP="00C67601">
            <w:pPr>
              <w:pStyle w:val="Tabellenstil2"/>
              <w:rPr>
                <w:sz w:val="18"/>
              </w:rPr>
            </w:pPr>
            <w:proofErr w:type="spellStart"/>
            <w:r w:rsidRPr="000C21EA">
              <w:rPr>
                <w:rFonts w:ascii="Arial" w:hAnsi="Arial"/>
                <w:sz w:val="18"/>
                <w:szCs w:val="16"/>
              </w:rPr>
              <w:t>Slackia</w:t>
            </w:r>
            <w:proofErr w:type="spellEnd"/>
          </w:p>
        </w:tc>
        <w:tc>
          <w:tcPr>
            <w:tcW w:w="794" w:type="dxa"/>
            <w:tcBorders>
              <w:top w:val="nil"/>
              <w:left w:val="nil"/>
              <w:bottom w:val="nil"/>
              <w:right w:val="nil"/>
            </w:tcBorders>
            <w:tcMar>
              <w:top w:w="0" w:type="dxa"/>
              <w:left w:w="100" w:type="dxa"/>
              <w:bottom w:w="0" w:type="dxa"/>
              <w:right w:w="100" w:type="dxa"/>
            </w:tcMar>
          </w:tcPr>
          <w:p w14:paraId="63A3F23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38F2F6C"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471B121C"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749287C6"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346F9B5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8A6F501"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7811FB21"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64DC2409"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6C5F61A1"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2231611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B657B27"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F3266ED"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BA3712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839DEC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F2570A9"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7A5FC57A"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4727E177"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60016DB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1DAFD5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936CA9A" w14:textId="77777777" w:rsidR="00C67601" w:rsidRPr="00555D95" w:rsidRDefault="00C67601" w:rsidP="00C67601">
            <w:pPr>
              <w:pStyle w:val="Tabellenstil2"/>
              <w:jc w:val="center"/>
              <w:rPr>
                <w:sz w:val="16"/>
                <w:szCs w:val="16"/>
              </w:rPr>
            </w:pPr>
            <w:r w:rsidRPr="00555D95">
              <w:rPr>
                <w:rFonts w:ascii="Arial" w:hAnsi="Arial"/>
                <w:sz w:val="16"/>
                <w:szCs w:val="16"/>
              </w:rPr>
              <w:t>3</w:t>
            </w:r>
          </w:p>
        </w:tc>
      </w:tr>
      <w:tr w:rsidR="00C67601" w14:paraId="27B50211"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10B4982" w14:textId="77777777" w:rsidR="00C67601" w:rsidRPr="000C21EA" w:rsidRDefault="00C67601" w:rsidP="00C67601">
            <w:pPr>
              <w:pStyle w:val="Tabellenstil2"/>
              <w:rPr>
                <w:sz w:val="18"/>
              </w:rPr>
            </w:pPr>
            <w:proofErr w:type="spellStart"/>
            <w:r w:rsidRPr="000C21EA">
              <w:rPr>
                <w:rFonts w:ascii="Arial" w:hAnsi="Arial"/>
                <w:sz w:val="18"/>
                <w:szCs w:val="16"/>
              </w:rPr>
              <w:t>Gordonibacter</w:t>
            </w:r>
            <w:proofErr w:type="spellEnd"/>
          </w:p>
        </w:tc>
        <w:tc>
          <w:tcPr>
            <w:tcW w:w="794" w:type="dxa"/>
            <w:tcBorders>
              <w:top w:val="nil"/>
              <w:left w:val="nil"/>
              <w:bottom w:val="nil"/>
              <w:right w:val="nil"/>
            </w:tcBorders>
            <w:tcMar>
              <w:top w:w="0" w:type="dxa"/>
              <w:left w:w="100" w:type="dxa"/>
              <w:bottom w:w="0" w:type="dxa"/>
              <w:right w:w="100" w:type="dxa"/>
            </w:tcMar>
          </w:tcPr>
          <w:p w14:paraId="090FF99D"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44E7B967"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08C07532"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5A5CAB4C"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30245BED"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7DE75A5A"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2F8224EF" w14:textId="77777777" w:rsidR="00C67601" w:rsidRPr="00555D95" w:rsidRDefault="00C67601" w:rsidP="00C67601">
            <w:pPr>
              <w:pStyle w:val="Tabellenstil2"/>
              <w:jc w:val="center"/>
              <w:rPr>
                <w:sz w:val="16"/>
                <w:szCs w:val="16"/>
              </w:rPr>
            </w:pPr>
            <w:r w:rsidRPr="00555D95">
              <w:rPr>
                <w:rFonts w:ascii="Arial" w:hAnsi="Arial"/>
                <w:sz w:val="16"/>
                <w:szCs w:val="16"/>
              </w:rPr>
              <w:t>13</w:t>
            </w:r>
          </w:p>
        </w:tc>
        <w:tc>
          <w:tcPr>
            <w:tcW w:w="794" w:type="dxa"/>
            <w:tcBorders>
              <w:top w:val="nil"/>
              <w:left w:val="nil"/>
              <w:bottom w:val="nil"/>
              <w:right w:val="nil"/>
            </w:tcBorders>
            <w:tcMar>
              <w:top w:w="0" w:type="dxa"/>
              <w:left w:w="100" w:type="dxa"/>
              <w:bottom w:w="0" w:type="dxa"/>
              <w:right w:w="100" w:type="dxa"/>
            </w:tcMar>
          </w:tcPr>
          <w:p w14:paraId="2ECFB094"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70B5E9BE"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0DD4FEE9"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3F43DEE0"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29CA13FD"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486D97DE" w14:textId="77777777" w:rsidR="00C67601" w:rsidRPr="00555D95" w:rsidRDefault="00C67601" w:rsidP="00C67601">
            <w:pPr>
              <w:pStyle w:val="Tabellenstil2"/>
              <w:jc w:val="center"/>
              <w:rPr>
                <w:sz w:val="16"/>
                <w:szCs w:val="16"/>
              </w:rPr>
            </w:pPr>
            <w:r w:rsidRPr="00555D95">
              <w:rPr>
                <w:rFonts w:ascii="Arial" w:hAnsi="Arial"/>
                <w:sz w:val="16"/>
                <w:szCs w:val="16"/>
              </w:rPr>
              <w:t>27</w:t>
            </w:r>
          </w:p>
        </w:tc>
        <w:tc>
          <w:tcPr>
            <w:tcW w:w="794" w:type="dxa"/>
            <w:tcBorders>
              <w:top w:val="nil"/>
              <w:left w:val="nil"/>
              <w:bottom w:val="nil"/>
              <w:right w:val="nil"/>
            </w:tcBorders>
            <w:tcMar>
              <w:top w:w="0" w:type="dxa"/>
              <w:left w:w="100" w:type="dxa"/>
              <w:bottom w:w="0" w:type="dxa"/>
              <w:right w:w="100" w:type="dxa"/>
            </w:tcMar>
          </w:tcPr>
          <w:p w14:paraId="2F67FA03" w14:textId="77777777" w:rsidR="00C67601" w:rsidRPr="00555D95" w:rsidRDefault="00C67601" w:rsidP="00C67601">
            <w:pPr>
              <w:pStyle w:val="Tabellenstil2"/>
              <w:jc w:val="center"/>
              <w:rPr>
                <w:sz w:val="16"/>
                <w:szCs w:val="16"/>
              </w:rPr>
            </w:pPr>
            <w:r w:rsidRPr="00555D95">
              <w:rPr>
                <w:rFonts w:ascii="Arial" w:hAnsi="Arial"/>
                <w:sz w:val="16"/>
                <w:szCs w:val="16"/>
              </w:rPr>
              <w:t>15</w:t>
            </w:r>
          </w:p>
        </w:tc>
        <w:tc>
          <w:tcPr>
            <w:tcW w:w="794" w:type="dxa"/>
            <w:tcBorders>
              <w:top w:val="nil"/>
              <w:left w:val="nil"/>
              <w:bottom w:val="nil"/>
              <w:right w:val="nil"/>
            </w:tcBorders>
            <w:tcMar>
              <w:top w:w="0" w:type="dxa"/>
              <w:left w:w="100" w:type="dxa"/>
              <w:bottom w:w="0" w:type="dxa"/>
              <w:right w:w="100" w:type="dxa"/>
            </w:tcMar>
          </w:tcPr>
          <w:p w14:paraId="42EF212D" w14:textId="77777777" w:rsidR="00C67601" w:rsidRPr="00555D95" w:rsidRDefault="00C67601" w:rsidP="00C67601">
            <w:pPr>
              <w:pStyle w:val="Tabellenstil2"/>
              <w:jc w:val="center"/>
              <w:rPr>
                <w:sz w:val="16"/>
                <w:szCs w:val="16"/>
              </w:rPr>
            </w:pPr>
            <w:r w:rsidRPr="00555D95">
              <w:rPr>
                <w:rFonts w:ascii="Arial" w:hAnsi="Arial"/>
                <w:sz w:val="16"/>
                <w:szCs w:val="16"/>
              </w:rPr>
              <w:t>63</w:t>
            </w:r>
          </w:p>
        </w:tc>
        <w:tc>
          <w:tcPr>
            <w:tcW w:w="794" w:type="dxa"/>
            <w:tcBorders>
              <w:top w:val="nil"/>
              <w:left w:val="nil"/>
              <w:bottom w:val="nil"/>
              <w:right w:val="nil"/>
            </w:tcBorders>
            <w:tcMar>
              <w:top w:w="0" w:type="dxa"/>
              <w:left w:w="100" w:type="dxa"/>
              <w:bottom w:w="0" w:type="dxa"/>
              <w:right w:w="100" w:type="dxa"/>
            </w:tcMar>
          </w:tcPr>
          <w:p w14:paraId="6AD89E40"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133BF477"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7E1E2C67" w14:textId="77777777" w:rsidR="00C67601" w:rsidRPr="00555D95" w:rsidRDefault="00C67601" w:rsidP="00C67601">
            <w:pPr>
              <w:pStyle w:val="Tabellenstil2"/>
              <w:jc w:val="center"/>
              <w:rPr>
                <w:sz w:val="16"/>
                <w:szCs w:val="16"/>
              </w:rPr>
            </w:pPr>
            <w:r w:rsidRPr="00555D95">
              <w:rPr>
                <w:rFonts w:ascii="Arial" w:hAnsi="Arial"/>
                <w:sz w:val="16"/>
                <w:szCs w:val="16"/>
              </w:rPr>
              <w:t>42</w:t>
            </w:r>
          </w:p>
        </w:tc>
        <w:tc>
          <w:tcPr>
            <w:tcW w:w="794" w:type="dxa"/>
            <w:tcBorders>
              <w:top w:val="nil"/>
              <w:left w:val="nil"/>
              <w:bottom w:val="nil"/>
              <w:right w:val="nil"/>
            </w:tcBorders>
            <w:tcMar>
              <w:top w:w="0" w:type="dxa"/>
              <w:left w:w="100" w:type="dxa"/>
              <w:bottom w:w="0" w:type="dxa"/>
              <w:right w:w="100" w:type="dxa"/>
            </w:tcMar>
          </w:tcPr>
          <w:p w14:paraId="669A6DF1" w14:textId="77777777" w:rsidR="00C67601" w:rsidRPr="00555D95" w:rsidRDefault="00C67601" w:rsidP="00C67601">
            <w:pPr>
              <w:pStyle w:val="Tabellenstil2"/>
              <w:jc w:val="center"/>
              <w:rPr>
                <w:sz w:val="16"/>
                <w:szCs w:val="16"/>
              </w:rPr>
            </w:pPr>
            <w:r w:rsidRPr="00555D95">
              <w:rPr>
                <w:rFonts w:ascii="Arial" w:hAnsi="Arial"/>
                <w:sz w:val="16"/>
                <w:szCs w:val="16"/>
              </w:rPr>
              <w:t>153</w:t>
            </w:r>
          </w:p>
        </w:tc>
        <w:tc>
          <w:tcPr>
            <w:tcW w:w="794" w:type="dxa"/>
            <w:tcBorders>
              <w:top w:val="nil"/>
              <w:left w:val="nil"/>
              <w:bottom w:val="nil"/>
              <w:right w:val="nil"/>
            </w:tcBorders>
            <w:tcMar>
              <w:top w:w="0" w:type="dxa"/>
              <w:left w:w="100" w:type="dxa"/>
              <w:bottom w:w="0" w:type="dxa"/>
              <w:right w:w="100" w:type="dxa"/>
            </w:tcMar>
          </w:tcPr>
          <w:p w14:paraId="4D78A093" w14:textId="77777777" w:rsidR="00C67601" w:rsidRPr="00555D95" w:rsidRDefault="00C67601" w:rsidP="00C67601">
            <w:pPr>
              <w:pStyle w:val="Tabellenstil2"/>
              <w:jc w:val="center"/>
              <w:rPr>
                <w:sz w:val="16"/>
                <w:szCs w:val="16"/>
              </w:rPr>
            </w:pPr>
            <w:r w:rsidRPr="00555D95">
              <w:rPr>
                <w:rFonts w:ascii="Arial" w:hAnsi="Arial"/>
                <w:sz w:val="16"/>
                <w:szCs w:val="16"/>
              </w:rPr>
              <w:t>65</w:t>
            </w:r>
          </w:p>
        </w:tc>
      </w:tr>
      <w:tr w:rsidR="00C67601" w14:paraId="5892B2FC"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61D17C5" w14:textId="77777777" w:rsidR="00C67601" w:rsidRPr="000C21EA" w:rsidRDefault="00C67601" w:rsidP="00C67601">
            <w:pPr>
              <w:pStyle w:val="Tabellenstil2"/>
              <w:rPr>
                <w:sz w:val="18"/>
              </w:rPr>
            </w:pPr>
            <w:proofErr w:type="spellStart"/>
            <w:r w:rsidRPr="000C21EA">
              <w:rPr>
                <w:rFonts w:ascii="Arial" w:hAnsi="Arial"/>
                <w:sz w:val="18"/>
                <w:szCs w:val="16"/>
              </w:rPr>
              <w:t>Delftia</w:t>
            </w:r>
            <w:proofErr w:type="spellEnd"/>
          </w:p>
        </w:tc>
        <w:tc>
          <w:tcPr>
            <w:tcW w:w="794" w:type="dxa"/>
            <w:tcBorders>
              <w:top w:val="nil"/>
              <w:left w:val="nil"/>
              <w:bottom w:val="nil"/>
              <w:right w:val="nil"/>
            </w:tcBorders>
            <w:tcMar>
              <w:top w:w="0" w:type="dxa"/>
              <w:left w:w="100" w:type="dxa"/>
              <w:bottom w:w="0" w:type="dxa"/>
              <w:right w:w="100" w:type="dxa"/>
            </w:tcMar>
          </w:tcPr>
          <w:p w14:paraId="0525D95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810240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E438560"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3F60836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49CC8FF"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3DD7D7A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C78BC4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EDB690C"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259E43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D954A00"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1344E66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547AF6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A20957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F123BD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98F5404"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1A97094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F4BAAE2"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04E75B8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AAED8B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0BD487C"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F851E37"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0EE943A5" w14:textId="77777777" w:rsidR="00C67601" w:rsidRPr="000C21EA" w:rsidRDefault="00C67601" w:rsidP="00C67601">
            <w:pPr>
              <w:pStyle w:val="Tabellenstil2"/>
              <w:rPr>
                <w:sz w:val="18"/>
              </w:rPr>
            </w:pPr>
            <w:proofErr w:type="spellStart"/>
            <w:r w:rsidRPr="000C21EA">
              <w:rPr>
                <w:rFonts w:ascii="Arial" w:hAnsi="Arial"/>
                <w:sz w:val="18"/>
                <w:szCs w:val="16"/>
              </w:rPr>
              <w:t>Parasutterella</w:t>
            </w:r>
            <w:proofErr w:type="spellEnd"/>
          </w:p>
        </w:tc>
        <w:tc>
          <w:tcPr>
            <w:tcW w:w="794" w:type="dxa"/>
            <w:tcBorders>
              <w:top w:val="nil"/>
              <w:left w:val="nil"/>
              <w:bottom w:val="nil"/>
              <w:right w:val="nil"/>
            </w:tcBorders>
            <w:tcMar>
              <w:top w:w="0" w:type="dxa"/>
              <w:left w:w="100" w:type="dxa"/>
              <w:bottom w:w="0" w:type="dxa"/>
              <w:right w:w="100" w:type="dxa"/>
            </w:tcMar>
          </w:tcPr>
          <w:p w14:paraId="25D4B91B" w14:textId="77777777" w:rsidR="00C67601" w:rsidRPr="00555D95" w:rsidRDefault="00C67601" w:rsidP="00C67601">
            <w:pPr>
              <w:pStyle w:val="Tabellenstil2"/>
              <w:jc w:val="center"/>
              <w:rPr>
                <w:sz w:val="16"/>
                <w:szCs w:val="16"/>
              </w:rPr>
            </w:pPr>
            <w:r w:rsidRPr="00555D95">
              <w:rPr>
                <w:rFonts w:ascii="Arial" w:hAnsi="Arial"/>
                <w:sz w:val="16"/>
                <w:szCs w:val="16"/>
              </w:rPr>
              <w:t>37</w:t>
            </w:r>
          </w:p>
        </w:tc>
        <w:tc>
          <w:tcPr>
            <w:tcW w:w="794" w:type="dxa"/>
            <w:tcBorders>
              <w:top w:val="nil"/>
              <w:left w:val="nil"/>
              <w:bottom w:val="nil"/>
              <w:right w:val="nil"/>
            </w:tcBorders>
            <w:tcMar>
              <w:top w:w="0" w:type="dxa"/>
              <w:left w:w="100" w:type="dxa"/>
              <w:bottom w:w="0" w:type="dxa"/>
              <w:right w:w="100" w:type="dxa"/>
            </w:tcMar>
          </w:tcPr>
          <w:p w14:paraId="6CCE0212" w14:textId="77777777" w:rsidR="00C67601" w:rsidRPr="00555D95" w:rsidRDefault="00C67601" w:rsidP="00C67601">
            <w:pPr>
              <w:pStyle w:val="Tabellenstil2"/>
              <w:jc w:val="center"/>
              <w:rPr>
                <w:sz w:val="16"/>
                <w:szCs w:val="16"/>
              </w:rPr>
            </w:pPr>
            <w:r w:rsidRPr="00555D95">
              <w:rPr>
                <w:rFonts w:ascii="Arial" w:hAnsi="Arial"/>
                <w:sz w:val="16"/>
                <w:szCs w:val="16"/>
              </w:rPr>
              <w:t>49</w:t>
            </w:r>
          </w:p>
        </w:tc>
        <w:tc>
          <w:tcPr>
            <w:tcW w:w="794" w:type="dxa"/>
            <w:tcBorders>
              <w:top w:val="nil"/>
              <w:left w:val="nil"/>
              <w:bottom w:val="nil"/>
              <w:right w:val="nil"/>
            </w:tcBorders>
            <w:tcMar>
              <w:top w:w="0" w:type="dxa"/>
              <w:left w:w="100" w:type="dxa"/>
              <w:bottom w:w="0" w:type="dxa"/>
              <w:right w:w="100" w:type="dxa"/>
            </w:tcMar>
          </w:tcPr>
          <w:p w14:paraId="36324E65" w14:textId="77777777" w:rsidR="00C67601" w:rsidRPr="00555D95" w:rsidRDefault="00C67601" w:rsidP="00C67601">
            <w:pPr>
              <w:pStyle w:val="Tabellenstil2"/>
              <w:jc w:val="center"/>
              <w:rPr>
                <w:sz w:val="16"/>
                <w:szCs w:val="16"/>
              </w:rPr>
            </w:pPr>
            <w:r w:rsidRPr="00555D95">
              <w:rPr>
                <w:rFonts w:ascii="Arial" w:hAnsi="Arial"/>
                <w:sz w:val="16"/>
                <w:szCs w:val="16"/>
              </w:rPr>
              <w:t>51</w:t>
            </w:r>
          </w:p>
        </w:tc>
        <w:tc>
          <w:tcPr>
            <w:tcW w:w="794" w:type="dxa"/>
            <w:tcBorders>
              <w:top w:val="nil"/>
              <w:left w:val="nil"/>
              <w:bottom w:val="nil"/>
              <w:right w:val="nil"/>
            </w:tcBorders>
            <w:tcMar>
              <w:top w:w="0" w:type="dxa"/>
              <w:left w:w="100" w:type="dxa"/>
              <w:bottom w:w="0" w:type="dxa"/>
              <w:right w:w="100" w:type="dxa"/>
            </w:tcMar>
          </w:tcPr>
          <w:p w14:paraId="42F65B39" w14:textId="77777777" w:rsidR="00C67601" w:rsidRPr="00555D95" w:rsidRDefault="00C67601" w:rsidP="00C67601">
            <w:pPr>
              <w:pStyle w:val="Tabellenstil2"/>
              <w:jc w:val="center"/>
              <w:rPr>
                <w:sz w:val="16"/>
                <w:szCs w:val="16"/>
              </w:rPr>
            </w:pPr>
            <w:r w:rsidRPr="00555D95">
              <w:rPr>
                <w:rFonts w:ascii="Arial" w:hAnsi="Arial"/>
                <w:sz w:val="16"/>
                <w:szCs w:val="16"/>
              </w:rPr>
              <w:t>49</w:t>
            </w:r>
          </w:p>
        </w:tc>
        <w:tc>
          <w:tcPr>
            <w:tcW w:w="794" w:type="dxa"/>
            <w:tcBorders>
              <w:top w:val="nil"/>
              <w:left w:val="nil"/>
              <w:bottom w:val="nil"/>
              <w:right w:val="nil"/>
            </w:tcBorders>
            <w:tcMar>
              <w:top w:w="0" w:type="dxa"/>
              <w:left w:w="100" w:type="dxa"/>
              <w:bottom w:w="0" w:type="dxa"/>
              <w:right w:w="100" w:type="dxa"/>
            </w:tcMar>
          </w:tcPr>
          <w:p w14:paraId="00166E15"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7789BCF8"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7A236FC7" w14:textId="77777777" w:rsidR="00C67601" w:rsidRPr="00555D95" w:rsidRDefault="00C67601" w:rsidP="00C67601">
            <w:pPr>
              <w:pStyle w:val="Tabellenstil2"/>
              <w:jc w:val="center"/>
              <w:rPr>
                <w:sz w:val="16"/>
                <w:szCs w:val="16"/>
              </w:rPr>
            </w:pPr>
            <w:r w:rsidRPr="00555D95">
              <w:rPr>
                <w:rFonts w:ascii="Arial" w:hAnsi="Arial"/>
                <w:sz w:val="16"/>
                <w:szCs w:val="16"/>
              </w:rPr>
              <w:t>33</w:t>
            </w:r>
          </w:p>
        </w:tc>
        <w:tc>
          <w:tcPr>
            <w:tcW w:w="794" w:type="dxa"/>
            <w:tcBorders>
              <w:top w:val="nil"/>
              <w:left w:val="nil"/>
              <w:bottom w:val="nil"/>
              <w:right w:val="nil"/>
            </w:tcBorders>
            <w:tcMar>
              <w:top w:w="0" w:type="dxa"/>
              <w:left w:w="100" w:type="dxa"/>
              <w:bottom w:w="0" w:type="dxa"/>
              <w:right w:w="100" w:type="dxa"/>
            </w:tcMar>
          </w:tcPr>
          <w:p w14:paraId="3C840C52" w14:textId="77777777" w:rsidR="00C67601" w:rsidRPr="00555D95" w:rsidRDefault="00C67601" w:rsidP="00C67601">
            <w:pPr>
              <w:pStyle w:val="Tabellenstil2"/>
              <w:jc w:val="center"/>
              <w:rPr>
                <w:sz w:val="16"/>
                <w:szCs w:val="16"/>
              </w:rPr>
            </w:pPr>
            <w:r w:rsidRPr="00555D95">
              <w:rPr>
                <w:rFonts w:ascii="Arial" w:hAnsi="Arial"/>
                <w:sz w:val="16"/>
                <w:szCs w:val="16"/>
              </w:rPr>
              <w:t>51</w:t>
            </w:r>
          </w:p>
        </w:tc>
        <w:tc>
          <w:tcPr>
            <w:tcW w:w="794" w:type="dxa"/>
            <w:tcBorders>
              <w:top w:val="nil"/>
              <w:left w:val="nil"/>
              <w:bottom w:val="nil"/>
              <w:right w:val="nil"/>
            </w:tcBorders>
            <w:tcMar>
              <w:top w:w="0" w:type="dxa"/>
              <w:left w:w="100" w:type="dxa"/>
              <w:bottom w:w="0" w:type="dxa"/>
              <w:right w:w="100" w:type="dxa"/>
            </w:tcMar>
          </w:tcPr>
          <w:p w14:paraId="30D97657" w14:textId="77777777" w:rsidR="00C67601" w:rsidRPr="00555D95" w:rsidRDefault="00C67601" w:rsidP="00C67601">
            <w:pPr>
              <w:pStyle w:val="Tabellenstil2"/>
              <w:jc w:val="center"/>
              <w:rPr>
                <w:sz w:val="16"/>
                <w:szCs w:val="16"/>
              </w:rPr>
            </w:pPr>
            <w:r w:rsidRPr="00555D95">
              <w:rPr>
                <w:rFonts w:ascii="Arial" w:hAnsi="Arial"/>
                <w:sz w:val="16"/>
                <w:szCs w:val="16"/>
              </w:rPr>
              <w:t>49</w:t>
            </w:r>
          </w:p>
        </w:tc>
        <w:tc>
          <w:tcPr>
            <w:tcW w:w="794" w:type="dxa"/>
            <w:tcBorders>
              <w:top w:val="nil"/>
              <w:left w:val="nil"/>
              <w:bottom w:val="nil"/>
              <w:right w:val="nil"/>
            </w:tcBorders>
            <w:tcMar>
              <w:top w:w="0" w:type="dxa"/>
              <w:left w:w="100" w:type="dxa"/>
              <w:bottom w:w="0" w:type="dxa"/>
              <w:right w:w="100" w:type="dxa"/>
            </w:tcMar>
          </w:tcPr>
          <w:p w14:paraId="219DA533"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37D754D8"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5ADEA89A"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2AF6F663" w14:textId="77777777" w:rsidR="00C67601" w:rsidRPr="00555D95" w:rsidRDefault="00C67601" w:rsidP="00C67601">
            <w:pPr>
              <w:pStyle w:val="Tabellenstil2"/>
              <w:jc w:val="center"/>
              <w:rPr>
                <w:sz w:val="16"/>
                <w:szCs w:val="16"/>
              </w:rPr>
            </w:pPr>
            <w:r w:rsidRPr="00555D95">
              <w:rPr>
                <w:rFonts w:ascii="Arial" w:hAnsi="Arial"/>
                <w:sz w:val="16"/>
                <w:szCs w:val="16"/>
              </w:rPr>
              <w:t>68</w:t>
            </w:r>
          </w:p>
        </w:tc>
        <w:tc>
          <w:tcPr>
            <w:tcW w:w="794" w:type="dxa"/>
            <w:tcBorders>
              <w:top w:val="nil"/>
              <w:left w:val="nil"/>
              <w:bottom w:val="nil"/>
              <w:right w:val="nil"/>
            </w:tcBorders>
            <w:tcMar>
              <w:top w:w="0" w:type="dxa"/>
              <w:left w:w="100" w:type="dxa"/>
              <w:bottom w:w="0" w:type="dxa"/>
              <w:right w:w="100" w:type="dxa"/>
            </w:tcMar>
          </w:tcPr>
          <w:p w14:paraId="5F56F0A8" w14:textId="77777777" w:rsidR="00C67601" w:rsidRPr="00555D95" w:rsidRDefault="00C67601" w:rsidP="00C67601">
            <w:pPr>
              <w:pStyle w:val="Tabellenstil2"/>
              <w:jc w:val="center"/>
              <w:rPr>
                <w:sz w:val="16"/>
                <w:szCs w:val="16"/>
              </w:rPr>
            </w:pPr>
            <w:r w:rsidRPr="00555D95">
              <w:rPr>
                <w:rFonts w:ascii="Arial" w:hAnsi="Arial"/>
                <w:sz w:val="16"/>
                <w:szCs w:val="16"/>
              </w:rPr>
              <w:t>58</w:t>
            </w:r>
          </w:p>
        </w:tc>
        <w:tc>
          <w:tcPr>
            <w:tcW w:w="794" w:type="dxa"/>
            <w:tcBorders>
              <w:top w:val="nil"/>
              <w:left w:val="nil"/>
              <w:bottom w:val="nil"/>
              <w:right w:val="nil"/>
            </w:tcBorders>
            <w:tcMar>
              <w:top w:w="0" w:type="dxa"/>
              <w:left w:w="100" w:type="dxa"/>
              <w:bottom w:w="0" w:type="dxa"/>
              <w:right w:w="100" w:type="dxa"/>
            </w:tcMar>
          </w:tcPr>
          <w:p w14:paraId="255B3BD1" w14:textId="77777777" w:rsidR="00C67601" w:rsidRPr="00555D95" w:rsidRDefault="00C67601" w:rsidP="00C67601">
            <w:pPr>
              <w:pStyle w:val="Tabellenstil2"/>
              <w:jc w:val="center"/>
              <w:rPr>
                <w:sz w:val="16"/>
                <w:szCs w:val="16"/>
              </w:rPr>
            </w:pPr>
            <w:r w:rsidRPr="00555D95">
              <w:rPr>
                <w:rFonts w:ascii="Arial" w:hAnsi="Arial"/>
                <w:sz w:val="16"/>
                <w:szCs w:val="16"/>
              </w:rPr>
              <w:t>141</w:t>
            </w:r>
          </w:p>
        </w:tc>
        <w:tc>
          <w:tcPr>
            <w:tcW w:w="794" w:type="dxa"/>
            <w:tcBorders>
              <w:top w:val="nil"/>
              <w:left w:val="nil"/>
              <w:bottom w:val="nil"/>
              <w:right w:val="nil"/>
            </w:tcBorders>
            <w:tcMar>
              <w:top w:w="0" w:type="dxa"/>
              <w:left w:w="100" w:type="dxa"/>
              <w:bottom w:w="0" w:type="dxa"/>
              <w:right w:w="100" w:type="dxa"/>
            </w:tcMar>
          </w:tcPr>
          <w:p w14:paraId="38129226"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3B7D91BF"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5B4D3356" w14:textId="77777777" w:rsidR="00C67601" w:rsidRPr="00555D95" w:rsidRDefault="00C67601" w:rsidP="00C67601">
            <w:pPr>
              <w:pStyle w:val="Tabellenstil2"/>
              <w:jc w:val="center"/>
              <w:rPr>
                <w:sz w:val="16"/>
                <w:szCs w:val="16"/>
              </w:rPr>
            </w:pPr>
            <w:r w:rsidRPr="00555D95">
              <w:rPr>
                <w:rFonts w:ascii="Arial" w:hAnsi="Arial"/>
                <w:sz w:val="16"/>
                <w:szCs w:val="16"/>
              </w:rPr>
              <w:t>79</w:t>
            </w:r>
          </w:p>
        </w:tc>
        <w:tc>
          <w:tcPr>
            <w:tcW w:w="794" w:type="dxa"/>
            <w:tcBorders>
              <w:top w:val="nil"/>
              <w:left w:val="nil"/>
              <w:bottom w:val="nil"/>
              <w:right w:val="nil"/>
            </w:tcBorders>
            <w:tcMar>
              <w:top w:w="0" w:type="dxa"/>
              <w:left w:w="100" w:type="dxa"/>
              <w:bottom w:w="0" w:type="dxa"/>
              <w:right w:w="100" w:type="dxa"/>
            </w:tcMar>
          </w:tcPr>
          <w:p w14:paraId="3BB75A1C" w14:textId="77777777" w:rsidR="00C67601" w:rsidRPr="00555D95" w:rsidRDefault="00C67601" w:rsidP="00C67601">
            <w:pPr>
              <w:pStyle w:val="Tabellenstil2"/>
              <w:jc w:val="center"/>
              <w:rPr>
                <w:sz w:val="16"/>
                <w:szCs w:val="16"/>
              </w:rPr>
            </w:pPr>
            <w:r w:rsidRPr="00555D95">
              <w:rPr>
                <w:rFonts w:ascii="Arial" w:hAnsi="Arial"/>
                <w:sz w:val="16"/>
                <w:szCs w:val="16"/>
              </w:rPr>
              <w:t>61</w:t>
            </w:r>
          </w:p>
        </w:tc>
        <w:tc>
          <w:tcPr>
            <w:tcW w:w="794" w:type="dxa"/>
            <w:tcBorders>
              <w:top w:val="nil"/>
              <w:left w:val="nil"/>
              <w:bottom w:val="nil"/>
              <w:right w:val="nil"/>
            </w:tcBorders>
            <w:tcMar>
              <w:top w:w="0" w:type="dxa"/>
              <w:left w:w="100" w:type="dxa"/>
              <w:bottom w:w="0" w:type="dxa"/>
              <w:right w:w="100" w:type="dxa"/>
            </w:tcMar>
          </w:tcPr>
          <w:p w14:paraId="0408C548" w14:textId="77777777" w:rsidR="00C67601" w:rsidRPr="00555D95" w:rsidRDefault="00C67601" w:rsidP="00C67601">
            <w:pPr>
              <w:pStyle w:val="Tabellenstil2"/>
              <w:jc w:val="center"/>
              <w:rPr>
                <w:sz w:val="16"/>
                <w:szCs w:val="16"/>
              </w:rPr>
            </w:pPr>
            <w:r w:rsidRPr="00555D95">
              <w:rPr>
                <w:rFonts w:ascii="Arial" w:hAnsi="Arial"/>
                <w:sz w:val="16"/>
                <w:szCs w:val="16"/>
              </w:rPr>
              <w:t>70</w:t>
            </w:r>
          </w:p>
        </w:tc>
      </w:tr>
      <w:tr w:rsidR="00C67601" w14:paraId="7A6A806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0E513A0" w14:textId="77777777" w:rsidR="00C67601" w:rsidRPr="000C21EA" w:rsidRDefault="00C67601" w:rsidP="00C67601">
            <w:pPr>
              <w:pStyle w:val="Tabellenstil2"/>
              <w:rPr>
                <w:sz w:val="18"/>
              </w:rPr>
            </w:pPr>
            <w:proofErr w:type="spellStart"/>
            <w:r w:rsidRPr="000C21EA">
              <w:rPr>
                <w:rFonts w:ascii="Arial" w:hAnsi="Arial"/>
                <w:sz w:val="18"/>
                <w:szCs w:val="16"/>
              </w:rPr>
              <w:t>Oxalobacter</w:t>
            </w:r>
            <w:proofErr w:type="spellEnd"/>
          </w:p>
        </w:tc>
        <w:tc>
          <w:tcPr>
            <w:tcW w:w="794" w:type="dxa"/>
            <w:tcBorders>
              <w:top w:val="nil"/>
              <w:left w:val="nil"/>
              <w:bottom w:val="nil"/>
              <w:right w:val="nil"/>
            </w:tcBorders>
            <w:tcMar>
              <w:top w:w="0" w:type="dxa"/>
              <w:left w:w="100" w:type="dxa"/>
              <w:bottom w:w="0" w:type="dxa"/>
              <w:right w:w="100" w:type="dxa"/>
            </w:tcMar>
          </w:tcPr>
          <w:p w14:paraId="3F2EAD54"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7CBC3EF0"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5CC76BB5"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697BD598"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4EBE1610"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6D61489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82AAE75"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2873A409"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7768A576"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04A0A8EA"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227CD507"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2A0533FA"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24A7CDC5"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548DD123"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5F9D0BFF"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26E21F23"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4BD151F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84238D0"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5F8A535C"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58ACDB6B" w14:textId="77777777" w:rsidR="00C67601" w:rsidRPr="00555D95" w:rsidRDefault="00C67601" w:rsidP="00C67601">
            <w:pPr>
              <w:pStyle w:val="Tabellenstil2"/>
              <w:jc w:val="center"/>
              <w:rPr>
                <w:sz w:val="16"/>
                <w:szCs w:val="16"/>
              </w:rPr>
            </w:pPr>
            <w:r w:rsidRPr="00555D95">
              <w:rPr>
                <w:rFonts w:ascii="Arial" w:hAnsi="Arial"/>
                <w:sz w:val="16"/>
                <w:szCs w:val="16"/>
              </w:rPr>
              <w:t>14</w:t>
            </w:r>
          </w:p>
        </w:tc>
      </w:tr>
      <w:tr w:rsidR="00C67601" w14:paraId="4F619823"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2CC8B70" w14:textId="77777777" w:rsidR="00C67601" w:rsidRPr="000C21EA" w:rsidRDefault="00C67601" w:rsidP="00C67601">
            <w:pPr>
              <w:pStyle w:val="Tabellenstil2"/>
              <w:rPr>
                <w:sz w:val="18"/>
              </w:rPr>
            </w:pPr>
            <w:proofErr w:type="spellStart"/>
            <w:r w:rsidRPr="000C21EA">
              <w:rPr>
                <w:rFonts w:ascii="Arial" w:hAnsi="Arial"/>
                <w:sz w:val="18"/>
                <w:szCs w:val="16"/>
              </w:rPr>
              <w:t>Herbaspirillum</w:t>
            </w:r>
            <w:proofErr w:type="spellEnd"/>
          </w:p>
        </w:tc>
        <w:tc>
          <w:tcPr>
            <w:tcW w:w="794" w:type="dxa"/>
            <w:tcBorders>
              <w:top w:val="nil"/>
              <w:left w:val="nil"/>
              <w:bottom w:val="nil"/>
              <w:right w:val="nil"/>
            </w:tcBorders>
            <w:tcMar>
              <w:top w:w="0" w:type="dxa"/>
              <w:left w:w="100" w:type="dxa"/>
              <w:bottom w:w="0" w:type="dxa"/>
              <w:right w:w="100" w:type="dxa"/>
            </w:tcMar>
          </w:tcPr>
          <w:p w14:paraId="5C0E457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A8CCBA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6D166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200BC9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14ED00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78F961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7D489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355DD0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00D6D7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E2E891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4D0240" w14:textId="77777777" w:rsidR="00C67601" w:rsidRPr="00555D95" w:rsidRDefault="00C67601" w:rsidP="00C67601">
            <w:pPr>
              <w:pStyle w:val="Tabellenstil2"/>
              <w:jc w:val="center"/>
              <w:rPr>
                <w:sz w:val="16"/>
                <w:szCs w:val="16"/>
              </w:rPr>
            </w:pPr>
            <w:r w:rsidRPr="00555D95">
              <w:rPr>
                <w:rFonts w:ascii="Arial" w:hAnsi="Arial"/>
                <w:sz w:val="16"/>
                <w:szCs w:val="16"/>
              </w:rPr>
              <w:t>698</w:t>
            </w:r>
          </w:p>
        </w:tc>
        <w:tc>
          <w:tcPr>
            <w:tcW w:w="794" w:type="dxa"/>
            <w:tcBorders>
              <w:top w:val="nil"/>
              <w:left w:val="nil"/>
              <w:bottom w:val="nil"/>
              <w:right w:val="nil"/>
            </w:tcBorders>
            <w:tcMar>
              <w:top w:w="0" w:type="dxa"/>
              <w:left w:w="100" w:type="dxa"/>
              <w:bottom w:w="0" w:type="dxa"/>
              <w:right w:w="100" w:type="dxa"/>
            </w:tcMar>
          </w:tcPr>
          <w:p w14:paraId="275C507B" w14:textId="77777777" w:rsidR="00C67601" w:rsidRPr="00555D95" w:rsidRDefault="00C67601" w:rsidP="00C67601">
            <w:pPr>
              <w:pStyle w:val="Tabellenstil2"/>
              <w:jc w:val="center"/>
              <w:rPr>
                <w:sz w:val="16"/>
                <w:szCs w:val="16"/>
              </w:rPr>
            </w:pPr>
            <w:r w:rsidRPr="00555D95">
              <w:rPr>
                <w:rFonts w:ascii="Arial" w:hAnsi="Arial"/>
                <w:sz w:val="16"/>
                <w:szCs w:val="16"/>
              </w:rPr>
              <w:t>627</w:t>
            </w:r>
          </w:p>
        </w:tc>
        <w:tc>
          <w:tcPr>
            <w:tcW w:w="794" w:type="dxa"/>
            <w:tcBorders>
              <w:top w:val="nil"/>
              <w:left w:val="nil"/>
              <w:bottom w:val="nil"/>
              <w:right w:val="nil"/>
            </w:tcBorders>
            <w:tcMar>
              <w:top w:w="0" w:type="dxa"/>
              <w:left w:w="100" w:type="dxa"/>
              <w:bottom w:w="0" w:type="dxa"/>
              <w:right w:w="100" w:type="dxa"/>
            </w:tcMar>
          </w:tcPr>
          <w:p w14:paraId="1B88427F" w14:textId="77777777" w:rsidR="00C67601" w:rsidRPr="00555D95" w:rsidRDefault="00C67601" w:rsidP="00C67601">
            <w:pPr>
              <w:pStyle w:val="Tabellenstil2"/>
              <w:jc w:val="center"/>
              <w:rPr>
                <w:sz w:val="16"/>
                <w:szCs w:val="16"/>
              </w:rPr>
            </w:pPr>
            <w:r w:rsidRPr="00555D95">
              <w:rPr>
                <w:rFonts w:ascii="Arial" w:hAnsi="Arial"/>
                <w:sz w:val="16"/>
                <w:szCs w:val="16"/>
              </w:rPr>
              <w:t>84</w:t>
            </w:r>
          </w:p>
        </w:tc>
        <w:tc>
          <w:tcPr>
            <w:tcW w:w="794" w:type="dxa"/>
            <w:tcBorders>
              <w:top w:val="nil"/>
              <w:left w:val="nil"/>
              <w:bottom w:val="nil"/>
              <w:right w:val="nil"/>
            </w:tcBorders>
            <w:tcMar>
              <w:top w:w="0" w:type="dxa"/>
              <w:left w:w="100" w:type="dxa"/>
              <w:bottom w:w="0" w:type="dxa"/>
              <w:right w:w="100" w:type="dxa"/>
            </w:tcMar>
          </w:tcPr>
          <w:p w14:paraId="556BC45F" w14:textId="77777777" w:rsidR="00C67601" w:rsidRPr="00555D95" w:rsidRDefault="00C67601" w:rsidP="00C67601">
            <w:pPr>
              <w:pStyle w:val="Tabellenstil2"/>
              <w:jc w:val="center"/>
              <w:rPr>
                <w:sz w:val="16"/>
                <w:szCs w:val="16"/>
              </w:rPr>
            </w:pPr>
            <w:r w:rsidRPr="00555D95">
              <w:rPr>
                <w:rFonts w:ascii="Arial" w:hAnsi="Arial"/>
                <w:sz w:val="16"/>
                <w:szCs w:val="16"/>
              </w:rPr>
              <w:t>81</w:t>
            </w:r>
          </w:p>
        </w:tc>
        <w:tc>
          <w:tcPr>
            <w:tcW w:w="794" w:type="dxa"/>
            <w:tcBorders>
              <w:top w:val="nil"/>
              <w:left w:val="nil"/>
              <w:bottom w:val="nil"/>
              <w:right w:val="nil"/>
            </w:tcBorders>
            <w:tcMar>
              <w:top w:w="0" w:type="dxa"/>
              <w:left w:w="100" w:type="dxa"/>
              <w:bottom w:w="0" w:type="dxa"/>
              <w:right w:w="100" w:type="dxa"/>
            </w:tcMar>
          </w:tcPr>
          <w:p w14:paraId="2259603B" w14:textId="77777777" w:rsidR="00C67601" w:rsidRPr="00555D95" w:rsidRDefault="00C67601" w:rsidP="00C67601">
            <w:pPr>
              <w:pStyle w:val="Tabellenstil2"/>
              <w:jc w:val="center"/>
              <w:rPr>
                <w:sz w:val="16"/>
                <w:szCs w:val="16"/>
              </w:rPr>
            </w:pPr>
            <w:r w:rsidRPr="00555D95">
              <w:rPr>
                <w:rFonts w:ascii="Arial" w:hAnsi="Arial"/>
                <w:sz w:val="16"/>
                <w:szCs w:val="16"/>
              </w:rPr>
              <w:t>268</w:t>
            </w:r>
          </w:p>
        </w:tc>
        <w:tc>
          <w:tcPr>
            <w:tcW w:w="794" w:type="dxa"/>
            <w:tcBorders>
              <w:top w:val="nil"/>
              <w:left w:val="nil"/>
              <w:bottom w:val="nil"/>
              <w:right w:val="nil"/>
            </w:tcBorders>
            <w:tcMar>
              <w:top w:w="0" w:type="dxa"/>
              <w:left w:w="100" w:type="dxa"/>
              <w:bottom w:w="0" w:type="dxa"/>
              <w:right w:w="100" w:type="dxa"/>
            </w:tcMar>
          </w:tcPr>
          <w:p w14:paraId="59CD8A9A" w14:textId="77777777" w:rsidR="00C67601" w:rsidRPr="00555D95" w:rsidRDefault="00C67601" w:rsidP="00C67601">
            <w:pPr>
              <w:pStyle w:val="Tabellenstil2"/>
              <w:jc w:val="center"/>
              <w:rPr>
                <w:sz w:val="16"/>
                <w:szCs w:val="16"/>
              </w:rPr>
            </w:pPr>
            <w:r w:rsidRPr="00555D95">
              <w:rPr>
                <w:rFonts w:ascii="Arial" w:hAnsi="Arial"/>
                <w:sz w:val="16"/>
                <w:szCs w:val="16"/>
              </w:rPr>
              <w:t>646</w:t>
            </w:r>
          </w:p>
        </w:tc>
        <w:tc>
          <w:tcPr>
            <w:tcW w:w="794" w:type="dxa"/>
            <w:tcBorders>
              <w:top w:val="nil"/>
              <w:left w:val="nil"/>
              <w:bottom w:val="nil"/>
              <w:right w:val="nil"/>
            </w:tcBorders>
            <w:tcMar>
              <w:top w:w="0" w:type="dxa"/>
              <w:left w:w="100" w:type="dxa"/>
              <w:bottom w:w="0" w:type="dxa"/>
              <w:right w:w="100" w:type="dxa"/>
            </w:tcMar>
          </w:tcPr>
          <w:p w14:paraId="3D4B279D" w14:textId="77777777" w:rsidR="00C67601" w:rsidRPr="00555D95" w:rsidRDefault="00C67601" w:rsidP="00C67601">
            <w:pPr>
              <w:pStyle w:val="Tabellenstil2"/>
              <w:jc w:val="center"/>
              <w:rPr>
                <w:sz w:val="16"/>
                <w:szCs w:val="16"/>
              </w:rPr>
            </w:pPr>
            <w:r w:rsidRPr="00555D95">
              <w:rPr>
                <w:rFonts w:ascii="Arial" w:hAnsi="Arial"/>
                <w:sz w:val="16"/>
                <w:szCs w:val="16"/>
              </w:rPr>
              <w:t>670</w:t>
            </w:r>
          </w:p>
        </w:tc>
        <w:tc>
          <w:tcPr>
            <w:tcW w:w="794" w:type="dxa"/>
            <w:tcBorders>
              <w:top w:val="nil"/>
              <w:left w:val="nil"/>
              <w:bottom w:val="nil"/>
              <w:right w:val="nil"/>
            </w:tcBorders>
            <w:tcMar>
              <w:top w:w="0" w:type="dxa"/>
              <w:left w:w="100" w:type="dxa"/>
              <w:bottom w:w="0" w:type="dxa"/>
              <w:right w:w="100" w:type="dxa"/>
            </w:tcMar>
          </w:tcPr>
          <w:p w14:paraId="073B7A92" w14:textId="77777777" w:rsidR="00C67601" w:rsidRPr="00555D95" w:rsidRDefault="00C67601" w:rsidP="00C67601">
            <w:pPr>
              <w:pStyle w:val="Tabellenstil2"/>
              <w:jc w:val="center"/>
              <w:rPr>
                <w:sz w:val="16"/>
                <w:szCs w:val="16"/>
              </w:rPr>
            </w:pPr>
            <w:r w:rsidRPr="00555D95">
              <w:rPr>
                <w:rFonts w:ascii="Arial" w:hAnsi="Arial"/>
                <w:sz w:val="16"/>
                <w:szCs w:val="16"/>
              </w:rPr>
              <w:t>85</w:t>
            </w:r>
          </w:p>
        </w:tc>
        <w:tc>
          <w:tcPr>
            <w:tcW w:w="794" w:type="dxa"/>
            <w:tcBorders>
              <w:top w:val="nil"/>
              <w:left w:val="nil"/>
              <w:bottom w:val="nil"/>
              <w:right w:val="nil"/>
            </w:tcBorders>
            <w:tcMar>
              <w:top w:w="0" w:type="dxa"/>
              <w:left w:w="100" w:type="dxa"/>
              <w:bottom w:w="0" w:type="dxa"/>
              <w:right w:w="100" w:type="dxa"/>
            </w:tcMar>
          </w:tcPr>
          <w:p w14:paraId="0FD9DFED" w14:textId="77777777" w:rsidR="00C67601" w:rsidRPr="00555D95" w:rsidRDefault="00C67601" w:rsidP="00C67601">
            <w:pPr>
              <w:pStyle w:val="Tabellenstil2"/>
              <w:jc w:val="center"/>
              <w:rPr>
                <w:sz w:val="16"/>
                <w:szCs w:val="16"/>
              </w:rPr>
            </w:pPr>
            <w:r w:rsidRPr="00555D95">
              <w:rPr>
                <w:rFonts w:ascii="Arial" w:hAnsi="Arial"/>
                <w:sz w:val="16"/>
                <w:szCs w:val="16"/>
              </w:rPr>
              <w:t>98</w:t>
            </w:r>
          </w:p>
        </w:tc>
        <w:tc>
          <w:tcPr>
            <w:tcW w:w="794" w:type="dxa"/>
            <w:tcBorders>
              <w:top w:val="nil"/>
              <w:left w:val="nil"/>
              <w:bottom w:val="nil"/>
              <w:right w:val="nil"/>
            </w:tcBorders>
            <w:tcMar>
              <w:top w:w="0" w:type="dxa"/>
              <w:left w:w="100" w:type="dxa"/>
              <w:bottom w:w="0" w:type="dxa"/>
              <w:right w:w="100" w:type="dxa"/>
            </w:tcMar>
          </w:tcPr>
          <w:p w14:paraId="34703302" w14:textId="77777777" w:rsidR="00C67601" w:rsidRPr="00555D95" w:rsidRDefault="00C67601" w:rsidP="00C67601">
            <w:pPr>
              <w:pStyle w:val="Tabellenstil2"/>
              <w:jc w:val="center"/>
              <w:rPr>
                <w:sz w:val="16"/>
                <w:szCs w:val="16"/>
              </w:rPr>
            </w:pPr>
            <w:r w:rsidRPr="00555D95">
              <w:rPr>
                <w:rFonts w:ascii="Arial" w:hAnsi="Arial"/>
                <w:sz w:val="16"/>
                <w:szCs w:val="16"/>
              </w:rPr>
              <w:t>58</w:t>
            </w:r>
          </w:p>
        </w:tc>
      </w:tr>
      <w:tr w:rsidR="00C67601" w14:paraId="2F2EFC4B"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E164A55" w14:textId="77777777" w:rsidR="00C67601" w:rsidRPr="000C21EA" w:rsidRDefault="00C67601" w:rsidP="00C67601">
            <w:pPr>
              <w:pStyle w:val="Tabellenstil2"/>
              <w:rPr>
                <w:sz w:val="18"/>
              </w:rPr>
            </w:pPr>
            <w:proofErr w:type="spellStart"/>
            <w:r w:rsidRPr="000C21EA">
              <w:rPr>
                <w:rFonts w:ascii="Arial" w:hAnsi="Arial"/>
                <w:sz w:val="18"/>
                <w:szCs w:val="16"/>
              </w:rPr>
              <w:t>Burkholderia-Caballeronia</w:t>
            </w:r>
            <w:proofErr w:type="spellEnd"/>
          </w:p>
        </w:tc>
        <w:tc>
          <w:tcPr>
            <w:tcW w:w="794" w:type="dxa"/>
            <w:tcBorders>
              <w:top w:val="nil"/>
              <w:left w:val="nil"/>
              <w:bottom w:val="nil"/>
              <w:right w:val="nil"/>
            </w:tcBorders>
            <w:tcMar>
              <w:top w:w="0" w:type="dxa"/>
              <w:left w:w="100" w:type="dxa"/>
              <w:bottom w:w="0" w:type="dxa"/>
              <w:right w:w="100" w:type="dxa"/>
            </w:tcMar>
          </w:tcPr>
          <w:p w14:paraId="682E93F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DF04D8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6DA9D6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BD5CAE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3D56F7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E20D0A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BF1CD5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65F7CA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83E5B7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B48295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A67D104" w14:textId="77777777" w:rsidR="00C67601" w:rsidRPr="00555D95" w:rsidRDefault="00C67601" w:rsidP="00C67601">
            <w:pPr>
              <w:pStyle w:val="Tabellenstil2"/>
              <w:jc w:val="center"/>
              <w:rPr>
                <w:sz w:val="16"/>
                <w:szCs w:val="16"/>
              </w:rPr>
            </w:pPr>
            <w:r w:rsidRPr="00555D95">
              <w:rPr>
                <w:rFonts w:ascii="Arial" w:hAnsi="Arial"/>
                <w:sz w:val="16"/>
                <w:szCs w:val="16"/>
              </w:rPr>
              <w:t>160</w:t>
            </w:r>
          </w:p>
        </w:tc>
        <w:tc>
          <w:tcPr>
            <w:tcW w:w="794" w:type="dxa"/>
            <w:tcBorders>
              <w:top w:val="nil"/>
              <w:left w:val="nil"/>
              <w:bottom w:val="nil"/>
              <w:right w:val="nil"/>
            </w:tcBorders>
            <w:tcMar>
              <w:top w:w="0" w:type="dxa"/>
              <w:left w:w="100" w:type="dxa"/>
              <w:bottom w:w="0" w:type="dxa"/>
              <w:right w:w="100" w:type="dxa"/>
            </w:tcMar>
          </w:tcPr>
          <w:p w14:paraId="0BCA6697" w14:textId="77777777" w:rsidR="00C67601" w:rsidRPr="00555D95" w:rsidRDefault="00C67601" w:rsidP="00C67601">
            <w:pPr>
              <w:pStyle w:val="Tabellenstil2"/>
              <w:jc w:val="center"/>
              <w:rPr>
                <w:sz w:val="16"/>
                <w:szCs w:val="16"/>
              </w:rPr>
            </w:pPr>
            <w:r w:rsidRPr="00555D95">
              <w:rPr>
                <w:rFonts w:ascii="Arial" w:hAnsi="Arial"/>
                <w:sz w:val="16"/>
                <w:szCs w:val="16"/>
              </w:rPr>
              <w:t>102</w:t>
            </w:r>
          </w:p>
        </w:tc>
        <w:tc>
          <w:tcPr>
            <w:tcW w:w="794" w:type="dxa"/>
            <w:tcBorders>
              <w:top w:val="nil"/>
              <w:left w:val="nil"/>
              <w:bottom w:val="nil"/>
              <w:right w:val="nil"/>
            </w:tcBorders>
            <w:tcMar>
              <w:top w:w="0" w:type="dxa"/>
              <w:left w:w="100" w:type="dxa"/>
              <w:bottom w:w="0" w:type="dxa"/>
              <w:right w:w="100" w:type="dxa"/>
            </w:tcMar>
          </w:tcPr>
          <w:p w14:paraId="6ECE640D" w14:textId="77777777" w:rsidR="00C67601" w:rsidRPr="00555D95" w:rsidRDefault="00C67601" w:rsidP="00C67601">
            <w:pPr>
              <w:pStyle w:val="Tabellenstil2"/>
              <w:jc w:val="center"/>
              <w:rPr>
                <w:sz w:val="16"/>
                <w:szCs w:val="16"/>
              </w:rPr>
            </w:pPr>
            <w:r w:rsidRPr="00555D95">
              <w:rPr>
                <w:rFonts w:ascii="Arial" w:hAnsi="Arial"/>
                <w:sz w:val="16"/>
                <w:szCs w:val="16"/>
              </w:rPr>
              <w:t>30</w:t>
            </w:r>
          </w:p>
        </w:tc>
        <w:tc>
          <w:tcPr>
            <w:tcW w:w="794" w:type="dxa"/>
            <w:tcBorders>
              <w:top w:val="nil"/>
              <w:left w:val="nil"/>
              <w:bottom w:val="nil"/>
              <w:right w:val="nil"/>
            </w:tcBorders>
            <w:tcMar>
              <w:top w:w="0" w:type="dxa"/>
              <w:left w:w="100" w:type="dxa"/>
              <w:bottom w:w="0" w:type="dxa"/>
              <w:right w:w="100" w:type="dxa"/>
            </w:tcMar>
          </w:tcPr>
          <w:p w14:paraId="7EE14593" w14:textId="77777777" w:rsidR="00C67601" w:rsidRPr="00555D95" w:rsidRDefault="00C67601" w:rsidP="00C67601">
            <w:pPr>
              <w:pStyle w:val="Tabellenstil2"/>
              <w:jc w:val="center"/>
              <w:rPr>
                <w:sz w:val="16"/>
                <w:szCs w:val="16"/>
              </w:rPr>
            </w:pPr>
            <w:r w:rsidRPr="00555D95">
              <w:rPr>
                <w:rFonts w:ascii="Arial" w:hAnsi="Arial"/>
                <w:sz w:val="16"/>
                <w:szCs w:val="16"/>
              </w:rPr>
              <w:t>21</w:t>
            </w:r>
          </w:p>
        </w:tc>
        <w:tc>
          <w:tcPr>
            <w:tcW w:w="794" w:type="dxa"/>
            <w:tcBorders>
              <w:top w:val="nil"/>
              <w:left w:val="nil"/>
              <w:bottom w:val="nil"/>
              <w:right w:val="nil"/>
            </w:tcBorders>
            <w:tcMar>
              <w:top w:w="0" w:type="dxa"/>
              <w:left w:w="100" w:type="dxa"/>
              <w:bottom w:w="0" w:type="dxa"/>
              <w:right w:w="100" w:type="dxa"/>
            </w:tcMar>
          </w:tcPr>
          <w:p w14:paraId="2337062D" w14:textId="77777777" w:rsidR="00C67601" w:rsidRPr="00555D95" w:rsidRDefault="00C67601" w:rsidP="00C67601">
            <w:pPr>
              <w:pStyle w:val="Tabellenstil2"/>
              <w:jc w:val="center"/>
              <w:rPr>
                <w:sz w:val="16"/>
                <w:szCs w:val="16"/>
              </w:rPr>
            </w:pPr>
            <w:r w:rsidRPr="00555D95">
              <w:rPr>
                <w:rFonts w:ascii="Arial" w:hAnsi="Arial"/>
                <w:sz w:val="16"/>
                <w:szCs w:val="16"/>
              </w:rPr>
              <w:t>90</w:t>
            </w:r>
          </w:p>
        </w:tc>
        <w:tc>
          <w:tcPr>
            <w:tcW w:w="794" w:type="dxa"/>
            <w:tcBorders>
              <w:top w:val="nil"/>
              <w:left w:val="nil"/>
              <w:bottom w:val="nil"/>
              <w:right w:val="nil"/>
            </w:tcBorders>
            <w:tcMar>
              <w:top w:w="0" w:type="dxa"/>
              <w:left w:w="100" w:type="dxa"/>
              <w:bottom w:w="0" w:type="dxa"/>
              <w:right w:w="100" w:type="dxa"/>
            </w:tcMar>
          </w:tcPr>
          <w:p w14:paraId="10F4A3DF" w14:textId="77777777" w:rsidR="00C67601" w:rsidRPr="00555D95" w:rsidRDefault="00C67601" w:rsidP="00C67601">
            <w:pPr>
              <w:pStyle w:val="Tabellenstil2"/>
              <w:jc w:val="center"/>
              <w:rPr>
                <w:sz w:val="16"/>
                <w:szCs w:val="16"/>
              </w:rPr>
            </w:pPr>
            <w:r w:rsidRPr="00555D95">
              <w:rPr>
                <w:rFonts w:ascii="Arial" w:hAnsi="Arial"/>
                <w:sz w:val="16"/>
                <w:szCs w:val="16"/>
              </w:rPr>
              <w:t>101</w:t>
            </w:r>
          </w:p>
        </w:tc>
        <w:tc>
          <w:tcPr>
            <w:tcW w:w="794" w:type="dxa"/>
            <w:tcBorders>
              <w:top w:val="nil"/>
              <w:left w:val="nil"/>
              <w:bottom w:val="nil"/>
              <w:right w:val="nil"/>
            </w:tcBorders>
            <w:tcMar>
              <w:top w:w="0" w:type="dxa"/>
              <w:left w:w="100" w:type="dxa"/>
              <w:bottom w:w="0" w:type="dxa"/>
              <w:right w:w="100" w:type="dxa"/>
            </w:tcMar>
          </w:tcPr>
          <w:p w14:paraId="143F6C58" w14:textId="77777777" w:rsidR="00C67601" w:rsidRPr="00555D95" w:rsidRDefault="00C67601" w:rsidP="00C67601">
            <w:pPr>
              <w:pStyle w:val="Tabellenstil2"/>
              <w:jc w:val="center"/>
              <w:rPr>
                <w:sz w:val="16"/>
                <w:szCs w:val="16"/>
              </w:rPr>
            </w:pPr>
            <w:r w:rsidRPr="00555D95">
              <w:rPr>
                <w:rFonts w:ascii="Arial" w:hAnsi="Arial"/>
                <w:sz w:val="16"/>
                <w:szCs w:val="16"/>
              </w:rPr>
              <w:t>101</w:t>
            </w:r>
          </w:p>
        </w:tc>
        <w:tc>
          <w:tcPr>
            <w:tcW w:w="794" w:type="dxa"/>
            <w:tcBorders>
              <w:top w:val="nil"/>
              <w:left w:val="nil"/>
              <w:bottom w:val="nil"/>
              <w:right w:val="nil"/>
            </w:tcBorders>
            <w:tcMar>
              <w:top w:w="0" w:type="dxa"/>
              <w:left w:w="100" w:type="dxa"/>
              <w:bottom w:w="0" w:type="dxa"/>
              <w:right w:w="100" w:type="dxa"/>
            </w:tcMar>
          </w:tcPr>
          <w:p w14:paraId="602C26A3" w14:textId="77777777" w:rsidR="00C67601" w:rsidRPr="00555D95" w:rsidRDefault="00C67601" w:rsidP="00C67601">
            <w:pPr>
              <w:pStyle w:val="Tabellenstil2"/>
              <w:jc w:val="center"/>
              <w:rPr>
                <w:sz w:val="16"/>
                <w:szCs w:val="16"/>
              </w:rPr>
            </w:pPr>
            <w:r w:rsidRPr="00555D95">
              <w:rPr>
                <w:rFonts w:ascii="Arial" w:hAnsi="Arial"/>
                <w:sz w:val="16"/>
                <w:szCs w:val="16"/>
              </w:rPr>
              <w:t>131</w:t>
            </w:r>
          </w:p>
        </w:tc>
        <w:tc>
          <w:tcPr>
            <w:tcW w:w="794" w:type="dxa"/>
            <w:tcBorders>
              <w:top w:val="nil"/>
              <w:left w:val="nil"/>
              <w:bottom w:val="nil"/>
              <w:right w:val="nil"/>
            </w:tcBorders>
            <w:tcMar>
              <w:top w:w="0" w:type="dxa"/>
              <w:left w:w="100" w:type="dxa"/>
              <w:bottom w:w="0" w:type="dxa"/>
              <w:right w:w="100" w:type="dxa"/>
            </w:tcMar>
          </w:tcPr>
          <w:p w14:paraId="18D31DAC" w14:textId="77777777" w:rsidR="00C67601" w:rsidRPr="00555D95" w:rsidRDefault="00C67601" w:rsidP="00C67601">
            <w:pPr>
              <w:pStyle w:val="Tabellenstil2"/>
              <w:jc w:val="center"/>
              <w:rPr>
                <w:sz w:val="16"/>
                <w:szCs w:val="16"/>
              </w:rPr>
            </w:pPr>
            <w:r w:rsidRPr="00555D95">
              <w:rPr>
                <w:rFonts w:ascii="Arial" w:hAnsi="Arial"/>
                <w:sz w:val="16"/>
                <w:szCs w:val="16"/>
              </w:rPr>
              <w:t>87</w:t>
            </w:r>
          </w:p>
        </w:tc>
        <w:tc>
          <w:tcPr>
            <w:tcW w:w="794" w:type="dxa"/>
            <w:tcBorders>
              <w:top w:val="nil"/>
              <w:left w:val="nil"/>
              <w:bottom w:val="nil"/>
              <w:right w:val="nil"/>
            </w:tcBorders>
            <w:tcMar>
              <w:top w:w="0" w:type="dxa"/>
              <w:left w:w="100" w:type="dxa"/>
              <w:bottom w:w="0" w:type="dxa"/>
              <w:right w:w="100" w:type="dxa"/>
            </w:tcMar>
          </w:tcPr>
          <w:p w14:paraId="76261CE2" w14:textId="77777777" w:rsidR="00C67601" w:rsidRPr="00555D95" w:rsidRDefault="00C67601" w:rsidP="00C67601">
            <w:pPr>
              <w:pStyle w:val="Tabellenstil2"/>
              <w:jc w:val="center"/>
              <w:rPr>
                <w:sz w:val="16"/>
                <w:szCs w:val="16"/>
              </w:rPr>
            </w:pPr>
            <w:r w:rsidRPr="00555D95">
              <w:rPr>
                <w:rFonts w:ascii="Arial" w:hAnsi="Arial"/>
                <w:sz w:val="16"/>
                <w:szCs w:val="16"/>
              </w:rPr>
              <w:t>129</w:t>
            </w:r>
          </w:p>
        </w:tc>
      </w:tr>
      <w:tr w:rsidR="00C67601" w14:paraId="1EBBDC9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8919C31" w14:textId="77777777" w:rsidR="00C67601" w:rsidRPr="000C21EA" w:rsidRDefault="00C67601" w:rsidP="00C67601">
            <w:pPr>
              <w:pStyle w:val="Tabellenstil2"/>
              <w:rPr>
                <w:sz w:val="18"/>
              </w:rPr>
            </w:pPr>
            <w:proofErr w:type="spellStart"/>
            <w:r w:rsidRPr="000C21EA">
              <w:rPr>
                <w:rFonts w:ascii="Arial" w:hAnsi="Arial"/>
                <w:sz w:val="18"/>
                <w:szCs w:val="16"/>
              </w:rPr>
              <w:t>Oxalobacteraceae</w:t>
            </w:r>
            <w:proofErr w:type="spellEnd"/>
          </w:p>
        </w:tc>
        <w:tc>
          <w:tcPr>
            <w:tcW w:w="794" w:type="dxa"/>
            <w:tcBorders>
              <w:top w:val="nil"/>
              <w:left w:val="nil"/>
              <w:bottom w:val="nil"/>
              <w:right w:val="nil"/>
            </w:tcBorders>
            <w:tcMar>
              <w:top w:w="0" w:type="dxa"/>
              <w:left w:w="100" w:type="dxa"/>
              <w:bottom w:w="0" w:type="dxa"/>
              <w:right w:w="100" w:type="dxa"/>
            </w:tcMar>
          </w:tcPr>
          <w:p w14:paraId="4521E09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FB0C93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C23C85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3CAE7B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A280D0F"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0D89A70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4DA9D2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1CCA01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225620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F2F5735"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2631458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B4410A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D3F7F4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802B1D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A6E5AC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69D68E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FCEFD7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2DEFFC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007093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8F9B5AE"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08456014"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80A0A16" w14:textId="77777777" w:rsidR="00C67601" w:rsidRPr="000C21EA" w:rsidRDefault="00C67601" w:rsidP="00C67601">
            <w:pPr>
              <w:pStyle w:val="Tabellenstil2"/>
              <w:rPr>
                <w:sz w:val="18"/>
              </w:rPr>
            </w:pPr>
            <w:r w:rsidRPr="000C21EA">
              <w:rPr>
                <w:rFonts w:ascii="Arial" w:hAnsi="Arial"/>
                <w:sz w:val="18"/>
                <w:szCs w:val="16"/>
              </w:rPr>
              <w:t>vadinBE97</w:t>
            </w:r>
          </w:p>
        </w:tc>
        <w:tc>
          <w:tcPr>
            <w:tcW w:w="794" w:type="dxa"/>
            <w:tcBorders>
              <w:top w:val="nil"/>
              <w:left w:val="nil"/>
              <w:bottom w:val="nil"/>
              <w:right w:val="nil"/>
            </w:tcBorders>
            <w:tcMar>
              <w:top w:w="0" w:type="dxa"/>
              <w:left w:w="100" w:type="dxa"/>
              <w:bottom w:w="0" w:type="dxa"/>
              <w:right w:w="100" w:type="dxa"/>
            </w:tcMar>
          </w:tcPr>
          <w:p w14:paraId="2431AC2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0A757C6"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4EDF127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ED3EFF0"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03A8B77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A91F0B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BCCA30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4980C4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81AEDFB"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1C28A44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E3224E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4BFBE10"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0AEB5278"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00C7733B"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7E9C434B" w14:textId="77777777" w:rsidR="00C67601" w:rsidRPr="00555D95" w:rsidRDefault="00C67601" w:rsidP="00C67601">
            <w:pPr>
              <w:pStyle w:val="Tabellenstil2"/>
              <w:jc w:val="center"/>
              <w:rPr>
                <w:sz w:val="16"/>
                <w:szCs w:val="16"/>
              </w:rPr>
            </w:pPr>
            <w:r w:rsidRPr="00555D95">
              <w:rPr>
                <w:rFonts w:ascii="Arial" w:hAnsi="Arial"/>
                <w:sz w:val="16"/>
                <w:szCs w:val="16"/>
              </w:rPr>
              <w:t>20</w:t>
            </w:r>
          </w:p>
        </w:tc>
        <w:tc>
          <w:tcPr>
            <w:tcW w:w="794" w:type="dxa"/>
            <w:tcBorders>
              <w:top w:val="nil"/>
              <w:left w:val="nil"/>
              <w:bottom w:val="nil"/>
              <w:right w:val="nil"/>
            </w:tcBorders>
            <w:tcMar>
              <w:top w:w="0" w:type="dxa"/>
              <w:left w:w="100" w:type="dxa"/>
              <w:bottom w:w="0" w:type="dxa"/>
              <w:right w:w="100" w:type="dxa"/>
            </w:tcMar>
          </w:tcPr>
          <w:p w14:paraId="4BCEA289"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513E44C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CE05191" w14:textId="77777777" w:rsidR="00C67601" w:rsidRPr="00555D95" w:rsidRDefault="00C67601" w:rsidP="00C67601">
            <w:pPr>
              <w:pStyle w:val="Tabellenstil2"/>
              <w:jc w:val="center"/>
              <w:rPr>
                <w:sz w:val="16"/>
                <w:szCs w:val="16"/>
              </w:rPr>
            </w:pPr>
            <w:r w:rsidRPr="00555D95">
              <w:rPr>
                <w:rFonts w:ascii="Arial" w:hAnsi="Arial"/>
                <w:sz w:val="16"/>
                <w:szCs w:val="16"/>
              </w:rPr>
              <w:t>12</w:t>
            </w:r>
          </w:p>
        </w:tc>
        <w:tc>
          <w:tcPr>
            <w:tcW w:w="794" w:type="dxa"/>
            <w:tcBorders>
              <w:top w:val="nil"/>
              <w:left w:val="nil"/>
              <w:bottom w:val="nil"/>
              <w:right w:val="nil"/>
            </w:tcBorders>
            <w:tcMar>
              <w:top w:w="0" w:type="dxa"/>
              <w:left w:w="100" w:type="dxa"/>
              <w:bottom w:w="0" w:type="dxa"/>
              <w:right w:w="100" w:type="dxa"/>
            </w:tcMar>
          </w:tcPr>
          <w:p w14:paraId="24A5FD05"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0EE87E63" w14:textId="77777777" w:rsidR="00C67601" w:rsidRPr="00555D95" w:rsidRDefault="00C67601" w:rsidP="00C67601">
            <w:pPr>
              <w:pStyle w:val="Tabellenstil2"/>
              <w:jc w:val="center"/>
              <w:rPr>
                <w:sz w:val="16"/>
                <w:szCs w:val="16"/>
              </w:rPr>
            </w:pPr>
            <w:r w:rsidRPr="00555D95">
              <w:rPr>
                <w:rFonts w:ascii="Arial" w:hAnsi="Arial"/>
                <w:sz w:val="16"/>
                <w:szCs w:val="16"/>
              </w:rPr>
              <w:t>5</w:t>
            </w:r>
          </w:p>
        </w:tc>
      </w:tr>
      <w:tr w:rsidR="00C67601" w14:paraId="142D2DB9"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8839703" w14:textId="77777777" w:rsidR="00C67601" w:rsidRPr="000C21EA" w:rsidRDefault="00C67601" w:rsidP="00C67601">
            <w:pPr>
              <w:pStyle w:val="Tabellenstil2"/>
              <w:rPr>
                <w:sz w:val="18"/>
              </w:rPr>
            </w:pPr>
            <w:r w:rsidRPr="000C21EA">
              <w:rPr>
                <w:rFonts w:ascii="Arial" w:hAnsi="Arial"/>
                <w:sz w:val="18"/>
                <w:szCs w:val="16"/>
              </w:rPr>
              <w:t>UCG-004</w:t>
            </w:r>
          </w:p>
        </w:tc>
        <w:tc>
          <w:tcPr>
            <w:tcW w:w="794" w:type="dxa"/>
            <w:tcBorders>
              <w:top w:val="nil"/>
              <w:left w:val="nil"/>
              <w:bottom w:val="nil"/>
              <w:right w:val="nil"/>
            </w:tcBorders>
            <w:tcMar>
              <w:top w:w="0" w:type="dxa"/>
              <w:left w:w="100" w:type="dxa"/>
              <w:bottom w:w="0" w:type="dxa"/>
              <w:right w:w="100" w:type="dxa"/>
            </w:tcMar>
          </w:tcPr>
          <w:p w14:paraId="1B452D54"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47E89DD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1FB64D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45981D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8D73C9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43B859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A81599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F57886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C18528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C23A61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EA89E0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5C4015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B7404F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CEECDD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05BC32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B5A1698"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0A2188E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38CFA6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26F130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A3952E0"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2E744756"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43FDD96" w14:textId="77777777" w:rsidR="00C67601" w:rsidRPr="000C21EA" w:rsidRDefault="00C67601" w:rsidP="00C67601">
            <w:pPr>
              <w:pStyle w:val="Tabellenstil2"/>
              <w:rPr>
                <w:sz w:val="18"/>
              </w:rPr>
            </w:pPr>
            <w:proofErr w:type="spellStart"/>
            <w:r w:rsidRPr="000C21EA">
              <w:rPr>
                <w:rFonts w:ascii="Arial" w:hAnsi="Arial"/>
                <w:sz w:val="18"/>
                <w:szCs w:val="16"/>
              </w:rPr>
              <w:t>Erysipelatoclostridiaceae</w:t>
            </w:r>
            <w:proofErr w:type="spellEnd"/>
          </w:p>
        </w:tc>
        <w:tc>
          <w:tcPr>
            <w:tcW w:w="794" w:type="dxa"/>
            <w:tcBorders>
              <w:top w:val="nil"/>
              <w:left w:val="nil"/>
              <w:bottom w:val="nil"/>
              <w:right w:val="nil"/>
            </w:tcBorders>
            <w:tcMar>
              <w:top w:w="0" w:type="dxa"/>
              <w:left w:w="100" w:type="dxa"/>
              <w:bottom w:w="0" w:type="dxa"/>
              <w:right w:w="100" w:type="dxa"/>
            </w:tcMar>
          </w:tcPr>
          <w:p w14:paraId="412492F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327E96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D31C0B4"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18BA7A4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4F1DB2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D71F79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834E03B"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4F8B18FD"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264A8EC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554659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1C986DA"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0B4739D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683462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527E7F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6FBC53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3CA26A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D3898D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F4BA22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3999C2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70824B1"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20854C26" w14:textId="77777777" w:rsidTr="00116E5A">
        <w:tblPrEx>
          <w:shd w:val="clear" w:color="auto" w:fill="auto"/>
        </w:tblPrEx>
        <w:trPr>
          <w:trHeight w:hRule="exact" w:val="284"/>
          <w:jc w:val="center"/>
        </w:trPr>
        <w:tc>
          <w:tcPr>
            <w:tcW w:w="3149" w:type="dxa"/>
            <w:tcBorders>
              <w:top w:val="nil"/>
              <w:left w:val="nil"/>
              <w:bottom w:val="single" w:sz="4" w:space="0" w:color="auto"/>
              <w:right w:val="nil"/>
            </w:tcBorders>
            <w:tcMar>
              <w:top w:w="80" w:type="dxa"/>
              <w:left w:w="80" w:type="dxa"/>
              <w:bottom w:w="80" w:type="dxa"/>
              <w:right w:w="80" w:type="dxa"/>
            </w:tcMar>
          </w:tcPr>
          <w:p w14:paraId="3DE16816" w14:textId="77777777" w:rsidR="00C67601" w:rsidRPr="000C21EA" w:rsidRDefault="00C67601" w:rsidP="00C67601">
            <w:pPr>
              <w:pStyle w:val="Tabellenstil2"/>
              <w:rPr>
                <w:sz w:val="18"/>
              </w:rPr>
            </w:pPr>
            <w:proofErr w:type="spellStart"/>
            <w:r w:rsidRPr="000C21EA">
              <w:rPr>
                <w:rFonts w:ascii="Arial" w:hAnsi="Arial"/>
                <w:sz w:val="18"/>
                <w:szCs w:val="16"/>
              </w:rPr>
              <w:t>Incertae_Sedis</w:t>
            </w:r>
            <w:proofErr w:type="spellEnd"/>
          </w:p>
        </w:tc>
        <w:tc>
          <w:tcPr>
            <w:tcW w:w="794" w:type="dxa"/>
            <w:tcBorders>
              <w:top w:val="nil"/>
              <w:left w:val="nil"/>
              <w:bottom w:val="single" w:sz="4" w:space="0" w:color="auto"/>
              <w:right w:val="nil"/>
            </w:tcBorders>
            <w:tcMar>
              <w:top w:w="0" w:type="dxa"/>
              <w:left w:w="100" w:type="dxa"/>
              <w:bottom w:w="0" w:type="dxa"/>
              <w:right w:w="100" w:type="dxa"/>
            </w:tcMar>
          </w:tcPr>
          <w:p w14:paraId="0B62F687" w14:textId="77777777" w:rsidR="00C67601" w:rsidRPr="00555D95" w:rsidRDefault="00C67601" w:rsidP="00C67601">
            <w:pPr>
              <w:pStyle w:val="Tabellenstil2"/>
              <w:jc w:val="center"/>
              <w:rPr>
                <w:sz w:val="16"/>
                <w:szCs w:val="16"/>
              </w:rPr>
            </w:pPr>
            <w:r w:rsidRPr="00555D95">
              <w:rPr>
                <w:rFonts w:ascii="Arial" w:hAnsi="Arial"/>
                <w:sz w:val="16"/>
                <w:szCs w:val="16"/>
              </w:rPr>
              <w:t>318</w:t>
            </w:r>
          </w:p>
        </w:tc>
        <w:tc>
          <w:tcPr>
            <w:tcW w:w="794" w:type="dxa"/>
            <w:tcBorders>
              <w:top w:val="nil"/>
              <w:left w:val="nil"/>
              <w:bottom w:val="single" w:sz="4" w:space="0" w:color="auto"/>
              <w:right w:val="nil"/>
            </w:tcBorders>
            <w:tcMar>
              <w:top w:w="0" w:type="dxa"/>
              <w:left w:w="100" w:type="dxa"/>
              <w:bottom w:w="0" w:type="dxa"/>
              <w:right w:w="100" w:type="dxa"/>
            </w:tcMar>
          </w:tcPr>
          <w:p w14:paraId="6E98470C" w14:textId="77777777" w:rsidR="00C67601" w:rsidRPr="00555D95" w:rsidRDefault="00C67601" w:rsidP="00C67601">
            <w:pPr>
              <w:pStyle w:val="Tabellenstil2"/>
              <w:jc w:val="center"/>
              <w:rPr>
                <w:sz w:val="16"/>
                <w:szCs w:val="16"/>
              </w:rPr>
            </w:pPr>
            <w:r w:rsidRPr="00555D95">
              <w:rPr>
                <w:rFonts w:ascii="Arial" w:hAnsi="Arial"/>
                <w:sz w:val="16"/>
                <w:szCs w:val="16"/>
              </w:rPr>
              <w:t>290</w:t>
            </w:r>
          </w:p>
        </w:tc>
        <w:tc>
          <w:tcPr>
            <w:tcW w:w="794" w:type="dxa"/>
            <w:tcBorders>
              <w:top w:val="nil"/>
              <w:left w:val="nil"/>
              <w:bottom w:val="single" w:sz="4" w:space="0" w:color="auto"/>
              <w:right w:val="nil"/>
            </w:tcBorders>
            <w:tcMar>
              <w:top w:w="0" w:type="dxa"/>
              <w:left w:w="100" w:type="dxa"/>
              <w:bottom w:w="0" w:type="dxa"/>
              <w:right w:w="100" w:type="dxa"/>
            </w:tcMar>
          </w:tcPr>
          <w:p w14:paraId="62EA856D" w14:textId="77777777" w:rsidR="00C67601" w:rsidRPr="00555D95" w:rsidRDefault="00C67601" w:rsidP="00C67601">
            <w:pPr>
              <w:pStyle w:val="Tabellenstil2"/>
              <w:jc w:val="center"/>
              <w:rPr>
                <w:sz w:val="16"/>
                <w:szCs w:val="16"/>
              </w:rPr>
            </w:pPr>
            <w:r w:rsidRPr="00555D95">
              <w:rPr>
                <w:rFonts w:ascii="Arial" w:hAnsi="Arial"/>
                <w:sz w:val="16"/>
                <w:szCs w:val="16"/>
              </w:rPr>
              <w:t>309</w:t>
            </w:r>
          </w:p>
        </w:tc>
        <w:tc>
          <w:tcPr>
            <w:tcW w:w="794" w:type="dxa"/>
            <w:tcBorders>
              <w:top w:val="nil"/>
              <w:left w:val="nil"/>
              <w:bottom w:val="single" w:sz="4" w:space="0" w:color="auto"/>
              <w:right w:val="nil"/>
            </w:tcBorders>
            <w:tcMar>
              <w:top w:w="0" w:type="dxa"/>
              <w:left w:w="100" w:type="dxa"/>
              <w:bottom w:w="0" w:type="dxa"/>
              <w:right w:w="100" w:type="dxa"/>
            </w:tcMar>
          </w:tcPr>
          <w:p w14:paraId="5A0DA05B" w14:textId="77777777" w:rsidR="00C67601" w:rsidRPr="00555D95" w:rsidRDefault="00C67601" w:rsidP="00C67601">
            <w:pPr>
              <w:pStyle w:val="Tabellenstil2"/>
              <w:jc w:val="center"/>
              <w:rPr>
                <w:sz w:val="16"/>
                <w:szCs w:val="16"/>
              </w:rPr>
            </w:pPr>
            <w:r w:rsidRPr="00555D95">
              <w:rPr>
                <w:rFonts w:ascii="Arial" w:hAnsi="Arial"/>
                <w:sz w:val="16"/>
                <w:szCs w:val="16"/>
              </w:rPr>
              <w:t>290</w:t>
            </w:r>
          </w:p>
        </w:tc>
        <w:tc>
          <w:tcPr>
            <w:tcW w:w="794" w:type="dxa"/>
            <w:tcBorders>
              <w:top w:val="nil"/>
              <w:left w:val="nil"/>
              <w:bottom w:val="single" w:sz="4" w:space="0" w:color="auto"/>
              <w:right w:val="nil"/>
            </w:tcBorders>
            <w:tcMar>
              <w:top w:w="0" w:type="dxa"/>
              <w:left w:w="100" w:type="dxa"/>
              <w:bottom w:w="0" w:type="dxa"/>
              <w:right w:w="100" w:type="dxa"/>
            </w:tcMar>
          </w:tcPr>
          <w:p w14:paraId="57CDA344" w14:textId="77777777" w:rsidR="00C67601" w:rsidRPr="00555D95" w:rsidRDefault="00C67601" w:rsidP="00C67601">
            <w:pPr>
              <w:pStyle w:val="Tabellenstil2"/>
              <w:jc w:val="center"/>
              <w:rPr>
                <w:sz w:val="16"/>
                <w:szCs w:val="16"/>
              </w:rPr>
            </w:pPr>
            <w:r w:rsidRPr="00555D95">
              <w:rPr>
                <w:rFonts w:ascii="Arial" w:hAnsi="Arial"/>
                <w:sz w:val="16"/>
                <w:szCs w:val="16"/>
              </w:rPr>
              <w:t>185</w:t>
            </w:r>
          </w:p>
        </w:tc>
        <w:tc>
          <w:tcPr>
            <w:tcW w:w="794" w:type="dxa"/>
            <w:tcBorders>
              <w:top w:val="nil"/>
              <w:left w:val="nil"/>
              <w:bottom w:val="single" w:sz="4" w:space="0" w:color="auto"/>
              <w:right w:val="nil"/>
            </w:tcBorders>
            <w:tcMar>
              <w:top w:w="0" w:type="dxa"/>
              <w:left w:w="100" w:type="dxa"/>
              <w:bottom w:w="0" w:type="dxa"/>
              <w:right w:w="100" w:type="dxa"/>
            </w:tcMar>
          </w:tcPr>
          <w:p w14:paraId="06FD4A3D" w14:textId="77777777" w:rsidR="00C67601" w:rsidRPr="00555D95" w:rsidRDefault="00C67601" w:rsidP="00C67601">
            <w:pPr>
              <w:pStyle w:val="Tabellenstil2"/>
              <w:jc w:val="center"/>
              <w:rPr>
                <w:sz w:val="16"/>
                <w:szCs w:val="16"/>
              </w:rPr>
            </w:pPr>
            <w:r w:rsidRPr="00555D95">
              <w:rPr>
                <w:rFonts w:ascii="Arial" w:hAnsi="Arial"/>
                <w:sz w:val="16"/>
                <w:szCs w:val="16"/>
              </w:rPr>
              <w:t>128</w:t>
            </w:r>
          </w:p>
        </w:tc>
        <w:tc>
          <w:tcPr>
            <w:tcW w:w="794" w:type="dxa"/>
            <w:tcBorders>
              <w:top w:val="nil"/>
              <w:left w:val="nil"/>
              <w:bottom w:val="single" w:sz="4" w:space="0" w:color="auto"/>
              <w:right w:val="nil"/>
            </w:tcBorders>
            <w:tcMar>
              <w:top w:w="0" w:type="dxa"/>
              <w:left w:w="100" w:type="dxa"/>
              <w:bottom w:w="0" w:type="dxa"/>
              <w:right w:w="100" w:type="dxa"/>
            </w:tcMar>
          </w:tcPr>
          <w:p w14:paraId="3E15B42B" w14:textId="77777777" w:rsidR="00C67601" w:rsidRPr="00555D95" w:rsidRDefault="00C67601" w:rsidP="00C67601">
            <w:pPr>
              <w:pStyle w:val="Tabellenstil2"/>
              <w:jc w:val="center"/>
              <w:rPr>
                <w:sz w:val="16"/>
                <w:szCs w:val="16"/>
              </w:rPr>
            </w:pPr>
            <w:r w:rsidRPr="00555D95">
              <w:rPr>
                <w:rFonts w:ascii="Arial" w:hAnsi="Arial"/>
                <w:sz w:val="16"/>
                <w:szCs w:val="16"/>
              </w:rPr>
              <w:t>177</w:t>
            </w:r>
          </w:p>
        </w:tc>
        <w:tc>
          <w:tcPr>
            <w:tcW w:w="794" w:type="dxa"/>
            <w:tcBorders>
              <w:top w:val="nil"/>
              <w:left w:val="nil"/>
              <w:bottom w:val="single" w:sz="4" w:space="0" w:color="auto"/>
              <w:right w:val="nil"/>
            </w:tcBorders>
            <w:tcMar>
              <w:top w:w="0" w:type="dxa"/>
              <w:left w:w="100" w:type="dxa"/>
              <w:bottom w:w="0" w:type="dxa"/>
              <w:right w:w="100" w:type="dxa"/>
            </w:tcMar>
          </w:tcPr>
          <w:p w14:paraId="61AD9D53" w14:textId="77777777" w:rsidR="00C67601" w:rsidRPr="00555D95" w:rsidRDefault="00C67601" w:rsidP="00C67601">
            <w:pPr>
              <w:pStyle w:val="Tabellenstil2"/>
              <w:jc w:val="center"/>
              <w:rPr>
                <w:sz w:val="16"/>
                <w:szCs w:val="16"/>
              </w:rPr>
            </w:pPr>
            <w:r w:rsidRPr="00555D95">
              <w:rPr>
                <w:rFonts w:ascii="Arial" w:hAnsi="Arial"/>
                <w:sz w:val="16"/>
                <w:szCs w:val="16"/>
              </w:rPr>
              <w:t>309</w:t>
            </w:r>
          </w:p>
        </w:tc>
        <w:tc>
          <w:tcPr>
            <w:tcW w:w="794" w:type="dxa"/>
            <w:tcBorders>
              <w:top w:val="nil"/>
              <w:left w:val="nil"/>
              <w:bottom w:val="single" w:sz="4" w:space="0" w:color="auto"/>
              <w:right w:val="nil"/>
            </w:tcBorders>
            <w:tcMar>
              <w:top w:w="0" w:type="dxa"/>
              <w:left w:w="100" w:type="dxa"/>
              <w:bottom w:w="0" w:type="dxa"/>
              <w:right w:w="100" w:type="dxa"/>
            </w:tcMar>
          </w:tcPr>
          <w:p w14:paraId="5C7972D6" w14:textId="77777777" w:rsidR="00C67601" w:rsidRPr="00555D95" w:rsidRDefault="00C67601" w:rsidP="00C67601">
            <w:pPr>
              <w:pStyle w:val="Tabellenstil2"/>
              <w:jc w:val="center"/>
              <w:rPr>
                <w:sz w:val="16"/>
                <w:szCs w:val="16"/>
              </w:rPr>
            </w:pPr>
            <w:r w:rsidRPr="00555D95">
              <w:rPr>
                <w:rFonts w:ascii="Arial" w:hAnsi="Arial"/>
                <w:sz w:val="16"/>
                <w:szCs w:val="16"/>
              </w:rPr>
              <w:t>290</w:t>
            </w:r>
          </w:p>
        </w:tc>
        <w:tc>
          <w:tcPr>
            <w:tcW w:w="794" w:type="dxa"/>
            <w:tcBorders>
              <w:top w:val="nil"/>
              <w:left w:val="nil"/>
              <w:bottom w:val="single" w:sz="4" w:space="0" w:color="auto"/>
              <w:right w:val="nil"/>
            </w:tcBorders>
            <w:tcMar>
              <w:top w:w="0" w:type="dxa"/>
              <w:left w:w="100" w:type="dxa"/>
              <w:bottom w:w="0" w:type="dxa"/>
              <w:right w:w="100" w:type="dxa"/>
            </w:tcMar>
          </w:tcPr>
          <w:p w14:paraId="3A3754FC" w14:textId="77777777" w:rsidR="00C67601" w:rsidRPr="00555D95" w:rsidRDefault="00C67601" w:rsidP="00C67601">
            <w:pPr>
              <w:pStyle w:val="Tabellenstil2"/>
              <w:jc w:val="center"/>
              <w:rPr>
                <w:sz w:val="16"/>
                <w:szCs w:val="16"/>
              </w:rPr>
            </w:pPr>
            <w:r w:rsidRPr="00555D95">
              <w:rPr>
                <w:rFonts w:ascii="Arial" w:hAnsi="Arial"/>
                <w:sz w:val="16"/>
                <w:szCs w:val="16"/>
              </w:rPr>
              <w:t>185</w:t>
            </w:r>
          </w:p>
        </w:tc>
        <w:tc>
          <w:tcPr>
            <w:tcW w:w="794" w:type="dxa"/>
            <w:tcBorders>
              <w:top w:val="nil"/>
              <w:left w:val="nil"/>
              <w:bottom w:val="single" w:sz="4" w:space="0" w:color="auto"/>
              <w:right w:val="nil"/>
            </w:tcBorders>
            <w:tcMar>
              <w:top w:w="0" w:type="dxa"/>
              <w:left w:w="100" w:type="dxa"/>
              <w:bottom w:w="0" w:type="dxa"/>
              <w:right w:w="100" w:type="dxa"/>
            </w:tcMar>
          </w:tcPr>
          <w:p w14:paraId="77C407D5" w14:textId="77777777" w:rsidR="00C67601" w:rsidRPr="00555D95" w:rsidRDefault="00C67601" w:rsidP="00C67601">
            <w:pPr>
              <w:pStyle w:val="Tabellenstil2"/>
              <w:jc w:val="center"/>
              <w:rPr>
                <w:sz w:val="16"/>
                <w:szCs w:val="16"/>
              </w:rPr>
            </w:pPr>
            <w:r w:rsidRPr="00555D95">
              <w:rPr>
                <w:rFonts w:ascii="Arial" w:hAnsi="Arial"/>
                <w:sz w:val="16"/>
                <w:szCs w:val="16"/>
              </w:rPr>
              <w:t>224</w:t>
            </w:r>
          </w:p>
        </w:tc>
        <w:tc>
          <w:tcPr>
            <w:tcW w:w="794" w:type="dxa"/>
            <w:tcBorders>
              <w:top w:val="nil"/>
              <w:left w:val="nil"/>
              <w:bottom w:val="single" w:sz="4" w:space="0" w:color="auto"/>
              <w:right w:val="nil"/>
            </w:tcBorders>
            <w:tcMar>
              <w:top w:w="0" w:type="dxa"/>
              <w:left w:w="100" w:type="dxa"/>
              <w:bottom w:w="0" w:type="dxa"/>
              <w:right w:w="100" w:type="dxa"/>
            </w:tcMar>
          </w:tcPr>
          <w:p w14:paraId="366D70BD" w14:textId="77777777" w:rsidR="00C67601" w:rsidRPr="00555D95" w:rsidRDefault="00C67601" w:rsidP="00C67601">
            <w:pPr>
              <w:pStyle w:val="Tabellenstil2"/>
              <w:jc w:val="center"/>
              <w:rPr>
                <w:sz w:val="16"/>
                <w:szCs w:val="16"/>
              </w:rPr>
            </w:pPr>
            <w:r w:rsidRPr="00555D95">
              <w:rPr>
                <w:rFonts w:ascii="Arial" w:hAnsi="Arial"/>
                <w:sz w:val="16"/>
                <w:szCs w:val="16"/>
              </w:rPr>
              <w:t>179</w:t>
            </w:r>
          </w:p>
        </w:tc>
        <w:tc>
          <w:tcPr>
            <w:tcW w:w="794" w:type="dxa"/>
            <w:tcBorders>
              <w:top w:val="nil"/>
              <w:left w:val="nil"/>
              <w:bottom w:val="single" w:sz="4" w:space="0" w:color="auto"/>
              <w:right w:val="nil"/>
            </w:tcBorders>
            <w:tcMar>
              <w:top w:w="0" w:type="dxa"/>
              <w:left w:w="100" w:type="dxa"/>
              <w:bottom w:w="0" w:type="dxa"/>
              <w:right w:w="100" w:type="dxa"/>
            </w:tcMar>
          </w:tcPr>
          <w:p w14:paraId="1F8ACDF7" w14:textId="77777777" w:rsidR="00C67601" w:rsidRPr="00555D95" w:rsidRDefault="00C67601" w:rsidP="00C67601">
            <w:pPr>
              <w:pStyle w:val="Tabellenstil2"/>
              <w:jc w:val="center"/>
              <w:rPr>
                <w:sz w:val="16"/>
                <w:szCs w:val="16"/>
              </w:rPr>
            </w:pPr>
            <w:r w:rsidRPr="00555D95">
              <w:rPr>
                <w:rFonts w:ascii="Arial" w:hAnsi="Arial"/>
                <w:sz w:val="16"/>
                <w:szCs w:val="16"/>
              </w:rPr>
              <w:t>170</w:t>
            </w:r>
          </w:p>
        </w:tc>
        <w:tc>
          <w:tcPr>
            <w:tcW w:w="794" w:type="dxa"/>
            <w:tcBorders>
              <w:top w:val="nil"/>
              <w:left w:val="nil"/>
              <w:bottom w:val="single" w:sz="4" w:space="0" w:color="auto"/>
              <w:right w:val="nil"/>
            </w:tcBorders>
            <w:tcMar>
              <w:top w:w="0" w:type="dxa"/>
              <w:left w:w="100" w:type="dxa"/>
              <w:bottom w:w="0" w:type="dxa"/>
              <w:right w:w="100" w:type="dxa"/>
            </w:tcMar>
          </w:tcPr>
          <w:p w14:paraId="2B0C4543" w14:textId="77777777" w:rsidR="00C67601" w:rsidRPr="00555D95" w:rsidRDefault="00C67601" w:rsidP="00C67601">
            <w:pPr>
              <w:pStyle w:val="Tabellenstil2"/>
              <w:jc w:val="center"/>
              <w:rPr>
                <w:sz w:val="16"/>
                <w:szCs w:val="16"/>
              </w:rPr>
            </w:pPr>
            <w:r w:rsidRPr="00555D95">
              <w:rPr>
                <w:rFonts w:ascii="Arial" w:hAnsi="Arial"/>
                <w:sz w:val="16"/>
                <w:szCs w:val="16"/>
              </w:rPr>
              <w:t>88</w:t>
            </w:r>
          </w:p>
        </w:tc>
        <w:tc>
          <w:tcPr>
            <w:tcW w:w="794" w:type="dxa"/>
            <w:tcBorders>
              <w:top w:val="nil"/>
              <w:left w:val="nil"/>
              <w:bottom w:val="single" w:sz="4" w:space="0" w:color="auto"/>
              <w:right w:val="nil"/>
            </w:tcBorders>
            <w:tcMar>
              <w:top w:w="0" w:type="dxa"/>
              <w:left w:w="100" w:type="dxa"/>
              <w:bottom w:w="0" w:type="dxa"/>
              <w:right w:w="100" w:type="dxa"/>
            </w:tcMar>
          </w:tcPr>
          <w:p w14:paraId="10C9EE97" w14:textId="77777777" w:rsidR="00C67601" w:rsidRPr="00555D95" w:rsidRDefault="00C67601" w:rsidP="00C67601">
            <w:pPr>
              <w:pStyle w:val="Tabellenstil2"/>
              <w:jc w:val="center"/>
              <w:rPr>
                <w:sz w:val="16"/>
                <w:szCs w:val="16"/>
              </w:rPr>
            </w:pPr>
            <w:r w:rsidRPr="00555D95">
              <w:rPr>
                <w:rFonts w:ascii="Arial" w:hAnsi="Arial"/>
                <w:sz w:val="16"/>
                <w:szCs w:val="16"/>
              </w:rPr>
              <w:t>363</w:t>
            </w:r>
          </w:p>
        </w:tc>
        <w:tc>
          <w:tcPr>
            <w:tcW w:w="794" w:type="dxa"/>
            <w:tcBorders>
              <w:top w:val="nil"/>
              <w:left w:val="nil"/>
              <w:bottom w:val="single" w:sz="4" w:space="0" w:color="auto"/>
              <w:right w:val="nil"/>
            </w:tcBorders>
            <w:tcMar>
              <w:top w:w="0" w:type="dxa"/>
              <w:left w:w="100" w:type="dxa"/>
              <w:bottom w:w="0" w:type="dxa"/>
              <w:right w:w="100" w:type="dxa"/>
            </w:tcMar>
          </w:tcPr>
          <w:p w14:paraId="2DD2C2C4" w14:textId="77777777" w:rsidR="00C67601" w:rsidRPr="00555D95" w:rsidRDefault="00C67601" w:rsidP="00C67601">
            <w:pPr>
              <w:pStyle w:val="Tabellenstil2"/>
              <w:jc w:val="center"/>
              <w:rPr>
                <w:sz w:val="16"/>
                <w:szCs w:val="16"/>
              </w:rPr>
            </w:pPr>
            <w:r w:rsidRPr="00555D95">
              <w:rPr>
                <w:rFonts w:ascii="Arial" w:hAnsi="Arial"/>
                <w:sz w:val="16"/>
                <w:szCs w:val="16"/>
              </w:rPr>
              <w:t>162</w:t>
            </w:r>
          </w:p>
        </w:tc>
        <w:tc>
          <w:tcPr>
            <w:tcW w:w="794" w:type="dxa"/>
            <w:tcBorders>
              <w:top w:val="nil"/>
              <w:left w:val="nil"/>
              <w:bottom w:val="single" w:sz="4" w:space="0" w:color="auto"/>
              <w:right w:val="nil"/>
            </w:tcBorders>
            <w:tcMar>
              <w:top w:w="0" w:type="dxa"/>
              <w:left w:w="100" w:type="dxa"/>
              <w:bottom w:w="0" w:type="dxa"/>
              <w:right w:w="100" w:type="dxa"/>
            </w:tcMar>
          </w:tcPr>
          <w:p w14:paraId="09869D9E" w14:textId="77777777" w:rsidR="00C67601" w:rsidRPr="00555D95" w:rsidRDefault="00C67601" w:rsidP="00C67601">
            <w:pPr>
              <w:pStyle w:val="Tabellenstil2"/>
              <w:jc w:val="center"/>
              <w:rPr>
                <w:sz w:val="16"/>
                <w:szCs w:val="16"/>
              </w:rPr>
            </w:pPr>
            <w:r w:rsidRPr="00555D95">
              <w:rPr>
                <w:rFonts w:ascii="Arial" w:hAnsi="Arial"/>
                <w:sz w:val="16"/>
                <w:szCs w:val="16"/>
              </w:rPr>
              <w:t>135</w:t>
            </w:r>
          </w:p>
        </w:tc>
        <w:tc>
          <w:tcPr>
            <w:tcW w:w="794" w:type="dxa"/>
            <w:tcBorders>
              <w:top w:val="nil"/>
              <w:left w:val="nil"/>
              <w:bottom w:val="single" w:sz="4" w:space="0" w:color="auto"/>
              <w:right w:val="nil"/>
            </w:tcBorders>
            <w:tcMar>
              <w:top w:w="0" w:type="dxa"/>
              <w:left w:w="100" w:type="dxa"/>
              <w:bottom w:w="0" w:type="dxa"/>
              <w:right w:w="100" w:type="dxa"/>
            </w:tcMar>
          </w:tcPr>
          <w:p w14:paraId="0C5963A9" w14:textId="77777777" w:rsidR="00C67601" w:rsidRPr="00555D95" w:rsidRDefault="00C67601" w:rsidP="00C67601">
            <w:pPr>
              <w:pStyle w:val="Tabellenstil2"/>
              <w:jc w:val="center"/>
              <w:rPr>
                <w:sz w:val="16"/>
                <w:szCs w:val="16"/>
              </w:rPr>
            </w:pPr>
            <w:r w:rsidRPr="00555D95">
              <w:rPr>
                <w:rFonts w:ascii="Arial" w:hAnsi="Arial"/>
                <w:sz w:val="16"/>
                <w:szCs w:val="16"/>
              </w:rPr>
              <w:t>227</w:t>
            </w:r>
          </w:p>
        </w:tc>
        <w:tc>
          <w:tcPr>
            <w:tcW w:w="794" w:type="dxa"/>
            <w:tcBorders>
              <w:top w:val="nil"/>
              <w:left w:val="nil"/>
              <w:bottom w:val="single" w:sz="4" w:space="0" w:color="auto"/>
              <w:right w:val="nil"/>
            </w:tcBorders>
            <w:tcMar>
              <w:top w:w="0" w:type="dxa"/>
              <w:left w:w="100" w:type="dxa"/>
              <w:bottom w:w="0" w:type="dxa"/>
              <w:right w:w="100" w:type="dxa"/>
            </w:tcMar>
          </w:tcPr>
          <w:p w14:paraId="5C50F2C8" w14:textId="77777777" w:rsidR="00C67601" w:rsidRPr="00555D95" w:rsidRDefault="00C67601" w:rsidP="00C67601">
            <w:pPr>
              <w:pStyle w:val="Tabellenstil2"/>
              <w:jc w:val="center"/>
              <w:rPr>
                <w:sz w:val="16"/>
                <w:szCs w:val="16"/>
              </w:rPr>
            </w:pPr>
            <w:r w:rsidRPr="00555D95">
              <w:rPr>
                <w:rFonts w:ascii="Arial" w:hAnsi="Arial"/>
                <w:sz w:val="16"/>
                <w:szCs w:val="16"/>
              </w:rPr>
              <w:t>150</w:t>
            </w:r>
          </w:p>
        </w:tc>
        <w:tc>
          <w:tcPr>
            <w:tcW w:w="794" w:type="dxa"/>
            <w:tcBorders>
              <w:top w:val="nil"/>
              <w:left w:val="nil"/>
              <w:bottom w:val="single" w:sz="4" w:space="0" w:color="auto"/>
              <w:right w:val="nil"/>
            </w:tcBorders>
            <w:tcMar>
              <w:top w:w="0" w:type="dxa"/>
              <w:left w:w="100" w:type="dxa"/>
              <w:bottom w:w="0" w:type="dxa"/>
              <w:right w:w="100" w:type="dxa"/>
            </w:tcMar>
          </w:tcPr>
          <w:p w14:paraId="287EB8D3" w14:textId="77777777" w:rsidR="00C67601" w:rsidRPr="00555D95" w:rsidRDefault="00C67601" w:rsidP="00C67601">
            <w:pPr>
              <w:pStyle w:val="Tabellenstil2"/>
              <w:jc w:val="center"/>
              <w:rPr>
                <w:sz w:val="16"/>
                <w:szCs w:val="16"/>
              </w:rPr>
            </w:pPr>
            <w:r w:rsidRPr="00555D95">
              <w:rPr>
                <w:rFonts w:ascii="Arial" w:hAnsi="Arial"/>
                <w:sz w:val="16"/>
                <w:szCs w:val="16"/>
              </w:rPr>
              <w:t>163</w:t>
            </w:r>
          </w:p>
        </w:tc>
      </w:tr>
      <w:tr w:rsidR="00C67601" w14:paraId="26D53E31" w14:textId="77777777" w:rsidTr="00116E5A">
        <w:tblPrEx>
          <w:shd w:val="clear" w:color="auto" w:fill="auto"/>
        </w:tblPrEx>
        <w:trPr>
          <w:trHeight w:hRule="exact" w:val="284"/>
          <w:jc w:val="center"/>
        </w:trPr>
        <w:tc>
          <w:tcPr>
            <w:tcW w:w="3149" w:type="dxa"/>
            <w:tcBorders>
              <w:top w:val="single" w:sz="4" w:space="0" w:color="auto"/>
              <w:left w:val="nil"/>
              <w:bottom w:val="nil"/>
              <w:right w:val="nil"/>
            </w:tcBorders>
            <w:tcMar>
              <w:top w:w="80" w:type="dxa"/>
              <w:left w:w="80" w:type="dxa"/>
              <w:bottom w:w="80" w:type="dxa"/>
              <w:right w:w="80" w:type="dxa"/>
            </w:tcMar>
          </w:tcPr>
          <w:p w14:paraId="34C70AF2" w14:textId="77777777" w:rsidR="00C67601" w:rsidRPr="000C21EA" w:rsidRDefault="00C67601" w:rsidP="00C67601">
            <w:pPr>
              <w:pStyle w:val="Tabellenstil2"/>
              <w:rPr>
                <w:sz w:val="18"/>
              </w:rPr>
            </w:pPr>
            <w:proofErr w:type="spellStart"/>
            <w:r w:rsidRPr="000C21EA">
              <w:rPr>
                <w:rFonts w:ascii="Arial" w:hAnsi="Arial"/>
                <w:sz w:val="18"/>
                <w:szCs w:val="16"/>
              </w:rPr>
              <w:lastRenderedPageBreak/>
              <w:t>Caproiciproducens</w:t>
            </w:r>
            <w:proofErr w:type="spellEnd"/>
          </w:p>
        </w:tc>
        <w:tc>
          <w:tcPr>
            <w:tcW w:w="794" w:type="dxa"/>
            <w:tcBorders>
              <w:top w:val="single" w:sz="4" w:space="0" w:color="auto"/>
              <w:left w:val="nil"/>
              <w:bottom w:val="nil"/>
              <w:right w:val="nil"/>
            </w:tcBorders>
            <w:tcMar>
              <w:top w:w="0" w:type="dxa"/>
              <w:left w:w="100" w:type="dxa"/>
              <w:bottom w:w="0" w:type="dxa"/>
              <w:right w:w="100" w:type="dxa"/>
            </w:tcMar>
          </w:tcPr>
          <w:p w14:paraId="52FBC82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203A124E"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single" w:sz="4" w:space="0" w:color="auto"/>
              <w:left w:val="nil"/>
              <w:bottom w:val="nil"/>
              <w:right w:val="nil"/>
            </w:tcBorders>
            <w:tcMar>
              <w:top w:w="0" w:type="dxa"/>
              <w:left w:w="100" w:type="dxa"/>
              <w:bottom w:w="0" w:type="dxa"/>
              <w:right w:w="100" w:type="dxa"/>
            </w:tcMar>
          </w:tcPr>
          <w:p w14:paraId="6EDCEC29"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single" w:sz="4" w:space="0" w:color="auto"/>
              <w:left w:val="nil"/>
              <w:bottom w:val="nil"/>
              <w:right w:val="nil"/>
            </w:tcBorders>
            <w:tcMar>
              <w:top w:w="0" w:type="dxa"/>
              <w:left w:w="100" w:type="dxa"/>
              <w:bottom w:w="0" w:type="dxa"/>
              <w:right w:w="100" w:type="dxa"/>
            </w:tcMar>
          </w:tcPr>
          <w:p w14:paraId="2C5CD915"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single" w:sz="4" w:space="0" w:color="auto"/>
              <w:left w:val="nil"/>
              <w:bottom w:val="nil"/>
              <w:right w:val="nil"/>
            </w:tcBorders>
            <w:tcMar>
              <w:top w:w="0" w:type="dxa"/>
              <w:left w:w="100" w:type="dxa"/>
              <w:bottom w:w="0" w:type="dxa"/>
              <w:right w:w="100" w:type="dxa"/>
            </w:tcMar>
          </w:tcPr>
          <w:p w14:paraId="0100BB9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4297C3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68EA36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791F2A20"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single" w:sz="4" w:space="0" w:color="auto"/>
              <w:left w:val="nil"/>
              <w:bottom w:val="nil"/>
              <w:right w:val="nil"/>
            </w:tcBorders>
            <w:tcMar>
              <w:top w:w="0" w:type="dxa"/>
              <w:left w:w="100" w:type="dxa"/>
              <w:bottom w:w="0" w:type="dxa"/>
              <w:right w:w="100" w:type="dxa"/>
            </w:tcMar>
          </w:tcPr>
          <w:p w14:paraId="3B9FFA4F"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single" w:sz="4" w:space="0" w:color="auto"/>
              <w:left w:val="nil"/>
              <w:bottom w:val="nil"/>
              <w:right w:val="nil"/>
            </w:tcBorders>
            <w:tcMar>
              <w:top w:w="0" w:type="dxa"/>
              <w:left w:w="100" w:type="dxa"/>
              <w:bottom w:w="0" w:type="dxa"/>
              <w:right w:w="100" w:type="dxa"/>
            </w:tcMar>
          </w:tcPr>
          <w:p w14:paraId="0352817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0F3E7B9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B1922C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E574C7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61D189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15445A61"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7A4BFDB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50509A4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3F3BCFD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74A1457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single" w:sz="4" w:space="0" w:color="auto"/>
              <w:left w:val="nil"/>
              <w:bottom w:val="nil"/>
              <w:right w:val="nil"/>
            </w:tcBorders>
            <w:tcMar>
              <w:top w:w="0" w:type="dxa"/>
              <w:left w:w="100" w:type="dxa"/>
              <w:bottom w:w="0" w:type="dxa"/>
              <w:right w:w="100" w:type="dxa"/>
            </w:tcMar>
          </w:tcPr>
          <w:p w14:paraId="69F2E8AE"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E1A063D"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5DBFB59E" w14:textId="77777777" w:rsidR="00C67601" w:rsidRPr="000C21EA" w:rsidRDefault="00C67601" w:rsidP="00C67601">
            <w:pPr>
              <w:pStyle w:val="Tabellenstil2"/>
              <w:rPr>
                <w:sz w:val="18"/>
              </w:rPr>
            </w:pPr>
            <w:proofErr w:type="spellStart"/>
            <w:r w:rsidRPr="000C21EA">
              <w:rPr>
                <w:rFonts w:ascii="Arial" w:hAnsi="Arial"/>
                <w:sz w:val="18"/>
                <w:szCs w:val="16"/>
              </w:rPr>
              <w:t>Anaerotruncus</w:t>
            </w:r>
            <w:proofErr w:type="spellEnd"/>
          </w:p>
        </w:tc>
        <w:tc>
          <w:tcPr>
            <w:tcW w:w="794" w:type="dxa"/>
            <w:tcBorders>
              <w:top w:val="nil"/>
              <w:left w:val="nil"/>
              <w:bottom w:val="nil"/>
              <w:right w:val="nil"/>
            </w:tcBorders>
            <w:tcMar>
              <w:top w:w="0" w:type="dxa"/>
              <w:left w:w="100" w:type="dxa"/>
              <w:bottom w:w="0" w:type="dxa"/>
              <w:right w:w="100" w:type="dxa"/>
            </w:tcMar>
          </w:tcPr>
          <w:p w14:paraId="1EA743B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1DEA59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5837C55"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404580A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564595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5C4F317"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FAE9CE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8C76606"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24A1CEE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E8BE5E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800F67E"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27FCEC35"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CFE7C1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9EAE86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3E288C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4A6914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51F960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7CC3AF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0FF62E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0815EAD"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6B36E0BC" w14:textId="77777777" w:rsidTr="00116E5A">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276E2CFA" w14:textId="77777777" w:rsidR="00C67601" w:rsidRPr="000C21EA" w:rsidRDefault="00C67601" w:rsidP="00C67601">
            <w:pPr>
              <w:pStyle w:val="Tabellenstil2"/>
              <w:rPr>
                <w:sz w:val="18"/>
              </w:rPr>
            </w:pPr>
            <w:proofErr w:type="spellStart"/>
            <w:r w:rsidRPr="000C21EA">
              <w:rPr>
                <w:rFonts w:ascii="Arial" w:hAnsi="Arial"/>
                <w:sz w:val="18"/>
                <w:szCs w:val="16"/>
              </w:rPr>
              <w:t>Negativibacillus</w:t>
            </w:r>
            <w:proofErr w:type="spellEnd"/>
          </w:p>
        </w:tc>
        <w:tc>
          <w:tcPr>
            <w:tcW w:w="794" w:type="dxa"/>
            <w:tcBorders>
              <w:top w:val="nil"/>
              <w:left w:val="nil"/>
              <w:bottom w:val="nil"/>
              <w:right w:val="nil"/>
            </w:tcBorders>
            <w:tcMar>
              <w:top w:w="0" w:type="dxa"/>
              <w:left w:w="100" w:type="dxa"/>
              <w:bottom w:w="0" w:type="dxa"/>
              <w:right w:w="100" w:type="dxa"/>
            </w:tcMar>
          </w:tcPr>
          <w:p w14:paraId="48C02BFE" w14:textId="77777777" w:rsidR="00C67601" w:rsidRPr="00555D95" w:rsidRDefault="00C67601" w:rsidP="00C67601">
            <w:pPr>
              <w:pStyle w:val="Tabellenstil2"/>
              <w:jc w:val="center"/>
              <w:rPr>
                <w:sz w:val="16"/>
                <w:szCs w:val="16"/>
              </w:rPr>
            </w:pPr>
            <w:r w:rsidRPr="00555D95">
              <w:rPr>
                <w:rFonts w:ascii="Arial" w:hAnsi="Arial"/>
                <w:sz w:val="16"/>
                <w:szCs w:val="16"/>
              </w:rPr>
              <w:t>54</w:t>
            </w:r>
          </w:p>
        </w:tc>
        <w:tc>
          <w:tcPr>
            <w:tcW w:w="794" w:type="dxa"/>
            <w:tcBorders>
              <w:top w:val="nil"/>
              <w:left w:val="nil"/>
              <w:bottom w:val="nil"/>
              <w:right w:val="nil"/>
            </w:tcBorders>
            <w:tcMar>
              <w:top w:w="0" w:type="dxa"/>
              <w:left w:w="100" w:type="dxa"/>
              <w:bottom w:w="0" w:type="dxa"/>
              <w:right w:w="100" w:type="dxa"/>
            </w:tcMar>
          </w:tcPr>
          <w:p w14:paraId="0F647975" w14:textId="77777777" w:rsidR="00C67601" w:rsidRPr="00555D95" w:rsidRDefault="00C67601" w:rsidP="00C67601">
            <w:pPr>
              <w:pStyle w:val="Tabellenstil2"/>
              <w:jc w:val="center"/>
              <w:rPr>
                <w:sz w:val="16"/>
                <w:szCs w:val="16"/>
              </w:rPr>
            </w:pPr>
            <w:r w:rsidRPr="00555D95">
              <w:rPr>
                <w:rFonts w:ascii="Arial" w:hAnsi="Arial"/>
                <w:sz w:val="16"/>
                <w:szCs w:val="16"/>
              </w:rPr>
              <w:t>44</w:t>
            </w:r>
          </w:p>
        </w:tc>
        <w:tc>
          <w:tcPr>
            <w:tcW w:w="794" w:type="dxa"/>
            <w:tcBorders>
              <w:top w:val="nil"/>
              <w:left w:val="nil"/>
              <w:bottom w:val="nil"/>
              <w:right w:val="nil"/>
            </w:tcBorders>
            <w:tcMar>
              <w:top w:w="0" w:type="dxa"/>
              <w:left w:w="100" w:type="dxa"/>
              <w:bottom w:w="0" w:type="dxa"/>
              <w:right w:w="100" w:type="dxa"/>
            </w:tcMar>
          </w:tcPr>
          <w:p w14:paraId="1C942A3D"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7B252A7E" w14:textId="77777777" w:rsidR="00C67601" w:rsidRPr="00555D95" w:rsidRDefault="00C67601" w:rsidP="00C67601">
            <w:pPr>
              <w:pStyle w:val="Tabellenstil2"/>
              <w:jc w:val="center"/>
              <w:rPr>
                <w:sz w:val="16"/>
                <w:szCs w:val="16"/>
              </w:rPr>
            </w:pPr>
            <w:r w:rsidRPr="00555D95">
              <w:rPr>
                <w:rFonts w:ascii="Arial" w:hAnsi="Arial"/>
                <w:sz w:val="16"/>
                <w:szCs w:val="16"/>
              </w:rPr>
              <w:t>44</w:t>
            </w:r>
          </w:p>
        </w:tc>
        <w:tc>
          <w:tcPr>
            <w:tcW w:w="794" w:type="dxa"/>
            <w:tcBorders>
              <w:top w:val="nil"/>
              <w:left w:val="nil"/>
              <w:bottom w:val="nil"/>
              <w:right w:val="nil"/>
            </w:tcBorders>
            <w:tcMar>
              <w:top w:w="0" w:type="dxa"/>
              <w:left w:w="100" w:type="dxa"/>
              <w:bottom w:w="0" w:type="dxa"/>
              <w:right w:w="100" w:type="dxa"/>
            </w:tcMar>
          </w:tcPr>
          <w:p w14:paraId="5BDC16C9" w14:textId="77777777" w:rsidR="00C67601" w:rsidRPr="00555D95" w:rsidRDefault="00C67601" w:rsidP="00C67601">
            <w:pPr>
              <w:pStyle w:val="Tabellenstil2"/>
              <w:jc w:val="center"/>
              <w:rPr>
                <w:sz w:val="16"/>
                <w:szCs w:val="16"/>
              </w:rPr>
            </w:pPr>
            <w:r w:rsidRPr="00555D95">
              <w:rPr>
                <w:rFonts w:ascii="Arial" w:hAnsi="Arial"/>
                <w:sz w:val="16"/>
                <w:szCs w:val="16"/>
              </w:rPr>
              <w:t>35</w:t>
            </w:r>
          </w:p>
        </w:tc>
        <w:tc>
          <w:tcPr>
            <w:tcW w:w="794" w:type="dxa"/>
            <w:tcBorders>
              <w:top w:val="nil"/>
              <w:left w:val="nil"/>
              <w:bottom w:val="nil"/>
              <w:right w:val="nil"/>
            </w:tcBorders>
            <w:tcMar>
              <w:top w:w="0" w:type="dxa"/>
              <w:left w:w="100" w:type="dxa"/>
              <w:bottom w:w="0" w:type="dxa"/>
              <w:right w:w="100" w:type="dxa"/>
            </w:tcMar>
          </w:tcPr>
          <w:p w14:paraId="25631655" w14:textId="77777777" w:rsidR="00C67601" w:rsidRPr="00555D95" w:rsidRDefault="00C67601" w:rsidP="00C67601">
            <w:pPr>
              <w:pStyle w:val="Tabellenstil2"/>
              <w:jc w:val="center"/>
              <w:rPr>
                <w:sz w:val="16"/>
                <w:szCs w:val="16"/>
              </w:rPr>
            </w:pPr>
            <w:r w:rsidRPr="00555D95">
              <w:rPr>
                <w:rFonts w:ascii="Arial" w:hAnsi="Arial"/>
                <w:sz w:val="16"/>
                <w:szCs w:val="16"/>
              </w:rPr>
              <w:t>9</w:t>
            </w:r>
          </w:p>
        </w:tc>
        <w:tc>
          <w:tcPr>
            <w:tcW w:w="794" w:type="dxa"/>
            <w:tcBorders>
              <w:top w:val="nil"/>
              <w:left w:val="nil"/>
              <w:bottom w:val="nil"/>
              <w:right w:val="nil"/>
            </w:tcBorders>
            <w:tcMar>
              <w:top w:w="0" w:type="dxa"/>
              <w:left w:w="100" w:type="dxa"/>
              <w:bottom w:w="0" w:type="dxa"/>
              <w:right w:w="100" w:type="dxa"/>
            </w:tcMar>
          </w:tcPr>
          <w:p w14:paraId="655C7146" w14:textId="77777777" w:rsidR="00C67601" w:rsidRPr="00555D95" w:rsidRDefault="00C67601" w:rsidP="00C67601">
            <w:pPr>
              <w:pStyle w:val="Tabellenstil2"/>
              <w:jc w:val="center"/>
              <w:rPr>
                <w:sz w:val="16"/>
                <w:szCs w:val="16"/>
              </w:rPr>
            </w:pPr>
            <w:r w:rsidRPr="00555D95">
              <w:rPr>
                <w:rFonts w:ascii="Arial" w:hAnsi="Arial"/>
                <w:sz w:val="16"/>
                <w:szCs w:val="16"/>
              </w:rPr>
              <w:t>18</w:t>
            </w:r>
          </w:p>
        </w:tc>
        <w:tc>
          <w:tcPr>
            <w:tcW w:w="794" w:type="dxa"/>
            <w:tcBorders>
              <w:top w:val="nil"/>
              <w:left w:val="nil"/>
              <w:bottom w:val="nil"/>
              <w:right w:val="nil"/>
            </w:tcBorders>
            <w:tcMar>
              <w:top w:w="0" w:type="dxa"/>
              <w:left w:w="100" w:type="dxa"/>
              <w:bottom w:w="0" w:type="dxa"/>
              <w:right w:w="100" w:type="dxa"/>
            </w:tcMar>
          </w:tcPr>
          <w:p w14:paraId="267285B0" w14:textId="77777777" w:rsidR="00C67601" w:rsidRPr="00555D95" w:rsidRDefault="00C67601" w:rsidP="00C67601">
            <w:pPr>
              <w:pStyle w:val="Tabellenstil2"/>
              <w:jc w:val="center"/>
              <w:rPr>
                <w:sz w:val="16"/>
                <w:szCs w:val="16"/>
              </w:rPr>
            </w:pPr>
            <w:r w:rsidRPr="00555D95">
              <w:rPr>
                <w:rFonts w:ascii="Arial" w:hAnsi="Arial"/>
                <w:sz w:val="16"/>
                <w:szCs w:val="16"/>
              </w:rPr>
              <w:t>36</w:t>
            </w:r>
          </w:p>
        </w:tc>
        <w:tc>
          <w:tcPr>
            <w:tcW w:w="794" w:type="dxa"/>
            <w:tcBorders>
              <w:top w:val="nil"/>
              <w:left w:val="nil"/>
              <w:bottom w:val="nil"/>
              <w:right w:val="nil"/>
            </w:tcBorders>
            <w:tcMar>
              <w:top w:w="0" w:type="dxa"/>
              <w:left w:w="100" w:type="dxa"/>
              <w:bottom w:w="0" w:type="dxa"/>
              <w:right w:w="100" w:type="dxa"/>
            </w:tcMar>
          </w:tcPr>
          <w:p w14:paraId="127F8310" w14:textId="77777777" w:rsidR="00C67601" w:rsidRPr="00555D95" w:rsidRDefault="00C67601" w:rsidP="00C67601">
            <w:pPr>
              <w:pStyle w:val="Tabellenstil2"/>
              <w:jc w:val="center"/>
              <w:rPr>
                <w:sz w:val="16"/>
                <w:szCs w:val="16"/>
              </w:rPr>
            </w:pPr>
            <w:r w:rsidRPr="00555D95">
              <w:rPr>
                <w:rFonts w:ascii="Arial" w:hAnsi="Arial"/>
                <w:sz w:val="16"/>
                <w:szCs w:val="16"/>
              </w:rPr>
              <w:t>44</w:t>
            </w:r>
          </w:p>
        </w:tc>
        <w:tc>
          <w:tcPr>
            <w:tcW w:w="794" w:type="dxa"/>
            <w:tcBorders>
              <w:top w:val="nil"/>
              <w:left w:val="nil"/>
              <w:bottom w:val="nil"/>
              <w:right w:val="nil"/>
            </w:tcBorders>
            <w:tcMar>
              <w:top w:w="0" w:type="dxa"/>
              <w:left w:w="100" w:type="dxa"/>
              <w:bottom w:w="0" w:type="dxa"/>
              <w:right w:w="100" w:type="dxa"/>
            </w:tcMar>
          </w:tcPr>
          <w:p w14:paraId="40D3B349" w14:textId="77777777" w:rsidR="00C67601" w:rsidRPr="00555D95" w:rsidRDefault="00C67601" w:rsidP="00C67601">
            <w:pPr>
              <w:pStyle w:val="Tabellenstil2"/>
              <w:jc w:val="center"/>
              <w:rPr>
                <w:sz w:val="16"/>
                <w:szCs w:val="16"/>
              </w:rPr>
            </w:pPr>
            <w:r w:rsidRPr="00555D95">
              <w:rPr>
                <w:rFonts w:ascii="Arial" w:hAnsi="Arial"/>
                <w:sz w:val="16"/>
                <w:szCs w:val="16"/>
              </w:rPr>
              <w:t>35</w:t>
            </w:r>
          </w:p>
        </w:tc>
        <w:tc>
          <w:tcPr>
            <w:tcW w:w="794" w:type="dxa"/>
            <w:tcBorders>
              <w:top w:val="nil"/>
              <w:left w:val="nil"/>
              <w:bottom w:val="nil"/>
              <w:right w:val="nil"/>
            </w:tcBorders>
            <w:tcMar>
              <w:top w:w="0" w:type="dxa"/>
              <w:left w:w="100" w:type="dxa"/>
              <w:bottom w:w="0" w:type="dxa"/>
              <w:right w:w="100" w:type="dxa"/>
            </w:tcMar>
          </w:tcPr>
          <w:p w14:paraId="1491D362" w14:textId="77777777" w:rsidR="00C67601" w:rsidRPr="00555D95" w:rsidRDefault="00C67601" w:rsidP="00C67601">
            <w:pPr>
              <w:pStyle w:val="Tabellenstil2"/>
              <w:jc w:val="center"/>
              <w:rPr>
                <w:sz w:val="16"/>
                <w:szCs w:val="16"/>
              </w:rPr>
            </w:pPr>
            <w:r w:rsidRPr="00555D95">
              <w:rPr>
                <w:rFonts w:ascii="Arial" w:hAnsi="Arial"/>
                <w:sz w:val="16"/>
                <w:szCs w:val="16"/>
              </w:rPr>
              <w:t>40</w:t>
            </w:r>
          </w:p>
        </w:tc>
        <w:tc>
          <w:tcPr>
            <w:tcW w:w="794" w:type="dxa"/>
            <w:tcBorders>
              <w:top w:val="nil"/>
              <w:left w:val="nil"/>
              <w:bottom w:val="nil"/>
              <w:right w:val="nil"/>
            </w:tcBorders>
            <w:tcMar>
              <w:top w:w="0" w:type="dxa"/>
              <w:left w:w="100" w:type="dxa"/>
              <w:bottom w:w="0" w:type="dxa"/>
              <w:right w:w="100" w:type="dxa"/>
            </w:tcMar>
          </w:tcPr>
          <w:p w14:paraId="3967249A"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44F40528"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6076A7DF"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4312F5C5" w14:textId="77777777" w:rsidR="00C67601" w:rsidRPr="00555D95" w:rsidRDefault="00C67601" w:rsidP="00C67601">
            <w:pPr>
              <w:pStyle w:val="Tabellenstil2"/>
              <w:jc w:val="center"/>
              <w:rPr>
                <w:sz w:val="16"/>
                <w:szCs w:val="16"/>
              </w:rPr>
            </w:pPr>
            <w:r w:rsidRPr="00555D95">
              <w:rPr>
                <w:rFonts w:ascii="Arial" w:hAnsi="Arial"/>
                <w:sz w:val="16"/>
                <w:szCs w:val="16"/>
              </w:rPr>
              <w:t>47</w:t>
            </w:r>
          </w:p>
        </w:tc>
        <w:tc>
          <w:tcPr>
            <w:tcW w:w="794" w:type="dxa"/>
            <w:tcBorders>
              <w:top w:val="nil"/>
              <w:left w:val="nil"/>
              <w:bottom w:val="nil"/>
              <w:right w:val="nil"/>
            </w:tcBorders>
            <w:tcMar>
              <w:top w:w="0" w:type="dxa"/>
              <w:left w:w="100" w:type="dxa"/>
              <w:bottom w:w="0" w:type="dxa"/>
              <w:right w:w="100" w:type="dxa"/>
            </w:tcMar>
          </w:tcPr>
          <w:p w14:paraId="496B65A6" w14:textId="77777777" w:rsidR="00C67601" w:rsidRPr="00555D95" w:rsidRDefault="00C67601" w:rsidP="00C67601">
            <w:pPr>
              <w:pStyle w:val="Tabellenstil2"/>
              <w:jc w:val="center"/>
              <w:rPr>
                <w:sz w:val="16"/>
                <w:szCs w:val="16"/>
              </w:rPr>
            </w:pPr>
            <w:r w:rsidRPr="00555D95">
              <w:rPr>
                <w:rFonts w:ascii="Arial" w:hAnsi="Arial"/>
                <w:sz w:val="16"/>
                <w:szCs w:val="16"/>
              </w:rPr>
              <w:t>23</w:t>
            </w:r>
          </w:p>
        </w:tc>
        <w:tc>
          <w:tcPr>
            <w:tcW w:w="794" w:type="dxa"/>
            <w:tcBorders>
              <w:top w:val="nil"/>
              <w:left w:val="nil"/>
              <w:bottom w:val="nil"/>
              <w:right w:val="nil"/>
            </w:tcBorders>
            <w:tcMar>
              <w:top w:w="0" w:type="dxa"/>
              <w:left w:w="100" w:type="dxa"/>
              <w:bottom w:w="0" w:type="dxa"/>
              <w:right w:w="100" w:type="dxa"/>
            </w:tcMar>
          </w:tcPr>
          <w:p w14:paraId="38277E67" w14:textId="77777777" w:rsidR="00C67601" w:rsidRPr="00555D95" w:rsidRDefault="00C67601" w:rsidP="00C67601">
            <w:pPr>
              <w:pStyle w:val="Tabellenstil2"/>
              <w:jc w:val="center"/>
              <w:rPr>
                <w:sz w:val="16"/>
                <w:szCs w:val="16"/>
              </w:rPr>
            </w:pPr>
            <w:r w:rsidRPr="00555D95">
              <w:rPr>
                <w:rFonts w:ascii="Arial" w:hAnsi="Arial"/>
                <w:sz w:val="16"/>
                <w:szCs w:val="16"/>
              </w:rPr>
              <w:t>29</w:t>
            </w:r>
          </w:p>
        </w:tc>
        <w:tc>
          <w:tcPr>
            <w:tcW w:w="794" w:type="dxa"/>
            <w:tcBorders>
              <w:top w:val="nil"/>
              <w:left w:val="nil"/>
              <w:bottom w:val="nil"/>
              <w:right w:val="nil"/>
            </w:tcBorders>
            <w:tcMar>
              <w:top w:w="0" w:type="dxa"/>
              <w:left w:w="100" w:type="dxa"/>
              <w:bottom w:w="0" w:type="dxa"/>
              <w:right w:w="100" w:type="dxa"/>
            </w:tcMar>
          </w:tcPr>
          <w:p w14:paraId="5E28FAE0" w14:textId="77777777" w:rsidR="00C67601" w:rsidRPr="00555D95" w:rsidRDefault="00C67601" w:rsidP="00C67601">
            <w:pPr>
              <w:pStyle w:val="Tabellenstil2"/>
              <w:jc w:val="center"/>
              <w:rPr>
                <w:sz w:val="16"/>
                <w:szCs w:val="16"/>
              </w:rPr>
            </w:pPr>
            <w:r w:rsidRPr="00555D95">
              <w:rPr>
                <w:rFonts w:ascii="Arial" w:hAnsi="Arial"/>
                <w:sz w:val="16"/>
                <w:szCs w:val="16"/>
              </w:rPr>
              <w:t>19</w:t>
            </w:r>
          </w:p>
        </w:tc>
        <w:tc>
          <w:tcPr>
            <w:tcW w:w="794" w:type="dxa"/>
            <w:tcBorders>
              <w:top w:val="nil"/>
              <w:left w:val="nil"/>
              <w:bottom w:val="nil"/>
              <w:right w:val="nil"/>
            </w:tcBorders>
            <w:tcMar>
              <w:top w:w="0" w:type="dxa"/>
              <w:left w:w="100" w:type="dxa"/>
              <w:bottom w:w="0" w:type="dxa"/>
              <w:right w:w="100" w:type="dxa"/>
            </w:tcMar>
          </w:tcPr>
          <w:p w14:paraId="652D4BD3"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15C2BF70" w14:textId="77777777" w:rsidR="00C67601" w:rsidRPr="00555D95" w:rsidRDefault="00C67601" w:rsidP="00C67601">
            <w:pPr>
              <w:pStyle w:val="Tabellenstil2"/>
              <w:jc w:val="center"/>
              <w:rPr>
                <w:sz w:val="16"/>
                <w:szCs w:val="16"/>
              </w:rPr>
            </w:pPr>
            <w:r w:rsidRPr="00555D95">
              <w:rPr>
                <w:rFonts w:ascii="Arial" w:hAnsi="Arial"/>
                <w:sz w:val="16"/>
                <w:szCs w:val="16"/>
              </w:rPr>
              <w:t>31</w:t>
            </w:r>
          </w:p>
        </w:tc>
      </w:tr>
      <w:tr w:rsidR="00C67601" w14:paraId="4AEEE062"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33587D37" w14:textId="77777777" w:rsidR="00C67601" w:rsidRPr="000C21EA" w:rsidRDefault="00C67601" w:rsidP="00C67601">
            <w:pPr>
              <w:pStyle w:val="Tabellenstil2"/>
              <w:rPr>
                <w:sz w:val="18"/>
              </w:rPr>
            </w:pPr>
            <w:proofErr w:type="spellStart"/>
            <w:r w:rsidRPr="000C21EA">
              <w:rPr>
                <w:rFonts w:ascii="Arial" w:hAnsi="Arial"/>
                <w:sz w:val="18"/>
                <w:szCs w:val="16"/>
              </w:rPr>
              <w:t>Phocea</w:t>
            </w:r>
            <w:proofErr w:type="spellEnd"/>
          </w:p>
        </w:tc>
        <w:tc>
          <w:tcPr>
            <w:tcW w:w="794" w:type="dxa"/>
            <w:tcBorders>
              <w:top w:val="nil"/>
              <w:left w:val="nil"/>
              <w:bottom w:val="nil"/>
              <w:right w:val="nil"/>
            </w:tcBorders>
            <w:tcMar>
              <w:top w:w="0" w:type="dxa"/>
              <w:left w:w="100" w:type="dxa"/>
              <w:bottom w:w="0" w:type="dxa"/>
              <w:right w:w="100" w:type="dxa"/>
            </w:tcMar>
          </w:tcPr>
          <w:p w14:paraId="64C876A1"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797BDB8C"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1FA27AA1"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37473434"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41AA6DD5"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42444E09"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17277F3"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2F708676"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0AE326E6"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47580AB7"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179FDB0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A39A59" w14:textId="77777777" w:rsidR="00C67601" w:rsidRPr="00555D95" w:rsidRDefault="00C67601" w:rsidP="00C67601">
            <w:pPr>
              <w:pStyle w:val="Tabellenstil2"/>
              <w:jc w:val="center"/>
              <w:rPr>
                <w:sz w:val="16"/>
                <w:szCs w:val="16"/>
              </w:rPr>
            </w:pPr>
            <w:r w:rsidRPr="00555D95">
              <w:rPr>
                <w:rFonts w:ascii="Arial" w:hAnsi="Arial"/>
                <w:sz w:val="16"/>
                <w:szCs w:val="16"/>
              </w:rPr>
              <w:t>7</w:t>
            </w:r>
          </w:p>
        </w:tc>
        <w:tc>
          <w:tcPr>
            <w:tcW w:w="794" w:type="dxa"/>
            <w:tcBorders>
              <w:top w:val="nil"/>
              <w:left w:val="nil"/>
              <w:bottom w:val="nil"/>
              <w:right w:val="nil"/>
            </w:tcBorders>
            <w:tcMar>
              <w:top w:w="0" w:type="dxa"/>
              <w:left w:w="100" w:type="dxa"/>
              <w:bottom w:w="0" w:type="dxa"/>
              <w:right w:w="100" w:type="dxa"/>
            </w:tcMar>
          </w:tcPr>
          <w:p w14:paraId="2165489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59F6150"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E650F56"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5609FE7A" w14:textId="77777777" w:rsidR="00C67601" w:rsidRPr="00555D95" w:rsidRDefault="00C67601" w:rsidP="00C67601">
            <w:pPr>
              <w:pStyle w:val="Tabellenstil2"/>
              <w:jc w:val="center"/>
              <w:rPr>
                <w:sz w:val="16"/>
                <w:szCs w:val="16"/>
              </w:rPr>
            </w:pPr>
            <w:r w:rsidRPr="00555D95">
              <w:rPr>
                <w:rFonts w:ascii="Arial" w:hAnsi="Arial"/>
                <w:sz w:val="16"/>
                <w:szCs w:val="16"/>
              </w:rPr>
              <w:t>8</w:t>
            </w:r>
          </w:p>
        </w:tc>
        <w:tc>
          <w:tcPr>
            <w:tcW w:w="794" w:type="dxa"/>
            <w:tcBorders>
              <w:top w:val="nil"/>
              <w:left w:val="nil"/>
              <w:bottom w:val="nil"/>
              <w:right w:val="nil"/>
            </w:tcBorders>
            <w:tcMar>
              <w:top w:w="0" w:type="dxa"/>
              <w:left w:w="100" w:type="dxa"/>
              <w:bottom w:w="0" w:type="dxa"/>
              <w:right w:w="100" w:type="dxa"/>
            </w:tcMar>
          </w:tcPr>
          <w:p w14:paraId="58747CEA"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07E8FAB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FE82DC8"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59311491"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219998FF"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4922E40C" w14:textId="77777777" w:rsidR="00C67601" w:rsidRPr="000C21EA" w:rsidRDefault="00C67601" w:rsidP="00C67601">
            <w:pPr>
              <w:pStyle w:val="Tabellenstil2"/>
              <w:rPr>
                <w:sz w:val="18"/>
              </w:rPr>
            </w:pPr>
            <w:r w:rsidRPr="000C21EA">
              <w:rPr>
                <w:rFonts w:ascii="Arial" w:hAnsi="Arial"/>
                <w:sz w:val="18"/>
                <w:szCs w:val="16"/>
              </w:rPr>
              <w:t>DTU089</w:t>
            </w:r>
          </w:p>
        </w:tc>
        <w:tc>
          <w:tcPr>
            <w:tcW w:w="794" w:type="dxa"/>
            <w:tcBorders>
              <w:top w:val="nil"/>
              <w:left w:val="nil"/>
              <w:bottom w:val="nil"/>
              <w:right w:val="nil"/>
            </w:tcBorders>
            <w:tcMar>
              <w:top w:w="0" w:type="dxa"/>
              <w:left w:w="100" w:type="dxa"/>
              <w:bottom w:w="0" w:type="dxa"/>
              <w:right w:w="100" w:type="dxa"/>
            </w:tcMar>
          </w:tcPr>
          <w:p w14:paraId="5A936F08"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65177B78"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50E88435"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0324C863"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35283D5B"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63C69929"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4EEA737"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6291C358"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nil"/>
              <w:right w:val="nil"/>
            </w:tcBorders>
            <w:tcMar>
              <w:top w:w="0" w:type="dxa"/>
              <w:left w:w="100" w:type="dxa"/>
              <w:bottom w:w="0" w:type="dxa"/>
              <w:right w:w="100" w:type="dxa"/>
            </w:tcMar>
          </w:tcPr>
          <w:p w14:paraId="0CFFE30F"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4FB672FE" w14:textId="77777777" w:rsidR="00C67601" w:rsidRPr="00555D95" w:rsidRDefault="00C67601" w:rsidP="00C67601">
            <w:pPr>
              <w:pStyle w:val="Tabellenstil2"/>
              <w:jc w:val="center"/>
              <w:rPr>
                <w:sz w:val="16"/>
                <w:szCs w:val="16"/>
              </w:rPr>
            </w:pPr>
            <w:r w:rsidRPr="00555D95">
              <w:rPr>
                <w:rFonts w:ascii="Arial" w:hAnsi="Arial"/>
                <w:sz w:val="16"/>
                <w:szCs w:val="16"/>
              </w:rPr>
              <w:t>4</w:t>
            </w:r>
          </w:p>
        </w:tc>
        <w:tc>
          <w:tcPr>
            <w:tcW w:w="794" w:type="dxa"/>
            <w:tcBorders>
              <w:top w:val="nil"/>
              <w:left w:val="nil"/>
              <w:bottom w:val="nil"/>
              <w:right w:val="nil"/>
            </w:tcBorders>
            <w:tcMar>
              <w:top w:w="0" w:type="dxa"/>
              <w:left w:w="100" w:type="dxa"/>
              <w:bottom w:w="0" w:type="dxa"/>
              <w:right w:w="100" w:type="dxa"/>
            </w:tcMar>
          </w:tcPr>
          <w:p w14:paraId="25664B1F"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605CBDB9"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60E75DC3" w14:textId="77777777" w:rsidR="00C67601" w:rsidRPr="00555D95" w:rsidRDefault="00C67601" w:rsidP="00C67601">
            <w:pPr>
              <w:pStyle w:val="Tabellenstil2"/>
              <w:jc w:val="center"/>
              <w:rPr>
                <w:sz w:val="16"/>
                <w:szCs w:val="16"/>
              </w:rPr>
            </w:pPr>
            <w:r w:rsidRPr="00555D95">
              <w:rPr>
                <w:rFonts w:ascii="Arial" w:hAnsi="Arial"/>
                <w:sz w:val="16"/>
                <w:szCs w:val="16"/>
              </w:rPr>
              <w:t>3</w:t>
            </w:r>
          </w:p>
        </w:tc>
        <w:tc>
          <w:tcPr>
            <w:tcW w:w="794" w:type="dxa"/>
            <w:tcBorders>
              <w:top w:val="nil"/>
              <w:left w:val="nil"/>
              <w:bottom w:val="nil"/>
              <w:right w:val="nil"/>
            </w:tcBorders>
            <w:tcMar>
              <w:top w:w="0" w:type="dxa"/>
              <w:left w:w="100" w:type="dxa"/>
              <w:bottom w:w="0" w:type="dxa"/>
              <w:right w:w="100" w:type="dxa"/>
            </w:tcMar>
          </w:tcPr>
          <w:p w14:paraId="2704EFD6"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0371B119" w14:textId="77777777" w:rsidR="00C67601" w:rsidRPr="00555D95" w:rsidRDefault="00C67601" w:rsidP="00C67601">
            <w:pPr>
              <w:pStyle w:val="Tabellenstil2"/>
              <w:jc w:val="center"/>
              <w:rPr>
                <w:sz w:val="16"/>
                <w:szCs w:val="16"/>
              </w:rPr>
            </w:pPr>
            <w:r w:rsidRPr="00555D95">
              <w:rPr>
                <w:rFonts w:ascii="Arial" w:hAnsi="Arial"/>
                <w:sz w:val="16"/>
                <w:szCs w:val="16"/>
              </w:rPr>
              <w:t>10</w:t>
            </w:r>
          </w:p>
        </w:tc>
        <w:tc>
          <w:tcPr>
            <w:tcW w:w="794" w:type="dxa"/>
            <w:tcBorders>
              <w:top w:val="nil"/>
              <w:left w:val="nil"/>
              <w:bottom w:val="nil"/>
              <w:right w:val="nil"/>
            </w:tcBorders>
            <w:tcMar>
              <w:top w:w="0" w:type="dxa"/>
              <w:left w:w="100" w:type="dxa"/>
              <w:bottom w:w="0" w:type="dxa"/>
              <w:right w:w="100" w:type="dxa"/>
            </w:tcMar>
          </w:tcPr>
          <w:p w14:paraId="3BA3C314" w14:textId="77777777" w:rsidR="00C67601" w:rsidRPr="00555D95" w:rsidRDefault="00C67601" w:rsidP="00C67601">
            <w:pPr>
              <w:pStyle w:val="Tabellenstil2"/>
              <w:jc w:val="center"/>
              <w:rPr>
                <w:sz w:val="16"/>
                <w:szCs w:val="16"/>
              </w:rPr>
            </w:pPr>
            <w:r w:rsidRPr="00555D95">
              <w:rPr>
                <w:rFonts w:ascii="Arial" w:hAnsi="Arial"/>
                <w:sz w:val="16"/>
                <w:szCs w:val="16"/>
              </w:rPr>
              <w:t>14</w:t>
            </w:r>
          </w:p>
        </w:tc>
        <w:tc>
          <w:tcPr>
            <w:tcW w:w="794" w:type="dxa"/>
            <w:tcBorders>
              <w:top w:val="nil"/>
              <w:left w:val="nil"/>
              <w:bottom w:val="nil"/>
              <w:right w:val="nil"/>
            </w:tcBorders>
            <w:tcMar>
              <w:top w:w="0" w:type="dxa"/>
              <w:left w:w="100" w:type="dxa"/>
              <w:bottom w:w="0" w:type="dxa"/>
              <w:right w:w="100" w:type="dxa"/>
            </w:tcMar>
          </w:tcPr>
          <w:p w14:paraId="147FBC8C"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0370F804"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nil"/>
              <w:right w:val="nil"/>
            </w:tcBorders>
            <w:tcMar>
              <w:top w:w="0" w:type="dxa"/>
              <w:left w:w="100" w:type="dxa"/>
              <w:bottom w:w="0" w:type="dxa"/>
              <w:right w:w="100" w:type="dxa"/>
            </w:tcMar>
          </w:tcPr>
          <w:p w14:paraId="1FE76AED" w14:textId="77777777" w:rsidR="00C67601" w:rsidRPr="00555D95" w:rsidRDefault="00C67601" w:rsidP="00C67601">
            <w:pPr>
              <w:pStyle w:val="Tabellenstil2"/>
              <w:jc w:val="center"/>
              <w:rPr>
                <w:sz w:val="16"/>
                <w:szCs w:val="16"/>
              </w:rPr>
            </w:pPr>
            <w:r w:rsidRPr="00555D95">
              <w:rPr>
                <w:rFonts w:ascii="Arial" w:hAnsi="Arial"/>
                <w:sz w:val="16"/>
                <w:szCs w:val="16"/>
              </w:rPr>
              <w:t>5</w:t>
            </w:r>
          </w:p>
        </w:tc>
        <w:tc>
          <w:tcPr>
            <w:tcW w:w="794" w:type="dxa"/>
            <w:tcBorders>
              <w:top w:val="nil"/>
              <w:left w:val="nil"/>
              <w:bottom w:val="nil"/>
              <w:right w:val="nil"/>
            </w:tcBorders>
            <w:tcMar>
              <w:top w:w="0" w:type="dxa"/>
              <w:left w:w="100" w:type="dxa"/>
              <w:bottom w:w="0" w:type="dxa"/>
              <w:right w:w="100" w:type="dxa"/>
            </w:tcMar>
          </w:tcPr>
          <w:p w14:paraId="0BFDC5CA" w14:textId="77777777" w:rsidR="00C67601" w:rsidRPr="00555D95" w:rsidRDefault="00C67601" w:rsidP="00C67601">
            <w:pPr>
              <w:pStyle w:val="Tabellenstil2"/>
              <w:jc w:val="center"/>
              <w:rPr>
                <w:sz w:val="16"/>
                <w:szCs w:val="16"/>
              </w:rPr>
            </w:pPr>
            <w:r w:rsidRPr="00555D95">
              <w:rPr>
                <w:rFonts w:ascii="Arial" w:hAnsi="Arial"/>
                <w:sz w:val="16"/>
                <w:szCs w:val="16"/>
              </w:rPr>
              <w:t>6</w:t>
            </w:r>
          </w:p>
        </w:tc>
      </w:tr>
      <w:tr w:rsidR="00C67601" w14:paraId="3CF73581"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1C8F3479" w14:textId="77777777" w:rsidR="00C67601" w:rsidRPr="000C21EA" w:rsidRDefault="00C67601" w:rsidP="00C67601">
            <w:pPr>
              <w:pStyle w:val="Tabellenstil2"/>
              <w:rPr>
                <w:sz w:val="18"/>
              </w:rPr>
            </w:pPr>
            <w:proofErr w:type="spellStart"/>
            <w:r w:rsidRPr="000C21EA">
              <w:rPr>
                <w:rFonts w:ascii="Arial" w:hAnsi="Arial"/>
                <w:sz w:val="18"/>
                <w:szCs w:val="16"/>
              </w:rPr>
              <w:t>Oscillospirales</w:t>
            </w:r>
            <w:proofErr w:type="spellEnd"/>
          </w:p>
        </w:tc>
        <w:tc>
          <w:tcPr>
            <w:tcW w:w="794" w:type="dxa"/>
            <w:tcBorders>
              <w:top w:val="nil"/>
              <w:left w:val="nil"/>
              <w:bottom w:val="nil"/>
              <w:right w:val="nil"/>
            </w:tcBorders>
            <w:tcMar>
              <w:top w:w="0" w:type="dxa"/>
              <w:left w:w="100" w:type="dxa"/>
              <w:bottom w:w="0" w:type="dxa"/>
              <w:right w:w="100" w:type="dxa"/>
            </w:tcMar>
          </w:tcPr>
          <w:p w14:paraId="3CDCC48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C6C15D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98F4FD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9F6F0D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182BDC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FB83CC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A01BB2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F75747F"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803283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6C2ABE6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ED6D832" w14:textId="77777777" w:rsidR="00C67601" w:rsidRPr="00555D95" w:rsidRDefault="00C67601" w:rsidP="00C67601">
            <w:pPr>
              <w:pStyle w:val="Tabellenstil2"/>
              <w:jc w:val="center"/>
              <w:rPr>
                <w:sz w:val="16"/>
                <w:szCs w:val="16"/>
              </w:rPr>
            </w:pPr>
            <w:r w:rsidRPr="00555D95">
              <w:rPr>
                <w:rFonts w:ascii="Arial" w:hAnsi="Arial"/>
                <w:sz w:val="16"/>
                <w:szCs w:val="16"/>
              </w:rPr>
              <w:t>2</w:t>
            </w:r>
          </w:p>
        </w:tc>
        <w:tc>
          <w:tcPr>
            <w:tcW w:w="794" w:type="dxa"/>
            <w:tcBorders>
              <w:top w:val="nil"/>
              <w:left w:val="nil"/>
              <w:bottom w:val="nil"/>
              <w:right w:val="nil"/>
            </w:tcBorders>
            <w:tcMar>
              <w:top w:w="0" w:type="dxa"/>
              <w:left w:w="100" w:type="dxa"/>
              <w:bottom w:w="0" w:type="dxa"/>
              <w:right w:w="100" w:type="dxa"/>
            </w:tcMar>
          </w:tcPr>
          <w:p w14:paraId="5330D64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399FD2D"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592597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A7F64A7"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445318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D89361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3EC357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7CC09C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99FA7DA"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413D7585"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72CC717F" w14:textId="77777777" w:rsidR="00C67601" w:rsidRPr="000C21EA" w:rsidRDefault="00C67601" w:rsidP="00C67601">
            <w:pPr>
              <w:pStyle w:val="Tabellenstil2"/>
              <w:rPr>
                <w:sz w:val="18"/>
              </w:rPr>
            </w:pPr>
            <w:proofErr w:type="spellStart"/>
            <w:r w:rsidRPr="000C21EA">
              <w:rPr>
                <w:rFonts w:ascii="Arial" w:hAnsi="Arial"/>
                <w:sz w:val="18"/>
                <w:szCs w:val="16"/>
              </w:rPr>
              <w:t>Anaerofilum</w:t>
            </w:r>
            <w:proofErr w:type="spellEnd"/>
          </w:p>
        </w:tc>
        <w:tc>
          <w:tcPr>
            <w:tcW w:w="794" w:type="dxa"/>
            <w:tcBorders>
              <w:top w:val="nil"/>
              <w:left w:val="nil"/>
              <w:bottom w:val="nil"/>
              <w:right w:val="nil"/>
            </w:tcBorders>
            <w:tcMar>
              <w:top w:w="0" w:type="dxa"/>
              <w:left w:w="100" w:type="dxa"/>
              <w:bottom w:w="0" w:type="dxa"/>
              <w:right w:w="100" w:type="dxa"/>
            </w:tcMar>
          </w:tcPr>
          <w:p w14:paraId="282B1AF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8B612B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BF94EBA"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464DF14A"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372E74C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0C43E346"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3729F2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F4FF015" w14:textId="77777777" w:rsidR="00C67601" w:rsidRPr="00555D95" w:rsidRDefault="00C67601" w:rsidP="00C67601">
            <w:pPr>
              <w:pStyle w:val="Tabellenstil2"/>
              <w:jc w:val="center"/>
              <w:rPr>
                <w:sz w:val="16"/>
                <w:szCs w:val="16"/>
              </w:rPr>
            </w:pPr>
            <w:r w:rsidRPr="00555D95">
              <w:rPr>
                <w:rFonts w:ascii="Arial" w:hAnsi="Arial"/>
                <w:sz w:val="16"/>
                <w:szCs w:val="16"/>
              </w:rPr>
              <w:t>6</w:t>
            </w:r>
          </w:p>
        </w:tc>
        <w:tc>
          <w:tcPr>
            <w:tcW w:w="794" w:type="dxa"/>
            <w:tcBorders>
              <w:top w:val="nil"/>
              <w:left w:val="nil"/>
              <w:bottom w:val="nil"/>
              <w:right w:val="nil"/>
            </w:tcBorders>
            <w:tcMar>
              <w:top w:w="0" w:type="dxa"/>
              <w:left w:w="100" w:type="dxa"/>
              <w:bottom w:w="0" w:type="dxa"/>
              <w:right w:w="100" w:type="dxa"/>
            </w:tcMar>
          </w:tcPr>
          <w:p w14:paraId="38BA44D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CEF1B68"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BFB4CE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2C332B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257E1BD5"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1FE836E"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4C0516FC"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A4F9D7B"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5B597304"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119E39B2"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E1821F3" w14:textId="77777777" w:rsidR="00C67601" w:rsidRPr="00555D95" w:rsidRDefault="00C67601" w:rsidP="00C67601">
            <w:pPr>
              <w:pStyle w:val="Tabellenstil2"/>
              <w:jc w:val="center"/>
              <w:rPr>
                <w:sz w:val="16"/>
                <w:szCs w:val="16"/>
              </w:rPr>
            </w:pPr>
            <w:r w:rsidRPr="00555D95">
              <w:rPr>
                <w:rFonts w:ascii="Arial" w:hAnsi="Arial"/>
                <w:sz w:val="16"/>
                <w:szCs w:val="16"/>
              </w:rPr>
              <w:t>0</w:t>
            </w:r>
          </w:p>
        </w:tc>
        <w:tc>
          <w:tcPr>
            <w:tcW w:w="794" w:type="dxa"/>
            <w:tcBorders>
              <w:top w:val="nil"/>
              <w:left w:val="nil"/>
              <w:bottom w:val="nil"/>
              <w:right w:val="nil"/>
            </w:tcBorders>
            <w:tcMar>
              <w:top w:w="0" w:type="dxa"/>
              <w:left w:w="100" w:type="dxa"/>
              <w:bottom w:w="0" w:type="dxa"/>
              <w:right w:w="100" w:type="dxa"/>
            </w:tcMar>
          </w:tcPr>
          <w:p w14:paraId="7EDB61A2" w14:textId="77777777" w:rsidR="00C67601" w:rsidRPr="00555D95" w:rsidRDefault="00C67601" w:rsidP="00C67601">
            <w:pPr>
              <w:pStyle w:val="Tabellenstil2"/>
              <w:jc w:val="center"/>
              <w:rPr>
                <w:sz w:val="16"/>
                <w:szCs w:val="16"/>
              </w:rPr>
            </w:pPr>
            <w:r w:rsidRPr="00555D95">
              <w:rPr>
                <w:rFonts w:ascii="Arial" w:hAnsi="Arial"/>
                <w:sz w:val="16"/>
                <w:szCs w:val="16"/>
              </w:rPr>
              <w:t>0</w:t>
            </w:r>
          </w:p>
        </w:tc>
      </w:tr>
      <w:tr w:rsidR="00C67601" w14:paraId="59EA9D29" w14:textId="77777777" w:rsidTr="00C67601">
        <w:tblPrEx>
          <w:shd w:val="clear" w:color="auto" w:fill="auto"/>
        </w:tblPrEx>
        <w:trPr>
          <w:trHeight w:hRule="exact" w:val="284"/>
          <w:jc w:val="center"/>
        </w:trPr>
        <w:tc>
          <w:tcPr>
            <w:tcW w:w="3149" w:type="dxa"/>
            <w:tcBorders>
              <w:top w:val="nil"/>
              <w:left w:val="nil"/>
              <w:bottom w:val="nil"/>
              <w:right w:val="nil"/>
            </w:tcBorders>
            <w:tcMar>
              <w:top w:w="80" w:type="dxa"/>
              <w:left w:w="80" w:type="dxa"/>
              <w:bottom w:w="80" w:type="dxa"/>
              <w:right w:w="80" w:type="dxa"/>
            </w:tcMar>
          </w:tcPr>
          <w:p w14:paraId="6DD237EB" w14:textId="77777777" w:rsidR="00C67601" w:rsidRPr="000C21EA" w:rsidRDefault="00C67601" w:rsidP="00C67601">
            <w:pPr>
              <w:pStyle w:val="Tabellenstil2"/>
              <w:rPr>
                <w:sz w:val="18"/>
              </w:rPr>
            </w:pPr>
            <w:r w:rsidRPr="000C21EA">
              <w:rPr>
                <w:rFonts w:ascii="Arial" w:hAnsi="Arial"/>
                <w:sz w:val="18"/>
                <w:szCs w:val="16"/>
              </w:rPr>
              <w:t>CAG-352</w:t>
            </w:r>
          </w:p>
        </w:tc>
        <w:tc>
          <w:tcPr>
            <w:tcW w:w="794" w:type="dxa"/>
            <w:tcBorders>
              <w:top w:val="nil"/>
              <w:left w:val="nil"/>
              <w:bottom w:val="nil"/>
              <w:right w:val="nil"/>
            </w:tcBorders>
            <w:tcMar>
              <w:top w:w="0" w:type="dxa"/>
              <w:left w:w="100" w:type="dxa"/>
              <w:bottom w:w="0" w:type="dxa"/>
              <w:right w:w="100" w:type="dxa"/>
            </w:tcMar>
          </w:tcPr>
          <w:p w14:paraId="34B832F3" w14:textId="77777777" w:rsidR="00C67601" w:rsidRPr="00555D95" w:rsidRDefault="00C67601" w:rsidP="00C67601">
            <w:pPr>
              <w:pStyle w:val="Tabellenstil2"/>
              <w:jc w:val="center"/>
              <w:rPr>
                <w:sz w:val="16"/>
                <w:szCs w:val="16"/>
              </w:rPr>
            </w:pPr>
            <w:r w:rsidRPr="00555D95">
              <w:rPr>
                <w:rFonts w:ascii="Arial" w:hAnsi="Arial"/>
                <w:sz w:val="16"/>
                <w:szCs w:val="16"/>
              </w:rPr>
              <w:t>1067</w:t>
            </w:r>
          </w:p>
        </w:tc>
        <w:tc>
          <w:tcPr>
            <w:tcW w:w="794" w:type="dxa"/>
            <w:tcBorders>
              <w:top w:val="nil"/>
              <w:left w:val="nil"/>
              <w:bottom w:val="nil"/>
              <w:right w:val="nil"/>
            </w:tcBorders>
            <w:tcMar>
              <w:top w:w="0" w:type="dxa"/>
              <w:left w:w="100" w:type="dxa"/>
              <w:bottom w:w="0" w:type="dxa"/>
              <w:right w:w="100" w:type="dxa"/>
            </w:tcMar>
          </w:tcPr>
          <w:p w14:paraId="1987626E" w14:textId="77777777" w:rsidR="00C67601" w:rsidRPr="00555D95" w:rsidRDefault="00C67601" w:rsidP="00C67601">
            <w:pPr>
              <w:pStyle w:val="Tabellenstil2"/>
              <w:jc w:val="center"/>
              <w:rPr>
                <w:sz w:val="16"/>
                <w:szCs w:val="16"/>
              </w:rPr>
            </w:pPr>
            <w:r w:rsidRPr="00555D95">
              <w:rPr>
                <w:rFonts w:ascii="Arial" w:hAnsi="Arial"/>
                <w:sz w:val="16"/>
                <w:szCs w:val="16"/>
              </w:rPr>
              <w:t>1445</w:t>
            </w:r>
          </w:p>
        </w:tc>
        <w:tc>
          <w:tcPr>
            <w:tcW w:w="794" w:type="dxa"/>
            <w:tcBorders>
              <w:top w:val="nil"/>
              <w:left w:val="nil"/>
              <w:bottom w:val="nil"/>
              <w:right w:val="nil"/>
            </w:tcBorders>
            <w:tcMar>
              <w:top w:w="0" w:type="dxa"/>
              <w:left w:w="100" w:type="dxa"/>
              <w:bottom w:w="0" w:type="dxa"/>
              <w:right w:w="100" w:type="dxa"/>
            </w:tcMar>
          </w:tcPr>
          <w:p w14:paraId="79D7DABE" w14:textId="77777777" w:rsidR="00C67601" w:rsidRPr="00555D95" w:rsidRDefault="00C67601" w:rsidP="00C67601">
            <w:pPr>
              <w:pStyle w:val="Tabellenstil2"/>
              <w:jc w:val="center"/>
              <w:rPr>
                <w:sz w:val="16"/>
                <w:szCs w:val="16"/>
              </w:rPr>
            </w:pPr>
            <w:r w:rsidRPr="00555D95">
              <w:rPr>
                <w:rFonts w:ascii="Arial" w:hAnsi="Arial"/>
                <w:sz w:val="16"/>
                <w:szCs w:val="16"/>
              </w:rPr>
              <w:t>1388</w:t>
            </w:r>
          </w:p>
        </w:tc>
        <w:tc>
          <w:tcPr>
            <w:tcW w:w="794" w:type="dxa"/>
            <w:tcBorders>
              <w:top w:val="nil"/>
              <w:left w:val="nil"/>
              <w:bottom w:val="nil"/>
              <w:right w:val="nil"/>
            </w:tcBorders>
            <w:tcMar>
              <w:top w:w="0" w:type="dxa"/>
              <w:left w:w="100" w:type="dxa"/>
              <w:bottom w:w="0" w:type="dxa"/>
              <w:right w:w="100" w:type="dxa"/>
            </w:tcMar>
          </w:tcPr>
          <w:p w14:paraId="68EFA17C" w14:textId="77777777" w:rsidR="00C67601" w:rsidRPr="00555D95" w:rsidRDefault="00C67601" w:rsidP="00C67601">
            <w:pPr>
              <w:pStyle w:val="Tabellenstil2"/>
              <w:jc w:val="center"/>
              <w:rPr>
                <w:sz w:val="16"/>
                <w:szCs w:val="16"/>
              </w:rPr>
            </w:pPr>
            <w:r w:rsidRPr="00555D95">
              <w:rPr>
                <w:rFonts w:ascii="Arial" w:hAnsi="Arial"/>
                <w:sz w:val="16"/>
                <w:szCs w:val="16"/>
              </w:rPr>
              <w:t>1445</w:t>
            </w:r>
          </w:p>
        </w:tc>
        <w:tc>
          <w:tcPr>
            <w:tcW w:w="794" w:type="dxa"/>
            <w:tcBorders>
              <w:top w:val="nil"/>
              <w:left w:val="nil"/>
              <w:bottom w:val="nil"/>
              <w:right w:val="nil"/>
            </w:tcBorders>
            <w:tcMar>
              <w:top w:w="0" w:type="dxa"/>
              <w:left w:w="100" w:type="dxa"/>
              <w:bottom w:w="0" w:type="dxa"/>
              <w:right w:w="100" w:type="dxa"/>
            </w:tcMar>
          </w:tcPr>
          <w:p w14:paraId="4C12F2A1" w14:textId="77777777" w:rsidR="00C67601" w:rsidRPr="00555D95" w:rsidRDefault="00C67601" w:rsidP="00C67601">
            <w:pPr>
              <w:pStyle w:val="Tabellenstil2"/>
              <w:jc w:val="center"/>
              <w:rPr>
                <w:sz w:val="16"/>
                <w:szCs w:val="16"/>
              </w:rPr>
            </w:pPr>
            <w:r w:rsidRPr="00555D95">
              <w:rPr>
                <w:rFonts w:ascii="Arial" w:hAnsi="Arial"/>
                <w:sz w:val="16"/>
                <w:szCs w:val="16"/>
              </w:rPr>
              <w:t>1091</w:t>
            </w:r>
          </w:p>
        </w:tc>
        <w:tc>
          <w:tcPr>
            <w:tcW w:w="794" w:type="dxa"/>
            <w:tcBorders>
              <w:top w:val="nil"/>
              <w:left w:val="nil"/>
              <w:bottom w:val="nil"/>
              <w:right w:val="nil"/>
            </w:tcBorders>
            <w:tcMar>
              <w:top w:w="0" w:type="dxa"/>
              <w:left w:w="100" w:type="dxa"/>
              <w:bottom w:w="0" w:type="dxa"/>
              <w:right w:w="100" w:type="dxa"/>
            </w:tcMar>
          </w:tcPr>
          <w:p w14:paraId="0DF2E980" w14:textId="77777777" w:rsidR="00C67601" w:rsidRPr="00555D95" w:rsidRDefault="00C67601" w:rsidP="00C67601">
            <w:pPr>
              <w:pStyle w:val="Tabellenstil2"/>
              <w:jc w:val="center"/>
              <w:rPr>
                <w:sz w:val="16"/>
                <w:szCs w:val="16"/>
              </w:rPr>
            </w:pPr>
            <w:r w:rsidRPr="00555D95">
              <w:rPr>
                <w:rFonts w:ascii="Arial" w:hAnsi="Arial"/>
                <w:sz w:val="16"/>
                <w:szCs w:val="16"/>
              </w:rPr>
              <w:t>487</w:t>
            </w:r>
          </w:p>
        </w:tc>
        <w:tc>
          <w:tcPr>
            <w:tcW w:w="794" w:type="dxa"/>
            <w:tcBorders>
              <w:top w:val="nil"/>
              <w:left w:val="nil"/>
              <w:bottom w:val="nil"/>
              <w:right w:val="nil"/>
            </w:tcBorders>
            <w:tcMar>
              <w:top w:w="0" w:type="dxa"/>
              <w:left w:w="100" w:type="dxa"/>
              <w:bottom w:w="0" w:type="dxa"/>
              <w:right w:w="100" w:type="dxa"/>
            </w:tcMar>
          </w:tcPr>
          <w:p w14:paraId="3AF49344" w14:textId="77777777" w:rsidR="00C67601" w:rsidRPr="00555D95" w:rsidRDefault="00C67601" w:rsidP="00C67601">
            <w:pPr>
              <w:pStyle w:val="Tabellenstil2"/>
              <w:jc w:val="center"/>
              <w:rPr>
                <w:sz w:val="16"/>
                <w:szCs w:val="16"/>
              </w:rPr>
            </w:pPr>
            <w:r w:rsidRPr="00555D95">
              <w:rPr>
                <w:rFonts w:ascii="Arial" w:hAnsi="Arial"/>
                <w:sz w:val="16"/>
                <w:szCs w:val="16"/>
              </w:rPr>
              <w:t>620</w:t>
            </w:r>
          </w:p>
        </w:tc>
        <w:tc>
          <w:tcPr>
            <w:tcW w:w="794" w:type="dxa"/>
            <w:tcBorders>
              <w:top w:val="nil"/>
              <w:left w:val="nil"/>
              <w:bottom w:val="nil"/>
              <w:right w:val="nil"/>
            </w:tcBorders>
            <w:tcMar>
              <w:top w:w="0" w:type="dxa"/>
              <w:left w:w="100" w:type="dxa"/>
              <w:bottom w:w="0" w:type="dxa"/>
              <w:right w:w="100" w:type="dxa"/>
            </w:tcMar>
          </w:tcPr>
          <w:p w14:paraId="53C26148" w14:textId="77777777" w:rsidR="00C67601" w:rsidRPr="00555D95" w:rsidRDefault="00C67601" w:rsidP="00C67601">
            <w:pPr>
              <w:pStyle w:val="Tabellenstil2"/>
              <w:jc w:val="center"/>
              <w:rPr>
                <w:sz w:val="16"/>
                <w:szCs w:val="16"/>
              </w:rPr>
            </w:pPr>
            <w:r w:rsidRPr="00555D95">
              <w:rPr>
                <w:rFonts w:ascii="Arial" w:hAnsi="Arial"/>
                <w:sz w:val="16"/>
                <w:szCs w:val="16"/>
              </w:rPr>
              <w:t>1388</w:t>
            </w:r>
          </w:p>
        </w:tc>
        <w:tc>
          <w:tcPr>
            <w:tcW w:w="794" w:type="dxa"/>
            <w:tcBorders>
              <w:top w:val="nil"/>
              <w:left w:val="nil"/>
              <w:bottom w:val="nil"/>
              <w:right w:val="nil"/>
            </w:tcBorders>
            <w:tcMar>
              <w:top w:w="0" w:type="dxa"/>
              <w:left w:w="100" w:type="dxa"/>
              <w:bottom w:w="0" w:type="dxa"/>
              <w:right w:w="100" w:type="dxa"/>
            </w:tcMar>
          </w:tcPr>
          <w:p w14:paraId="631AEF3B" w14:textId="77777777" w:rsidR="00C67601" w:rsidRPr="00555D95" w:rsidRDefault="00C67601" w:rsidP="00C67601">
            <w:pPr>
              <w:pStyle w:val="Tabellenstil2"/>
              <w:jc w:val="center"/>
              <w:rPr>
                <w:sz w:val="16"/>
                <w:szCs w:val="16"/>
              </w:rPr>
            </w:pPr>
            <w:r w:rsidRPr="00555D95">
              <w:rPr>
                <w:rFonts w:ascii="Arial" w:hAnsi="Arial"/>
                <w:sz w:val="16"/>
                <w:szCs w:val="16"/>
              </w:rPr>
              <w:t>1445</w:t>
            </w:r>
          </w:p>
        </w:tc>
        <w:tc>
          <w:tcPr>
            <w:tcW w:w="794" w:type="dxa"/>
            <w:tcBorders>
              <w:top w:val="nil"/>
              <w:left w:val="nil"/>
              <w:bottom w:val="nil"/>
              <w:right w:val="nil"/>
            </w:tcBorders>
            <w:tcMar>
              <w:top w:w="0" w:type="dxa"/>
              <w:left w:w="100" w:type="dxa"/>
              <w:bottom w:w="0" w:type="dxa"/>
              <w:right w:w="100" w:type="dxa"/>
            </w:tcMar>
          </w:tcPr>
          <w:p w14:paraId="1B588FBD" w14:textId="77777777" w:rsidR="00C67601" w:rsidRPr="00555D95" w:rsidRDefault="00C67601" w:rsidP="00C67601">
            <w:pPr>
              <w:pStyle w:val="Tabellenstil2"/>
              <w:jc w:val="center"/>
              <w:rPr>
                <w:sz w:val="16"/>
                <w:szCs w:val="16"/>
              </w:rPr>
            </w:pPr>
            <w:r w:rsidRPr="00555D95">
              <w:rPr>
                <w:rFonts w:ascii="Arial" w:hAnsi="Arial"/>
                <w:sz w:val="16"/>
                <w:szCs w:val="16"/>
              </w:rPr>
              <w:t>1091</w:t>
            </w:r>
          </w:p>
        </w:tc>
        <w:tc>
          <w:tcPr>
            <w:tcW w:w="794" w:type="dxa"/>
            <w:tcBorders>
              <w:top w:val="nil"/>
              <w:left w:val="nil"/>
              <w:bottom w:val="nil"/>
              <w:right w:val="nil"/>
            </w:tcBorders>
            <w:tcMar>
              <w:top w:w="0" w:type="dxa"/>
              <w:left w:w="100" w:type="dxa"/>
              <w:bottom w:w="0" w:type="dxa"/>
              <w:right w:w="100" w:type="dxa"/>
            </w:tcMar>
          </w:tcPr>
          <w:p w14:paraId="2F8F0F51" w14:textId="77777777" w:rsidR="00C67601" w:rsidRPr="00555D95" w:rsidRDefault="00C67601" w:rsidP="00C67601">
            <w:pPr>
              <w:pStyle w:val="Tabellenstil2"/>
              <w:jc w:val="center"/>
              <w:rPr>
                <w:sz w:val="16"/>
                <w:szCs w:val="16"/>
              </w:rPr>
            </w:pPr>
            <w:r w:rsidRPr="00555D95">
              <w:rPr>
                <w:rFonts w:ascii="Arial" w:hAnsi="Arial"/>
                <w:sz w:val="16"/>
                <w:szCs w:val="16"/>
              </w:rPr>
              <w:t>690</w:t>
            </w:r>
          </w:p>
        </w:tc>
        <w:tc>
          <w:tcPr>
            <w:tcW w:w="794" w:type="dxa"/>
            <w:tcBorders>
              <w:top w:val="nil"/>
              <w:left w:val="nil"/>
              <w:bottom w:val="nil"/>
              <w:right w:val="nil"/>
            </w:tcBorders>
            <w:tcMar>
              <w:top w:w="0" w:type="dxa"/>
              <w:left w:w="100" w:type="dxa"/>
              <w:bottom w:w="0" w:type="dxa"/>
              <w:right w:w="100" w:type="dxa"/>
            </w:tcMar>
          </w:tcPr>
          <w:p w14:paraId="1E4B5F1C" w14:textId="77777777" w:rsidR="00C67601" w:rsidRPr="00555D95" w:rsidRDefault="00C67601" w:rsidP="00C67601">
            <w:pPr>
              <w:pStyle w:val="Tabellenstil2"/>
              <w:jc w:val="center"/>
              <w:rPr>
                <w:sz w:val="16"/>
                <w:szCs w:val="16"/>
              </w:rPr>
            </w:pPr>
            <w:r w:rsidRPr="00555D95">
              <w:rPr>
                <w:rFonts w:ascii="Arial" w:hAnsi="Arial"/>
                <w:sz w:val="16"/>
                <w:szCs w:val="16"/>
              </w:rPr>
              <w:t>593</w:t>
            </w:r>
          </w:p>
        </w:tc>
        <w:tc>
          <w:tcPr>
            <w:tcW w:w="794" w:type="dxa"/>
            <w:tcBorders>
              <w:top w:val="nil"/>
              <w:left w:val="nil"/>
              <w:bottom w:val="nil"/>
              <w:right w:val="nil"/>
            </w:tcBorders>
            <w:tcMar>
              <w:top w:w="0" w:type="dxa"/>
              <w:left w:w="100" w:type="dxa"/>
              <w:bottom w:w="0" w:type="dxa"/>
              <w:right w:w="100" w:type="dxa"/>
            </w:tcMar>
          </w:tcPr>
          <w:p w14:paraId="4C8C6FFD" w14:textId="77777777" w:rsidR="00C67601" w:rsidRPr="00555D95" w:rsidRDefault="00C67601" w:rsidP="00C67601">
            <w:pPr>
              <w:pStyle w:val="Tabellenstil2"/>
              <w:jc w:val="center"/>
              <w:rPr>
                <w:sz w:val="16"/>
                <w:szCs w:val="16"/>
              </w:rPr>
            </w:pPr>
            <w:r w:rsidRPr="00555D95">
              <w:rPr>
                <w:rFonts w:ascii="Arial" w:hAnsi="Arial"/>
                <w:sz w:val="16"/>
                <w:szCs w:val="16"/>
              </w:rPr>
              <w:t>521</w:t>
            </w:r>
          </w:p>
        </w:tc>
        <w:tc>
          <w:tcPr>
            <w:tcW w:w="794" w:type="dxa"/>
            <w:tcBorders>
              <w:top w:val="nil"/>
              <w:left w:val="nil"/>
              <w:bottom w:val="nil"/>
              <w:right w:val="nil"/>
            </w:tcBorders>
            <w:tcMar>
              <w:top w:w="0" w:type="dxa"/>
              <w:left w:w="100" w:type="dxa"/>
              <w:bottom w:w="0" w:type="dxa"/>
              <w:right w:w="100" w:type="dxa"/>
            </w:tcMar>
          </w:tcPr>
          <w:p w14:paraId="42B12D4E" w14:textId="77777777" w:rsidR="00C67601" w:rsidRPr="00555D95" w:rsidRDefault="00C67601" w:rsidP="00C67601">
            <w:pPr>
              <w:pStyle w:val="Tabellenstil2"/>
              <w:jc w:val="center"/>
              <w:rPr>
                <w:sz w:val="16"/>
                <w:szCs w:val="16"/>
              </w:rPr>
            </w:pPr>
            <w:r w:rsidRPr="00555D95">
              <w:rPr>
                <w:rFonts w:ascii="Arial" w:hAnsi="Arial"/>
                <w:sz w:val="16"/>
                <w:szCs w:val="16"/>
              </w:rPr>
              <w:t>386</w:t>
            </w:r>
          </w:p>
        </w:tc>
        <w:tc>
          <w:tcPr>
            <w:tcW w:w="794" w:type="dxa"/>
            <w:tcBorders>
              <w:top w:val="nil"/>
              <w:left w:val="nil"/>
              <w:bottom w:val="nil"/>
              <w:right w:val="nil"/>
            </w:tcBorders>
            <w:tcMar>
              <w:top w:w="0" w:type="dxa"/>
              <w:left w:w="100" w:type="dxa"/>
              <w:bottom w:w="0" w:type="dxa"/>
              <w:right w:w="100" w:type="dxa"/>
            </w:tcMar>
          </w:tcPr>
          <w:p w14:paraId="2223CE7F" w14:textId="77777777" w:rsidR="00C67601" w:rsidRPr="00555D95" w:rsidRDefault="00C67601" w:rsidP="00C67601">
            <w:pPr>
              <w:pStyle w:val="Tabellenstil2"/>
              <w:jc w:val="center"/>
              <w:rPr>
                <w:sz w:val="16"/>
                <w:szCs w:val="16"/>
              </w:rPr>
            </w:pPr>
            <w:r w:rsidRPr="00555D95">
              <w:rPr>
                <w:rFonts w:ascii="Arial" w:hAnsi="Arial"/>
                <w:sz w:val="16"/>
                <w:szCs w:val="16"/>
              </w:rPr>
              <w:t>997</w:t>
            </w:r>
          </w:p>
        </w:tc>
        <w:tc>
          <w:tcPr>
            <w:tcW w:w="794" w:type="dxa"/>
            <w:tcBorders>
              <w:top w:val="nil"/>
              <w:left w:val="nil"/>
              <w:bottom w:val="nil"/>
              <w:right w:val="nil"/>
            </w:tcBorders>
            <w:tcMar>
              <w:top w:w="0" w:type="dxa"/>
              <w:left w:w="100" w:type="dxa"/>
              <w:bottom w:w="0" w:type="dxa"/>
              <w:right w:w="100" w:type="dxa"/>
            </w:tcMar>
          </w:tcPr>
          <w:p w14:paraId="52B5AAB6" w14:textId="77777777" w:rsidR="00C67601" w:rsidRPr="00555D95" w:rsidRDefault="00C67601" w:rsidP="00C67601">
            <w:pPr>
              <w:pStyle w:val="Tabellenstil2"/>
              <w:jc w:val="center"/>
              <w:rPr>
                <w:sz w:val="16"/>
                <w:szCs w:val="16"/>
              </w:rPr>
            </w:pPr>
            <w:r w:rsidRPr="00555D95">
              <w:rPr>
                <w:rFonts w:ascii="Arial" w:hAnsi="Arial"/>
                <w:sz w:val="16"/>
                <w:szCs w:val="16"/>
              </w:rPr>
              <w:t>490</w:t>
            </w:r>
          </w:p>
        </w:tc>
        <w:tc>
          <w:tcPr>
            <w:tcW w:w="794" w:type="dxa"/>
            <w:tcBorders>
              <w:top w:val="nil"/>
              <w:left w:val="nil"/>
              <w:bottom w:val="nil"/>
              <w:right w:val="nil"/>
            </w:tcBorders>
            <w:tcMar>
              <w:top w:w="0" w:type="dxa"/>
              <w:left w:w="100" w:type="dxa"/>
              <w:bottom w:w="0" w:type="dxa"/>
              <w:right w:w="100" w:type="dxa"/>
            </w:tcMar>
          </w:tcPr>
          <w:p w14:paraId="1E62FA63" w14:textId="77777777" w:rsidR="00C67601" w:rsidRPr="00555D95" w:rsidRDefault="00C67601" w:rsidP="00C67601">
            <w:pPr>
              <w:pStyle w:val="Tabellenstil2"/>
              <w:jc w:val="center"/>
              <w:rPr>
                <w:sz w:val="16"/>
                <w:szCs w:val="16"/>
              </w:rPr>
            </w:pPr>
            <w:r w:rsidRPr="00555D95">
              <w:rPr>
                <w:rFonts w:ascii="Arial" w:hAnsi="Arial"/>
                <w:sz w:val="16"/>
                <w:szCs w:val="16"/>
              </w:rPr>
              <w:t>491</w:t>
            </w:r>
          </w:p>
        </w:tc>
        <w:tc>
          <w:tcPr>
            <w:tcW w:w="794" w:type="dxa"/>
            <w:tcBorders>
              <w:top w:val="nil"/>
              <w:left w:val="nil"/>
              <w:bottom w:val="nil"/>
              <w:right w:val="nil"/>
            </w:tcBorders>
            <w:tcMar>
              <w:top w:w="0" w:type="dxa"/>
              <w:left w:w="100" w:type="dxa"/>
              <w:bottom w:w="0" w:type="dxa"/>
              <w:right w:w="100" w:type="dxa"/>
            </w:tcMar>
          </w:tcPr>
          <w:p w14:paraId="562C5B84" w14:textId="77777777" w:rsidR="00C67601" w:rsidRPr="00555D95" w:rsidRDefault="00C67601" w:rsidP="00C67601">
            <w:pPr>
              <w:pStyle w:val="Tabellenstil2"/>
              <w:jc w:val="center"/>
              <w:rPr>
                <w:sz w:val="16"/>
                <w:szCs w:val="16"/>
              </w:rPr>
            </w:pPr>
            <w:r w:rsidRPr="00555D95">
              <w:rPr>
                <w:rFonts w:ascii="Arial" w:hAnsi="Arial"/>
                <w:sz w:val="16"/>
                <w:szCs w:val="16"/>
              </w:rPr>
              <w:t>723</w:t>
            </w:r>
          </w:p>
        </w:tc>
        <w:tc>
          <w:tcPr>
            <w:tcW w:w="794" w:type="dxa"/>
            <w:tcBorders>
              <w:top w:val="nil"/>
              <w:left w:val="nil"/>
              <w:bottom w:val="nil"/>
              <w:right w:val="nil"/>
            </w:tcBorders>
            <w:tcMar>
              <w:top w:w="0" w:type="dxa"/>
              <w:left w:w="100" w:type="dxa"/>
              <w:bottom w:w="0" w:type="dxa"/>
              <w:right w:w="100" w:type="dxa"/>
            </w:tcMar>
          </w:tcPr>
          <w:p w14:paraId="7EBFAF97" w14:textId="77777777" w:rsidR="00C67601" w:rsidRPr="00555D95" w:rsidRDefault="00C67601" w:rsidP="00C67601">
            <w:pPr>
              <w:pStyle w:val="Tabellenstil2"/>
              <w:jc w:val="center"/>
              <w:rPr>
                <w:sz w:val="16"/>
                <w:szCs w:val="16"/>
              </w:rPr>
            </w:pPr>
            <w:r w:rsidRPr="00555D95">
              <w:rPr>
                <w:rFonts w:ascii="Arial" w:hAnsi="Arial"/>
                <w:sz w:val="16"/>
                <w:szCs w:val="16"/>
              </w:rPr>
              <w:t>629</w:t>
            </w:r>
          </w:p>
        </w:tc>
        <w:tc>
          <w:tcPr>
            <w:tcW w:w="794" w:type="dxa"/>
            <w:tcBorders>
              <w:top w:val="nil"/>
              <w:left w:val="nil"/>
              <w:bottom w:val="nil"/>
              <w:right w:val="nil"/>
            </w:tcBorders>
            <w:tcMar>
              <w:top w:w="0" w:type="dxa"/>
              <w:left w:w="100" w:type="dxa"/>
              <w:bottom w:w="0" w:type="dxa"/>
              <w:right w:w="100" w:type="dxa"/>
            </w:tcMar>
          </w:tcPr>
          <w:p w14:paraId="1AC02F7D" w14:textId="77777777" w:rsidR="00C67601" w:rsidRPr="00555D95" w:rsidRDefault="00C67601" w:rsidP="00C67601">
            <w:pPr>
              <w:pStyle w:val="Tabellenstil2"/>
              <w:jc w:val="center"/>
              <w:rPr>
                <w:sz w:val="16"/>
                <w:szCs w:val="16"/>
              </w:rPr>
            </w:pPr>
            <w:r w:rsidRPr="00555D95">
              <w:rPr>
                <w:rFonts w:ascii="Arial" w:hAnsi="Arial"/>
                <w:sz w:val="16"/>
                <w:szCs w:val="16"/>
              </w:rPr>
              <w:t>656</w:t>
            </w:r>
          </w:p>
        </w:tc>
      </w:tr>
      <w:tr w:rsidR="00C67601" w14:paraId="0CB0414C" w14:textId="77777777" w:rsidTr="00C67601">
        <w:tblPrEx>
          <w:shd w:val="clear" w:color="auto" w:fill="auto"/>
        </w:tblPrEx>
        <w:trPr>
          <w:trHeight w:hRule="exact" w:val="284"/>
          <w:jc w:val="center"/>
        </w:trPr>
        <w:tc>
          <w:tcPr>
            <w:tcW w:w="3149" w:type="dxa"/>
            <w:tcBorders>
              <w:top w:val="nil"/>
              <w:left w:val="nil"/>
              <w:bottom w:val="single" w:sz="8" w:space="0" w:color="000000"/>
              <w:right w:val="nil"/>
            </w:tcBorders>
            <w:tcMar>
              <w:top w:w="80" w:type="dxa"/>
              <w:left w:w="80" w:type="dxa"/>
              <w:bottom w:w="80" w:type="dxa"/>
              <w:right w:w="80" w:type="dxa"/>
            </w:tcMar>
          </w:tcPr>
          <w:p w14:paraId="189C0411" w14:textId="43A53761" w:rsidR="00C67601" w:rsidRPr="000C21EA" w:rsidRDefault="00C67601" w:rsidP="00C67601">
            <w:pPr>
              <w:pStyle w:val="Tabellenstil2"/>
              <w:rPr>
                <w:sz w:val="18"/>
              </w:rPr>
            </w:pPr>
            <w:r w:rsidRPr="000C21EA">
              <w:rPr>
                <w:rFonts w:ascii="Arial" w:hAnsi="Arial"/>
                <w:sz w:val="18"/>
                <w:szCs w:val="16"/>
              </w:rPr>
              <w:t>[</w:t>
            </w:r>
            <w:proofErr w:type="spellStart"/>
            <w:r w:rsidRPr="000C21EA">
              <w:rPr>
                <w:rFonts w:ascii="Arial" w:hAnsi="Arial"/>
                <w:sz w:val="18"/>
                <w:szCs w:val="16"/>
              </w:rPr>
              <w:t>Eubacterium</w:t>
            </w:r>
            <w:proofErr w:type="spellEnd"/>
            <w:r w:rsidRPr="000C21EA">
              <w:rPr>
                <w:rFonts w:ascii="Arial" w:hAnsi="Arial"/>
                <w:sz w:val="18"/>
                <w:szCs w:val="16"/>
              </w:rPr>
              <w:t>]_</w:t>
            </w:r>
            <w:proofErr w:type="spellStart"/>
            <w:r w:rsidRPr="000C21EA">
              <w:rPr>
                <w:rFonts w:ascii="Arial" w:hAnsi="Arial"/>
                <w:sz w:val="18"/>
                <w:szCs w:val="16"/>
              </w:rPr>
              <w:t>siraeum</w:t>
            </w:r>
            <w:proofErr w:type="spellEnd"/>
          </w:p>
        </w:tc>
        <w:tc>
          <w:tcPr>
            <w:tcW w:w="794" w:type="dxa"/>
            <w:tcBorders>
              <w:top w:val="nil"/>
              <w:left w:val="nil"/>
              <w:bottom w:val="single" w:sz="8" w:space="0" w:color="000000"/>
              <w:right w:val="nil"/>
            </w:tcBorders>
            <w:tcMar>
              <w:top w:w="0" w:type="dxa"/>
              <w:left w:w="100" w:type="dxa"/>
              <w:bottom w:w="0" w:type="dxa"/>
              <w:right w:w="100" w:type="dxa"/>
            </w:tcMar>
          </w:tcPr>
          <w:p w14:paraId="3454AF4F" w14:textId="77777777" w:rsidR="00C67601" w:rsidRPr="00555D95" w:rsidRDefault="00C67601" w:rsidP="00C67601">
            <w:pPr>
              <w:pStyle w:val="Tabellenstil2"/>
              <w:jc w:val="center"/>
              <w:rPr>
                <w:sz w:val="16"/>
                <w:szCs w:val="16"/>
              </w:rPr>
            </w:pPr>
            <w:r w:rsidRPr="00555D95">
              <w:rPr>
                <w:rFonts w:ascii="Arial" w:hAnsi="Arial"/>
                <w:sz w:val="16"/>
                <w:szCs w:val="16"/>
              </w:rPr>
              <w:t>238</w:t>
            </w:r>
          </w:p>
        </w:tc>
        <w:tc>
          <w:tcPr>
            <w:tcW w:w="794" w:type="dxa"/>
            <w:tcBorders>
              <w:top w:val="nil"/>
              <w:left w:val="nil"/>
              <w:bottom w:val="single" w:sz="8" w:space="0" w:color="000000"/>
              <w:right w:val="nil"/>
            </w:tcBorders>
            <w:tcMar>
              <w:top w:w="0" w:type="dxa"/>
              <w:left w:w="100" w:type="dxa"/>
              <w:bottom w:w="0" w:type="dxa"/>
              <w:right w:w="100" w:type="dxa"/>
            </w:tcMar>
          </w:tcPr>
          <w:p w14:paraId="2FD626D8" w14:textId="77777777" w:rsidR="00C67601" w:rsidRPr="00555D95" w:rsidRDefault="00C67601" w:rsidP="00C67601">
            <w:pPr>
              <w:pStyle w:val="Tabellenstil2"/>
              <w:jc w:val="center"/>
              <w:rPr>
                <w:sz w:val="16"/>
                <w:szCs w:val="16"/>
              </w:rPr>
            </w:pPr>
            <w:r w:rsidRPr="00555D95">
              <w:rPr>
                <w:rFonts w:ascii="Arial" w:hAnsi="Arial"/>
                <w:sz w:val="16"/>
                <w:szCs w:val="16"/>
              </w:rPr>
              <w:t>104</w:t>
            </w:r>
          </w:p>
        </w:tc>
        <w:tc>
          <w:tcPr>
            <w:tcW w:w="794" w:type="dxa"/>
            <w:tcBorders>
              <w:top w:val="nil"/>
              <w:left w:val="nil"/>
              <w:bottom w:val="single" w:sz="8" w:space="0" w:color="000000"/>
              <w:right w:val="nil"/>
            </w:tcBorders>
            <w:tcMar>
              <w:top w:w="0" w:type="dxa"/>
              <w:left w:w="100" w:type="dxa"/>
              <w:bottom w:w="0" w:type="dxa"/>
              <w:right w:w="100" w:type="dxa"/>
            </w:tcMar>
          </w:tcPr>
          <w:p w14:paraId="459CE856" w14:textId="77777777" w:rsidR="00C67601" w:rsidRPr="00555D95" w:rsidRDefault="00C67601" w:rsidP="00C67601">
            <w:pPr>
              <w:pStyle w:val="Tabellenstil2"/>
              <w:jc w:val="center"/>
              <w:rPr>
                <w:sz w:val="16"/>
                <w:szCs w:val="16"/>
              </w:rPr>
            </w:pPr>
            <w:r w:rsidRPr="00555D95">
              <w:rPr>
                <w:rFonts w:ascii="Arial" w:hAnsi="Arial"/>
                <w:sz w:val="16"/>
                <w:szCs w:val="16"/>
              </w:rPr>
              <w:t>88</w:t>
            </w:r>
          </w:p>
        </w:tc>
        <w:tc>
          <w:tcPr>
            <w:tcW w:w="794" w:type="dxa"/>
            <w:tcBorders>
              <w:top w:val="nil"/>
              <w:left w:val="nil"/>
              <w:bottom w:val="single" w:sz="8" w:space="0" w:color="000000"/>
              <w:right w:val="nil"/>
            </w:tcBorders>
            <w:tcMar>
              <w:top w:w="0" w:type="dxa"/>
              <w:left w:w="100" w:type="dxa"/>
              <w:bottom w:w="0" w:type="dxa"/>
              <w:right w:w="100" w:type="dxa"/>
            </w:tcMar>
          </w:tcPr>
          <w:p w14:paraId="2F8A0A1A" w14:textId="77777777" w:rsidR="00C67601" w:rsidRPr="00555D95" w:rsidRDefault="00C67601" w:rsidP="00C67601">
            <w:pPr>
              <w:pStyle w:val="Tabellenstil2"/>
              <w:jc w:val="center"/>
              <w:rPr>
                <w:sz w:val="16"/>
                <w:szCs w:val="16"/>
              </w:rPr>
            </w:pPr>
            <w:r w:rsidRPr="00555D95">
              <w:rPr>
                <w:rFonts w:ascii="Arial" w:hAnsi="Arial"/>
                <w:sz w:val="16"/>
                <w:szCs w:val="16"/>
              </w:rPr>
              <w:t>104</w:t>
            </w:r>
          </w:p>
        </w:tc>
        <w:tc>
          <w:tcPr>
            <w:tcW w:w="794" w:type="dxa"/>
            <w:tcBorders>
              <w:top w:val="nil"/>
              <w:left w:val="nil"/>
              <w:bottom w:val="single" w:sz="8" w:space="0" w:color="000000"/>
              <w:right w:val="nil"/>
            </w:tcBorders>
            <w:tcMar>
              <w:top w:w="0" w:type="dxa"/>
              <w:left w:w="100" w:type="dxa"/>
              <w:bottom w:w="0" w:type="dxa"/>
              <w:right w:w="100" w:type="dxa"/>
            </w:tcMar>
          </w:tcPr>
          <w:p w14:paraId="5DB25FA2" w14:textId="77777777" w:rsidR="00C67601" w:rsidRPr="00555D95" w:rsidRDefault="00C67601" w:rsidP="00C67601">
            <w:pPr>
              <w:pStyle w:val="Tabellenstil2"/>
              <w:jc w:val="center"/>
              <w:rPr>
                <w:sz w:val="16"/>
                <w:szCs w:val="16"/>
              </w:rPr>
            </w:pPr>
            <w:r w:rsidRPr="00555D95">
              <w:rPr>
                <w:rFonts w:ascii="Arial" w:hAnsi="Arial"/>
                <w:sz w:val="16"/>
                <w:szCs w:val="16"/>
              </w:rPr>
              <w:t>56</w:t>
            </w:r>
          </w:p>
        </w:tc>
        <w:tc>
          <w:tcPr>
            <w:tcW w:w="794" w:type="dxa"/>
            <w:tcBorders>
              <w:top w:val="nil"/>
              <w:left w:val="nil"/>
              <w:bottom w:val="single" w:sz="8" w:space="0" w:color="000000"/>
              <w:right w:val="nil"/>
            </w:tcBorders>
            <w:tcMar>
              <w:top w:w="0" w:type="dxa"/>
              <w:left w:w="100" w:type="dxa"/>
              <w:bottom w:w="0" w:type="dxa"/>
              <w:right w:w="100" w:type="dxa"/>
            </w:tcMar>
          </w:tcPr>
          <w:p w14:paraId="1F0BC20A" w14:textId="77777777" w:rsidR="00C67601" w:rsidRPr="00555D95" w:rsidRDefault="00C67601" w:rsidP="00C67601">
            <w:pPr>
              <w:pStyle w:val="Tabellenstil2"/>
              <w:jc w:val="center"/>
              <w:rPr>
                <w:sz w:val="16"/>
                <w:szCs w:val="16"/>
              </w:rPr>
            </w:pPr>
            <w:r w:rsidRPr="00555D95">
              <w:rPr>
                <w:rFonts w:ascii="Arial" w:hAnsi="Arial"/>
                <w:sz w:val="16"/>
                <w:szCs w:val="16"/>
              </w:rPr>
              <w:t>90</w:t>
            </w:r>
          </w:p>
        </w:tc>
        <w:tc>
          <w:tcPr>
            <w:tcW w:w="794" w:type="dxa"/>
            <w:tcBorders>
              <w:top w:val="nil"/>
              <w:left w:val="nil"/>
              <w:bottom w:val="single" w:sz="8" w:space="0" w:color="000000"/>
              <w:right w:val="nil"/>
            </w:tcBorders>
            <w:tcMar>
              <w:top w:w="0" w:type="dxa"/>
              <w:left w:w="100" w:type="dxa"/>
              <w:bottom w:w="0" w:type="dxa"/>
              <w:right w:w="100" w:type="dxa"/>
            </w:tcMar>
          </w:tcPr>
          <w:p w14:paraId="211FBA99" w14:textId="77777777" w:rsidR="00C67601" w:rsidRPr="00555D95" w:rsidRDefault="00C67601" w:rsidP="00C67601">
            <w:pPr>
              <w:pStyle w:val="Tabellenstil2"/>
              <w:jc w:val="center"/>
              <w:rPr>
                <w:sz w:val="16"/>
                <w:szCs w:val="16"/>
              </w:rPr>
            </w:pPr>
            <w:r w:rsidRPr="00555D95">
              <w:rPr>
                <w:rFonts w:ascii="Arial" w:hAnsi="Arial"/>
                <w:sz w:val="16"/>
                <w:szCs w:val="16"/>
              </w:rPr>
              <w:t>125</w:t>
            </w:r>
          </w:p>
        </w:tc>
        <w:tc>
          <w:tcPr>
            <w:tcW w:w="794" w:type="dxa"/>
            <w:tcBorders>
              <w:top w:val="nil"/>
              <w:left w:val="nil"/>
              <w:bottom w:val="single" w:sz="8" w:space="0" w:color="000000"/>
              <w:right w:val="nil"/>
            </w:tcBorders>
            <w:tcMar>
              <w:top w:w="0" w:type="dxa"/>
              <w:left w:w="100" w:type="dxa"/>
              <w:bottom w:w="0" w:type="dxa"/>
              <w:right w:w="100" w:type="dxa"/>
            </w:tcMar>
          </w:tcPr>
          <w:p w14:paraId="59464590" w14:textId="77777777" w:rsidR="00C67601" w:rsidRPr="00555D95" w:rsidRDefault="00C67601" w:rsidP="00C67601">
            <w:pPr>
              <w:pStyle w:val="Tabellenstil2"/>
              <w:jc w:val="center"/>
              <w:rPr>
                <w:sz w:val="16"/>
                <w:szCs w:val="16"/>
              </w:rPr>
            </w:pPr>
            <w:r w:rsidRPr="00555D95">
              <w:rPr>
                <w:rFonts w:ascii="Arial" w:hAnsi="Arial"/>
                <w:sz w:val="16"/>
                <w:szCs w:val="16"/>
              </w:rPr>
              <w:t>88</w:t>
            </w:r>
          </w:p>
        </w:tc>
        <w:tc>
          <w:tcPr>
            <w:tcW w:w="794" w:type="dxa"/>
            <w:tcBorders>
              <w:top w:val="nil"/>
              <w:left w:val="nil"/>
              <w:bottom w:val="single" w:sz="8" w:space="0" w:color="000000"/>
              <w:right w:val="nil"/>
            </w:tcBorders>
            <w:tcMar>
              <w:top w:w="0" w:type="dxa"/>
              <w:left w:w="100" w:type="dxa"/>
              <w:bottom w:w="0" w:type="dxa"/>
              <w:right w:w="100" w:type="dxa"/>
            </w:tcMar>
          </w:tcPr>
          <w:p w14:paraId="77E7982D" w14:textId="77777777" w:rsidR="00C67601" w:rsidRPr="00555D95" w:rsidRDefault="00C67601" w:rsidP="00C67601">
            <w:pPr>
              <w:pStyle w:val="Tabellenstil2"/>
              <w:jc w:val="center"/>
              <w:rPr>
                <w:sz w:val="16"/>
                <w:szCs w:val="16"/>
              </w:rPr>
            </w:pPr>
            <w:r w:rsidRPr="00555D95">
              <w:rPr>
                <w:rFonts w:ascii="Arial" w:hAnsi="Arial"/>
                <w:sz w:val="16"/>
                <w:szCs w:val="16"/>
              </w:rPr>
              <w:t>104</w:t>
            </w:r>
          </w:p>
        </w:tc>
        <w:tc>
          <w:tcPr>
            <w:tcW w:w="794" w:type="dxa"/>
            <w:tcBorders>
              <w:top w:val="nil"/>
              <w:left w:val="nil"/>
              <w:bottom w:val="single" w:sz="8" w:space="0" w:color="000000"/>
              <w:right w:val="nil"/>
            </w:tcBorders>
            <w:tcMar>
              <w:top w:w="0" w:type="dxa"/>
              <w:left w:w="100" w:type="dxa"/>
              <w:bottom w:w="0" w:type="dxa"/>
              <w:right w:w="100" w:type="dxa"/>
            </w:tcMar>
          </w:tcPr>
          <w:p w14:paraId="0AC5E1A6" w14:textId="77777777" w:rsidR="00C67601" w:rsidRPr="00555D95" w:rsidRDefault="00C67601" w:rsidP="00C67601">
            <w:pPr>
              <w:pStyle w:val="Tabellenstil2"/>
              <w:jc w:val="center"/>
              <w:rPr>
                <w:sz w:val="16"/>
                <w:szCs w:val="16"/>
              </w:rPr>
            </w:pPr>
            <w:r w:rsidRPr="00555D95">
              <w:rPr>
                <w:rFonts w:ascii="Arial" w:hAnsi="Arial"/>
                <w:sz w:val="16"/>
                <w:szCs w:val="16"/>
              </w:rPr>
              <w:t>56</w:t>
            </w:r>
          </w:p>
        </w:tc>
        <w:tc>
          <w:tcPr>
            <w:tcW w:w="794" w:type="dxa"/>
            <w:tcBorders>
              <w:top w:val="nil"/>
              <w:left w:val="nil"/>
              <w:bottom w:val="single" w:sz="8" w:space="0" w:color="000000"/>
              <w:right w:val="nil"/>
            </w:tcBorders>
            <w:tcMar>
              <w:top w:w="0" w:type="dxa"/>
              <w:left w:w="100" w:type="dxa"/>
              <w:bottom w:w="0" w:type="dxa"/>
              <w:right w:w="100" w:type="dxa"/>
            </w:tcMar>
          </w:tcPr>
          <w:p w14:paraId="646E54F9" w14:textId="77777777" w:rsidR="00C67601" w:rsidRPr="00555D95" w:rsidRDefault="00C67601" w:rsidP="00C67601">
            <w:pPr>
              <w:pStyle w:val="Tabellenstil2"/>
              <w:jc w:val="center"/>
              <w:rPr>
                <w:sz w:val="16"/>
                <w:szCs w:val="16"/>
              </w:rPr>
            </w:pPr>
            <w:r w:rsidRPr="00555D95">
              <w:rPr>
                <w:rFonts w:ascii="Arial" w:hAnsi="Arial"/>
                <w:sz w:val="16"/>
                <w:szCs w:val="16"/>
              </w:rPr>
              <w:t>151</w:t>
            </w:r>
          </w:p>
        </w:tc>
        <w:tc>
          <w:tcPr>
            <w:tcW w:w="794" w:type="dxa"/>
            <w:tcBorders>
              <w:top w:val="nil"/>
              <w:left w:val="nil"/>
              <w:bottom w:val="single" w:sz="8" w:space="0" w:color="000000"/>
              <w:right w:val="nil"/>
            </w:tcBorders>
            <w:tcMar>
              <w:top w:w="0" w:type="dxa"/>
              <w:left w:w="100" w:type="dxa"/>
              <w:bottom w:w="0" w:type="dxa"/>
              <w:right w:w="100" w:type="dxa"/>
            </w:tcMar>
          </w:tcPr>
          <w:p w14:paraId="77BED315" w14:textId="77777777" w:rsidR="00C67601" w:rsidRPr="00555D95" w:rsidRDefault="00C67601" w:rsidP="00C67601">
            <w:pPr>
              <w:pStyle w:val="Tabellenstil2"/>
              <w:jc w:val="center"/>
              <w:rPr>
                <w:sz w:val="16"/>
                <w:szCs w:val="16"/>
              </w:rPr>
            </w:pPr>
            <w:r w:rsidRPr="00555D95">
              <w:rPr>
                <w:rFonts w:ascii="Arial" w:hAnsi="Arial"/>
                <w:sz w:val="16"/>
                <w:szCs w:val="16"/>
              </w:rPr>
              <w:t>113</w:t>
            </w:r>
          </w:p>
        </w:tc>
        <w:tc>
          <w:tcPr>
            <w:tcW w:w="794" w:type="dxa"/>
            <w:tcBorders>
              <w:top w:val="nil"/>
              <w:left w:val="nil"/>
              <w:bottom w:val="single" w:sz="8" w:space="0" w:color="000000"/>
              <w:right w:val="nil"/>
            </w:tcBorders>
            <w:tcMar>
              <w:top w:w="0" w:type="dxa"/>
              <w:left w:w="100" w:type="dxa"/>
              <w:bottom w:w="0" w:type="dxa"/>
              <w:right w:w="100" w:type="dxa"/>
            </w:tcMar>
          </w:tcPr>
          <w:p w14:paraId="6EB4CBC8" w14:textId="77777777" w:rsidR="00C67601" w:rsidRPr="00555D95" w:rsidRDefault="00C67601" w:rsidP="00C67601">
            <w:pPr>
              <w:pStyle w:val="Tabellenstil2"/>
              <w:jc w:val="center"/>
              <w:rPr>
                <w:sz w:val="16"/>
                <w:szCs w:val="16"/>
              </w:rPr>
            </w:pPr>
            <w:r w:rsidRPr="00555D95">
              <w:rPr>
                <w:rFonts w:ascii="Arial" w:hAnsi="Arial"/>
                <w:sz w:val="16"/>
                <w:szCs w:val="16"/>
              </w:rPr>
              <w:t>16</w:t>
            </w:r>
          </w:p>
        </w:tc>
        <w:tc>
          <w:tcPr>
            <w:tcW w:w="794" w:type="dxa"/>
            <w:tcBorders>
              <w:top w:val="nil"/>
              <w:left w:val="nil"/>
              <w:bottom w:val="single" w:sz="8" w:space="0" w:color="000000"/>
              <w:right w:val="nil"/>
            </w:tcBorders>
            <w:tcMar>
              <w:top w:w="0" w:type="dxa"/>
              <w:left w:w="100" w:type="dxa"/>
              <w:bottom w:w="0" w:type="dxa"/>
              <w:right w:w="100" w:type="dxa"/>
            </w:tcMar>
          </w:tcPr>
          <w:p w14:paraId="28FA9AF0" w14:textId="77777777" w:rsidR="00C67601" w:rsidRPr="00555D95" w:rsidRDefault="00C67601" w:rsidP="00C67601">
            <w:pPr>
              <w:pStyle w:val="Tabellenstil2"/>
              <w:jc w:val="center"/>
              <w:rPr>
                <w:sz w:val="16"/>
                <w:szCs w:val="16"/>
              </w:rPr>
            </w:pPr>
            <w:r w:rsidRPr="00555D95">
              <w:rPr>
                <w:rFonts w:ascii="Arial" w:hAnsi="Arial"/>
                <w:sz w:val="16"/>
                <w:szCs w:val="16"/>
              </w:rPr>
              <w:t>11</w:t>
            </w:r>
          </w:p>
        </w:tc>
        <w:tc>
          <w:tcPr>
            <w:tcW w:w="794" w:type="dxa"/>
            <w:tcBorders>
              <w:top w:val="nil"/>
              <w:left w:val="nil"/>
              <w:bottom w:val="single" w:sz="8" w:space="0" w:color="000000"/>
              <w:right w:val="nil"/>
            </w:tcBorders>
            <w:tcMar>
              <w:top w:w="0" w:type="dxa"/>
              <w:left w:w="100" w:type="dxa"/>
              <w:bottom w:w="0" w:type="dxa"/>
              <w:right w:w="100" w:type="dxa"/>
            </w:tcMar>
          </w:tcPr>
          <w:p w14:paraId="3116B697" w14:textId="77777777" w:rsidR="00C67601" w:rsidRPr="00555D95" w:rsidRDefault="00C67601" w:rsidP="00C67601">
            <w:pPr>
              <w:pStyle w:val="Tabellenstil2"/>
              <w:jc w:val="center"/>
              <w:rPr>
                <w:sz w:val="16"/>
                <w:szCs w:val="16"/>
              </w:rPr>
            </w:pPr>
            <w:r w:rsidRPr="00555D95">
              <w:rPr>
                <w:rFonts w:ascii="Arial" w:hAnsi="Arial"/>
                <w:sz w:val="16"/>
                <w:szCs w:val="16"/>
              </w:rPr>
              <w:t>34</w:t>
            </w:r>
          </w:p>
        </w:tc>
        <w:tc>
          <w:tcPr>
            <w:tcW w:w="794" w:type="dxa"/>
            <w:tcBorders>
              <w:top w:val="nil"/>
              <w:left w:val="nil"/>
              <w:bottom w:val="single" w:sz="8" w:space="0" w:color="000000"/>
              <w:right w:val="nil"/>
            </w:tcBorders>
            <w:tcMar>
              <w:top w:w="0" w:type="dxa"/>
              <w:left w:w="100" w:type="dxa"/>
              <w:bottom w:w="0" w:type="dxa"/>
              <w:right w:w="100" w:type="dxa"/>
            </w:tcMar>
          </w:tcPr>
          <w:p w14:paraId="4F678AAF" w14:textId="77777777" w:rsidR="00C67601" w:rsidRPr="00555D95" w:rsidRDefault="00C67601" w:rsidP="00C67601">
            <w:pPr>
              <w:pStyle w:val="Tabellenstil2"/>
              <w:jc w:val="center"/>
              <w:rPr>
                <w:sz w:val="16"/>
                <w:szCs w:val="16"/>
              </w:rPr>
            </w:pPr>
            <w:r w:rsidRPr="00555D95">
              <w:rPr>
                <w:rFonts w:ascii="Arial" w:hAnsi="Arial"/>
                <w:sz w:val="16"/>
                <w:szCs w:val="16"/>
              </w:rPr>
              <w:t>116</w:t>
            </w:r>
          </w:p>
        </w:tc>
        <w:tc>
          <w:tcPr>
            <w:tcW w:w="794" w:type="dxa"/>
            <w:tcBorders>
              <w:top w:val="nil"/>
              <w:left w:val="nil"/>
              <w:bottom w:val="single" w:sz="8" w:space="0" w:color="000000"/>
              <w:right w:val="nil"/>
            </w:tcBorders>
            <w:tcMar>
              <w:top w:w="0" w:type="dxa"/>
              <w:left w:w="100" w:type="dxa"/>
              <w:bottom w:w="0" w:type="dxa"/>
              <w:right w:w="100" w:type="dxa"/>
            </w:tcMar>
          </w:tcPr>
          <w:p w14:paraId="52402E85" w14:textId="77777777" w:rsidR="00C67601" w:rsidRPr="00555D95" w:rsidRDefault="00C67601" w:rsidP="00C67601">
            <w:pPr>
              <w:pStyle w:val="Tabellenstil2"/>
              <w:jc w:val="center"/>
              <w:rPr>
                <w:sz w:val="16"/>
                <w:szCs w:val="16"/>
              </w:rPr>
            </w:pPr>
            <w:r w:rsidRPr="00555D95">
              <w:rPr>
                <w:rFonts w:ascii="Arial" w:hAnsi="Arial"/>
                <w:sz w:val="16"/>
                <w:szCs w:val="16"/>
              </w:rPr>
              <w:t>104</w:t>
            </w:r>
          </w:p>
        </w:tc>
        <w:tc>
          <w:tcPr>
            <w:tcW w:w="794" w:type="dxa"/>
            <w:tcBorders>
              <w:top w:val="nil"/>
              <w:left w:val="nil"/>
              <w:bottom w:val="single" w:sz="8" w:space="0" w:color="000000"/>
              <w:right w:val="nil"/>
            </w:tcBorders>
            <w:tcMar>
              <w:top w:w="0" w:type="dxa"/>
              <w:left w:w="100" w:type="dxa"/>
              <w:bottom w:w="0" w:type="dxa"/>
              <w:right w:w="100" w:type="dxa"/>
            </w:tcMar>
          </w:tcPr>
          <w:p w14:paraId="03458115" w14:textId="77777777" w:rsidR="00C67601" w:rsidRPr="00555D95" w:rsidRDefault="00C67601" w:rsidP="00C67601">
            <w:pPr>
              <w:pStyle w:val="Tabellenstil2"/>
              <w:jc w:val="center"/>
              <w:rPr>
                <w:sz w:val="16"/>
                <w:szCs w:val="16"/>
              </w:rPr>
            </w:pPr>
            <w:r w:rsidRPr="00555D95">
              <w:rPr>
                <w:rFonts w:ascii="Arial" w:hAnsi="Arial"/>
                <w:sz w:val="16"/>
                <w:szCs w:val="16"/>
              </w:rPr>
              <w:t>58</w:t>
            </w:r>
          </w:p>
        </w:tc>
        <w:tc>
          <w:tcPr>
            <w:tcW w:w="794" w:type="dxa"/>
            <w:tcBorders>
              <w:top w:val="nil"/>
              <w:left w:val="nil"/>
              <w:bottom w:val="single" w:sz="8" w:space="0" w:color="000000"/>
              <w:right w:val="nil"/>
            </w:tcBorders>
            <w:tcMar>
              <w:top w:w="0" w:type="dxa"/>
              <w:left w:w="100" w:type="dxa"/>
              <w:bottom w:w="0" w:type="dxa"/>
              <w:right w:w="100" w:type="dxa"/>
            </w:tcMar>
          </w:tcPr>
          <w:p w14:paraId="1C75B129" w14:textId="77777777" w:rsidR="00C67601" w:rsidRPr="00555D95" w:rsidRDefault="00C67601" w:rsidP="00C67601">
            <w:pPr>
              <w:pStyle w:val="Tabellenstil2"/>
              <w:jc w:val="center"/>
              <w:rPr>
                <w:sz w:val="16"/>
                <w:szCs w:val="16"/>
              </w:rPr>
            </w:pPr>
            <w:r w:rsidRPr="00555D95">
              <w:rPr>
                <w:rFonts w:ascii="Arial" w:hAnsi="Arial"/>
                <w:sz w:val="16"/>
                <w:szCs w:val="16"/>
              </w:rPr>
              <w:t>40</w:t>
            </w:r>
          </w:p>
        </w:tc>
        <w:tc>
          <w:tcPr>
            <w:tcW w:w="794" w:type="dxa"/>
            <w:tcBorders>
              <w:top w:val="nil"/>
              <w:left w:val="nil"/>
              <w:bottom w:val="single" w:sz="8" w:space="0" w:color="000000"/>
              <w:right w:val="nil"/>
            </w:tcBorders>
            <w:tcMar>
              <w:top w:w="0" w:type="dxa"/>
              <w:left w:w="100" w:type="dxa"/>
              <w:bottom w:w="0" w:type="dxa"/>
              <w:right w:w="100" w:type="dxa"/>
            </w:tcMar>
          </w:tcPr>
          <w:p w14:paraId="6A1A4404" w14:textId="77777777" w:rsidR="00C67601" w:rsidRPr="00555D95" w:rsidRDefault="00C67601" w:rsidP="00C67601">
            <w:pPr>
              <w:pStyle w:val="Tabellenstil2"/>
              <w:jc w:val="center"/>
              <w:rPr>
                <w:sz w:val="16"/>
                <w:szCs w:val="16"/>
              </w:rPr>
            </w:pPr>
            <w:r w:rsidRPr="00555D95">
              <w:rPr>
                <w:rFonts w:ascii="Arial" w:hAnsi="Arial"/>
                <w:sz w:val="16"/>
                <w:szCs w:val="16"/>
              </w:rPr>
              <w:t>31</w:t>
            </w:r>
          </w:p>
        </w:tc>
      </w:tr>
    </w:tbl>
    <w:p w14:paraId="12308E04" w14:textId="77777777" w:rsidR="000E452E" w:rsidRDefault="000E452E"/>
    <w:p w14:paraId="6D57DA88" w14:textId="5E677616" w:rsidR="00C75BD5" w:rsidRDefault="00C75BD5"/>
    <w:p w14:paraId="422A0C60" w14:textId="6229854E" w:rsidR="000E452E" w:rsidRDefault="000E452E"/>
    <w:p w14:paraId="6DEBF7A5" w14:textId="10886DE1" w:rsidR="000E452E" w:rsidRDefault="000E452E"/>
    <w:p w14:paraId="5CEC0ACE" w14:textId="66677845" w:rsidR="000E452E" w:rsidRDefault="000E452E"/>
    <w:p w14:paraId="2A7DDD70" w14:textId="39A4DA85" w:rsidR="000E452E" w:rsidRDefault="000E452E"/>
    <w:p w14:paraId="045FE913" w14:textId="6E7D3FB0" w:rsidR="000E452E" w:rsidRDefault="000E452E"/>
    <w:p w14:paraId="56012F35" w14:textId="067CF03B" w:rsidR="000E452E" w:rsidRDefault="000E452E"/>
    <w:p w14:paraId="0218B119" w14:textId="084EBF43" w:rsidR="000E452E" w:rsidRDefault="000E452E"/>
    <w:p w14:paraId="500C2324" w14:textId="01F538EE" w:rsidR="000E452E" w:rsidRDefault="000E452E"/>
    <w:p w14:paraId="156081B3" w14:textId="77777777" w:rsidR="00C67601" w:rsidRDefault="00C67601">
      <w:pPr>
        <w:sectPr w:rsidR="00C67601" w:rsidSect="00C67601">
          <w:pgSz w:w="16838" w:h="11906" w:orient="landscape"/>
          <w:pgMar w:top="1417" w:right="1417" w:bottom="1417" w:left="1134" w:header="708" w:footer="708" w:gutter="0"/>
          <w:cols w:space="708"/>
          <w:docGrid w:linePitch="360"/>
        </w:sectPr>
      </w:pPr>
    </w:p>
    <w:p w14:paraId="0115B85F" w14:textId="6F6769A9" w:rsidR="00EE15A2" w:rsidRPr="00C75BD5" w:rsidRDefault="00EE15A2" w:rsidP="00EE15A2">
      <w:pPr>
        <w:spacing w:line="360" w:lineRule="auto"/>
        <w:jc w:val="both"/>
        <w:rPr>
          <w:rFonts w:ascii="Arial" w:hAnsi="Arial" w:cs="Arial"/>
          <w:b/>
          <w:i/>
        </w:rPr>
      </w:pPr>
      <w:bookmarkStart w:id="0" w:name="_GoBack"/>
      <w:r>
        <w:rPr>
          <w:rFonts w:ascii="Arial" w:hAnsi="Arial" w:cs="Arial"/>
          <w:b/>
          <w:i/>
        </w:rPr>
        <w:lastRenderedPageBreak/>
        <w:t>S3 Supplementary</w:t>
      </w:r>
      <w:r w:rsidRPr="00C75BD5">
        <w:rPr>
          <w:rFonts w:ascii="Arial" w:hAnsi="Arial" w:cs="Arial"/>
          <w:b/>
          <w:i/>
        </w:rPr>
        <w:t xml:space="preserve"> statistical analysis </w:t>
      </w:r>
      <w:r>
        <w:rPr>
          <w:rFonts w:ascii="Arial" w:hAnsi="Arial" w:cs="Arial"/>
          <w:b/>
          <w:i/>
        </w:rPr>
        <w:t>(Fig.</w:t>
      </w:r>
      <w:r w:rsidRPr="00C75BD5">
        <w:rPr>
          <w:rFonts w:ascii="Arial" w:hAnsi="Arial" w:cs="Arial"/>
          <w:b/>
          <w:i/>
        </w:rPr>
        <w:t xml:space="preserve"> </w:t>
      </w:r>
      <w:r>
        <w:rPr>
          <w:rFonts w:ascii="Arial" w:hAnsi="Arial" w:cs="Arial"/>
          <w:b/>
          <w:i/>
        </w:rPr>
        <w:t>2)</w:t>
      </w:r>
    </w:p>
    <w:bookmarkEnd w:id="0"/>
    <w:p w14:paraId="1C753C71" w14:textId="7D9AA643" w:rsidR="00EE15A2" w:rsidRPr="00C75BD5" w:rsidRDefault="00EE15A2" w:rsidP="00EE15A2">
      <w:pPr>
        <w:spacing w:line="360" w:lineRule="auto"/>
        <w:jc w:val="both"/>
        <w:rPr>
          <w:rFonts w:ascii="Arial" w:hAnsi="Arial" w:cs="Arial"/>
        </w:rPr>
      </w:pPr>
      <w:r w:rsidRPr="00C75BD5">
        <w:rPr>
          <w:rFonts w:ascii="Arial" w:hAnsi="Arial" w:cs="Arial"/>
        </w:rPr>
        <w:t xml:space="preserve">To quantitatively evaluate the compositional trends shown in </w:t>
      </w:r>
      <w:r>
        <w:rPr>
          <w:rFonts w:ascii="Arial" w:hAnsi="Arial" w:cs="Arial"/>
        </w:rPr>
        <w:t>Fig.</w:t>
      </w:r>
      <w:r w:rsidRPr="00C75BD5">
        <w:rPr>
          <w:rFonts w:ascii="Arial" w:hAnsi="Arial" w:cs="Arial"/>
        </w:rPr>
        <w:t xml:space="preserve"> </w:t>
      </w:r>
      <w:r>
        <w:rPr>
          <w:rFonts w:ascii="Arial" w:hAnsi="Arial" w:cs="Arial"/>
        </w:rPr>
        <w:t>2</w:t>
      </w:r>
      <w:r w:rsidRPr="00C75BD5">
        <w:rPr>
          <w:rFonts w:ascii="Arial" w:hAnsi="Arial" w:cs="Arial"/>
        </w:rPr>
        <w:t>, a statistical analysis (Δ</w:t>
      </w:r>
      <w:r>
        <w:rPr>
          <w:rFonts w:ascii="Arial" w:hAnsi="Arial" w:cs="Arial"/>
        </w:rPr>
        <w:t>T24-T0</w:t>
      </w:r>
      <w:r w:rsidRPr="00C75BD5">
        <w:rPr>
          <w:rFonts w:ascii="Arial" w:hAnsi="Arial" w:cs="Arial"/>
        </w:rPr>
        <w:t>) was performed for all bacterial genera under each substrate condition to determine which composition most effectively preserved the original microbial community structure.</w:t>
      </w:r>
      <w:r>
        <w:rPr>
          <w:rFonts w:ascii="Arial" w:hAnsi="Arial" w:cs="Arial"/>
        </w:rPr>
        <w:t xml:space="preserve"> </w:t>
      </w:r>
      <w:r w:rsidRPr="00C75BD5">
        <w:rPr>
          <w:rFonts w:ascii="Arial" w:hAnsi="Arial" w:cs="Arial"/>
        </w:rPr>
        <w:t>For each genus, the condition with the smallest absolute deviation from baseline was identified, and group-level differences were statistically tested using the Kruskal</w:t>
      </w:r>
      <w:r>
        <w:rPr>
          <w:rFonts w:ascii="Arial" w:hAnsi="Arial" w:cs="Arial"/>
        </w:rPr>
        <w:t>-</w:t>
      </w:r>
      <w:r w:rsidRPr="00C75BD5">
        <w:rPr>
          <w:rFonts w:ascii="Arial" w:hAnsi="Arial" w:cs="Arial"/>
        </w:rPr>
        <w:t>Wallis test. Among all tested conditions, the fiber-rich medium minimized compositional drift most reliably, being identified as the best-performing condition in 11 out of 34 genera, with statistical significance (p &lt; 0.05) in 91% of those cases.</w:t>
      </w:r>
      <w:r>
        <w:rPr>
          <w:rFonts w:ascii="Arial" w:hAnsi="Arial" w:cs="Arial"/>
        </w:rPr>
        <w:t xml:space="preserve"> </w:t>
      </w:r>
      <w:r w:rsidRPr="00C75BD5">
        <w:rPr>
          <w:rFonts w:ascii="Arial" w:hAnsi="Arial" w:cs="Arial"/>
        </w:rPr>
        <w:t>By contrast, the substrate-free condition showed the highest number of best-performer counts (14 genera), but with a notably lower significance rate (64%), suggesting potential contributions from background effects or low selective pressure. The Western-style substrate conditions, with or without bile salts, yielded lower frequencies (5 and 7 genera, respectively), yet achieved statistical significance in all relevant comparisons, indicating condition-specific but strong compositional effects.</w:t>
      </w:r>
      <w:r>
        <w:rPr>
          <w:rFonts w:ascii="Arial" w:hAnsi="Arial" w:cs="Arial"/>
        </w:rPr>
        <w:t xml:space="preserve"> </w:t>
      </w:r>
      <w:r w:rsidRPr="00C75BD5">
        <w:rPr>
          <w:rFonts w:ascii="Arial" w:hAnsi="Arial" w:cs="Arial"/>
        </w:rPr>
        <w:t xml:space="preserve">These results collectively demonstrate that the </w:t>
      </w:r>
      <w:r>
        <w:rPr>
          <w:rFonts w:ascii="Arial" w:hAnsi="Arial" w:cs="Arial"/>
        </w:rPr>
        <w:t>fiber-rich</w:t>
      </w:r>
      <w:r w:rsidRPr="00C75BD5">
        <w:rPr>
          <w:rFonts w:ascii="Arial" w:hAnsi="Arial" w:cs="Arial"/>
        </w:rPr>
        <w:t xml:space="preserve"> formulation provided the most robust support for microbial stability and recovery in vitro, outperforming all other tested substrate compositions in both consistency and statistical reliability. In contrast, exposure to Western-style substrates induced</w:t>
      </w:r>
      <w:r>
        <w:rPr>
          <w:rFonts w:ascii="Arial" w:hAnsi="Arial" w:cs="Arial"/>
        </w:rPr>
        <w:t xml:space="preserve"> s</w:t>
      </w:r>
      <w:r w:rsidRPr="00C75BD5">
        <w:rPr>
          <w:rFonts w:ascii="Arial" w:hAnsi="Arial" w:cs="Arial"/>
        </w:rPr>
        <w:t xml:space="preserve">hifts toward a </w:t>
      </w:r>
      <w:proofErr w:type="spellStart"/>
      <w:r w:rsidRPr="00C75BD5">
        <w:rPr>
          <w:rFonts w:ascii="Arial" w:hAnsi="Arial" w:cs="Arial"/>
        </w:rPr>
        <w:t>dysbiotic</w:t>
      </w:r>
      <w:proofErr w:type="spellEnd"/>
      <w:r w:rsidRPr="00C75BD5">
        <w:rPr>
          <w:rFonts w:ascii="Arial" w:hAnsi="Arial" w:cs="Arial"/>
        </w:rPr>
        <w:t xml:space="preserve"> community profile enriched in bile-tolerant and facultative anaerobic taxa.</w:t>
      </w:r>
    </w:p>
    <w:p w14:paraId="258B76DA" w14:textId="77777777" w:rsidR="00EE15A2" w:rsidRDefault="00EE15A2" w:rsidP="00116E5A">
      <w:pPr>
        <w:spacing w:line="360" w:lineRule="auto"/>
        <w:jc w:val="both"/>
        <w:rPr>
          <w:rFonts w:ascii="Arial" w:hAnsi="Arial" w:cs="Arial"/>
          <w:b/>
          <w:i/>
        </w:rPr>
      </w:pPr>
    </w:p>
    <w:p w14:paraId="1EE9D9FB" w14:textId="6966BDC7" w:rsidR="00116E5A" w:rsidRPr="00F94D3B" w:rsidRDefault="00116E5A" w:rsidP="00116E5A">
      <w:pPr>
        <w:spacing w:line="360" w:lineRule="auto"/>
        <w:jc w:val="both"/>
        <w:rPr>
          <w:rFonts w:ascii="Arial" w:hAnsi="Arial" w:cs="Arial"/>
        </w:rPr>
      </w:pPr>
      <w:r w:rsidRPr="00F94D3B">
        <w:rPr>
          <w:rFonts w:ascii="Arial" w:hAnsi="Arial" w:cs="Arial"/>
          <w:b/>
          <w:i/>
        </w:rPr>
        <w:t>S</w:t>
      </w:r>
      <w:r w:rsidR="00EE15A2">
        <w:rPr>
          <w:rFonts w:ascii="Arial" w:hAnsi="Arial" w:cs="Arial"/>
          <w:b/>
          <w:i/>
        </w:rPr>
        <w:t>4</w:t>
      </w:r>
      <w:r w:rsidRPr="00F94D3B">
        <w:rPr>
          <w:rFonts w:ascii="Arial" w:hAnsi="Arial" w:cs="Arial"/>
          <w:b/>
          <w:i/>
        </w:rPr>
        <w:t xml:space="preserve">. </w:t>
      </w:r>
      <w:r w:rsidRPr="00116E5A">
        <w:rPr>
          <w:rFonts w:ascii="Arial" w:hAnsi="Arial" w:cs="Arial"/>
          <w:b/>
          <w:i/>
        </w:rPr>
        <w:t>Supplementary Xenobiotic Biotransformation Datasets</w:t>
      </w:r>
      <w:r>
        <w:rPr>
          <w:rFonts w:ascii="Arial" w:hAnsi="Arial" w:cs="Arial"/>
          <w:b/>
          <w:i/>
        </w:rPr>
        <w:t xml:space="preserve"> (Fig. 7)</w:t>
      </w:r>
    </w:p>
    <w:p w14:paraId="0C5C39AB" w14:textId="4EB4BC4A" w:rsidR="00116E5A" w:rsidRDefault="00116E5A" w:rsidP="00116E5A">
      <w:pPr>
        <w:spacing w:line="360" w:lineRule="auto"/>
        <w:jc w:val="both"/>
        <w:rPr>
          <w:rFonts w:ascii="Arial" w:hAnsi="Arial" w:cs="Arial"/>
        </w:rPr>
      </w:pPr>
      <w:r w:rsidRPr="00F94D3B">
        <w:rPr>
          <w:rFonts w:ascii="Arial" w:hAnsi="Arial" w:cs="Arial"/>
        </w:rPr>
        <w:t xml:space="preserve">Two additional xenobiotics representing distinct microbial reaction pathways </w:t>
      </w:r>
      <w:r w:rsidR="00A1463D">
        <w:rPr>
          <w:rFonts w:ascii="Arial" w:hAnsi="Arial" w:cs="Arial"/>
        </w:rPr>
        <w:t>are</w:t>
      </w:r>
      <w:r w:rsidRPr="00F94D3B">
        <w:rPr>
          <w:rFonts w:ascii="Arial" w:hAnsi="Arial" w:cs="Arial"/>
        </w:rPr>
        <w:t xml:space="preserve"> provided in Supplementary Figure S</w:t>
      </w:r>
      <w:r>
        <w:rPr>
          <w:rFonts w:ascii="Arial" w:hAnsi="Arial" w:cs="Arial"/>
        </w:rPr>
        <w:t>1</w:t>
      </w:r>
      <w:r w:rsidRPr="00F94D3B">
        <w:rPr>
          <w:rFonts w:ascii="Arial" w:hAnsi="Arial" w:cs="Arial"/>
        </w:rPr>
        <w:t>, further supporting the model’s ability to reproduce known metabolic conversions:</w:t>
      </w:r>
      <w:r>
        <w:rPr>
          <w:rFonts w:ascii="Arial" w:hAnsi="Arial" w:cs="Arial"/>
        </w:rPr>
        <w:t xml:space="preserve"> </w:t>
      </w:r>
      <w:r w:rsidRPr="00F94D3B">
        <w:rPr>
          <w:rFonts w:ascii="Arial" w:hAnsi="Arial" w:cs="Arial"/>
        </w:rPr>
        <w:t>Both compounds displayed highly similar degradation kinetics in fecal slurry and the bacterial colon model, whereas the exoenzyme fraction showed activity only for ester hydrolysis. These data further reinforce the mechanistic specificity of the system and expand the panel of validated xenobiotic transformations.</w:t>
      </w:r>
    </w:p>
    <w:p w14:paraId="3438A15E" w14:textId="77777777" w:rsidR="00EE15A2" w:rsidRPr="00C75BD5" w:rsidRDefault="00EE15A2" w:rsidP="00116E5A">
      <w:pPr>
        <w:spacing w:line="360" w:lineRule="auto"/>
        <w:jc w:val="both"/>
        <w:rPr>
          <w:rFonts w:ascii="Arial" w:hAnsi="Arial" w:cs="Arial"/>
        </w:rPr>
      </w:pPr>
    </w:p>
    <w:p w14:paraId="491D1389" w14:textId="77777777" w:rsidR="00116E5A" w:rsidRDefault="00116E5A" w:rsidP="00116E5A">
      <w:pPr>
        <w:spacing w:line="360" w:lineRule="auto"/>
        <w:jc w:val="both"/>
        <w:rPr>
          <w:rFonts w:ascii="Arial" w:hAnsi="Arial" w:cs="Arial"/>
          <w:b/>
          <w:i/>
        </w:rPr>
      </w:pPr>
      <w:r>
        <w:rPr>
          <w:rFonts w:ascii="Arial" w:hAnsi="Arial" w:cs="Arial"/>
          <w:b/>
          <w:i/>
          <w:noProof/>
        </w:rPr>
        <w:lastRenderedPageBreak/>
        <w:drawing>
          <wp:anchor distT="0" distB="0" distL="114300" distR="114300" simplePos="0" relativeHeight="251659264" behindDoc="0" locked="0" layoutInCell="1" allowOverlap="1" wp14:anchorId="5A9C480B" wp14:editId="3884B4E0">
            <wp:simplePos x="0" y="0"/>
            <wp:positionH relativeFrom="margin">
              <wp:align>right</wp:align>
            </wp:positionH>
            <wp:positionV relativeFrom="paragraph">
              <wp:posOffset>7036</wp:posOffset>
            </wp:positionV>
            <wp:extent cx="5763895" cy="1807210"/>
            <wp:effectExtent l="0" t="0" r="0" b="0"/>
            <wp:wrapThrough wrapText="bothSides">
              <wp:wrapPolygon edited="0">
                <wp:start x="357" y="455"/>
                <wp:lineTo x="286" y="2277"/>
                <wp:lineTo x="714" y="4554"/>
                <wp:lineTo x="999" y="4554"/>
                <wp:lineTo x="999" y="17532"/>
                <wp:lineTo x="1428" y="19126"/>
                <wp:lineTo x="1999" y="19126"/>
                <wp:lineTo x="1928" y="20037"/>
                <wp:lineTo x="3427" y="20947"/>
                <wp:lineTo x="20489" y="20947"/>
                <wp:lineTo x="21488" y="19809"/>
                <wp:lineTo x="21345" y="3871"/>
                <wp:lineTo x="11494" y="455"/>
                <wp:lineTo x="357" y="455"/>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3895" cy="1807210"/>
                    </a:xfrm>
                    <a:prstGeom prst="rect">
                      <a:avLst/>
                    </a:prstGeom>
                    <a:noFill/>
                  </pic:spPr>
                </pic:pic>
              </a:graphicData>
            </a:graphic>
            <wp14:sizeRelH relativeFrom="page">
              <wp14:pctWidth>0</wp14:pctWidth>
            </wp14:sizeRelH>
            <wp14:sizeRelV relativeFrom="page">
              <wp14:pctHeight>0</wp14:pctHeight>
            </wp14:sizeRelV>
          </wp:anchor>
        </w:drawing>
      </w:r>
    </w:p>
    <w:p w14:paraId="7B83545E" w14:textId="77777777" w:rsidR="00116E5A" w:rsidRDefault="00116E5A" w:rsidP="00116E5A">
      <w:pPr>
        <w:pStyle w:val="Text"/>
        <w:jc w:val="both"/>
        <w:rPr>
          <w:rFonts w:ascii="Arial" w:eastAsiaTheme="minorHAnsi" w:hAnsi="Arial" w:cs="Arial"/>
          <w:b/>
          <w:i/>
          <w:color w:val="auto"/>
          <w:bdr w:val="none" w:sz="0" w:space="0" w:color="auto"/>
          <w:lang w:val="en-US" w:eastAsia="en-US"/>
          <w14:textOutline w14:w="0" w14:cap="rnd" w14:cmpd="sng" w14:algn="ctr">
            <w14:noFill/>
            <w14:prstDash w14:val="solid"/>
            <w14:bevel/>
          </w14:textOutline>
        </w:rPr>
      </w:pPr>
    </w:p>
    <w:p w14:paraId="7848A609" w14:textId="05AE2AC4" w:rsidR="00116E5A" w:rsidRDefault="00116E5A" w:rsidP="00116E5A">
      <w:pPr>
        <w:pStyle w:val="Text"/>
        <w:jc w:val="both"/>
        <w:rPr>
          <w:sz w:val="20"/>
          <w:szCs w:val="20"/>
          <w:lang w:val="en-US"/>
        </w:rPr>
      </w:pPr>
      <w:r w:rsidRPr="00C3178C">
        <w:rPr>
          <w:b/>
          <w:bCs/>
          <w:sz w:val="20"/>
          <w:szCs w:val="20"/>
          <w:lang w:val="en-US"/>
        </w:rPr>
        <w:t xml:space="preserve">Fig. </w:t>
      </w:r>
      <w:r>
        <w:rPr>
          <w:b/>
          <w:bCs/>
          <w:sz w:val="20"/>
          <w:szCs w:val="20"/>
          <w:lang w:val="en-US"/>
        </w:rPr>
        <w:t>S1</w:t>
      </w:r>
      <w:r w:rsidRPr="00C3178C">
        <w:rPr>
          <w:b/>
          <w:bCs/>
          <w:sz w:val="20"/>
          <w:szCs w:val="20"/>
          <w:lang w:val="en-US"/>
        </w:rPr>
        <w:t xml:space="preserve">: </w:t>
      </w:r>
      <w:r>
        <w:rPr>
          <w:b/>
          <w:bCs/>
          <w:sz w:val="20"/>
          <w:szCs w:val="20"/>
          <w:lang w:val="en-US"/>
        </w:rPr>
        <w:t>Microbial biotransformation of xenobiotic model compounds in buffer, fecal slurry, colon model, and the corresponding exoenzyme fraction.</w:t>
      </w:r>
      <w:r>
        <w:rPr>
          <w:sz w:val="20"/>
          <w:szCs w:val="20"/>
          <w:lang w:val="en-US"/>
        </w:rPr>
        <w:t xml:space="preserve"> Representative substrates were selected to cover different microbial transformation reactions commonly observed in the human colon: </w:t>
      </w:r>
      <w:proofErr w:type="spellStart"/>
      <w:r>
        <w:rPr>
          <w:sz w:val="20"/>
          <w:szCs w:val="20"/>
          <w:lang w:val="en-US"/>
        </w:rPr>
        <w:t>roxatitinde</w:t>
      </w:r>
      <w:proofErr w:type="spellEnd"/>
      <w:r>
        <w:rPr>
          <w:sz w:val="20"/>
          <w:szCs w:val="20"/>
          <w:lang w:val="en-US"/>
        </w:rPr>
        <w:t xml:space="preserve">-acetate for ester hydrolysis (A) and chloramphenicol for </w:t>
      </w:r>
      <w:proofErr w:type="spellStart"/>
      <w:r>
        <w:rPr>
          <w:sz w:val="20"/>
          <w:szCs w:val="20"/>
          <w:lang w:val="en-US"/>
        </w:rPr>
        <w:t>nitroreduction</w:t>
      </w:r>
      <w:proofErr w:type="spellEnd"/>
      <w:r>
        <w:rPr>
          <w:sz w:val="20"/>
          <w:szCs w:val="20"/>
          <w:lang w:val="en-US"/>
        </w:rPr>
        <w:t xml:space="preserve"> (B). </w:t>
      </w:r>
      <w:r w:rsidR="00B34753" w:rsidRPr="00B34753">
        <w:rPr>
          <w:sz w:val="20"/>
          <w:szCs w:val="20"/>
          <w:lang w:val="en-US"/>
        </w:rPr>
        <w:t>Parent-compound concentrations were quantified by HPLC at 0 h (dark grey), 0.1 h (blue), 4 h (orange), and 24 h (light grey) under anaerobic conditions (37°C)</w:t>
      </w:r>
      <w:r w:rsidRPr="00C3178C">
        <w:rPr>
          <w:sz w:val="20"/>
          <w:szCs w:val="20"/>
          <w:lang w:val="en-US"/>
        </w:rPr>
        <w:t>.</w:t>
      </w:r>
      <w:r w:rsidRPr="00CC0A53">
        <w:rPr>
          <w:lang w:val="en-US"/>
        </w:rPr>
        <w:t xml:space="preserve"> </w:t>
      </w:r>
      <w:r w:rsidRPr="00D718C1">
        <w:rPr>
          <w:sz w:val="20"/>
          <w:szCs w:val="20"/>
          <w:lang w:val="en-US"/>
        </w:rPr>
        <w:t xml:space="preserve">Data represent mean ± SD of three independent biological pools, each composed </w:t>
      </w:r>
      <w:r w:rsidRPr="00DF4639">
        <w:rPr>
          <w:sz w:val="20"/>
          <w:szCs w:val="20"/>
          <w:lang w:val="en-US"/>
        </w:rPr>
        <w:t>of three</w:t>
      </w:r>
      <w:r w:rsidRPr="00D718C1">
        <w:rPr>
          <w:sz w:val="20"/>
          <w:szCs w:val="20"/>
          <w:lang w:val="en-US"/>
        </w:rPr>
        <w:t xml:space="preserve"> human donors</w:t>
      </w:r>
      <w:r w:rsidR="00EE15A2">
        <w:rPr>
          <w:sz w:val="20"/>
          <w:szCs w:val="20"/>
          <w:lang w:val="en-US"/>
        </w:rPr>
        <w:t>.</w:t>
      </w:r>
    </w:p>
    <w:p w14:paraId="6FDFE2DA" w14:textId="1BE22BBD" w:rsidR="00A1463D" w:rsidRPr="00D718C1" w:rsidRDefault="00A1463D" w:rsidP="00116E5A">
      <w:pPr>
        <w:pStyle w:val="Text"/>
        <w:jc w:val="both"/>
        <w:rPr>
          <w:sz w:val="20"/>
          <w:szCs w:val="20"/>
          <w:lang w:val="en-US"/>
        </w:rPr>
      </w:pPr>
    </w:p>
    <w:p w14:paraId="4838D0E7" w14:textId="77777777" w:rsidR="00B90BCB" w:rsidRDefault="00B90BCB"/>
    <w:sectPr w:rsidR="00B90BCB" w:rsidSect="00C676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64D8A"/>
    <w:multiLevelType w:val="multilevel"/>
    <w:tmpl w:val="E126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E8"/>
    <w:rsid w:val="00086C01"/>
    <w:rsid w:val="00086F4D"/>
    <w:rsid w:val="000C21EA"/>
    <w:rsid w:val="000E452E"/>
    <w:rsid w:val="00116E5A"/>
    <w:rsid w:val="001F16E8"/>
    <w:rsid w:val="00285101"/>
    <w:rsid w:val="00370B1E"/>
    <w:rsid w:val="004143AB"/>
    <w:rsid w:val="00494C76"/>
    <w:rsid w:val="005240D9"/>
    <w:rsid w:val="005B15BC"/>
    <w:rsid w:val="005E68A5"/>
    <w:rsid w:val="006F776D"/>
    <w:rsid w:val="00830E86"/>
    <w:rsid w:val="0093285C"/>
    <w:rsid w:val="00A1463D"/>
    <w:rsid w:val="00AD0E44"/>
    <w:rsid w:val="00B251F2"/>
    <w:rsid w:val="00B34753"/>
    <w:rsid w:val="00B90BCB"/>
    <w:rsid w:val="00C130C6"/>
    <w:rsid w:val="00C67601"/>
    <w:rsid w:val="00C75BD5"/>
    <w:rsid w:val="00D243B0"/>
    <w:rsid w:val="00D462CD"/>
    <w:rsid w:val="00E96762"/>
    <w:rsid w:val="00EC4924"/>
    <w:rsid w:val="00EE15A2"/>
    <w:rsid w:val="00F16AFB"/>
    <w:rsid w:val="00F94D3B"/>
    <w:rsid w:val="00FA567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102C"/>
  <w15:chartTrackingRefBased/>
  <w15:docId w15:val="{746F4CDB-2EB2-4307-825E-F3D9215E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E15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B90BC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de-DE"/>
      <w14:textOutline w14:w="0" w14:cap="flat" w14:cmpd="sng" w14:algn="ctr">
        <w14:noFill/>
        <w14:prstDash w14:val="solid"/>
        <w14:bevel/>
      </w14:textOutline>
    </w:rPr>
  </w:style>
  <w:style w:type="character" w:styleId="Hyperlink">
    <w:name w:val="Hyperlink"/>
    <w:rsid w:val="00370B1E"/>
    <w:rPr>
      <w:u w:val="single"/>
    </w:rPr>
  </w:style>
  <w:style w:type="character" w:styleId="Kommentarzeichen">
    <w:name w:val="annotation reference"/>
    <w:basedOn w:val="Absatz-Standardschriftart"/>
    <w:uiPriority w:val="99"/>
    <w:semiHidden/>
    <w:unhideWhenUsed/>
    <w:rsid w:val="00370B1E"/>
    <w:rPr>
      <w:sz w:val="16"/>
      <w:szCs w:val="16"/>
    </w:rPr>
  </w:style>
  <w:style w:type="paragraph" w:styleId="Kommentartext">
    <w:name w:val="annotation text"/>
    <w:basedOn w:val="Standard"/>
    <w:link w:val="KommentartextZchn"/>
    <w:uiPriority w:val="99"/>
    <w:unhideWhenUsed/>
    <w:rsid w:val="00370B1E"/>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0"/>
      <w:szCs w:val="20"/>
      <w:bdr w:val="nil"/>
      <w:lang w:val="de-DE" w:eastAsia="de-DE"/>
      <w14:textOutline w14:w="0" w14:cap="flat" w14:cmpd="sng" w14:algn="ctr">
        <w14:noFill/>
        <w14:prstDash w14:val="solid"/>
        <w14:bevel/>
      </w14:textOutline>
    </w:rPr>
  </w:style>
  <w:style w:type="character" w:customStyle="1" w:styleId="KommentartextZchn">
    <w:name w:val="Kommentartext Zchn"/>
    <w:basedOn w:val="Absatz-Standardschriftart"/>
    <w:link w:val="Kommentartext"/>
    <w:uiPriority w:val="99"/>
    <w:rsid w:val="00370B1E"/>
    <w:rPr>
      <w:rFonts w:ascii="Helvetica Neue" w:eastAsia="Helvetica Neue" w:hAnsi="Helvetica Neue" w:cs="Helvetica Neue"/>
      <w:color w:val="000000"/>
      <w:sz w:val="20"/>
      <w:szCs w:val="20"/>
      <w:bdr w:val="nil"/>
      <w:lang w:val="de-DE" w:eastAsia="de-DE"/>
      <w14:textOutline w14:w="0" w14:cap="flat" w14:cmpd="sng" w14:algn="ctr">
        <w14:noFill/>
        <w14:prstDash w14:val="solid"/>
        <w14:bevel/>
      </w14:textOutline>
    </w:rPr>
  </w:style>
  <w:style w:type="character" w:customStyle="1" w:styleId="relative">
    <w:name w:val="relative"/>
    <w:basedOn w:val="Absatz-Standardschriftart"/>
    <w:rsid w:val="00370B1E"/>
  </w:style>
  <w:style w:type="paragraph" w:styleId="Sprechblasentext">
    <w:name w:val="Balloon Text"/>
    <w:basedOn w:val="Standard"/>
    <w:link w:val="SprechblasentextZchn"/>
    <w:uiPriority w:val="99"/>
    <w:semiHidden/>
    <w:unhideWhenUsed/>
    <w:rsid w:val="00370B1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0B1E"/>
    <w:rPr>
      <w:rFonts w:ascii="Segoe UI" w:hAnsi="Segoe UI" w:cs="Segoe UI"/>
      <w:sz w:val="18"/>
      <w:szCs w:val="18"/>
    </w:rPr>
  </w:style>
  <w:style w:type="table" w:customStyle="1" w:styleId="TableNormal">
    <w:name w:val="Table Normal"/>
    <w:rsid w:val="00C75BD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Tabellenstil1">
    <w:name w:val="Tabellenstil 1"/>
    <w:rsid w:val="00C75BD5"/>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customStyle="1" w:styleId="Tabellenstil2">
    <w:name w:val="Tabellenstil 2"/>
    <w:rsid w:val="00C75BD5"/>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14:textOutline w14:w="0" w14:cap="flat" w14:cmpd="sng" w14:algn="ctr">
        <w14:noFill/>
        <w14:prstDash w14:val="solid"/>
        <w14:bevel/>
      </w14:textOutline>
    </w:rPr>
  </w:style>
  <w:style w:type="character" w:styleId="BesuchterLink">
    <w:name w:val="FollowedHyperlink"/>
    <w:basedOn w:val="Absatz-Standardschriftart"/>
    <w:uiPriority w:val="99"/>
    <w:semiHidden/>
    <w:unhideWhenUsed/>
    <w:rsid w:val="00C676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47261">
      <w:bodyDiv w:val="1"/>
      <w:marLeft w:val="0"/>
      <w:marRight w:val="0"/>
      <w:marTop w:val="0"/>
      <w:marBottom w:val="0"/>
      <w:divBdr>
        <w:top w:val="none" w:sz="0" w:space="0" w:color="auto"/>
        <w:left w:val="none" w:sz="0" w:space="0" w:color="auto"/>
        <w:bottom w:val="none" w:sz="0" w:space="0" w:color="auto"/>
        <w:right w:val="none" w:sz="0" w:space="0" w:color="auto"/>
      </w:divBdr>
    </w:div>
    <w:div w:id="150996028">
      <w:bodyDiv w:val="1"/>
      <w:marLeft w:val="0"/>
      <w:marRight w:val="0"/>
      <w:marTop w:val="0"/>
      <w:marBottom w:val="0"/>
      <w:divBdr>
        <w:top w:val="none" w:sz="0" w:space="0" w:color="auto"/>
        <w:left w:val="none" w:sz="0" w:space="0" w:color="auto"/>
        <w:bottom w:val="none" w:sz="0" w:space="0" w:color="auto"/>
        <w:right w:val="none" w:sz="0" w:space="0" w:color="auto"/>
      </w:divBdr>
    </w:div>
    <w:div w:id="291178513">
      <w:bodyDiv w:val="1"/>
      <w:marLeft w:val="0"/>
      <w:marRight w:val="0"/>
      <w:marTop w:val="0"/>
      <w:marBottom w:val="0"/>
      <w:divBdr>
        <w:top w:val="none" w:sz="0" w:space="0" w:color="auto"/>
        <w:left w:val="none" w:sz="0" w:space="0" w:color="auto"/>
        <w:bottom w:val="none" w:sz="0" w:space="0" w:color="auto"/>
        <w:right w:val="none" w:sz="0" w:space="0" w:color="auto"/>
      </w:divBdr>
    </w:div>
    <w:div w:id="1426026912">
      <w:bodyDiv w:val="1"/>
      <w:marLeft w:val="0"/>
      <w:marRight w:val="0"/>
      <w:marTop w:val="0"/>
      <w:marBottom w:val="0"/>
      <w:divBdr>
        <w:top w:val="none" w:sz="0" w:space="0" w:color="auto"/>
        <w:left w:val="none" w:sz="0" w:space="0" w:color="auto"/>
        <w:bottom w:val="none" w:sz="0" w:space="0" w:color="auto"/>
        <w:right w:val="none" w:sz="0" w:space="0" w:color="auto"/>
      </w:divBdr>
    </w:div>
    <w:div w:id="1649432578">
      <w:bodyDiv w:val="1"/>
      <w:marLeft w:val="0"/>
      <w:marRight w:val="0"/>
      <w:marTop w:val="0"/>
      <w:marBottom w:val="0"/>
      <w:divBdr>
        <w:top w:val="none" w:sz="0" w:space="0" w:color="auto"/>
        <w:left w:val="none" w:sz="0" w:space="0" w:color="auto"/>
        <w:bottom w:val="none" w:sz="0" w:space="0" w:color="auto"/>
        <w:right w:val="none" w:sz="0" w:space="0" w:color="auto"/>
      </w:divBdr>
    </w:div>
    <w:div w:id="177343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ifmb.uni-bonn.de/forschung/math.-nat.-fakultaet/ag-prof.-deppenmeier"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3561</Words>
  <Characters>20304</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Hager</dc:creator>
  <cp:keywords/>
  <dc:description/>
  <cp:lastModifiedBy>Maria Hager</cp:lastModifiedBy>
  <cp:revision>2</cp:revision>
  <dcterms:created xsi:type="dcterms:W3CDTF">2025-11-17T13:32:00Z</dcterms:created>
  <dcterms:modified xsi:type="dcterms:W3CDTF">2025-11-17T13:32:00Z</dcterms:modified>
</cp:coreProperties>
</file>