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5228A" w14:textId="77777777" w:rsidR="00F5017A" w:rsidRPr="00AC48D6" w:rsidRDefault="00F5017A" w:rsidP="00F5017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C48D6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1: Sporozoite infection rate between alive an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AC48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dead mosquitoes after exposure to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different</w:t>
      </w:r>
      <w:r w:rsidRPr="00AC48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doses</w:t>
      </w:r>
      <w:r w:rsidRPr="00AC48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pyrethroids insecticides in Mibellon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Elende</w:t>
      </w:r>
    </w:p>
    <w:tbl>
      <w:tblPr>
        <w:tblW w:w="97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5"/>
        <w:gridCol w:w="1307"/>
        <w:gridCol w:w="1164"/>
        <w:gridCol w:w="1106"/>
        <w:gridCol w:w="1123"/>
        <w:gridCol w:w="1134"/>
        <w:gridCol w:w="1087"/>
        <w:gridCol w:w="1102"/>
      </w:tblGrid>
      <w:tr w:rsidR="00F5017A" w:rsidRPr="00C22CC0" w14:paraId="758BB493" w14:textId="77777777" w:rsidTr="003C4B61">
        <w:trPr>
          <w:trHeight w:val="460"/>
        </w:trPr>
        <w:tc>
          <w:tcPr>
            <w:tcW w:w="16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33BAB01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Insecticides</w:t>
            </w:r>
          </w:p>
        </w:tc>
        <w:tc>
          <w:tcPr>
            <w:tcW w:w="13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01754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Insecticide concentrations</w:t>
            </w:r>
          </w:p>
        </w:tc>
        <w:tc>
          <w:tcPr>
            <w:tcW w:w="116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FC533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Phenotypes</w:t>
            </w:r>
          </w:p>
        </w:tc>
        <w:tc>
          <w:tcPr>
            <w:tcW w:w="33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110866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Sporozoite infection </w:t>
            </w:r>
          </w:p>
        </w:tc>
        <w:tc>
          <w:tcPr>
            <w:tcW w:w="21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201AE6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Chi-square test</w:t>
            </w:r>
          </w:p>
        </w:tc>
      </w:tr>
      <w:tr w:rsidR="00F5017A" w:rsidRPr="00C22CC0" w14:paraId="0031C2D8" w14:textId="77777777" w:rsidTr="003C4B61">
        <w:trPr>
          <w:trHeight w:val="320"/>
        </w:trPr>
        <w:tc>
          <w:tcPr>
            <w:tcW w:w="16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9B567A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514F8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64B34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3E7E5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Tested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81976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98B4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% Infection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8011B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i/>
                <w:iCs/>
                <w:color w:val="000000"/>
                <w:sz w:val="36"/>
                <w:szCs w:val="36"/>
                <w:lang w:eastAsia="fr-FR"/>
              </w:rPr>
              <w:t>x</w:t>
            </w: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519F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P</w:t>
            </w: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-value</w:t>
            </w:r>
          </w:p>
        </w:tc>
      </w:tr>
      <w:tr w:rsidR="00F5017A" w:rsidRPr="00C22CC0" w14:paraId="72F5A84F" w14:textId="77777777" w:rsidTr="003C4B61">
        <w:trPr>
          <w:trHeight w:val="320"/>
        </w:trPr>
        <w:tc>
          <w:tcPr>
            <w:tcW w:w="16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0C8F1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DA4F2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1B85A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33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CE4D6"/>
            <w:vAlign w:val="center"/>
            <w:hideMark/>
          </w:tcPr>
          <w:p w14:paraId="30E35F1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Mibellon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C2CB5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FFC35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120D9AAA" w14:textId="77777777" w:rsidTr="003C4B61">
        <w:trPr>
          <w:trHeight w:val="300"/>
        </w:trPr>
        <w:tc>
          <w:tcPr>
            <w:tcW w:w="16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546D86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Permethrin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E800D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Pem.1x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751EC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29CC7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96094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EE17D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4.7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16994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2.7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24B4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</w:t>
            </w:r>
          </w:p>
        </w:tc>
      </w:tr>
      <w:tr w:rsidR="00F5017A" w:rsidRPr="00C22CC0" w14:paraId="51098803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F3190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137D3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70A0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09B6F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BC1F0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003E5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63884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7030B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439F0CF0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B3C96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419CD5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92A3DF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4981B7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166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A62DCA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DB6E70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7.8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CC8D50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FA121E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19B36FB4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C0217D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D18B2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Perm.5x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D35F3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F8558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79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F553B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9A48A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7.6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E159E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2.7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C43A23B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F5017A" w:rsidRPr="00C22CC0" w14:paraId="59F41E7A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D0FDB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A15D1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C595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C950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6F1F5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11293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2.2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65EA35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D6CFF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</w:t>
            </w:r>
          </w:p>
        </w:tc>
      </w:tr>
      <w:tr w:rsidR="00F5017A" w:rsidRPr="00C22CC0" w14:paraId="2F4A67EA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420491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B5E4C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D165F5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E5362A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168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FFD157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B2D137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B501CD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B6F137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40A7CD76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8151E0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2EDE5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Perm.10x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153D0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D3D61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C92BB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9DD80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8.3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55D4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0.5 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87893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0.5</w:t>
            </w:r>
          </w:p>
        </w:tc>
      </w:tr>
      <w:tr w:rsidR="00F5017A" w:rsidRPr="00C22CC0" w14:paraId="7D56B1F6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1F07A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F32C2C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F2622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BA90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77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7F43C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58473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3.8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B1EB77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A31B2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2BB169A2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F62D0C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2AD071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18B69E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6A8E2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89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EDC095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A60328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4.5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77EC40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53209D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0C549FC6" w14:textId="77777777" w:rsidTr="003C4B61">
        <w:trPr>
          <w:trHeight w:val="300"/>
        </w:trPr>
        <w:tc>
          <w:tcPr>
            <w:tcW w:w="16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02E397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Deltamethrin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85FDE0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Delta.1X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D685A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D2CF0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5C4A0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1DC1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17.5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B64D5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C2697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</w:t>
            </w:r>
          </w:p>
        </w:tc>
      </w:tr>
      <w:tr w:rsidR="00F5017A" w:rsidRPr="00C22CC0" w14:paraId="025C3534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82227B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71A15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46C26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9D77D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0B150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33522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14.5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E2EE51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DD7EF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4767FB11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71C83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A7B8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10319C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F00D8D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174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E8A5E3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D4DDFE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16.1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F92FB6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4C2920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2CDB9831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1798A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34965C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Delta.5X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D2C5B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F87E7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97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1935E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36F85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12.4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E1749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1.86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641FEE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7E897DE5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6A47D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53249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F060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87003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0881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10A33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6.3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52EAF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0D127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</w:t>
            </w:r>
          </w:p>
        </w:tc>
      </w:tr>
      <w:tr w:rsidR="00F5017A" w:rsidRPr="00C22CC0" w14:paraId="6E5A15C8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AFBC43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D6632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EA5CE8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F07C8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177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9E5906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6E2491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9.6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21BBB1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CE6691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5AC82FEF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027A9E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2726B4A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Delta.10X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EE09F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004C2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753ED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F8A86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6.2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62542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0.8 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4283D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0.03*</w:t>
            </w:r>
          </w:p>
        </w:tc>
      </w:tr>
      <w:tr w:rsidR="00F5017A" w:rsidRPr="00C22CC0" w14:paraId="4BFBDF54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E3CE7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73D77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1DA0D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B0ED5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87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8DFF2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81EE8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15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A7B050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23EB05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20CE8618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B3826B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F01BD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412725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2B98D2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184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68322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F591C7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10.3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8A51B2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1107E6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24785671" w14:textId="77777777" w:rsidTr="003C4B61">
        <w:trPr>
          <w:trHeight w:val="300"/>
        </w:trPr>
        <w:tc>
          <w:tcPr>
            <w:tcW w:w="1695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DFB1B9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Alphacypermethrin 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155F282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Alpha.1X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94635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B4E90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5BE63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C9D4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1.5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4BAFC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2.3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A4059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</w:t>
            </w:r>
          </w:p>
        </w:tc>
      </w:tr>
      <w:tr w:rsidR="00F5017A" w:rsidRPr="00C22CC0" w14:paraId="3087144E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798F103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62D04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DC81D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6D02D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130E8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22419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7.5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3C10A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58CB95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2A69EF91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22D3D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26DC31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5DA16E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AAD39E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104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292AC7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FEFBDA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3.8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B4AA64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D8BA2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7F578DDD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184426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66FB41A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Alpha.5X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30B1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9E817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D9D74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255E5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A21B3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FB938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</w:t>
            </w:r>
          </w:p>
        </w:tc>
      </w:tr>
      <w:tr w:rsidR="00F5017A" w:rsidRPr="00C22CC0" w14:paraId="42852202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EA4B33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53BD5E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490D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84A1A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3B5E6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A2BA7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7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D74D1B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B5C64B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3C5015BA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8767CD3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9F52D0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F38DD3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38A5C4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166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E038BA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1065E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522DEB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5C5B22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780699CF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5E43C7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65B26E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Alpha.10X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F235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2B6A6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9E4BF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5D67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1.3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917DD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5.1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96173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0.02</w:t>
            </w: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fr-FR"/>
              </w:rPr>
              <w:t>*</w:t>
            </w:r>
          </w:p>
        </w:tc>
      </w:tr>
      <w:tr w:rsidR="00F5017A" w:rsidRPr="00C22CC0" w14:paraId="15CD5DD5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04796CE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71395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B2D7D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1017C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60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6CBC4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7FD63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 10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4A07CD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19F4B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68A619BA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2956FF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F49744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75BEB50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C5F443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135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DC8B80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8492B1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5.2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A076B9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9B8912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7769E2F1" w14:textId="77777777" w:rsidTr="003C4B61">
        <w:trPr>
          <w:trHeight w:val="320"/>
        </w:trPr>
        <w:tc>
          <w:tcPr>
            <w:tcW w:w="1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35DF1E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8BD66F9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5245FF0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336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E4D6"/>
            <w:noWrap/>
            <w:vAlign w:val="bottom"/>
            <w:hideMark/>
          </w:tcPr>
          <w:p w14:paraId="2F8128D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Elende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0909ACB6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3337059" w14:textId="77777777" w:rsidR="00F5017A" w:rsidRPr="00C22CC0" w:rsidRDefault="00F5017A" w:rsidP="003C4B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22CC0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F5017A" w:rsidRPr="00C22CC0" w14:paraId="62A324AC" w14:textId="77777777" w:rsidTr="003C4B61">
        <w:trPr>
          <w:trHeight w:val="300"/>
        </w:trPr>
        <w:tc>
          <w:tcPr>
            <w:tcW w:w="16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43424D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Deltamethrin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F77597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Delta. 1x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AF73D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FB912A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71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FCC97B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CA49A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1.4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7661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3D6C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</w:t>
            </w:r>
          </w:p>
        </w:tc>
      </w:tr>
      <w:tr w:rsidR="00F5017A" w:rsidRPr="00C22CC0" w14:paraId="09602D7B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C2C3E9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E28AEC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F8724E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45C37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68C815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D0A04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2.2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A184AF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BEC97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291D7B1E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BD8C3E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BA0815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6D4D42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DDB19A2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160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732A4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22AACA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A2D8278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EF2F13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  <w:tr w:rsidR="00F5017A" w:rsidRPr="00C22CC0" w14:paraId="5174AEFD" w14:textId="77777777" w:rsidTr="003C4B61">
        <w:trPr>
          <w:trHeight w:val="300"/>
        </w:trPr>
        <w:tc>
          <w:tcPr>
            <w:tcW w:w="16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B08EC1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Alphacypermethrin </w:t>
            </w:r>
          </w:p>
        </w:tc>
        <w:tc>
          <w:tcPr>
            <w:tcW w:w="130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55FF0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Alpha. 1x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2687B1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Alive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304F5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56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60A5B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C2CAC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5.3</w:t>
            </w:r>
          </w:p>
        </w:tc>
        <w:tc>
          <w:tcPr>
            <w:tcW w:w="108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A17F3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0.05</w:t>
            </w:r>
          </w:p>
        </w:tc>
        <w:tc>
          <w:tcPr>
            <w:tcW w:w="110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A58F3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</w:t>
            </w:r>
          </w:p>
        </w:tc>
      </w:tr>
      <w:tr w:rsidR="00F5017A" w:rsidRPr="00C22CC0" w14:paraId="65E43626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69F09D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405C3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1DEDF7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Dead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3EE3A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89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B1B14D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BB33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4.5</w:t>
            </w:r>
          </w:p>
        </w:tc>
        <w:tc>
          <w:tcPr>
            <w:tcW w:w="108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46E918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692CB0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</w:tr>
      <w:tr w:rsidR="00F5017A" w:rsidRPr="00C22CC0" w14:paraId="54228083" w14:textId="77777777" w:rsidTr="003C4B61">
        <w:trPr>
          <w:trHeight w:val="300"/>
        </w:trPr>
        <w:tc>
          <w:tcPr>
            <w:tcW w:w="16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FE4451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0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8FC292" w14:textId="77777777" w:rsidR="00F5017A" w:rsidRPr="00C22CC0" w:rsidRDefault="00F5017A" w:rsidP="003C4B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52851A6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6D13BD4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145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3F0E46C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77C3B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4.8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C9D5F49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C5D58BF" w14:textId="77777777" w:rsidR="00F5017A" w:rsidRPr="00C22CC0" w:rsidRDefault="00F5017A" w:rsidP="003C4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C22C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</w:p>
        </w:tc>
      </w:tr>
    </w:tbl>
    <w:p w14:paraId="4AA8F56F" w14:textId="77777777" w:rsidR="00F5017A" w:rsidRDefault="00F5017A" w:rsidP="00F5017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1C70B3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17A"/>
    <w:rsid w:val="000C4033"/>
    <w:rsid w:val="002A56C4"/>
    <w:rsid w:val="004B42CB"/>
    <w:rsid w:val="00B85331"/>
    <w:rsid w:val="00E023F9"/>
    <w:rsid w:val="00F50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A34C8"/>
  <w15:chartTrackingRefBased/>
  <w15:docId w15:val="{3910ABA0-47E8-45FC-988C-D4B127D8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17A"/>
    <w:pPr>
      <w:spacing w:line="259" w:lineRule="auto"/>
    </w:pPr>
    <w:rPr>
      <w:rFonts w:eastAsiaTheme="minorEastAsia"/>
      <w:kern w:val="0"/>
      <w:sz w:val="22"/>
      <w:szCs w:val="22"/>
      <w:lang w:val="fr-FR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1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1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1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1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1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1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1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1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1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1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1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1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1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1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17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17A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1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17A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1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1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1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1094</Characters>
  <Application>Microsoft Office Word</Application>
  <DocSecurity>0</DocSecurity>
  <Lines>16</Lines>
  <Paragraphs>4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2025-12-11T23:48:00Z</dcterms:created>
  <dcterms:modified xsi:type="dcterms:W3CDTF">2025-12-11T23:48:00Z</dcterms:modified>
</cp:coreProperties>
</file>