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E59055" w14:textId="1B9CE6AC" w:rsidR="00616794" w:rsidRDefault="00696EBA" w:rsidP="00322156">
      <w:pPr>
        <w:spacing w:line="288" w:lineRule="auto"/>
      </w:pPr>
      <w:r>
        <w:rPr>
          <w:noProof/>
        </w:rPr>
        <w:drawing>
          <wp:inline distT="0" distB="0" distL="0" distR="0" wp14:anchorId="6D4A10E0" wp14:editId="74AF0C77">
            <wp:extent cx="9461585" cy="4722973"/>
            <wp:effectExtent l="7302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9479452" cy="47318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2CCEB3" w14:textId="297C86AD" w:rsidR="00616794" w:rsidRPr="00616794" w:rsidRDefault="00616794" w:rsidP="00616794">
      <w:pPr>
        <w:spacing w:line="288" w:lineRule="auto"/>
        <w:jc w:val="both"/>
      </w:pPr>
      <w:r w:rsidRPr="00616794">
        <w:rPr>
          <w:b/>
          <w:bCs/>
        </w:rPr>
        <w:lastRenderedPageBreak/>
        <w:t xml:space="preserve">Figure </w:t>
      </w:r>
      <w:r>
        <w:rPr>
          <w:b/>
          <w:bCs/>
        </w:rPr>
        <w:t>S1</w:t>
      </w:r>
      <w:r w:rsidRPr="00616794">
        <w:rPr>
          <w:b/>
          <w:bCs/>
        </w:rPr>
        <w:t xml:space="preserve">. Sensitivity analysis of AUD-associated </w:t>
      </w:r>
      <w:r w:rsidRPr="00616794">
        <w:rPr>
          <w:b/>
          <w:bCs/>
        </w:rPr>
        <w:t>questionnaire</w:t>
      </w:r>
      <w:r w:rsidRPr="00616794">
        <w:rPr>
          <w:b/>
          <w:bCs/>
        </w:rPr>
        <w:t xml:space="preserve"> </w:t>
      </w:r>
      <w:r w:rsidRPr="00616794">
        <w:rPr>
          <w:b/>
          <w:bCs/>
        </w:rPr>
        <w:t xml:space="preserve">scores </w:t>
      </w:r>
      <w:r w:rsidRPr="00616794">
        <w:rPr>
          <w:b/>
          <w:bCs/>
        </w:rPr>
        <w:t>and molecular variables at baseline (T1), stratified by age group (&lt;</w:t>
      </w:r>
      <w:r w:rsidRPr="00616794">
        <w:rPr>
          <w:b/>
          <w:bCs/>
        </w:rPr>
        <w:t>4</w:t>
      </w:r>
      <w:r w:rsidRPr="00616794">
        <w:rPr>
          <w:b/>
          <w:bCs/>
        </w:rPr>
        <w:t xml:space="preserve">0, </w:t>
      </w:r>
      <w:r w:rsidRPr="00616794">
        <w:rPr>
          <w:b/>
          <w:bCs/>
        </w:rPr>
        <w:t>4</w:t>
      </w:r>
      <w:r w:rsidRPr="00616794">
        <w:rPr>
          <w:b/>
          <w:bCs/>
        </w:rPr>
        <w:t>0–</w:t>
      </w:r>
      <w:r w:rsidRPr="00616794">
        <w:rPr>
          <w:b/>
          <w:bCs/>
        </w:rPr>
        <w:t>5</w:t>
      </w:r>
      <w:r w:rsidRPr="00616794">
        <w:rPr>
          <w:b/>
          <w:bCs/>
        </w:rPr>
        <w:t>5, &gt;</w:t>
      </w:r>
      <w:r w:rsidRPr="00616794">
        <w:rPr>
          <w:b/>
          <w:bCs/>
        </w:rPr>
        <w:t>5</w:t>
      </w:r>
      <w:r w:rsidRPr="00616794">
        <w:rPr>
          <w:b/>
          <w:bCs/>
        </w:rPr>
        <w:t>5), sex (male, female), and smoking status (</w:t>
      </w:r>
      <w:r w:rsidRPr="00616794">
        <w:rPr>
          <w:b/>
          <w:bCs/>
        </w:rPr>
        <w:t>yes, no</w:t>
      </w:r>
      <w:r w:rsidRPr="00616794">
        <w:rPr>
          <w:b/>
          <w:bCs/>
        </w:rPr>
        <w:t>).</w:t>
      </w:r>
      <w:r w:rsidRPr="00616794">
        <w:t xml:space="preserve"> Points represent β estimates for the AUD versus HC comparison from linear models, with error bars showing ±1 standard error. Lines connect points within each stratification type, and labels indicate the specific stratum level. </w:t>
      </w:r>
    </w:p>
    <w:p w14:paraId="0CBE2A8F" w14:textId="77777777" w:rsidR="00616794" w:rsidRDefault="00616794" w:rsidP="00322156">
      <w:pPr>
        <w:spacing w:line="288" w:lineRule="auto"/>
      </w:pPr>
    </w:p>
    <w:p w14:paraId="18ECA9FC" w14:textId="77777777" w:rsidR="00322156" w:rsidRDefault="00322156" w:rsidP="00284A4D">
      <w:pPr>
        <w:keepNext/>
        <w:spacing w:line="288" w:lineRule="auto"/>
        <w:rPr>
          <w:lang w:val="de-DE"/>
        </w:rPr>
      </w:pPr>
      <w:r>
        <w:rPr>
          <w:noProof/>
        </w:rPr>
        <w:drawing>
          <wp:inline distT="0" distB="0" distL="0" distR="0" wp14:anchorId="7F187B83" wp14:editId="69475F7A">
            <wp:extent cx="5760720" cy="5760720"/>
            <wp:effectExtent l="0" t="0" r="0" b="0"/>
            <wp:docPr id="369446071" name="Grafik 3" descr="Ein Bild, das Screenshot, Reihe, Rechteck, Diagramm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9446071" name="Grafik 3" descr="Ein Bild, das Screenshot, Reihe, Rechteck, Diagramm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76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41F0A1" w14:textId="158CE49B" w:rsidR="00322156" w:rsidRPr="00760AB5" w:rsidRDefault="00322156" w:rsidP="00322156">
      <w:pPr>
        <w:spacing w:line="288" w:lineRule="auto"/>
      </w:pPr>
      <w:r w:rsidRPr="00760AB5">
        <w:rPr>
          <w:b/>
          <w:bCs/>
          <w:lang w:val="en-GB"/>
        </w:rPr>
        <w:t>Fig. S</w:t>
      </w:r>
      <w:r w:rsidR="00616794">
        <w:rPr>
          <w:b/>
          <w:bCs/>
          <w:lang w:val="en-GB"/>
        </w:rPr>
        <w:t>2</w:t>
      </w:r>
      <w:r w:rsidRPr="00760AB5">
        <w:rPr>
          <w:b/>
          <w:bCs/>
          <w:lang w:val="en-GB"/>
        </w:rPr>
        <w:t xml:space="preserve">: </w:t>
      </w:r>
      <w:r w:rsidRPr="00760AB5">
        <w:rPr>
          <w:b/>
          <w:bCs/>
        </w:rPr>
        <w:t>ROC curves of the different models.</w:t>
      </w:r>
      <w:r w:rsidRPr="00760AB5">
        <w:t xml:space="preserve"> Color codes corresponding to outer fold are displayed. Receiver-operating characteristic curve = ROC curve.</w:t>
      </w:r>
    </w:p>
    <w:sectPr w:rsidR="00322156" w:rsidRPr="00760AB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156"/>
    <w:rsid w:val="000D16A7"/>
    <w:rsid w:val="001E7DE3"/>
    <w:rsid w:val="001F4272"/>
    <w:rsid w:val="00284A4D"/>
    <w:rsid w:val="00322156"/>
    <w:rsid w:val="00616794"/>
    <w:rsid w:val="00696EBA"/>
    <w:rsid w:val="009D1B0D"/>
    <w:rsid w:val="00B85193"/>
    <w:rsid w:val="00BE7F21"/>
    <w:rsid w:val="00DE3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5CCEB"/>
  <w15:chartTrackingRefBased/>
  <w15:docId w15:val="{2A93226C-626D-4B0F-85E9-2C0F532C4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2156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221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21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2156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21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2156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21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21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21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21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2156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215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2156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2156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2156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21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21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21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21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21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21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21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21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21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21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21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2156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2156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2156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2156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411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Universitaetsklinikum Tuebingen</Company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Susanne Edelmann</dc:creator>
  <cp:keywords/>
  <dc:description/>
  <cp:lastModifiedBy>Dr. Susanne Edelmann</cp:lastModifiedBy>
  <cp:revision>4</cp:revision>
  <dcterms:created xsi:type="dcterms:W3CDTF">2025-08-04T09:02:00Z</dcterms:created>
  <dcterms:modified xsi:type="dcterms:W3CDTF">2025-11-07T09:49:00Z</dcterms:modified>
</cp:coreProperties>
</file>