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45EE">
      <w:pPr>
        <w:pStyle w:val="2"/>
        <w:keepNext w:val="0"/>
        <w:keepLines w:val="0"/>
        <w:widowControl/>
        <w:suppressLineNumbers w:val="0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Table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 xml:space="preserve"> 1: Multiple-Choice Item Options Table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3"/>
        <w:gridCol w:w="2949"/>
      </w:tblGrid>
      <w:tr w14:paraId="686B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542D169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</w:rPr>
              <w:t>Item</w:t>
            </w:r>
          </w:p>
        </w:tc>
        <w:tc>
          <w:tcPr>
            <w:tcW w:w="426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3519298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</w:rPr>
              <w:t>（n,%）</w:t>
            </w:r>
          </w:p>
        </w:tc>
      </w:tr>
      <w:tr w14:paraId="5983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E9312E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</w:rPr>
              <w:t>Medical Field Problems Commonly Addressed by AI (Multiple-choice Question)</w:t>
            </w:r>
          </w:p>
        </w:tc>
        <w:tc>
          <w:tcPr>
            <w:tcW w:w="4261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82C0BD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16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91FE0D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Medical Image Recognition/Analysis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E8E669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47（10.8）</w:t>
            </w:r>
          </w:p>
        </w:tc>
      </w:tr>
      <w:tr w14:paraId="08F8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FD96E8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Intelligent Consultation/Diagnostic Assistance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07125B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84（10.8）</w:t>
            </w:r>
          </w:p>
        </w:tc>
      </w:tr>
      <w:tr w14:paraId="359B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F08604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Surgical Planning/Navigation/Robot-Assisted Surgery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512D22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38（4.9）</w:t>
            </w:r>
          </w:p>
        </w:tc>
      </w:tr>
      <w:tr w14:paraId="1A9C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F7F6F0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Drug Discovery and Development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ADCA83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40（5.2）</w:t>
            </w:r>
          </w:p>
        </w:tc>
      </w:tr>
      <w:tr w14:paraId="40F0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EAB7D8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Intelligent EHR Processing/Analysis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44308A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47（6.1）</w:t>
            </w:r>
          </w:p>
        </w:tc>
      </w:tr>
      <w:tr w14:paraId="7F8A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5300CE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Medical Big Data Analysis/Prediction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CD309F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65（8.4）</w:t>
            </w:r>
          </w:p>
        </w:tc>
      </w:tr>
      <w:tr w14:paraId="69F3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65FD92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Hospital Management/Process Optimization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4B3DA6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72（9.3）</w:t>
            </w:r>
          </w:p>
        </w:tc>
      </w:tr>
      <w:tr w14:paraId="21F7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EBA975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Nursing Care Planning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ACAB8C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179（23.1）</w:t>
            </w:r>
          </w:p>
        </w:tc>
      </w:tr>
      <w:tr w14:paraId="671C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6EB19B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Nursing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CF57C7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161（20.8）</w:t>
            </w:r>
          </w:p>
        </w:tc>
      </w:tr>
      <w:tr w14:paraId="1002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B5C6F5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8CF5273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42（5.4）</w:t>
            </w:r>
          </w:p>
        </w:tc>
      </w:tr>
      <w:tr w14:paraId="642B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C6E209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</w:rPr>
              <w:t>Methods of AI Training Received (Multiple-choice Question)​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5B0C57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</w:tr>
      <w:tr w14:paraId="2F2E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4A4CE8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In-hospital training organized by our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B02973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60（25.9）</w:t>
            </w:r>
          </w:p>
        </w:tc>
      </w:tr>
      <w:tr w14:paraId="0227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EC31D8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External academic conferences/training sessions attended outside the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477DEC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45（19.4）</w:t>
            </w:r>
          </w:p>
        </w:tc>
      </w:tr>
      <w:tr w14:paraId="0543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76A870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Self-study through online courses/learning platforms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C7C0F7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53（22.8）</w:t>
            </w:r>
          </w:p>
        </w:tc>
      </w:tr>
      <w:tr w14:paraId="3A10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8A5E53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Product training provided by vendors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85ACB7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17（7.3）</w:t>
            </w:r>
          </w:p>
        </w:tc>
      </w:tr>
      <w:tr w14:paraId="7BD2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3F69F1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Peer learning and exchange among colleagues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37A94D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53（22.8）</w:t>
            </w:r>
          </w:p>
        </w:tc>
      </w:tr>
      <w:tr w14:paraId="6BBB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685E8E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BF7C42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4（1.7）</w:t>
            </w:r>
          </w:p>
        </w:tc>
      </w:tr>
      <w:tr w14:paraId="7269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815D70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</w:rPr>
              <w:t>Areas of AI Research Involved In (Multiple-choice Question)​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C797F5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</w:tr>
      <w:tr w14:paraId="70D4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F19492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Intelligent Consultation/Aided Diagnosis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8D9DE1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10（13.2）</w:t>
            </w:r>
          </w:p>
        </w:tc>
      </w:tr>
      <w:tr w14:paraId="0E37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6D7902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Intelligent Nursing/Patient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4342A8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16（21.1）</w:t>
            </w:r>
          </w:p>
        </w:tc>
      </w:tr>
      <w:tr w14:paraId="4169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963AC4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Medical Image AI Analysis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C67A23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9（11.8）</w:t>
            </w:r>
          </w:p>
        </w:tc>
      </w:tr>
      <w:tr w14:paraId="37B6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AF95E6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Drug Discovery and Precision Medicine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C1A127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8（10.5）</w:t>
            </w:r>
          </w:p>
        </w:tc>
      </w:tr>
      <w:tr w14:paraId="1849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081286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Application of Surgical Robot Technology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965792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8（10.5）</w:t>
            </w:r>
          </w:p>
        </w:tc>
      </w:tr>
      <w:tr w14:paraId="3867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F1FA13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Medical Big Data Analysis and Predictive Modeling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DA1584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12（15.8）</w:t>
            </w:r>
          </w:p>
        </w:tc>
      </w:tr>
      <w:tr w14:paraId="28B0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8BAB2C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AI Applications in Hospital Management and Process Optimization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CAA2F0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11（14.5）</w:t>
            </w:r>
          </w:p>
        </w:tc>
      </w:tr>
      <w:tr w14:paraId="2AAE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313ABF25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61ABF620">
            <w:pPr>
              <w:keepNext/>
              <w:keepLines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2（2.6）</w:t>
            </w:r>
          </w:p>
        </w:tc>
      </w:tr>
    </w:tbl>
    <w:p w14:paraId="648FBB3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49EE993A">
      <w:pPr>
        <w:spacing w:line="360" w:lineRule="auto"/>
        <w:jc w:val="both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Table 6-1: Multiple Linear Regression Analysis for Frequency of Medical AI Use</w:t>
      </w:r>
    </w:p>
    <w:tbl>
      <w:tblPr>
        <w:tblStyle w:val="3"/>
        <w:tblpPr w:leftFromText="180" w:rightFromText="180" w:vertAnchor="text" w:horzAnchor="page" w:tblpX="1793" w:tblpY="298"/>
        <w:tblOverlap w:val="never"/>
        <w:tblW w:w="8505" w:type="dxa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335"/>
        <w:gridCol w:w="1386"/>
        <w:gridCol w:w="1275"/>
        <w:gridCol w:w="1134"/>
      </w:tblGrid>
      <w:tr w14:paraId="0FDE777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" w:hRule="atLeast"/>
        </w:trPr>
        <w:tc>
          <w:tcPr>
            <w:tcW w:w="3375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641D391E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Variables</w:t>
            </w:r>
          </w:p>
        </w:tc>
        <w:tc>
          <w:tcPr>
            <w:tcW w:w="1335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0DF26561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B</w:t>
            </w:r>
          </w:p>
        </w:tc>
        <w:tc>
          <w:tcPr>
            <w:tcW w:w="1386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15FB8ECD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β</w:t>
            </w:r>
          </w:p>
        </w:tc>
        <w:tc>
          <w:tcPr>
            <w:tcW w:w="1275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582274F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t</w:t>
            </w: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4BAB217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2"/>
                <w:highlight w:val="none"/>
              </w:rPr>
              <w:t>P</w:t>
            </w:r>
          </w:p>
        </w:tc>
      </w:tr>
      <w:tr w14:paraId="19D8EA0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" w:hRule="atLeast"/>
        </w:trPr>
        <w:tc>
          <w:tcPr>
            <w:tcW w:w="3375" w:type="dxa"/>
            <w:tcBorders>
              <w:top w:val="single" w:color="000000" w:themeColor="text1" w:sz="6" w:space="0"/>
            </w:tcBorders>
          </w:tcPr>
          <w:p w14:paraId="0DF908B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constant</w:t>
            </w:r>
          </w:p>
        </w:tc>
        <w:tc>
          <w:tcPr>
            <w:tcW w:w="1335" w:type="dxa"/>
            <w:tcBorders>
              <w:top w:val="single" w:color="000000" w:themeColor="text1" w:sz="6" w:space="0"/>
            </w:tcBorders>
          </w:tcPr>
          <w:p w14:paraId="48032A5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48.079</w:t>
            </w:r>
          </w:p>
        </w:tc>
        <w:tc>
          <w:tcPr>
            <w:tcW w:w="1386" w:type="dxa"/>
            <w:tcBorders>
              <w:top w:val="single" w:color="000000" w:themeColor="text1" w:sz="6" w:space="0"/>
            </w:tcBorders>
            <w:vAlign w:val="center"/>
          </w:tcPr>
          <w:p w14:paraId="664D5BDC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themeColor="text1" w:sz="6" w:space="0"/>
            </w:tcBorders>
          </w:tcPr>
          <w:p w14:paraId="701C6501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12.958</w:t>
            </w:r>
          </w:p>
        </w:tc>
        <w:tc>
          <w:tcPr>
            <w:tcW w:w="1134" w:type="dxa"/>
            <w:tcBorders>
              <w:top w:val="single" w:color="000000" w:themeColor="text1" w:sz="6" w:space="0"/>
            </w:tcBorders>
          </w:tcPr>
          <w:p w14:paraId="606EDB6C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.000</w:t>
            </w:r>
          </w:p>
        </w:tc>
      </w:tr>
      <w:tr w14:paraId="46F9296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 w:hRule="atLeast"/>
        </w:trPr>
        <w:tc>
          <w:tcPr>
            <w:tcW w:w="3375" w:type="dxa"/>
          </w:tcPr>
          <w:p w14:paraId="65EF6F2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Every week</w:t>
            </w:r>
          </w:p>
        </w:tc>
        <w:tc>
          <w:tcPr>
            <w:tcW w:w="1335" w:type="dxa"/>
          </w:tcPr>
          <w:p w14:paraId="6C34605E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14.956</w:t>
            </w:r>
          </w:p>
        </w:tc>
        <w:tc>
          <w:tcPr>
            <w:tcW w:w="1386" w:type="dxa"/>
          </w:tcPr>
          <w:p w14:paraId="773A9AF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4.790</w:t>
            </w:r>
          </w:p>
        </w:tc>
        <w:tc>
          <w:tcPr>
            <w:tcW w:w="1275" w:type="dxa"/>
          </w:tcPr>
          <w:p w14:paraId="2837C81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3.122</w:t>
            </w:r>
          </w:p>
        </w:tc>
        <w:tc>
          <w:tcPr>
            <w:tcW w:w="1134" w:type="dxa"/>
          </w:tcPr>
          <w:p w14:paraId="4A8C6CC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.002</w:t>
            </w:r>
          </w:p>
        </w:tc>
      </w:tr>
      <w:tr w14:paraId="1E8FA9F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3375" w:type="dxa"/>
          </w:tcPr>
          <w:p w14:paraId="3267E4D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Every month</w:t>
            </w:r>
          </w:p>
        </w:tc>
        <w:tc>
          <w:tcPr>
            <w:tcW w:w="1335" w:type="dxa"/>
          </w:tcPr>
          <w:p w14:paraId="06DEA096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14.075</w:t>
            </w:r>
          </w:p>
        </w:tc>
        <w:tc>
          <w:tcPr>
            <w:tcW w:w="1386" w:type="dxa"/>
          </w:tcPr>
          <w:p w14:paraId="1116B5F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7.349</w:t>
            </w:r>
          </w:p>
        </w:tc>
        <w:tc>
          <w:tcPr>
            <w:tcW w:w="1275" w:type="dxa"/>
          </w:tcPr>
          <w:p w14:paraId="560C153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1.915</w:t>
            </w:r>
          </w:p>
        </w:tc>
        <w:tc>
          <w:tcPr>
            <w:tcW w:w="1134" w:type="dxa"/>
          </w:tcPr>
          <w:p w14:paraId="54837F5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.057</w:t>
            </w:r>
          </w:p>
        </w:tc>
      </w:tr>
      <w:tr w14:paraId="78E5669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3375" w:type="dxa"/>
          </w:tcPr>
          <w:p w14:paraId="241E3D7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once a while</w:t>
            </w:r>
          </w:p>
        </w:tc>
        <w:tc>
          <w:tcPr>
            <w:tcW w:w="1335" w:type="dxa"/>
          </w:tcPr>
          <w:p w14:paraId="6459AEAD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14.407</w:t>
            </w:r>
          </w:p>
        </w:tc>
        <w:tc>
          <w:tcPr>
            <w:tcW w:w="1386" w:type="dxa"/>
          </w:tcPr>
          <w:p w14:paraId="6018149C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4.319</w:t>
            </w:r>
          </w:p>
        </w:tc>
        <w:tc>
          <w:tcPr>
            <w:tcW w:w="1275" w:type="dxa"/>
          </w:tcPr>
          <w:p w14:paraId="64F638F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3.336</w:t>
            </w:r>
          </w:p>
        </w:tc>
        <w:tc>
          <w:tcPr>
            <w:tcW w:w="1134" w:type="dxa"/>
          </w:tcPr>
          <w:p w14:paraId="3505075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.001</w:t>
            </w:r>
          </w:p>
        </w:tc>
      </w:tr>
      <w:tr w14:paraId="3AB9673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3375" w:type="dxa"/>
          </w:tcPr>
          <w:p w14:paraId="1A06E7D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Never</w:t>
            </w:r>
          </w:p>
        </w:tc>
        <w:tc>
          <w:tcPr>
            <w:tcW w:w="1335" w:type="dxa"/>
          </w:tcPr>
          <w:p w14:paraId="4DA412F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22.841</w:t>
            </w:r>
          </w:p>
        </w:tc>
        <w:tc>
          <w:tcPr>
            <w:tcW w:w="1386" w:type="dxa"/>
          </w:tcPr>
          <w:p w14:paraId="73A5B63C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5.890</w:t>
            </w:r>
          </w:p>
        </w:tc>
        <w:tc>
          <w:tcPr>
            <w:tcW w:w="1275" w:type="dxa"/>
          </w:tcPr>
          <w:p w14:paraId="754EBD9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3.878</w:t>
            </w:r>
          </w:p>
        </w:tc>
        <w:tc>
          <w:tcPr>
            <w:tcW w:w="1134" w:type="dxa"/>
          </w:tcPr>
          <w:p w14:paraId="64DADDF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.000</w:t>
            </w:r>
          </w:p>
        </w:tc>
      </w:tr>
      <w:tr w14:paraId="77C5547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3375" w:type="dxa"/>
          </w:tcPr>
          <w:p w14:paraId="3ED65E8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Every day</w:t>
            </w:r>
          </w:p>
        </w:tc>
        <w:tc>
          <w:tcPr>
            <w:tcW w:w="1335" w:type="dxa"/>
          </w:tcPr>
          <w:p w14:paraId="27AE727D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</w:t>
            </w:r>
          </w:p>
        </w:tc>
        <w:tc>
          <w:tcPr>
            <w:tcW w:w="1386" w:type="dxa"/>
          </w:tcPr>
          <w:p w14:paraId="4327AC0B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</w:tcPr>
          <w:p w14:paraId="56C7058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134" w:type="dxa"/>
          </w:tcPr>
          <w:p w14:paraId="392290C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</w:tr>
    </w:tbl>
    <w:p w14:paraId="47865EAF">
      <w:pPr>
        <w:wordWrap w:val="0"/>
        <w:spacing w:line="360" w:lineRule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Note: R²=0.265, Adjusted R²=0.070, F-value=4.437, P&lt;0.01.</w:t>
      </w:r>
    </w:p>
    <w:p w14:paraId="5689C744">
      <w:pPr>
        <w:wordWrap w:val="0"/>
        <w:spacing w:line="360" w:lineRule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 w14:paraId="02F07BEA">
      <w:pPr>
        <w:spacing w:line="360" w:lineRule="auto"/>
        <w:jc w:val="both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Table 6-2: Multiple Linear Regression Analysis for Whether Received AI Training</w:t>
      </w:r>
    </w:p>
    <w:tbl>
      <w:tblPr>
        <w:tblStyle w:val="3"/>
        <w:tblpPr w:leftFromText="180" w:rightFromText="180" w:vertAnchor="text" w:horzAnchor="page" w:tblpX="1793" w:tblpY="271"/>
        <w:tblOverlap w:val="never"/>
        <w:tblW w:w="8505" w:type="dxa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5"/>
        <w:gridCol w:w="1620"/>
        <w:gridCol w:w="1361"/>
        <w:gridCol w:w="1275"/>
        <w:gridCol w:w="1134"/>
      </w:tblGrid>
      <w:tr w14:paraId="4E0DD8C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3115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17B0F5D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Variables</w:t>
            </w:r>
          </w:p>
        </w:tc>
        <w:tc>
          <w:tcPr>
            <w:tcW w:w="1620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38D0E5FB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B</w:t>
            </w:r>
          </w:p>
        </w:tc>
        <w:tc>
          <w:tcPr>
            <w:tcW w:w="1361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4ECD1BC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β</w:t>
            </w:r>
          </w:p>
        </w:tc>
        <w:tc>
          <w:tcPr>
            <w:tcW w:w="1275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1F4355A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t</w:t>
            </w: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514E848E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2"/>
                <w:highlight w:val="none"/>
              </w:rPr>
              <w:t>P</w:t>
            </w:r>
          </w:p>
        </w:tc>
      </w:tr>
      <w:tr w14:paraId="4408C1F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3115" w:type="dxa"/>
            <w:tcBorders>
              <w:top w:val="single" w:color="000000" w:themeColor="text1" w:sz="6" w:space="0"/>
            </w:tcBorders>
          </w:tcPr>
          <w:p w14:paraId="1F94E96E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constant</w:t>
            </w:r>
          </w:p>
        </w:tc>
        <w:tc>
          <w:tcPr>
            <w:tcW w:w="1620" w:type="dxa"/>
            <w:tcBorders>
              <w:top w:val="single" w:color="000000" w:themeColor="text1" w:sz="6" w:space="0"/>
            </w:tcBorders>
          </w:tcPr>
          <w:p w14:paraId="53512AA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54.304</w:t>
            </w:r>
          </w:p>
        </w:tc>
        <w:tc>
          <w:tcPr>
            <w:tcW w:w="1361" w:type="dxa"/>
            <w:tcBorders>
              <w:top w:val="single" w:color="000000" w:themeColor="text1" w:sz="6" w:space="0"/>
            </w:tcBorders>
            <w:vAlign w:val="center"/>
          </w:tcPr>
          <w:p w14:paraId="674401F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themeColor="text1" w:sz="6" w:space="0"/>
            </w:tcBorders>
          </w:tcPr>
          <w:p w14:paraId="09CF8771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20.925</w:t>
            </w:r>
          </w:p>
        </w:tc>
        <w:tc>
          <w:tcPr>
            <w:tcW w:w="1134" w:type="dxa"/>
            <w:tcBorders>
              <w:top w:val="single" w:color="000000" w:themeColor="text1" w:sz="6" w:space="0"/>
            </w:tcBorders>
          </w:tcPr>
          <w:p w14:paraId="419D1B2E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0.000</w:t>
            </w:r>
          </w:p>
        </w:tc>
      </w:tr>
      <w:tr w14:paraId="07CDC58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 w:hRule="atLeast"/>
        </w:trPr>
        <w:tc>
          <w:tcPr>
            <w:tcW w:w="3115" w:type="dxa"/>
          </w:tcPr>
          <w:p w14:paraId="288CAD8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No</w:t>
            </w:r>
          </w:p>
        </w:tc>
        <w:tc>
          <w:tcPr>
            <w:tcW w:w="1620" w:type="dxa"/>
          </w:tcPr>
          <w:p w14:paraId="42785D5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10.274</w:t>
            </w:r>
          </w:p>
        </w:tc>
        <w:tc>
          <w:tcPr>
            <w:tcW w:w="1361" w:type="dxa"/>
          </w:tcPr>
          <w:p w14:paraId="0D17FB8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0.206</w:t>
            </w:r>
          </w:p>
        </w:tc>
        <w:tc>
          <w:tcPr>
            <w:tcW w:w="1275" w:type="dxa"/>
          </w:tcPr>
          <w:p w14:paraId="50EFA5C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3.243</w:t>
            </w:r>
          </w:p>
        </w:tc>
        <w:tc>
          <w:tcPr>
            <w:tcW w:w="1134" w:type="dxa"/>
          </w:tcPr>
          <w:p w14:paraId="22261EC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0.001</w:t>
            </w:r>
          </w:p>
        </w:tc>
      </w:tr>
      <w:tr w14:paraId="5642C4D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3115" w:type="dxa"/>
          </w:tcPr>
          <w:p w14:paraId="718D7A3B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Yes</w:t>
            </w:r>
          </w:p>
        </w:tc>
        <w:tc>
          <w:tcPr>
            <w:tcW w:w="1620" w:type="dxa"/>
          </w:tcPr>
          <w:p w14:paraId="72C6B5E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0</w:t>
            </w:r>
          </w:p>
        </w:tc>
        <w:tc>
          <w:tcPr>
            <w:tcW w:w="1361" w:type="dxa"/>
          </w:tcPr>
          <w:p w14:paraId="153C5631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</w:tcPr>
          <w:p w14:paraId="2AAFBE3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134" w:type="dxa"/>
          </w:tcPr>
          <w:p w14:paraId="1565C22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</w:tr>
    </w:tbl>
    <w:p w14:paraId="7A80779C">
      <w:pPr>
        <w:wordWrap w:val="0"/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Note: R²=0.206, Adjusted R²=0.042, F-value=10.514,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highlight w:val="none"/>
        </w:rPr>
        <w:t>P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&lt;0.01.</w:t>
      </w:r>
    </w:p>
    <w:p w14:paraId="4DBCA275">
      <w:pPr>
        <w:wordWrap w:val="0"/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 w14:paraId="42C1180E">
      <w:pPr>
        <w:spacing w:line="360" w:lineRule="auto"/>
        <w:jc w:val="both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Table 6-3: Multiple Linear Regression Analysis for Whether Participated in AI-related Research Projects​</w:t>
      </w:r>
    </w:p>
    <w:tbl>
      <w:tblPr>
        <w:tblStyle w:val="3"/>
        <w:tblW w:w="8505" w:type="dxa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2"/>
        <w:gridCol w:w="1620"/>
        <w:gridCol w:w="1384"/>
        <w:gridCol w:w="1275"/>
        <w:gridCol w:w="1134"/>
      </w:tblGrid>
      <w:tr w14:paraId="52F74A7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3092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695FBA4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Variables</w:t>
            </w:r>
          </w:p>
        </w:tc>
        <w:tc>
          <w:tcPr>
            <w:tcW w:w="1620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1879A21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B</w:t>
            </w:r>
          </w:p>
        </w:tc>
        <w:tc>
          <w:tcPr>
            <w:tcW w:w="1384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0D4C089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β</w:t>
            </w:r>
          </w:p>
        </w:tc>
        <w:tc>
          <w:tcPr>
            <w:tcW w:w="1275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38F2B0EC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t</w:t>
            </w: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517A115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2"/>
                <w:highlight w:val="none"/>
              </w:rPr>
              <w:t>P</w:t>
            </w:r>
          </w:p>
        </w:tc>
      </w:tr>
      <w:tr w14:paraId="7DC87B8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" w:hRule="atLeast"/>
        </w:trPr>
        <w:tc>
          <w:tcPr>
            <w:tcW w:w="3092" w:type="dxa"/>
            <w:tcBorders>
              <w:top w:val="single" w:color="000000" w:themeColor="text1" w:sz="6" w:space="0"/>
            </w:tcBorders>
          </w:tcPr>
          <w:p w14:paraId="73F14CC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constant</w:t>
            </w:r>
          </w:p>
        </w:tc>
        <w:tc>
          <w:tcPr>
            <w:tcW w:w="1620" w:type="dxa"/>
            <w:tcBorders>
              <w:top w:val="single" w:color="000000" w:themeColor="text1" w:sz="6" w:space="0"/>
            </w:tcBorders>
          </w:tcPr>
          <w:p w14:paraId="0B1ACD41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42.211</w:t>
            </w:r>
          </w:p>
        </w:tc>
        <w:tc>
          <w:tcPr>
            <w:tcW w:w="1384" w:type="dxa"/>
            <w:tcBorders>
              <w:top w:val="single" w:color="000000" w:themeColor="text1" w:sz="6" w:space="0"/>
            </w:tcBorders>
            <w:vAlign w:val="center"/>
          </w:tcPr>
          <w:p w14:paraId="1E40E63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themeColor="text1" w:sz="6" w:space="0"/>
            </w:tcBorders>
          </w:tcPr>
          <w:p w14:paraId="3ACBCCC1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8.035</w:t>
            </w:r>
          </w:p>
        </w:tc>
        <w:tc>
          <w:tcPr>
            <w:tcW w:w="1134" w:type="dxa"/>
            <w:tcBorders>
              <w:top w:val="single" w:color="000000" w:themeColor="text1" w:sz="6" w:space="0"/>
            </w:tcBorders>
          </w:tcPr>
          <w:p w14:paraId="377AD19E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0.000</w:t>
            </w:r>
          </w:p>
        </w:tc>
      </w:tr>
      <w:tr w14:paraId="7C06988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 w:hRule="atLeast"/>
        </w:trPr>
        <w:tc>
          <w:tcPr>
            <w:tcW w:w="3092" w:type="dxa"/>
          </w:tcPr>
          <w:p w14:paraId="0F36ED4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No</w:t>
            </w:r>
          </w:p>
        </w:tc>
        <w:tc>
          <w:tcPr>
            <w:tcW w:w="1620" w:type="dxa"/>
          </w:tcPr>
          <w:p w14:paraId="4939F93D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20.618</w:t>
            </w:r>
          </w:p>
        </w:tc>
        <w:tc>
          <w:tcPr>
            <w:tcW w:w="1384" w:type="dxa"/>
          </w:tcPr>
          <w:p w14:paraId="501B6C5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 xml:space="preserve"> 237</w:t>
            </w:r>
          </w:p>
        </w:tc>
        <w:tc>
          <w:tcPr>
            <w:tcW w:w="1275" w:type="dxa"/>
          </w:tcPr>
          <w:p w14:paraId="4717C42F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3.766</w:t>
            </w:r>
          </w:p>
        </w:tc>
        <w:tc>
          <w:tcPr>
            <w:tcW w:w="1134" w:type="dxa"/>
          </w:tcPr>
          <w:p w14:paraId="75CE079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0.000</w:t>
            </w:r>
          </w:p>
        </w:tc>
      </w:tr>
      <w:tr w14:paraId="206A7FA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3092" w:type="dxa"/>
          </w:tcPr>
          <w:p w14:paraId="241751EF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Yes</w:t>
            </w:r>
          </w:p>
        </w:tc>
        <w:tc>
          <w:tcPr>
            <w:tcW w:w="1620" w:type="dxa"/>
          </w:tcPr>
          <w:p w14:paraId="2DAF094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0</w:t>
            </w:r>
          </w:p>
        </w:tc>
        <w:tc>
          <w:tcPr>
            <w:tcW w:w="1384" w:type="dxa"/>
          </w:tcPr>
          <w:p w14:paraId="2F03BF4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</w:tcPr>
          <w:p w14:paraId="3DCD385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134" w:type="dxa"/>
          </w:tcPr>
          <w:p w14:paraId="04F75AFE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</w:tr>
    </w:tbl>
    <w:p w14:paraId="1C32FA18">
      <w:pPr>
        <w:wordWrap w:val="0"/>
        <w:spacing w:line="360" w:lineRule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Note: R²=0.237, Adjusted R²=0.056, F-value=14.185,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highlight w:val="none"/>
        </w:rPr>
        <w:t>P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&lt;0.001.</w:t>
      </w:r>
    </w:p>
    <w:p w14:paraId="0C649BB9">
      <w:p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</w:pPr>
    </w:p>
    <w:p w14:paraId="3746C09A">
      <w:pPr>
        <w:spacing w:line="360" w:lineRule="auto"/>
        <w:jc w:val="both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Table 7-1: Multiple Linear Regression Analysis for Whether Participated in AI-related Research Projects​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​</w:t>
      </w:r>
    </w:p>
    <w:tbl>
      <w:tblPr>
        <w:tblStyle w:val="3"/>
        <w:tblpPr w:leftFromText="180" w:rightFromText="180" w:vertAnchor="text" w:horzAnchor="page" w:tblpX="1793" w:tblpY="225"/>
        <w:tblOverlap w:val="never"/>
        <w:tblW w:w="8505" w:type="dxa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0"/>
        <w:gridCol w:w="1605"/>
        <w:gridCol w:w="1361"/>
        <w:gridCol w:w="1275"/>
        <w:gridCol w:w="1134"/>
      </w:tblGrid>
      <w:tr w14:paraId="73283F8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3130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2146633B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Variables</w:t>
            </w:r>
          </w:p>
        </w:tc>
        <w:tc>
          <w:tcPr>
            <w:tcW w:w="1605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4C49334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B</w:t>
            </w:r>
          </w:p>
        </w:tc>
        <w:tc>
          <w:tcPr>
            <w:tcW w:w="1361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3E26345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β</w:t>
            </w:r>
          </w:p>
        </w:tc>
        <w:tc>
          <w:tcPr>
            <w:tcW w:w="1275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0CA2B19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t</w:t>
            </w: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5337B2D6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2"/>
                <w:highlight w:val="none"/>
              </w:rPr>
              <w:t>P</w:t>
            </w:r>
          </w:p>
        </w:tc>
      </w:tr>
      <w:tr w14:paraId="146D071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" w:hRule="atLeast"/>
        </w:trPr>
        <w:tc>
          <w:tcPr>
            <w:tcW w:w="3130" w:type="dxa"/>
            <w:tcBorders>
              <w:top w:val="single" w:color="000000" w:themeColor="text1" w:sz="6" w:space="0"/>
            </w:tcBorders>
          </w:tcPr>
          <w:p w14:paraId="47A9B47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constant</w:t>
            </w:r>
          </w:p>
        </w:tc>
        <w:tc>
          <w:tcPr>
            <w:tcW w:w="1605" w:type="dxa"/>
            <w:tcBorders>
              <w:top w:val="single" w:color="000000" w:themeColor="text1" w:sz="6" w:space="0"/>
            </w:tcBorders>
          </w:tcPr>
          <w:p w14:paraId="4852B8BF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64.684</w:t>
            </w:r>
          </w:p>
        </w:tc>
        <w:tc>
          <w:tcPr>
            <w:tcW w:w="1361" w:type="dxa"/>
            <w:tcBorders>
              <w:top w:val="single" w:color="000000" w:themeColor="text1" w:sz="6" w:space="0"/>
            </w:tcBorders>
            <w:vAlign w:val="center"/>
          </w:tcPr>
          <w:p w14:paraId="27246E3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themeColor="text1" w:sz="6" w:space="0"/>
            </w:tcBorders>
          </w:tcPr>
          <w:p w14:paraId="585988C5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10.233</w:t>
            </w:r>
          </w:p>
        </w:tc>
        <w:tc>
          <w:tcPr>
            <w:tcW w:w="1134" w:type="dxa"/>
            <w:tcBorders>
              <w:top w:val="single" w:color="000000" w:themeColor="text1" w:sz="6" w:space="0"/>
            </w:tcBorders>
          </w:tcPr>
          <w:p w14:paraId="29A3A2F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.000</w:t>
            </w:r>
          </w:p>
        </w:tc>
      </w:tr>
      <w:tr w14:paraId="07D7373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 w:hRule="atLeast"/>
        </w:trPr>
        <w:tc>
          <w:tcPr>
            <w:tcW w:w="3130" w:type="dxa"/>
          </w:tcPr>
          <w:p w14:paraId="4751571F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No</w:t>
            </w:r>
          </w:p>
        </w:tc>
        <w:tc>
          <w:tcPr>
            <w:tcW w:w="1605" w:type="dxa"/>
          </w:tcPr>
          <w:p w14:paraId="6B6C188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15.203</w:t>
            </w:r>
          </w:p>
        </w:tc>
        <w:tc>
          <w:tcPr>
            <w:tcW w:w="1361" w:type="dxa"/>
          </w:tcPr>
          <w:p w14:paraId="7B42F87D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 xml:space="preserve"> 148</w:t>
            </w:r>
          </w:p>
        </w:tc>
        <w:tc>
          <w:tcPr>
            <w:tcW w:w="1275" w:type="dxa"/>
          </w:tcPr>
          <w:p w14:paraId="2CD218E5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2.308</w:t>
            </w:r>
          </w:p>
        </w:tc>
        <w:tc>
          <w:tcPr>
            <w:tcW w:w="1134" w:type="dxa"/>
          </w:tcPr>
          <w:p w14:paraId="3FDF1AD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.022</w:t>
            </w:r>
          </w:p>
        </w:tc>
      </w:tr>
      <w:tr w14:paraId="65A929B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3130" w:type="dxa"/>
          </w:tcPr>
          <w:p w14:paraId="0B59854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Yes</w:t>
            </w:r>
          </w:p>
        </w:tc>
        <w:tc>
          <w:tcPr>
            <w:tcW w:w="1605" w:type="dxa"/>
          </w:tcPr>
          <w:p w14:paraId="72291FC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0</w:t>
            </w:r>
          </w:p>
        </w:tc>
        <w:tc>
          <w:tcPr>
            <w:tcW w:w="1361" w:type="dxa"/>
          </w:tcPr>
          <w:p w14:paraId="1B1CBA2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</w:tcPr>
          <w:p w14:paraId="6E4E499D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134" w:type="dxa"/>
          </w:tcPr>
          <w:p w14:paraId="44B14E4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</w:tr>
    </w:tbl>
    <w:p w14:paraId="7F0488B9">
      <w:pPr>
        <w:wordWrap w:val="0"/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Note: R²=0.148, Adjusted R²=0.022, F-value=5.326,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highlight w:val="none"/>
        </w:rPr>
        <w:t>P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&lt;0.05.</w:t>
      </w:r>
    </w:p>
    <w:p w14:paraId="70452AD6">
      <w:pPr>
        <w:wordWrap w:val="0"/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</w:p>
    <w:p w14:paraId="5F255C47">
      <w:pPr>
        <w:spacing w:line="360" w:lineRule="auto"/>
        <w:jc w:val="both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Table 8-1: Multiple Linear Regression Analysis for Frequency of Medical AI Use</w:t>
      </w:r>
    </w:p>
    <w:tbl>
      <w:tblPr>
        <w:tblStyle w:val="3"/>
        <w:tblW w:w="8505" w:type="dxa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2"/>
        <w:gridCol w:w="1590"/>
        <w:gridCol w:w="1564"/>
        <w:gridCol w:w="1275"/>
        <w:gridCol w:w="1134"/>
      </w:tblGrid>
      <w:tr w14:paraId="4E99719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2942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04E15D5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Variables</w:t>
            </w:r>
          </w:p>
        </w:tc>
        <w:tc>
          <w:tcPr>
            <w:tcW w:w="1590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54C5E66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B</w:t>
            </w:r>
          </w:p>
        </w:tc>
        <w:tc>
          <w:tcPr>
            <w:tcW w:w="1564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472518E5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β</w:t>
            </w:r>
          </w:p>
        </w:tc>
        <w:tc>
          <w:tcPr>
            <w:tcW w:w="1275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7538DF5B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t</w:t>
            </w: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21DDA1EB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2"/>
                <w:highlight w:val="none"/>
              </w:rPr>
              <w:t>P</w:t>
            </w:r>
          </w:p>
        </w:tc>
      </w:tr>
      <w:tr w14:paraId="60C160B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" w:hRule="atLeast"/>
        </w:trPr>
        <w:tc>
          <w:tcPr>
            <w:tcW w:w="2942" w:type="dxa"/>
            <w:tcBorders>
              <w:top w:val="single" w:color="000000" w:themeColor="text1" w:sz="6" w:space="0"/>
            </w:tcBorders>
          </w:tcPr>
          <w:p w14:paraId="6FA770B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constant</w:t>
            </w:r>
          </w:p>
        </w:tc>
        <w:tc>
          <w:tcPr>
            <w:tcW w:w="1590" w:type="dxa"/>
            <w:tcBorders>
              <w:top w:val="single" w:color="000000" w:themeColor="text1" w:sz="6" w:space="0"/>
            </w:tcBorders>
          </w:tcPr>
          <w:p w14:paraId="059B110B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14.684</w:t>
            </w:r>
          </w:p>
        </w:tc>
        <w:tc>
          <w:tcPr>
            <w:tcW w:w="1564" w:type="dxa"/>
            <w:tcBorders>
              <w:top w:val="single" w:color="000000" w:themeColor="text1" w:sz="6" w:space="0"/>
            </w:tcBorders>
            <w:vAlign w:val="center"/>
          </w:tcPr>
          <w:p w14:paraId="28E98546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themeColor="text1" w:sz="6" w:space="0"/>
            </w:tcBorders>
          </w:tcPr>
          <w:p w14:paraId="21AAA3B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15.968</w:t>
            </w:r>
          </w:p>
        </w:tc>
        <w:tc>
          <w:tcPr>
            <w:tcW w:w="1134" w:type="dxa"/>
            <w:tcBorders>
              <w:top w:val="single" w:color="000000" w:themeColor="text1" w:sz="6" w:space="0"/>
            </w:tcBorders>
          </w:tcPr>
          <w:p w14:paraId="2A56D8A1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0.000</w:t>
            </w:r>
          </w:p>
        </w:tc>
      </w:tr>
      <w:tr w14:paraId="2BD16E4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 w:hRule="atLeast"/>
        </w:trPr>
        <w:tc>
          <w:tcPr>
            <w:tcW w:w="2942" w:type="dxa"/>
          </w:tcPr>
          <w:p w14:paraId="75A8509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Every week</w:t>
            </w:r>
          </w:p>
        </w:tc>
        <w:tc>
          <w:tcPr>
            <w:tcW w:w="1590" w:type="dxa"/>
          </w:tcPr>
          <w:p w14:paraId="55282085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2.368</w:t>
            </w:r>
          </w:p>
        </w:tc>
        <w:tc>
          <w:tcPr>
            <w:tcW w:w="1564" w:type="dxa"/>
          </w:tcPr>
          <w:p w14:paraId="7F7477BD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0.175</w:t>
            </w:r>
          </w:p>
        </w:tc>
        <w:tc>
          <w:tcPr>
            <w:tcW w:w="1275" w:type="dxa"/>
          </w:tcPr>
          <w:p w14:paraId="32227D4E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1.995</w:t>
            </w:r>
          </w:p>
        </w:tc>
        <w:tc>
          <w:tcPr>
            <w:tcW w:w="1134" w:type="dxa"/>
          </w:tcPr>
          <w:p w14:paraId="702DE5AF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0.047</w:t>
            </w:r>
          </w:p>
        </w:tc>
      </w:tr>
      <w:tr w14:paraId="5106F2C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2942" w:type="dxa"/>
          </w:tcPr>
          <w:p w14:paraId="1C81400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Every month</w:t>
            </w:r>
          </w:p>
        </w:tc>
        <w:tc>
          <w:tcPr>
            <w:tcW w:w="1590" w:type="dxa"/>
          </w:tcPr>
          <w:p w14:paraId="25827EB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1.777</w:t>
            </w:r>
          </w:p>
        </w:tc>
        <w:tc>
          <w:tcPr>
            <w:tcW w:w="1564" w:type="dxa"/>
          </w:tcPr>
          <w:p w14:paraId="1A4456CD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0.070</w:t>
            </w:r>
          </w:p>
        </w:tc>
        <w:tc>
          <w:tcPr>
            <w:tcW w:w="1275" w:type="dxa"/>
          </w:tcPr>
          <w:p w14:paraId="4AC2B6E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.976</w:t>
            </w:r>
          </w:p>
        </w:tc>
        <w:tc>
          <w:tcPr>
            <w:tcW w:w="1134" w:type="dxa"/>
          </w:tcPr>
          <w:p w14:paraId="2AEFEA9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0.330</w:t>
            </w:r>
          </w:p>
        </w:tc>
      </w:tr>
      <w:tr w14:paraId="1965632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2942" w:type="dxa"/>
          </w:tcPr>
          <w:p w14:paraId="129B986E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once a while</w:t>
            </w:r>
          </w:p>
        </w:tc>
        <w:tc>
          <w:tcPr>
            <w:tcW w:w="1590" w:type="dxa"/>
          </w:tcPr>
          <w:p w14:paraId="76335DEB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2.344</w:t>
            </w:r>
          </w:p>
        </w:tc>
        <w:tc>
          <w:tcPr>
            <w:tcW w:w="1564" w:type="dxa"/>
          </w:tcPr>
          <w:p w14:paraId="2BA6F5C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0.203</w:t>
            </w:r>
          </w:p>
        </w:tc>
        <w:tc>
          <w:tcPr>
            <w:tcW w:w="1275" w:type="dxa"/>
          </w:tcPr>
          <w:p w14:paraId="3F2FEBC6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2.190</w:t>
            </w:r>
          </w:p>
        </w:tc>
        <w:tc>
          <w:tcPr>
            <w:tcW w:w="1134" w:type="dxa"/>
          </w:tcPr>
          <w:p w14:paraId="2C74D6E9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0.030</w:t>
            </w:r>
          </w:p>
        </w:tc>
      </w:tr>
      <w:tr w14:paraId="1FD8999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2942" w:type="dxa"/>
          </w:tcPr>
          <w:p w14:paraId="619A16C6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Never</w:t>
            </w:r>
          </w:p>
        </w:tc>
        <w:tc>
          <w:tcPr>
            <w:tcW w:w="1590" w:type="dxa"/>
          </w:tcPr>
          <w:p w14:paraId="6F68A5EF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4.876</w:t>
            </w:r>
          </w:p>
        </w:tc>
        <w:tc>
          <w:tcPr>
            <w:tcW w:w="1564" w:type="dxa"/>
          </w:tcPr>
          <w:p w14:paraId="1CB2B345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0.259</w:t>
            </w:r>
          </w:p>
        </w:tc>
        <w:tc>
          <w:tcPr>
            <w:tcW w:w="1275" w:type="dxa"/>
          </w:tcPr>
          <w:p w14:paraId="0E9411D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3.340</w:t>
            </w:r>
          </w:p>
        </w:tc>
        <w:tc>
          <w:tcPr>
            <w:tcW w:w="1134" w:type="dxa"/>
          </w:tcPr>
          <w:p w14:paraId="617D52A6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0.001</w:t>
            </w:r>
          </w:p>
        </w:tc>
      </w:tr>
      <w:tr w14:paraId="57C08BE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2942" w:type="dxa"/>
          </w:tcPr>
          <w:p w14:paraId="53886C2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Every day</w:t>
            </w:r>
          </w:p>
        </w:tc>
        <w:tc>
          <w:tcPr>
            <w:tcW w:w="1590" w:type="dxa"/>
          </w:tcPr>
          <w:p w14:paraId="33A8EBA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</w:t>
            </w:r>
          </w:p>
        </w:tc>
        <w:tc>
          <w:tcPr>
            <w:tcW w:w="1564" w:type="dxa"/>
          </w:tcPr>
          <w:p w14:paraId="7265525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</w:tcPr>
          <w:p w14:paraId="3413AF7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134" w:type="dxa"/>
          </w:tcPr>
          <w:p w14:paraId="723E369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</w:tr>
    </w:tbl>
    <w:p w14:paraId="19FEDA98">
      <w:pPr>
        <w:wordWrap w:val="0"/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Note: R²=0.216, Adjusted R²=0.047, F-value=2.871,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highlight w:val="none"/>
        </w:rPr>
        <w:t>P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&lt;0.05.</w:t>
      </w:r>
    </w:p>
    <w:p w14:paraId="3C19DC11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</w:p>
    <w:p w14:paraId="4BEAAAB7">
      <w:pPr>
        <w:spacing w:line="360" w:lineRule="auto"/>
        <w:jc w:val="both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Table 8-2: Multiple Linear Regression Analysis for Whether Received AI Training​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​</w:t>
      </w:r>
    </w:p>
    <w:tbl>
      <w:tblPr>
        <w:tblStyle w:val="3"/>
        <w:tblW w:w="8505" w:type="dxa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7"/>
        <w:gridCol w:w="1545"/>
        <w:gridCol w:w="1735"/>
        <w:gridCol w:w="1134"/>
        <w:gridCol w:w="1134"/>
      </w:tblGrid>
      <w:tr w14:paraId="5D023EE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</w:trPr>
        <w:tc>
          <w:tcPr>
            <w:tcW w:w="2957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7DA9749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Variables</w:t>
            </w:r>
          </w:p>
        </w:tc>
        <w:tc>
          <w:tcPr>
            <w:tcW w:w="1545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68EAAF7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B</w:t>
            </w:r>
          </w:p>
        </w:tc>
        <w:tc>
          <w:tcPr>
            <w:tcW w:w="1735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0E5AC77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β</w:t>
            </w: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4BA2180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t</w:t>
            </w: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247FFC6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2"/>
                <w:highlight w:val="none"/>
              </w:rPr>
              <w:t>P</w:t>
            </w:r>
          </w:p>
        </w:tc>
      </w:tr>
      <w:tr w14:paraId="01FB05B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2957" w:type="dxa"/>
            <w:tcBorders>
              <w:top w:val="single" w:color="000000" w:themeColor="text1" w:sz="6" w:space="0"/>
            </w:tcBorders>
          </w:tcPr>
          <w:p w14:paraId="3A32FA35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constant</w:t>
            </w:r>
          </w:p>
        </w:tc>
        <w:tc>
          <w:tcPr>
            <w:tcW w:w="1545" w:type="dxa"/>
            <w:tcBorders>
              <w:top w:val="single" w:color="000000" w:themeColor="text1" w:sz="6" w:space="0"/>
            </w:tcBorders>
          </w:tcPr>
          <w:p w14:paraId="50B58D2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14.291</w:t>
            </w:r>
          </w:p>
        </w:tc>
        <w:tc>
          <w:tcPr>
            <w:tcW w:w="1735" w:type="dxa"/>
            <w:tcBorders>
              <w:top w:val="single" w:color="000000" w:themeColor="text1" w:sz="6" w:space="0"/>
            </w:tcBorders>
            <w:vAlign w:val="center"/>
          </w:tcPr>
          <w:p w14:paraId="5FF42EEF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</w:tcBorders>
          </w:tcPr>
          <w:p w14:paraId="35B9820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23.221</w:t>
            </w:r>
          </w:p>
        </w:tc>
        <w:tc>
          <w:tcPr>
            <w:tcW w:w="1134" w:type="dxa"/>
            <w:tcBorders>
              <w:top w:val="single" w:color="000000" w:themeColor="text1" w:sz="6" w:space="0"/>
            </w:tcBorders>
          </w:tcPr>
          <w:p w14:paraId="28BD51E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0.000</w:t>
            </w:r>
          </w:p>
        </w:tc>
      </w:tr>
      <w:tr w14:paraId="7CD9554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2957" w:type="dxa"/>
          </w:tcPr>
          <w:p w14:paraId="1616592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No</w:t>
            </w:r>
          </w:p>
        </w:tc>
        <w:tc>
          <w:tcPr>
            <w:tcW w:w="1545" w:type="dxa"/>
          </w:tcPr>
          <w:p w14:paraId="7266FEB1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3.883</w:t>
            </w:r>
          </w:p>
        </w:tc>
        <w:tc>
          <w:tcPr>
            <w:tcW w:w="1735" w:type="dxa"/>
          </w:tcPr>
          <w:p w14:paraId="7445AEC1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0. 318</w:t>
            </w:r>
          </w:p>
        </w:tc>
        <w:tc>
          <w:tcPr>
            <w:tcW w:w="1134" w:type="dxa"/>
          </w:tcPr>
          <w:p w14:paraId="304E160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5.167</w:t>
            </w:r>
          </w:p>
        </w:tc>
        <w:tc>
          <w:tcPr>
            <w:tcW w:w="1134" w:type="dxa"/>
          </w:tcPr>
          <w:p w14:paraId="3EAFE46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0.000</w:t>
            </w:r>
          </w:p>
        </w:tc>
      </w:tr>
      <w:tr w14:paraId="2F790C7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2957" w:type="dxa"/>
          </w:tcPr>
          <w:p w14:paraId="38A937D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Yes</w:t>
            </w:r>
          </w:p>
        </w:tc>
        <w:tc>
          <w:tcPr>
            <w:tcW w:w="1545" w:type="dxa"/>
          </w:tcPr>
          <w:p w14:paraId="4ECF4197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0</w:t>
            </w:r>
          </w:p>
        </w:tc>
        <w:tc>
          <w:tcPr>
            <w:tcW w:w="1735" w:type="dxa"/>
          </w:tcPr>
          <w:p w14:paraId="00141095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134" w:type="dxa"/>
          </w:tcPr>
          <w:p w14:paraId="1CCCC5A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134" w:type="dxa"/>
          </w:tcPr>
          <w:p w14:paraId="76C6460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</w:tr>
    </w:tbl>
    <w:p w14:paraId="7FA1EE63">
      <w:pPr>
        <w:wordWrap w:val="0"/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Note: R²=0.318, Adjusted R²=0.101, F-value=26.701,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highlight w:val="none"/>
        </w:rPr>
        <w:t>P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&lt;0.001.</w:t>
      </w:r>
    </w:p>
    <w:p w14:paraId="3A406025">
      <w:pPr>
        <w:wordWrap w:val="0"/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</w:p>
    <w:p w14:paraId="39634312">
      <w:pPr>
        <w:spacing w:line="360" w:lineRule="auto"/>
        <w:jc w:val="both"/>
        <w:rPr>
          <w:rFonts w:ascii="Times New Roman" w:hAnsi="Times New Roman" w:eastAsia="宋体" w:cs="Times New Roman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Table 8-3: Multiple Linear Regression Analysis for Whether Participated in AI-related Research Projects​</w:t>
      </w:r>
    </w:p>
    <w:tbl>
      <w:tblPr>
        <w:tblStyle w:val="3"/>
        <w:tblW w:w="8505" w:type="dxa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1515"/>
        <w:gridCol w:w="1609"/>
        <w:gridCol w:w="1275"/>
        <w:gridCol w:w="1134"/>
      </w:tblGrid>
      <w:tr w14:paraId="4BFDF39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</w:trPr>
        <w:tc>
          <w:tcPr>
            <w:tcW w:w="2972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2E68FCEB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Variables</w:t>
            </w:r>
          </w:p>
        </w:tc>
        <w:tc>
          <w:tcPr>
            <w:tcW w:w="1515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0CBB947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B</w:t>
            </w:r>
          </w:p>
        </w:tc>
        <w:tc>
          <w:tcPr>
            <w:tcW w:w="1609" w:type="dxa"/>
            <w:tcBorders>
              <w:top w:val="single" w:color="000000" w:themeColor="text1" w:sz="12" w:space="0"/>
              <w:bottom w:val="single" w:color="000000" w:themeColor="text1" w:sz="6" w:space="0"/>
            </w:tcBorders>
          </w:tcPr>
          <w:p w14:paraId="133AA16C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β</w:t>
            </w:r>
          </w:p>
        </w:tc>
        <w:tc>
          <w:tcPr>
            <w:tcW w:w="1275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4B4F751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t</w:t>
            </w:r>
          </w:p>
        </w:tc>
        <w:tc>
          <w:tcPr>
            <w:tcW w:w="1134" w:type="dxa"/>
            <w:tcBorders>
              <w:top w:val="single" w:color="000000" w:themeColor="text1" w:sz="12" w:space="0"/>
              <w:bottom w:val="single" w:color="000000" w:themeColor="text1" w:sz="6" w:space="0"/>
            </w:tcBorders>
            <w:vAlign w:val="bottom"/>
          </w:tcPr>
          <w:p w14:paraId="424AD5EE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2"/>
                <w:highlight w:val="none"/>
              </w:rPr>
              <w:t>P</w:t>
            </w:r>
          </w:p>
        </w:tc>
      </w:tr>
      <w:tr w14:paraId="33695A4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" w:hRule="atLeast"/>
        </w:trPr>
        <w:tc>
          <w:tcPr>
            <w:tcW w:w="2972" w:type="dxa"/>
            <w:tcBorders>
              <w:top w:val="single" w:color="000000" w:themeColor="text1" w:sz="6" w:space="0"/>
            </w:tcBorders>
          </w:tcPr>
          <w:p w14:paraId="687793F1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constant</w:t>
            </w:r>
          </w:p>
        </w:tc>
        <w:tc>
          <w:tcPr>
            <w:tcW w:w="1515" w:type="dxa"/>
            <w:tcBorders>
              <w:top w:val="single" w:color="000000" w:themeColor="text1" w:sz="6" w:space="0"/>
            </w:tcBorders>
          </w:tcPr>
          <w:p w14:paraId="4E737072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12.211</w:t>
            </w:r>
          </w:p>
        </w:tc>
        <w:tc>
          <w:tcPr>
            <w:tcW w:w="1609" w:type="dxa"/>
            <w:tcBorders>
              <w:top w:val="single" w:color="000000" w:themeColor="text1" w:sz="6" w:space="0"/>
            </w:tcBorders>
            <w:vAlign w:val="center"/>
          </w:tcPr>
          <w:p w14:paraId="3DADB4D5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themeColor="text1" w:sz="6" w:space="0"/>
            </w:tcBorders>
          </w:tcPr>
          <w:p w14:paraId="4BFF2D0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9.502</w:t>
            </w:r>
          </w:p>
        </w:tc>
        <w:tc>
          <w:tcPr>
            <w:tcW w:w="1134" w:type="dxa"/>
            <w:tcBorders>
              <w:top w:val="single" w:color="000000" w:themeColor="text1" w:sz="6" w:space="0"/>
            </w:tcBorders>
          </w:tcPr>
          <w:p w14:paraId="176FB46C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.000</w:t>
            </w:r>
          </w:p>
        </w:tc>
      </w:tr>
      <w:tr w14:paraId="01DD58D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 w:hRule="atLeast"/>
        </w:trPr>
        <w:tc>
          <w:tcPr>
            <w:tcW w:w="2972" w:type="dxa"/>
          </w:tcPr>
          <w:p w14:paraId="6BB8C408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No</w:t>
            </w:r>
          </w:p>
        </w:tc>
        <w:tc>
          <w:tcPr>
            <w:tcW w:w="1515" w:type="dxa"/>
          </w:tcPr>
          <w:p w14:paraId="2A45653D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5.088</w:t>
            </w:r>
          </w:p>
        </w:tc>
        <w:tc>
          <w:tcPr>
            <w:tcW w:w="1609" w:type="dxa"/>
          </w:tcPr>
          <w:p w14:paraId="4349923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0.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 xml:space="preserve"> 23</w:t>
            </w: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9</w:t>
            </w:r>
          </w:p>
        </w:tc>
        <w:tc>
          <w:tcPr>
            <w:tcW w:w="1275" w:type="dxa"/>
          </w:tcPr>
          <w:p w14:paraId="787B965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3.800</w:t>
            </w:r>
          </w:p>
        </w:tc>
        <w:tc>
          <w:tcPr>
            <w:tcW w:w="1134" w:type="dxa"/>
          </w:tcPr>
          <w:p w14:paraId="38431DDC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.000</w:t>
            </w:r>
          </w:p>
        </w:tc>
      </w:tr>
      <w:tr w14:paraId="33E6FF8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2972" w:type="dxa"/>
          </w:tcPr>
          <w:p w14:paraId="23A4FFE0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highlight w:val="none"/>
              </w:rPr>
              <w:t>Yes</w:t>
            </w:r>
          </w:p>
        </w:tc>
        <w:tc>
          <w:tcPr>
            <w:tcW w:w="1515" w:type="dxa"/>
          </w:tcPr>
          <w:p w14:paraId="0BF905D4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0</w:t>
            </w:r>
          </w:p>
        </w:tc>
        <w:tc>
          <w:tcPr>
            <w:tcW w:w="1609" w:type="dxa"/>
          </w:tcPr>
          <w:p w14:paraId="6B614B23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275" w:type="dxa"/>
          </w:tcPr>
          <w:p w14:paraId="0E8C759A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  <w:tc>
          <w:tcPr>
            <w:tcW w:w="1134" w:type="dxa"/>
          </w:tcPr>
          <w:p w14:paraId="3D886066">
            <w:pPr>
              <w:keepNext/>
              <w:keepLines/>
              <w:rPr>
                <w:rFonts w:ascii="Times New Roman" w:hAnsi="Times New Roman" w:eastAsia="宋体" w:cs="Times New Roman"/>
                <w:sz w:val="22"/>
                <w:highlight w:val="none"/>
              </w:rPr>
            </w:pPr>
          </w:p>
        </w:tc>
      </w:tr>
    </w:tbl>
    <w:p w14:paraId="67657F9B">
      <w:pPr>
        <w:wordWrap w:val="0"/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Note: R²=0.239, Adjusted R²=0.057, F-value=14.436,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highlight w:val="none"/>
        </w:rPr>
        <w:t>P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&lt;0.001.</w:t>
      </w:r>
    </w:p>
    <w:p w14:paraId="643129F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16EBC"/>
    <w:rsid w:val="05C16EBC"/>
    <w:rsid w:val="24FB57DB"/>
    <w:rsid w:val="5C5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rPr>
      <w:rFonts w:hint="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2831</Characters>
  <Lines>0</Lines>
  <Paragraphs>0</Paragraphs>
  <TotalTime>1</TotalTime>
  <ScaleCrop>false</ScaleCrop>
  <LinksUpToDate>false</LinksUpToDate>
  <CharactersWithSpaces>3064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2025-11-15T08:39:00Z</dcterms:created>
  <dc:creator>丘丽琳</dc:creator>
  <cp:lastModifiedBy>丘丽琳</cp:lastModifiedBy>
  <dcterms:modified xsi:type="dcterms:W3CDTF">2025-11-16T07:52:40Z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448BF01CBA8A46AC90F990B7F9875FBB_11</vt:lpwstr>
  </property>
  <property fmtid="{D5CDD505-2E9C-101B-9397-08002B2CF9AE}" pid="4" name="KSOTemplateDocerSaveRecord">
    <vt:lpwstr>eyJoZGlkIjoiODViY2JkMjU3NGYzZTEwMzZmMGFkZWViYmNkYWU3NDIiLCJ1c2VySWQiOiIxNzQ2MzQ4MTg4In0=</vt:lpwstr>
  </property>
</Properties>
</file>