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CCAD4" w14:textId="71BD60BF" w:rsidR="009D1F93" w:rsidRDefault="009D1F93" w:rsidP="009D1F93">
      <w:pPr>
        <w:pStyle w:val="MDPI12title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Supplementary</w:t>
      </w:r>
      <w:r>
        <w:rPr>
          <w:rFonts w:eastAsiaTheme="minorEastAsia" w:hint="eastAsia"/>
          <w:lang w:eastAsia="zh-CN"/>
        </w:rPr>
        <w:t xml:space="preserve"> Materials: </w:t>
      </w:r>
      <w:r w:rsidRPr="009D1F93">
        <w:t>The Use of Phosphodiesterase 5 Inhibitors Improves Survival in Men after Treatment for Rectal Cancer</w:t>
      </w:r>
    </w:p>
    <w:p w14:paraId="43F57E63" w14:textId="17563BA8" w:rsidR="000D6839" w:rsidRDefault="009D1F93" w:rsidP="009D1F93">
      <w:pPr>
        <w:pStyle w:val="MDPI13authornames"/>
        <w:rPr>
          <w:rFonts w:eastAsiaTheme="minorEastAsia"/>
          <w:lang w:eastAsia="zh-CN"/>
        </w:rPr>
      </w:pPr>
      <w:r w:rsidRPr="009D1F93">
        <w:t>Myroslav Lutsyk, Jonathan Green, Igor Albitskiy and Gil Bar-Sela</w:t>
      </w:r>
    </w:p>
    <w:p w14:paraId="72FE0060" w14:textId="50A472CF" w:rsidR="009732F5" w:rsidRDefault="009732F5" w:rsidP="009732F5">
      <w:pPr>
        <w:pStyle w:val="MDPI41tablecaption"/>
        <w:ind w:left="0"/>
        <w:jc w:val="left"/>
        <w:rPr>
          <w:b/>
        </w:rPr>
      </w:pPr>
      <w:r w:rsidRPr="0096776A">
        <w:rPr>
          <w:rFonts w:cstheme="minorHAnsi"/>
          <w:noProof/>
          <w:sz w:val="24"/>
          <w:szCs w:val="24"/>
        </w:rPr>
        <w:drawing>
          <wp:inline distT="0" distB="0" distL="0" distR="0" wp14:anchorId="4FD542E5" wp14:editId="437420E9">
            <wp:extent cx="5162550" cy="2951908"/>
            <wp:effectExtent l="0" t="0" r="0" b="1270"/>
            <wp:docPr id="2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11" cy="301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803F5" w14:textId="77777777" w:rsidR="009732F5" w:rsidRPr="00407E8D" w:rsidRDefault="009732F5" w:rsidP="009732F5">
      <w:pPr>
        <w:pStyle w:val="Caption"/>
        <w:keepNext/>
        <w:rPr>
          <w:rFonts w:ascii="Palatino Linotype" w:hAnsi="Palatino Linotype" w:cstheme="minorHAnsi"/>
          <w:i w:val="0"/>
          <w:iCs w:val="0"/>
          <w:color w:val="auto"/>
          <w:sz w:val="20"/>
          <w:szCs w:val="20"/>
        </w:rPr>
      </w:pPr>
      <w:r w:rsidRPr="00407E8D">
        <w:rPr>
          <w:rFonts w:ascii="Palatino Linotype" w:hAnsi="Palatino Linotype" w:cstheme="minorHAnsi"/>
          <w:b/>
          <w:bCs/>
          <w:i w:val="0"/>
          <w:iCs w:val="0"/>
          <w:color w:val="auto"/>
          <w:sz w:val="20"/>
          <w:szCs w:val="20"/>
        </w:rPr>
        <w:t xml:space="preserve">Figure S1: </w:t>
      </w:r>
      <w:r w:rsidRPr="00407E8D">
        <w:rPr>
          <w:rFonts w:ascii="Palatino Linotype" w:hAnsi="Palatino Linotype" w:cstheme="minorHAnsi"/>
          <w:i w:val="0"/>
          <w:iCs w:val="0"/>
          <w:color w:val="auto"/>
          <w:sz w:val="20"/>
          <w:szCs w:val="20"/>
        </w:rPr>
        <w:t xml:space="preserve">Age distribution at diagnosis of PDE5I users and non-users. Age distribution at diagnosis of PDE5I users (displayed in green on the right) and non-users (displayed in blue on the left). The graphical representations were created using histograms and Kernel Density Estimation. Mean ages at diagnosis are represented by the dashed lines (non-users clearly have higher mean diagnosis age). As displayed in the graphs (and verified in the Shapiro-Wilks tests), while PDE5I users’ distribution seems to be approximately normal, non-users’ distribution seems to be more skewed. </w:t>
      </w:r>
    </w:p>
    <w:p w14:paraId="3ED464CC" w14:textId="5C14EB2C" w:rsidR="008E0790" w:rsidRPr="0012533E" w:rsidRDefault="008E0790" w:rsidP="009732F5">
      <w:pPr>
        <w:pStyle w:val="MDPI41tablecaption"/>
        <w:ind w:left="0"/>
        <w:jc w:val="left"/>
      </w:pPr>
      <w:r w:rsidRPr="008E0790">
        <w:rPr>
          <w:b/>
        </w:rPr>
        <w:t>Table S</w:t>
      </w:r>
      <w:r w:rsidR="009732F5">
        <w:rPr>
          <w:b/>
        </w:rPr>
        <w:t>1</w:t>
      </w:r>
      <w:r w:rsidRPr="008E0790">
        <w:rPr>
          <w:b/>
        </w:rPr>
        <w:t xml:space="preserve">. </w:t>
      </w:r>
      <w:r w:rsidRPr="0012533E">
        <w:t>Top 6 Variables/coefficients for Standardized Cox PH Model and Random Survival Forest</w:t>
      </w:r>
      <w:r>
        <w:t>.</w:t>
      </w:r>
    </w:p>
    <w:tbl>
      <w:tblPr>
        <w:tblW w:w="104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2736"/>
        <w:gridCol w:w="2553"/>
        <w:gridCol w:w="2551"/>
      </w:tblGrid>
      <w:tr w:rsidR="008E0790" w:rsidRPr="008E0790" w14:paraId="2ABBF382" w14:textId="77777777" w:rsidTr="008E0790">
        <w:trPr>
          <w:jc w:val="center"/>
        </w:trPr>
        <w:tc>
          <w:tcPr>
            <w:tcW w:w="5361" w:type="dxa"/>
            <w:gridSpan w:val="2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120D165D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  <w:r w:rsidRPr="008E0790">
              <w:rPr>
                <w:rFonts w:eastAsia="Times New Roman" w:cstheme="minorHAnsi"/>
                <w:b/>
                <w:bCs/>
                <w:sz w:val="18"/>
                <w:szCs w:val="24"/>
              </w:rPr>
              <w:t>Standardized Cox PH</w:t>
            </w:r>
          </w:p>
        </w:tc>
        <w:tc>
          <w:tcPr>
            <w:tcW w:w="5104" w:type="dxa"/>
            <w:gridSpan w:val="2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1B1FB6FE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  <w:r w:rsidRPr="008E0790">
              <w:rPr>
                <w:rFonts w:eastAsia="Times New Roman" w:cstheme="minorHAnsi"/>
                <w:b/>
                <w:bCs/>
                <w:sz w:val="18"/>
                <w:szCs w:val="24"/>
              </w:rPr>
              <w:t>Random Survival Forest</w:t>
            </w:r>
          </w:p>
        </w:tc>
      </w:tr>
      <w:tr w:rsidR="008E0790" w:rsidRPr="008E0790" w14:paraId="1E40E495" w14:textId="77777777" w:rsidTr="008E0790">
        <w:trPr>
          <w:jc w:val="center"/>
        </w:trPr>
        <w:tc>
          <w:tcPr>
            <w:tcW w:w="262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77995C6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  <w:r w:rsidRPr="008E0790">
              <w:rPr>
                <w:rFonts w:eastAsia="Times New Roman" w:cstheme="minorHAnsi"/>
                <w:b/>
                <w:bCs/>
                <w:sz w:val="18"/>
                <w:szCs w:val="24"/>
              </w:rPr>
              <w:t>Variable: Level</w:t>
            </w:r>
          </w:p>
        </w:tc>
        <w:tc>
          <w:tcPr>
            <w:tcW w:w="27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E7394B6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  <w:r w:rsidRPr="008E0790">
              <w:rPr>
                <w:rFonts w:eastAsia="Times New Roman" w:cstheme="minorHAnsi"/>
                <w:b/>
                <w:bCs/>
                <w:sz w:val="18"/>
                <w:szCs w:val="24"/>
              </w:rPr>
              <w:t>Relative Importance</w:t>
            </w:r>
          </w:p>
        </w:tc>
        <w:tc>
          <w:tcPr>
            <w:tcW w:w="255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31CE469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  <w:r w:rsidRPr="008E0790">
              <w:rPr>
                <w:rFonts w:eastAsia="Times New Roman" w:cstheme="minorHAnsi"/>
                <w:b/>
                <w:bCs/>
                <w:sz w:val="18"/>
                <w:szCs w:val="24"/>
              </w:rPr>
              <w:t>Variable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6733EE6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  <w:r w:rsidRPr="008E0790">
              <w:rPr>
                <w:rFonts w:eastAsia="Times New Roman" w:cstheme="minorHAnsi"/>
                <w:b/>
                <w:bCs/>
                <w:sz w:val="18"/>
                <w:szCs w:val="24"/>
              </w:rPr>
              <w:t>Importance</w:t>
            </w:r>
          </w:p>
        </w:tc>
      </w:tr>
      <w:tr w:rsidR="008E0790" w:rsidRPr="008E0790" w14:paraId="4F85890B" w14:textId="77777777" w:rsidTr="008E0790">
        <w:trPr>
          <w:jc w:val="center"/>
        </w:trPr>
        <w:tc>
          <w:tcPr>
            <w:tcW w:w="262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A8DF89A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8E0790">
              <w:rPr>
                <w:rFonts w:eastAsia="Times New Roman" w:cstheme="minorHAnsi"/>
                <w:sz w:val="18"/>
                <w:szCs w:val="24"/>
              </w:rPr>
              <w:t>Ethnicity: Other</w:t>
            </w:r>
          </w:p>
        </w:tc>
        <w:tc>
          <w:tcPr>
            <w:tcW w:w="27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38708EE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8E0790">
              <w:rPr>
                <w:rFonts w:cstheme="minorHAnsi"/>
                <w:sz w:val="18"/>
                <w:szCs w:val="24"/>
              </w:rPr>
              <w:t>0.261</w:t>
            </w:r>
          </w:p>
        </w:tc>
        <w:tc>
          <w:tcPr>
            <w:tcW w:w="255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E6E7C43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8E0790">
              <w:rPr>
                <w:rFonts w:cstheme="minorHAnsi"/>
                <w:sz w:val="18"/>
                <w:szCs w:val="24"/>
              </w:rPr>
              <w:t>Recurrence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FA1DC1A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8E0790">
              <w:rPr>
                <w:rFonts w:cstheme="minorHAnsi"/>
                <w:sz w:val="18"/>
                <w:szCs w:val="24"/>
              </w:rPr>
              <w:t>0.0564</w:t>
            </w:r>
          </w:p>
        </w:tc>
      </w:tr>
      <w:tr w:rsidR="008E0790" w:rsidRPr="008E0790" w14:paraId="5BF5B358" w14:textId="77777777" w:rsidTr="008E0790">
        <w:trPr>
          <w:jc w:val="center"/>
        </w:trPr>
        <w:tc>
          <w:tcPr>
            <w:tcW w:w="262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E73C4B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8E0790">
              <w:rPr>
                <w:rFonts w:eastAsia="Times New Roman" w:cstheme="minorHAnsi"/>
                <w:sz w:val="18"/>
                <w:szCs w:val="24"/>
              </w:rPr>
              <w:t xml:space="preserve">Solid Tumor: Metastatic </w:t>
            </w:r>
          </w:p>
        </w:tc>
        <w:tc>
          <w:tcPr>
            <w:tcW w:w="27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200E628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8E0790">
              <w:rPr>
                <w:rFonts w:cstheme="minorHAnsi"/>
                <w:sz w:val="18"/>
                <w:szCs w:val="24"/>
              </w:rPr>
              <w:t>0.090</w:t>
            </w:r>
          </w:p>
        </w:tc>
        <w:tc>
          <w:tcPr>
            <w:tcW w:w="255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78A6F5E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8E0790">
              <w:rPr>
                <w:rFonts w:eastAsia="Times New Roman" w:cstheme="minorHAnsi"/>
                <w:sz w:val="18"/>
                <w:szCs w:val="24"/>
              </w:rPr>
              <w:t>Age at diagnosis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4DF0CAA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8E0790">
              <w:rPr>
                <w:rFonts w:cstheme="minorHAnsi"/>
                <w:sz w:val="18"/>
                <w:szCs w:val="24"/>
              </w:rPr>
              <w:t>0.0318</w:t>
            </w:r>
          </w:p>
        </w:tc>
      </w:tr>
      <w:tr w:rsidR="008E0790" w:rsidRPr="008E0790" w14:paraId="32043CBC" w14:textId="77777777" w:rsidTr="008E0790">
        <w:trPr>
          <w:jc w:val="center"/>
        </w:trPr>
        <w:tc>
          <w:tcPr>
            <w:tcW w:w="262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BEE0BC9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8E0790">
              <w:rPr>
                <w:rFonts w:cstheme="minorHAnsi"/>
                <w:sz w:val="18"/>
                <w:szCs w:val="24"/>
              </w:rPr>
              <w:t>Recurrence</w:t>
            </w:r>
          </w:p>
        </w:tc>
        <w:tc>
          <w:tcPr>
            <w:tcW w:w="27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6470F88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8E0790">
              <w:rPr>
                <w:rFonts w:cstheme="minorHAnsi"/>
                <w:sz w:val="18"/>
                <w:szCs w:val="24"/>
              </w:rPr>
              <w:t>0.089</w:t>
            </w:r>
          </w:p>
        </w:tc>
        <w:tc>
          <w:tcPr>
            <w:tcW w:w="255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F2BDBCE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8E0790">
              <w:rPr>
                <w:rFonts w:cstheme="minorHAnsi"/>
                <w:sz w:val="18"/>
                <w:szCs w:val="24"/>
              </w:rPr>
              <w:t>CCI score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09C2A00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8E0790">
              <w:rPr>
                <w:rFonts w:cstheme="minorHAnsi"/>
                <w:sz w:val="18"/>
                <w:szCs w:val="24"/>
              </w:rPr>
              <w:t>0.030</w:t>
            </w:r>
          </w:p>
        </w:tc>
      </w:tr>
      <w:tr w:rsidR="008E0790" w:rsidRPr="008E0790" w14:paraId="675C09B6" w14:textId="77777777" w:rsidTr="008E0790">
        <w:trPr>
          <w:jc w:val="center"/>
        </w:trPr>
        <w:tc>
          <w:tcPr>
            <w:tcW w:w="262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79AC027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8E0790">
              <w:rPr>
                <w:rFonts w:eastAsia="Times New Roman" w:cstheme="minorHAnsi"/>
                <w:sz w:val="18"/>
                <w:szCs w:val="24"/>
              </w:rPr>
              <w:t>Liver</w:t>
            </w:r>
            <w:r w:rsidRPr="008E0790">
              <w:rPr>
                <w:rFonts w:eastAsia="Times New Roman" w:cstheme="minorHAnsi"/>
                <w:sz w:val="18"/>
                <w:szCs w:val="24"/>
                <w:rtl/>
              </w:rPr>
              <w:t xml:space="preserve"> </w:t>
            </w:r>
            <w:r w:rsidRPr="008E0790">
              <w:rPr>
                <w:rFonts w:eastAsia="Times New Roman" w:cstheme="minorHAnsi"/>
                <w:sz w:val="18"/>
                <w:szCs w:val="24"/>
              </w:rPr>
              <w:t>disease: Moderate-Severe</w:t>
            </w:r>
          </w:p>
        </w:tc>
        <w:tc>
          <w:tcPr>
            <w:tcW w:w="27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6CA796D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8E0790">
              <w:rPr>
                <w:rFonts w:cstheme="minorHAnsi"/>
                <w:sz w:val="18"/>
                <w:szCs w:val="24"/>
              </w:rPr>
              <w:t>0.065</w:t>
            </w:r>
          </w:p>
        </w:tc>
        <w:tc>
          <w:tcPr>
            <w:tcW w:w="255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0A11B99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8E0790">
              <w:rPr>
                <w:rFonts w:cstheme="minorHAnsi"/>
                <w:sz w:val="18"/>
                <w:szCs w:val="24"/>
              </w:rPr>
              <w:t>Ethnicity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FAC7DA0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8E0790">
              <w:rPr>
                <w:rFonts w:cstheme="minorHAnsi"/>
                <w:sz w:val="18"/>
                <w:szCs w:val="24"/>
              </w:rPr>
              <w:t>0.025</w:t>
            </w:r>
          </w:p>
        </w:tc>
      </w:tr>
      <w:tr w:rsidR="008E0790" w:rsidRPr="008E0790" w14:paraId="002D05BF" w14:textId="77777777" w:rsidTr="008E0790">
        <w:trPr>
          <w:jc w:val="center"/>
        </w:trPr>
        <w:tc>
          <w:tcPr>
            <w:tcW w:w="262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ED79DC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8E0790">
              <w:rPr>
                <w:rFonts w:eastAsia="Times New Roman" w:cstheme="minorHAnsi"/>
                <w:sz w:val="18"/>
                <w:szCs w:val="24"/>
              </w:rPr>
              <w:t>Age at diagnosis</w:t>
            </w:r>
          </w:p>
        </w:tc>
        <w:tc>
          <w:tcPr>
            <w:tcW w:w="27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168D898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8E0790">
              <w:rPr>
                <w:rFonts w:cstheme="minorHAnsi"/>
                <w:sz w:val="18"/>
                <w:szCs w:val="24"/>
              </w:rPr>
              <w:t>0.056</w:t>
            </w:r>
          </w:p>
        </w:tc>
        <w:tc>
          <w:tcPr>
            <w:tcW w:w="255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E4A19BB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8E0790">
              <w:rPr>
                <w:rFonts w:cstheme="minorHAnsi"/>
                <w:sz w:val="18"/>
                <w:szCs w:val="24"/>
              </w:rPr>
              <w:t>Drug use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BCA04F5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8E0790">
              <w:rPr>
                <w:rFonts w:cstheme="minorHAnsi"/>
                <w:sz w:val="18"/>
                <w:szCs w:val="24"/>
              </w:rPr>
              <w:t>0.016</w:t>
            </w:r>
          </w:p>
        </w:tc>
      </w:tr>
      <w:tr w:rsidR="008E0790" w:rsidRPr="008E0790" w14:paraId="53029EDB" w14:textId="77777777" w:rsidTr="008E0790">
        <w:trPr>
          <w:jc w:val="center"/>
        </w:trPr>
        <w:tc>
          <w:tcPr>
            <w:tcW w:w="2625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5A422296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8E0790">
              <w:rPr>
                <w:rFonts w:eastAsia="Times New Roman" w:cstheme="minorHAnsi"/>
                <w:sz w:val="18"/>
                <w:szCs w:val="24"/>
              </w:rPr>
              <w:t>Comorbidity count</w:t>
            </w:r>
          </w:p>
        </w:tc>
        <w:tc>
          <w:tcPr>
            <w:tcW w:w="2736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3635C928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8E0790">
              <w:rPr>
                <w:rFonts w:cstheme="minorHAnsi"/>
                <w:sz w:val="18"/>
                <w:szCs w:val="24"/>
              </w:rPr>
              <w:t>0.045</w:t>
            </w:r>
          </w:p>
        </w:tc>
        <w:tc>
          <w:tcPr>
            <w:tcW w:w="2553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4872E4A3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8E0790">
              <w:rPr>
                <w:rFonts w:eastAsia="Times New Roman" w:cstheme="minorHAnsi"/>
                <w:sz w:val="18"/>
                <w:szCs w:val="24"/>
              </w:rPr>
              <w:t>Comorbidity count</w:t>
            </w:r>
          </w:p>
        </w:tc>
        <w:tc>
          <w:tcPr>
            <w:tcW w:w="2551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7ABA2AA3" w14:textId="77777777" w:rsidR="008E0790" w:rsidRPr="008E0790" w:rsidRDefault="008E0790" w:rsidP="008E079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8E0790">
              <w:rPr>
                <w:rFonts w:cstheme="minorHAnsi"/>
                <w:sz w:val="18"/>
                <w:szCs w:val="24"/>
              </w:rPr>
              <w:t>0.007</w:t>
            </w:r>
          </w:p>
        </w:tc>
      </w:tr>
    </w:tbl>
    <w:p w14:paraId="5F75A5D1" w14:textId="71666706" w:rsidR="008E0790" w:rsidRDefault="008E0790" w:rsidP="008E0790">
      <w:pPr>
        <w:pStyle w:val="MDPI52figure"/>
        <w:rPr>
          <w:rFonts w:eastAsiaTheme="minorEastAsia"/>
        </w:rPr>
      </w:pPr>
      <w:bookmarkStart w:id="0" w:name="_Hlk204609587"/>
    </w:p>
    <w:bookmarkEnd w:id="0"/>
    <w:p w14:paraId="32DF8DF3" w14:textId="77777777" w:rsidR="009D1F93" w:rsidRPr="009D1F93" w:rsidRDefault="009D1F93" w:rsidP="009D1F93">
      <w:pPr>
        <w:rPr>
          <w:lang w:bidi="en-US"/>
        </w:rPr>
      </w:pPr>
    </w:p>
    <w:sectPr w:rsidR="009D1F93" w:rsidRPr="009D1F93" w:rsidSect="008458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720" w:bottom="907" w:left="720" w:header="720" w:footer="612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6166A" w14:textId="77777777" w:rsidR="00CF267F" w:rsidRPr="0043335B" w:rsidRDefault="00CF267F">
      <w:pPr>
        <w:spacing w:line="240" w:lineRule="auto"/>
      </w:pPr>
      <w:r w:rsidRPr="0043335B">
        <w:separator/>
      </w:r>
    </w:p>
  </w:endnote>
  <w:endnote w:type="continuationSeparator" w:id="0">
    <w:p w14:paraId="35057178" w14:textId="77777777" w:rsidR="00CF267F" w:rsidRPr="0043335B" w:rsidRDefault="00CF267F">
      <w:pPr>
        <w:spacing w:line="240" w:lineRule="auto"/>
      </w:pPr>
      <w:r w:rsidRPr="004333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4EED" w14:textId="77777777" w:rsidR="006E42B0" w:rsidRDefault="006E4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D7F01" w14:textId="77777777" w:rsidR="00AF7CE2" w:rsidRPr="006E42B0" w:rsidRDefault="00AF7CE2" w:rsidP="006E4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11D0" w14:textId="77777777" w:rsidR="005F530C" w:rsidRPr="0043335B" w:rsidRDefault="005F530C" w:rsidP="00B16808">
    <w:pPr>
      <w:pBdr>
        <w:top w:val="single" w:sz="4" w:space="0" w:color="000000"/>
      </w:pBdr>
      <w:adjustRightInd w:val="0"/>
      <w:snapToGrid w:val="0"/>
      <w:spacing w:before="480" w:line="100" w:lineRule="exac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C4155" w14:textId="77777777" w:rsidR="00CF267F" w:rsidRPr="0043335B" w:rsidRDefault="00CF267F">
      <w:pPr>
        <w:spacing w:line="240" w:lineRule="auto"/>
      </w:pPr>
      <w:r w:rsidRPr="0043335B">
        <w:separator/>
      </w:r>
    </w:p>
  </w:footnote>
  <w:footnote w:type="continuationSeparator" w:id="0">
    <w:p w14:paraId="0DFA594D" w14:textId="77777777" w:rsidR="00CF267F" w:rsidRPr="0043335B" w:rsidRDefault="00CF267F">
      <w:pPr>
        <w:spacing w:line="240" w:lineRule="auto"/>
      </w:pPr>
      <w:r w:rsidRPr="004333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74895" w14:textId="77777777" w:rsidR="00AF7CE2" w:rsidRPr="0043335B" w:rsidRDefault="00AF7CE2" w:rsidP="00AF7CE2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5A20" w14:textId="77777777" w:rsidR="00AF7CE2" w:rsidRPr="0043335B" w:rsidRDefault="00AF7CE2" w:rsidP="00B16808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1778" w14:textId="77777777" w:rsidR="00AF7CE2" w:rsidRPr="00AB6DFE" w:rsidRDefault="00AF7CE2" w:rsidP="00AB6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0F88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F7F4A"/>
    <w:multiLevelType w:val="hybridMultilevel"/>
    <w:tmpl w:val="D46001F0"/>
    <w:lvl w:ilvl="0" w:tplc="35FC8DC6">
      <w:start w:val="1"/>
      <w:numFmt w:val="decimal"/>
      <w:lvlRestart w:val="0"/>
      <w:pStyle w:val="MDPI81references"/>
      <w:lvlText w:val="%1."/>
      <w:lvlJc w:val="left"/>
      <w:pPr>
        <w:ind w:left="425" w:hanging="425"/>
      </w:pPr>
      <w:rPr>
        <w:b w:val="0"/>
        <w:i w:val="0"/>
        <w:sz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468F5"/>
    <w:multiLevelType w:val="hybridMultilevel"/>
    <w:tmpl w:val="59E079DA"/>
    <w:lvl w:ilvl="0" w:tplc="48A68C36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16F05918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925253"/>
    <w:multiLevelType w:val="hybridMultilevel"/>
    <w:tmpl w:val="4816D25A"/>
    <w:lvl w:ilvl="0" w:tplc="207EE52C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9" w15:restartNumberingAfterBreak="0">
    <w:nsid w:val="4ADA639D"/>
    <w:multiLevelType w:val="hybridMultilevel"/>
    <w:tmpl w:val="6DDA9CE2"/>
    <w:lvl w:ilvl="0" w:tplc="9EC8C5CA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0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75B53"/>
    <w:multiLevelType w:val="hybridMultilevel"/>
    <w:tmpl w:val="A57C3798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2" w15:restartNumberingAfterBreak="0">
    <w:nsid w:val="56CF7C60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11"/>
  </w:num>
  <w:num w:numId="6">
    <w:abstractNumId w:val="3"/>
  </w:num>
  <w:num w:numId="7">
    <w:abstractNumId w:val="11"/>
  </w:num>
  <w:num w:numId="8">
    <w:abstractNumId w:val="3"/>
  </w:num>
  <w:num w:numId="9">
    <w:abstractNumId w:val="11"/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</w:num>
  <w:num w:numId="14">
    <w:abstractNumId w:val="13"/>
  </w:num>
  <w:num w:numId="15">
    <w:abstractNumId w:val="11"/>
  </w:num>
  <w:num w:numId="16">
    <w:abstractNumId w:val="3"/>
  </w:num>
  <w:num w:numId="17">
    <w:abstractNumId w:val="2"/>
  </w:num>
  <w:num w:numId="18">
    <w:abstractNumId w:val="10"/>
  </w:num>
  <w:num w:numId="19">
    <w:abstractNumId w:val="0"/>
  </w:num>
  <w:num w:numId="20">
    <w:abstractNumId w:val="11"/>
  </w:num>
  <w:num w:numId="21">
    <w:abstractNumId w:val="3"/>
  </w:num>
  <w:num w:numId="22">
    <w:abstractNumId w:val="2"/>
  </w:num>
  <w:num w:numId="23">
    <w:abstractNumId w:val="9"/>
  </w:num>
  <w:num w:numId="24">
    <w:abstractNumId w:val="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93"/>
    <w:rsid w:val="0000026B"/>
    <w:rsid w:val="000004D7"/>
    <w:rsid w:val="00014FE6"/>
    <w:rsid w:val="00015D6F"/>
    <w:rsid w:val="00030C23"/>
    <w:rsid w:val="0003409B"/>
    <w:rsid w:val="00036686"/>
    <w:rsid w:val="000618E3"/>
    <w:rsid w:val="000700D0"/>
    <w:rsid w:val="00076F7E"/>
    <w:rsid w:val="00092478"/>
    <w:rsid w:val="000A6F47"/>
    <w:rsid w:val="000C5C2C"/>
    <w:rsid w:val="000D2713"/>
    <w:rsid w:val="000D4AE8"/>
    <w:rsid w:val="000D6839"/>
    <w:rsid w:val="000E1399"/>
    <w:rsid w:val="000F0E63"/>
    <w:rsid w:val="000F402B"/>
    <w:rsid w:val="000F79E2"/>
    <w:rsid w:val="00103E20"/>
    <w:rsid w:val="001059C9"/>
    <w:rsid w:val="00110CC2"/>
    <w:rsid w:val="0011101E"/>
    <w:rsid w:val="00125CE1"/>
    <w:rsid w:val="00126C03"/>
    <w:rsid w:val="00135C67"/>
    <w:rsid w:val="00136443"/>
    <w:rsid w:val="001432AB"/>
    <w:rsid w:val="00145BCC"/>
    <w:rsid w:val="001475F2"/>
    <w:rsid w:val="00174EC3"/>
    <w:rsid w:val="00182BC6"/>
    <w:rsid w:val="00186691"/>
    <w:rsid w:val="001A3DE7"/>
    <w:rsid w:val="001A74ED"/>
    <w:rsid w:val="001B645A"/>
    <w:rsid w:val="001D0EB3"/>
    <w:rsid w:val="001E2AEB"/>
    <w:rsid w:val="001F5E58"/>
    <w:rsid w:val="001F7B9E"/>
    <w:rsid w:val="002026A3"/>
    <w:rsid w:val="00212C81"/>
    <w:rsid w:val="0022021E"/>
    <w:rsid w:val="002212BE"/>
    <w:rsid w:val="00232A00"/>
    <w:rsid w:val="002431C5"/>
    <w:rsid w:val="0025090B"/>
    <w:rsid w:val="00251BF2"/>
    <w:rsid w:val="002658EB"/>
    <w:rsid w:val="00272F25"/>
    <w:rsid w:val="00284883"/>
    <w:rsid w:val="0028501A"/>
    <w:rsid w:val="00293431"/>
    <w:rsid w:val="00295161"/>
    <w:rsid w:val="002A0D6E"/>
    <w:rsid w:val="002B5823"/>
    <w:rsid w:val="002D78E7"/>
    <w:rsid w:val="002F126B"/>
    <w:rsid w:val="00316E1B"/>
    <w:rsid w:val="00323950"/>
    <w:rsid w:val="00326141"/>
    <w:rsid w:val="003271CA"/>
    <w:rsid w:val="0034155F"/>
    <w:rsid w:val="003734CA"/>
    <w:rsid w:val="00375BAA"/>
    <w:rsid w:val="00385333"/>
    <w:rsid w:val="00394E80"/>
    <w:rsid w:val="003A004E"/>
    <w:rsid w:val="003A55A8"/>
    <w:rsid w:val="003B0587"/>
    <w:rsid w:val="003B4E27"/>
    <w:rsid w:val="003E0324"/>
    <w:rsid w:val="003E5BF6"/>
    <w:rsid w:val="00401D30"/>
    <w:rsid w:val="00414B5D"/>
    <w:rsid w:val="00420E55"/>
    <w:rsid w:val="0042318B"/>
    <w:rsid w:val="00431AE0"/>
    <w:rsid w:val="0043335B"/>
    <w:rsid w:val="00437CBF"/>
    <w:rsid w:val="0044756D"/>
    <w:rsid w:val="004648D4"/>
    <w:rsid w:val="00476DF8"/>
    <w:rsid w:val="004807A8"/>
    <w:rsid w:val="004A7FFA"/>
    <w:rsid w:val="004C1F28"/>
    <w:rsid w:val="004C6B45"/>
    <w:rsid w:val="004D3593"/>
    <w:rsid w:val="004E0105"/>
    <w:rsid w:val="004F3629"/>
    <w:rsid w:val="004F6670"/>
    <w:rsid w:val="00512EF7"/>
    <w:rsid w:val="00513C95"/>
    <w:rsid w:val="00523EAF"/>
    <w:rsid w:val="00527015"/>
    <w:rsid w:val="00534C4A"/>
    <w:rsid w:val="00535ADB"/>
    <w:rsid w:val="00541837"/>
    <w:rsid w:val="005425B6"/>
    <w:rsid w:val="00545B32"/>
    <w:rsid w:val="00547F78"/>
    <w:rsid w:val="00557A2C"/>
    <w:rsid w:val="00582127"/>
    <w:rsid w:val="00596A63"/>
    <w:rsid w:val="005A0BED"/>
    <w:rsid w:val="005A112F"/>
    <w:rsid w:val="005A2FC5"/>
    <w:rsid w:val="005E0E61"/>
    <w:rsid w:val="005E2B1B"/>
    <w:rsid w:val="005F20D9"/>
    <w:rsid w:val="005F530C"/>
    <w:rsid w:val="00611407"/>
    <w:rsid w:val="00627D4F"/>
    <w:rsid w:val="0063570B"/>
    <w:rsid w:val="00643BE8"/>
    <w:rsid w:val="00644E5B"/>
    <w:rsid w:val="006457F2"/>
    <w:rsid w:val="00666EE1"/>
    <w:rsid w:val="00676FEB"/>
    <w:rsid w:val="006837C3"/>
    <w:rsid w:val="00692393"/>
    <w:rsid w:val="0069273C"/>
    <w:rsid w:val="006A25D2"/>
    <w:rsid w:val="006A6A3E"/>
    <w:rsid w:val="006B71A5"/>
    <w:rsid w:val="006D37E0"/>
    <w:rsid w:val="006E42B0"/>
    <w:rsid w:val="006F7149"/>
    <w:rsid w:val="00730F4D"/>
    <w:rsid w:val="007346D0"/>
    <w:rsid w:val="00735EA3"/>
    <w:rsid w:val="00780135"/>
    <w:rsid w:val="007A54A4"/>
    <w:rsid w:val="007C17C4"/>
    <w:rsid w:val="007F6471"/>
    <w:rsid w:val="007F76FE"/>
    <w:rsid w:val="00802978"/>
    <w:rsid w:val="00817FC9"/>
    <w:rsid w:val="008338AD"/>
    <w:rsid w:val="00845827"/>
    <w:rsid w:val="00851EBD"/>
    <w:rsid w:val="00865AC6"/>
    <w:rsid w:val="00874B5B"/>
    <w:rsid w:val="00875CDE"/>
    <w:rsid w:val="008A58E0"/>
    <w:rsid w:val="008A5BFD"/>
    <w:rsid w:val="008B0E4D"/>
    <w:rsid w:val="008B6C95"/>
    <w:rsid w:val="008D036F"/>
    <w:rsid w:val="008D09DD"/>
    <w:rsid w:val="008E0790"/>
    <w:rsid w:val="008F4843"/>
    <w:rsid w:val="009169F2"/>
    <w:rsid w:val="00925B94"/>
    <w:rsid w:val="00932C28"/>
    <w:rsid w:val="009340C6"/>
    <w:rsid w:val="009344FE"/>
    <w:rsid w:val="00963346"/>
    <w:rsid w:val="00964FB2"/>
    <w:rsid w:val="009732F5"/>
    <w:rsid w:val="00994680"/>
    <w:rsid w:val="00994ED4"/>
    <w:rsid w:val="009A5A53"/>
    <w:rsid w:val="009A7C8B"/>
    <w:rsid w:val="009B0211"/>
    <w:rsid w:val="009B080B"/>
    <w:rsid w:val="009B0966"/>
    <w:rsid w:val="009B0F3A"/>
    <w:rsid w:val="009B3704"/>
    <w:rsid w:val="009D1F93"/>
    <w:rsid w:val="009D4726"/>
    <w:rsid w:val="009D74AE"/>
    <w:rsid w:val="009E4BF3"/>
    <w:rsid w:val="009E69E6"/>
    <w:rsid w:val="009F0DBF"/>
    <w:rsid w:val="009F5D5D"/>
    <w:rsid w:val="009F70E6"/>
    <w:rsid w:val="00A004BA"/>
    <w:rsid w:val="00A02616"/>
    <w:rsid w:val="00A040D1"/>
    <w:rsid w:val="00A06051"/>
    <w:rsid w:val="00A36B5F"/>
    <w:rsid w:val="00A453A4"/>
    <w:rsid w:val="00A45543"/>
    <w:rsid w:val="00A53B15"/>
    <w:rsid w:val="00A54818"/>
    <w:rsid w:val="00A56CF6"/>
    <w:rsid w:val="00A57B3E"/>
    <w:rsid w:val="00A64519"/>
    <w:rsid w:val="00A67428"/>
    <w:rsid w:val="00A70EAB"/>
    <w:rsid w:val="00A72D48"/>
    <w:rsid w:val="00A935B2"/>
    <w:rsid w:val="00A941B5"/>
    <w:rsid w:val="00AB68AF"/>
    <w:rsid w:val="00AB6DFE"/>
    <w:rsid w:val="00AC1C84"/>
    <w:rsid w:val="00AC1D99"/>
    <w:rsid w:val="00AC2C4A"/>
    <w:rsid w:val="00AC5F82"/>
    <w:rsid w:val="00AD4A58"/>
    <w:rsid w:val="00AE48A6"/>
    <w:rsid w:val="00AF4AAA"/>
    <w:rsid w:val="00AF7CE2"/>
    <w:rsid w:val="00B005DB"/>
    <w:rsid w:val="00B00C21"/>
    <w:rsid w:val="00B16352"/>
    <w:rsid w:val="00B16808"/>
    <w:rsid w:val="00B229E0"/>
    <w:rsid w:val="00B22C35"/>
    <w:rsid w:val="00B26679"/>
    <w:rsid w:val="00B41681"/>
    <w:rsid w:val="00B43CFF"/>
    <w:rsid w:val="00B63037"/>
    <w:rsid w:val="00B74A9D"/>
    <w:rsid w:val="00B76633"/>
    <w:rsid w:val="00B874CF"/>
    <w:rsid w:val="00B904C6"/>
    <w:rsid w:val="00B94A81"/>
    <w:rsid w:val="00B951B1"/>
    <w:rsid w:val="00B9529E"/>
    <w:rsid w:val="00BA34A2"/>
    <w:rsid w:val="00BB5186"/>
    <w:rsid w:val="00BC29D4"/>
    <w:rsid w:val="00BD0BE9"/>
    <w:rsid w:val="00BF020E"/>
    <w:rsid w:val="00C14DA0"/>
    <w:rsid w:val="00C16173"/>
    <w:rsid w:val="00C32442"/>
    <w:rsid w:val="00C343B1"/>
    <w:rsid w:val="00C34630"/>
    <w:rsid w:val="00C40546"/>
    <w:rsid w:val="00C44C10"/>
    <w:rsid w:val="00C770AD"/>
    <w:rsid w:val="00C862EE"/>
    <w:rsid w:val="00C90FA1"/>
    <w:rsid w:val="00C91C07"/>
    <w:rsid w:val="00C9473D"/>
    <w:rsid w:val="00CA11A5"/>
    <w:rsid w:val="00CA391B"/>
    <w:rsid w:val="00CB5381"/>
    <w:rsid w:val="00CB5C68"/>
    <w:rsid w:val="00CC035E"/>
    <w:rsid w:val="00CD4EB1"/>
    <w:rsid w:val="00CE3D9A"/>
    <w:rsid w:val="00CF267F"/>
    <w:rsid w:val="00D109C8"/>
    <w:rsid w:val="00D45117"/>
    <w:rsid w:val="00D47808"/>
    <w:rsid w:val="00D51BB9"/>
    <w:rsid w:val="00D52E07"/>
    <w:rsid w:val="00D6477B"/>
    <w:rsid w:val="00D6737D"/>
    <w:rsid w:val="00D67A84"/>
    <w:rsid w:val="00D81694"/>
    <w:rsid w:val="00D91EEB"/>
    <w:rsid w:val="00DA0C78"/>
    <w:rsid w:val="00DA4414"/>
    <w:rsid w:val="00DA4D27"/>
    <w:rsid w:val="00DB6444"/>
    <w:rsid w:val="00DE3283"/>
    <w:rsid w:val="00E05BAB"/>
    <w:rsid w:val="00E1313B"/>
    <w:rsid w:val="00E13705"/>
    <w:rsid w:val="00E2144B"/>
    <w:rsid w:val="00E21B5D"/>
    <w:rsid w:val="00E31355"/>
    <w:rsid w:val="00E317F8"/>
    <w:rsid w:val="00E521BD"/>
    <w:rsid w:val="00E60C72"/>
    <w:rsid w:val="00E73A24"/>
    <w:rsid w:val="00E76148"/>
    <w:rsid w:val="00E76D82"/>
    <w:rsid w:val="00EC2D4D"/>
    <w:rsid w:val="00F06986"/>
    <w:rsid w:val="00F17E93"/>
    <w:rsid w:val="00F22713"/>
    <w:rsid w:val="00F34FEE"/>
    <w:rsid w:val="00F5117F"/>
    <w:rsid w:val="00F528E5"/>
    <w:rsid w:val="00F71A8C"/>
    <w:rsid w:val="00F90736"/>
    <w:rsid w:val="00FB1634"/>
    <w:rsid w:val="00FB2D45"/>
    <w:rsid w:val="00FC2569"/>
    <w:rsid w:val="00FE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0BD7D4"/>
  <w15:chartTrackingRefBased/>
  <w15:docId w15:val="{52E19CEF-85C1-4F2F-A88D-897F3770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839"/>
    <w:pPr>
      <w:spacing w:line="280" w:lineRule="atLeast"/>
      <w:jc w:val="both"/>
    </w:pPr>
    <w:rPr>
      <w:rFonts w:ascii="Palatino Linotype" w:hAnsi="Palatino Linotype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0D6839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0D6839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0D6839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0D6839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0D6839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0D6839"/>
    <w:pPr>
      <w:adjustRightInd w:val="0"/>
      <w:snapToGrid w:val="0"/>
      <w:spacing w:before="240" w:after="120" w:line="280" w:lineRule="atLeast"/>
      <w:ind w:left="2608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0D6839"/>
    <w:pPr>
      <w:adjustRightInd w:val="0"/>
      <w:snapToGrid w:val="0"/>
      <w:spacing w:before="240" w:line="28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19line">
    <w:name w:val="MDPI_1.9_line"/>
    <w:qFormat/>
    <w:rsid w:val="000D6839"/>
    <w:pPr>
      <w:pBdr>
        <w:bottom w:val="single" w:sz="6" w:space="1" w:color="auto"/>
      </w:pBdr>
      <w:adjustRightInd w:val="0"/>
      <w:snapToGrid w:val="0"/>
      <w:spacing w:after="480" w:line="28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3A55A8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0D6839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D6839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0D6839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0D6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0D6839"/>
    <w:rPr>
      <w:rFonts w:ascii="Palatino Linotype" w:hAnsi="Palatino Linotype"/>
      <w:noProof/>
      <w:color w:val="000000"/>
      <w:szCs w:val="18"/>
    </w:rPr>
  </w:style>
  <w:style w:type="paragraph" w:customStyle="1" w:styleId="MDPI32textnoindent">
    <w:name w:val="MDPI_3.2_text_no_indent"/>
    <w:basedOn w:val="MDPI31text"/>
    <w:qFormat/>
    <w:rsid w:val="000D6839"/>
    <w:pPr>
      <w:ind w:firstLine="0"/>
    </w:pPr>
  </w:style>
  <w:style w:type="paragraph" w:customStyle="1" w:styleId="MDPI31text">
    <w:name w:val="MDPI_3.1_text"/>
    <w:qFormat/>
    <w:rsid w:val="009B0211"/>
    <w:pPr>
      <w:adjustRightInd w:val="0"/>
      <w:snapToGrid w:val="0"/>
      <w:spacing w:line="280" w:lineRule="atLeast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0D6839"/>
    <w:pPr>
      <w:adjustRightInd w:val="0"/>
      <w:snapToGrid w:val="0"/>
      <w:spacing w:after="240" w:line="28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0D6839"/>
    <w:pPr>
      <w:adjustRightInd w:val="0"/>
      <w:snapToGrid w:val="0"/>
      <w:spacing w:before="240" w:line="28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0D6839"/>
    <w:pPr>
      <w:adjustRightInd w:val="0"/>
      <w:snapToGrid w:val="0"/>
      <w:spacing w:line="280" w:lineRule="atLeast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0D6839"/>
    <w:pPr>
      <w:adjustRightInd w:val="0"/>
      <w:snapToGrid w:val="0"/>
      <w:spacing w:before="120" w:line="28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D6477B"/>
    <w:pPr>
      <w:numPr>
        <w:numId w:val="24"/>
      </w:numPr>
      <w:adjustRightInd w:val="0"/>
      <w:snapToGrid w:val="0"/>
      <w:spacing w:line="280" w:lineRule="atLeast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D6477B"/>
    <w:pPr>
      <w:numPr>
        <w:numId w:val="23"/>
      </w:numPr>
      <w:adjustRightInd w:val="0"/>
      <w:snapToGrid w:val="0"/>
      <w:spacing w:line="280" w:lineRule="atLeast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0D6839"/>
    <w:pPr>
      <w:adjustRightInd w:val="0"/>
      <w:snapToGrid w:val="0"/>
      <w:spacing w:before="120" w:after="120" w:line="28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0D6839"/>
    <w:pPr>
      <w:spacing w:before="120" w:after="120" w:line="280" w:lineRule="atLeast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0D6839"/>
    <w:pPr>
      <w:adjustRightInd w:val="0"/>
      <w:snapToGrid w:val="0"/>
      <w:spacing w:before="240" w:after="120" w:line="280" w:lineRule="atLeast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6F714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0D6839"/>
    <w:pPr>
      <w:adjustRightInd w:val="0"/>
      <w:snapToGrid w:val="0"/>
      <w:spacing w:line="280" w:lineRule="atLeast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0D6839"/>
    <w:pPr>
      <w:adjustRightInd w:val="0"/>
      <w:snapToGrid w:val="0"/>
      <w:spacing w:before="120" w:after="240" w:line="280" w:lineRule="atLeast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0D6839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2theorem">
    <w:name w:val="MDPI_8.2_theorem"/>
    <w:qFormat/>
    <w:rsid w:val="000D6839"/>
    <w:pPr>
      <w:adjustRightInd w:val="0"/>
      <w:snapToGrid w:val="0"/>
      <w:spacing w:line="280" w:lineRule="atLeast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3proof">
    <w:name w:val="MDPI_8.3_proof"/>
    <w:qFormat/>
    <w:rsid w:val="000D6839"/>
    <w:pPr>
      <w:adjustRightInd w:val="0"/>
      <w:snapToGrid w:val="0"/>
      <w:spacing w:line="28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qFormat/>
    <w:rsid w:val="000D6839"/>
    <w:pPr>
      <w:adjustRightInd w:val="0"/>
      <w:snapToGrid w:val="0"/>
      <w:spacing w:before="60" w:after="60" w:line="280" w:lineRule="atLeast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0D6839"/>
    <w:pPr>
      <w:adjustRightInd w:val="0"/>
      <w:snapToGrid w:val="0"/>
      <w:spacing w:before="240" w:after="60" w:line="280" w:lineRule="atLeast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 w:val="24"/>
      <w:szCs w:val="22"/>
      <w:lang w:eastAsia="de-DE" w:bidi="en-US"/>
    </w:rPr>
  </w:style>
  <w:style w:type="paragraph" w:customStyle="1" w:styleId="MDPI22heading2">
    <w:name w:val="MDPI_2.2_heading2"/>
    <w:qFormat/>
    <w:rsid w:val="000D6839"/>
    <w:pPr>
      <w:adjustRightInd w:val="0"/>
      <w:snapToGrid w:val="0"/>
      <w:spacing w:before="60" w:after="60" w:line="280" w:lineRule="atLeast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81references">
    <w:name w:val="MDPI_8.1_references"/>
    <w:qFormat/>
    <w:rsid w:val="0000026B"/>
    <w:pPr>
      <w:numPr>
        <w:numId w:val="25"/>
      </w:numPr>
      <w:adjustRightInd w:val="0"/>
      <w:snapToGrid w:val="0"/>
      <w:spacing w:line="280" w:lineRule="atLeast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0D6839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0D6839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C343B1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0D6839"/>
    <w:pPr>
      <w:adjustRightInd w:val="0"/>
      <w:snapToGrid w:val="0"/>
      <w:spacing w:line="280" w:lineRule="atLeast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0D683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63346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F71A8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0D6839"/>
    <w:pPr>
      <w:adjustRightInd w:val="0"/>
      <w:snapToGrid w:val="0"/>
      <w:spacing w:before="120" w:after="120"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_matter"/>
    <w:qFormat/>
    <w:rsid w:val="000D6839"/>
    <w:pPr>
      <w:adjustRightInd w:val="0"/>
      <w:snapToGrid w:val="0"/>
      <w:spacing w:after="120" w:line="28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0D6839"/>
    <w:pPr>
      <w:adjustRightInd w:val="0"/>
      <w:snapToGrid w:val="0"/>
      <w:spacing w:before="240" w:line="280" w:lineRule="atLeast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AD4A58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0D6839"/>
    <w:pPr>
      <w:adjustRightInd w:val="0"/>
      <w:snapToGrid w:val="0"/>
      <w:spacing w:before="240" w:after="120" w:line="28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0D6839"/>
    <w:pPr>
      <w:adjustRightInd w:val="0"/>
      <w:snapToGrid w:val="0"/>
      <w:spacing w:before="240" w:after="120" w:line="28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E05BAB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table" w:customStyle="1" w:styleId="MDPItable">
    <w:name w:val="MDPI_table"/>
    <w:basedOn w:val="TableNormal"/>
    <w:uiPriority w:val="99"/>
    <w:rsid w:val="000D6839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character" w:customStyle="1" w:styleId="apple-converted-space">
    <w:name w:val="apple-converted-space"/>
    <w:rsid w:val="000D6839"/>
  </w:style>
  <w:style w:type="paragraph" w:styleId="Bibliography">
    <w:name w:val="Bibliography"/>
    <w:basedOn w:val="Normal"/>
    <w:next w:val="Normal"/>
    <w:uiPriority w:val="37"/>
    <w:semiHidden/>
    <w:unhideWhenUsed/>
    <w:rsid w:val="000D6839"/>
  </w:style>
  <w:style w:type="paragraph" w:styleId="BodyText">
    <w:name w:val="Body Text"/>
    <w:link w:val="BodyTextChar"/>
    <w:rsid w:val="000D6839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0D6839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0D6839"/>
    <w:rPr>
      <w:sz w:val="21"/>
      <w:szCs w:val="21"/>
    </w:rPr>
  </w:style>
  <w:style w:type="paragraph" w:styleId="CommentText">
    <w:name w:val="annotation text"/>
    <w:basedOn w:val="Normal"/>
    <w:link w:val="CommentTextChar"/>
    <w:rsid w:val="000D6839"/>
  </w:style>
  <w:style w:type="character" w:customStyle="1" w:styleId="CommentTextChar">
    <w:name w:val="Comment Text Char"/>
    <w:link w:val="CommentText"/>
    <w:rsid w:val="000D6839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0D6839"/>
    <w:rPr>
      <w:b/>
      <w:bCs/>
    </w:rPr>
  </w:style>
  <w:style w:type="character" w:customStyle="1" w:styleId="CommentSubjectChar">
    <w:name w:val="Comment Subject Char"/>
    <w:link w:val="CommentSubject"/>
    <w:rsid w:val="000D6839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0D683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D6839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0D6839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0D6839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0D6839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0D6839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0D6839"/>
    <w:rPr>
      <w:szCs w:val="24"/>
    </w:rPr>
  </w:style>
  <w:style w:type="paragraph" w:customStyle="1" w:styleId="MsoFootnoteText0">
    <w:name w:val="MsoFootnoteText"/>
    <w:basedOn w:val="NormalWeb"/>
    <w:qFormat/>
    <w:rsid w:val="000D6839"/>
    <w:rPr>
      <w:rFonts w:ascii="Times New Roman" w:hAnsi="Times New Roman"/>
    </w:rPr>
  </w:style>
  <w:style w:type="character" w:styleId="PageNumber">
    <w:name w:val="page number"/>
    <w:rsid w:val="000D6839"/>
  </w:style>
  <w:style w:type="character" w:styleId="PlaceholderText">
    <w:name w:val="Placeholder Text"/>
    <w:uiPriority w:val="99"/>
    <w:semiHidden/>
    <w:rsid w:val="000D6839"/>
    <w:rPr>
      <w:color w:val="808080"/>
    </w:rPr>
  </w:style>
  <w:style w:type="paragraph" w:customStyle="1" w:styleId="MDPI71footnotes">
    <w:name w:val="MDPI_7.1_footnotes"/>
    <w:qFormat/>
    <w:rsid w:val="003B4E27"/>
    <w:pPr>
      <w:numPr>
        <w:numId w:val="22"/>
      </w:numPr>
      <w:adjustRightInd w:val="0"/>
      <w:snapToGrid w:val="0"/>
      <w:spacing w:line="280" w:lineRule="atLeast"/>
    </w:pPr>
    <w:rPr>
      <w:rFonts w:ascii="Palatino Linotype" w:eastAsiaTheme="minorEastAsia" w:hAnsi="Palatino Linotype"/>
      <w:noProof/>
      <w:color w:val="000000"/>
      <w:sz w:val="18"/>
    </w:rPr>
  </w:style>
  <w:style w:type="character" w:styleId="Strong">
    <w:name w:val="Strong"/>
    <w:basedOn w:val="DefaultParagraphFont"/>
    <w:uiPriority w:val="22"/>
    <w:qFormat/>
    <w:rsid w:val="00994680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9D1F93"/>
    <w:pPr>
      <w:spacing w:after="200" w:line="240" w:lineRule="auto"/>
      <w:jc w:val="left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szCs w:val="18"/>
      <w:lang w:eastAsia="en-US" w:bidi="he-I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liank\Dropbox\Gillian%20personal%20account\private%20editing\Gil%20Bar-Sela\ESMO%20OPEN\Cancers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Cancers</Template>
  <TotalTime>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Gillian Kay</cp:lastModifiedBy>
  <cp:revision>3</cp:revision>
  <dcterms:created xsi:type="dcterms:W3CDTF">2025-11-14T12:56:00Z</dcterms:created>
  <dcterms:modified xsi:type="dcterms:W3CDTF">2025-11-18T19:41:00Z</dcterms:modified>
</cp:coreProperties>
</file>