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93E70" w14:textId="77777777" w:rsidR="00E65FB4" w:rsidRDefault="00E65FB4" w:rsidP="00E65FB4">
      <w:pPr>
        <w:pStyle w:val="a"/>
        <w:wordWrap/>
        <w:snapToGrid w:val="0"/>
        <w:spacing w:line="480" w:lineRule="auto"/>
        <w:rPr>
          <w:rFonts w:ascii="Times New Roman" w:eastAsiaTheme="minorHAnsi" w:hAnsi="Times New Roman"/>
          <w:i/>
          <w:iCs/>
          <w:sz w:val="24"/>
          <w:szCs w:val="24"/>
        </w:rPr>
      </w:pPr>
      <w:r w:rsidRPr="00B52D21">
        <w:rPr>
          <w:rFonts w:ascii="Times New Roman" w:hAnsi="Times New Roman"/>
          <w:sz w:val="24"/>
        </w:rPr>
        <w:t xml:space="preserve">Supplementary </w:t>
      </w:r>
      <w:r>
        <w:rPr>
          <w:rFonts w:ascii="Times New Roman" w:hAnsi="Times New Roman"/>
          <w:sz w:val="24"/>
        </w:rPr>
        <w:t>Figure</w:t>
      </w:r>
      <w:r w:rsidRPr="00B52D21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S</w:t>
      </w:r>
      <w:r w:rsidRPr="00B52D21">
        <w:rPr>
          <w:rFonts w:ascii="Times New Roman" w:hAnsi="Times New Roman"/>
          <w:sz w:val="24"/>
        </w:rPr>
        <w:t>1</w:t>
      </w:r>
      <w:r w:rsidRPr="00B52D21">
        <w:rPr>
          <w:rFonts w:ascii="Times New Roman" w:eastAsiaTheme="minorEastAsia" w:hAnsi="Times New Roman"/>
          <w:sz w:val="24"/>
          <w:szCs w:val="24"/>
        </w:rPr>
        <w:t xml:space="preserve">. </w:t>
      </w:r>
      <w:r w:rsidRPr="00B52D21">
        <w:rPr>
          <w:rFonts w:ascii="Times New Roman" w:eastAsiaTheme="minorHAnsi" w:hAnsi="Times New Roman"/>
          <w:i/>
          <w:iCs/>
          <w:sz w:val="24"/>
          <w:szCs w:val="24"/>
        </w:rPr>
        <w:t>Escape Room to Understand Illness Nazopital Vol. 1: Phantom Thief Moriwarl and the Secret Vaccine Chapter 1A (front/back)</w:t>
      </w:r>
    </w:p>
    <w:p w14:paraId="5CFD2767" w14:textId="77777777" w:rsidR="00E65FB4" w:rsidRPr="00DA3200" w:rsidRDefault="00E65FB4" w:rsidP="00E65FB4">
      <w:pPr>
        <w:pStyle w:val="a"/>
        <w:wordWrap/>
        <w:snapToGrid w:val="0"/>
        <w:spacing w:line="480" w:lineRule="auto"/>
        <w:rPr>
          <w:rFonts w:ascii="Times New Roman" w:eastAsiaTheme="minorHAnsi" w:hAnsi="Times New Roman"/>
          <w:i/>
          <w:iCs/>
          <w:sz w:val="24"/>
          <w:szCs w:val="24"/>
        </w:rPr>
      </w:pPr>
      <w:r w:rsidRPr="00B52D21">
        <w:rPr>
          <w:rStyle w:val="Strong"/>
          <w:rFonts w:ascii="Times New Roman" w:hAnsi="Times New Roman"/>
          <w:sz w:val="24"/>
          <w:szCs w:val="24"/>
        </w:rPr>
        <w:t>Annotation:</w:t>
      </w:r>
      <w:r w:rsidRPr="00B52D21">
        <w:rPr>
          <w:rFonts w:ascii="Times New Roman" w:hAnsi="Times New Roman"/>
          <w:sz w:val="24"/>
          <w:szCs w:val="24"/>
        </w:rPr>
        <w:t xml:space="preserve"> Though the original version used in the study was in Japanese, an English translation of the relevant components is presented here for publication.</w:t>
      </w:r>
    </w:p>
    <w:p w14:paraId="76DD76A7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  <w:r w:rsidRPr="00B52D21">
        <w:rPr>
          <w:rFonts w:ascii="Times New Roman" w:eastAsiaTheme="minorEastAsia" w:hAnsi="Times New Roman"/>
          <w:noProof/>
          <w:sz w:val="24"/>
          <w:szCs w:val="24"/>
        </w:rPr>
        <w:drawing>
          <wp:inline distT="0" distB="0" distL="0" distR="0" wp14:anchorId="65DBD71A" wp14:editId="3DD7F1D0">
            <wp:extent cx="5396230" cy="4047490"/>
            <wp:effectExtent l="0" t="0" r="1270" b="3810"/>
            <wp:docPr id="2144765826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765826" name="図 214476582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404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1DD583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EastAsia" w:hAnsi="Times New Roman"/>
          <w:sz w:val="24"/>
          <w:szCs w:val="24"/>
        </w:rPr>
      </w:pPr>
    </w:p>
    <w:p w14:paraId="7894CB58" w14:textId="77777777" w:rsidR="00E65FB4" w:rsidRPr="00B52D21" w:rsidRDefault="00E65FB4" w:rsidP="00E65FB4">
      <w:pPr>
        <w:pStyle w:val="a"/>
        <w:wordWrap/>
        <w:snapToGrid w:val="0"/>
        <w:spacing w:line="480" w:lineRule="auto"/>
        <w:rPr>
          <w:rFonts w:ascii="Times New Roman" w:eastAsiaTheme="minorHAnsi" w:hAnsi="Times New Roman"/>
          <w:i/>
          <w:iCs/>
          <w:sz w:val="24"/>
          <w:szCs w:val="24"/>
        </w:rPr>
      </w:pPr>
      <w:r w:rsidRPr="00B52D21">
        <w:rPr>
          <w:rFonts w:ascii="Times New Roman" w:hAnsi="Times New Roman"/>
          <w:sz w:val="24"/>
        </w:rPr>
        <w:t xml:space="preserve">Supplementary </w:t>
      </w:r>
      <w:r>
        <w:rPr>
          <w:rFonts w:ascii="Times New Roman" w:hAnsi="Times New Roman"/>
          <w:sz w:val="24"/>
        </w:rPr>
        <w:t>Figure</w:t>
      </w:r>
      <w:r w:rsidRPr="00B52D21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S</w:t>
      </w:r>
      <w:r w:rsidRPr="00B52D21">
        <w:rPr>
          <w:rFonts w:ascii="Times New Roman" w:hAnsi="Times New Roman"/>
          <w:sz w:val="24"/>
        </w:rPr>
        <w:t xml:space="preserve">2 . </w:t>
      </w:r>
      <w:r w:rsidRPr="00B52D21">
        <w:rPr>
          <w:rFonts w:ascii="Times New Roman" w:eastAsiaTheme="minorHAnsi" w:hAnsi="Times New Roman"/>
          <w:i/>
          <w:iCs/>
          <w:sz w:val="24"/>
          <w:szCs w:val="24"/>
        </w:rPr>
        <w:t>Escape Room to Understand Illness Nazopital Vol. 1: Phantom Thief Moriwarl and the Secret Vaccine, Chapter 1B</w:t>
      </w:r>
      <w:r w:rsidRPr="00B52D21">
        <w:rPr>
          <w:rFonts w:ascii="Times New Roman" w:hAnsi="Times New Roman"/>
          <w:sz w:val="24"/>
          <w:szCs w:val="24"/>
        </w:rPr>
        <w:t xml:space="preserve"> - educational material on HPV vaccine knowledge</w:t>
      </w:r>
    </w:p>
    <w:p w14:paraId="7F49D71E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EastAsia" w:hAnsi="Times New Roman"/>
          <w:sz w:val="24"/>
          <w:szCs w:val="24"/>
        </w:rPr>
      </w:pPr>
    </w:p>
    <w:p w14:paraId="4ECE8652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EastAsia" w:hAnsi="Times New Roman"/>
          <w:sz w:val="24"/>
          <w:szCs w:val="24"/>
        </w:rPr>
      </w:pPr>
      <w:r w:rsidRPr="00B52D21">
        <w:rPr>
          <w:rFonts w:ascii="Times New Roman" w:eastAsiaTheme="minorEastAsia" w:hAnsi="Times New Roman"/>
          <w:noProof/>
          <w:sz w:val="24"/>
          <w:szCs w:val="24"/>
        </w:rPr>
        <w:lastRenderedPageBreak/>
        <w:drawing>
          <wp:inline distT="0" distB="0" distL="0" distR="0" wp14:anchorId="20648B96" wp14:editId="4C4BB6DC">
            <wp:extent cx="3172658" cy="4489807"/>
            <wp:effectExtent l="0" t="0" r="2540" b="6350"/>
            <wp:docPr id="773177118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3177118" name="図 77317711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4118" cy="450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03CB55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EastAsia" w:hAnsi="Times New Roman"/>
          <w:sz w:val="24"/>
          <w:szCs w:val="24"/>
        </w:rPr>
      </w:pPr>
    </w:p>
    <w:p w14:paraId="009C6A07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EastAsia" w:hAnsi="Times New Roman"/>
          <w:sz w:val="24"/>
          <w:szCs w:val="24"/>
        </w:rPr>
      </w:pPr>
    </w:p>
    <w:p w14:paraId="0B9C4279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EastAsia" w:hAnsi="Times New Roman"/>
          <w:sz w:val="24"/>
          <w:szCs w:val="24"/>
        </w:rPr>
      </w:pPr>
    </w:p>
    <w:p w14:paraId="04AECAB8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EastAsia" w:hAnsi="Times New Roman"/>
          <w:sz w:val="24"/>
          <w:szCs w:val="24"/>
        </w:rPr>
      </w:pPr>
    </w:p>
    <w:p w14:paraId="40A39AA5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EastAsia" w:hAnsi="Times New Roman"/>
          <w:sz w:val="24"/>
          <w:szCs w:val="24"/>
        </w:rPr>
      </w:pPr>
    </w:p>
    <w:p w14:paraId="5F708B10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EastAsia" w:hAnsi="Times New Roman"/>
          <w:sz w:val="24"/>
          <w:szCs w:val="24"/>
        </w:rPr>
      </w:pPr>
    </w:p>
    <w:p w14:paraId="7B93C22B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EastAsia" w:hAnsi="Times New Roman"/>
          <w:sz w:val="24"/>
          <w:szCs w:val="24"/>
        </w:rPr>
      </w:pPr>
    </w:p>
    <w:p w14:paraId="6E8CF842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EastAsia" w:hAnsi="Times New Roman"/>
          <w:sz w:val="24"/>
          <w:szCs w:val="24"/>
        </w:rPr>
      </w:pPr>
    </w:p>
    <w:p w14:paraId="311CF9EF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EastAsia" w:hAnsi="Times New Roman"/>
          <w:sz w:val="24"/>
          <w:szCs w:val="24"/>
        </w:rPr>
      </w:pPr>
    </w:p>
    <w:p w14:paraId="3FAD0656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EastAsia" w:hAnsi="Times New Roman"/>
          <w:sz w:val="24"/>
          <w:szCs w:val="24"/>
        </w:rPr>
      </w:pPr>
    </w:p>
    <w:p w14:paraId="6BD8FA24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EastAsia" w:hAnsi="Times New Roman"/>
          <w:sz w:val="24"/>
          <w:szCs w:val="24"/>
        </w:rPr>
      </w:pPr>
    </w:p>
    <w:p w14:paraId="7E011C4E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EastAsia" w:hAnsi="Times New Roman"/>
          <w:sz w:val="24"/>
          <w:szCs w:val="24"/>
        </w:rPr>
      </w:pPr>
    </w:p>
    <w:p w14:paraId="0BA7C577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EastAsia" w:hAnsi="Times New Roman"/>
          <w:sz w:val="24"/>
          <w:szCs w:val="24"/>
        </w:rPr>
      </w:pPr>
    </w:p>
    <w:p w14:paraId="3E4F13B6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EastAsia" w:hAnsi="Times New Roman"/>
          <w:sz w:val="24"/>
          <w:szCs w:val="24"/>
        </w:rPr>
      </w:pPr>
    </w:p>
    <w:p w14:paraId="7AB410C5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EastAsia" w:hAnsi="Times New Roman"/>
          <w:sz w:val="24"/>
          <w:szCs w:val="24"/>
        </w:rPr>
      </w:pPr>
    </w:p>
    <w:p w14:paraId="68F445BB" w14:textId="77777777" w:rsidR="00E65FB4" w:rsidRPr="00B52D21" w:rsidRDefault="00E65FB4" w:rsidP="00E65FB4">
      <w:pPr>
        <w:pStyle w:val="a"/>
        <w:wordWrap/>
        <w:snapToGrid w:val="0"/>
        <w:spacing w:line="480" w:lineRule="auto"/>
        <w:rPr>
          <w:rFonts w:ascii="Times New Roman" w:eastAsiaTheme="minorHAnsi" w:hAnsi="Times New Roman"/>
          <w:b/>
          <w:i/>
          <w:iCs/>
          <w:color w:val="0000FF"/>
          <w:sz w:val="24"/>
          <w:szCs w:val="24"/>
        </w:rPr>
      </w:pPr>
      <w:r w:rsidRPr="00B52D21">
        <w:rPr>
          <w:rFonts w:ascii="Times New Roman" w:hAnsi="Times New Roman"/>
          <w:sz w:val="24"/>
        </w:rPr>
        <w:t xml:space="preserve">Supplementary </w:t>
      </w:r>
      <w:r>
        <w:rPr>
          <w:rFonts w:ascii="Times New Roman" w:hAnsi="Times New Roman"/>
          <w:sz w:val="24"/>
        </w:rPr>
        <w:t>Figure</w:t>
      </w:r>
      <w:r w:rsidRPr="00B52D21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S</w:t>
      </w:r>
      <w:r w:rsidRPr="00B52D21">
        <w:rPr>
          <w:rFonts w:ascii="Times New Roman" w:hAnsi="Times New Roman"/>
          <w:sz w:val="24"/>
        </w:rPr>
        <w:t>3</w:t>
      </w:r>
      <w:r w:rsidRPr="00B52D21">
        <w:rPr>
          <w:rFonts w:ascii="Times New Roman" w:eastAsiaTheme="minorEastAsia" w:hAnsi="Times New Roman"/>
          <w:sz w:val="24"/>
          <w:szCs w:val="24"/>
        </w:rPr>
        <w:t xml:space="preserve">. </w:t>
      </w:r>
      <w:r w:rsidRPr="00B52D21">
        <w:rPr>
          <w:rFonts w:ascii="Times New Roman" w:eastAsiaTheme="minorHAnsi" w:hAnsi="Times New Roman"/>
          <w:i/>
          <w:iCs/>
          <w:sz w:val="24"/>
          <w:szCs w:val="24"/>
        </w:rPr>
        <w:t xml:space="preserve">Escape Room to Understand Illness Nazopital Vol. 1: Phantom Thief Moriwarl and the Secret Vaccine, </w:t>
      </w:r>
      <w:r w:rsidRPr="00B52D21">
        <w:rPr>
          <w:rFonts w:ascii="Times New Roman" w:hAnsi="Times New Roman"/>
          <w:sz w:val="24"/>
          <w:szCs w:val="24"/>
        </w:rPr>
        <w:t xml:space="preserve">LINE chatbot game interface (story section) </w:t>
      </w:r>
    </w:p>
    <w:p w14:paraId="7E2413FC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491FB0D1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  <w:r w:rsidRPr="00B52D21">
        <w:rPr>
          <w:rFonts w:ascii="Times New Roman" w:eastAsiaTheme="minorEastAsia" w:hAnsi="Times New Roman"/>
          <w:noProof/>
          <w:sz w:val="24"/>
          <w:szCs w:val="24"/>
        </w:rPr>
        <w:lastRenderedPageBreak/>
        <w:drawing>
          <wp:inline distT="0" distB="0" distL="0" distR="0" wp14:anchorId="0FB2E6B3" wp14:editId="5D490D29">
            <wp:extent cx="2156835" cy="4674742"/>
            <wp:effectExtent l="0" t="0" r="2540" b="0"/>
            <wp:docPr id="661161464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161464" name="図 66116146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0191" cy="4703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CF2EF2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2A48DEC5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4896F1C6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61C61A56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07ED342E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31F78182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7F3025EC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752BDCCC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2EC266EF" w14:textId="77777777" w:rsidR="00E65FB4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72F3BD28" w14:textId="77777777" w:rsidR="00E65FB4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0BAC9BAC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77DCDDF0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6F3B32D3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4D19C58F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70BCD0FE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16AA9C82" w14:textId="77777777" w:rsidR="00E65FB4" w:rsidRPr="00B52D21" w:rsidRDefault="00E65FB4" w:rsidP="00E65FB4">
      <w:pPr>
        <w:pStyle w:val="a"/>
        <w:wordWrap/>
        <w:snapToGrid w:val="0"/>
        <w:spacing w:line="480" w:lineRule="auto"/>
        <w:rPr>
          <w:rFonts w:ascii="Times New Roman" w:eastAsiaTheme="minorHAnsi" w:hAnsi="Times New Roman"/>
          <w:sz w:val="24"/>
          <w:szCs w:val="24"/>
        </w:rPr>
      </w:pPr>
      <w:r w:rsidRPr="00B52D21">
        <w:rPr>
          <w:rFonts w:ascii="Times New Roman" w:hAnsi="Times New Roman"/>
          <w:sz w:val="24"/>
        </w:rPr>
        <w:t xml:space="preserve">Supplementary </w:t>
      </w:r>
      <w:r>
        <w:rPr>
          <w:rFonts w:ascii="Times New Roman" w:hAnsi="Times New Roman"/>
          <w:sz w:val="24"/>
        </w:rPr>
        <w:t>Figure</w:t>
      </w:r>
      <w:r w:rsidRPr="00B52D21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S</w:t>
      </w:r>
      <w:r w:rsidRPr="00B52D21">
        <w:rPr>
          <w:rFonts w:ascii="Times New Roman" w:hAnsi="Times New Roman"/>
          <w:sz w:val="24"/>
        </w:rPr>
        <w:t>4</w:t>
      </w:r>
      <w:r w:rsidRPr="00B52D21">
        <w:rPr>
          <w:rFonts w:ascii="Times New Roman" w:eastAsiaTheme="minorEastAsia" w:hAnsi="Times New Roman"/>
          <w:sz w:val="24"/>
          <w:szCs w:val="24"/>
        </w:rPr>
        <w:t xml:space="preserve">. </w:t>
      </w:r>
      <w:r w:rsidRPr="00B52D21">
        <w:rPr>
          <w:rFonts w:ascii="Times New Roman" w:eastAsiaTheme="minorHAnsi" w:hAnsi="Times New Roman"/>
          <w:i/>
          <w:iCs/>
          <w:sz w:val="24"/>
          <w:szCs w:val="24"/>
        </w:rPr>
        <w:t>Escape Room to Understand Illness Nazopital Vol. 1: Phantom Thief Moriwarl and the Secret Vaccine,</w:t>
      </w:r>
      <w:r w:rsidRPr="00B52D21">
        <w:rPr>
          <w:rFonts w:ascii="Times New Roman" w:eastAsiaTheme="minorHAnsi" w:hAnsi="Times New Roman"/>
          <w:sz w:val="24"/>
          <w:szCs w:val="24"/>
        </w:rPr>
        <w:t xml:space="preserve"> </w:t>
      </w:r>
      <w:r w:rsidRPr="00B52D21">
        <w:rPr>
          <w:rFonts w:ascii="Times New Roman" w:hAnsi="Times New Roman"/>
          <w:sz w:val="24"/>
          <w:szCs w:val="24"/>
        </w:rPr>
        <w:t>LINE chatbot game interface (quiz section)</w:t>
      </w:r>
    </w:p>
    <w:p w14:paraId="2A42E0FF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  <w:r w:rsidRPr="00B52D21">
        <w:rPr>
          <w:rFonts w:ascii="Times New Roman" w:eastAsiaTheme="minorEastAsia" w:hAnsi="Times New Roman"/>
          <w:noProof/>
          <w:sz w:val="24"/>
          <w:szCs w:val="24"/>
        </w:rPr>
        <w:lastRenderedPageBreak/>
        <w:drawing>
          <wp:inline distT="0" distB="0" distL="0" distR="0" wp14:anchorId="568AB735" wp14:editId="22A359E0">
            <wp:extent cx="2436512" cy="5280917"/>
            <wp:effectExtent l="0" t="0" r="1905" b="2540"/>
            <wp:docPr id="47579009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790099" name="図 47579009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5704" cy="5300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E7233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EastAsia" w:hAnsi="Times New Roman"/>
          <w:sz w:val="24"/>
          <w:szCs w:val="24"/>
        </w:rPr>
      </w:pPr>
    </w:p>
    <w:p w14:paraId="3F2FE705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hAnsi="Times New Roman"/>
          <w:sz w:val="24"/>
        </w:rPr>
      </w:pPr>
    </w:p>
    <w:p w14:paraId="2BBE7226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hAnsi="Times New Roman"/>
          <w:sz w:val="24"/>
        </w:rPr>
      </w:pPr>
    </w:p>
    <w:p w14:paraId="442DF2A6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hAnsi="Times New Roman"/>
          <w:sz w:val="24"/>
        </w:rPr>
      </w:pPr>
    </w:p>
    <w:p w14:paraId="31C291CA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hAnsi="Times New Roman"/>
          <w:sz w:val="24"/>
        </w:rPr>
      </w:pPr>
    </w:p>
    <w:p w14:paraId="105FB0CD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hAnsi="Times New Roman"/>
          <w:sz w:val="24"/>
        </w:rPr>
      </w:pPr>
    </w:p>
    <w:p w14:paraId="420E67B6" w14:textId="77777777" w:rsidR="00E65FB4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hAnsi="Times New Roman"/>
          <w:sz w:val="24"/>
        </w:rPr>
      </w:pPr>
    </w:p>
    <w:p w14:paraId="3DAD96A5" w14:textId="77777777" w:rsidR="00E65FB4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hAnsi="Times New Roman"/>
          <w:sz w:val="24"/>
        </w:rPr>
      </w:pPr>
    </w:p>
    <w:p w14:paraId="47791680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hAnsi="Times New Roman"/>
          <w:sz w:val="24"/>
        </w:rPr>
      </w:pPr>
    </w:p>
    <w:p w14:paraId="0B610F2F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hAnsi="Times New Roman"/>
          <w:sz w:val="24"/>
        </w:rPr>
      </w:pPr>
    </w:p>
    <w:p w14:paraId="25903A05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hAnsi="Times New Roman"/>
          <w:sz w:val="24"/>
        </w:rPr>
      </w:pPr>
    </w:p>
    <w:p w14:paraId="290E9148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hAnsi="Times New Roman"/>
          <w:sz w:val="24"/>
        </w:rPr>
      </w:pPr>
    </w:p>
    <w:p w14:paraId="2EE84B3A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hAnsi="Times New Roman"/>
          <w:sz w:val="24"/>
        </w:rPr>
      </w:pPr>
    </w:p>
    <w:p w14:paraId="209AC245" w14:textId="77777777" w:rsidR="00E65FB4" w:rsidRPr="00B52D21" w:rsidRDefault="00E65FB4" w:rsidP="00E65FB4">
      <w:pPr>
        <w:pStyle w:val="a"/>
        <w:wordWrap/>
        <w:snapToGrid w:val="0"/>
        <w:spacing w:line="480" w:lineRule="auto"/>
        <w:rPr>
          <w:rFonts w:ascii="Times New Roman" w:eastAsiaTheme="minorHAnsi" w:hAnsi="Times New Roman"/>
          <w:i/>
          <w:iCs/>
          <w:sz w:val="24"/>
          <w:szCs w:val="24"/>
        </w:rPr>
      </w:pPr>
      <w:r w:rsidRPr="00B52D21">
        <w:rPr>
          <w:rFonts w:ascii="Times New Roman" w:hAnsi="Times New Roman"/>
          <w:sz w:val="24"/>
        </w:rPr>
        <w:t xml:space="preserve">Supplementary </w:t>
      </w:r>
      <w:r>
        <w:rPr>
          <w:rFonts w:ascii="Times New Roman" w:hAnsi="Times New Roman"/>
          <w:sz w:val="24"/>
        </w:rPr>
        <w:t>Figure</w:t>
      </w:r>
      <w:r w:rsidRPr="00B52D21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S</w:t>
      </w:r>
      <w:r w:rsidRPr="00B52D21">
        <w:rPr>
          <w:rFonts w:ascii="Times New Roman" w:hAnsi="Times New Roman"/>
          <w:sz w:val="24"/>
        </w:rPr>
        <w:t>5</w:t>
      </w:r>
      <w:r w:rsidRPr="00B52D21">
        <w:rPr>
          <w:rFonts w:ascii="Times New Roman" w:eastAsiaTheme="minorEastAsia" w:hAnsi="Times New Roman"/>
          <w:sz w:val="24"/>
          <w:szCs w:val="24"/>
        </w:rPr>
        <w:t xml:space="preserve">. </w:t>
      </w:r>
      <w:r w:rsidRPr="00B52D21">
        <w:rPr>
          <w:rFonts w:ascii="Times New Roman" w:eastAsiaTheme="minorHAnsi" w:hAnsi="Times New Roman"/>
          <w:i/>
          <w:iCs/>
          <w:sz w:val="24"/>
          <w:szCs w:val="24"/>
        </w:rPr>
        <w:t xml:space="preserve">Escape Room to Understand Illness Nazopital Vol. 1: Phantom Thief Moriwarl and the Secret Vaccine, </w:t>
      </w:r>
      <w:r w:rsidRPr="00B52D21">
        <w:rPr>
          <w:rFonts w:ascii="Times New Roman" w:eastAsiaTheme="minorHAnsi" w:hAnsi="Times New Roman"/>
          <w:sz w:val="24"/>
          <w:szCs w:val="24"/>
        </w:rPr>
        <w:t>Chapter 2 (front/back)</w:t>
      </w:r>
    </w:p>
    <w:p w14:paraId="6C1B8E81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7836E8F7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  <w:r w:rsidRPr="00B52D21">
        <w:rPr>
          <w:rFonts w:ascii="Times New Roman" w:eastAsiaTheme="minorEastAsia" w:hAnsi="Times New Roman"/>
          <w:noProof/>
          <w:sz w:val="24"/>
          <w:szCs w:val="24"/>
        </w:rPr>
        <w:drawing>
          <wp:inline distT="0" distB="0" distL="0" distR="0" wp14:anchorId="6FBBB63F" wp14:editId="0F4B80DB">
            <wp:extent cx="2780146" cy="1967825"/>
            <wp:effectExtent l="0" t="0" r="1270" b="1270"/>
            <wp:docPr id="1833068275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068275" name="図 183306827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8081" cy="1987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94408B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  <w:r w:rsidRPr="00B52D21">
        <w:rPr>
          <w:rFonts w:ascii="Times New Roman" w:eastAsiaTheme="minorEastAsia" w:hAnsi="Times New Roman"/>
          <w:noProof/>
          <w:sz w:val="24"/>
          <w:szCs w:val="24"/>
        </w:rPr>
        <w:drawing>
          <wp:inline distT="0" distB="0" distL="0" distR="0" wp14:anchorId="5E9B0FAC" wp14:editId="7DB52993">
            <wp:extent cx="2715895" cy="1921315"/>
            <wp:effectExtent l="0" t="0" r="1905" b="0"/>
            <wp:docPr id="169207202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07202" name="図 16920720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40152" cy="193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CF53A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33D89F18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HAnsi" w:hAnsi="Times New Roman"/>
          <w:sz w:val="24"/>
          <w:szCs w:val="24"/>
        </w:rPr>
      </w:pPr>
    </w:p>
    <w:p w14:paraId="185C1A49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HAnsi" w:hAnsi="Times New Roman"/>
          <w:sz w:val="24"/>
          <w:szCs w:val="24"/>
        </w:rPr>
      </w:pPr>
    </w:p>
    <w:p w14:paraId="20692FB3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HAnsi" w:hAnsi="Times New Roman"/>
          <w:sz w:val="24"/>
          <w:szCs w:val="24"/>
        </w:rPr>
      </w:pPr>
    </w:p>
    <w:p w14:paraId="7E579CF2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HAnsi" w:hAnsi="Times New Roman"/>
          <w:sz w:val="24"/>
          <w:szCs w:val="24"/>
        </w:rPr>
      </w:pPr>
    </w:p>
    <w:p w14:paraId="022CF597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HAnsi" w:hAnsi="Times New Roman"/>
          <w:sz w:val="24"/>
          <w:szCs w:val="24"/>
        </w:rPr>
      </w:pPr>
    </w:p>
    <w:p w14:paraId="11D65722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HAnsi" w:hAnsi="Times New Roman"/>
          <w:sz w:val="24"/>
          <w:szCs w:val="24"/>
        </w:rPr>
      </w:pPr>
    </w:p>
    <w:p w14:paraId="66D96C72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HAnsi" w:hAnsi="Times New Roman"/>
          <w:sz w:val="24"/>
          <w:szCs w:val="24"/>
        </w:rPr>
      </w:pPr>
    </w:p>
    <w:p w14:paraId="3E2251FE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HAnsi" w:hAnsi="Times New Roman"/>
          <w:sz w:val="24"/>
          <w:szCs w:val="24"/>
        </w:rPr>
      </w:pPr>
    </w:p>
    <w:p w14:paraId="45B04B6C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HAnsi" w:hAnsi="Times New Roman"/>
          <w:sz w:val="24"/>
          <w:szCs w:val="24"/>
        </w:rPr>
      </w:pPr>
    </w:p>
    <w:p w14:paraId="174A5962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HAnsi" w:hAnsi="Times New Roman"/>
          <w:sz w:val="24"/>
          <w:szCs w:val="24"/>
        </w:rPr>
      </w:pPr>
    </w:p>
    <w:p w14:paraId="1A53D4B4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HAnsi" w:hAnsi="Times New Roman"/>
          <w:sz w:val="24"/>
          <w:szCs w:val="24"/>
        </w:rPr>
      </w:pPr>
    </w:p>
    <w:p w14:paraId="1D13B78A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HAnsi" w:hAnsi="Times New Roman"/>
          <w:sz w:val="24"/>
          <w:szCs w:val="24"/>
        </w:rPr>
      </w:pPr>
    </w:p>
    <w:p w14:paraId="1874DAD0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HAnsi" w:hAnsi="Times New Roman"/>
          <w:sz w:val="24"/>
          <w:szCs w:val="24"/>
        </w:rPr>
      </w:pPr>
    </w:p>
    <w:p w14:paraId="55FB2172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HAnsi" w:hAnsi="Times New Roman"/>
          <w:sz w:val="24"/>
          <w:szCs w:val="24"/>
        </w:rPr>
      </w:pPr>
    </w:p>
    <w:p w14:paraId="1E3F01FC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HAnsi" w:hAnsi="Times New Roman"/>
          <w:sz w:val="24"/>
          <w:szCs w:val="24"/>
        </w:rPr>
      </w:pPr>
    </w:p>
    <w:p w14:paraId="723BE5C7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HAnsi" w:hAnsi="Times New Roman"/>
          <w:sz w:val="24"/>
          <w:szCs w:val="24"/>
        </w:rPr>
      </w:pPr>
    </w:p>
    <w:p w14:paraId="7EEAFD33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HAnsi" w:hAnsi="Times New Roman"/>
          <w:sz w:val="24"/>
          <w:szCs w:val="24"/>
        </w:rPr>
      </w:pPr>
    </w:p>
    <w:p w14:paraId="18007BC0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HAnsi" w:hAnsi="Times New Roman"/>
          <w:sz w:val="24"/>
          <w:szCs w:val="24"/>
        </w:rPr>
      </w:pPr>
    </w:p>
    <w:p w14:paraId="65982FB7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HAnsi" w:hAnsi="Times New Roman"/>
          <w:sz w:val="24"/>
          <w:szCs w:val="24"/>
        </w:rPr>
      </w:pPr>
    </w:p>
    <w:p w14:paraId="1A6B7DD0" w14:textId="77777777" w:rsidR="00E65FB4" w:rsidRPr="00B52D21" w:rsidRDefault="00E65FB4" w:rsidP="00E65FB4">
      <w:pPr>
        <w:pStyle w:val="a"/>
        <w:wordWrap/>
        <w:snapToGrid w:val="0"/>
        <w:spacing w:line="480" w:lineRule="auto"/>
        <w:rPr>
          <w:rFonts w:ascii="Times New Roman" w:eastAsiaTheme="minorEastAsia" w:hAnsi="Times New Roman"/>
          <w:sz w:val="24"/>
          <w:szCs w:val="24"/>
        </w:rPr>
      </w:pPr>
      <w:r w:rsidRPr="00B52D21">
        <w:rPr>
          <w:rFonts w:ascii="Times New Roman" w:hAnsi="Times New Roman"/>
          <w:sz w:val="24"/>
        </w:rPr>
        <w:t xml:space="preserve">Supplementary </w:t>
      </w:r>
      <w:r>
        <w:rPr>
          <w:rFonts w:ascii="Times New Roman" w:hAnsi="Times New Roman"/>
          <w:sz w:val="24"/>
        </w:rPr>
        <w:t>Figure</w:t>
      </w:r>
      <w:r w:rsidRPr="00B52D21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S</w:t>
      </w:r>
      <w:r w:rsidRPr="00B52D21">
        <w:rPr>
          <w:rFonts w:ascii="Times New Roman" w:hAnsi="Times New Roman"/>
          <w:sz w:val="24"/>
        </w:rPr>
        <w:t>6</w:t>
      </w:r>
      <w:r w:rsidRPr="00B52D21">
        <w:rPr>
          <w:rFonts w:ascii="Times New Roman" w:eastAsiaTheme="minorEastAsia" w:hAnsi="Times New Roman"/>
          <w:sz w:val="24"/>
          <w:szCs w:val="24"/>
        </w:rPr>
        <w:t xml:space="preserve">. </w:t>
      </w:r>
      <w:r w:rsidRPr="00B52D21">
        <w:rPr>
          <w:rFonts w:ascii="Times New Roman" w:eastAsiaTheme="minorHAnsi" w:hAnsi="Times New Roman"/>
          <w:sz w:val="24"/>
          <w:szCs w:val="24"/>
        </w:rPr>
        <w:t>Students participating in the escape room.</w:t>
      </w:r>
    </w:p>
    <w:p w14:paraId="28C6517B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  <w:r w:rsidRPr="00B52D21">
        <w:rPr>
          <w:rFonts w:ascii="Times New Roman" w:eastAsiaTheme="minorEastAsia" w:hAnsi="Times New Roman"/>
          <w:noProof/>
          <w:sz w:val="24"/>
          <w:szCs w:val="24"/>
        </w:rPr>
        <w:lastRenderedPageBreak/>
        <w:drawing>
          <wp:inline distT="0" distB="0" distL="0" distR="0" wp14:anchorId="2A08E26B" wp14:editId="31E2D9A5">
            <wp:extent cx="3541690" cy="2656476"/>
            <wp:effectExtent l="0" t="0" r="1905" b="0"/>
            <wp:docPr id="180653697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536970" name="図 180653697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5446" cy="2666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0A902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74D09CF2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0221ED59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6A9B2581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5CFAAC37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17ADAF79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7D31613C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6A6C4869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5722C9AC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6C9FAA0B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444B4AAD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177CB13B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25A7EADE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35EA1699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7071BE26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5698BE73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3CCF2B5A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72BEF2E9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2279BEF8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33A00058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1C39F80D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76EDDA85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1DE50B51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76EFE496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6C21373D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51511CF7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2FD108AC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01467944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07A6E3D3" w14:textId="77777777" w:rsidR="00E65FB4" w:rsidRPr="00B52D21" w:rsidRDefault="00E65FB4" w:rsidP="00E65FB4">
      <w:pPr>
        <w:pStyle w:val="a"/>
        <w:wordWrap/>
        <w:snapToGrid w:val="0"/>
        <w:spacing w:line="240" w:lineRule="auto"/>
        <w:ind w:leftChars="200" w:left="420"/>
        <w:rPr>
          <w:rFonts w:ascii="Times New Roman" w:eastAsiaTheme="minorEastAsia" w:hAnsi="Times New Roman"/>
          <w:sz w:val="24"/>
          <w:szCs w:val="24"/>
        </w:rPr>
      </w:pPr>
    </w:p>
    <w:p w14:paraId="287EB905" w14:textId="77777777" w:rsidR="00E65FB4" w:rsidRPr="00B52D21" w:rsidRDefault="00E65FB4" w:rsidP="00E65FB4">
      <w:pPr>
        <w:rPr>
          <w:rFonts w:ascii="Times New Roman" w:hAnsi="Times New Roman" w:cs="Times New Roman"/>
          <w:sz w:val="24"/>
        </w:rPr>
      </w:pPr>
    </w:p>
    <w:p w14:paraId="208CCFF8" w14:textId="77777777" w:rsidR="00E65FB4" w:rsidRPr="00B52D21" w:rsidRDefault="00E65FB4" w:rsidP="00E65FB4">
      <w:pPr>
        <w:pStyle w:val="a"/>
        <w:wordWrap/>
        <w:snapToGrid w:val="0"/>
        <w:spacing w:line="480" w:lineRule="auto"/>
        <w:jc w:val="left"/>
        <w:rPr>
          <w:rFonts w:ascii="Times New Roman" w:eastAsiaTheme="minorEastAsia" w:hAnsi="Times New Roman"/>
          <w:sz w:val="24"/>
          <w:szCs w:val="24"/>
        </w:rPr>
      </w:pPr>
      <w:r w:rsidRPr="00B52D21">
        <w:rPr>
          <w:rFonts w:ascii="Times New Roman" w:hAnsi="Times New Roman"/>
          <w:sz w:val="24"/>
        </w:rPr>
        <w:t xml:space="preserve">Supplementary </w:t>
      </w:r>
      <w:r>
        <w:rPr>
          <w:rFonts w:ascii="Times New Roman" w:hAnsi="Times New Roman"/>
          <w:sz w:val="24"/>
        </w:rPr>
        <w:t>Figure</w:t>
      </w:r>
      <w:r w:rsidRPr="00B52D21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S</w:t>
      </w:r>
      <w:r w:rsidRPr="00B52D21">
        <w:rPr>
          <w:rFonts w:ascii="Times New Roman" w:hAnsi="Times New Roman"/>
          <w:sz w:val="24"/>
        </w:rPr>
        <w:t>7</w:t>
      </w:r>
      <w:r w:rsidRPr="00B52D21">
        <w:rPr>
          <w:rFonts w:ascii="Times New Roman" w:eastAsiaTheme="minorEastAsia" w:hAnsi="Times New Roman"/>
          <w:sz w:val="24"/>
          <w:szCs w:val="24"/>
        </w:rPr>
        <w:t xml:space="preserve">. </w:t>
      </w:r>
      <w:r w:rsidRPr="00B52D21">
        <w:rPr>
          <w:rFonts w:ascii="Times New Roman" w:eastAsiaTheme="minorHAnsi" w:hAnsi="Times New Roman"/>
          <w:sz w:val="24"/>
          <w:szCs w:val="24"/>
        </w:rPr>
        <w:t>Classroom scene from the lecture group.</w:t>
      </w:r>
    </w:p>
    <w:p w14:paraId="55132270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EastAsia" w:hAnsi="Times New Roman"/>
          <w:sz w:val="24"/>
          <w:szCs w:val="24"/>
        </w:rPr>
      </w:pPr>
      <w:r w:rsidRPr="00B52D21">
        <w:rPr>
          <w:rFonts w:ascii="Times New Roman" w:eastAsiaTheme="minorEastAsia" w:hAnsi="Times New Roman"/>
          <w:noProof/>
          <w:sz w:val="24"/>
          <w:szCs w:val="24"/>
        </w:rPr>
        <w:lastRenderedPageBreak/>
        <w:drawing>
          <wp:inline distT="0" distB="0" distL="0" distR="0" wp14:anchorId="66C46050" wp14:editId="16AFC0F2">
            <wp:extent cx="4319905" cy="3240182"/>
            <wp:effectExtent l="0" t="0" r="0" b="0"/>
            <wp:docPr id="46588692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5886920" name="図 46588692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4054" cy="3258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D13DE" w14:textId="77777777" w:rsidR="00E65FB4" w:rsidRPr="00B52D21" w:rsidRDefault="00E65FB4" w:rsidP="00E65FB4">
      <w:pPr>
        <w:pStyle w:val="a"/>
        <w:wordWrap/>
        <w:snapToGrid w:val="0"/>
        <w:spacing w:line="240" w:lineRule="auto"/>
        <w:rPr>
          <w:rFonts w:ascii="Times New Roman" w:eastAsiaTheme="minorEastAsia" w:hAnsi="Times New Roman"/>
          <w:sz w:val="24"/>
          <w:szCs w:val="24"/>
        </w:rPr>
      </w:pPr>
    </w:p>
    <w:p w14:paraId="28900078" w14:textId="77777777" w:rsidR="00E65FB4" w:rsidRPr="00B52D21" w:rsidRDefault="00E65FB4" w:rsidP="00E65FB4">
      <w:pPr>
        <w:rPr>
          <w:rFonts w:ascii="Times New Roman" w:hAnsi="Times New Roman" w:cs="Times New Roman"/>
          <w:sz w:val="24"/>
        </w:rPr>
      </w:pPr>
    </w:p>
    <w:p w14:paraId="376EC6BF" w14:textId="77777777" w:rsidR="00E65FB4" w:rsidRDefault="00E65FB4" w:rsidP="00E65FB4">
      <w:pPr>
        <w:spacing w:line="480" w:lineRule="auto"/>
        <w:rPr>
          <w:rFonts w:ascii="Times New Roman" w:hAnsi="Times New Roman" w:cs="Times New Roman"/>
          <w:sz w:val="24"/>
        </w:rPr>
      </w:pPr>
    </w:p>
    <w:p w14:paraId="2FCB6E58" w14:textId="77777777" w:rsidR="00E65FB4" w:rsidRDefault="00E65FB4" w:rsidP="00E65FB4">
      <w:pPr>
        <w:spacing w:line="480" w:lineRule="auto"/>
        <w:rPr>
          <w:rFonts w:ascii="Times New Roman" w:hAnsi="Times New Roman" w:cs="Times New Roman"/>
          <w:sz w:val="24"/>
        </w:rPr>
      </w:pPr>
    </w:p>
    <w:p w14:paraId="2A550175" w14:textId="77777777" w:rsidR="00E65FB4" w:rsidRDefault="00E65FB4" w:rsidP="00E65FB4">
      <w:pPr>
        <w:spacing w:line="480" w:lineRule="auto"/>
        <w:rPr>
          <w:rFonts w:ascii="Times New Roman" w:hAnsi="Times New Roman" w:cs="Times New Roman"/>
          <w:sz w:val="24"/>
        </w:rPr>
      </w:pPr>
    </w:p>
    <w:p w14:paraId="1A25B707" w14:textId="77777777" w:rsidR="00E65FB4" w:rsidRDefault="00E65FB4" w:rsidP="00E65FB4">
      <w:pPr>
        <w:spacing w:line="480" w:lineRule="auto"/>
        <w:rPr>
          <w:rFonts w:ascii="Times New Roman" w:hAnsi="Times New Roman" w:cs="Times New Roman"/>
          <w:sz w:val="24"/>
        </w:rPr>
      </w:pPr>
    </w:p>
    <w:p w14:paraId="33EB52FF" w14:textId="77777777" w:rsidR="00E65FB4" w:rsidRDefault="00E65FB4" w:rsidP="00E65FB4"/>
    <w:p w14:paraId="5053B3F0" w14:textId="77777777" w:rsidR="00F553FF" w:rsidRDefault="00F553FF"/>
    <w:sectPr w:rsidR="00F553FF" w:rsidSect="00E65FB4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FB4"/>
    <w:rsid w:val="003C2EF4"/>
    <w:rsid w:val="00446799"/>
    <w:rsid w:val="006A7E07"/>
    <w:rsid w:val="00701021"/>
    <w:rsid w:val="00A369AD"/>
    <w:rsid w:val="00B74216"/>
    <w:rsid w:val="00D62F8C"/>
    <w:rsid w:val="00E65FB4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022D1"/>
  <w15:chartTrackingRefBased/>
  <w15:docId w15:val="{9113DC74-72DB-4034-8B81-3B518BA0C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5FB4"/>
    <w:pPr>
      <w:widowControl w:val="0"/>
      <w:spacing w:after="0" w:line="240" w:lineRule="auto"/>
      <w:jc w:val="both"/>
    </w:pPr>
    <w:rPr>
      <w:rFonts w:eastAsiaTheme="minorEastAsia"/>
      <w:sz w:val="21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5FB4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5FB4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5FB4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5FB4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5FB4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5FB4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5FB4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5FB4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5FB4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5F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5F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5F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5F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5F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5F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5F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5F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5F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5FB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65F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5FB4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65F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5FB4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65F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5FB4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65F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5FB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5F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5FB4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E65FB4"/>
    <w:rPr>
      <w:b/>
      <w:bCs/>
    </w:rPr>
  </w:style>
  <w:style w:type="paragraph" w:customStyle="1" w:styleId="a">
    <w:name w:val="一太郎８/９"/>
    <w:link w:val="a0"/>
    <w:rsid w:val="00E65FB4"/>
    <w:pPr>
      <w:widowControl w:val="0"/>
      <w:wordWrap w:val="0"/>
      <w:autoSpaceDE w:val="0"/>
      <w:autoSpaceDN w:val="0"/>
      <w:adjustRightInd w:val="0"/>
      <w:spacing w:after="0" w:line="251" w:lineRule="atLeast"/>
      <w:jc w:val="both"/>
    </w:pPr>
    <w:rPr>
      <w:rFonts w:ascii="MS Mincho" w:eastAsia="MS Mincho" w:hAnsi="Century" w:cs="Times New Roman"/>
      <w:spacing w:val="-1"/>
      <w:kern w:val="0"/>
      <w:sz w:val="20"/>
      <w:szCs w:val="20"/>
      <w:lang w:eastAsia="ja-JP"/>
      <w14:ligatures w14:val="none"/>
    </w:rPr>
  </w:style>
  <w:style w:type="character" w:customStyle="1" w:styleId="a0">
    <w:name w:val="一太郎８/９ (文字)"/>
    <w:link w:val="a"/>
    <w:locked/>
    <w:rsid w:val="00E65FB4"/>
    <w:rPr>
      <w:rFonts w:ascii="MS Mincho" w:eastAsia="MS Mincho" w:hAnsi="Century" w:cs="Times New Roman"/>
      <w:spacing w:val="-1"/>
      <w:kern w:val="0"/>
      <w:sz w:val="20"/>
      <w:szCs w:val="20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em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160</Words>
  <Characters>946</Characters>
  <Application>Microsoft Office Word</Application>
  <DocSecurity>0</DocSecurity>
  <Lines>127</Lines>
  <Paragraphs>8</Paragraphs>
  <ScaleCrop>false</ScaleCrop>
  <Company>Springer Nature</Company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2025-12-03T08:56:00Z</dcterms:created>
  <dcterms:modified xsi:type="dcterms:W3CDTF">2025-12-03T08:58:00Z</dcterms:modified>
</cp:coreProperties>
</file>