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3ABA4" w14:textId="77777777" w:rsidR="00F23B88" w:rsidRDefault="00F23B88" w:rsidP="00F23B88">
      <w:pPr>
        <w:rPr>
          <w:rFonts w:ascii="Times New Roman" w:hAnsi="Times New Roman" w:cs="Times New Roman"/>
          <w:sz w:val="32"/>
          <w:szCs w:val="32"/>
        </w:rPr>
      </w:pPr>
      <w:r w:rsidRPr="00ED53AB">
        <w:rPr>
          <w:rFonts w:ascii="Times New Roman" w:hAnsi="Times New Roman" w:cs="Times New Roman"/>
          <w:b/>
          <w:sz w:val="32"/>
          <w:szCs w:val="32"/>
        </w:rPr>
        <w:t xml:space="preserve">Supplementary </w:t>
      </w:r>
      <w:r w:rsidRPr="00ED53AB">
        <w:rPr>
          <w:rFonts w:ascii="Times New Roman" w:hAnsi="Times New Roman" w:cs="Times New Roman"/>
          <w:b/>
          <w:bCs/>
          <w:sz w:val="32"/>
          <w:szCs w:val="32"/>
        </w:rPr>
        <w:t>M</w:t>
      </w:r>
      <w:r w:rsidRPr="00ED53AB">
        <w:rPr>
          <w:rFonts w:ascii="Times New Roman" w:hAnsi="Times New Roman" w:cs="Times New Roman"/>
          <w:b/>
          <w:sz w:val="32"/>
          <w:szCs w:val="32"/>
        </w:rPr>
        <w:t>aterials</w:t>
      </w:r>
      <w:r w:rsidRPr="00ED53AB">
        <w:rPr>
          <w:rFonts w:ascii="Times New Roman" w:hAnsi="Times New Roman" w:cs="Times New Roman"/>
          <w:sz w:val="32"/>
          <w:szCs w:val="32"/>
        </w:rPr>
        <w:br/>
      </w:r>
    </w:p>
    <w:p w14:paraId="40EB4D94" w14:textId="4AB978B0" w:rsidR="006B14BC" w:rsidRDefault="00E25EC6" w:rsidP="006B14BC">
      <w:pPr>
        <w:rPr>
          <w:rFonts w:ascii="Times New Roman" w:hAnsi="Times New Roman" w:cs="Times New Roman"/>
          <w:b/>
          <w:bCs/>
          <w:sz w:val="28"/>
          <w:szCs w:val="28"/>
        </w:rPr>
      </w:pPr>
      <w:r>
        <w:rPr>
          <w:rFonts w:ascii="Times New Roman" w:hAnsi="Times New Roman" w:cs="Times New Roman"/>
          <w:b/>
          <w:bCs/>
          <w:sz w:val="28"/>
          <w:szCs w:val="28"/>
        </w:rPr>
        <w:t>Results for A</w:t>
      </w:r>
      <w:r w:rsidR="006B14BC" w:rsidRPr="003651F1">
        <w:rPr>
          <w:rFonts w:ascii="Times New Roman" w:hAnsi="Times New Roman" w:cs="Times New Roman"/>
          <w:b/>
          <w:bCs/>
          <w:sz w:val="28"/>
          <w:szCs w:val="28"/>
        </w:rPr>
        <w:t xml:space="preserve">ssociation of </w:t>
      </w:r>
      <w:r w:rsidR="006B14BC">
        <w:rPr>
          <w:rFonts w:ascii="Times New Roman" w:hAnsi="Times New Roman" w:cs="Times New Roman"/>
          <w:b/>
          <w:bCs/>
          <w:sz w:val="28"/>
          <w:szCs w:val="28"/>
        </w:rPr>
        <w:t>Patient</w:t>
      </w:r>
      <w:r w:rsidR="006B14BC" w:rsidRPr="003651F1">
        <w:rPr>
          <w:rFonts w:ascii="Times New Roman" w:hAnsi="Times New Roman" w:cs="Times New Roman"/>
          <w:b/>
          <w:bCs/>
          <w:sz w:val="28"/>
          <w:szCs w:val="28"/>
        </w:rPr>
        <w:t xml:space="preserve"> Risk Groups with </w:t>
      </w:r>
      <w:r w:rsidR="000E3C27">
        <w:rPr>
          <w:rFonts w:ascii="Times New Roman" w:hAnsi="Times New Roman" w:cs="Times New Roman"/>
          <w:b/>
          <w:bCs/>
          <w:sz w:val="28"/>
          <w:szCs w:val="28"/>
        </w:rPr>
        <w:t>PFS</w:t>
      </w:r>
    </w:p>
    <w:p w14:paraId="1E0BF85D" w14:textId="17BE42BF" w:rsidR="006B14BC" w:rsidRDefault="006B14BC" w:rsidP="006B14BC">
      <w:pPr>
        <w:rPr>
          <w:rFonts w:ascii="Times New Roman" w:hAnsi="Times New Roman" w:cs="Times New Roman"/>
        </w:rPr>
      </w:pPr>
      <w:r>
        <w:rPr>
          <w:rFonts w:ascii="Times New Roman" w:hAnsi="Times New Roman" w:cs="Times New Roman"/>
        </w:rPr>
        <w:t xml:space="preserve">PFS is another key parameter commonly used to describe underlying disease progression in patients with advanced melanoma. It has not been applied for either model development or derivation of the scoring system. However, given the value of PFS in describing disease progression in advance melanoma patients, we attempted to further understand the association of patient risk groups with PFS. </w:t>
      </w:r>
    </w:p>
    <w:p w14:paraId="6216F599" w14:textId="68A953A9" w:rsidR="006B14BC" w:rsidRDefault="006B14BC" w:rsidP="006B14BC">
      <w:pPr>
        <w:rPr>
          <w:rFonts w:ascii="Times New Roman" w:eastAsia="Times New Roman" w:hAnsi="Times New Roman" w:cs="Times New Roman"/>
        </w:rPr>
      </w:pPr>
      <w:r>
        <w:rPr>
          <w:rFonts w:ascii="Times New Roman" w:hAnsi="Times New Roman" w:cs="Times New Roman"/>
        </w:rPr>
        <w:t>Based on the development dataset, there is a clear separation in low-risk, moderate-risk, and high-risk patients on PFS (</w:t>
      </w:r>
      <w:r w:rsidRPr="00BC2F98">
        <w:rPr>
          <w:rFonts w:ascii="Times New Roman" w:hAnsi="Times New Roman" w:cs="Times New Roman"/>
        </w:rPr>
        <w:t xml:space="preserve">Figure </w:t>
      </w:r>
      <w:r w:rsidR="00BC2F98" w:rsidRPr="00BC2F98">
        <w:rPr>
          <w:rFonts w:ascii="Times New Roman" w:hAnsi="Times New Roman" w:cs="Times New Roman"/>
        </w:rPr>
        <w:t>S1</w:t>
      </w:r>
      <w:r w:rsidR="00AF7829">
        <w:rPr>
          <w:rFonts w:ascii="Times New Roman" w:hAnsi="Times New Roman" w:cs="Times New Roman"/>
        </w:rPr>
        <w:t>(A)</w:t>
      </w:r>
      <w:r>
        <w:rPr>
          <w:rFonts w:ascii="Times New Roman" w:hAnsi="Times New Roman" w:cs="Times New Roman"/>
        </w:rPr>
        <w:t>). Considering all therapies together, the estimated median PFS are</w:t>
      </w:r>
      <w:r w:rsidRPr="00D15873">
        <w:rPr>
          <w:rFonts w:ascii="Times New Roman" w:hAnsi="Times New Roman" w:cs="Times New Roman"/>
        </w:rPr>
        <w:t xml:space="preserve"> </w:t>
      </w:r>
      <w:r w:rsidRPr="0070307A">
        <w:rPr>
          <w:rFonts w:ascii="Times New Roman" w:eastAsia="Times New Roman" w:hAnsi="Times New Roman" w:cs="Times New Roman"/>
        </w:rPr>
        <w:t xml:space="preserve">10.5 months </w:t>
      </w:r>
      <w:r>
        <w:rPr>
          <w:rFonts w:ascii="Times New Roman" w:eastAsia="Times New Roman" w:hAnsi="Times New Roman" w:cs="Times New Roman"/>
        </w:rPr>
        <w:t xml:space="preserve">(95% CI: </w:t>
      </w:r>
      <w:r w:rsidRPr="003651F1">
        <w:rPr>
          <w:rFonts w:ascii="Times New Roman" w:eastAsia="MS Mincho" w:hAnsi="Times New Roman" w:cs="Times New Roman"/>
        </w:rPr>
        <w:t>8.1-12.2)</w:t>
      </w:r>
      <w:r>
        <w:rPr>
          <w:rFonts w:ascii="Times New Roman" w:eastAsia="MS Mincho" w:hAnsi="Times New Roman" w:cs="Times New Roman"/>
        </w:rPr>
        <w:t xml:space="preserve"> </w:t>
      </w:r>
      <w:r w:rsidRPr="0070307A">
        <w:rPr>
          <w:rFonts w:ascii="Times New Roman" w:eastAsia="Times New Roman" w:hAnsi="Times New Roman" w:cs="Times New Roman"/>
        </w:rPr>
        <w:t xml:space="preserve">for the low-risk group, 4.8 months </w:t>
      </w:r>
      <w:r>
        <w:rPr>
          <w:rFonts w:ascii="Times New Roman" w:eastAsia="Times New Roman" w:hAnsi="Times New Roman" w:cs="Times New Roman"/>
        </w:rPr>
        <w:t>(95%CI:</w:t>
      </w:r>
      <w:r w:rsidRPr="00F5460D">
        <w:rPr>
          <w:rFonts w:ascii="Times New Roman" w:eastAsia="MS Mincho" w:hAnsi="Times New Roman" w:cs="Times New Roman"/>
        </w:rPr>
        <w:t xml:space="preserve"> </w:t>
      </w:r>
      <w:r w:rsidRPr="003651F1">
        <w:rPr>
          <w:rFonts w:ascii="Times New Roman" w:eastAsia="MS Mincho" w:hAnsi="Times New Roman" w:cs="Times New Roman"/>
        </w:rPr>
        <w:t>4.0-5.6</w:t>
      </w:r>
      <w:r>
        <w:rPr>
          <w:rFonts w:ascii="Times New Roman" w:eastAsia="Times New Roman" w:hAnsi="Times New Roman" w:cs="Times New Roman"/>
        </w:rPr>
        <w:t xml:space="preserve">) </w:t>
      </w:r>
      <w:r w:rsidRPr="0070307A">
        <w:rPr>
          <w:rFonts w:ascii="Times New Roman" w:eastAsia="Times New Roman" w:hAnsi="Times New Roman" w:cs="Times New Roman"/>
        </w:rPr>
        <w:t xml:space="preserve">for the moderate-risk group, and 2.7 months </w:t>
      </w:r>
      <w:r>
        <w:rPr>
          <w:rFonts w:ascii="Times New Roman" w:eastAsia="Times New Roman" w:hAnsi="Times New Roman" w:cs="Times New Roman"/>
        </w:rPr>
        <w:t xml:space="preserve">(95% CI: </w:t>
      </w:r>
      <w:r w:rsidRPr="003651F1">
        <w:rPr>
          <w:rFonts w:ascii="Times New Roman" w:eastAsia="MS Mincho" w:hAnsi="Times New Roman" w:cs="Times New Roman"/>
        </w:rPr>
        <w:t>2.6-2.8)</w:t>
      </w:r>
      <w:r>
        <w:rPr>
          <w:rFonts w:ascii="Times New Roman" w:eastAsia="MS Mincho" w:hAnsi="Times New Roman" w:cs="Times New Roman"/>
        </w:rPr>
        <w:t xml:space="preserve"> </w:t>
      </w:r>
      <w:r w:rsidRPr="0070307A">
        <w:rPr>
          <w:rFonts w:ascii="Times New Roman" w:eastAsia="Times New Roman" w:hAnsi="Times New Roman" w:cs="Times New Roman"/>
        </w:rPr>
        <w:t>for the high-risk group</w:t>
      </w:r>
      <w:r>
        <w:rPr>
          <w:rFonts w:ascii="Times New Roman" w:eastAsia="Times New Roman" w:hAnsi="Times New Roman" w:cs="Times New Roman"/>
        </w:rPr>
        <w:t>. Hazard ratio between low-risk</w:t>
      </w:r>
      <w:r w:rsidRPr="0070307A">
        <w:rPr>
          <w:rFonts w:ascii="Times New Roman" w:eastAsia="Times New Roman" w:hAnsi="Times New Roman" w:cs="Times New Roman"/>
        </w:rPr>
        <w:t xml:space="preserve"> v</w:t>
      </w:r>
      <w:r>
        <w:rPr>
          <w:rFonts w:ascii="Times New Roman" w:eastAsia="Times New Roman" w:hAnsi="Times New Roman" w:cs="Times New Roman"/>
        </w:rPr>
        <w:t>ersu</w:t>
      </w:r>
      <w:r w:rsidRPr="0070307A">
        <w:rPr>
          <w:rFonts w:ascii="Times New Roman" w:eastAsia="Times New Roman" w:hAnsi="Times New Roman" w:cs="Times New Roman"/>
        </w:rPr>
        <w:t xml:space="preserve">s </w:t>
      </w:r>
      <w:r>
        <w:rPr>
          <w:rFonts w:ascii="Times New Roman" w:eastAsia="Times New Roman" w:hAnsi="Times New Roman" w:cs="Times New Roman"/>
        </w:rPr>
        <w:t xml:space="preserve">high-risk group is </w:t>
      </w:r>
      <w:r w:rsidRPr="0070307A">
        <w:rPr>
          <w:rFonts w:ascii="Times New Roman" w:eastAsia="Times New Roman" w:hAnsi="Times New Roman" w:cs="Times New Roman"/>
        </w:rPr>
        <w:t>0.36</w:t>
      </w:r>
      <w:r>
        <w:rPr>
          <w:rFonts w:ascii="Times New Roman" w:eastAsia="Times New Roman" w:hAnsi="Times New Roman" w:cs="Times New Roman"/>
        </w:rPr>
        <w:t xml:space="preserve"> (</w:t>
      </w:r>
      <w:r w:rsidRPr="0070307A">
        <w:rPr>
          <w:rFonts w:ascii="Times New Roman" w:eastAsia="Times New Roman" w:hAnsi="Times New Roman" w:cs="Times New Roman"/>
        </w:rPr>
        <w:t xml:space="preserve">95% CI </w:t>
      </w:r>
      <w:r>
        <w:rPr>
          <w:rFonts w:ascii="Times New Roman" w:eastAsia="Times New Roman" w:hAnsi="Times New Roman" w:cs="Times New Roman"/>
        </w:rPr>
        <w:t xml:space="preserve">of </w:t>
      </w:r>
      <w:r w:rsidRPr="0070307A">
        <w:rPr>
          <w:rFonts w:ascii="Times New Roman" w:eastAsia="Times New Roman" w:hAnsi="Times New Roman" w:cs="Times New Roman"/>
        </w:rPr>
        <w:t>0.32-0.40</w:t>
      </w:r>
      <w:r>
        <w:rPr>
          <w:rFonts w:ascii="Times New Roman" w:eastAsia="Times New Roman" w:hAnsi="Times New Roman" w:cs="Times New Roman"/>
        </w:rPr>
        <w:t>), and between m</w:t>
      </w:r>
      <w:r w:rsidRPr="0070307A">
        <w:rPr>
          <w:rFonts w:ascii="Times New Roman" w:eastAsia="Times New Roman" w:hAnsi="Times New Roman" w:cs="Times New Roman"/>
        </w:rPr>
        <w:t>oderate</w:t>
      </w:r>
      <w:r>
        <w:rPr>
          <w:rFonts w:ascii="Times New Roman" w:eastAsia="Times New Roman" w:hAnsi="Times New Roman" w:cs="Times New Roman"/>
        </w:rPr>
        <w:t>-risk</w:t>
      </w:r>
      <w:r w:rsidRPr="0070307A">
        <w:rPr>
          <w:rFonts w:ascii="Times New Roman" w:eastAsia="Times New Roman" w:hAnsi="Times New Roman" w:cs="Times New Roman"/>
        </w:rPr>
        <w:t xml:space="preserve"> v</w:t>
      </w:r>
      <w:r>
        <w:rPr>
          <w:rFonts w:ascii="Times New Roman" w:eastAsia="Times New Roman" w:hAnsi="Times New Roman" w:cs="Times New Roman"/>
        </w:rPr>
        <w:t>ersu</w:t>
      </w:r>
      <w:r w:rsidRPr="0070307A">
        <w:rPr>
          <w:rFonts w:ascii="Times New Roman" w:eastAsia="Times New Roman" w:hAnsi="Times New Roman" w:cs="Times New Roman"/>
        </w:rPr>
        <w:t xml:space="preserve">s </w:t>
      </w:r>
      <w:r>
        <w:rPr>
          <w:rFonts w:ascii="Times New Roman" w:eastAsia="Times New Roman" w:hAnsi="Times New Roman" w:cs="Times New Roman"/>
        </w:rPr>
        <w:t>high-risk group is</w:t>
      </w:r>
      <w:r w:rsidRPr="0070307A">
        <w:rPr>
          <w:rFonts w:ascii="Times New Roman" w:eastAsia="Times New Roman" w:hAnsi="Times New Roman" w:cs="Times New Roman"/>
        </w:rPr>
        <w:t xml:space="preserve"> 0.55</w:t>
      </w:r>
      <w:r>
        <w:rPr>
          <w:rFonts w:ascii="Times New Roman" w:eastAsia="Times New Roman" w:hAnsi="Times New Roman" w:cs="Times New Roman"/>
        </w:rPr>
        <w:t xml:space="preserve"> (</w:t>
      </w:r>
      <w:r w:rsidRPr="0070307A">
        <w:rPr>
          <w:rFonts w:ascii="Times New Roman" w:eastAsia="Times New Roman" w:hAnsi="Times New Roman" w:cs="Times New Roman"/>
        </w:rPr>
        <w:t>95% CI</w:t>
      </w:r>
      <w:r>
        <w:rPr>
          <w:rFonts w:ascii="Times New Roman" w:eastAsia="Times New Roman" w:hAnsi="Times New Roman" w:cs="Times New Roman"/>
        </w:rPr>
        <w:t xml:space="preserve"> of</w:t>
      </w:r>
      <w:r w:rsidRPr="0070307A">
        <w:rPr>
          <w:rFonts w:ascii="Times New Roman" w:eastAsia="Times New Roman" w:hAnsi="Times New Roman" w:cs="Times New Roman"/>
        </w:rPr>
        <w:t xml:space="preserve"> 0.49-0.61</w:t>
      </w:r>
      <w:r>
        <w:rPr>
          <w:rFonts w:ascii="Times New Roman" w:eastAsia="Times New Roman" w:hAnsi="Times New Roman" w:cs="Times New Roman"/>
        </w:rPr>
        <w:t>)</w:t>
      </w:r>
      <w:r w:rsidRPr="0070307A">
        <w:rPr>
          <w:rFonts w:ascii="Times New Roman" w:eastAsia="Times New Roman" w:hAnsi="Times New Roman" w:cs="Times New Roman"/>
        </w:rPr>
        <w:t>.</w:t>
      </w:r>
      <w:r w:rsidRPr="004779BB">
        <w:rPr>
          <w:rFonts w:ascii="Times New Roman" w:eastAsia="Times New Roman" w:hAnsi="Times New Roman" w:cs="Times New Roman"/>
          <w:sz w:val="24"/>
          <w:szCs w:val="24"/>
        </w:rPr>
        <w:t xml:space="preserve"> </w:t>
      </w:r>
      <w:r w:rsidRPr="0070307A">
        <w:rPr>
          <w:rFonts w:ascii="Times New Roman" w:eastAsia="Times New Roman" w:hAnsi="Times New Roman" w:cs="Times New Roman"/>
        </w:rPr>
        <w:t xml:space="preserve">The difference of survival among the three groups is significant (P-value &lt; </w:t>
      </w:r>
      <w:r w:rsidRPr="00135749">
        <w:rPr>
          <w:rFonts w:ascii="Times New Roman" w:eastAsia="Times New Roman" w:hAnsi="Times New Roman" w:cs="Times New Roman"/>
        </w:rPr>
        <w:t>0.01</w:t>
      </w:r>
      <w:r w:rsidRPr="0070307A">
        <w:rPr>
          <w:rFonts w:ascii="Times New Roman" w:eastAsia="Times New Roman" w:hAnsi="Times New Roman" w:cs="Times New Roman"/>
        </w:rPr>
        <w:t xml:space="preserve"> based on log-rank test)</w:t>
      </w:r>
      <w:r>
        <w:rPr>
          <w:rFonts w:ascii="Times New Roman" w:eastAsia="Times New Roman" w:hAnsi="Times New Roman" w:cs="Times New Roman"/>
        </w:rPr>
        <w:t xml:space="preserve"> (</w:t>
      </w:r>
      <w:r w:rsidRPr="00AB7771">
        <w:rPr>
          <w:rFonts w:ascii="Times New Roman" w:eastAsia="Times New Roman" w:hAnsi="Times New Roman" w:cs="Times New Roman"/>
        </w:rPr>
        <w:t xml:space="preserve">Figure </w:t>
      </w:r>
      <w:r w:rsidR="00562DEA" w:rsidRPr="00AB7771">
        <w:rPr>
          <w:rFonts w:ascii="Times New Roman" w:eastAsia="Times New Roman" w:hAnsi="Times New Roman" w:cs="Times New Roman"/>
        </w:rPr>
        <w:t>S1</w:t>
      </w:r>
      <w:r w:rsidR="00CF46A1" w:rsidRPr="00AB7771">
        <w:rPr>
          <w:rFonts w:ascii="Times New Roman" w:eastAsia="Times New Roman" w:hAnsi="Times New Roman" w:cs="Times New Roman"/>
        </w:rPr>
        <w:t>(</w:t>
      </w:r>
      <w:r w:rsidR="00402E6E" w:rsidRPr="00AB7771">
        <w:rPr>
          <w:rFonts w:ascii="Times New Roman" w:eastAsia="Times New Roman" w:hAnsi="Times New Roman" w:cs="Times New Roman"/>
        </w:rPr>
        <w:t>A</w:t>
      </w:r>
      <w:r w:rsidR="00CF46A1" w:rsidRPr="00AB7771">
        <w:rPr>
          <w:rFonts w:ascii="Times New Roman" w:eastAsia="Times New Roman" w:hAnsi="Times New Roman" w:cs="Times New Roman"/>
        </w:rPr>
        <w:t xml:space="preserve">) </w:t>
      </w:r>
      <w:r w:rsidRPr="00AB7771">
        <w:rPr>
          <w:rFonts w:ascii="Times New Roman" w:eastAsia="Times New Roman" w:hAnsi="Times New Roman" w:cs="Times New Roman"/>
        </w:rPr>
        <w:t>a</w:t>
      </w:r>
      <w:r>
        <w:rPr>
          <w:rFonts w:ascii="Times New Roman" w:eastAsia="Times New Roman" w:hAnsi="Times New Roman" w:cs="Times New Roman"/>
        </w:rPr>
        <w:t xml:space="preserve"> and </w:t>
      </w:r>
      <w:r w:rsidRPr="00946C16">
        <w:rPr>
          <w:rFonts w:ascii="Times New Roman" w:eastAsia="Times New Roman" w:hAnsi="Times New Roman" w:cs="Times New Roman"/>
        </w:rPr>
        <w:t xml:space="preserve">Table </w:t>
      </w:r>
      <w:r w:rsidR="003D3E7A" w:rsidRPr="00946C16">
        <w:rPr>
          <w:rFonts w:ascii="Times New Roman" w:eastAsia="Times New Roman" w:hAnsi="Times New Roman" w:cs="Times New Roman"/>
        </w:rPr>
        <w:t>S1</w:t>
      </w:r>
      <w:r>
        <w:rPr>
          <w:rFonts w:ascii="Times New Roman" w:eastAsia="Times New Roman" w:hAnsi="Times New Roman" w:cs="Times New Roman"/>
        </w:rPr>
        <w:t>)</w:t>
      </w:r>
      <w:r w:rsidRPr="0070307A">
        <w:rPr>
          <w:rFonts w:ascii="Times New Roman" w:eastAsia="Times New Roman" w:hAnsi="Times New Roman" w:cs="Times New Roman"/>
        </w:rPr>
        <w:t>.</w:t>
      </w:r>
      <w:r>
        <w:rPr>
          <w:rFonts w:ascii="Times New Roman" w:eastAsia="Times New Roman" w:hAnsi="Times New Roman" w:cs="Times New Roman"/>
        </w:rPr>
        <w:t xml:space="preserve"> </w:t>
      </w:r>
      <w:r w:rsidRPr="0070307A">
        <w:rPr>
          <w:rFonts w:ascii="Times New Roman" w:eastAsia="Times New Roman" w:hAnsi="Times New Roman" w:cs="Times New Roman"/>
        </w:rPr>
        <w:t xml:space="preserve">This trend </w:t>
      </w:r>
      <w:r>
        <w:rPr>
          <w:rFonts w:ascii="Times New Roman" w:eastAsia="Times New Roman" w:hAnsi="Times New Roman" w:cs="Times New Roman"/>
        </w:rPr>
        <w:t xml:space="preserve">is similar in each therapy, </w:t>
      </w:r>
      <w:r w:rsidRPr="0070307A">
        <w:rPr>
          <w:rFonts w:ascii="Times New Roman" w:eastAsia="Times New Roman" w:hAnsi="Times New Roman" w:cs="Times New Roman"/>
        </w:rPr>
        <w:t>with lower risk groups consistently demonstrating longer</w:t>
      </w:r>
      <w:r>
        <w:rPr>
          <w:rFonts w:ascii="Times New Roman" w:eastAsia="Times New Roman" w:hAnsi="Times New Roman" w:cs="Times New Roman"/>
        </w:rPr>
        <w:t xml:space="preserve"> PFS (</w:t>
      </w:r>
      <w:r w:rsidRPr="00697366">
        <w:rPr>
          <w:rFonts w:ascii="Times New Roman" w:eastAsia="Times New Roman" w:hAnsi="Times New Roman" w:cs="Times New Roman"/>
        </w:rPr>
        <w:t xml:space="preserve">Figure </w:t>
      </w:r>
      <w:r w:rsidR="00543E8E" w:rsidRPr="00697366">
        <w:rPr>
          <w:rFonts w:ascii="Times New Roman" w:eastAsia="Times New Roman" w:hAnsi="Times New Roman" w:cs="Times New Roman"/>
        </w:rPr>
        <w:t>S1(A)</w:t>
      </w:r>
      <w:r w:rsidRPr="00697366">
        <w:rPr>
          <w:rFonts w:ascii="Times New Roman" w:eastAsia="Times New Roman" w:hAnsi="Times New Roman" w:cs="Times New Roman"/>
        </w:rPr>
        <w:t xml:space="preserve"> b-f and Table </w:t>
      </w:r>
      <w:r w:rsidR="00697366" w:rsidRPr="00697366">
        <w:rPr>
          <w:rFonts w:ascii="Times New Roman" w:eastAsia="Times New Roman" w:hAnsi="Times New Roman" w:cs="Times New Roman"/>
        </w:rPr>
        <w:t>S1</w:t>
      </w:r>
      <w:r>
        <w:rPr>
          <w:rFonts w:ascii="Times New Roman" w:eastAsia="Times New Roman" w:hAnsi="Times New Roman" w:cs="Times New Roman"/>
        </w:rPr>
        <w:t xml:space="preserve">). Taking PD-1 monotherapy as an example, the PFS for low-, moderate- and high-risk group are 12.5 months (95% CI: 8.1-17.3), 4.2 months (95% CI: 3.5-6.0), and 2.6 months (95% CI: 2.4-2.8), respectively. The hazard ratios between low-risk versus high-risk group, and moderate-risk and high-risk group each reported as 0.33 (95% CI: 0.28-0.39) and 0.49 (95% CI: 0.42-0.57). Each therapy group follows the same pattern. The separation on PFS across low-risk, moderate-risk and high-risk groups is consistently significant (P-value &lt; 0.01 based on log-rank test). </w:t>
      </w:r>
    </w:p>
    <w:p w14:paraId="77123024" w14:textId="3BE82E77" w:rsidR="006B14BC" w:rsidRDefault="006B14BC" w:rsidP="006B14BC">
      <w:pPr>
        <w:rPr>
          <w:rFonts w:ascii="Times New Roman" w:eastAsia="Times New Roman" w:hAnsi="Times New Roman" w:cs="Times New Roman"/>
        </w:rPr>
      </w:pPr>
      <w:r>
        <w:rPr>
          <w:rFonts w:ascii="Times New Roman" w:eastAsia="Times New Roman" w:hAnsi="Times New Roman" w:cs="Times New Roman"/>
        </w:rPr>
        <w:t>Testing / external validation dataset confirmed the same pattern - PFS is consistently shorter in higher risk groups (</w:t>
      </w:r>
      <w:r w:rsidRPr="00697366">
        <w:rPr>
          <w:rFonts w:ascii="Times New Roman" w:eastAsia="Times New Roman" w:hAnsi="Times New Roman" w:cs="Times New Roman"/>
        </w:rPr>
        <w:t xml:space="preserve">Figure </w:t>
      </w:r>
      <w:r w:rsidR="002E0924" w:rsidRPr="00697366">
        <w:rPr>
          <w:rFonts w:ascii="Times New Roman" w:eastAsia="Times New Roman" w:hAnsi="Times New Roman" w:cs="Times New Roman"/>
        </w:rPr>
        <w:t>S</w:t>
      </w:r>
      <w:r w:rsidR="00AF7829" w:rsidRPr="00697366">
        <w:rPr>
          <w:rFonts w:ascii="Times New Roman" w:eastAsia="Times New Roman" w:hAnsi="Times New Roman" w:cs="Times New Roman"/>
        </w:rPr>
        <w:t>1(B)</w:t>
      </w:r>
      <w:r w:rsidRPr="00697366">
        <w:rPr>
          <w:rFonts w:ascii="Times New Roman" w:eastAsia="Times New Roman" w:hAnsi="Times New Roman" w:cs="Times New Roman"/>
        </w:rPr>
        <w:t xml:space="preserve"> and Table </w:t>
      </w:r>
      <w:r w:rsidR="00697366">
        <w:rPr>
          <w:rFonts w:ascii="Times New Roman" w:eastAsia="Times New Roman" w:hAnsi="Times New Roman" w:cs="Times New Roman"/>
        </w:rPr>
        <w:t>S1</w:t>
      </w:r>
      <w:r>
        <w:rPr>
          <w:rFonts w:ascii="Times New Roman" w:eastAsia="Times New Roman" w:hAnsi="Times New Roman" w:cs="Times New Roman"/>
        </w:rPr>
        <w:t>). Considering patients with all therapies, the median PFS is 11.3 months (95% CI: 8.0-17.9) for low-risk group, 5.4 months (95% CI: 4.1-6.7) for moderate-risk group, and 2.6 months (95% CI: 2.6-2.8) for high-risk group</w:t>
      </w:r>
      <w:r w:rsidR="00826A2D">
        <w:rPr>
          <w:rFonts w:ascii="Times New Roman" w:eastAsia="Times New Roman" w:hAnsi="Times New Roman" w:cs="Times New Roman"/>
        </w:rPr>
        <w:t xml:space="preserve"> (</w:t>
      </w:r>
      <w:r w:rsidR="00826A2D" w:rsidRPr="00AB7771">
        <w:rPr>
          <w:rFonts w:ascii="Times New Roman" w:eastAsia="Times New Roman" w:hAnsi="Times New Roman" w:cs="Times New Roman"/>
        </w:rPr>
        <w:t>Figure S1(</w:t>
      </w:r>
      <w:r w:rsidR="00826A2D">
        <w:rPr>
          <w:rFonts w:ascii="Times New Roman" w:eastAsia="Times New Roman" w:hAnsi="Times New Roman" w:cs="Times New Roman"/>
        </w:rPr>
        <w:t>B</w:t>
      </w:r>
      <w:r w:rsidR="00826A2D" w:rsidRPr="00AB7771">
        <w:rPr>
          <w:rFonts w:ascii="Times New Roman" w:eastAsia="Times New Roman" w:hAnsi="Times New Roman" w:cs="Times New Roman"/>
        </w:rPr>
        <w:t xml:space="preserve">) </w:t>
      </w:r>
      <w:proofErr w:type="gramStart"/>
      <w:r w:rsidR="00826A2D" w:rsidRPr="00AB7771">
        <w:rPr>
          <w:rFonts w:ascii="Times New Roman" w:eastAsia="Times New Roman" w:hAnsi="Times New Roman" w:cs="Times New Roman"/>
        </w:rPr>
        <w:t>a</w:t>
      </w:r>
      <w:r w:rsidR="00826A2D">
        <w:rPr>
          <w:rFonts w:ascii="Times New Roman" w:eastAsia="Times New Roman" w:hAnsi="Times New Roman" w:cs="Times New Roman"/>
        </w:rPr>
        <w:t xml:space="preserve"> and</w:t>
      </w:r>
      <w:proofErr w:type="gramEnd"/>
      <w:r w:rsidR="00826A2D">
        <w:rPr>
          <w:rFonts w:ascii="Times New Roman" w:eastAsia="Times New Roman" w:hAnsi="Times New Roman" w:cs="Times New Roman"/>
        </w:rPr>
        <w:t xml:space="preserve"> </w:t>
      </w:r>
      <w:r w:rsidR="00826A2D" w:rsidRPr="00946C16">
        <w:rPr>
          <w:rFonts w:ascii="Times New Roman" w:eastAsia="Times New Roman" w:hAnsi="Times New Roman" w:cs="Times New Roman"/>
        </w:rPr>
        <w:t>Table S1</w:t>
      </w:r>
      <w:r w:rsidR="00826A2D">
        <w:rPr>
          <w:rFonts w:ascii="Times New Roman" w:eastAsia="Times New Roman" w:hAnsi="Times New Roman" w:cs="Times New Roman"/>
        </w:rPr>
        <w:t>)</w:t>
      </w:r>
      <w:r>
        <w:rPr>
          <w:rFonts w:ascii="Times New Roman" w:eastAsia="Times New Roman" w:hAnsi="Times New Roman" w:cs="Times New Roman"/>
        </w:rPr>
        <w:t xml:space="preserve">. The estimated hazard ratio for low-risk group versus high-risk group and moderate-risk group versus high-risk group are 0.37 (95% CI: 0.30-0.45) and 0.57 (95% CI: 0.46-0.70), respectively. Log-rank test revealed that the difference on PFS among the three groups are significant (P-value &lt; 0.01). This pattern appears to be consistent across each </w:t>
      </w:r>
      <w:proofErr w:type="gramStart"/>
      <w:r>
        <w:rPr>
          <w:rFonts w:ascii="Times New Roman" w:eastAsia="Times New Roman" w:hAnsi="Times New Roman" w:cs="Times New Roman"/>
        </w:rPr>
        <w:t>therapy</w:t>
      </w:r>
      <w:r w:rsidR="004B74C6">
        <w:rPr>
          <w:rFonts w:ascii="Times New Roman" w:eastAsia="Times New Roman" w:hAnsi="Times New Roman" w:cs="Times New Roman"/>
        </w:rPr>
        <w:t>(</w:t>
      </w:r>
      <w:proofErr w:type="gramEnd"/>
      <w:r w:rsidR="004B74C6" w:rsidRPr="00697366">
        <w:rPr>
          <w:rFonts w:ascii="Times New Roman" w:eastAsia="Times New Roman" w:hAnsi="Times New Roman" w:cs="Times New Roman"/>
        </w:rPr>
        <w:t>Figure S1(</w:t>
      </w:r>
      <w:r w:rsidR="004B74C6">
        <w:rPr>
          <w:rFonts w:ascii="Times New Roman" w:eastAsia="Times New Roman" w:hAnsi="Times New Roman" w:cs="Times New Roman"/>
        </w:rPr>
        <w:t>B</w:t>
      </w:r>
      <w:r w:rsidR="004B74C6" w:rsidRPr="00697366">
        <w:rPr>
          <w:rFonts w:ascii="Times New Roman" w:eastAsia="Times New Roman" w:hAnsi="Times New Roman" w:cs="Times New Roman"/>
        </w:rPr>
        <w:t>) b-f and Table S1</w:t>
      </w:r>
      <w:r w:rsidR="004B74C6">
        <w:rPr>
          <w:rFonts w:ascii="Times New Roman" w:eastAsia="Times New Roman" w:hAnsi="Times New Roman" w:cs="Times New Roman"/>
        </w:rPr>
        <w:t>)</w:t>
      </w:r>
      <w:r>
        <w:rPr>
          <w:rFonts w:ascii="Times New Roman" w:eastAsia="Times New Roman" w:hAnsi="Times New Roman" w:cs="Times New Roman"/>
        </w:rPr>
        <w:t xml:space="preserve">. For example, the PFS in low-risk, moderate-risk, and high-risk patients receiving a combination of PD-1 inhibitor and CTLA-4 inhibitor were reported to be 52.8 months (95% CI: 21.9 – NR), 11.1 months (95% CI: 8.4-11.1) and 2.8 months (95% CI: 2.6-4.4), respectively. The hazard ratio between low-risk versus high-risk group is 0.31 (95% CI: 0.21-0.45), and between moderate-risk versus high-risk group is 0.53 (95% CI: 0.37-0.77). The difference on PFS among the three groups are significant (P-value &lt; 0.01 based on log-rank test). The findings are consistent across PD-1 monotherapy and CTLA-4 monotherapy. </w:t>
      </w:r>
    </w:p>
    <w:p w14:paraId="0FCDCC11" w14:textId="77777777" w:rsidR="006B14BC" w:rsidRDefault="006B14BC" w:rsidP="006B14BC">
      <w:pPr>
        <w:rPr>
          <w:rFonts w:ascii="Times New Roman" w:eastAsia="Times New Roman" w:hAnsi="Times New Roman" w:cs="Times New Roman"/>
          <w:sz w:val="24"/>
          <w:szCs w:val="24"/>
        </w:rPr>
      </w:pPr>
    </w:p>
    <w:p w14:paraId="62CC7B3F" w14:textId="2E6EF6C9" w:rsidR="00F23B88" w:rsidRDefault="00C44E93" w:rsidP="00F23B88">
      <w:pPr>
        <w:rPr>
          <w:rFonts w:ascii="Times New Roman" w:hAnsi="Times New Roman" w:cs="Times New Roman"/>
          <w:b/>
          <w:sz w:val="32"/>
          <w:szCs w:val="32"/>
        </w:rPr>
      </w:pPr>
      <w:r>
        <w:rPr>
          <w:rFonts w:ascii="Times New Roman" w:hAnsi="Times New Roman" w:cs="Times New Roman"/>
          <w:b/>
          <w:bCs/>
          <w:sz w:val="32"/>
          <w:szCs w:val="32"/>
        </w:rPr>
        <w:t>Theoretical Derivation</w:t>
      </w:r>
      <w:r w:rsidR="00C50071">
        <w:rPr>
          <w:rFonts w:ascii="Times New Roman" w:hAnsi="Times New Roman" w:cs="Times New Roman"/>
          <w:b/>
          <w:bCs/>
          <w:sz w:val="32"/>
          <w:szCs w:val="32"/>
        </w:rPr>
        <w:t xml:space="preserve"> for Methodology</w:t>
      </w:r>
    </w:p>
    <w:p w14:paraId="59A1182F" w14:textId="77777777" w:rsidR="00F23B88" w:rsidRPr="00ED53AB" w:rsidRDefault="00F23B88" w:rsidP="00F23B88">
      <w:pPr>
        <w:rPr>
          <w:rFonts w:ascii="Times New Roman" w:hAnsi="Times New Roman" w:cs="Times New Roman"/>
          <w:b/>
          <w:bCs/>
          <w:i/>
          <w:iCs/>
          <w:sz w:val="32"/>
          <w:szCs w:val="32"/>
        </w:rPr>
      </w:pPr>
      <w:r w:rsidRPr="00ED53AB">
        <w:rPr>
          <w:rFonts w:ascii="Times New Roman" w:hAnsi="Times New Roman" w:cs="Times New Roman"/>
          <w:b/>
          <w:i/>
        </w:rPr>
        <w:t>Gumbel-</w:t>
      </w:r>
      <w:r w:rsidRPr="00ED53AB">
        <w:rPr>
          <w:rFonts w:ascii="Times New Roman" w:hAnsi="Times New Roman" w:cs="Times New Roman"/>
          <w:b/>
          <w:bCs/>
          <w:i/>
          <w:iCs/>
        </w:rPr>
        <w:t>SoftMax Trick</w:t>
      </w:r>
      <w:r w:rsidRPr="00ED53AB">
        <w:rPr>
          <w:rFonts w:ascii="Times New Roman" w:hAnsi="Times New Roman" w:cs="Times New Roman"/>
          <w:b/>
          <w:i/>
        </w:rPr>
        <w:t>:</w:t>
      </w:r>
    </w:p>
    <w:p w14:paraId="1429A1A3" w14:textId="77777777" w:rsidR="00F23B88" w:rsidRPr="00296853" w:rsidRDefault="00F23B88" w:rsidP="00F23B88">
      <w:pPr>
        <w:rPr>
          <w:rFonts w:ascii="Times New Roman" w:hAnsi="Times New Roman" w:cs="Times New Roman"/>
        </w:rPr>
      </w:pPr>
      <w:proofErr w:type="spellStart"/>
      <w:r>
        <w:rPr>
          <w:rFonts w:ascii="Times New Roman" w:hAnsi="Times New Roman" w:cs="Times New Roman"/>
        </w:rPr>
        <w:t>ScoreNet’s</w:t>
      </w:r>
      <w:proofErr w:type="spellEnd"/>
      <w:r>
        <w:rPr>
          <w:rFonts w:ascii="Times New Roman" w:hAnsi="Times New Roman" w:cs="Times New Roman"/>
        </w:rPr>
        <w:t xml:space="preserve"> feature selection strategy benefits from the Gumbel-</w:t>
      </w:r>
      <w:proofErr w:type="spellStart"/>
      <w:r>
        <w:rPr>
          <w:rFonts w:ascii="Times New Roman" w:hAnsi="Times New Roman" w:cs="Times New Roman"/>
        </w:rPr>
        <w:t>Softmax</w:t>
      </w:r>
      <w:proofErr w:type="spellEnd"/>
      <w:r>
        <w:rPr>
          <w:rFonts w:ascii="Times New Roman" w:hAnsi="Times New Roman" w:cs="Times New Roman"/>
        </w:rPr>
        <w:t xml:space="preserve"> trick, which smoothing the discrete categorical distribution into a continues distribution therefore enables gradient descent through back propagation. In this way, </w:t>
      </w:r>
      <w:proofErr w:type="spellStart"/>
      <w:r>
        <w:rPr>
          <w:rFonts w:ascii="Times New Roman" w:hAnsi="Times New Roman" w:cs="Times New Roman"/>
        </w:rPr>
        <w:t>ScoreNet</w:t>
      </w:r>
      <w:proofErr w:type="spellEnd"/>
      <w:r>
        <w:rPr>
          <w:rFonts w:ascii="Times New Roman" w:hAnsi="Times New Roman" w:cs="Times New Roman"/>
        </w:rPr>
        <w:t xml:space="preserve"> directly select the optimal feature set without post hoc analysis, </w:t>
      </w:r>
      <w:r>
        <w:rPr>
          <w:rFonts w:ascii="Times New Roman" w:hAnsi="Times New Roman" w:cs="Times New Roman"/>
        </w:rPr>
        <w:lastRenderedPageBreak/>
        <w:t>such as feature importance visualization. To demonstrate the Gumbel-</w:t>
      </w:r>
      <w:proofErr w:type="spellStart"/>
      <w:r>
        <w:rPr>
          <w:rFonts w:ascii="Times New Roman" w:hAnsi="Times New Roman" w:cs="Times New Roman"/>
        </w:rPr>
        <w:t>softmax</w:t>
      </w:r>
      <w:proofErr w:type="spellEnd"/>
      <w:r>
        <w:rPr>
          <w:rFonts w:ascii="Times New Roman" w:hAnsi="Times New Roman" w:cs="Times New Roman"/>
        </w:rPr>
        <w:t xml:space="preserve"> </w:t>
      </w:r>
      <w:r w:rsidRPr="003651F1">
        <w:rPr>
          <w:rFonts w:ascii="Times New Roman" w:hAnsi="Times New Roman" w:cs="Times New Roman"/>
          <w:iCs/>
          <w:sz w:val="24"/>
          <w:szCs w:val="24"/>
        </w:rPr>
        <w:t>reparameterization</w:t>
      </w:r>
      <w:r>
        <w:rPr>
          <w:rFonts w:ascii="Times New Roman" w:hAnsi="Times New Roman" w:cs="Times New Roman"/>
        </w:rPr>
        <w:t xml:space="preserve"> trick, we start with a categorical </w:t>
      </w:r>
      <w:r w:rsidRPr="003651F1">
        <w:rPr>
          <w:rFonts w:ascii="Times New Roman" w:hAnsi="Times New Roman" w:cs="Times New Roman"/>
          <w:iCs/>
          <w:sz w:val="24"/>
          <w:szCs w:val="24"/>
        </w:rPr>
        <w:t xml:space="preserve">distribution </w:t>
      </w:r>
      <m:oMath>
        <m:r>
          <w:rPr>
            <w:rFonts w:ascii="Cambria Math" w:hAnsi="Cambria Math" w:cs="Times New Roman"/>
            <w:sz w:val="24"/>
            <w:szCs w:val="24"/>
          </w:rPr>
          <m:t>S</m:t>
        </m:r>
      </m:oMath>
      <w:r w:rsidRPr="003651F1">
        <w:rPr>
          <w:rFonts w:ascii="Times New Roman" w:hAnsi="Times New Roman" w:cs="Times New Roman"/>
          <w:iCs/>
          <w:sz w:val="24"/>
          <w:szCs w:val="24"/>
        </w:rPr>
        <w:t xml:space="preserve"> of </w:t>
      </w:r>
      <m:oMath>
        <m:r>
          <w:rPr>
            <w:rFonts w:ascii="Cambria Math" w:hAnsi="Cambria Math" w:cs="Times New Roman"/>
            <w:sz w:val="24"/>
            <w:szCs w:val="24"/>
          </w:rPr>
          <m:t>n</m:t>
        </m:r>
      </m:oMath>
      <w:r w:rsidRPr="003651F1">
        <w:rPr>
          <w:rFonts w:ascii="Times New Roman" w:hAnsi="Times New Roman" w:cs="Times New Roman"/>
          <w:iCs/>
          <w:sz w:val="24"/>
          <w:szCs w:val="24"/>
        </w:rPr>
        <w:t xml:space="preserve"> classes with probability </w:t>
      </w:r>
      <m:oMath>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w:rPr>
                <w:rFonts w:ascii="Cambria Math" w:hAnsi="Cambria Math" w:cs="Times New Roman"/>
                <w:sz w:val="24"/>
                <w:szCs w:val="24"/>
              </w:rPr>
              <m:t>π</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iCs/>
                <w:sz w:val="24"/>
                <w:szCs w:val="24"/>
              </w:rPr>
            </m:ctrlPr>
          </m:sSubPr>
          <m:e>
            <m:r>
              <w:rPr>
                <w:rFonts w:ascii="Cambria Math" w:hAnsi="Cambria Math" w:cs="Times New Roman"/>
                <w:sz w:val="24"/>
                <w:szCs w:val="24"/>
              </w:rPr>
              <m:t>π</m:t>
            </m:r>
          </m:e>
          <m:sub>
            <m:r>
              <w:rPr>
                <w:rFonts w:ascii="Cambria Math" w:hAnsi="Cambria Math" w:cs="Times New Roman"/>
                <w:sz w:val="24"/>
                <w:szCs w:val="24"/>
              </w:rPr>
              <m:t>n</m:t>
            </m:r>
          </m:sub>
        </m:sSub>
      </m:oMath>
      <w:r>
        <w:rPr>
          <w:rFonts w:ascii="Times New Roman" w:hAnsi="Times New Roman" w:cs="Times New Roman"/>
          <w:iCs/>
          <w:sz w:val="24"/>
          <w:szCs w:val="24"/>
        </w:rPr>
        <w:t>:</w:t>
      </w:r>
    </w:p>
    <w:p w14:paraId="1C2AA689" w14:textId="77777777" w:rsidR="00F23B88" w:rsidRPr="0080361B" w:rsidRDefault="00F23B88" w:rsidP="00F23B88">
      <w:pPr>
        <w:rPr>
          <w:rFonts w:ascii="Times New Roman" w:hAnsi="Times New Roman" w:cs="Times New Roman"/>
          <w:iCs/>
          <w:sz w:val="24"/>
          <w:szCs w:val="24"/>
        </w:rPr>
      </w:pPr>
      <m:oMathPara>
        <m:oMath>
          <m:r>
            <w:rPr>
              <w:rFonts w:ascii="Cambria Math" w:hAnsi="Cambria Math" w:cs="Times New Roman"/>
              <w:sz w:val="24"/>
              <w:szCs w:val="24"/>
            </w:rPr>
            <m:t>S=(</m:t>
          </m:r>
          <m:sSub>
            <m:sSubPr>
              <m:ctrlPr>
                <w:rPr>
                  <w:rFonts w:ascii="Cambria Math" w:hAnsi="Cambria Math" w:cs="Times New Roman"/>
                  <w:iCs/>
                  <w:sz w:val="24"/>
                  <w:szCs w:val="24"/>
                </w:rPr>
              </m:ctrlPr>
            </m:sSubPr>
            <m:e>
              <m:r>
                <w:rPr>
                  <w:rFonts w:ascii="Cambria Math" w:hAnsi="Cambria Math" w:cs="Times New Roman"/>
                  <w:sz w:val="24"/>
                  <w:szCs w:val="24"/>
                </w:rPr>
                <m:t>π</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iCs/>
                  <w:sz w:val="24"/>
                  <w:szCs w:val="24"/>
                </w:rPr>
              </m:ctrlPr>
            </m:sSubPr>
            <m:e>
              <m:r>
                <w:rPr>
                  <w:rFonts w:ascii="Cambria Math" w:hAnsi="Cambria Math" w:cs="Times New Roman"/>
                  <w:sz w:val="24"/>
                  <w:szCs w:val="24"/>
                </w:rPr>
                <m:t>π</m:t>
              </m:r>
            </m:e>
            <m:sub>
              <m:r>
                <w:rPr>
                  <w:rFonts w:ascii="Cambria Math" w:hAnsi="Cambria Math" w:cs="Times New Roman"/>
                  <w:sz w:val="24"/>
                  <w:szCs w:val="24"/>
                </w:rPr>
                <m:t>n</m:t>
              </m:r>
            </m:sub>
          </m:sSub>
          <m:r>
            <w:rPr>
              <w:rFonts w:ascii="Cambria Math" w:hAnsi="Cambria Math" w:cs="Times New Roman"/>
              <w:sz w:val="24"/>
              <w:szCs w:val="24"/>
            </w:rPr>
            <m:t>)</m:t>
          </m:r>
        </m:oMath>
      </m:oMathPara>
    </w:p>
    <w:p w14:paraId="2B4391B7" w14:textId="77777777" w:rsidR="00F23B88" w:rsidRDefault="00F23B88" w:rsidP="00F23B88">
      <w:pPr>
        <w:rPr>
          <w:rFonts w:ascii="Times New Roman" w:hAnsi="Times New Roman" w:cs="Times New Roman"/>
          <w:iCs/>
          <w:sz w:val="24"/>
          <w:szCs w:val="24"/>
        </w:rPr>
      </w:pPr>
      <w:r>
        <w:rPr>
          <w:rFonts w:ascii="Times New Roman" w:hAnsi="Times New Roman" w:cs="Times New Roman"/>
          <w:iCs/>
          <w:sz w:val="24"/>
          <w:szCs w:val="24"/>
        </w:rPr>
        <w:t xml:space="preserve">We sample a noise </w:t>
      </w:r>
      <m:oMath>
        <m:sSub>
          <m:sSubPr>
            <m:ctrlPr>
              <w:rPr>
                <w:rFonts w:ascii="Cambria Math" w:hAnsi="Cambria Math" w:cs="Times New Roman"/>
                <w:iCs/>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oMath>
      <w:r>
        <w:rPr>
          <w:rFonts w:ascii="Times New Roman" w:hAnsi="Times New Roman" w:cs="Times New Roman"/>
          <w:iCs/>
          <w:sz w:val="24"/>
          <w:szCs w:val="24"/>
        </w:rPr>
        <w:t xml:space="preserve"> from a standard Gumbel distribution: </w:t>
      </w:r>
    </w:p>
    <w:p w14:paraId="5A39D8F2" w14:textId="77777777" w:rsidR="00F23B88" w:rsidRDefault="00D104FA" w:rsidP="00F23B88">
      <w:pPr>
        <w:jc w:val="center"/>
        <w:rPr>
          <w:rFonts w:ascii="Times New Roman" w:hAnsi="Times New Roman" w:cs="Times New Roman"/>
          <w:iCs/>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m:rPr>
              <m:sty m:val="p"/>
            </m:rPr>
            <w:rPr>
              <w:rFonts w:ascii="Cambria Math" w:hAnsi="Cambria Math" w:cs="Times New Roman"/>
              <w:sz w:val="24"/>
              <w:szCs w:val="24"/>
            </w:rPr>
            <m:t>∼</m:t>
          </m:r>
          <m:r>
            <m:rPr>
              <m:nor/>
            </m:rPr>
            <w:rPr>
              <w:rFonts w:ascii="Cambria Math" w:hAnsi="Times New Roman" w:cs="Times New Roman"/>
              <w:i/>
              <w:sz w:val="24"/>
              <w:szCs w:val="24"/>
            </w:rPr>
            <m:t xml:space="preserve">G </m:t>
          </m:r>
          <m:d>
            <m:dPr>
              <m:ctrlPr>
                <w:rPr>
                  <w:rFonts w:ascii="Cambria Math" w:hAnsi="Cambria Math" w:cs="Times New Roman"/>
                  <w:iCs/>
                  <w:sz w:val="24"/>
                  <w:szCs w:val="24"/>
                </w:rPr>
              </m:ctrlPr>
            </m:dPr>
            <m:e>
              <m:r>
                <m:rPr>
                  <m:sty m:val="p"/>
                </m:rPr>
                <w:rPr>
                  <w:rFonts w:ascii="Cambria Math" w:hAnsi="Cambria Math" w:cs="Times New Roman"/>
                  <w:sz w:val="24"/>
                  <w:szCs w:val="24"/>
                </w:rPr>
                <m:t>0,1</m:t>
              </m:r>
            </m:e>
          </m:d>
        </m:oMath>
      </m:oMathPara>
    </w:p>
    <w:p w14:paraId="78448FFB" w14:textId="77777777" w:rsidR="00F23B88" w:rsidRDefault="00F23B88" w:rsidP="00F23B88">
      <w:pPr>
        <w:rPr>
          <w:rFonts w:ascii="Times New Roman" w:hAnsi="Times New Roman" w:cs="Times New Roman"/>
          <w:sz w:val="24"/>
          <w:szCs w:val="24"/>
        </w:rPr>
      </w:pPr>
      <w:r>
        <w:rPr>
          <w:rFonts w:ascii="Times New Roman" w:hAnsi="Times New Roman" w:cs="Times New Roman"/>
          <w:iCs/>
          <w:sz w:val="24"/>
          <w:szCs w:val="24"/>
        </w:rPr>
        <w:t>We add the Gumbel noise to</w:t>
      </w:r>
      <w:r w:rsidRPr="00591F12">
        <w:rPr>
          <w:rFonts w:ascii="Times New Roman" w:hAnsi="Times New Roman" w:cs="Times New Roman"/>
          <w:iCs/>
          <w:sz w:val="24"/>
          <w:szCs w:val="24"/>
        </w:rPr>
        <w:t xml:space="preserve"> the logits and scale by a temperature parameter</w:t>
      </w:r>
      <w:r>
        <w:rPr>
          <w:rFonts w:ascii="Times New Roman" w:hAnsi="Times New Roman" w:cs="Times New Roman"/>
          <w:iCs/>
          <w:sz w:val="24"/>
          <w:szCs w:val="24"/>
        </w:rPr>
        <w:t xml:space="preserve"> </w:t>
      </w:r>
      <m:oMath>
        <m:r>
          <w:rPr>
            <w:rFonts w:ascii="Cambria Math" w:hAnsi="Cambria Math" w:cs="Times New Roman"/>
            <w:sz w:val="24"/>
            <w:szCs w:val="24"/>
          </w:rPr>
          <m:t>τ</m:t>
        </m:r>
      </m:oMath>
      <w:r>
        <w:rPr>
          <w:rFonts w:ascii="Times New Roman" w:hAnsi="Times New Roman" w:cs="Times New Roman"/>
          <w:sz w:val="24"/>
          <w:szCs w:val="24"/>
        </w:rPr>
        <w:t xml:space="preserve"> (</w:t>
      </w:r>
      <m:oMath>
        <m:r>
          <w:rPr>
            <w:rFonts w:ascii="Cambria Math" w:hAnsi="Cambria Math" w:cs="Times New Roman"/>
            <w:sz w:val="24"/>
            <w:szCs w:val="24"/>
          </w:rPr>
          <m:t>τ&gt;0</m:t>
        </m:r>
      </m:oMath>
      <w:r>
        <w:rPr>
          <w:rFonts w:ascii="Times New Roman" w:hAnsi="Times New Roman" w:cs="Times New Roman"/>
          <w:sz w:val="24"/>
          <w:szCs w:val="24"/>
        </w:rPr>
        <w:t>):</w:t>
      </w:r>
    </w:p>
    <w:p w14:paraId="795488BD" w14:textId="77777777" w:rsidR="00F23B88" w:rsidRPr="00D74C28" w:rsidRDefault="00D104FA" w:rsidP="00F23B88">
      <w:pP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i/>
                </w:rPr>
              </m:ctrlPr>
            </m:fPr>
            <m:num>
              <m:r>
                <m:rPr>
                  <m:sty m:val="p"/>
                </m:rPr>
                <w:rPr>
                  <w:rFonts w:ascii="Cambria Math" w:hAnsi="Cambria Math" w:cs="Times New Roman"/>
                </w:rPr>
                <m:t>log⁡</m:t>
              </m:r>
              <m:r>
                <w:rPr>
                  <w:rFonts w:ascii="Cambria Math" w:hAnsi="Cambria Math" w:cs="Times New Roman"/>
                </w:rPr>
                <m:t>(</m:t>
              </m:r>
              <m:sSub>
                <m:sSubPr>
                  <m:ctrlPr>
                    <w:rPr>
                      <w:rFonts w:ascii="Cambria Math" w:hAnsi="Cambria Math" w:cs="Times New Roman"/>
                      <w:iCs/>
                      <w:sz w:val="24"/>
                      <w:szCs w:val="24"/>
                    </w:rPr>
                  </m:ctrlPr>
                </m:sSubPr>
                <m:e>
                  <m:r>
                    <w:rPr>
                      <w:rFonts w:ascii="Cambria Math" w:hAnsi="Cambria Math" w:cs="Times New Roman"/>
                      <w:sz w:val="24"/>
                      <w:szCs w:val="24"/>
                    </w:rPr>
                    <m:t>π</m:t>
                  </m:r>
                </m:e>
                <m:sub>
                  <m:r>
                    <w:rPr>
                      <w:rFonts w:ascii="Cambria Math" w:hAnsi="Cambria Math" w:cs="Times New Roman"/>
                      <w:sz w:val="24"/>
                      <w:szCs w:val="24"/>
                    </w:rPr>
                    <m:t>i</m:t>
                  </m:r>
                </m:sub>
              </m:sSub>
              <m:r>
                <w:rPr>
                  <w:rFonts w:ascii="Cambria Math" w:hAnsi="Cambria Math" w:cs="Times New Roman"/>
                </w:rPr>
                <m:t>)</m:t>
              </m:r>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num>
            <m:den>
              <m:r>
                <w:rPr>
                  <w:rFonts w:ascii="Cambria Math" w:hAnsi="Cambria Math" w:cs="Times New Roman"/>
                  <w:sz w:val="24"/>
                  <w:szCs w:val="24"/>
                </w:rPr>
                <m:t>τ</m:t>
              </m:r>
            </m:den>
          </m:f>
        </m:oMath>
      </m:oMathPara>
    </w:p>
    <w:p w14:paraId="3B0EC4E7" w14:textId="77777777" w:rsidR="00F23B88" w:rsidRDefault="00F23B88" w:rsidP="00F23B88">
      <w:pPr>
        <w:rPr>
          <w:rFonts w:ascii="Times New Roman" w:hAnsi="Times New Roman" w:cs="Times New Roman"/>
        </w:rPr>
      </w:pPr>
      <w:r>
        <w:rPr>
          <w:rFonts w:ascii="Times New Roman" w:hAnsi="Times New Roman" w:cs="Times New Roman"/>
        </w:rPr>
        <w:t xml:space="preserve">After applying a </w:t>
      </w:r>
      <w:proofErr w:type="spellStart"/>
      <w:r>
        <w:rPr>
          <w:rFonts w:ascii="Times New Roman" w:hAnsi="Times New Roman" w:cs="Times New Roman"/>
        </w:rPr>
        <w:t>softmax</w:t>
      </w:r>
      <w:proofErr w:type="spellEnd"/>
      <w:r>
        <w:rPr>
          <w:rFonts w:ascii="Times New Roman" w:hAnsi="Times New Roman" w:cs="Times New Roman"/>
        </w:rPr>
        <w:t xml:space="preserve"> function to the perturbed logits above, we get a continuous approximation:</w:t>
      </w:r>
    </w:p>
    <w:p w14:paraId="40A4B0B4" w14:textId="77777777" w:rsidR="00F23B88" w:rsidRDefault="00F23B88" w:rsidP="00F23B88">
      <w:pPr>
        <w:rPr>
          <w:rFonts w:ascii="Times New Roman" w:hAnsi="Times New Roman" w:cs="Times New Roman"/>
        </w:rPr>
      </w:pPr>
      <m:oMathPara>
        <m:oMath>
          <m:r>
            <w:rPr>
              <w:rFonts w:ascii="Cambria Math" w:hAnsi="Cambria Math" w:cs="Times New Roman"/>
              <w:sz w:val="24"/>
              <w:szCs w:val="24"/>
            </w:rPr>
            <m:t>σ(</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sz w:val="24"/>
              <w:szCs w:val="24"/>
            </w:rPr>
            <m:t>=</m:t>
          </m:r>
          <m:f>
            <m:fPr>
              <m:ctrlPr>
                <w:rPr>
                  <w:rFonts w:ascii="Cambria Math" w:hAnsi="Cambria Math" w:cs="Times New Roman"/>
                  <w:iCs/>
                  <w:sz w:val="24"/>
                  <w:szCs w:val="24"/>
                </w:rPr>
              </m:ctrlPr>
            </m:fPr>
            <m:num>
              <m:func>
                <m:funcPr>
                  <m:ctrlPr>
                    <w:rPr>
                      <w:rFonts w:ascii="Cambria Math" w:hAnsi="Cambria Math" w:cs="Times New Roman"/>
                      <w:iCs/>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Cs/>
                          <w:sz w:val="24"/>
                          <w:szCs w:val="24"/>
                        </w:rPr>
                      </m:ctrlPr>
                    </m:dPr>
                    <m:e>
                      <m:d>
                        <m:dPr>
                          <m:ctrlPr>
                            <w:rPr>
                              <w:rFonts w:ascii="Cambria Math" w:hAnsi="Cambria Math" w:cs="Times New Roman"/>
                              <w:iCs/>
                              <w:sz w:val="24"/>
                              <w:szCs w:val="24"/>
                            </w:rPr>
                          </m:ctrlPr>
                        </m:dPr>
                        <m:e>
                          <m:func>
                            <m:funcPr>
                              <m:ctrlPr>
                                <w:rPr>
                                  <w:rFonts w:ascii="Cambria Math" w:hAnsi="Cambria Math" w:cs="Times New Roman"/>
                                  <w:iCs/>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Cs/>
                                      <w:sz w:val="24"/>
                                      <w:szCs w:val="24"/>
                                    </w:rPr>
                                  </m:ctrlPr>
                                </m:sSubPr>
                                <m:e>
                                  <m:r>
                                    <w:rPr>
                                      <w:rFonts w:ascii="Cambria Math" w:hAnsi="Cambria Math" w:cs="Times New Roman"/>
                                      <w:sz w:val="24"/>
                                      <w:szCs w:val="24"/>
                                    </w:rPr>
                                    <m:t>(π</m:t>
                                  </m:r>
                                </m:e>
                                <m:sub>
                                  <m:r>
                                    <w:rPr>
                                      <w:rFonts w:ascii="Cambria Math" w:hAnsi="Cambria Math" w:cs="Times New Roman"/>
                                      <w:sz w:val="24"/>
                                      <w:szCs w:val="24"/>
                                    </w:rPr>
                                    <m:t>i</m:t>
                                  </m:r>
                                </m:sub>
                              </m:sSub>
                              <m:r>
                                <w:rPr>
                                  <w:rFonts w:ascii="Cambria Math" w:hAnsi="Cambria Math" w:cs="Times New Roman"/>
                                  <w:sz w:val="24"/>
                                  <w:szCs w:val="24"/>
                                </w:rPr>
                                <m:t>)</m:t>
                              </m:r>
                            </m:e>
                          </m:func>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e>
                      </m:d>
                      <m:r>
                        <m:rPr>
                          <m:lit/>
                          <m:sty m:val="p"/>
                        </m:rPr>
                        <w:rPr>
                          <w:rFonts w:ascii="Cambria Math" w:hAnsi="Cambria Math" w:cs="Times New Roman"/>
                          <w:sz w:val="24"/>
                          <w:szCs w:val="24"/>
                        </w:rPr>
                        <m:t>/</m:t>
                      </m:r>
                      <m:r>
                        <w:rPr>
                          <w:rFonts w:ascii="Cambria Math" w:hAnsi="Cambria Math" w:cs="Times New Roman"/>
                          <w:sz w:val="24"/>
                          <w:szCs w:val="24"/>
                        </w:rPr>
                        <m:t>τ</m:t>
                      </m:r>
                    </m:e>
                  </m:d>
                </m:e>
              </m:func>
            </m:num>
            <m:den>
              <m:nary>
                <m:naryPr>
                  <m:chr m:val="∑"/>
                  <m:ctrlPr>
                    <w:rPr>
                      <w:rFonts w:ascii="Cambria Math" w:hAnsi="Cambria Math" w:cs="Times New Roman"/>
                      <w:iCs/>
                      <w:sz w:val="24"/>
                      <w:szCs w:val="24"/>
                    </w:rPr>
                  </m:ctrlPr>
                </m:naryPr>
                <m:sub>
                  <m:r>
                    <w:rPr>
                      <w:rFonts w:ascii="Cambria Math" w:hAnsi="Cambria Math" w:cs="Times New Roman"/>
                      <w:sz w:val="24"/>
                      <w:szCs w:val="24"/>
                    </w:rPr>
                    <m:t>j</m:t>
                  </m:r>
                  <m:r>
                    <m:rPr>
                      <m:sty m:val="p"/>
                    </m:rPr>
                    <w:rPr>
                      <w:rFonts w:ascii="Cambria Math" w:hAnsi="Cambria Math" w:cs="Times New Roman"/>
                      <w:sz w:val="24"/>
                      <w:szCs w:val="24"/>
                    </w:rPr>
                    <m:t>=1</m:t>
                  </m:r>
                </m:sub>
                <m:sup>
                  <m:r>
                    <w:rPr>
                      <w:rFonts w:ascii="Cambria Math" w:hAnsi="Cambria Math" w:cs="Times New Roman"/>
                      <w:sz w:val="24"/>
                      <w:szCs w:val="24"/>
                    </w:rPr>
                    <m:t>n</m:t>
                  </m:r>
                </m:sup>
                <m:e>
                  <m:func>
                    <m:funcPr>
                      <m:ctrlPr>
                        <w:rPr>
                          <w:rFonts w:ascii="Cambria Math" w:hAnsi="Cambria Math" w:cs="Times New Roman"/>
                          <w:iCs/>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Cs/>
                              <w:sz w:val="24"/>
                              <w:szCs w:val="24"/>
                            </w:rPr>
                          </m:ctrlPr>
                        </m:dPr>
                        <m:e>
                          <m:d>
                            <m:dPr>
                              <m:ctrlPr>
                                <w:rPr>
                                  <w:rFonts w:ascii="Cambria Math" w:hAnsi="Cambria Math" w:cs="Times New Roman"/>
                                  <w:iCs/>
                                  <w:sz w:val="24"/>
                                  <w:szCs w:val="24"/>
                                </w:rPr>
                              </m:ctrlPr>
                            </m:dPr>
                            <m:e>
                              <m:func>
                                <m:funcPr>
                                  <m:ctrlPr>
                                    <w:rPr>
                                      <w:rFonts w:ascii="Cambria Math" w:hAnsi="Cambria Math" w:cs="Times New Roman"/>
                                      <w:iCs/>
                                      <w:sz w:val="24"/>
                                      <w:szCs w:val="24"/>
                                    </w:rPr>
                                  </m:ctrlPr>
                                </m:funcPr>
                                <m:fName>
                                  <m:r>
                                    <m:rPr>
                                      <m:sty m:val="p"/>
                                    </m:rPr>
                                    <w:rPr>
                                      <w:rFonts w:ascii="Cambria Math" w:hAnsi="Cambria Math" w:cs="Times New Roman"/>
                                      <w:sz w:val="24"/>
                                      <w:szCs w:val="24"/>
                                    </w:rPr>
                                    <m:t>log</m:t>
                                  </m:r>
                                </m:fName>
                                <m:e>
                                  <m:r>
                                    <w:rPr>
                                      <w:rFonts w:ascii="Cambria Math" w:hAnsi="Cambria Math" w:cs="Times New Roman"/>
                                      <w:sz w:val="24"/>
                                      <w:szCs w:val="24"/>
                                    </w:rPr>
                                    <m:t>(</m:t>
                                  </m:r>
                                  <m:sSub>
                                    <m:sSubPr>
                                      <m:ctrlPr>
                                        <w:rPr>
                                          <w:rFonts w:ascii="Cambria Math" w:hAnsi="Cambria Math" w:cs="Times New Roman"/>
                                          <w:iCs/>
                                          <w:sz w:val="24"/>
                                          <w:szCs w:val="24"/>
                                        </w:rPr>
                                      </m:ctrlPr>
                                    </m:sSubPr>
                                    <m:e>
                                      <m:r>
                                        <w:rPr>
                                          <w:rFonts w:ascii="Cambria Math" w:hAnsi="Cambria Math" w:cs="Times New Roman"/>
                                          <w:sz w:val="24"/>
                                          <w:szCs w:val="24"/>
                                        </w:rPr>
                                        <m:t>π</m:t>
                                      </m:r>
                                    </m:e>
                                    <m:sub>
                                      <m:r>
                                        <w:rPr>
                                          <w:rFonts w:ascii="Cambria Math" w:hAnsi="Cambria Math" w:cs="Times New Roman"/>
                                          <w:sz w:val="24"/>
                                          <w:szCs w:val="24"/>
                                        </w:rPr>
                                        <m:t>j</m:t>
                                      </m:r>
                                    </m:sub>
                                  </m:sSub>
                                  <m:r>
                                    <w:rPr>
                                      <w:rFonts w:ascii="Cambria Math" w:hAnsi="Cambria Math" w:cs="Times New Roman"/>
                                      <w:sz w:val="24"/>
                                      <w:szCs w:val="24"/>
                                    </w:rPr>
                                    <m:t>)</m:t>
                                  </m:r>
                                </m:e>
                              </m:func>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e>
                          </m:d>
                          <m:r>
                            <m:rPr>
                              <m:lit/>
                              <m:sty m:val="p"/>
                            </m:rPr>
                            <w:rPr>
                              <w:rFonts w:ascii="Cambria Math" w:hAnsi="Cambria Math" w:cs="Times New Roman"/>
                              <w:sz w:val="24"/>
                              <w:szCs w:val="24"/>
                            </w:rPr>
                            <m:t>/</m:t>
                          </m:r>
                          <m:r>
                            <w:rPr>
                              <w:rFonts w:ascii="Cambria Math" w:hAnsi="Cambria Math" w:cs="Times New Roman"/>
                              <w:sz w:val="24"/>
                              <w:szCs w:val="24"/>
                            </w:rPr>
                            <m:t>τ</m:t>
                          </m:r>
                        </m:e>
                      </m:d>
                    </m:e>
                  </m:func>
                </m:e>
              </m:nary>
            </m:den>
          </m:f>
        </m:oMath>
      </m:oMathPara>
    </w:p>
    <w:p w14:paraId="091BBA9E" w14:textId="77777777" w:rsidR="00F23B88" w:rsidRDefault="00F23B88" w:rsidP="00F23B88">
      <w:pPr>
        <w:rPr>
          <w:rFonts w:ascii="Times New Roman" w:hAnsi="Times New Roman" w:cs="Times New Roman"/>
        </w:rPr>
      </w:pPr>
      <w:r>
        <w:rPr>
          <w:rFonts w:ascii="Times New Roman" w:hAnsi="Times New Roman" w:cs="Times New Roman"/>
        </w:rPr>
        <w:t xml:space="preserve">Which yields a </w:t>
      </w:r>
      <w:proofErr w:type="spellStart"/>
      <w:r>
        <w:rPr>
          <w:rFonts w:ascii="Times New Roman" w:hAnsi="Times New Roman" w:cs="Times New Roman"/>
        </w:rPr>
        <w:t>softmax</w:t>
      </w:r>
      <w:proofErr w:type="spellEnd"/>
      <w:r>
        <w:rPr>
          <w:rFonts w:ascii="Times New Roman" w:hAnsi="Times New Roman" w:cs="Times New Roman"/>
        </w:rPr>
        <w:t xml:space="preserve"> vector </w:t>
      </w:r>
      <m:oMath>
        <m:r>
          <w:rPr>
            <w:rFonts w:ascii="Cambria Math" w:hAnsi="Cambria Math" w:cs="Times New Roman"/>
            <w:sz w:val="24"/>
            <w:szCs w:val="24"/>
          </w:rPr>
          <m:t>σ</m:t>
        </m:r>
        <m:d>
          <m:dPr>
            <m:ctrlPr>
              <w:rPr>
                <w:rFonts w:ascii="Cambria Math" w:hAnsi="Cambria Math" w:cs="Times New Roman"/>
                <w:i/>
                <w:iCs/>
                <w:sz w:val="24"/>
                <w:szCs w:val="24"/>
              </w:rPr>
            </m:ctrlPr>
          </m:dPr>
          <m:e>
            <m:r>
              <w:rPr>
                <w:rFonts w:ascii="Cambria Math" w:hAnsi="Cambria Math" w:cs="Times New Roman"/>
                <w:sz w:val="24"/>
                <w:szCs w:val="24"/>
              </w:rPr>
              <m:t>y</m:t>
            </m:r>
          </m:e>
        </m:d>
        <m:r>
          <w:rPr>
            <w:rFonts w:ascii="Cambria Math" w:hAnsi="Cambria Math" w:cs="Times New Roman"/>
            <w:sz w:val="24"/>
            <w:szCs w:val="24"/>
          </w:rPr>
          <m:t>=(σ(</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1</m:t>
            </m:r>
          </m:sub>
        </m:sSub>
        <m:r>
          <w:rPr>
            <w:rFonts w:ascii="Cambria Math" w:hAnsi="Cambria Math" w:cs="Times New Roman"/>
          </w:rPr>
          <m:t xml:space="preserve">, </m:t>
        </m:r>
        <m:r>
          <w:rPr>
            <w:rFonts w:ascii="Cambria Math" w:hAnsi="Cambria Math" w:cs="Times New Roman"/>
            <w:sz w:val="24"/>
            <w:szCs w:val="24"/>
          </w:rPr>
          <m:t>σ(</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2</m:t>
            </m:r>
          </m:sub>
        </m:sSub>
        <m:r>
          <w:rPr>
            <w:rFonts w:ascii="Cambria Math" w:hAnsi="Cambria Math" w:cs="Times New Roman"/>
          </w:rPr>
          <m:t xml:space="preserve">, </m:t>
        </m:r>
        <m:r>
          <w:rPr>
            <w:rFonts w:ascii="Cambria Math" w:hAnsi="Cambria Math" w:cs="Times New Roman"/>
            <w:sz w:val="24"/>
            <w:szCs w:val="24"/>
          </w:rPr>
          <m:t>σ(</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3</m:t>
            </m:r>
          </m:sub>
        </m:sSub>
        <m:r>
          <w:rPr>
            <w:rFonts w:ascii="Cambria Math" w:hAnsi="Cambria Math" w:cs="Times New Roman"/>
          </w:rPr>
          <m:t xml:space="preserve">,…, </m:t>
        </m:r>
        <m:r>
          <w:rPr>
            <w:rFonts w:ascii="Cambria Math" w:hAnsi="Cambria Math" w:cs="Times New Roman"/>
            <w:sz w:val="24"/>
            <w:szCs w:val="24"/>
          </w:rPr>
          <m:t>σ(</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n</m:t>
            </m:r>
          </m:sub>
        </m:sSub>
        <m:r>
          <w:rPr>
            <w:rFonts w:ascii="Cambria Math" w:hAnsi="Cambria Math" w:cs="Times New Roman"/>
          </w:rPr>
          <m:t xml:space="preserve">) </m:t>
        </m:r>
      </m:oMath>
      <w:r>
        <w:rPr>
          <w:rFonts w:ascii="Times New Roman" w:hAnsi="Times New Roman" w:cs="Times New Roman"/>
        </w:rPr>
        <w:t xml:space="preserve">, which is a differentiable approximation of </w:t>
      </w:r>
      <m:oMath>
        <m:r>
          <w:rPr>
            <w:rFonts w:ascii="Cambria Math" w:hAnsi="Cambria Math" w:cs="Times New Roman"/>
            <w:sz w:val="24"/>
            <w:szCs w:val="24"/>
          </w:rPr>
          <m:t>C</m:t>
        </m:r>
      </m:oMath>
      <w:r>
        <w:rPr>
          <w:rFonts w:ascii="Times New Roman" w:hAnsi="Times New Roman" w:cs="Times New Roman"/>
        </w:rPr>
        <w:t>.</w:t>
      </w:r>
    </w:p>
    <w:p w14:paraId="07D2EEFB" w14:textId="77777777" w:rsidR="00F23B88" w:rsidRPr="00321B78" w:rsidRDefault="00F23B88" w:rsidP="00F23B88">
      <w:pPr>
        <w:rPr>
          <w:rFonts w:ascii="Times New Roman" w:hAnsi="Times New Roman" w:cs="Times New Roman"/>
          <w:bCs/>
          <w:sz w:val="24"/>
          <w:szCs w:val="24"/>
        </w:rPr>
      </w:pPr>
      <w:r w:rsidRPr="003651F1">
        <w:rPr>
          <w:rFonts w:ascii="Times New Roman" w:hAnsi="Times New Roman" w:cs="Times New Roman"/>
          <w:iCs/>
          <w:sz w:val="24"/>
          <w:szCs w:val="24"/>
        </w:rPr>
        <w:t xml:space="preserve">In addition, the </w:t>
      </w:r>
      <w:r w:rsidRPr="003651F1">
        <w:rPr>
          <w:rFonts w:ascii="Times New Roman" w:hAnsi="Times New Roman" w:cs="Times New Roman"/>
          <w:sz w:val="24"/>
          <w:szCs w:val="24"/>
        </w:rPr>
        <w:t xml:space="preserve">Gumbel-Top </w:t>
      </w:r>
      <m:oMath>
        <m:r>
          <w:rPr>
            <w:rFonts w:ascii="Cambria Math" w:hAnsi="Cambria Math" w:cs="Times New Roman"/>
            <w:sz w:val="24"/>
            <w:szCs w:val="24"/>
          </w:rPr>
          <m:t>k</m:t>
        </m:r>
      </m:oMath>
      <w:r w:rsidRPr="003651F1">
        <w:rPr>
          <w:rFonts w:ascii="Times New Roman" w:hAnsi="Times New Roman" w:cs="Times New Roman"/>
          <w:iCs/>
          <w:sz w:val="24"/>
          <w:szCs w:val="24"/>
        </w:rPr>
        <w:t xml:space="preserve"> </w:t>
      </w:r>
      <w:r w:rsidRPr="003651F1">
        <w:rPr>
          <w:rFonts w:ascii="Times New Roman" w:hAnsi="Times New Roman" w:cs="Times New Roman"/>
          <w:sz w:val="24"/>
          <w:szCs w:val="24"/>
        </w:rPr>
        <w:t>relaxation</w:t>
      </w:r>
      <w:r w:rsidRPr="003651F1">
        <w:rPr>
          <w:rFonts w:ascii="Times New Roman" w:hAnsi="Times New Roman" w:cs="Times New Roman"/>
          <w:iCs/>
          <w:sz w:val="24"/>
          <w:szCs w:val="24"/>
        </w:rPr>
        <w:t xml:space="preserve"> extends the Gumbel-</w:t>
      </w:r>
      <w:proofErr w:type="spellStart"/>
      <w:r w:rsidRPr="003651F1">
        <w:rPr>
          <w:rFonts w:ascii="Times New Roman" w:hAnsi="Times New Roman" w:cs="Times New Roman"/>
          <w:iCs/>
          <w:sz w:val="24"/>
          <w:szCs w:val="24"/>
        </w:rPr>
        <w:t>Softmax</w:t>
      </w:r>
      <w:proofErr w:type="spellEnd"/>
      <w:r w:rsidRPr="003651F1">
        <w:rPr>
          <w:rFonts w:ascii="Times New Roman" w:hAnsi="Times New Roman" w:cs="Times New Roman"/>
          <w:iCs/>
          <w:sz w:val="24"/>
          <w:szCs w:val="24"/>
        </w:rPr>
        <w:t xml:space="preserve"> trick to enable sampling </w:t>
      </w:r>
      <m:oMath>
        <m:r>
          <w:rPr>
            <w:rFonts w:ascii="Cambria Math" w:hAnsi="Cambria Math" w:cs="Times New Roman"/>
            <w:sz w:val="24"/>
            <w:szCs w:val="24"/>
          </w:rPr>
          <m:t>k</m:t>
        </m:r>
      </m:oMath>
      <w:r w:rsidRPr="003651F1">
        <w:rPr>
          <w:rFonts w:ascii="Times New Roman" w:hAnsi="Times New Roman" w:cs="Times New Roman"/>
          <w:iCs/>
          <w:sz w:val="24"/>
          <w:szCs w:val="24"/>
        </w:rPr>
        <w:t xml:space="preserve"> elements without replacement from the categorical distribution </w:t>
      </w:r>
      <m:oMath>
        <m:r>
          <m:rPr>
            <m:sty m:val="bi"/>
          </m:rPr>
          <w:rPr>
            <w:rFonts w:ascii="Cambria Math" w:hAnsi="Cambria Math" w:cs="Times New Roman"/>
            <w:sz w:val="24"/>
            <w:szCs w:val="24"/>
          </w:rPr>
          <m:t>C</m:t>
        </m:r>
      </m:oMath>
      <w:r>
        <w:rPr>
          <w:rFonts w:ascii="Times New Roman" w:hAnsi="Times New Roman" w:cs="Times New Roman"/>
          <w:iCs/>
          <w:sz w:val="24"/>
          <w:szCs w:val="24"/>
        </w:rPr>
        <w:t xml:space="preserve"> </w:t>
      </w:r>
      <w:r w:rsidRPr="0037201E">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ADDIN EN.CITE &lt;EndNote&gt;&lt;Cite&gt;&lt;Author&gt;Xie&lt;/Author&gt;&lt;Year&gt;2019&lt;/Year&gt;&lt;RecNum&gt;14&lt;/RecNum&gt;&lt;DisplayText&gt;(Xie and Ermon 2019)&lt;/DisplayText&gt;&lt;record&gt;&lt;rec-number&gt;14&lt;/rec-number&gt;&lt;foreign-keys&gt;&lt;key app="EN" db-id="x0s2s5dfutepz7e00tmv05fo0ar5eefsxta9" timestamp="1717523745"&gt;14&lt;/key&gt;&lt;/foreign-keys&gt;&lt;ref-type name="Journal Article"&gt;17&lt;/ref-type&gt;&lt;contributors&gt;&lt;authors&gt;&lt;author&gt;Xie, Sang Michael&lt;/author&gt;&lt;author&gt;Ermon, Stefano&lt;/author&gt;&lt;/authors&gt;&lt;/contributors&gt;&lt;titles&gt;&lt;title&gt;Reparameterizable subset sampling via continuous relaxations&lt;/title&gt;&lt;secondary-title&gt;arXiv preprint arXiv:1901.10517&lt;/secondary-title&gt;&lt;/titles&gt;&lt;periodical&gt;&lt;full-title&gt;arXiv preprint arXiv:1901.10517&lt;/full-title&gt;&lt;/periodical&gt;&lt;dates&gt;&lt;year&gt;2019&lt;/year&gt;&lt;/dates&gt;&lt;urls&gt;&lt;/urls&gt;&lt;/record&gt;&lt;/Cite&gt;&lt;/EndNote&gt;</w:instrText>
      </w:r>
      <w:r w:rsidRPr="0037201E">
        <w:rPr>
          <w:rFonts w:ascii="Times New Roman" w:hAnsi="Times New Roman" w:cs="Times New Roman"/>
          <w:bCs/>
          <w:sz w:val="24"/>
          <w:szCs w:val="24"/>
        </w:rPr>
        <w:fldChar w:fldCharType="separate"/>
      </w:r>
      <w:r>
        <w:rPr>
          <w:rFonts w:ascii="Times New Roman" w:hAnsi="Times New Roman" w:cs="Times New Roman"/>
          <w:bCs/>
          <w:noProof/>
          <w:sz w:val="24"/>
          <w:szCs w:val="24"/>
        </w:rPr>
        <w:t>(Xie and Ermon 2019)</w:t>
      </w:r>
      <w:r w:rsidRPr="0037201E">
        <w:rPr>
          <w:rFonts w:ascii="Times New Roman" w:hAnsi="Times New Roman" w:cs="Times New Roman"/>
          <w:bCs/>
          <w:sz w:val="24"/>
          <w:szCs w:val="24"/>
        </w:rPr>
        <w:fldChar w:fldCharType="end"/>
      </w:r>
      <w:r>
        <w:rPr>
          <w:rFonts w:ascii="Times New Roman" w:hAnsi="Times New Roman" w:cs="Times New Roman"/>
          <w:bCs/>
          <w:sz w:val="24"/>
          <w:szCs w:val="24"/>
        </w:rPr>
        <w:t>.</w:t>
      </w:r>
      <w:r>
        <w:rPr>
          <w:rFonts w:ascii="Times New Roman" w:hAnsi="Times New Roman" w:cs="Times New Roman"/>
          <w:iCs/>
          <w:sz w:val="24"/>
          <w:szCs w:val="24"/>
        </w:rPr>
        <w:t>While for one-hot sampling, the logit is:</w:t>
      </w:r>
    </w:p>
    <w:p w14:paraId="4226D3C6" w14:textId="77777777" w:rsidR="00F23B88" w:rsidRPr="00B15E3E" w:rsidRDefault="00D104FA" w:rsidP="00F23B88">
      <w:pPr>
        <w:jc w:val="center"/>
        <w:rPr>
          <w:rFonts w:ascii="Times New Roman" w:hAnsi="Times New Roman" w:cs="Times New Roman"/>
          <w:sz w:val="24"/>
          <w:szCs w:val="24"/>
        </w:rPr>
      </w:pPr>
      <m:oMathPara>
        <m:oMath>
          <m:sSubSup>
            <m:sSubSupPr>
              <m:ctrlPr>
                <w:rPr>
                  <w:rFonts w:ascii="Cambria Math" w:hAnsi="Cambria Math" w:cs="Times New Roman"/>
                  <w:i/>
                  <w:iCs/>
                  <w:sz w:val="24"/>
                  <w:szCs w:val="24"/>
                </w:rPr>
              </m:ctrlPr>
            </m:sSubSupPr>
            <m:e>
              <m:r>
                <m:rPr>
                  <m:sty m:val="p"/>
                </m:rPr>
                <w:rPr>
                  <w:rFonts w:ascii="Cambria Math" w:hAnsi="Cambria Math" w:cs="Times New Roman"/>
                  <w:sz w:val="24"/>
                  <w:szCs w:val="24"/>
                </w:rPr>
                <m:t>y</m:t>
              </m:r>
              <m:ctrlPr>
                <w:rPr>
                  <w:rFonts w:ascii="Cambria Math" w:hAnsi="Cambria Math" w:cs="Times New Roman"/>
                  <w:iCs/>
                  <w:sz w:val="24"/>
                  <w:szCs w:val="24"/>
                </w:rPr>
              </m:ctrlPr>
            </m:e>
            <m:sub>
              <m:r>
                <w:rPr>
                  <w:rFonts w:ascii="Cambria Math" w:hAnsi="Cambria Math" w:cs="Times New Roman"/>
                  <w:sz w:val="24"/>
                  <w:szCs w:val="24"/>
                </w:rPr>
                <m:t>i</m:t>
              </m:r>
            </m:sub>
            <m:sup>
              <m:r>
                <w:rPr>
                  <w:rFonts w:ascii="Cambria Math" w:hAnsi="Cambria Math" w:cs="Times New Roman"/>
                  <w:sz w:val="24"/>
                  <w:szCs w:val="24"/>
                </w:rPr>
                <m:t>1</m:t>
              </m:r>
            </m:sup>
          </m:sSubSup>
          <m:r>
            <w:rPr>
              <w:rFonts w:ascii="Cambria Math" w:hAnsi="Cambria Math" w:cs="Times New Roman"/>
              <w:sz w:val="24"/>
              <w:szCs w:val="24"/>
            </w:rPr>
            <m:t>=</m:t>
          </m:r>
          <m:f>
            <m:fPr>
              <m:ctrlPr>
                <w:rPr>
                  <w:rFonts w:ascii="Cambria Math" w:hAnsi="Cambria Math" w:cs="Times New Roman"/>
                  <w:i/>
                  <w:iCs/>
                  <w:sz w:val="24"/>
                  <w:szCs w:val="24"/>
                </w:rPr>
              </m:ctrlPr>
            </m:fPr>
            <m:num>
              <m:func>
                <m:funcPr>
                  <m:ctrlPr>
                    <w:rPr>
                      <w:rFonts w:ascii="Cambria Math" w:hAnsi="Cambria Math" w:cs="Times New Roman"/>
                      <w:iCs/>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Cs/>
                          <w:sz w:val="24"/>
                          <w:szCs w:val="24"/>
                        </w:rPr>
                      </m:ctrlPr>
                    </m:sSubPr>
                    <m:e>
                      <m:r>
                        <w:rPr>
                          <w:rFonts w:ascii="Cambria Math" w:hAnsi="Cambria Math" w:cs="Times New Roman"/>
                          <w:sz w:val="24"/>
                          <w:szCs w:val="24"/>
                        </w:rPr>
                        <m:t>π</m:t>
                      </m:r>
                    </m:e>
                    <m:sub>
                      <m:r>
                        <w:rPr>
                          <w:rFonts w:ascii="Cambria Math" w:hAnsi="Cambria Math" w:cs="Times New Roman"/>
                          <w:sz w:val="24"/>
                          <w:szCs w:val="24"/>
                        </w:rPr>
                        <m:t>i</m:t>
                      </m:r>
                    </m:sub>
                  </m:sSub>
                </m:e>
              </m:func>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num>
            <m:den>
              <m:r>
                <w:rPr>
                  <w:rFonts w:ascii="Cambria Math" w:hAnsi="Cambria Math" w:cs="Times New Roman"/>
                  <w:sz w:val="24"/>
                  <w:szCs w:val="24"/>
                </w:rPr>
                <m:t>τ</m:t>
              </m:r>
            </m:den>
          </m:f>
          <m:r>
            <w:rPr>
              <w:rFonts w:ascii="Cambria Math" w:hAnsi="Cambria Math" w:cs="Times New Roman"/>
              <w:sz w:val="24"/>
              <w:szCs w:val="24"/>
            </w:rPr>
            <m:t>,</m:t>
          </m:r>
        </m:oMath>
      </m:oMathPara>
    </w:p>
    <w:p w14:paraId="66971C6F" w14:textId="77777777" w:rsidR="00F23B88" w:rsidRDefault="00F23B88" w:rsidP="00F23B88">
      <w:pPr>
        <w:rPr>
          <w:rFonts w:ascii="Times New Roman" w:hAnsi="Times New Roman" w:cs="Times New Roman"/>
          <w:iCs/>
          <w:sz w:val="24"/>
          <w:szCs w:val="24"/>
        </w:rPr>
      </w:pPr>
      <w:r>
        <w:rPr>
          <w:rFonts w:ascii="Times New Roman" w:hAnsi="Times New Roman" w:cs="Times New Roman"/>
          <w:iCs/>
          <w:sz w:val="24"/>
          <w:szCs w:val="24"/>
        </w:rPr>
        <w:t xml:space="preserve">If we want to sample </w:t>
      </w:r>
      <m:oMath>
        <m:r>
          <w:rPr>
            <w:rFonts w:ascii="Cambria Math" w:hAnsi="Cambria Math" w:cs="Times New Roman"/>
            <w:sz w:val="24"/>
            <w:szCs w:val="24"/>
          </w:rPr>
          <m:t>k</m:t>
        </m:r>
      </m:oMath>
      <w:r>
        <w:rPr>
          <w:rFonts w:ascii="Times New Roman" w:hAnsi="Times New Roman" w:cs="Times New Roman"/>
          <w:iCs/>
          <w:sz w:val="24"/>
          <w:szCs w:val="24"/>
        </w:rPr>
        <w:t xml:space="preserve"> classes from the total of </w:t>
      </w:r>
      <m:oMath>
        <m:r>
          <w:rPr>
            <w:rFonts w:ascii="Cambria Math" w:hAnsi="Cambria Math" w:cs="Times New Roman"/>
            <w:sz w:val="24"/>
            <w:szCs w:val="24"/>
          </w:rPr>
          <m:t>n</m:t>
        </m:r>
      </m:oMath>
      <w:r>
        <w:rPr>
          <w:rFonts w:ascii="Times New Roman" w:hAnsi="Times New Roman" w:cs="Times New Roman"/>
          <w:iCs/>
          <w:sz w:val="24"/>
          <w:szCs w:val="24"/>
        </w:rPr>
        <w:t xml:space="preserve"> classes, we constantly sample one class from the remaining classes for k times. When </w:t>
      </w:r>
      <m:oMath>
        <m:sSubSup>
          <m:sSubSupPr>
            <m:ctrlPr>
              <w:rPr>
                <w:rFonts w:ascii="Cambria Math" w:hAnsi="Cambria Math" w:cs="Times New Roman"/>
                <w:i/>
                <w:iCs/>
                <w:sz w:val="24"/>
                <w:szCs w:val="24"/>
              </w:rPr>
            </m:ctrlPr>
          </m:sSubSupPr>
          <m:e>
            <m:r>
              <m:rPr>
                <m:sty m:val="p"/>
              </m:rPr>
              <w:rPr>
                <w:rFonts w:ascii="Cambria Math" w:hAnsi="Cambria Math" w:cs="Times New Roman"/>
                <w:sz w:val="24"/>
                <w:szCs w:val="24"/>
              </w:rPr>
              <m:t>y</m:t>
            </m:r>
          </m:e>
          <m:sub>
            <m:r>
              <w:rPr>
                <w:rFonts w:ascii="Cambria Math" w:hAnsi="Cambria Math" w:cs="Times New Roman"/>
                <w:sz w:val="24"/>
                <w:szCs w:val="24"/>
              </w:rPr>
              <m:t>i</m:t>
            </m:r>
          </m:sub>
          <m:sup>
            <m:r>
              <w:rPr>
                <w:rFonts w:ascii="Cambria Math" w:hAnsi="Cambria Math" w:cs="Times New Roman"/>
                <w:sz w:val="24"/>
                <w:szCs w:val="24"/>
              </w:rPr>
              <m:t>j</m:t>
            </m:r>
          </m:sup>
        </m:sSubSup>
      </m:oMath>
      <w:r>
        <w:rPr>
          <w:rFonts w:ascii="Times New Roman" w:hAnsi="Times New Roman" w:cs="Times New Roman"/>
          <w:iCs/>
          <w:sz w:val="24"/>
          <w:szCs w:val="24"/>
        </w:rPr>
        <w:t xml:space="preserve"> is known, the logits of sampling j+1 classes can be expressed as:</w:t>
      </w:r>
    </w:p>
    <w:p w14:paraId="4E2AAF6E" w14:textId="77777777" w:rsidR="00F23B88" w:rsidRPr="00C67262" w:rsidRDefault="00D104FA" w:rsidP="00F23B88">
      <w:pPr>
        <w:rPr>
          <w:rFonts w:ascii="Times New Roman" w:hAnsi="Times New Roman" w:cs="Times New Roman"/>
          <w:sz w:val="24"/>
          <w:szCs w:val="24"/>
        </w:rPr>
      </w:pPr>
      <m:oMathPara>
        <m:oMath>
          <m:sSubSup>
            <m:sSubSupPr>
              <m:ctrlPr>
                <w:rPr>
                  <w:rFonts w:ascii="Cambria Math" w:hAnsi="Cambria Math" w:cs="Times New Roman"/>
                  <w:i/>
                  <w:iCs/>
                  <w:sz w:val="24"/>
                  <w:szCs w:val="24"/>
                </w:rPr>
              </m:ctrlPr>
            </m:sSubSupPr>
            <m:e>
              <m:r>
                <m:rPr>
                  <m:sty m:val="p"/>
                </m:rPr>
                <w:rPr>
                  <w:rFonts w:ascii="Cambria Math" w:hAnsi="Cambria Math" w:cs="Times New Roman"/>
                  <w:sz w:val="24"/>
                  <w:szCs w:val="24"/>
                </w:rPr>
                <m:t>y</m:t>
              </m:r>
              <m:ctrlPr>
                <w:rPr>
                  <w:rFonts w:ascii="Cambria Math" w:hAnsi="Cambria Math" w:cs="Times New Roman"/>
                  <w:iCs/>
                  <w:sz w:val="24"/>
                  <w:szCs w:val="24"/>
                </w:rPr>
              </m:ctrlPr>
            </m:e>
            <m:sub>
              <m:r>
                <w:rPr>
                  <w:rFonts w:ascii="Cambria Math" w:hAnsi="Cambria Math" w:cs="Times New Roman"/>
                  <w:sz w:val="24"/>
                  <w:szCs w:val="24"/>
                </w:rPr>
                <m:t>i</m:t>
              </m:r>
            </m:sub>
            <m:sup>
              <m:r>
                <w:rPr>
                  <w:rFonts w:ascii="Cambria Math" w:hAnsi="Cambria Math" w:cs="Times New Roman"/>
                  <w:sz w:val="24"/>
                  <w:szCs w:val="24"/>
                </w:rPr>
                <m:t>j+1</m:t>
              </m:r>
            </m:sup>
          </m:sSubSup>
          <m:r>
            <w:rPr>
              <w:rFonts w:ascii="Cambria Math" w:hAnsi="Cambria Math" w:cs="Times New Roman"/>
              <w:sz w:val="24"/>
              <w:szCs w:val="24"/>
            </w:rPr>
            <m:t>=</m:t>
          </m:r>
          <m:sSubSup>
            <m:sSubSupPr>
              <m:ctrlPr>
                <w:rPr>
                  <w:rFonts w:ascii="Cambria Math" w:hAnsi="Cambria Math" w:cs="Times New Roman"/>
                  <w:i/>
                  <w:iCs/>
                  <w:sz w:val="24"/>
                  <w:szCs w:val="24"/>
                </w:rPr>
              </m:ctrlPr>
            </m:sSubSupPr>
            <m:e>
              <m:r>
                <m:rPr>
                  <m:sty m:val="p"/>
                </m:rPr>
                <w:rPr>
                  <w:rFonts w:ascii="Cambria Math" w:hAnsi="Cambria Math" w:cs="Times New Roman"/>
                  <w:sz w:val="24"/>
                  <w:szCs w:val="24"/>
                </w:rPr>
                <m:t>y</m:t>
              </m:r>
            </m:e>
            <m:sub>
              <m:r>
                <w:rPr>
                  <w:rFonts w:ascii="Cambria Math" w:hAnsi="Cambria Math" w:cs="Times New Roman"/>
                  <w:sz w:val="24"/>
                  <w:szCs w:val="24"/>
                </w:rPr>
                <m:t>i</m:t>
              </m:r>
            </m:sub>
            <m:sup>
              <m:r>
                <w:rPr>
                  <w:rFonts w:ascii="Cambria Math" w:hAnsi="Cambria Math" w:cs="Times New Roman"/>
                  <w:sz w:val="24"/>
                  <w:szCs w:val="24"/>
                </w:rPr>
                <m:t>j</m:t>
              </m:r>
            </m:sup>
          </m:sSubSup>
          <m:r>
            <w:rPr>
              <w:rFonts w:ascii="Cambria Math" w:hAnsi="Cambria Math" w:cs="Times New Roman"/>
              <w:sz w:val="24"/>
              <w:szCs w:val="24"/>
            </w:rPr>
            <m:t>+</m:t>
          </m:r>
          <m:func>
            <m:funcPr>
              <m:ctrlPr>
                <w:rPr>
                  <w:rFonts w:ascii="Cambria Math" w:hAnsi="Cambria Math" w:cs="Times New Roman"/>
                  <w:i/>
                  <w:iCs/>
                  <w:sz w:val="24"/>
                  <w:szCs w:val="24"/>
                </w:rPr>
              </m:ctrlPr>
            </m:funcPr>
            <m:fName>
              <m:r>
                <w:rPr>
                  <w:rFonts w:ascii="Cambria Math" w:hAnsi="Cambria Math" w:cs="Times New Roman"/>
                  <w:sz w:val="24"/>
                  <w:szCs w:val="24"/>
                </w:rPr>
                <m:t>log</m:t>
              </m:r>
            </m:fName>
            <m:e>
              <m:d>
                <m:dPr>
                  <m:ctrlPr>
                    <w:rPr>
                      <w:rFonts w:ascii="Cambria Math" w:hAnsi="Cambria Math" w:cs="Times New Roman"/>
                      <w:i/>
                      <w:iCs/>
                      <w:sz w:val="24"/>
                      <w:szCs w:val="24"/>
                    </w:rPr>
                  </m:ctrlPr>
                </m:dPr>
                <m:e>
                  <m:r>
                    <w:rPr>
                      <w:rFonts w:ascii="Cambria Math" w:hAnsi="Cambria Math" w:cs="Times New Roman"/>
                      <w:sz w:val="24"/>
                      <w:szCs w:val="24"/>
                    </w:rPr>
                    <m:t>1-</m:t>
                  </m:r>
                  <m:sSubSup>
                    <m:sSubSupPr>
                      <m:ctrlPr>
                        <w:rPr>
                          <w:rFonts w:ascii="Cambria Math" w:hAnsi="Cambria Math" w:cs="Times New Roman"/>
                          <w:i/>
                          <w:iCs/>
                          <w:sz w:val="24"/>
                          <w:szCs w:val="24"/>
                        </w:rPr>
                      </m:ctrlPr>
                    </m:sSubSupPr>
                    <m:e>
                      <m:r>
                        <w:rPr>
                          <w:rFonts w:ascii="Cambria Math" w:hAnsi="Cambria Math" w:cs="Times New Roman"/>
                          <w:sz w:val="24"/>
                          <w:szCs w:val="24"/>
                        </w:rPr>
                        <m:t>σ(y)</m:t>
                      </m:r>
                    </m:e>
                    <m:sub>
                      <m:r>
                        <w:rPr>
                          <w:rFonts w:ascii="Cambria Math" w:hAnsi="Cambria Math" w:cs="Times New Roman"/>
                          <w:sz w:val="24"/>
                          <w:szCs w:val="24"/>
                        </w:rPr>
                        <m:t>i</m:t>
                      </m:r>
                    </m:sub>
                    <m:sup>
                      <m:r>
                        <w:rPr>
                          <w:rFonts w:ascii="Cambria Math" w:hAnsi="Cambria Math" w:cs="Times New Roman"/>
                          <w:sz w:val="24"/>
                          <w:szCs w:val="24"/>
                        </w:rPr>
                        <m:t>j</m:t>
                      </m:r>
                    </m:sup>
                  </m:sSubSup>
                </m:e>
              </m:d>
            </m:e>
          </m:func>
          <m:r>
            <w:rPr>
              <w:rFonts w:ascii="Cambria Math" w:hAnsi="Cambria Math" w:cs="Times New Roman"/>
              <w:sz w:val="24"/>
              <w:szCs w:val="24"/>
            </w:rPr>
            <m:t xml:space="preserve"> ( j=1,…,k-1;i=1,…,n)</m:t>
          </m:r>
        </m:oMath>
      </m:oMathPara>
    </w:p>
    <w:p w14:paraId="5698F862" w14:textId="77777777" w:rsidR="00F23B88" w:rsidRDefault="00F23B88" w:rsidP="00F23B88">
      <w:pPr>
        <w:rPr>
          <w:rFonts w:ascii="Times New Roman" w:hAnsi="Times New Roman" w:cs="Times New Roman"/>
          <w:sz w:val="24"/>
          <w:szCs w:val="24"/>
        </w:rPr>
      </w:pPr>
      <w:r>
        <w:rPr>
          <w:rFonts w:ascii="Times New Roman" w:hAnsi="Times New Roman" w:cs="Times New Roman"/>
          <w:sz w:val="24"/>
          <w:szCs w:val="24"/>
        </w:rPr>
        <w:t>Then the approximation of sampling k classes from n classes is:</w:t>
      </w:r>
    </w:p>
    <w:p w14:paraId="457DB73F" w14:textId="77777777" w:rsidR="00F23B88" w:rsidRDefault="00D104FA" w:rsidP="00F23B88">
      <w:pPr>
        <w:jc w:val="center"/>
        <w:rPr>
          <w:rFonts w:ascii="Times New Roman" w:hAnsi="Times New Roman" w:cs="Times New Roman"/>
          <w:iCs/>
          <w:sz w:val="24"/>
          <w:szCs w:val="24"/>
        </w:rPr>
      </w:pPr>
      <m:oMathPara>
        <m:oMath>
          <m:sSubSup>
            <m:sSubSupPr>
              <m:ctrlPr>
                <w:rPr>
                  <w:rFonts w:ascii="Cambria Math" w:hAnsi="Cambria Math" w:cs="Times New Roman"/>
                  <w:i/>
                  <w:iCs/>
                  <w:sz w:val="24"/>
                  <w:szCs w:val="24"/>
                </w:rPr>
              </m:ctrlPr>
            </m:sSubSupPr>
            <m:e>
              <m:r>
                <w:rPr>
                  <w:rFonts w:ascii="Cambria Math" w:hAnsi="Cambria Math" w:cs="Times New Roman"/>
                  <w:sz w:val="24"/>
                  <w:szCs w:val="24"/>
                </w:rPr>
                <m:t>σ(y)</m:t>
              </m:r>
            </m:e>
            <m:sub>
              <m:r>
                <w:rPr>
                  <w:rFonts w:ascii="Cambria Math" w:hAnsi="Cambria Math" w:cs="Times New Roman"/>
                  <w:sz w:val="24"/>
                  <w:szCs w:val="24"/>
                </w:rPr>
                <m:t>i</m:t>
              </m:r>
            </m:sub>
            <m:sup>
              <m:r>
                <w:rPr>
                  <w:rFonts w:ascii="Cambria Math" w:hAnsi="Cambria Math" w:cs="Times New Roman"/>
                  <w:sz w:val="24"/>
                  <w:szCs w:val="24"/>
                </w:rPr>
                <m:t>k</m:t>
              </m:r>
            </m:sup>
          </m:sSubSup>
          <m:r>
            <w:rPr>
              <w:rFonts w:ascii="Cambria Math" w:hAnsi="Cambria Math" w:cs="Times New Roman"/>
              <w:sz w:val="24"/>
              <w:szCs w:val="24"/>
            </w:rPr>
            <m:t>=</m:t>
          </m:r>
          <m:d>
            <m:dPr>
              <m:ctrlPr>
                <w:rPr>
                  <w:rFonts w:ascii="Cambria Math" w:hAnsi="Cambria Math" w:cs="Times New Roman"/>
                  <w:i/>
                  <w:iCs/>
                  <w:sz w:val="24"/>
                  <w:szCs w:val="24"/>
                </w:rPr>
              </m:ctrlPr>
            </m:dPr>
            <m:e>
              <m:nary>
                <m:naryPr>
                  <m:chr m:val="∑"/>
                  <m:ctrlPr>
                    <w:rPr>
                      <w:rFonts w:ascii="Cambria Math" w:hAnsi="Cambria Math" w:cs="Times New Roman"/>
                      <w:iCs/>
                      <w:sz w:val="24"/>
                      <w:szCs w:val="24"/>
                    </w:rPr>
                  </m:ctrlPr>
                </m:naryPr>
                <m:sub>
                  <m:r>
                    <w:rPr>
                      <w:rFonts w:ascii="Cambria Math" w:hAnsi="Cambria Math" w:cs="Times New Roman"/>
                      <w:sz w:val="24"/>
                      <w:szCs w:val="24"/>
                    </w:rPr>
                    <m:t>j=1</m:t>
                  </m:r>
                  <m:ctrlPr>
                    <w:rPr>
                      <w:rFonts w:ascii="Cambria Math" w:hAnsi="Cambria Math" w:cs="Times New Roman"/>
                      <w:i/>
                      <w:iCs/>
                      <w:sz w:val="24"/>
                      <w:szCs w:val="24"/>
                    </w:rPr>
                  </m:ctrlPr>
                </m:sub>
                <m:sup>
                  <m:r>
                    <w:rPr>
                      <w:rFonts w:ascii="Cambria Math" w:hAnsi="Cambria Math" w:cs="Times New Roman"/>
                      <w:sz w:val="24"/>
                      <w:szCs w:val="24"/>
                    </w:rPr>
                    <m:t>k</m:t>
                  </m:r>
                  <m:ctrlPr>
                    <w:rPr>
                      <w:rFonts w:ascii="Cambria Math" w:hAnsi="Cambria Math" w:cs="Times New Roman"/>
                      <w:i/>
                      <w:iCs/>
                      <w:sz w:val="24"/>
                      <w:szCs w:val="24"/>
                    </w:rPr>
                  </m:ctrlPr>
                </m:sup>
                <m:e>
                  <m:sSubSup>
                    <m:sSubSupPr>
                      <m:ctrlPr>
                        <w:rPr>
                          <w:rFonts w:ascii="Cambria Math" w:hAnsi="Cambria Math" w:cs="Times New Roman"/>
                          <w:i/>
                          <w:iCs/>
                          <w:sz w:val="24"/>
                          <w:szCs w:val="24"/>
                        </w:rPr>
                      </m:ctrlPr>
                    </m:sSubSupPr>
                    <m:e>
                      <m:r>
                        <w:rPr>
                          <w:rFonts w:ascii="Cambria Math" w:hAnsi="Cambria Math" w:cs="Times New Roman"/>
                          <w:sz w:val="24"/>
                          <w:szCs w:val="24"/>
                        </w:rPr>
                        <m:t>σ(y)</m:t>
                      </m:r>
                    </m:e>
                    <m:sub>
                      <m:r>
                        <w:rPr>
                          <w:rFonts w:ascii="Cambria Math" w:hAnsi="Cambria Math" w:cs="Times New Roman"/>
                          <w:sz w:val="24"/>
                          <w:szCs w:val="24"/>
                        </w:rPr>
                        <m:t>i</m:t>
                      </m:r>
                    </m:sub>
                    <m:sup>
                      <m:r>
                        <w:rPr>
                          <w:rFonts w:ascii="Cambria Math" w:hAnsi="Cambria Math" w:cs="Times New Roman"/>
                          <w:sz w:val="24"/>
                          <w:szCs w:val="24"/>
                        </w:rPr>
                        <m:t>j</m:t>
                      </m:r>
                    </m:sup>
                  </m:sSubSup>
                  <m:ctrlPr>
                    <w:rPr>
                      <w:rFonts w:ascii="Cambria Math" w:hAnsi="Cambria Math" w:cs="Times New Roman"/>
                      <w:i/>
                      <w:iCs/>
                      <w:sz w:val="24"/>
                      <w:szCs w:val="24"/>
                    </w:rPr>
                  </m:ctrlPr>
                </m:e>
              </m:nary>
              <m:r>
                <w:rPr>
                  <w:rFonts w:ascii="Cambria Math" w:hAnsi="Cambria Math" w:cs="Times New Roman"/>
                  <w:sz w:val="24"/>
                  <w:szCs w:val="24"/>
                </w:rPr>
                <m:t>,i=1,…,n</m:t>
              </m:r>
            </m:e>
          </m:d>
        </m:oMath>
      </m:oMathPara>
    </w:p>
    <w:p w14:paraId="02EBB818" w14:textId="77777777" w:rsidR="00F23B88" w:rsidRDefault="00F23B88" w:rsidP="00F23B88">
      <w:pPr>
        <w:rPr>
          <w:rFonts w:ascii="Times New Roman" w:hAnsi="Times New Roman" w:cs="Times New Roman"/>
          <w:sz w:val="24"/>
          <w:szCs w:val="24"/>
        </w:rPr>
      </w:pPr>
      <w:r>
        <w:rPr>
          <w:rFonts w:ascii="Times New Roman" w:hAnsi="Times New Roman" w:cs="Times New Roman"/>
          <w:iCs/>
          <w:sz w:val="24"/>
          <w:szCs w:val="24"/>
        </w:rPr>
        <w:t xml:space="preserve">Which </w:t>
      </w:r>
      <w:r w:rsidRPr="003651F1">
        <w:rPr>
          <w:rFonts w:ascii="Times New Roman" w:hAnsi="Times New Roman" w:cs="Times New Roman"/>
          <w:iCs/>
          <w:sz w:val="24"/>
          <w:szCs w:val="24"/>
        </w:rPr>
        <w:t xml:space="preserve">is a </w:t>
      </w:r>
      <w:r w:rsidRPr="003651F1">
        <w:rPr>
          <w:rFonts w:ascii="Times New Roman" w:hAnsi="Times New Roman" w:cs="Times New Roman"/>
          <w:sz w:val="24"/>
          <w:szCs w:val="24"/>
        </w:rPr>
        <w:t>differentiable</w:t>
      </w:r>
      <w:r>
        <w:rPr>
          <w:rFonts w:ascii="Times New Roman" w:hAnsi="Times New Roman" w:cs="Times New Roman"/>
          <w:sz w:val="24"/>
          <w:szCs w:val="24"/>
        </w:rPr>
        <w:t xml:space="preserve"> approximation of</w:t>
      </w:r>
      <w:r w:rsidRPr="003651F1">
        <w:rPr>
          <w:rFonts w:ascii="Times New Roman" w:hAnsi="Times New Roman" w:cs="Times New Roman"/>
          <w:sz w:val="24"/>
          <w:szCs w:val="24"/>
        </w:rPr>
        <w:t xml:space="preserve"> </w:t>
      </w:r>
      <w:r>
        <w:rPr>
          <w:rFonts w:ascii="Times New Roman" w:hAnsi="Times New Roman" w:cs="Times New Roman"/>
          <w:sz w:val="24"/>
          <w:szCs w:val="24"/>
        </w:rPr>
        <w:t xml:space="preserve">k-hot vector, where the location k largest elements represent the index </w:t>
      </w:r>
      <w:r>
        <w:rPr>
          <w:rFonts w:ascii="Times New Roman" w:hAnsi="Times New Roman" w:cs="Times New Roman" w:hint="eastAsia"/>
          <w:sz w:val="24"/>
          <w:szCs w:val="24"/>
        </w:rPr>
        <w:t>o</w:t>
      </w:r>
      <w:r>
        <w:rPr>
          <w:rFonts w:ascii="Times New Roman" w:hAnsi="Times New Roman" w:cs="Times New Roman"/>
          <w:sz w:val="24"/>
          <w:szCs w:val="24"/>
        </w:rPr>
        <w:t xml:space="preserve">f selected elements. </w:t>
      </w:r>
    </w:p>
    <w:p w14:paraId="280219C8" w14:textId="77777777" w:rsidR="00F23B88" w:rsidRPr="00ED53AB" w:rsidRDefault="00F23B88" w:rsidP="00F23B88">
      <w:pPr>
        <w:rPr>
          <w:rFonts w:ascii="Times New Roman" w:hAnsi="Times New Roman" w:cs="Times New Roman"/>
          <w:iCs/>
          <w:sz w:val="24"/>
          <w:szCs w:val="24"/>
          <w:highlight w:val="yellow"/>
        </w:rPr>
      </w:pPr>
      <w:r w:rsidRPr="003651F1">
        <w:rPr>
          <w:rFonts w:ascii="Times New Roman" w:hAnsi="Times New Roman" w:cs="Times New Roman"/>
          <w:iCs/>
          <w:sz w:val="24"/>
          <w:szCs w:val="24"/>
        </w:rPr>
        <w:t>In both Gumbel-</w:t>
      </w:r>
      <w:proofErr w:type="spellStart"/>
      <w:r w:rsidRPr="003651F1">
        <w:rPr>
          <w:rFonts w:ascii="Times New Roman" w:hAnsi="Times New Roman" w:cs="Times New Roman"/>
          <w:iCs/>
          <w:sz w:val="24"/>
          <w:szCs w:val="24"/>
        </w:rPr>
        <w:t>Softmax</w:t>
      </w:r>
      <w:proofErr w:type="spellEnd"/>
      <w:r w:rsidRPr="003651F1">
        <w:rPr>
          <w:rFonts w:ascii="Times New Roman" w:hAnsi="Times New Roman" w:cs="Times New Roman"/>
          <w:iCs/>
          <w:sz w:val="24"/>
          <w:szCs w:val="24"/>
        </w:rPr>
        <w:t xml:space="preserve"> reparameterization and </w:t>
      </w:r>
      <w:r w:rsidRPr="003651F1">
        <w:rPr>
          <w:rFonts w:ascii="Times New Roman" w:hAnsi="Times New Roman" w:cs="Times New Roman"/>
          <w:sz w:val="24"/>
          <w:szCs w:val="24"/>
        </w:rPr>
        <w:t xml:space="preserve">Gumbel-Top </w:t>
      </w:r>
      <m:oMath>
        <m:r>
          <w:rPr>
            <w:rFonts w:ascii="Cambria Math" w:hAnsi="Cambria Math" w:cs="Times New Roman"/>
            <w:sz w:val="24"/>
            <w:szCs w:val="24"/>
          </w:rPr>
          <m:t>k</m:t>
        </m:r>
      </m:oMath>
      <w:r w:rsidRPr="003651F1">
        <w:rPr>
          <w:rFonts w:ascii="Times New Roman" w:hAnsi="Times New Roman" w:cs="Times New Roman"/>
          <w:iCs/>
          <w:sz w:val="24"/>
          <w:szCs w:val="24"/>
        </w:rPr>
        <w:t xml:space="preserve"> </w:t>
      </w:r>
      <w:r w:rsidRPr="003651F1">
        <w:rPr>
          <w:rFonts w:ascii="Times New Roman" w:hAnsi="Times New Roman" w:cs="Times New Roman"/>
          <w:sz w:val="24"/>
          <w:szCs w:val="24"/>
        </w:rPr>
        <w:t xml:space="preserve">relaxation, </w:t>
      </w:r>
      <w:r w:rsidRPr="003651F1">
        <w:rPr>
          <w:rFonts w:ascii="Times New Roman" w:hAnsi="Times New Roman" w:cs="Times New Roman"/>
          <w:iCs/>
          <w:sz w:val="24"/>
          <w:szCs w:val="24"/>
        </w:rPr>
        <w:t xml:space="preserve">temperature </w:t>
      </w:r>
      <m:oMath>
        <m:r>
          <w:rPr>
            <w:rFonts w:ascii="Cambria Math" w:hAnsi="Cambria Math" w:cs="Times New Roman"/>
            <w:sz w:val="24"/>
            <w:szCs w:val="24"/>
          </w:rPr>
          <m:t>τ</m:t>
        </m:r>
      </m:oMath>
      <w:r w:rsidRPr="003651F1">
        <w:rPr>
          <w:rFonts w:ascii="Times New Roman" w:hAnsi="Times New Roman" w:cs="Times New Roman"/>
          <w:sz w:val="24"/>
          <w:szCs w:val="24"/>
        </w:rPr>
        <w:t xml:space="preserve"> presents a trade-off between smoothness of sampling and variances of the gradient estimations during model training</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&lt;EndNote&gt;&lt;Cite&gt;&lt;Author&gt;Jang&lt;/Author&gt;&lt;Year&gt;2016&lt;/Year&gt;&lt;RecNum&gt;13&lt;/RecNum&gt;&lt;DisplayText&gt;(Jang, et al. 2016)&lt;/DisplayText&gt;&lt;record&gt;&lt;rec-number&gt;13&lt;/rec-number&gt;&lt;foreign-keys&gt;&lt;key app="EN" db-id="x0s2s5dfutepz7e00tmv05fo0ar5eefsxta9" timestamp="1717455263"&gt;13&lt;/key&gt;&lt;/foreign-keys&gt;&lt;ref-type name="Journal Article"&gt;17&lt;/ref-type&gt;&lt;contributors&gt;&lt;authors&gt;&lt;author&gt;Jang, Eric&lt;/author&gt;&lt;author&gt;Gu, Shixiang&lt;/author&gt;&lt;author&gt;Poole, Ben&lt;/author&gt;&lt;/authors&gt;&lt;/contributors&gt;&lt;titles&gt;&lt;title&gt;Categorical reparameterization with gumbel-softmax&lt;/title&gt;&lt;secondary-title&gt;arXiv preprint arXiv:1611.01144&lt;/secondary-title&gt;&lt;/titles&gt;&lt;periodical&gt;&lt;full-title&gt;arXiv preprint arXiv:1611.01144&lt;/full-title&gt;&lt;/periodical&gt;&lt;dates&gt;&lt;year&gt;2016&lt;/year&gt;&lt;/dates&gt;&lt;urls&gt;&lt;/urls&gt;&lt;/record&gt;&lt;/Cite&gt;&lt;/EndNote&gt;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(Jang, et al. 2016)</w:t>
      </w:r>
      <w:r>
        <w:rPr>
          <w:rFonts w:ascii="Times New Roman" w:hAnsi="Times New Roman" w:cs="Times New Roman"/>
          <w:sz w:val="24"/>
          <w:szCs w:val="24"/>
        </w:rPr>
        <w:fldChar w:fldCharType="end"/>
      </w:r>
      <w:r w:rsidRPr="003651F1">
        <w:rPr>
          <w:rFonts w:ascii="Times New Roman" w:hAnsi="Times New Roman" w:cs="Times New Roman"/>
          <w:sz w:val="24"/>
          <w:szCs w:val="24"/>
        </w:rPr>
        <w:t>.</w:t>
      </w:r>
      <w:r w:rsidRPr="003651F1">
        <w:rPr>
          <w:rFonts w:ascii="Times New Roman" w:hAnsi="Times New Roman" w:cs="Times New Roman"/>
          <w:iCs/>
          <w:sz w:val="24"/>
          <w:szCs w:val="24"/>
        </w:rPr>
        <w:t xml:space="preserve"> </w:t>
      </w:r>
      <w:r w:rsidRPr="008D6CBA">
        <w:rPr>
          <w:rFonts w:ascii="Times New Roman" w:hAnsi="Times New Roman" w:cs="Times New Roman"/>
          <w:iCs/>
          <w:sz w:val="24"/>
          <w:szCs w:val="24"/>
        </w:rPr>
        <w:t xml:space="preserve">Usually, an annealing schedule </w:t>
      </w:r>
      <w:r w:rsidRPr="0081186A">
        <w:rPr>
          <w:rFonts w:ascii="Times New Roman" w:hAnsi="Times New Roman" w:cs="Times New Roman"/>
          <w:iCs/>
          <w:sz w:val="24"/>
          <w:szCs w:val="24"/>
        </w:rPr>
        <w:t>to the temperature τ is employed to a specified value, to achieve as low as temperature as possible, but cannot reach 0, when Gumbel-</w:t>
      </w:r>
      <w:proofErr w:type="spellStart"/>
      <w:r w:rsidRPr="0081186A">
        <w:rPr>
          <w:rFonts w:ascii="Times New Roman" w:hAnsi="Times New Roman" w:cs="Times New Roman"/>
          <w:iCs/>
          <w:sz w:val="24"/>
          <w:szCs w:val="24"/>
        </w:rPr>
        <w:t>Softmax</w:t>
      </w:r>
      <w:proofErr w:type="spellEnd"/>
      <w:r w:rsidRPr="0081186A">
        <w:rPr>
          <w:rFonts w:ascii="Times New Roman" w:hAnsi="Times New Roman" w:cs="Times New Roman"/>
          <w:iCs/>
          <w:sz w:val="24"/>
          <w:szCs w:val="24"/>
        </w:rPr>
        <w:t xml:space="preserve"> becomes a discrete step function.</w:t>
      </w:r>
      <w:r w:rsidRPr="008D6CBA">
        <w:rPr>
          <w:rFonts w:ascii="Times New Roman" w:hAnsi="Times New Roman" w:cs="Times New Roman"/>
          <w:iCs/>
          <w:sz w:val="24"/>
          <w:szCs w:val="24"/>
        </w:rPr>
        <w:t xml:space="preserve"> Also, </w:t>
      </w:r>
      <w:proofErr w:type="spellStart"/>
      <w:r w:rsidRPr="008D6CBA">
        <w:rPr>
          <w:rFonts w:ascii="Times New Roman" w:hAnsi="Times New Roman" w:cs="Times New Roman"/>
          <w:iCs/>
          <w:sz w:val="24"/>
          <w:szCs w:val="24"/>
        </w:rPr>
        <w:t>ScoreNet</w:t>
      </w:r>
      <w:proofErr w:type="spellEnd"/>
      <w:r w:rsidRPr="008D6CBA">
        <w:rPr>
          <w:rFonts w:ascii="Times New Roman" w:hAnsi="Times New Roman" w:cs="Times New Roman"/>
          <w:iCs/>
          <w:sz w:val="24"/>
          <w:szCs w:val="24"/>
        </w:rPr>
        <w:t xml:space="preserve"> directly generate the </w:t>
      </w:r>
      <w:r w:rsidRPr="008D6CBA">
        <w:rPr>
          <w:rFonts w:ascii="Times New Roman" w:hAnsi="Times New Roman" w:cs="Times New Roman"/>
          <w:iCs/>
          <w:sz w:val="24"/>
          <w:szCs w:val="24"/>
        </w:rPr>
        <w:lastRenderedPageBreak/>
        <w:t>parameters for a checklist</w:t>
      </w:r>
      <w:r>
        <w:rPr>
          <w:rFonts w:ascii="Times New Roman" w:hAnsi="Times New Roman" w:cs="Times New Roman"/>
          <w:iCs/>
          <w:sz w:val="24"/>
          <w:szCs w:val="24"/>
        </w:rPr>
        <w:t xml:space="preserve">, which is also an undifferentiable discrete function. The </w:t>
      </w:r>
      <w:r w:rsidRPr="4A3309EC">
        <w:rPr>
          <w:rFonts w:ascii="Times New Roman" w:hAnsi="Times New Roman" w:cs="Times New Roman"/>
          <w:sz w:val="24"/>
          <w:szCs w:val="24"/>
        </w:rPr>
        <w:t>Straight-Through (ST</w:t>
      </w:r>
      <w:r>
        <w:rPr>
          <w:rFonts w:ascii="Times New Roman" w:hAnsi="Times New Roman" w:cs="Times New Roman"/>
          <w:sz w:val="24"/>
          <w:szCs w:val="24"/>
        </w:rPr>
        <w:t xml:space="preserve">) strategy is used in both scenarios, to still create gradient through back propagation for discrete functions. The Straight Through strategy can be explained straight-forwardly as, during forward pass, we used the original discrete functions (i.e., argmax or indicator), while during backward pass, we use a continues function that approximate the discrete function (i.e., </w:t>
      </w:r>
      <w:proofErr w:type="spellStart"/>
      <w:r>
        <w:rPr>
          <w:rFonts w:ascii="Times New Roman" w:hAnsi="Times New Roman" w:cs="Times New Roman"/>
          <w:sz w:val="24"/>
          <w:szCs w:val="24"/>
        </w:rPr>
        <w:t>softmax</w:t>
      </w:r>
      <w:proofErr w:type="spellEnd"/>
      <w:r>
        <w:rPr>
          <w:rFonts w:ascii="Times New Roman" w:hAnsi="Times New Roman" w:cs="Times New Roman"/>
          <w:sz w:val="24"/>
          <w:szCs w:val="24"/>
        </w:rPr>
        <w:t xml:space="preserve"> or sigmoid) to generate the gradient, which can be expressed during programming as follows:</w:t>
      </w:r>
    </w:p>
    <w:p w14:paraId="73A3D5D0" w14:textId="77777777" w:rsidR="00F23B88" w:rsidRPr="00CD521A" w:rsidRDefault="00F23B88" w:rsidP="00F23B88">
      <w:pPr>
        <w:rPr>
          <w:rFonts w:ascii="Times New Roman" w:hAnsi="Times New Roman" w:cs="Times New Roman"/>
          <w:sz w:val="24"/>
          <w:szCs w:val="24"/>
        </w:rPr>
      </w:pPr>
      <m:oMathPara>
        <m:oMath>
          <m:r>
            <m:rPr>
              <m:sty m:val="p"/>
            </m:rPr>
            <w:rPr>
              <w:rFonts w:ascii="Cambria Math" w:hAnsi="Cambria Math" w:cs="Times New Roman"/>
              <w:sz w:val="24"/>
              <w:szCs w:val="24"/>
            </w:rPr>
            <m:t>ST</m:t>
          </m:r>
          <m:d>
            <m:dPr>
              <m:ctrlPr>
                <w:rPr>
                  <w:rFonts w:ascii="Cambria Math" w:hAnsi="Cambria Math" w:cs="Times New Roman"/>
                  <w:iCs/>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e>
          </m:d>
          <m:r>
            <m:rPr>
              <m:sty m:val="p"/>
            </m:rPr>
            <w:rPr>
              <w:rFonts w:ascii="Cambria Math" w:hAnsi="Cambria Math" w:cs="Times New Roman"/>
              <w:sz w:val="24"/>
              <w:szCs w:val="24"/>
            </w:rPr>
            <m:t>=</m:t>
          </m:r>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-StopGradient</m:t>
          </m:r>
          <m:d>
            <m:dPr>
              <m:ctrlPr>
                <w:rPr>
                  <w:rFonts w:ascii="Cambria Math" w:hAnsi="Cambria Math" w:cs="Times New Roman"/>
                  <w:i/>
                  <w:sz w:val="24"/>
                  <w:szCs w:val="24"/>
                </w:rPr>
              </m:ctrlPr>
            </m:dPr>
            <m:e>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e>
              </m:d>
            </m:e>
          </m:d>
          <m:r>
            <w:rPr>
              <w:rFonts w:ascii="Cambria Math" w:hAnsi="Cambria Math" w:cs="Times New Roman"/>
              <w:sz w:val="24"/>
              <w:szCs w:val="24"/>
            </w:rPr>
            <m:t>+f(x)</m:t>
          </m:r>
        </m:oMath>
      </m:oMathPara>
    </w:p>
    <w:p w14:paraId="6F4E7A54" w14:textId="77777777" w:rsidR="00F23B88" w:rsidRPr="0016582F" w:rsidRDefault="00F23B88" w:rsidP="00F23B88">
      <w:pPr>
        <w:rPr>
          <w:rFonts w:ascii="Times New Roman" w:hAnsi="Times New Roman" w:cs="Times New Roman"/>
          <w:iCs/>
          <w:sz w:val="24"/>
          <w:szCs w:val="24"/>
        </w:rPr>
      </w:pPr>
      <w:r>
        <w:rPr>
          <w:rFonts w:ascii="Times New Roman" w:hAnsi="Times New Roman" w:cs="Times New Roman"/>
          <w:sz w:val="24"/>
          <w:szCs w:val="24"/>
        </w:rPr>
        <w:t xml:space="preserve">Where the gradient for </w:t>
      </w:r>
      <m:oMath>
        <m:r>
          <w:rPr>
            <w:rFonts w:ascii="Cambria Math" w:hAnsi="Cambria Math" w:cs="Times New Roman"/>
            <w:sz w:val="24"/>
            <w:szCs w:val="24"/>
          </w:rPr>
          <m:t>f(x)</m:t>
        </m:r>
      </m:oMath>
      <w:r>
        <w:rPr>
          <w:rFonts w:ascii="Times New Roman" w:hAnsi="Times New Roman" w:cs="Times New Roman"/>
          <w:sz w:val="24"/>
          <w:szCs w:val="24"/>
        </w:rPr>
        <w:t xml:space="preserve"> during backward pass can be approximated as </w:t>
      </w: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-StopGradient</m:t>
        </m:r>
        <m:d>
          <m:dPr>
            <m:ctrlPr>
              <w:rPr>
                <w:rFonts w:ascii="Cambria Math" w:hAnsi="Cambria Math" w:cs="Times New Roman"/>
                <w:i/>
                <w:sz w:val="24"/>
                <w:szCs w:val="24"/>
              </w:rPr>
            </m:ctrlPr>
          </m:dPr>
          <m:e>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e>
            </m:d>
          </m:e>
        </m:d>
      </m:oMath>
      <w:r>
        <w:rPr>
          <w:rFonts w:ascii="Times New Roman" w:hAnsi="Times New Roman" w:cs="Times New Roman"/>
          <w:sz w:val="24"/>
          <w:szCs w:val="24"/>
        </w:rPr>
        <w:t xml:space="preserve">. During forward pass, </w:t>
      </w:r>
      <m:oMath>
        <m:r>
          <m:rPr>
            <m:sty m:val="p"/>
          </m:rPr>
          <w:rPr>
            <w:rFonts w:ascii="Cambria Math" w:hAnsi="Cambria Math" w:cs="Times New Roman"/>
            <w:sz w:val="24"/>
            <w:szCs w:val="24"/>
          </w:rPr>
          <m:t>ST</m:t>
        </m:r>
        <m:d>
          <m:dPr>
            <m:ctrlPr>
              <w:rPr>
                <w:rFonts w:ascii="Cambria Math" w:hAnsi="Cambria Math" w:cs="Times New Roman"/>
                <w:iCs/>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e>
        </m:d>
        <m:r>
          <w:rPr>
            <w:rFonts w:ascii="Cambria Math" w:hAnsi="Cambria Math" w:cs="Times New Roman"/>
            <w:sz w:val="24"/>
            <w:szCs w:val="24"/>
          </w:rPr>
          <m:t>= f(x)</m:t>
        </m:r>
      </m:oMath>
      <w:r>
        <w:rPr>
          <w:rFonts w:ascii="Times New Roman" w:hAnsi="Times New Roman" w:cs="Times New Roman"/>
          <w:sz w:val="24"/>
          <w:szCs w:val="24"/>
        </w:rPr>
        <w:t xml:space="preserve">, </w:t>
      </w:r>
      <w:r>
        <w:rPr>
          <w:rFonts w:ascii="Times New Roman" w:hAnsi="Times New Roman" w:cs="Times New Roman"/>
          <w:iCs/>
          <w:sz w:val="24"/>
          <w:szCs w:val="24"/>
        </w:rPr>
        <w:t xml:space="preserve"> since </w:t>
      </w:r>
      <m:oMath>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-StopGradient</m:t>
        </m:r>
        <m:d>
          <m:dPr>
            <m:ctrlPr>
              <w:rPr>
                <w:rFonts w:ascii="Cambria Math" w:hAnsi="Cambria Math" w:cs="Times New Roman"/>
                <w:i/>
                <w:sz w:val="24"/>
                <w:szCs w:val="24"/>
              </w:rPr>
            </m:ctrlPr>
          </m:dPr>
          <m:e>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x</m:t>
                </m:r>
              </m:e>
            </m:d>
          </m:e>
        </m:d>
      </m:oMath>
      <w:r>
        <w:rPr>
          <w:rFonts w:ascii="Times New Roman" w:hAnsi="Times New Roman" w:cs="Times New Roman"/>
          <w:sz w:val="24"/>
          <w:szCs w:val="24"/>
        </w:rPr>
        <w:t xml:space="preserve"> = 0.</w:t>
      </w:r>
    </w:p>
    <w:p w14:paraId="30B7ECC4" w14:textId="77777777" w:rsidR="00F23B88" w:rsidRPr="009C0A66" w:rsidRDefault="00F23B88" w:rsidP="00F23B88">
      <w:pPr>
        <w:rPr>
          <w:rFonts w:ascii="Times New Roman" w:hAnsi="Times New Roman" w:cs="Times New Roman"/>
          <w:b/>
          <w:bCs/>
          <w:sz w:val="24"/>
          <w:szCs w:val="24"/>
        </w:rPr>
      </w:pPr>
      <w:r>
        <w:rPr>
          <w:rFonts w:ascii="Times New Roman" w:hAnsi="Times New Roman" w:cs="Times New Roman"/>
          <w:sz w:val="24"/>
          <w:szCs w:val="24"/>
        </w:rPr>
        <w:t xml:space="preserve">Based on the above theories, in this paper, we generate two operators to select optimal features from n classes with </w:t>
      </w:r>
      <w:r>
        <w:rPr>
          <w:rFonts w:ascii="Times New Roman" w:hAnsi="Times New Roman" w:cs="Times New Roman"/>
          <w:iCs/>
          <w:sz w:val="24"/>
          <w:szCs w:val="24"/>
        </w:rPr>
        <w:t>feature with unnormalized categorical distribution</w:t>
      </w:r>
      <w:r w:rsidRPr="4A3309EC">
        <w:rPr>
          <w:rFonts w:ascii="Times New Roman" w:hAnsi="Times New Roman" w:cs="Times New Roman"/>
          <w:sz w:val="24"/>
          <w:szCs w:val="24"/>
        </w:rPr>
        <w:t xml:space="preserve"> </w:t>
      </w:r>
      <m:oMath>
        <m:r>
          <m:rPr>
            <m:sty m:val="bi"/>
          </m:rPr>
          <w:rPr>
            <w:rFonts w:ascii="Cambria Math" w:hAnsi="Cambria Math" w:cs="Times New Roman"/>
            <w:sz w:val="24"/>
            <w:szCs w:val="24"/>
          </w:rPr>
          <m:t>S=</m:t>
        </m:r>
        <m:d>
          <m:dPr>
            <m:ctrlPr>
              <w:rPr>
                <w:rFonts w:ascii="Cambria Math" w:hAnsi="Cambria Math" w:cs="Times New Roman"/>
                <w:b/>
                <w:bCs/>
                <w:i/>
                <w:sz w:val="24"/>
                <w:szCs w:val="24"/>
              </w:rPr>
            </m:ctrlPr>
          </m:dPr>
          <m:e>
            <m:sSub>
              <m:sSubPr>
                <m:ctrlPr>
                  <w:rPr>
                    <w:rFonts w:ascii="Cambria Math" w:hAnsi="Cambria Math" w:cs="Times New Roman"/>
                    <w:iCs/>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n</m:t>
                </m:r>
              </m:sub>
            </m:sSub>
          </m:e>
        </m:d>
      </m:oMath>
      <w:r>
        <w:rPr>
          <w:rFonts w:ascii="Times New Roman" w:hAnsi="Times New Roman" w:cs="Times New Roman"/>
          <w:sz w:val="24"/>
          <w:szCs w:val="24"/>
        </w:rPr>
        <w:t>:</w:t>
      </w:r>
    </w:p>
    <w:p w14:paraId="1B02E59C" w14:textId="77777777" w:rsidR="00F23B88" w:rsidRPr="00EF197D" w:rsidRDefault="00F23B88" w:rsidP="00F23B88">
      <w:pPr>
        <w:rPr>
          <w:rFonts w:ascii="Times New Roman" w:hAnsi="Times New Roman" w:cs="Times New Roman"/>
          <w:iCs/>
          <w:sz w:val="24"/>
          <w:szCs w:val="24"/>
        </w:rPr>
      </w:pPr>
      <m:oMathPara>
        <m:oMath>
          <m:r>
            <m:rPr>
              <m:sty m:val="p"/>
            </m:rPr>
            <w:rPr>
              <w:rFonts w:ascii="Cambria Math" w:hAnsi="Cambria Math" w:cs="Times New Roman"/>
              <w:sz w:val="24"/>
              <w:szCs w:val="24"/>
            </w:rPr>
            <m:t>Gumbel</m:t>
          </m:r>
          <m:r>
            <m:rPr>
              <m:lit/>
              <m:sty m:val="p"/>
            </m:rPr>
            <w:rPr>
              <w:rFonts w:ascii="Cambria Math" w:hAnsi="Cambria Math" w:cs="Times New Roman"/>
              <w:sz w:val="24"/>
              <w:szCs w:val="24"/>
            </w:rPr>
            <m:t>_</m:t>
          </m:r>
          <m:r>
            <m:rPr>
              <m:sty m:val="p"/>
            </m:rPr>
            <w:rPr>
              <w:rFonts w:ascii="Cambria Math" w:hAnsi="Cambria Math" w:cs="Times New Roman"/>
              <w:sz w:val="24"/>
              <w:szCs w:val="24"/>
            </w:rPr>
            <m:t>Softmax</m:t>
          </m:r>
          <m:d>
            <m:dPr>
              <m:ctrlPr>
                <w:rPr>
                  <w:rFonts w:ascii="Cambria Math" w:hAnsi="Cambria Math" w:cs="Times New Roman"/>
                  <w:i/>
                  <w:sz w:val="24"/>
                  <w:szCs w:val="24"/>
                </w:rPr>
              </m:ctrlPr>
            </m:dPr>
            <m:e>
              <m:r>
                <m:rPr>
                  <m:sty m:val="bi"/>
                </m:rPr>
                <w:rPr>
                  <w:rFonts w:ascii="Cambria Math" w:hAnsi="Cambria Math" w:cs="Times New Roman"/>
                  <w:sz w:val="24"/>
                  <w:szCs w:val="24"/>
                </w:rPr>
                <m:t>S</m:t>
              </m:r>
              <m:r>
                <w:rPr>
                  <w:rFonts w:ascii="Cambria Math" w:hAnsi="Cambria Math" w:cs="Times New Roman"/>
                  <w:sz w:val="24"/>
                  <w:szCs w:val="24"/>
                </w:rPr>
                <m:t>,τ</m:t>
              </m:r>
            </m:e>
          </m:d>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Cs/>
                      <w:sz w:val="24"/>
                      <w:szCs w:val="24"/>
                    </w:rPr>
                  </m:ctrlPr>
                </m:fPr>
                <m:num>
                  <m:func>
                    <m:funcPr>
                      <m:ctrlPr>
                        <w:rPr>
                          <w:rFonts w:ascii="Cambria Math" w:hAnsi="Cambria Math" w:cs="Times New Roman"/>
                          <w:iCs/>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Cs/>
                              <w:sz w:val="24"/>
                              <w:szCs w:val="24"/>
                            </w:rPr>
                          </m:ctrlPr>
                        </m:dPr>
                        <m:e>
                          <m:d>
                            <m:dPr>
                              <m:ctrlPr>
                                <w:rPr>
                                  <w:rFonts w:ascii="Cambria Math" w:hAnsi="Cambria Math" w:cs="Times New Roman"/>
                                  <w:iCs/>
                                  <w:sz w:val="24"/>
                                  <w:szCs w:val="24"/>
                                </w:rPr>
                              </m:ctrlPr>
                            </m:dPr>
                            <m:e>
                              <m:sSub>
                                <m:sSubPr>
                                  <m:ctrlPr>
                                    <w:rPr>
                                      <w:rFonts w:ascii="Cambria Math" w:hAnsi="Cambria Math" w:cs="Times New Roman"/>
                                      <w:iCs/>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e>
                          </m:d>
                          <m:r>
                            <m:rPr>
                              <m:lit/>
                              <m:sty m:val="p"/>
                            </m:rPr>
                            <w:rPr>
                              <w:rFonts w:ascii="Cambria Math" w:hAnsi="Cambria Math" w:cs="Times New Roman"/>
                              <w:sz w:val="24"/>
                              <w:szCs w:val="24"/>
                            </w:rPr>
                            <m:t>/</m:t>
                          </m:r>
                          <m:r>
                            <w:rPr>
                              <w:rFonts w:ascii="Cambria Math" w:hAnsi="Cambria Math" w:cs="Times New Roman"/>
                              <w:sz w:val="24"/>
                              <w:szCs w:val="24"/>
                            </w:rPr>
                            <m:t>τ</m:t>
                          </m:r>
                        </m:e>
                      </m:d>
                    </m:e>
                  </m:func>
                </m:num>
                <m:den>
                  <m:nary>
                    <m:naryPr>
                      <m:chr m:val="∑"/>
                      <m:ctrlPr>
                        <w:rPr>
                          <w:rFonts w:ascii="Cambria Math" w:hAnsi="Cambria Math" w:cs="Times New Roman"/>
                          <w:iCs/>
                          <w:sz w:val="24"/>
                          <w:szCs w:val="24"/>
                        </w:rPr>
                      </m:ctrlPr>
                    </m:naryPr>
                    <m:sub>
                      <m:r>
                        <w:rPr>
                          <w:rFonts w:ascii="Cambria Math" w:hAnsi="Cambria Math" w:cs="Times New Roman"/>
                          <w:sz w:val="24"/>
                          <w:szCs w:val="24"/>
                        </w:rPr>
                        <m:t>j</m:t>
                      </m:r>
                      <m:r>
                        <m:rPr>
                          <m:sty m:val="p"/>
                        </m:rPr>
                        <w:rPr>
                          <w:rFonts w:ascii="Cambria Math" w:hAnsi="Cambria Math" w:cs="Times New Roman"/>
                          <w:sz w:val="24"/>
                          <w:szCs w:val="24"/>
                        </w:rPr>
                        <m:t>=1</m:t>
                      </m:r>
                    </m:sub>
                    <m:sup>
                      <m:r>
                        <w:rPr>
                          <w:rFonts w:ascii="Cambria Math" w:hAnsi="Cambria Math" w:cs="Times New Roman"/>
                          <w:sz w:val="24"/>
                          <w:szCs w:val="24"/>
                        </w:rPr>
                        <m:t>n</m:t>
                      </m:r>
                    </m:sup>
                    <m:e>
                      <m:func>
                        <m:funcPr>
                          <m:ctrlPr>
                            <w:rPr>
                              <w:rFonts w:ascii="Cambria Math" w:hAnsi="Cambria Math" w:cs="Times New Roman"/>
                              <w:iCs/>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Cs/>
                                  <w:sz w:val="24"/>
                                  <w:szCs w:val="24"/>
                                </w:rPr>
                              </m:ctrlPr>
                            </m:dPr>
                            <m:e>
                              <m:d>
                                <m:dPr>
                                  <m:ctrlPr>
                                    <w:rPr>
                                      <w:rFonts w:ascii="Cambria Math" w:hAnsi="Cambria Math" w:cs="Times New Roman"/>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e>
                              </m:d>
                              <m:r>
                                <m:rPr>
                                  <m:lit/>
                                  <m:sty m:val="p"/>
                                </m:rPr>
                                <w:rPr>
                                  <w:rFonts w:ascii="Cambria Math" w:hAnsi="Cambria Math" w:cs="Times New Roman"/>
                                  <w:sz w:val="24"/>
                                  <w:szCs w:val="24"/>
                                </w:rPr>
                                <m:t>/</m:t>
                              </m:r>
                              <m:r>
                                <w:rPr>
                                  <w:rFonts w:ascii="Cambria Math" w:hAnsi="Cambria Math" w:cs="Times New Roman"/>
                                  <w:sz w:val="24"/>
                                  <w:szCs w:val="24"/>
                                </w:rPr>
                                <m:t>τ</m:t>
                              </m:r>
                            </m:e>
                          </m:d>
                        </m:e>
                      </m:func>
                    </m:e>
                  </m:nary>
                </m:den>
              </m:f>
            </m:e>
          </m:d>
          <m:r>
            <w:rPr>
              <w:rFonts w:ascii="Cambria Math" w:hAnsi="Cambria Math" w:cs="Times New Roman"/>
              <w:sz w:val="24"/>
              <w:szCs w:val="24"/>
            </w:rPr>
            <m:t>-StopGradient</m:t>
          </m:r>
          <m:d>
            <m:dPr>
              <m:ctrlPr>
                <w:rPr>
                  <w:rFonts w:ascii="Cambria Math" w:hAnsi="Cambria Math" w:cs="Times New Roman"/>
                  <w:i/>
                  <w:iCs/>
                  <w:sz w:val="24"/>
                  <w:szCs w:val="24"/>
                </w:rPr>
              </m:ctrlPr>
            </m:dPr>
            <m:e>
              <m:f>
                <m:fPr>
                  <m:ctrlPr>
                    <w:rPr>
                      <w:rFonts w:ascii="Cambria Math" w:hAnsi="Cambria Math" w:cs="Times New Roman"/>
                      <w:iCs/>
                      <w:sz w:val="24"/>
                      <w:szCs w:val="24"/>
                    </w:rPr>
                  </m:ctrlPr>
                </m:fPr>
                <m:num>
                  <m:func>
                    <m:funcPr>
                      <m:ctrlPr>
                        <w:rPr>
                          <w:rFonts w:ascii="Cambria Math" w:hAnsi="Cambria Math" w:cs="Times New Roman"/>
                          <w:iCs/>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Cs/>
                              <w:sz w:val="24"/>
                              <w:szCs w:val="24"/>
                            </w:rPr>
                          </m:ctrlPr>
                        </m:dPr>
                        <m:e>
                          <m:d>
                            <m:dPr>
                              <m:ctrlPr>
                                <w:rPr>
                                  <w:rFonts w:ascii="Cambria Math" w:hAnsi="Cambria Math" w:cs="Times New Roman"/>
                                  <w:iCs/>
                                  <w:sz w:val="24"/>
                                  <w:szCs w:val="24"/>
                                </w:rPr>
                              </m:ctrlPr>
                            </m:dPr>
                            <m:e>
                              <m:sSub>
                                <m:sSubPr>
                                  <m:ctrlPr>
                                    <w:rPr>
                                      <w:rFonts w:ascii="Cambria Math" w:hAnsi="Cambria Math" w:cs="Times New Roman"/>
                                      <w:iCs/>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e>
                          </m:d>
                          <m:r>
                            <m:rPr>
                              <m:lit/>
                              <m:sty m:val="p"/>
                            </m:rPr>
                            <w:rPr>
                              <w:rFonts w:ascii="Cambria Math" w:hAnsi="Cambria Math" w:cs="Times New Roman"/>
                              <w:sz w:val="24"/>
                              <w:szCs w:val="24"/>
                            </w:rPr>
                            <m:t>/</m:t>
                          </m:r>
                          <m:r>
                            <w:rPr>
                              <w:rFonts w:ascii="Cambria Math" w:hAnsi="Cambria Math" w:cs="Times New Roman"/>
                              <w:sz w:val="24"/>
                              <w:szCs w:val="24"/>
                            </w:rPr>
                            <m:t>τ</m:t>
                          </m:r>
                        </m:e>
                      </m:d>
                    </m:e>
                  </m:func>
                </m:num>
                <m:den>
                  <m:nary>
                    <m:naryPr>
                      <m:chr m:val="∑"/>
                      <m:ctrlPr>
                        <w:rPr>
                          <w:rFonts w:ascii="Cambria Math" w:hAnsi="Cambria Math" w:cs="Times New Roman"/>
                          <w:iCs/>
                          <w:sz w:val="24"/>
                          <w:szCs w:val="24"/>
                        </w:rPr>
                      </m:ctrlPr>
                    </m:naryPr>
                    <m:sub>
                      <m:r>
                        <w:rPr>
                          <w:rFonts w:ascii="Cambria Math" w:hAnsi="Cambria Math" w:cs="Times New Roman"/>
                          <w:sz w:val="24"/>
                          <w:szCs w:val="24"/>
                        </w:rPr>
                        <m:t>j</m:t>
                      </m:r>
                      <m:r>
                        <m:rPr>
                          <m:sty m:val="p"/>
                        </m:rPr>
                        <w:rPr>
                          <w:rFonts w:ascii="Cambria Math" w:hAnsi="Cambria Math" w:cs="Times New Roman"/>
                          <w:sz w:val="24"/>
                          <w:szCs w:val="24"/>
                        </w:rPr>
                        <m:t>=1</m:t>
                      </m:r>
                    </m:sub>
                    <m:sup>
                      <m:r>
                        <w:rPr>
                          <w:rFonts w:ascii="Cambria Math" w:hAnsi="Cambria Math" w:cs="Times New Roman"/>
                          <w:sz w:val="24"/>
                          <w:szCs w:val="24"/>
                        </w:rPr>
                        <m:t>n</m:t>
                      </m:r>
                    </m:sup>
                    <m:e>
                      <m:func>
                        <m:funcPr>
                          <m:ctrlPr>
                            <w:rPr>
                              <w:rFonts w:ascii="Cambria Math" w:hAnsi="Cambria Math" w:cs="Times New Roman"/>
                              <w:iCs/>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Cs/>
                                  <w:sz w:val="24"/>
                                  <w:szCs w:val="24"/>
                                </w:rPr>
                              </m:ctrlPr>
                            </m:dPr>
                            <m:e>
                              <m:d>
                                <m:dPr>
                                  <m:ctrlPr>
                                    <w:rPr>
                                      <w:rFonts w:ascii="Cambria Math" w:hAnsi="Cambria Math" w:cs="Times New Roman"/>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j</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e>
                              </m:d>
                              <m:r>
                                <m:rPr>
                                  <m:lit/>
                                  <m:sty m:val="p"/>
                                </m:rPr>
                                <w:rPr>
                                  <w:rFonts w:ascii="Cambria Math" w:hAnsi="Cambria Math" w:cs="Times New Roman"/>
                                  <w:sz w:val="24"/>
                                  <w:szCs w:val="24"/>
                                </w:rPr>
                                <m:t>/</m:t>
                              </m:r>
                              <m:r>
                                <w:rPr>
                                  <w:rFonts w:ascii="Cambria Math" w:hAnsi="Cambria Math" w:cs="Times New Roman"/>
                                  <w:sz w:val="24"/>
                                  <w:szCs w:val="24"/>
                                </w:rPr>
                                <m:t>τ</m:t>
                              </m:r>
                            </m:e>
                          </m:d>
                        </m:e>
                      </m:func>
                    </m:e>
                  </m:nary>
                </m:den>
              </m:f>
            </m:e>
          </m:d>
          <m:r>
            <w:rPr>
              <w:rFonts w:ascii="Cambria Math" w:hAnsi="Cambria Math" w:cs="Times New Roman"/>
              <w:sz w:val="24"/>
              <w:szCs w:val="24"/>
            </w:rPr>
            <m:t>+ArgMax</m:t>
          </m:r>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e>
          </m:d>
          <m:r>
            <w:rPr>
              <w:rFonts w:ascii="Cambria Math" w:hAnsi="Cambria Math" w:cs="Times New Roman"/>
              <w:sz w:val="24"/>
              <w:szCs w:val="24"/>
            </w:rPr>
            <m:t xml:space="preserve">  for i=1,</m:t>
          </m:r>
          <m:r>
            <m:rPr>
              <m:sty m:val="p"/>
            </m:rPr>
            <w:rPr>
              <w:rFonts w:ascii="Cambria Math" w:hAnsi="Cambria Math" w:cs="Times New Roman"/>
              <w:sz w:val="24"/>
              <w:szCs w:val="24"/>
            </w:rPr>
            <m:t>…</m:t>
          </m:r>
          <m:r>
            <w:rPr>
              <w:rFonts w:ascii="Cambria Math" w:hAnsi="Cambria Math" w:cs="Times New Roman"/>
              <w:sz w:val="24"/>
              <w:szCs w:val="24"/>
            </w:rPr>
            <m:t>,n</m:t>
          </m:r>
        </m:oMath>
      </m:oMathPara>
    </w:p>
    <w:p w14:paraId="592F534F" w14:textId="77777777" w:rsidR="00F23B88" w:rsidRDefault="00F23B88" w:rsidP="00F23B88">
      <w:pPr>
        <w:rPr>
          <w:rFonts w:ascii="Times New Roman" w:hAnsi="Times New Roman" w:cs="Times New Roman"/>
          <w:iCs/>
          <w:sz w:val="24"/>
          <w:szCs w:val="24"/>
        </w:rPr>
      </w:pPr>
      <w:r>
        <w:rPr>
          <w:rFonts w:ascii="Times New Roman" w:hAnsi="Times New Roman" w:cs="Times New Roman"/>
          <w:iCs/>
          <w:sz w:val="24"/>
          <w:szCs w:val="24"/>
        </w:rPr>
        <w:t>Which is used to approximate a one-hot mask to select the top one feature.</w:t>
      </w:r>
    </w:p>
    <w:p w14:paraId="079BDC0A" w14:textId="77777777" w:rsidR="00F23B88" w:rsidRPr="0066112E" w:rsidRDefault="00F23B88" w:rsidP="00F23B88">
      <w:pPr>
        <w:rPr>
          <w:rFonts w:ascii="Times New Roman" w:hAnsi="Times New Roman" w:cs="Times New Roman"/>
          <w:iCs/>
          <w:sz w:val="24"/>
          <w:szCs w:val="24"/>
        </w:rPr>
      </w:pPr>
      <w:r>
        <w:rPr>
          <w:rFonts w:ascii="Times New Roman" w:hAnsi="Times New Roman" w:cs="Times New Roman"/>
          <w:iCs/>
          <w:sz w:val="24"/>
          <w:szCs w:val="24"/>
        </w:rPr>
        <w:t>And:</w:t>
      </w:r>
    </w:p>
    <w:p w14:paraId="0155130D" w14:textId="77777777" w:rsidR="00F23B88" w:rsidRDefault="00F23B88" w:rsidP="00F23B88">
      <w:pPr>
        <w:jc w:val="center"/>
        <w:rPr>
          <w:rFonts w:ascii="Times New Roman" w:hAnsi="Times New Roman" w:cs="Times New Roman"/>
          <w:sz w:val="24"/>
          <w:szCs w:val="24"/>
        </w:rPr>
      </w:pPr>
      <m:oMath>
        <m:r>
          <m:rPr>
            <m:sty m:val="p"/>
          </m:rPr>
          <w:rPr>
            <w:rFonts w:ascii="Cambria Math" w:hAnsi="Cambria Math" w:cs="Times New Roman"/>
            <w:sz w:val="24"/>
            <w:szCs w:val="24"/>
          </w:rPr>
          <m:t>Gumbel</m:t>
        </m:r>
        <m:r>
          <m:rPr>
            <m:lit/>
            <m:sty m:val="p"/>
          </m:rPr>
          <w:rPr>
            <w:rFonts w:ascii="Cambria Math" w:hAnsi="Cambria Math" w:cs="Times New Roman"/>
            <w:sz w:val="24"/>
            <w:szCs w:val="24"/>
          </w:rPr>
          <m:t>_</m:t>
        </m:r>
        <m:r>
          <m:rPr>
            <m:sty m:val="p"/>
          </m:rPr>
          <w:rPr>
            <w:rFonts w:ascii="Cambria Math" w:hAnsi="Cambria Math" w:cs="Times New Roman"/>
            <w:sz w:val="24"/>
            <w:szCs w:val="24"/>
          </w:rPr>
          <m:t>Top</m:t>
        </m:r>
        <m:r>
          <m:rPr>
            <m:lit/>
            <m:sty m:val="p"/>
          </m:rPr>
          <w:rPr>
            <w:rFonts w:ascii="Cambria Math" w:hAnsi="Cambria Math" w:cs="Times New Roman"/>
            <w:sz w:val="24"/>
            <w:szCs w:val="24"/>
          </w:rPr>
          <m:t>_</m:t>
        </m:r>
        <m:r>
          <m:rPr>
            <m:sty m:val="p"/>
          </m:rPr>
          <w:rPr>
            <w:rFonts w:ascii="Cambria Math" w:hAnsi="Cambria Math" w:cs="Times New Roman"/>
            <w:sz w:val="24"/>
            <w:szCs w:val="24"/>
          </w:rPr>
          <m:t>k</m:t>
        </m:r>
        <m:d>
          <m:dPr>
            <m:ctrlPr>
              <w:rPr>
                <w:rFonts w:ascii="Cambria Math" w:hAnsi="Cambria Math" w:cs="Times New Roman"/>
                <w:i/>
                <w:sz w:val="24"/>
                <w:szCs w:val="24"/>
              </w:rPr>
            </m:ctrlPr>
          </m:dPr>
          <m:e>
            <m:r>
              <m:rPr>
                <m:sty m:val="bi"/>
              </m:rPr>
              <w:rPr>
                <w:rFonts w:ascii="Cambria Math" w:hAnsi="Cambria Math" w:cs="Times New Roman"/>
                <w:sz w:val="24"/>
                <w:szCs w:val="24"/>
              </w:rPr>
              <m:t>S</m:t>
            </m:r>
            <m:r>
              <w:rPr>
                <w:rFonts w:ascii="Cambria Math" w:hAnsi="Cambria Math" w:cs="Times New Roman"/>
                <w:sz w:val="24"/>
                <w:szCs w:val="24"/>
              </w:rPr>
              <m:t>,τ,k</m:t>
            </m:r>
          </m:e>
        </m:d>
        <m:r>
          <w:rPr>
            <w:rFonts w:ascii="Cambria Math" w:hAnsi="Cambria Math" w:cs="Times New Roman"/>
            <w:sz w:val="24"/>
            <w:szCs w:val="24"/>
          </w:rPr>
          <m:t>=</m:t>
        </m:r>
        <m:sSubSup>
          <m:sSubSupPr>
            <m:ctrlPr>
              <w:rPr>
                <w:rFonts w:ascii="Cambria Math" w:hAnsi="Cambria Math" w:cs="Times New Roman"/>
                <w:b/>
                <w:bCs/>
                <w:i/>
                <w:iCs/>
                <w:sz w:val="24"/>
                <w:szCs w:val="24"/>
              </w:rPr>
            </m:ctrlPr>
          </m:sSubSupPr>
          <m:e>
            <m:r>
              <m:rPr>
                <m:sty m:val="bi"/>
              </m:rPr>
              <w:rPr>
                <w:rFonts w:ascii="Cambria Math" w:hAnsi="Cambria Math" w:cs="Times New Roman"/>
                <w:sz w:val="24"/>
                <w:szCs w:val="24"/>
              </w:rPr>
              <m:t>Z</m:t>
            </m:r>
          </m:e>
          <m:sub>
            <m:r>
              <m:rPr>
                <m:sty m:val="bi"/>
              </m:rPr>
              <w:rPr>
                <w:rFonts w:ascii="Cambria Math" w:hAnsi="Cambria Math" w:cs="Times New Roman"/>
                <w:sz w:val="24"/>
                <w:szCs w:val="24"/>
              </w:rPr>
              <m:t>n</m:t>
            </m:r>
          </m:sub>
          <m:sup>
            <m:r>
              <m:rPr>
                <m:sty m:val="bi"/>
              </m:rPr>
              <w:rPr>
                <w:rFonts w:ascii="Cambria Math" w:hAnsi="Cambria Math" w:cs="Times New Roman"/>
                <w:sz w:val="24"/>
                <w:szCs w:val="24"/>
              </w:rPr>
              <m:t>k</m:t>
            </m:r>
          </m:sup>
        </m:sSubSup>
        <m:r>
          <w:rPr>
            <w:rFonts w:ascii="Cambria Math" w:hAnsi="Cambria Math" w:cs="Times New Roman"/>
            <w:sz w:val="24"/>
            <w:szCs w:val="24"/>
          </w:rPr>
          <m:t>-StopGradient</m:t>
        </m:r>
        <m:d>
          <m:dPr>
            <m:ctrlPr>
              <w:rPr>
                <w:rFonts w:ascii="Cambria Math" w:hAnsi="Cambria Math" w:cs="Times New Roman"/>
                <w:i/>
                <w:sz w:val="24"/>
                <w:szCs w:val="24"/>
              </w:rPr>
            </m:ctrlPr>
          </m:dPr>
          <m:e>
            <m:sSubSup>
              <m:sSubSupPr>
                <m:ctrlPr>
                  <w:rPr>
                    <w:rFonts w:ascii="Cambria Math" w:hAnsi="Cambria Math" w:cs="Times New Roman"/>
                    <w:b/>
                    <w:bCs/>
                    <w:i/>
                    <w:iCs/>
                    <w:sz w:val="24"/>
                    <w:szCs w:val="24"/>
                  </w:rPr>
                </m:ctrlPr>
              </m:sSubSupPr>
              <m:e>
                <m:r>
                  <m:rPr>
                    <m:sty m:val="bi"/>
                  </m:rPr>
                  <w:rPr>
                    <w:rFonts w:ascii="Cambria Math" w:hAnsi="Cambria Math" w:cs="Times New Roman"/>
                    <w:sz w:val="24"/>
                    <w:szCs w:val="24"/>
                  </w:rPr>
                  <m:t>Z</m:t>
                </m:r>
              </m:e>
              <m:sub>
                <m:r>
                  <m:rPr>
                    <m:sty m:val="bi"/>
                  </m:rPr>
                  <w:rPr>
                    <w:rFonts w:ascii="Cambria Math" w:hAnsi="Cambria Math" w:cs="Times New Roman"/>
                    <w:sz w:val="24"/>
                    <w:szCs w:val="24"/>
                  </w:rPr>
                  <m:t>n</m:t>
                </m:r>
              </m:sub>
              <m:sup>
                <m:r>
                  <m:rPr>
                    <m:sty m:val="bi"/>
                  </m:rPr>
                  <w:rPr>
                    <w:rFonts w:ascii="Cambria Math" w:hAnsi="Cambria Math" w:cs="Times New Roman"/>
                    <w:sz w:val="24"/>
                    <w:szCs w:val="24"/>
                  </w:rPr>
                  <m:t>k</m:t>
                </m:r>
              </m:sup>
            </m:sSubSup>
          </m:e>
        </m:d>
        <m:r>
          <w:rPr>
            <w:rFonts w:ascii="Cambria Math" w:hAnsi="Cambria Math" w:cs="Times New Roman"/>
            <w:sz w:val="24"/>
            <w:szCs w:val="24"/>
          </w:rPr>
          <m:t>+ArgTopk</m:t>
        </m:r>
        <m:d>
          <m:dPr>
            <m:ctrlPr>
              <w:rPr>
                <w:rFonts w:ascii="Cambria Math" w:hAnsi="Cambria Math" w:cs="Times New Roman"/>
                <w:i/>
                <w:iCs/>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,i=1,</m:t>
            </m:r>
            <m:r>
              <m:rPr>
                <m:sty m:val="p"/>
              </m:rPr>
              <w:rPr>
                <w:rFonts w:ascii="Cambria Math" w:hAnsi="Cambria Math" w:cs="Times New Roman"/>
                <w:sz w:val="24"/>
                <w:szCs w:val="24"/>
              </w:rPr>
              <m:t>…</m:t>
            </m:r>
            <m:r>
              <w:rPr>
                <w:rFonts w:ascii="Cambria Math" w:hAnsi="Cambria Math" w:cs="Times New Roman"/>
                <w:sz w:val="24"/>
                <w:szCs w:val="24"/>
              </w:rPr>
              <m:t>,n</m:t>
            </m:r>
            <m:ctrlPr>
              <w:rPr>
                <w:rFonts w:ascii="Cambria Math" w:hAnsi="Cambria Math" w:cs="Times New Roman"/>
                <w:i/>
                <w:sz w:val="24"/>
                <w:szCs w:val="24"/>
              </w:rPr>
            </m:ctrlPr>
          </m:e>
        </m:d>
      </m:oMath>
      <w:r w:rsidRPr="4A3309EC">
        <w:rPr>
          <w:rFonts w:ascii="Times New Roman" w:hAnsi="Times New Roman" w:cs="Times New Roman"/>
          <w:sz w:val="24"/>
          <w:szCs w:val="24"/>
        </w:rPr>
        <w:t>.</w:t>
      </w:r>
    </w:p>
    <w:p w14:paraId="37C87BAA" w14:textId="77777777" w:rsidR="00F23B88" w:rsidRDefault="00F23B88" w:rsidP="00F23B88">
      <w:pPr>
        <w:rPr>
          <w:rFonts w:ascii="Times New Roman" w:hAnsi="Times New Roman" w:cs="Times New Roman"/>
          <w:iCs/>
          <w:sz w:val="24"/>
          <w:szCs w:val="24"/>
        </w:rPr>
      </w:pPr>
      <w:r>
        <w:rPr>
          <w:rFonts w:ascii="Times New Roman" w:hAnsi="Times New Roman" w:cs="Times New Roman"/>
          <w:sz w:val="24"/>
          <w:szCs w:val="24"/>
        </w:rPr>
        <w:t xml:space="preserve">Which is the top k relaxation of </w:t>
      </w:r>
      <m:oMath>
        <m:r>
          <m:rPr>
            <m:sty m:val="p"/>
          </m:rPr>
          <w:rPr>
            <w:rFonts w:ascii="Cambria Math" w:hAnsi="Cambria Math" w:cs="Times New Roman"/>
            <w:sz w:val="24"/>
            <w:szCs w:val="24"/>
          </w:rPr>
          <m:t>Gumbel</m:t>
        </m:r>
        <m:r>
          <m:rPr>
            <m:lit/>
            <m:sty m:val="p"/>
          </m:rPr>
          <w:rPr>
            <w:rFonts w:ascii="Cambria Math" w:hAnsi="Cambria Math" w:cs="Times New Roman"/>
            <w:sz w:val="24"/>
            <w:szCs w:val="24"/>
          </w:rPr>
          <m:t>_</m:t>
        </m:r>
        <m:r>
          <m:rPr>
            <m:sty m:val="p"/>
          </m:rPr>
          <w:rPr>
            <w:rFonts w:ascii="Cambria Math" w:hAnsi="Cambria Math" w:cs="Times New Roman"/>
            <w:sz w:val="24"/>
            <w:szCs w:val="24"/>
          </w:rPr>
          <m:t>Softmax</m:t>
        </m:r>
      </m:oMath>
      <w:r>
        <w:rPr>
          <w:rFonts w:ascii="Times New Roman" w:hAnsi="Times New Roman" w:cs="Times New Roman"/>
          <w:iCs/>
          <w:sz w:val="24"/>
          <w:szCs w:val="24"/>
        </w:rPr>
        <w:t>, and can be used to approximate a k-hot mask to select the top k features.</w:t>
      </w:r>
    </w:p>
    <w:p w14:paraId="213D0D77" w14:textId="77777777" w:rsidR="00F23B88" w:rsidRDefault="00F23B88" w:rsidP="00F23B88">
      <w:pPr>
        <w:rPr>
          <w:rFonts w:ascii="Times New Roman" w:hAnsi="Times New Roman" w:cs="Times New Roman"/>
          <w:sz w:val="24"/>
          <w:szCs w:val="24"/>
        </w:rPr>
      </w:pPr>
      <w:r>
        <w:rPr>
          <w:rFonts w:ascii="Times New Roman" w:hAnsi="Times New Roman" w:cs="Times New Roman"/>
          <w:sz w:val="24"/>
          <w:szCs w:val="24"/>
        </w:rPr>
        <w:t xml:space="preserve">The Straight-Through method also enables us to learn a predesignated “cutoff” for </w:t>
      </w:r>
      <w:proofErr w:type="spellStart"/>
      <w:r>
        <w:rPr>
          <w:rFonts w:ascii="Times New Roman" w:hAnsi="Times New Roman" w:cs="Times New Roman"/>
          <w:sz w:val="24"/>
          <w:szCs w:val="24"/>
        </w:rPr>
        <w:t>ScoreNet</w:t>
      </w:r>
      <w:proofErr w:type="spellEnd"/>
      <w:r>
        <w:rPr>
          <w:rFonts w:ascii="Times New Roman" w:hAnsi="Times New Roman" w:cs="Times New Roman"/>
          <w:sz w:val="24"/>
          <w:szCs w:val="24"/>
        </w:rPr>
        <w:t xml:space="preserve">. Let’s define the input value as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Pr>
          <w:rFonts w:ascii="Times New Roman" w:hAnsi="Times New Roman" w:cs="Times New Roman"/>
          <w:iCs/>
          <w:sz w:val="24"/>
          <w:szCs w:val="24"/>
        </w:rPr>
        <w:t xml:space="preserve"> and the predesignated cutoff as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Pr>
          <w:rFonts w:ascii="Times New Roman" w:hAnsi="Times New Roman" w:cs="Times New Roman"/>
          <w:iCs/>
          <w:sz w:val="24"/>
          <w:szCs w:val="24"/>
        </w:rPr>
        <w:t xml:space="preserve">, </w:t>
      </w:r>
      <w:r w:rsidRPr="003651F1">
        <w:rPr>
          <w:rFonts w:ascii="Times New Roman" w:hAnsi="Times New Roman" w:cs="Times New Roman"/>
          <w:iCs/>
          <w:sz w:val="24"/>
          <w:szCs w:val="24"/>
        </w:rPr>
        <w:t xml:space="preserve">the </w:t>
      </w:r>
      <w:r>
        <w:rPr>
          <w:rFonts w:ascii="Times New Roman" w:hAnsi="Times New Roman" w:cs="Times New Roman"/>
          <w:iCs/>
          <w:sz w:val="24"/>
          <w:szCs w:val="24"/>
        </w:rPr>
        <w:t xml:space="preserve">output of comparison between input and cutoff can be expressed by the </w:t>
      </w:r>
      <w:r w:rsidRPr="003651F1">
        <w:rPr>
          <w:rFonts w:ascii="Times New Roman" w:hAnsi="Times New Roman" w:cs="Times New Roman"/>
          <w:iCs/>
          <w:sz w:val="24"/>
          <w:szCs w:val="24"/>
        </w:rPr>
        <w:t xml:space="preserve">indictor function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1</m:t>
            </m:r>
          </m:e>
          <m:sub>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≥0</m:t>
            </m:r>
          </m:sub>
        </m:sSub>
      </m:oMath>
      <w:r>
        <w:rPr>
          <w:rFonts w:ascii="Times New Roman" w:hAnsi="Times New Roman" w:cs="Times New Roman"/>
          <w:sz w:val="24"/>
          <w:szCs w:val="24"/>
        </w:rPr>
        <w:t>, which is a discrete value</w:t>
      </w:r>
      <w:r w:rsidRPr="003651F1">
        <w:rPr>
          <w:rFonts w:ascii="Times New Roman" w:hAnsi="Times New Roman" w:cs="Times New Roman"/>
          <w:sz w:val="24"/>
          <w:szCs w:val="24"/>
        </w:rPr>
        <w:t>.</w:t>
      </w:r>
      <w:r>
        <w:rPr>
          <w:rFonts w:ascii="Times New Roman" w:hAnsi="Times New Roman" w:cs="Times New Roman"/>
          <w:sz w:val="24"/>
          <w:szCs w:val="24"/>
        </w:rPr>
        <w:t xml:space="preserve"> Using Straight-Through method, we can generate a differentiable operator that approximate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1</m:t>
            </m:r>
          </m:e>
          <m:sub>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≥0</m:t>
            </m:r>
          </m:sub>
        </m:sSub>
      </m:oMath>
      <w:r>
        <w:rPr>
          <w:rFonts w:ascii="Times New Roman" w:hAnsi="Times New Roman" w:cs="Times New Roman"/>
          <w:sz w:val="24"/>
          <w:szCs w:val="24"/>
        </w:rPr>
        <w:t xml:space="preserve">: </w:t>
      </w:r>
    </w:p>
    <w:p w14:paraId="3E3A51F7" w14:textId="77777777" w:rsidR="00F23B88" w:rsidRDefault="00F23B88" w:rsidP="00F23B88">
      <w:pPr>
        <w:rPr>
          <w:rFonts w:ascii="Times New Roman" w:hAnsi="Times New Roman" w:cs="Times New Roman"/>
          <w:sz w:val="24"/>
          <w:szCs w:val="24"/>
        </w:rPr>
      </w:pPr>
      <m:oMathPara>
        <m:oMath>
          <m:r>
            <m:rPr>
              <m:sty m:val="p"/>
            </m:rPr>
            <w:rPr>
              <w:rFonts w:ascii="Cambria Math" w:hAnsi="Cambria Math" w:cs="Times New Roman"/>
              <w:sz w:val="24"/>
              <w:szCs w:val="24"/>
            </w:rPr>
            <m:t>S</m:t>
          </m:r>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indicator</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 C</m:t>
              </m:r>
            </m:e>
          </m:d>
          <m:r>
            <w:rPr>
              <w:rFonts w:ascii="Cambria Math" w:hAnsi="Cambria Math" w:cs="Times New Roman"/>
              <w:sz w:val="24"/>
              <w:szCs w:val="24"/>
            </w:rPr>
            <m:t>= Sigmoid</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num>
                <m:den>
                  <m:r>
                    <w:rPr>
                      <w:rFonts w:ascii="Cambria Math" w:hAnsi="Cambria Math" w:cs="Times New Roman"/>
                      <w:sz w:val="24"/>
                      <w:szCs w:val="24"/>
                    </w:rPr>
                    <m:t>C</m:t>
                  </m:r>
                </m:den>
              </m:f>
            </m:e>
          </m:d>
          <m:r>
            <w:rPr>
              <w:rFonts w:ascii="Cambria Math" w:hAnsi="Cambria Math" w:cs="Times New Roman"/>
              <w:sz w:val="24"/>
              <w:szCs w:val="24"/>
            </w:rPr>
            <m:t>-StopGradient</m:t>
          </m:r>
          <m:d>
            <m:dPr>
              <m:ctrlPr>
                <w:rPr>
                  <w:rFonts w:ascii="Cambria Math" w:hAnsi="Cambria Math" w:cs="Times New Roman"/>
                  <w:i/>
                  <w:sz w:val="24"/>
                  <w:szCs w:val="24"/>
                </w:rPr>
              </m:ctrlPr>
            </m:dPr>
            <m:e>
              <m:r>
                <w:rPr>
                  <w:rFonts w:ascii="Cambria Math" w:hAnsi="Cambria Math" w:cs="Times New Roman"/>
                  <w:sz w:val="24"/>
                  <w:szCs w:val="24"/>
                </w:rPr>
                <m:t>Sigmoid</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num>
                    <m:den>
                      <m:r>
                        <w:rPr>
                          <w:rFonts w:ascii="Cambria Math" w:hAnsi="Cambria Math" w:cs="Times New Roman"/>
                          <w:sz w:val="24"/>
                          <w:szCs w:val="24"/>
                        </w:rPr>
                        <m:t>C</m:t>
                      </m:r>
                    </m:den>
                  </m:f>
                </m:e>
              </m:d>
            </m:e>
          </m:d>
          <m:r>
            <w:rPr>
              <w:rFonts w:ascii="Cambria Math" w:hAnsi="Cambria Math" w:cs="Times New Roman"/>
              <w:sz w:val="24"/>
              <w:szCs w:val="24"/>
            </w:rPr>
            <m:t>+</m:t>
          </m:r>
          <m:sSub>
            <m:sSubPr>
              <m:ctrlPr>
                <w:rPr>
                  <w:rFonts w:ascii="Cambria Math" w:hAnsi="Cambria Math" w:cs="Times New Roman"/>
                  <w:i/>
                  <w:sz w:val="24"/>
                  <w:szCs w:val="24"/>
                </w:rPr>
              </m:ctrlPr>
            </m:sSubPr>
            <m:e>
              <m:r>
                <m:rPr>
                  <m:sty m:val="bi"/>
                </m:rPr>
                <w:rPr>
                  <w:rFonts w:ascii="Cambria Math" w:hAnsi="Cambria Math" w:cs="Times New Roman"/>
                  <w:sz w:val="24"/>
                  <w:szCs w:val="24"/>
                </w:rPr>
                <m:t>1</m:t>
              </m:r>
            </m:e>
            <m:sub>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≥0</m:t>
              </m:r>
            </m:sub>
          </m:sSub>
        </m:oMath>
      </m:oMathPara>
    </w:p>
    <w:p w14:paraId="5E67525C" w14:textId="77777777" w:rsidR="00F23B88" w:rsidRPr="00E234DA" w:rsidRDefault="00F23B88" w:rsidP="00F23B88">
      <w:pPr>
        <w:rPr>
          <w:rFonts w:ascii="Times New Roman" w:hAnsi="Times New Roman" w:cs="Times New Roman"/>
          <w:iCs/>
          <w:sz w:val="24"/>
          <w:szCs w:val="24"/>
        </w:rPr>
      </w:pPr>
      <w:r>
        <w:rPr>
          <w:rFonts w:ascii="Times New Roman" w:hAnsi="Times New Roman" w:cs="Times New Roman"/>
          <w:sz w:val="24"/>
          <w:szCs w:val="24"/>
        </w:rPr>
        <w:t xml:space="preserve">Where </w:t>
      </w:r>
      <m:oMath>
        <m:r>
          <w:rPr>
            <w:rFonts w:ascii="Cambria Math" w:hAnsi="Cambria Math" w:cs="Times New Roman"/>
            <w:sz w:val="24"/>
            <w:szCs w:val="24"/>
          </w:rPr>
          <m:t>C</m:t>
        </m:r>
      </m:oMath>
      <w:r>
        <w:rPr>
          <w:rFonts w:ascii="Times New Roman" w:hAnsi="Times New Roman" w:cs="Times New Roman"/>
          <w:sz w:val="24"/>
          <w:szCs w:val="24"/>
        </w:rPr>
        <w:t xml:space="preserve"> is a scale factor. </w:t>
      </w:r>
    </w:p>
    <w:p w14:paraId="3CCF8743" w14:textId="77777777" w:rsidR="00F23B88" w:rsidRPr="00ED53AB" w:rsidRDefault="00F23B88" w:rsidP="00F23B88">
      <w:pPr>
        <w:rPr>
          <w:rFonts w:ascii="Times New Roman" w:hAnsi="Times New Roman" w:cs="Times New Roman"/>
          <w:i/>
          <w:iCs/>
          <w:sz w:val="24"/>
          <w:szCs w:val="24"/>
        </w:rPr>
      </w:pPr>
      <w:proofErr w:type="spellStart"/>
      <w:r w:rsidRPr="00ED53AB">
        <w:rPr>
          <w:rFonts w:ascii="Times New Roman" w:hAnsi="Times New Roman" w:cs="Times New Roman"/>
          <w:i/>
          <w:iCs/>
          <w:sz w:val="24"/>
          <w:szCs w:val="24"/>
        </w:rPr>
        <w:t>ScoreNet</w:t>
      </w:r>
      <w:proofErr w:type="spellEnd"/>
      <w:r w:rsidRPr="00ED53AB">
        <w:rPr>
          <w:rFonts w:ascii="Times New Roman" w:hAnsi="Times New Roman" w:cs="Times New Roman"/>
          <w:i/>
          <w:iCs/>
          <w:sz w:val="24"/>
          <w:szCs w:val="24"/>
        </w:rPr>
        <w:t xml:space="preserve"> Model</w:t>
      </w:r>
      <w:r>
        <w:rPr>
          <w:rFonts w:ascii="Times New Roman" w:hAnsi="Times New Roman" w:cs="Times New Roman"/>
          <w:i/>
          <w:iCs/>
          <w:sz w:val="24"/>
          <w:szCs w:val="24"/>
        </w:rPr>
        <w:t xml:space="preserve"> Components: </w:t>
      </w:r>
    </w:p>
    <w:p w14:paraId="0084E824" w14:textId="77777777" w:rsidR="00F23B88" w:rsidRDefault="00F23B88" w:rsidP="00F23B88">
      <w:pPr>
        <w:rPr>
          <w:rFonts w:ascii="Times New Roman" w:hAnsi="Times New Roman" w:cs="Times New Roman"/>
        </w:rPr>
      </w:pPr>
      <w:r>
        <w:rPr>
          <w:rFonts w:ascii="Times New Roman" w:hAnsi="Times New Roman" w:cs="Times New Roman"/>
          <w:sz w:val="24"/>
          <w:szCs w:val="24"/>
        </w:rPr>
        <w:t xml:space="preserve">Using the operator, we constructed above, the </w:t>
      </w:r>
      <w:proofErr w:type="spellStart"/>
      <w:r>
        <w:rPr>
          <w:rFonts w:ascii="Times New Roman" w:hAnsi="Times New Roman" w:cs="Times New Roman"/>
          <w:sz w:val="24"/>
          <w:szCs w:val="24"/>
        </w:rPr>
        <w:t>ScoreNet</w:t>
      </w:r>
      <w:proofErr w:type="spellEnd"/>
      <w:r>
        <w:rPr>
          <w:rFonts w:ascii="Times New Roman" w:hAnsi="Times New Roman" w:cs="Times New Roman"/>
          <w:sz w:val="24"/>
          <w:szCs w:val="24"/>
        </w:rPr>
        <w:t xml:space="preserve"> can inherently train a checklist consist of the below constitutional blocks:</w:t>
      </w:r>
    </w:p>
    <w:p w14:paraId="05CA558B" w14:textId="77777777" w:rsidR="00F23B88" w:rsidRDefault="00F23B88" w:rsidP="00F23B88">
      <w:pPr>
        <w:rPr>
          <w:rFonts w:ascii="Times New Roman" w:hAnsi="Times New Roman" w:cs="Times New Roman"/>
        </w:rPr>
      </w:pPr>
      <w:r>
        <w:rPr>
          <w:rFonts w:ascii="Times New Roman" w:hAnsi="Times New Roman" w:cs="Times New Roman"/>
        </w:rPr>
        <w:lastRenderedPageBreak/>
        <w:t xml:space="preserve">Let’s define the below as input data: </w:t>
      </w:r>
    </w:p>
    <w:p w14:paraId="3E406C45" w14:textId="77777777" w:rsidR="00F23B88" w:rsidRDefault="00F23B88" w:rsidP="00F23B88">
      <w:pPr>
        <w:jc w:val="center"/>
        <w:rPr>
          <w:rFonts w:ascii="Times New Roman" w:hAnsi="Times New Roman" w:cs="Times New Roman"/>
        </w:rPr>
      </w:pPr>
      <m:oMathPara>
        <m:oMath>
          <m:r>
            <m:rPr>
              <m:sty m:val="bi"/>
            </m:rPr>
            <w:rPr>
              <w:rFonts w:ascii="Cambria Math" w:hAnsi="Cambria Math" w:cs="Times New Roman"/>
              <w:sz w:val="24"/>
              <w:szCs w:val="24"/>
            </w:rPr>
            <m:t>v</m:t>
          </m:r>
          <m:r>
            <w:rPr>
              <w:rFonts w:ascii="Cambria Math" w:hAnsi="Cambria Math" w:cs="Times New Roman"/>
              <w:sz w:val="24"/>
              <w:szCs w:val="24"/>
            </w:rPr>
            <m:t>=</m:t>
          </m:r>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w:rPr>
                      <w:rFonts w:ascii="Cambria Math" w:hAnsi="Cambria Math" w:cs="Times New Roman"/>
                      <w:sz w:val="24"/>
                      <w:szCs w:val="24"/>
                    </w:rPr>
                    <m:t>v</m:t>
                  </m:r>
                  <m:ctrlPr>
                    <w:rPr>
                      <w:rFonts w:ascii="Cambria Math" w:hAnsi="Cambria Math" w:cs="Times New Roman"/>
                      <w:sz w:val="24"/>
                      <w:szCs w:val="24"/>
                    </w:rPr>
                  </m:ctrlPr>
                </m:e>
                <m:sub>
                  <m:r>
                    <m:rPr>
                      <m:sty m:val="p"/>
                    </m:rPr>
                    <w:rPr>
                      <w:rFonts w:ascii="Cambria Math" w:hAnsi="Cambria Math" w:cs="Times New Roman"/>
                      <w:sz w:val="24"/>
                      <w:szCs w:val="24"/>
                    </w:rPr>
                    <m:t>n</m:t>
                  </m:r>
                </m:sub>
              </m:sSub>
            </m:e>
          </m:d>
        </m:oMath>
      </m:oMathPara>
    </w:p>
    <w:p w14:paraId="48866FEF" w14:textId="77777777" w:rsidR="00F23B88" w:rsidRPr="00ED157F" w:rsidRDefault="00F23B88" w:rsidP="00F23B88">
      <w:pPr>
        <w:rPr>
          <w:rFonts w:ascii="Times New Roman" w:hAnsi="Times New Roman" w:cs="Times New Roman"/>
        </w:rPr>
      </w:pPr>
      <w:r w:rsidRPr="007E450A">
        <w:rPr>
          <w:rFonts w:ascii="Times New Roman" w:hAnsi="Times New Roman" w:cs="Times New Roman"/>
          <w:i/>
          <w:iCs/>
        </w:rPr>
        <w:t>Feature Selection</w:t>
      </w:r>
      <w:r w:rsidRPr="00ED157F">
        <w:rPr>
          <w:rFonts w:ascii="Times New Roman" w:hAnsi="Times New Roman" w:cs="Times New Roman"/>
        </w:rPr>
        <w:t>:</w:t>
      </w:r>
      <w:r>
        <w:rPr>
          <w:rFonts w:ascii="Times New Roman" w:hAnsi="Times New Roman" w:cs="Times New Roman"/>
        </w:rPr>
        <w:t xml:space="preserve"> </w:t>
      </w:r>
      <w:r w:rsidRPr="00ED157F">
        <w:rPr>
          <w:rFonts w:ascii="Times New Roman" w:hAnsi="Times New Roman" w:cs="Times New Roman"/>
        </w:rPr>
        <w:t xml:space="preserve">To select the top k features from the n input features, we try to approximate a k-hot vector </w:t>
      </w:r>
      <m:oMath>
        <m:r>
          <w:rPr>
            <w:rFonts w:ascii="Cambria Math" w:hAnsi="Cambria Math" w:cs="Times New Roman"/>
            <w:sz w:val="24"/>
            <w:szCs w:val="24"/>
          </w:rPr>
          <m:t>Mas</m:t>
        </m:r>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n</m:t>
            </m:r>
          </m:sub>
          <m:sup>
            <m:r>
              <w:rPr>
                <w:rFonts w:ascii="Cambria Math" w:hAnsi="Cambria Math" w:cs="Times New Roman"/>
                <w:sz w:val="24"/>
                <w:szCs w:val="24"/>
              </w:rPr>
              <m:t>k</m:t>
            </m:r>
          </m:sup>
        </m:sSubSup>
      </m:oMath>
      <w:r w:rsidRPr="00ED157F">
        <w:rPr>
          <w:rFonts w:ascii="Times New Roman" w:hAnsi="Times New Roman" w:cs="Times New Roman"/>
          <w:iCs/>
          <w:sz w:val="24"/>
          <w:szCs w:val="24"/>
        </w:rPr>
        <w:t xml:space="preserve"> by using </w:t>
      </w:r>
      <m:oMath>
        <m:r>
          <m:rPr>
            <m:sty m:val="p"/>
          </m:rPr>
          <w:rPr>
            <w:rFonts w:ascii="Cambria Math" w:hAnsi="Cambria Math" w:cs="Times New Roman"/>
            <w:sz w:val="24"/>
            <w:szCs w:val="24"/>
          </w:rPr>
          <m:t>Gumbel</m:t>
        </m:r>
        <m:r>
          <m:rPr>
            <m:lit/>
            <m:sty m:val="p"/>
          </m:rPr>
          <w:rPr>
            <w:rFonts w:ascii="Cambria Math" w:hAnsi="Cambria Math" w:cs="Times New Roman"/>
            <w:sz w:val="24"/>
            <w:szCs w:val="24"/>
          </w:rPr>
          <m:t>_</m:t>
        </m:r>
        <m:r>
          <m:rPr>
            <m:sty m:val="p"/>
          </m:rPr>
          <w:rPr>
            <w:rFonts w:ascii="Cambria Math" w:hAnsi="Cambria Math" w:cs="Times New Roman"/>
            <w:sz w:val="24"/>
            <w:szCs w:val="24"/>
          </w:rPr>
          <m:t>Top</m:t>
        </m:r>
        <m:r>
          <m:rPr>
            <m:lit/>
            <m:sty m:val="p"/>
          </m:rPr>
          <w:rPr>
            <w:rFonts w:ascii="Cambria Math" w:hAnsi="Cambria Math" w:cs="Times New Roman"/>
            <w:sz w:val="24"/>
            <w:szCs w:val="24"/>
          </w:rPr>
          <m:t>_</m:t>
        </m:r>
        <m:r>
          <m:rPr>
            <m:sty m:val="p"/>
          </m:rPr>
          <w:rPr>
            <w:rFonts w:ascii="Cambria Math" w:hAnsi="Cambria Math" w:cs="Times New Roman"/>
            <w:sz w:val="24"/>
            <w:szCs w:val="24"/>
          </w:rPr>
          <m:t>k</m:t>
        </m:r>
      </m:oMath>
      <w:r w:rsidRPr="00ED157F">
        <w:rPr>
          <w:rFonts w:ascii="Times New Roman" w:hAnsi="Times New Roman" w:cs="Times New Roman"/>
          <w:sz w:val="24"/>
          <w:szCs w:val="24"/>
        </w:rPr>
        <w:t xml:space="preserve"> operator. We denote the unnormalized learnable probability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S</m:t>
            </m:r>
            <m:ctrlPr>
              <w:rPr>
                <w:rFonts w:ascii="Cambria Math" w:hAnsi="Cambria Math" w:cs="Times New Roman"/>
                <w:b/>
                <w:bCs/>
                <w:i/>
                <w:sz w:val="24"/>
                <w:szCs w:val="24"/>
              </w:rPr>
            </m:ctrlPr>
          </m:e>
          <m:sub>
            <m:r>
              <w:rPr>
                <w:rFonts w:ascii="Cambria Math" w:hAnsi="Cambria Math" w:cs="Times New Roman"/>
                <w:sz w:val="24"/>
                <w:szCs w:val="24"/>
              </w:rPr>
              <m:t>k</m:t>
            </m:r>
            <m:r>
              <m:rPr>
                <m:lit/>
              </m:rPr>
              <w:rPr>
                <w:rFonts w:ascii="Cambria Math" w:hAnsi="Cambria Math" w:cs="Times New Roman"/>
                <w:sz w:val="24"/>
                <w:szCs w:val="24"/>
              </w:rPr>
              <m:t>_</m:t>
            </m:r>
            <m:r>
              <w:rPr>
                <w:rFonts w:ascii="Cambria Math" w:hAnsi="Cambria Math" w:cs="Times New Roman"/>
                <w:sz w:val="24"/>
                <w:szCs w:val="24"/>
              </w:rPr>
              <m:t>of</m:t>
            </m:r>
            <m:r>
              <m:rPr>
                <m:lit/>
              </m:rPr>
              <w:rPr>
                <w:rFonts w:ascii="Cambria Math" w:hAnsi="Cambria Math" w:cs="Times New Roman"/>
                <w:sz w:val="24"/>
                <w:szCs w:val="24"/>
              </w:rPr>
              <m:t>_</m:t>
            </m:r>
            <m:r>
              <w:rPr>
                <w:rFonts w:ascii="Cambria Math" w:hAnsi="Cambria Math" w:cs="Times New Roman"/>
                <w:sz w:val="24"/>
                <w:szCs w:val="24"/>
              </w:rPr>
              <m:t>n</m:t>
            </m:r>
          </m:sub>
        </m:sSub>
        <m:r>
          <w:rPr>
            <w:rFonts w:ascii="Cambria Math" w:hAnsi="Cambria Math" w:cs="Times New Roman"/>
            <w:sz w:val="24"/>
            <w:szCs w:val="24"/>
          </w:rPr>
          <m:t>=</m:t>
        </m:r>
        <m:d>
          <m:dPr>
            <m:ctrlPr>
              <w:rPr>
                <w:rFonts w:ascii="Cambria Math" w:hAnsi="Cambria Math" w:cs="Times New Roman"/>
                <w:i/>
                <w:iCs/>
                <w:sz w:val="24"/>
                <w:szCs w:val="24"/>
              </w:rPr>
            </m:ctrlPr>
          </m:dPr>
          <m:e>
            <m:sSub>
              <m:sSubPr>
                <m:ctrlPr>
                  <w:rPr>
                    <w:rFonts w:ascii="Cambria Math" w:hAnsi="Cambria Math" w:cs="Times New Roman"/>
                    <w:iCs/>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π</m:t>
                    </m:r>
                  </m:sub>
                </m:sSub>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iCs/>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π</m:t>
                    </m:r>
                  </m:sub>
                </m:sSub>
              </m:e>
              <m:sub>
                <m:r>
                  <w:rPr>
                    <w:rFonts w:ascii="Cambria Math" w:hAnsi="Cambria Math" w:cs="Times New Roman"/>
                    <w:sz w:val="24"/>
                    <w:szCs w:val="24"/>
                  </w:rPr>
                  <m:t>n</m:t>
                </m:r>
              </m:sub>
            </m:sSub>
          </m:e>
        </m:d>
      </m:oMath>
      <w:r w:rsidRPr="00ED157F">
        <w:rPr>
          <w:rFonts w:ascii="Times New Roman" w:hAnsi="Times New Roman" w:cs="Times New Roman"/>
          <w:iCs/>
          <w:sz w:val="24"/>
          <w:szCs w:val="24"/>
        </w:rPr>
        <w:t xml:space="preserve"> of the k-hot distribution. Then </w:t>
      </w:r>
      <m:oMath>
        <m:r>
          <w:rPr>
            <w:rFonts w:ascii="Cambria Math" w:hAnsi="Cambria Math" w:cs="Times New Roman"/>
            <w:sz w:val="24"/>
            <w:szCs w:val="24"/>
          </w:rPr>
          <m:t>Mas</m:t>
        </m:r>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n</m:t>
            </m:r>
          </m:sub>
          <m:sup>
            <m:r>
              <w:rPr>
                <w:rFonts w:ascii="Cambria Math" w:hAnsi="Cambria Math" w:cs="Times New Roman"/>
                <w:sz w:val="24"/>
                <w:szCs w:val="24"/>
              </w:rPr>
              <m:t>k</m:t>
            </m:r>
          </m:sup>
        </m:sSubSup>
      </m:oMath>
      <w:r w:rsidRPr="00ED157F">
        <w:rPr>
          <w:rFonts w:ascii="Times New Roman" w:hAnsi="Times New Roman" w:cs="Times New Roman"/>
          <w:iCs/>
          <w:sz w:val="24"/>
          <w:szCs w:val="24"/>
        </w:rPr>
        <w:t xml:space="preserve"> can be defined as </w:t>
      </w:r>
    </w:p>
    <w:p w14:paraId="68810EBF" w14:textId="77777777" w:rsidR="00F23B88" w:rsidRPr="005E51BC" w:rsidRDefault="00F23B88" w:rsidP="00F23B88">
      <w:pPr>
        <w:rPr>
          <w:rFonts w:ascii="Times New Roman" w:hAnsi="Times New Roman" w:cs="Times New Roman"/>
          <w:sz w:val="24"/>
          <w:szCs w:val="24"/>
        </w:rPr>
      </w:pPr>
      <m:oMathPara>
        <m:oMath>
          <m:r>
            <w:rPr>
              <w:rFonts w:ascii="Cambria Math" w:hAnsi="Cambria Math" w:cs="Times New Roman"/>
              <w:sz w:val="24"/>
              <w:szCs w:val="24"/>
            </w:rPr>
            <m:t>Mas</m:t>
          </m:r>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n</m:t>
              </m:r>
            </m:sub>
            <m:sup>
              <m:r>
                <w:rPr>
                  <w:rFonts w:ascii="Cambria Math" w:hAnsi="Cambria Math" w:cs="Times New Roman"/>
                  <w:sz w:val="24"/>
                  <w:szCs w:val="24"/>
                </w:rPr>
                <m:t>k</m:t>
              </m:r>
            </m:sup>
          </m:sSubSup>
          <m:r>
            <w:rPr>
              <w:rFonts w:ascii="Cambria Math" w:hAnsi="Cambria Math" w:cs="Times New Roman"/>
              <w:sz w:val="24"/>
              <w:szCs w:val="24"/>
            </w:rPr>
            <m:t>=</m:t>
          </m:r>
          <m:r>
            <m:rPr>
              <m:sty m:val="p"/>
            </m:rPr>
            <w:rPr>
              <w:rFonts w:ascii="Cambria Math" w:hAnsi="Cambria Math" w:cs="Times New Roman"/>
              <w:sz w:val="24"/>
              <w:szCs w:val="24"/>
            </w:rPr>
            <m:t>Gumbel</m:t>
          </m:r>
          <m:r>
            <m:rPr>
              <m:lit/>
              <m:sty m:val="p"/>
            </m:rPr>
            <w:rPr>
              <w:rFonts w:ascii="Cambria Math" w:hAnsi="Cambria Math" w:cs="Times New Roman"/>
              <w:sz w:val="24"/>
              <w:szCs w:val="24"/>
            </w:rPr>
            <m:t>_</m:t>
          </m:r>
          <m:r>
            <m:rPr>
              <m:sty m:val="p"/>
            </m:rPr>
            <w:rPr>
              <w:rFonts w:ascii="Cambria Math" w:hAnsi="Cambria Math" w:cs="Times New Roman"/>
              <w:sz w:val="24"/>
              <w:szCs w:val="24"/>
            </w:rPr>
            <m:t>Top</m:t>
          </m:r>
          <m:r>
            <m:rPr>
              <m:lit/>
              <m:sty m:val="p"/>
            </m:rPr>
            <w:rPr>
              <w:rFonts w:ascii="Cambria Math" w:hAnsi="Cambria Math" w:cs="Times New Roman"/>
              <w:sz w:val="24"/>
              <w:szCs w:val="24"/>
            </w:rPr>
            <m:t>_</m:t>
          </m:r>
          <m:r>
            <m:rPr>
              <m:sty m:val="p"/>
            </m:rPr>
            <w:rPr>
              <w:rFonts w:ascii="Cambria Math" w:hAnsi="Cambria Math" w:cs="Times New Roman"/>
              <w:sz w:val="24"/>
              <w:szCs w:val="24"/>
            </w:rPr>
            <m:t>k</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bi"/>
                    </m:rPr>
                    <w:rPr>
                      <w:rFonts w:ascii="Cambria Math" w:hAnsi="Cambria Math" w:cs="Times New Roman"/>
                      <w:sz w:val="24"/>
                      <w:szCs w:val="24"/>
                    </w:rPr>
                    <m:t>S</m:t>
                  </m:r>
                  <m:ctrlPr>
                    <w:rPr>
                      <w:rFonts w:ascii="Cambria Math" w:hAnsi="Cambria Math" w:cs="Times New Roman"/>
                      <w:b/>
                      <w:bCs/>
                      <w:i/>
                      <w:sz w:val="24"/>
                      <w:szCs w:val="24"/>
                    </w:rPr>
                  </m:ctrlPr>
                </m:e>
                <m:sub>
                  <m:r>
                    <w:rPr>
                      <w:rFonts w:ascii="Cambria Math" w:hAnsi="Cambria Math" w:cs="Times New Roman"/>
                      <w:sz w:val="24"/>
                      <w:szCs w:val="24"/>
                    </w:rPr>
                    <m:t>k</m:t>
                  </m:r>
                  <m:r>
                    <m:rPr>
                      <m:lit/>
                    </m:rPr>
                    <w:rPr>
                      <w:rFonts w:ascii="Cambria Math" w:hAnsi="Cambria Math" w:cs="Times New Roman"/>
                      <w:sz w:val="24"/>
                      <w:szCs w:val="24"/>
                    </w:rPr>
                    <m:t>_</m:t>
                  </m:r>
                  <m:r>
                    <w:rPr>
                      <w:rFonts w:ascii="Cambria Math" w:hAnsi="Cambria Math" w:cs="Times New Roman"/>
                      <w:sz w:val="24"/>
                      <w:szCs w:val="24"/>
                    </w:rPr>
                    <m:t>of</m:t>
                  </m:r>
                  <m:r>
                    <m:rPr>
                      <m:lit/>
                    </m:rPr>
                    <w:rPr>
                      <w:rFonts w:ascii="Cambria Math" w:hAnsi="Cambria Math" w:cs="Times New Roman"/>
                      <w:sz w:val="24"/>
                      <w:szCs w:val="24"/>
                    </w:rPr>
                    <m:t>_</m:t>
                  </m:r>
                  <m:r>
                    <w:rPr>
                      <w:rFonts w:ascii="Cambria Math" w:hAnsi="Cambria Math" w:cs="Times New Roman"/>
                      <w:sz w:val="24"/>
                      <w:szCs w:val="24"/>
                    </w:rPr>
                    <m:t>n</m:t>
                  </m:r>
                </m:sub>
              </m:sSub>
              <m:r>
                <w:rPr>
                  <w:rFonts w:ascii="Cambria Math" w:hAnsi="Cambria Math" w:cs="Times New Roman"/>
                  <w:sz w:val="24"/>
                  <w:szCs w:val="24"/>
                </w:rPr>
                <m:t>,τ,k</m:t>
              </m:r>
            </m:e>
          </m:d>
        </m:oMath>
      </m:oMathPara>
    </w:p>
    <w:p w14:paraId="3A1F96F2" w14:textId="77777777" w:rsidR="00F23B88" w:rsidRDefault="00F23B88" w:rsidP="00F23B88">
      <w:pPr>
        <w:rPr>
          <w:rFonts w:ascii="Times New Roman" w:hAnsi="Times New Roman" w:cs="Times New Roman"/>
          <w:iCs/>
          <w:sz w:val="24"/>
          <w:szCs w:val="24"/>
        </w:rPr>
      </w:pPr>
      <w:r>
        <w:rPr>
          <w:rFonts w:ascii="Times New Roman" w:hAnsi="Times New Roman" w:cs="Times New Roman"/>
          <w:iCs/>
          <w:sz w:val="24"/>
          <w:szCs w:val="24"/>
        </w:rPr>
        <w:t xml:space="preserve">Then the input data after selection is the dot product of the input features and </w:t>
      </w:r>
      <m:oMath>
        <m:r>
          <w:rPr>
            <w:rFonts w:ascii="Cambria Math" w:hAnsi="Cambria Math" w:cs="Times New Roman"/>
            <w:sz w:val="24"/>
            <w:szCs w:val="24"/>
          </w:rPr>
          <m:t>Mas</m:t>
        </m:r>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n</m:t>
            </m:r>
          </m:sub>
          <m:sup>
            <m:r>
              <w:rPr>
                <w:rFonts w:ascii="Cambria Math" w:hAnsi="Cambria Math" w:cs="Times New Roman"/>
                <w:sz w:val="24"/>
                <w:szCs w:val="24"/>
              </w:rPr>
              <m:t>k</m:t>
            </m:r>
          </m:sup>
        </m:sSubSup>
      </m:oMath>
      <w:r>
        <w:rPr>
          <w:rFonts w:ascii="Times New Roman" w:hAnsi="Times New Roman" w:cs="Times New Roman"/>
          <w:iCs/>
          <w:sz w:val="24"/>
          <w:szCs w:val="24"/>
        </w:rPr>
        <w:t>:</w:t>
      </w:r>
    </w:p>
    <w:p w14:paraId="68EE886B" w14:textId="77777777" w:rsidR="00F23B88" w:rsidRPr="004A18D2" w:rsidRDefault="00F23B88" w:rsidP="00F23B88">
      <w:pPr>
        <w:rPr>
          <w:rFonts w:ascii="Times New Roman" w:hAnsi="Times New Roman" w:cs="Times New Roman"/>
          <w:iCs/>
          <w:sz w:val="24"/>
          <w:szCs w:val="24"/>
        </w:rPr>
      </w:pPr>
      <m:oMathPara>
        <m:oMath>
          <m:r>
            <w:rPr>
              <w:rFonts w:ascii="Cambria Math" w:hAnsi="Cambria Math" w:cs="Times New Roman"/>
              <w:sz w:val="24"/>
              <w:szCs w:val="24"/>
            </w:rPr>
            <m:t>Mas</m:t>
          </m:r>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n</m:t>
              </m:r>
            </m:sub>
            <m:sup>
              <m:r>
                <w:rPr>
                  <w:rFonts w:ascii="Cambria Math" w:hAnsi="Cambria Math" w:cs="Times New Roman"/>
                  <w:sz w:val="24"/>
                  <w:szCs w:val="24"/>
                </w:rPr>
                <m:t>k</m:t>
              </m:r>
            </m:sup>
          </m:sSubSup>
          <m:r>
            <m:rPr>
              <m:sty m:val="p"/>
            </m:rPr>
            <w:rPr>
              <w:rFonts w:ascii="Cambria Math" w:hAnsi="Cambria Math" w:cs="Times New Roman"/>
              <w:sz w:val="24"/>
              <w:szCs w:val="24"/>
            </w:rPr>
            <m:t>⊙</m:t>
          </m:r>
          <m:r>
            <m:rPr>
              <m:sty m:val="bi"/>
            </m:rPr>
            <w:rPr>
              <w:rFonts w:ascii="Cambria Math" w:hAnsi="Cambria Math" w:cs="Times New Roman"/>
              <w:sz w:val="24"/>
              <w:szCs w:val="24"/>
            </w:rPr>
            <m:t>v</m:t>
          </m:r>
          <m:r>
            <w:rPr>
              <w:rFonts w:ascii="Cambria Math" w:hAnsi="Cambria Math" w:cs="Times New Roman"/>
              <w:sz w:val="24"/>
              <w:szCs w:val="24"/>
            </w:rPr>
            <m:t>=</m:t>
          </m:r>
          <m:d>
            <m:dPr>
              <m:ctrlPr>
                <w:rPr>
                  <w:rFonts w:ascii="Cambria Math" w:hAnsi="Cambria Math" w:cs="Times New Roman"/>
                  <w:i/>
                  <w:iCs/>
                  <w:sz w:val="24"/>
                  <w:szCs w:val="24"/>
                </w:rPr>
              </m:ctrlPr>
            </m:dPr>
            <m:e>
              <m:r>
                <w:rPr>
                  <w:rFonts w:ascii="Cambria Math" w:hAnsi="Cambria Math" w:cs="Times New Roman"/>
                  <w:sz w:val="24"/>
                  <w:szCs w:val="24"/>
                </w:rPr>
                <m:t>0</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,0,…,</m:t>
              </m:r>
              <m:sSub>
                <m:sSubPr>
                  <m:ctrlPr>
                    <w:rPr>
                      <w:rFonts w:ascii="Cambria Math" w:hAnsi="Cambria Math" w:cs="Times New Roman"/>
                      <w:iCs/>
                      <w:sz w:val="24"/>
                      <w:szCs w:val="24"/>
                    </w:rPr>
                  </m:ctrlPr>
                </m:sSubPr>
                <m:e>
                  <m:r>
                    <w:rPr>
                      <w:rFonts w:ascii="Cambria Math" w:hAnsi="Cambria Math" w:cs="Times New Roman"/>
                      <w:sz w:val="24"/>
                      <w:szCs w:val="24"/>
                    </w:rPr>
                    <m:t>v</m:t>
                  </m:r>
                  <m:ctrlPr>
                    <w:rPr>
                      <w:rFonts w:ascii="Cambria Math" w:hAnsi="Cambria Math" w:cs="Times New Roman"/>
                      <w:sz w:val="24"/>
                      <w:szCs w:val="24"/>
                    </w:rPr>
                  </m:ctrlPr>
                </m:e>
                <m:sub>
                  <m:r>
                    <m:rPr>
                      <m:sty m:val="p"/>
                    </m:rPr>
                    <w:rPr>
                      <w:rFonts w:ascii="Cambria Math" w:hAnsi="Cambria Math" w:cs="Times New Roman"/>
                      <w:sz w:val="24"/>
                      <w:szCs w:val="24"/>
                    </w:rPr>
                    <m:t>n</m:t>
                  </m:r>
                </m:sub>
              </m:sSub>
            </m:e>
          </m:d>
        </m:oMath>
      </m:oMathPara>
    </w:p>
    <w:p w14:paraId="21F46E27" w14:textId="77777777" w:rsidR="00F23B88" w:rsidRDefault="00F23B88" w:rsidP="00F23B88">
      <w:pPr>
        <w:rPr>
          <w:rFonts w:ascii="Times New Roman" w:hAnsi="Times New Roman" w:cs="Times New Roman"/>
          <w:iCs/>
          <w:sz w:val="24"/>
          <w:szCs w:val="24"/>
        </w:rPr>
      </w:pPr>
      <w:r>
        <w:rPr>
          <w:rFonts w:ascii="Times New Roman" w:hAnsi="Times New Roman" w:cs="Times New Roman"/>
          <w:iCs/>
          <w:sz w:val="24"/>
          <w:szCs w:val="24"/>
        </w:rPr>
        <w:t xml:space="preserve">Which </w:t>
      </w:r>
      <w:r w:rsidRPr="003651F1">
        <w:rPr>
          <w:rFonts w:ascii="Times New Roman" w:hAnsi="Times New Roman" w:cs="Times New Roman"/>
          <w:iCs/>
          <w:sz w:val="24"/>
          <w:szCs w:val="24"/>
        </w:rPr>
        <w:t xml:space="preserve">includes exact </w:t>
      </w:r>
      <m:oMath>
        <m:r>
          <w:rPr>
            <w:rFonts w:ascii="Cambria Math" w:hAnsi="Cambria Math" w:cs="Times New Roman"/>
            <w:sz w:val="24"/>
            <w:szCs w:val="24"/>
          </w:rPr>
          <m:t>k</m:t>
        </m:r>
      </m:oMath>
      <w:r w:rsidRPr="003651F1">
        <w:rPr>
          <w:rFonts w:ascii="Times New Roman" w:hAnsi="Times New Roman" w:cs="Times New Roman"/>
          <w:iCs/>
          <w:sz w:val="24"/>
          <w:szCs w:val="24"/>
        </w:rPr>
        <w:t xml:space="preserve"> components</w:t>
      </w:r>
      <w:r w:rsidRPr="003651F1">
        <w:rPr>
          <w:rFonts w:ascii="Times New Roman" w:hAnsi="Times New Roman" w:cs="Times New Roman"/>
          <w:b/>
          <w:bCs/>
          <w:i/>
          <w:sz w:val="24"/>
          <w:szCs w:val="24"/>
        </w:rPr>
        <w:t xml:space="preserve"> </w:t>
      </w:r>
      <w:r w:rsidRPr="003651F1">
        <w:rPr>
          <w:rFonts w:ascii="Times New Roman" w:hAnsi="Times New Roman" w:cs="Times New Roman"/>
          <w:iCs/>
          <w:sz w:val="24"/>
          <w:szCs w:val="24"/>
        </w:rPr>
        <w:t xml:space="preserve">from </w:t>
      </w:r>
      <m:oMath>
        <m:r>
          <m:rPr>
            <m:sty m:val="bi"/>
          </m:rPr>
          <w:rPr>
            <w:rFonts w:ascii="Cambria Math" w:hAnsi="Cambria Math" w:cs="Times New Roman"/>
            <w:sz w:val="24"/>
            <w:szCs w:val="24"/>
          </w:rPr>
          <m:t>v</m:t>
        </m:r>
      </m:oMath>
      <w:r w:rsidRPr="003651F1">
        <w:rPr>
          <w:rFonts w:ascii="Times New Roman" w:hAnsi="Times New Roman" w:cs="Times New Roman"/>
          <w:iCs/>
          <w:sz w:val="24"/>
          <w:szCs w:val="24"/>
        </w:rPr>
        <w:t xml:space="preserve"> and </w:t>
      </w:r>
      <m:oMath>
        <m:r>
          <w:rPr>
            <w:rFonts w:ascii="Cambria Math" w:hAnsi="Cambria Math" w:cs="Times New Roman"/>
            <w:sz w:val="24"/>
            <w:szCs w:val="24"/>
          </w:rPr>
          <m:t>n-k</m:t>
        </m:r>
      </m:oMath>
      <w:r w:rsidRPr="003651F1">
        <w:rPr>
          <w:rFonts w:ascii="Times New Roman" w:hAnsi="Times New Roman" w:cs="Times New Roman"/>
          <w:iCs/>
          <w:sz w:val="24"/>
          <w:szCs w:val="24"/>
        </w:rPr>
        <w:t xml:space="preserve"> zero terms</w:t>
      </w:r>
      <w:r>
        <w:rPr>
          <w:rFonts w:ascii="Times New Roman" w:hAnsi="Times New Roman" w:cs="Times New Roman"/>
          <w:iCs/>
          <w:sz w:val="24"/>
          <w:szCs w:val="24"/>
        </w:rPr>
        <w:t xml:space="preserve"> that’s not selected.</w:t>
      </w:r>
    </w:p>
    <w:p w14:paraId="39329C9E" w14:textId="77777777" w:rsidR="00F23B88" w:rsidRDefault="00F23B88" w:rsidP="00F23B88">
      <w:pPr>
        <w:rPr>
          <w:rFonts w:ascii="Times New Roman" w:hAnsi="Times New Roman" w:cs="Times New Roman"/>
          <w:iCs/>
          <w:sz w:val="24"/>
          <w:szCs w:val="24"/>
        </w:rPr>
      </w:pPr>
      <w:r w:rsidRPr="00B46755">
        <w:rPr>
          <w:rFonts w:ascii="Times New Roman" w:hAnsi="Times New Roman" w:cs="Times New Roman"/>
          <w:i/>
          <w:sz w:val="24"/>
          <w:szCs w:val="24"/>
        </w:rPr>
        <w:t>Feature Binarization</w:t>
      </w:r>
      <w:r>
        <w:rPr>
          <w:rFonts w:ascii="Times New Roman" w:hAnsi="Times New Roman" w:cs="Times New Roman"/>
          <w:iCs/>
          <w:sz w:val="24"/>
          <w:szCs w:val="24"/>
        </w:rPr>
        <w:t xml:space="preserve">: The </w:t>
      </w:r>
      <w:proofErr w:type="spellStart"/>
      <w:r>
        <w:rPr>
          <w:rFonts w:ascii="Times New Roman" w:hAnsi="Times New Roman" w:cs="Times New Roman"/>
          <w:iCs/>
          <w:sz w:val="24"/>
          <w:szCs w:val="24"/>
        </w:rPr>
        <w:t>ScoreNet</w:t>
      </w:r>
      <w:proofErr w:type="spellEnd"/>
      <w:r>
        <w:rPr>
          <w:rFonts w:ascii="Times New Roman" w:hAnsi="Times New Roman" w:cs="Times New Roman"/>
          <w:iCs/>
          <w:sz w:val="24"/>
          <w:szCs w:val="24"/>
        </w:rPr>
        <w:t xml:space="preserve"> learns a checklist that whether a condition is yes (√) or no (×), which is achieved by fitting parameters in the Feature Binarization module. The Feature Binarization module </w:t>
      </w:r>
      <w:r w:rsidRPr="003651F1">
        <w:rPr>
          <w:rFonts w:ascii="Times New Roman" w:hAnsi="Times New Roman" w:cs="Times New Roman"/>
          <w:iCs/>
          <w:sz w:val="24"/>
          <w:szCs w:val="24"/>
        </w:rPr>
        <w:t>is designed to efficiently convert continuous variables into binary representations</w:t>
      </w:r>
      <w:r>
        <w:rPr>
          <w:rFonts w:ascii="Times New Roman" w:hAnsi="Times New Roman" w:cs="Times New Roman"/>
          <w:iCs/>
          <w:sz w:val="24"/>
          <w:szCs w:val="24"/>
        </w:rPr>
        <w:t xml:space="preserve">, which is either larger (&gt;) or smaller (&lt;) than an optimal cutoff. To find the optimal cutoff, we predefine a set of cutoffs, which are </w:t>
      </w:r>
      <w:r w:rsidRPr="003651F1">
        <w:rPr>
          <w:rFonts w:ascii="Times New Roman" w:hAnsi="Times New Roman" w:cs="Times New Roman"/>
          <w:iCs/>
          <w:sz w:val="24"/>
          <w:szCs w:val="24"/>
        </w:rPr>
        <w:t xml:space="preserve">selected based on </w:t>
      </w:r>
      <m:oMath>
        <m:sSup>
          <m:sSupPr>
            <m:ctrlPr>
              <w:rPr>
                <w:rFonts w:ascii="Cambria Math" w:hAnsi="Cambria Math" w:cs="Times New Roman"/>
                <w:i/>
                <w:iCs/>
                <w:sz w:val="24"/>
                <w:szCs w:val="24"/>
              </w:rPr>
            </m:ctrlPr>
          </m:sSupPr>
          <m:e>
            <m:r>
              <w:rPr>
                <w:rFonts w:ascii="Cambria Math" w:hAnsi="Cambria Math" w:cs="Times New Roman"/>
                <w:sz w:val="24"/>
                <w:szCs w:val="24"/>
              </w:rPr>
              <m:t>J</m:t>
            </m:r>
          </m:e>
          <m:sup>
            <m:r>
              <w:rPr>
                <w:rFonts w:ascii="Cambria Math" w:hAnsi="Cambria Math" w:cs="Times New Roman"/>
                <w:sz w:val="24"/>
                <w:szCs w:val="24"/>
              </w:rPr>
              <m:t>th</m:t>
            </m:r>
          </m:sup>
        </m:sSup>
      </m:oMath>
      <w:r w:rsidRPr="003651F1">
        <w:rPr>
          <w:rFonts w:ascii="Times New Roman" w:hAnsi="Times New Roman" w:cs="Times New Roman"/>
          <w:iCs/>
          <w:sz w:val="24"/>
          <w:szCs w:val="24"/>
        </w:rPr>
        <w:t>quantiles (e.g., the 20th, 30th quantiles) of the variable</w:t>
      </w:r>
      <w:r>
        <w:rPr>
          <w:rFonts w:ascii="Times New Roman" w:hAnsi="Times New Roman" w:cs="Times New Roman"/>
          <w:iCs/>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i</m:t>
            </m:r>
          </m:sub>
        </m:sSub>
      </m:oMath>
      <w:r w:rsidRPr="003651F1">
        <w:rPr>
          <w:rFonts w:ascii="Times New Roman" w:hAnsi="Times New Roman" w:cs="Times New Roman"/>
          <w:iCs/>
          <w:sz w:val="24"/>
          <w:szCs w:val="24"/>
        </w:rPr>
        <w:t>'s distribution</w:t>
      </w:r>
      <w:r>
        <w:rPr>
          <w:rFonts w:ascii="Times New Roman" w:hAnsi="Times New Roman" w:cs="Times New Roman"/>
          <w:iCs/>
          <w:sz w:val="24"/>
          <w:szCs w:val="24"/>
        </w:rPr>
        <w:t>:</w:t>
      </w:r>
    </w:p>
    <w:p w14:paraId="65AF3A0E" w14:textId="77777777" w:rsidR="00F23B88" w:rsidRDefault="00D104FA" w:rsidP="00F23B88">
      <w:pPr>
        <w:jc w:val="center"/>
        <w:rPr>
          <w:rFonts w:ascii="Times New Roman" w:hAnsi="Times New Roman" w:cs="Times New Roman"/>
          <w:iCs/>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c</m:t>
            </m:r>
          </m:e>
          <m:sub>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sub>
        </m:sSub>
        <m:r>
          <w:rPr>
            <w:rFonts w:ascii="Cambria Math" w:hAnsi="Cambria Math" w:cs="Times New Roman"/>
            <w:sz w:val="24"/>
            <w:szCs w:val="24"/>
          </w:rPr>
          <m:t>=</m:t>
        </m:r>
        <m:r>
          <m:rPr>
            <m:lit/>
          </m:rP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sub>
          <m:sup>
            <m:r>
              <w:rPr>
                <w:rFonts w:ascii="Cambria Math" w:hAnsi="Cambria Math" w:cs="Times New Roman"/>
                <w:sz w:val="24"/>
                <w:szCs w:val="24"/>
              </w:rPr>
              <m:t>1</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c</m:t>
            </m:r>
          </m:e>
          <m: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sub>
          <m:sup>
            <m:r>
              <w:rPr>
                <w:rFonts w:ascii="Cambria Math" w:hAnsi="Cambria Math" w:cs="Times New Roman"/>
                <w:sz w:val="24"/>
                <w:szCs w:val="24"/>
              </w:rPr>
              <m:t>J</m:t>
            </m:r>
          </m:sup>
        </m:sSubSup>
        <m:r>
          <m:rPr>
            <m:lit/>
          </m:rPr>
          <w:rPr>
            <w:rFonts w:ascii="Cambria Math" w:hAnsi="Cambria Math" w:cs="Times New Roman"/>
            <w:sz w:val="24"/>
            <w:szCs w:val="24"/>
          </w:rPr>
          <m:t>)</m:t>
        </m:r>
      </m:oMath>
      <w:r w:rsidR="00F23B88" w:rsidRPr="003651F1">
        <w:rPr>
          <w:rFonts w:ascii="Times New Roman" w:hAnsi="Times New Roman" w:cs="Times New Roman"/>
          <w:iCs/>
          <w:sz w:val="24"/>
          <w:szCs w:val="24"/>
        </w:rPr>
        <w:t>,</w:t>
      </w:r>
    </w:p>
    <w:p w14:paraId="0E531111" w14:textId="77777777" w:rsidR="00F23B88" w:rsidRDefault="00F23B88" w:rsidP="00F23B88">
      <w:pPr>
        <w:rPr>
          <w:rFonts w:ascii="Times New Roman" w:hAnsi="Times New Roman" w:cs="Times New Roman"/>
          <w:sz w:val="24"/>
          <w:szCs w:val="24"/>
        </w:rPr>
      </w:pPr>
      <w:r>
        <w:rPr>
          <w:rFonts w:ascii="Times New Roman" w:hAnsi="Times New Roman" w:cs="Times New Roman"/>
          <w:iCs/>
          <w:sz w:val="24"/>
          <w:szCs w:val="24"/>
        </w:rPr>
        <w:t>And the selection of optimal cutoff can also be achieved by applying Gumbel-</w:t>
      </w:r>
      <w:proofErr w:type="spellStart"/>
      <w:r>
        <w:rPr>
          <w:rFonts w:ascii="Times New Roman" w:hAnsi="Times New Roman" w:cs="Times New Roman"/>
          <w:iCs/>
          <w:sz w:val="24"/>
          <w:szCs w:val="24"/>
        </w:rPr>
        <w:t>Softmax</w:t>
      </w:r>
      <w:proofErr w:type="spellEnd"/>
      <w:r>
        <w:rPr>
          <w:rFonts w:ascii="Times New Roman" w:hAnsi="Times New Roman" w:cs="Times New Roman"/>
          <w:iCs/>
          <w:sz w:val="24"/>
          <w:szCs w:val="24"/>
        </w:rPr>
        <w:t xml:space="preserve"> to approximate a one-hot vector. We define a categorical distribution for all </w:t>
      </w:r>
      <m:oMath>
        <m:r>
          <w:rPr>
            <w:rFonts w:ascii="Cambria Math" w:hAnsi="Cambria Math" w:cs="Times New Roman"/>
            <w:sz w:val="24"/>
            <w:szCs w:val="24"/>
          </w:rPr>
          <m:t>J</m:t>
        </m:r>
      </m:oMath>
      <w:r>
        <w:rPr>
          <w:rFonts w:ascii="Times New Roman" w:hAnsi="Times New Roman" w:cs="Times New Roman"/>
          <w:iCs/>
          <w:sz w:val="24"/>
          <w:szCs w:val="24"/>
        </w:rPr>
        <w:t xml:space="preserve"> cutoffs of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i</m:t>
            </m:r>
          </m:sub>
        </m:sSub>
      </m:oMath>
      <w:r>
        <w:rPr>
          <w:rFonts w:ascii="Times New Roman" w:hAnsi="Times New Roman" w:cs="Times New Roman"/>
          <w:sz w:val="24"/>
          <w:szCs w:val="24"/>
        </w:rPr>
        <w:t>:</w:t>
      </w:r>
    </w:p>
    <w:p w14:paraId="23C274D2" w14:textId="77777777" w:rsidR="00F23B88" w:rsidRPr="00CC7477" w:rsidRDefault="00D104FA" w:rsidP="00F23B88">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S</m:t>
              </m:r>
            </m:e>
            <m:sub>
              <m:sSub>
                <m:sSubPr>
                  <m:ctrlPr>
                    <w:rPr>
                      <w:rFonts w:ascii="Cambria Math" w:hAnsi="Cambria Math" w:cs="Times New Roman"/>
                      <w:i/>
                      <w:iCs/>
                      <w:sz w:val="24"/>
                      <w:szCs w:val="24"/>
                    </w:rPr>
                  </m:ctrlPr>
                </m:sSubPr>
                <m:e>
                  <m:r>
                    <w:rPr>
                      <w:rFonts w:ascii="Cambria Math" w:hAnsi="Cambria Math" w:cs="Times New Roman"/>
                      <w:sz w:val="24"/>
                      <w:szCs w:val="24"/>
                    </w:rPr>
                    <m:t>c</m:t>
                  </m:r>
                </m:e>
                <m:sub>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sub>
              </m:sSub>
            </m:sub>
          </m:sSub>
          <m:r>
            <w:rPr>
              <w:rFonts w:ascii="Cambria Math" w:hAnsi="Cambria Math" w:cs="Times New Roman"/>
              <w:sz w:val="24"/>
              <w:szCs w:val="24"/>
            </w:rPr>
            <m:t>=</m:t>
          </m:r>
          <m:r>
            <m:rPr>
              <m:lit/>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sSubSup>
                <m:sSubSupPr>
                  <m:ctrlPr>
                    <w:rPr>
                      <w:rFonts w:ascii="Cambria Math" w:hAnsi="Cambria Math" w:cs="Times New Roman"/>
                      <w:i/>
                      <w:sz w:val="24"/>
                      <w:szCs w:val="24"/>
                    </w:rPr>
                  </m:ctrlPr>
                </m:sSubSupPr>
                <m:e>
                  <m:r>
                    <w:rPr>
                      <w:rFonts w:ascii="Cambria Math" w:hAnsi="Cambria Math" w:cs="Times New Roman"/>
                      <w:sz w:val="24"/>
                      <w:szCs w:val="24"/>
                    </w:rPr>
                    <m:t>c</m:t>
                  </m:r>
                </m:e>
                <m: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sub>
                <m:sup>
                  <m:r>
                    <w:rPr>
                      <w:rFonts w:ascii="Cambria Math" w:hAnsi="Cambria Math" w:cs="Times New Roman"/>
                      <w:sz w:val="24"/>
                      <w:szCs w:val="24"/>
                    </w:rPr>
                    <m:t>1</m:t>
                  </m:r>
                </m:sup>
              </m:sSubSup>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S</m:t>
              </m:r>
            </m:e>
            <m:sub>
              <m:sSubSup>
                <m:sSubSupPr>
                  <m:ctrlPr>
                    <w:rPr>
                      <w:rFonts w:ascii="Cambria Math" w:hAnsi="Cambria Math" w:cs="Times New Roman"/>
                      <w:i/>
                      <w:sz w:val="24"/>
                      <w:szCs w:val="24"/>
                    </w:rPr>
                  </m:ctrlPr>
                </m:sSubSupPr>
                <m:e>
                  <m:r>
                    <w:rPr>
                      <w:rFonts w:ascii="Cambria Math" w:hAnsi="Cambria Math" w:cs="Times New Roman"/>
                      <w:sz w:val="24"/>
                      <w:szCs w:val="24"/>
                    </w:rPr>
                    <m:t>c</m:t>
                  </m:r>
                </m:e>
                <m: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sub>
                <m:sup>
                  <m:r>
                    <w:rPr>
                      <w:rFonts w:ascii="Cambria Math" w:hAnsi="Cambria Math" w:cs="Times New Roman"/>
                      <w:sz w:val="24"/>
                      <w:szCs w:val="24"/>
                    </w:rPr>
                    <m:t>J</m:t>
                  </m:r>
                </m:sup>
              </m:sSubSup>
            </m:sub>
          </m:sSub>
          <m:r>
            <w:rPr>
              <w:rFonts w:ascii="Cambria Math" w:hAnsi="Cambria Math" w:cs="Times New Roman"/>
              <w:sz w:val="24"/>
              <w:szCs w:val="24"/>
            </w:rPr>
            <m:t>)</m:t>
          </m:r>
        </m:oMath>
      </m:oMathPara>
    </w:p>
    <w:p w14:paraId="7608663E" w14:textId="77777777" w:rsidR="00F23B88" w:rsidRPr="006D658B" w:rsidRDefault="00F23B88" w:rsidP="00F23B88">
      <w:pPr>
        <w:rPr>
          <w:rFonts w:ascii="Times New Roman" w:hAnsi="Times New Roman" w:cs="Times New Roman"/>
          <w:iCs/>
          <w:sz w:val="24"/>
          <w:szCs w:val="24"/>
        </w:rPr>
      </w:pPr>
      <w:r>
        <w:rPr>
          <w:rFonts w:ascii="Times New Roman" w:hAnsi="Times New Roman" w:cs="Times New Roman"/>
          <w:iCs/>
          <w:sz w:val="24"/>
          <w:szCs w:val="24"/>
        </w:rPr>
        <w:t xml:space="preserve">Which approximate a one-hot vector </w:t>
      </w:r>
      <m:oMath>
        <m:r>
          <w:rPr>
            <w:rFonts w:ascii="Cambria Math" w:hAnsi="Cambria Math" w:cs="Times New Roman"/>
            <w:sz w:val="24"/>
            <w:szCs w:val="24"/>
          </w:rPr>
          <m:t>Mas</m:t>
        </m:r>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J</m:t>
            </m:r>
          </m:sub>
          <m:sup>
            <m:r>
              <w:rPr>
                <w:rFonts w:ascii="Cambria Math" w:hAnsi="Cambria Math" w:cs="Times New Roman"/>
                <w:sz w:val="24"/>
                <w:szCs w:val="24"/>
              </w:rPr>
              <m:t>1</m:t>
            </m:r>
          </m:sup>
        </m:sSubSup>
      </m:oMath>
      <w:r>
        <w:rPr>
          <w:rFonts w:ascii="Times New Roman" w:hAnsi="Times New Roman" w:cs="Times New Roman"/>
          <w:iCs/>
          <w:sz w:val="24"/>
          <w:szCs w:val="24"/>
        </w:rPr>
        <w:t xml:space="preserve"> that can be used to select the optimal cutoff </w:t>
      </w:r>
      <m:oMath>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i</m:t>
            </m:r>
          </m:sub>
          <m:sup>
            <m:sSub>
              <m:sSubPr>
                <m:ctrlPr>
                  <w:rPr>
                    <w:rFonts w:ascii="Cambria Math" w:hAnsi="Cambria Math" w:cs="Times New Roman"/>
                    <w:i/>
                    <w:sz w:val="24"/>
                    <w:szCs w:val="24"/>
                  </w:rPr>
                </m:ctrlPr>
              </m:sSubPr>
              <m:e>
                <m:r>
                  <w:rPr>
                    <w:rFonts w:ascii="Cambria Math" w:hAnsi="Cambria Math" w:cs="Times New Roman"/>
                    <w:sz w:val="24"/>
                    <w:szCs w:val="24"/>
                  </w:rPr>
                  <m:t>j</m:t>
                </m:r>
              </m:e>
              <m:sub>
                <m:r>
                  <w:rPr>
                    <w:rFonts w:ascii="Cambria Math" w:hAnsi="Cambria Math" w:cs="Times New Roman"/>
                    <w:sz w:val="24"/>
                    <w:szCs w:val="24"/>
                  </w:rPr>
                  <m:t>0</m:t>
                </m:r>
              </m:sub>
            </m:sSub>
          </m:sup>
        </m:sSubSup>
      </m:oMath>
      <w:r>
        <w:rPr>
          <w:rFonts w:ascii="Times New Roman" w:hAnsi="Times New Roman" w:cs="Times New Roman"/>
          <w:iCs/>
          <w:sz w:val="24"/>
          <w:szCs w:val="24"/>
        </w:rPr>
        <w:t>:</w:t>
      </w:r>
    </w:p>
    <w:p w14:paraId="3B473D14" w14:textId="77777777" w:rsidR="00F23B88" w:rsidRPr="00CA0FFA" w:rsidRDefault="00D104FA" w:rsidP="00F23B88">
      <w:pPr>
        <w:rPr>
          <w:rFonts w:ascii="Times New Roman" w:hAnsi="Times New Roman" w:cs="Times New Roman"/>
          <w:iCs/>
          <w:sz w:val="24"/>
          <w:szCs w:val="24"/>
        </w:rPr>
      </w:pPr>
      <m:oMathPara>
        <m:oMath>
          <m:acc>
            <m:accPr>
              <m:ctrlPr>
                <w:rPr>
                  <w:rFonts w:ascii="Cambria Math" w:hAnsi="Cambria Math" w:cs="Times New Roman"/>
                  <w:i/>
                  <w:sz w:val="24"/>
                  <w:szCs w:val="24"/>
                </w:rPr>
              </m:ctrlPr>
            </m:accPr>
            <m:e>
              <m:sSubSup>
                <m:sSubSupPr>
                  <m:ctrlPr>
                    <w:rPr>
                      <w:rFonts w:ascii="Cambria Math" w:hAnsi="Cambria Math" w:cs="Times New Roman"/>
                      <w:i/>
                      <w:sz w:val="24"/>
                      <w:szCs w:val="24"/>
                    </w:rPr>
                  </m:ctrlPr>
                </m:sSubSupPr>
                <m:e>
                  <m:r>
                    <w:rPr>
                      <w:rFonts w:ascii="Cambria Math" w:hAnsi="Cambria Math" w:cs="Times New Roman"/>
                      <w:sz w:val="24"/>
                      <w:szCs w:val="24"/>
                    </w:rPr>
                    <m:t>c</m:t>
                  </m:r>
                </m:e>
                <m: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sub>
                <m:sup>
                  <m:r>
                    <w:rPr>
                      <w:rFonts w:ascii="Cambria Math" w:hAnsi="Cambria Math" w:cs="Times New Roman"/>
                      <w:sz w:val="24"/>
                      <w:szCs w:val="24"/>
                    </w:rPr>
                    <m:t>J</m:t>
                  </m:r>
                </m:sup>
              </m:sSubSup>
            </m:e>
          </m:acc>
          <m:r>
            <w:rPr>
              <w:rFonts w:ascii="Cambria Math" w:hAnsi="Cambria Math" w:cs="Times New Roman"/>
              <w:sz w:val="24"/>
              <w:szCs w:val="24"/>
            </w:rPr>
            <m:t>=</m:t>
          </m:r>
          <m:nary>
            <m:naryPr>
              <m:chr m:val="∑"/>
              <m:ctrlPr>
                <w:rPr>
                  <w:rFonts w:ascii="Cambria Math" w:hAnsi="Cambria Math" w:cs="Times New Roman"/>
                  <w:iCs/>
                  <w:sz w:val="24"/>
                  <w:szCs w:val="24"/>
                </w:rPr>
              </m:ctrlPr>
            </m:naryPr>
            <m:sub>
              <m:r>
                <w:rPr>
                  <w:rFonts w:ascii="Cambria Math" w:hAnsi="Cambria Math" w:cs="Times New Roman"/>
                  <w:sz w:val="24"/>
                  <w:szCs w:val="24"/>
                </w:rPr>
                <m:t>j=1</m:t>
              </m:r>
              <m:ctrlPr>
                <w:rPr>
                  <w:rFonts w:ascii="Cambria Math" w:hAnsi="Cambria Math" w:cs="Times New Roman"/>
                  <w:i/>
                  <w:iCs/>
                  <w:sz w:val="24"/>
                  <w:szCs w:val="24"/>
                </w:rPr>
              </m:ctrlPr>
            </m:sub>
            <m:sup>
              <m:r>
                <w:rPr>
                  <w:rFonts w:ascii="Cambria Math" w:hAnsi="Cambria Math" w:cs="Times New Roman"/>
                  <w:sz w:val="24"/>
                  <w:szCs w:val="24"/>
                </w:rPr>
                <m:t>J</m:t>
              </m:r>
              <m:ctrlPr>
                <w:rPr>
                  <w:rFonts w:ascii="Cambria Math" w:hAnsi="Cambria Math" w:cs="Times New Roman"/>
                  <w:i/>
                  <w:iCs/>
                  <w:sz w:val="24"/>
                  <w:szCs w:val="24"/>
                </w:rPr>
              </m:ctrlPr>
            </m:sup>
            <m:e>
              <m:r>
                <w:rPr>
                  <w:rFonts w:ascii="Cambria Math" w:hAnsi="Cambria Math" w:cs="Times New Roman"/>
                  <w:sz w:val="24"/>
                  <w:szCs w:val="24"/>
                </w:rPr>
                <m:t>Mas</m:t>
              </m:r>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J</m:t>
                  </m:r>
                </m:sub>
                <m:sup>
                  <m:r>
                    <w:rPr>
                      <w:rFonts w:ascii="Cambria Math" w:hAnsi="Cambria Math" w:cs="Times New Roman"/>
                      <w:sz w:val="24"/>
                      <w:szCs w:val="24"/>
                    </w:rPr>
                    <m:t>1</m:t>
                  </m:r>
                </m:sup>
              </m:sSubSup>
              <m:r>
                <m:rPr>
                  <m:sty m:val="p"/>
                </m:rP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c</m:t>
                  </m:r>
                </m:e>
                <m:sub>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sub>
              </m:sSub>
              <m:ctrlPr>
                <w:rPr>
                  <w:rFonts w:ascii="Cambria Math" w:hAnsi="Cambria Math" w:cs="Times New Roman"/>
                  <w:i/>
                  <w:iCs/>
                  <w:sz w:val="24"/>
                  <w:szCs w:val="24"/>
                </w:rPr>
              </m:ctrlPr>
            </m:e>
          </m:nary>
          <m:r>
            <w:rPr>
              <w:rFonts w:ascii="Cambria Math" w:hAnsi="Cambria Math" w:cs="Times New Roman"/>
              <w:sz w:val="24"/>
              <w:szCs w:val="24"/>
            </w:rPr>
            <m:t>=</m:t>
          </m:r>
          <m:nary>
            <m:naryPr>
              <m:chr m:val="∑"/>
              <m:ctrlPr>
                <w:rPr>
                  <w:rFonts w:ascii="Cambria Math" w:hAnsi="Cambria Math" w:cs="Times New Roman"/>
                  <w:iCs/>
                  <w:sz w:val="24"/>
                  <w:szCs w:val="24"/>
                </w:rPr>
              </m:ctrlPr>
            </m:naryPr>
            <m:sub>
              <m:r>
                <w:rPr>
                  <w:rFonts w:ascii="Cambria Math" w:hAnsi="Cambria Math" w:cs="Times New Roman"/>
                  <w:sz w:val="24"/>
                  <w:szCs w:val="24"/>
                </w:rPr>
                <m:t>j=1</m:t>
              </m:r>
              <m:ctrlPr>
                <w:rPr>
                  <w:rFonts w:ascii="Cambria Math" w:hAnsi="Cambria Math" w:cs="Times New Roman"/>
                  <w:i/>
                  <w:iCs/>
                  <w:sz w:val="24"/>
                  <w:szCs w:val="24"/>
                </w:rPr>
              </m:ctrlPr>
            </m:sub>
            <m:sup>
              <m:r>
                <w:rPr>
                  <w:rFonts w:ascii="Cambria Math" w:hAnsi="Cambria Math" w:cs="Times New Roman"/>
                  <w:sz w:val="24"/>
                  <w:szCs w:val="24"/>
                </w:rPr>
                <m:t>J</m:t>
              </m:r>
              <m:ctrlPr>
                <w:rPr>
                  <w:rFonts w:ascii="Cambria Math" w:hAnsi="Cambria Math" w:cs="Times New Roman"/>
                  <w:i/>
                  <w:iCs/>
                  <w:sz w:val="24"/>
                  <w:szCs w:val="24"/>
                </w:rPr>
              </m:ctrlPr>
            </m:sup>
            <m:e>
              <m:r>
                <m:rPr>
                  <m:sty m:val="p"/>
                </m:rPr>
                <w:rPr>
                  <w:rFonts w:ascii="Cambria Math" w:hAnsi="Cambria Math" w:cs="Times New Roman"/>
                  <w:sz w:val="24"/>
                  <w:szCs w:val="24"/>
                </w:rPr>
                <m:t>Gumbel</m:t>
              </m:r>
              <m:r>
                <m:rPr>
                  <m:lit/>
                  <m:sty m:val="p"/>
                </m:rPr>
                <w:rPr>
                  <w:rFonts w:ascii="Cambria Math" w:hAnsi="Cambria Math" w:cs="Times New Roman"/>
                  <w:sz w:val="24"/>
                  <w:szCs w:val="24"/>
                </w:rPr>
                <m:t>_</m:t>
              </m:r>
              <m:r>
                <m:rPr>
                  <m:sty m:val="p"/>
                </m:rPr>
                <w:rPr>
                  <w:rFonts w:ascii="Cambria Math" w:hAnsi="Cambria Math" w:cs="Times New Roman"/>
                  <w:sz w:val="24"/>
                  <w:szCs w:val="24"/>
                </w:rPr>
                <m:t>Softmax</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bi"/>
                        </m:rPr>
                        <w:rPr>
                          <w:rFonts w:ascii="Cambria Math" w:hAnsi="Cambria Math" w:cs="Times New Roman"/>
                          <w:sz w:val="24"/>
                          <w:szCs w:val="24"/>
                        </w:rPr>
                        <m:t>S</m:t>
                      </m:r>
                    </m:e>
                    <m:sub>
                      <m:sSub>
                        <m:sSubPr>
                          <m:ctrlPr>
                            <w:rPr>
                              <w:rFonts w:ascii="Cambria Math" w:hAnsi="Cambria Math" w:cs="Times New Roman"/>
                              <w:i/>
                              <w:iCs/>
                              <w:sz w:val="24"/>
                              <w:szCs w:val="24"/>
                            </w:rPr>
                          </m:ctrlPr>
                        </m:sSubPr>
                        <m:e>
                          <m:r>
                            <w:rPr>
                              <w:rFonts w:ascii="Cambria Math" w:hAnsi="Cambria Math" w:cs="Times New Roman"/>
                              <w:sz w:val="24"/>
                              <w:szCs w:val="24"/>
                            </w:rPr>
                            <m:t>c</m:t>
                          </m:r>
                        </m:e>
                        <m:sub>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sub>
                      </m:sSub>
                    </m:sub>
                  </m:sSub>
                  <m:r>
                    <w:rPr>
                      <w:rFonts w:ascii="Cambria Math" w:hAnsi="Cambria Math" w:cs="Times New Roman"/>
                      <w:sz w:val="24"/>
                      <w:szCs w:val="24"/>
                    </w:rPr>
                    <m:t>,τ</m:t>
                  </m:r>
                </m:e>
              </m:d>
              <m:r>
                <m:rPr>
                  <m:sty m:val="p"/>
                </m:rP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c</m:t>
                  </m:r>
                </m:e>
                <m:sub>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sub>
              </m:sSub>
              <m:ctrlPr>
                <w:rPr>
                  <w:rFonts w:ascii="Cambria Math" w:hAnsi="Cambria Math" w:cs="Times New Roman"/>
                  <w:i/>
                  <w:iCs/>
                  <w:sz w:val="24"/>
                  <w:szCs w:val="24"/>
                </w:rPr>
              </m:ctrlPr>
            </m:e>
          </m:nary>
        </m:oMath>
      </m:oMathPara>
    </w:p>
    <w:p w14:paraId="36FEF91D" w14:textId="77777777" w:rsidR="00F23B88" w:rsidRDefault="00F23B88" w:rsidP="00F23B88">
      <w:pPr>
        <w:rPr>
          <w:rFonts w:ascii="Times New Roman" w:hAnsi="Times New Roman" w:cs="Times New Roman"/>
          <w:iCs/>
          <w:sz w:val="24"/>
          <w:szCs w:val="24"/>
        </w:rPr>
      </w:pPr>
      <w:r>
        <w:rPr>
          <w:rFonts w:ascii="Times New Roman" w:hAnsi="Times New Roman" w:cs="Times New Roman"/>
          <w:iCs/>
          <w:sz w:val="24"/>
          <w:szCs w:val="24"/>
        </w:rPr>
        <w:t xml:space="preserve">The binarized output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oMath>
      <w:r>
        <w:rPr>
          <w:rFonts w:ascii="Times New Roman" w:hAnsi="Times New Roman" w:cs="Times New Roman"/>
          <w:sz w:val="24"/>
          <w:szCs w:val="24"/>
        </w:rPr>
        <w:t xml:space="preserve"> </w:t>
      </w:r>
      <w:r>
        <w:rPr>
          <w:rFonts w:ascii="Times New Roman" w:hAnsi="Times New Roman" w:cs="Times New Roman"/>
          <w:iCs/>
          <w:sz w:val="24"/>
          <w:szCs w:val="24"/>
        </w:rPr>
        <w:t xml:space="preserve">of the comparison of input value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oMath>
      <w:r>
        <w:rPr>
          <w:rFonts w:ascii="Times New Roman" w:hAnsi="Times New Roman" w:cs="Times New Roman"/>
          <w:iCs/>
          <w:sz w:val="24"/>
          <w:szCs w:val="24"/>
        </w:rPr>
        <w:t xml:space="preserve"> with selected cutoff can be approximated using </w:t>
      </w:r>
      <m:oMath>
        <m:r>
          <m:rPr>
            <m:sty m:val="p"/>
          </m:rPr>
          <w:rPr>
            <w:rFonts w:ascii="Cambria Math" w:hAnsi="Cambria Math" w:cs="Times New Roman"/>
            <w:sz w:val="24"/>
            <w:szCs w:val="24"/>
          </w:rPr>
          <m:t>S</m:t>
        </m:r>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indicator</m:t>
            </m:r>
          </m:sub>
        </m:sSub>
      </m:oMath>
      <w:r>
        <w:rPr>
          <w:rFonts w:ascii="Times New Roman" w:hAnsi="Times New Roman" w:cs="Times New Roman"/>
          <w:iCs/>
          <w:sz w:val="24"/>
          <w:szCs w:val="24"/>
        </w:rPr>
        <w:t>:</w:t>
      </w:r>
    </w:p>
    <w:p w14:paraId="6EA7A6FF" w14:textId="77777777" w:rsidR="00F23B88" w:rsidRPr="009C1F0A" w:rsidRDefault="00D104FA" w:rsidP="00F23B88">
      <w:pPr>
        <w:rPr>
          <w:rFonts w:ascii="Times New Roman" w:hAnsi="Times New Roman" w:cs="Times New Roman"/>
          <w:i/>
          <w:iCs/>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&gt;</m:t>
              </m:r>
              <m:acc>
                <m:accPr>
                  <m:ctrlPr>
                    <w:rPr>
                      <w:rFonts w:ascii="Cambria Math" w:hAnsi="Cambria Math" w:cs="Times New Roman"/>
                      <w:i/>
                      <w:sz w:val="24"/>
                      <w:szCs w:val="24"/>
                    </w:rPr>
                  </m:ctrlPr>
                </m:accPr>
                <m:e>
                  <m:sSubSup>
                    <m:sSubSupPr>
                      <m:ctrlPr>
                        <w:rPr>
                          <w:rFonts w:ascii="Cambria Math" w:hAnsi="Cambria Math" w:cs="Times New Roman"/>
                          <w:i/>
                          <w:sz w:val="24"/>
                          <w:szCs w:val="24"/>
                        </w:rPr>
                      </m:ctrlPr>
                    </m:sSubSupPr>
                    <m:e>
                      <m:r>
                        <w:rPr>
                          <w:rFonts w:ascii="Cambria Math" w:hAnsi="Cambria Math" w:cs="Times New Roman"/>
                          <w:sz w:val="24"/>
                          <w:szCs w:val="24"/>
                        </w:rPr>
                        <m:t>c</m:t>
                      </m:r>
                    </m:e>
                    <m: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sub>
                    <m:sup>
                      <m:r>
                        <w:rPr>
                          <w:rFonts w:ascii="Cambria Math" w:hAnsi="Cambria Math" w:cs="Times New Roman"/>
                          <w:sz w:val="24"/>
                          <w:szCs w:val="24"/>
                        </w:rPr>
                        <m:t>J</m:t>
                      </m:r>
                    </m:sup>
                  </m:sSubSup>
                </m:e>
              </m:acc>
            </m:sub>
          </m:sSub>
          <m:r>
            <w:rPr>
              <w:rFonts w:ascii="Cambria Math" w:hAnsi="Cambria Math" w:cs="Times New Roman"/>
              <w:sz w:val="24"/>
              <w:szCs w:val="24"/>
            </w:rPr>
            <m:t>=</m:t>
          </m:r>
          <m:r>
            <m:rPr>
              <m:sty m:val="p"/>
            </m:rPr>
            <w:rPr>
              <w:rFonts w:ascii="Cambria Math" w:hAnsi="Cambria Math" w:cs="Times New Roman"/>
              <w:sz w:val="24"/>
              <w:szCs w:val="24"/>
            </w:rPr>
            <m:t>S</m:t>
          </m:r>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indicator</m:t>
              </m:r>
            </m:sub>
          </m:sSub>
          <m:d>
            <m:dPr>
              <m:ctrlPr>
                <w:rPr>
                  <w:rFonts w:ascii="Cambria Math" w:hAnsi="Cambria Math" w:cs="Times New Roman"/>
                  <w:i/>
                  <w:iCs/>
                  <w:sz w:val="24"/>
                  <w:szCs w:val="24"/>
                </w:rPr>
              </m:ctrlPr>
            </m:dPr>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m:t>
              </m:r>
              <m:acc>
                <m:accPr>
                  <m:ctrlPr>
                    <w:rPr>
                      <w:rFonts w:ascii="Cambria Math" w:hAnsi="Cambria Math" w:cs="Times New Roman"/>
                      <w:i/>
                      <w:sz w:val="24"/>
                      <w:szCs w:val="24"/>
                    </w:rPr>
                  </m:ctrlPr>
                </m:accPr>
                <m:e>
                  <m:sSubSup>
                    <m:sSubSupPr>
                      <m:ctrlPr>
                        <w:rPr>
                          <w:rFonts w:ascii="Cambria Math" w:hAnsi="Cambria Math" w:cs="Times New Roman"/>
                          <w:i/>
                          <w:sz w:val="24"/>
                          <w:szCs w:val="24"/>
                        </w:rPr>
                      </m:ctrlPr>
                    </m:sSubSupPr>
                    <m:e>
                      <m:r>
                        <w:rPr>
                          <w:rFonts w:ascii="Cambria Math" w:hAnsi="Cambria Math" w:cs="Times New Roman"/>
                          <w:sz w:val="24"/>
                          <w:szCs w:val="24"/>
                        </w:rPr>
                        <m:t>c</m:t>
                      </m:r>
                    </m:e>
                    <m: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sub>
                    <m:sup>
                      <m:r>
                        <w:rPr>
                          <w:rFonts w:ascii="Cambria Math" w:hAnsi="Cambria Math" w:cs="Times New Roman"/>
                          <w:sz w:val="24"/>
                          <w:szCs w:val="24"/>
                        </w:rPr>
                        <m:t>J</m:t>
                      </m:r>
                    </m:sup>
                  </m:sSubSup>
                </m:e>
              </m:acc>
              <m:r>
                <w:rPr>
                  <w:rFonts w:ascii="Cambria Math" w:hAnsi="Cambria Math" w:cs="Times New Roman"/>
                  <w:sz w:val="24"/>
                  <w:szCs w:val="24"/>
                </w:rPr>
                <m:t>,C</m:t>
              </m:r>
            </m:e>
          </m:d>
        </m:oMath>
      </m:oMathPara>
    </w:p>
    <w:p w14:paraId="30BE8032" w14:textId="77777777" w:rsidR="00F23B88" w:rsidRDefault="00F23B88" w:rsidP="00F23B88">
      <w:pPr>
        <w:rPr>
          <w:rFonts w:ascii="Times New Roman" w:hAnsi="Times New Roman" w:cs="Times New Roman"/>
          <w:sz w:val="24"/>
          <w:szCs w:val="24"/>
        </w:rPr>
      </w:pPr>
      <w:r>
        <w:rPr>
          <w:rFonts w:ascii="Times New Roman" w:hAnsi="Times New Roman" w:cs="Times New Roman"/>
          <w:sz w:val="24"/>
          <w:szCs w:val="24"/>
        </w:rPr>
        <w:t>As the indicator function only indicates the comparison from one direction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&gt;</m:t>
        </m:r>
        <m:acc>
          <m:accPr>
            <m:ctrlPr>
              <w:rPr>
                <w:rFonts w:ascii="Cambria Math" w:hAnsi="Cambria Math" w:cs="Times New Roman"/>
                <w:i/>
                <w:sz w:val="24"/>
                <w:szCs w:val="24"/>
              </w:rPr>
            </m:ctrlPr>
          </m:accPr>
          <m:e>
            <m:sSubSup>
              <m:sSubSupPr>
                <m:ctrlPr>
                  <w:rPr>
                    <w:rFonts w:ascii="Cambria Math" w:hAnsi="Cambria Math" w:cs="Times New Roman"/>
                    <w:i/>
                    <w:sz w:val="24"/>
                    <w:szCs w:val="24"/>
                  </w:rPr>
                </m:ctrlPr>
              </m:sSubSupPr>
              <m:e>
                <m:r>
                  <w:rPr>
                    <w:rFonts w:ascii="Cambria Math" w:hAnsi="Cambria Math" w:cs="Times New Roman"/>
                    <w:sz w:val="24"/>
                    <w:szCs w:val="24"/>
                  </w:rPr>
                  <m:t>c</m:t>
                </m:r>
              </m:e>
              <m: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sub>
              <m:sup>
                <m:r>
                  <w:rPr>
                    <w:rFonts w:ascii="Cambria Math" w:hAnsi="Cambria Math" w:cs="Times New Roman"/>
                    <w:sz w:val="24"/>
                    <w:szCs w:val="24"/>
                  </w:rPr>
                  <m:t>J</m:t>
                </m:r>
              </m:sup>
            </m:sSubSup>
          </m:e>
        </m:acc>
        <m:r>
          <w:rPr>
            <w:rFonts w:ascii="Cambria Math" w:hAnsi="Cambria Math" w:cs="Times New Roman"/>
            <w:sz w:val="24"/>
            <w:szCs w:val="24"/>
          </w:rPr>
          <m:t>)</m:t>
        </m:r>
      </m:oMath>
      <w:r>
        <w:rPr>
          <w:rFonts w:ascii="Times New Roman" w:hAnsi="Times New Roman" w:cs="Times New Roman"/>
          <w:sz w:val="24"/>
          <w:szCs w:val="24"/>
        </w:rPr>
        <w:t xml:space="preserve"> , we use another output to express the binarized output from the other direction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&lt;</m:t>
        </m:r>
        <m:acc>
          <m:accPr>
            <m:ctrlPr>
              <w:rPr>
                <w:rFonts w:ascii="Cambria Math" w:hAnsi="Cambria Math" w:cs="Times New Roman"/>
                <w:i/>
                <w:sz w:val="24"/>
                <w:szCs w:val="24"/>
              </w:rPr>
            </m:ctrlPr>
          </m:accPr>
          <m:e>
            <m:sSubSup>
              <m:sSubSupPr>
                <m:ctrlPr>
                  <w:rPr>
                    <w:rFonts w:ascii="Cambria Math" w:hAnsi="Cambria Math" w:cs="Times New Roman"/>
                    <w:i/>
                    <w:sz w:val="24"/>
                    <w:szCs w:val="24"/>
                  </w:rPr>
                </m:ctrlPr>
              </m:sSubSupPr>
              <m:e>
                <m:r>
                  <w:rPr>
                    <w:rFonts w:ascii="Cambria Math" w:hAnsi="Cambria Math" w:cs="Times New Roman"/>
                    <w:sz w:val="24"/>
                    <w:szCs w:val="24"/>
                  </w:rPr>
                  <m:t>c</m:t>
                </m:r>
              </m:e>
              <m: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sub>
              <m:sup>
                <m:r>
                  <w:rPr>
                    <w:rFonts w:ascii="Cambria Math" w:hAnsi="Cambria Math" w:cs="Times New Roman"/>
                    <w:sz w:val="24"/>
                    <w:szCs w:val="24"/>
                  </w:rPr>
                  <m:t>J</m:t>
                </m:r>
              </m:sup>
            </m:sSubSup>
          </m:e>
        </m:acc>
        <m:r>
          <w:rPr>
            <w:rFonts w:ascii="Cambria Math" w:hAnsi="Cambria Math" w:cs="Times New Roman"/>
            <w:sz w:val="24"/>
            <w:szCs w:val="24"/>
          </w:rPr>
          <m:t>)</m:t>
        </m:r>
      </m:oMath>
      <w:r>
        <w:rPr>
          <w:rFonts w:ascii="Times New Roman" w:hAnsi="Times New Roman" w:cs="Times New Roman"/>
          <w:sz w:val="24"/>
          <w:szCs w:val="24"/>
        </w:rPr>
        <w:t>:</w:t>
      </w:r>
    </w:p>
    <w:p w14:paraId="1748C5E0" w14:textId="77777777" w:rsidR="00F23B88" w:rsidRPr="002A0E93" w:rsidRDefault="00D104FA" w:rsidP="00F23B88">
      <w:pPr>
        <w:rPr>
          <w:rFonts w:ascii="Times New Roman" w:hAnsi="Times New Roman" w:cs="Times New Roman"/>
          <w:i/>
          <w:iCs/>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b</m:t>
              </m:r>
            </m:e>
            <m:sub>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&lt;</m:t>
              </m:r>
              <m:acc>
                <m:accPr>
                  <m:ctrlPr>
                    <w:rPr>
                      <w:rFonts w:ascii="Cambria Math" w:hAnsi="Cambria Math" w:cs="Times New Roman"/>
                      <w:i/>
                      <w:sz w:val="24"/>
                      <w:szCs w:val="24"/>
                    </w:rPr>
                  </m:ctrlPr>
                </m:accPr>
                <m:e>
                  <m:sSubSup>
                    <m:sSubSupPr>
                      <m:ctrlPr>
                        <w:rPr>
                          <w:rFonts w:ascii="Cambria Math" w:hAnsi="Cambria Math" w:cs="Times New Roman"/>
                          <w:i/>
                          <w:sz w:val="24"/>
                          <w:szCs w:val="24"/>
                        </w:rPr>
                      </m:ctrlPr>
                    </m:sSubSupPr>
                    <m:e>
                      <m:r>
                        <w:rPr>
                          <w:rFonts w:ascii="Cambria Math" w:hAnsi="Cambria Math" w:cs="Times New Roman"/>
                          <w:sz w:val="24"/>
                          <w:szCs w:val="24"/>
                        </w:rPr>
                        <m:t>c</m:t>
                      </m:r>
                    </m:e>
                    <m: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sub>
                    <m:sup>
                      <m:r>
                        <w:rPr>
                          <w:rFonts w:ascii="Cambria Math" w:hAnsi="Cambria Math" w:cs="Times New Roman"/>
                          <w:sz w:val="24"/>
                          <w:szCs w:val="24"/>
                        </w:rPr>
                        <m:t>J</m:t>
                      </m:r>
                    </m:sup>
                  </m:sSubSup>
                </m:e>
              </m:acc>
            </m:sub>
          </m:sSub>
          <m:r>
            <w:rPr>
              <w:rFonts w:ascii="Cambria Math" w:hAnsi="Cambria Math" w:cs="Times New Roman"/>
              <w:sz w:val="24"/>
              <w:szCs w:val="24"/>
            </w:rPr>
            <m:t>=</m:t>
          </m:r>
          <m:r>
            <m:rPr>
              <m:sty m:val="p"/>
            </m:rPr>
            <w:rPr>
              <w:rFonts w:ascii="Cambria Math" w:hAnsi="Cambria Math" w:cs="Times New Roman"/>
              <w:sz w:val="24"/>
              <w:szCs w:val="24"/>
            </w:rPr>
            <m:t>S</m:t>
          </m:r>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indicator</m:t>
              </m:r>
            </m:sub>
          </m:sSub>
          <m:d>
            <m:dPr>
              <m:ctrlPr>
                <w:rPr>
                  <w:rFonts w:ascii="Cambria Math" w:hAnsi="Cambria Math" w:cs="Times New Roman"/>
                  <w:i/>
                  <w:iCs/>
                  <w:sz w:val="24"/>
                  <w:szCs w:val="24"/>
                </w:rPr>
              </m:ctrlPr>
            </m:dPr>
            <m:e>
              <m:acc>
                <m:accPr>
                  <m:ctrlPr>
                    <w:rPr>
                      <w:rFonts w:ascii="Cambria Math" w:hAnsi="Cambria Math" w:cs="Times New Roman"/>
                      <w:i/>
                      <w:sz w:val="24"/>
                      <w:szCs w:val="24"/>
                    </w:rPr>
                  </m:ctrlPr>
                </m:accPr>
                <m:e>
                  <m:sSubSup>
                    <m:sSubSupPr>
                      <m:ctrlPr>
                        <w:rPr>
                          <w:rFonts w:ascii="Cambria Math" w:hAnsi="Cambria Math" w:cs="Times New Roman"/>
                          <w:i/>
                          <w:sz w:val="24"/>
                          <w:szCs w:val="24"/>
                        </w:rPr>
                      </m:ctrlPr>
                    </m:sSubSupPr>
                    <m:e>
                      <m:r>
                        <w:rPr>
                          <w:rFonts w:ascii="Cambria Math" w:hAnsi="Cambria Math" w:cs="Times New Roman"/>
                          <w:sz w:val="24"/>
                          <w:szCs w:val="24"/>
                        </w:rPr>
                        <m:t>c</m:t>
                      </m:r>
                    </m:e>
                    <m:sub>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sub>
                    <m:sup>
                      <m:r>
                        <w:rPr>
                          <w:rFonts w:ascii="Cambria Math" w:hAnsi="Cambria Math" w:cs="Times New Roman"/>
                          <w:sz w:val="24"/>
                          <w:szCs w:val="24"/>
                        </w:rPr>
                        <m:t>J</m:t>
                      </m:r>
                    </m:sup>
                  </m:sSubSup>
                </m:e>
              </m:acc>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Cambria Math" w:cs="Times New Roman"/>
                  <w:sz w:val="24"/>
                  <w:szCs w:val="24"/>
                </w:rPr>
                <m:t>,C</m:t>
              </m:r>
            </m:e>
          </m:d>
        </m:oMath>
      </m:oMathPara>
    </w:p>
    <w:p w14:paraId="5DDBCF55" w14:textId="77777777" w:rsidR="00F23B88" w:rsidRDefault="00F23B88" w:rsidP="00F23B88">
      <w:pPr>
        <w:rPr>
          <w:rFonts w:ascii="Times New Roman" w:hAnsi="Times New Roman" w:cs="Times New Roman"/>
          <w:iCs/>
          <w:sz w:val="24"/>
          <w:szCs w:val="24"/>
        </w:rPr>
      </w:pPr>
      <w:r w:rsidRPr="00B74985">
        <w:rPr>
          <w:rFonts w:ascii="Times New Roman" w:hAnsi="Times New Roman" w:cs="Times New Roman"/>
          <w:i/>
          <w:sz w:val="24"/>
          <w:szCs w:val="24"/>
        </w:rPr>
        <w:lastRenderedPageBreak/>
        <w:t xml:space="preserve">Feature Weight: </w:t>
      </w:r>
      <w:r>
        <w:rPr>
          <w:rFonts w:ascii="Times New Roman" w:hAnsi="Times New Roman" w:cs="Times New Roman"/>
          <w:iCs/>
          <w:sz w:val="24"/>
          <w:szCs w:val="24"/>
        </w:rPr>
        <w:t xml:space="preserve">The </w:t>
      </w:r>
      <w:proofErr w:type="spellStart"/>
      <w:r>
        <w:rPr>
          <w:rFonts w:ascii="Times New Roman" w:hAnsi="Times New Roman" w:cs="Times New Roman"/>
          <w:iCs/>
          <w:sz w:val="24"/>
          <w:szCs w:val="24"/>
        </w:rPr>
        <w:t>ScoreNet</w:t>
      </w:r>
      <w:proofErr w:type="spellEnd"/>
      <w:r>
        <w:rPr>
          <w:rFonts w:ascii="Times New Roman" w:hAnsi="Times New Roman" w:cs="Times New Roman"/>
          <w:iCs/>
          <w:sz w:val="24"/>
          <w:szCs w:val="24"/>
        </w:rPr>
        <w:t xml:space="preserve"> learns an integer score for each of the binarized conditions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oMath>
      <w:r>
        <w:rPr>
          <w:rFonts w:ascii="Times New Roman" w:hAnsi="Times New Roman" w:cs="Times New Roman"/>
          <w:iCs/>
          <w:sz w:val="24"/>
          <w:szCs w:val="24"/>
        </w:rPr>
        <w:t xml:space="preserve">. And this score can be learned by the feature weight component, which also utilized the Gumbel softmax trick to select the optimal score out of a set of predesignated integer scores (i.e. -4 to 4). Let’s define </w:t>
      </w:r>
      <m:oMath>
        <m:r>
          <w:rPr>
            <w:rFonts w:ascii="Cambria Math" w:hAnsi="Cambria Math" w:cs="Times New Roman"/>
            <w:sz w:val="24"/>
            <w:szCs w:val="24"/>
          </w:rPr>
          <m:t>H</m:t>
        </m:r>
      </m:oMath>
      <w:r>
        <w:rPr>
          <w:rFonts w:ascii="Times New Roman" w:hAnsi="Times New Roman" w:cs="Times New Roman"/>
          <w:sz w:val="24"/>
          <w:szCs w:val="24"/>
        </w:rPr>
        <w:t xml:space="preserve"> </w:t>
      </w:r>
      <w:r>
        <w:rPr>
          <w:rFonts w:ascii="Times New Roman" w:hAnsi="Times New Roman" w:cs="Times New Roman"/>
          <w:iCs/>
          <w:sz w:val="24"/>
          <w:szCs w:val="24"/>
        </w:rPr>
        <w:t xml:space="preserve">predesignated scores </w:t>
      </w:r>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i</m:t>
            </m:r>
          </m:sub>
        </m:sSub>
      </m:oMath>
      <w:r>
        <w:rPr>
          <w:rFonts w:ascii="Times New Roman" w:hAnsi="Times New Roman" w:cs="Times New Roman"/>
          <w:iCs/>
          <w:sz w:val="24"/>
          <w:szCs w:val="24"/>
        </w:rPr>
        <w:t>:</w:t>
      </w:r>
    </w:p>
    <w:p w14:paraId="54ADC91E" w14:textId="77777777" w:rsidR="00F23B88" w:rsidRDefault="00D104FA" w:rsidP="00F23B88">
      <w:pPr>
        <w:rPr>
          <w:rFonts w:ascii="Times New Roman" w:hAnsi="Times New Roman" w:cs="Times New Roman"/>
          <w:iCs/>
          <w:sz w:val="24"/>
          <w:szCs w:val="24"/>
        </w:rPr>
      </w:pPr>
      <m:oMathPara>
        <m:oMath>
          <m:sSub>
            <m:sSubPr>
              <m:ctrlPr>
                <w:rPr>
                  <w:rFonts w:ascii="Cambria Math" w:hAnsi="Cambria Math" w:cs="Times New Roman"/>
                  <w:b/>
                  <w:bCs/>
                  <w:i/>
                  <w:sz w:val="24"/>
                  <w:szCs w:val="24"/>
                </w:rPr>
              </m:ctrlPr>
            </m:sSubPr>
            <m:e>
              <m:r>
                <m:rPr>
                  <m:sty m:val="bi"/>
                </m:rPr>
                <w:rPr>
                  <w:rFonts w:ascii="Cambria Math" w:hAnsi="Cambria Math" w:cs="Times New Roman"/>
                  <w:sz w:val="24"/>
                  <w:szCs w:val="24"/>
                </w:rPr>
                <m:t>W</m:t>
              </m:r>
            </m:e>
            <m:sub>
              <m:r>
                <m:rPr>
                  <m:sty m:val="bi"/>
                </m:rPr>
                <w:rPr>
                  <w:rFonts w:ascii="Cambria Math" w:hAnsi="Cambria Math" w:cs="Times New Roman"/>
                  <w:sz w:val="24"/>
                  <w:szCs w:val="24"/>
                </w:rPr>
                <m:t>i</m:t>
              </m:r>
            </m:sub>
          </m:sSub>
          <m:r>
            <w:rPr>
              <w:rFonts w:ascii="Cambria Math" w:hAnsi="Cambria Math" w:cs="Times New Roman"/>
              <w:sz w:val="24"/>
              <w:szCs w:val="24"/>
            </w:rPr>
            <m:t>=</m:t>
          </m:r>
          <m:r>
            <m:rPr>
              <m:lit/>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H</m:t>
              </m:r>
            </m:sub>
          </m:sSub>
          <m:r>
            <m:rPr>
              <m:lit/>
            </m:rPr>
            <w:rPr>
              <w:rFonts w:ascii="Cambria Math" w:hAnsi="Cambria Math" w:cs="Times New Roman"/>
              <w:sz w:val="24"/>
              <w:szCs w:val="24"/>
            </w:rPr>
            <m:t>)</m:t>
          </m:r>
        </m:oMath>
      </m:oMathPara>
    </w:p>
    <w:p w14:paraId="2A096A8D" w14:textId="77777777" w:rsidR="00F23B88" w:rsidRDefault="00F23B88" w:rsidP="00F23B88">
      <w:pPr>
        <w:rPr>
          <w:rFonts w:ascii="Times New Roman" w:hAnsi="Times New Roman" w:cs="Times New Roman"/>
          <w:sz w:val="24"/>
          <w:szCs w:val="24"/>
        </w:rPr>
      </w:pPr>
      <w:r>
        <w:rPr>
          <w:rFonts w:ascii="Times New Roman" w:hAnsi="Times New Roman" w:cs="Times New Roman"/>
          <w:sz w:val="24"/>
          <w:szCs w:val="24"/>
        </w:rPr>
        <w:t xml:space="preserve">Which follows the categorical distribution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S</m:t>
            </m:r>
          </m:e>
          <m:sub>
            <m:r>
              <w:rPr>
                <w:rFonts w:ascii="Cambria Math" w:hAnsi="Cambria Math" w:cs="Times New Roman"/>
                <w:sz w:val="24"/>
                <w:szCs w:val="24"/>
              </w:rPr>
              <m:t>weigh</m:t>
            </m:r>
            <m:sSub>
              <m:sSubPr>
                <m:ctrlPr>
                  <w:rPr>
                    <w:rFonts w:ascii="Cambria Math" w:hAnsi="Cambria Math" w:cs="Times New Roman"/>
                    <w:i/>
                    <w:sz w:val="24"/>
                    <w:szCs w:val="24"/>
                  </w:rPr>
                </m:ctrlPr>
              </m:sSubPr>
              <m:e>
                <m:r>
                  <w:rPr>
                    <w:rFonts w:ascii="Cambria Math" w:hAnsi="Cambria Math" w:cs="Times New Roman"/>
                    <w:sz w:val="24"/>
                    <w:szCs w:val="24"/>
                  </w:rPr>
                  <m:t>t</m:t>
                </m:r>
              </m:e>
              <m:sub>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0</m:t>
                    </m:r>
                  </m:sup>
                </m:sSup>
              </m:sub>
            </m:sSub>
          </m:sub>
        </m:sSub>
      </m:oMath>
      <w:r>
        <w:rPr>
          <w:rFonts w:ascii="Times New Roman" w:hAnsi="Times New Roman" w:cs="Times New Roman"/>
          <w:sz w:val="24"/>
          <w:szCs w:val="24"/>
        </w:rPr>
        <w:t>:</w:t>
      </w:r>
    </w:p>
    <w:p w14:paraId="46497738" w14:textId="77777777" w:rsidR="00F23B88" w:rsidRPr="00D14A83" w:rsidRDefault="00D104FA" w:rsidP="00F23B88">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
                <m:t>S</m:t>
              </m:r>
            </m:e>
            <m: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sub>
          </m:sSub>
          <m:r>
            <w:rPr>
              <w:rFonts w:ascii="Cambria Math" w:hAnsi="Cambria Math" w:cs="Times New Roman"/>
              <w:sz w:val="24"/>
              <w:szCs w:val="24"/>
            </w:rPr>
            <m:t>=</m:t>
          </m:r>
          <m:r>
            <m:rPr>
              <m:lit/>
            </m:rP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S</m:t>
              </m:r>
            </m:e>
            <m: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sub>
            <m:sup>
              <m:r>
                <w:rPr>
                  <w:rFonts w:ascii="Cambria Math" w:hAnsi="Cambria Math" w:cs="Times New Roman"/>
                  <w:sz w:val="24"/>
                  <w:szCs w:val="24"/>
                </w:rPr>
                <m:t>1</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S</m:t>
              </m:r>
            </m:e>
            <m: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sub>
            <m:sup>
              <m:r>
                <w:rPr>
                  <w:rFonts w:ascii="Cambria Math" w:hAnsi="Cambria Math" w:cs="Times New Roman"/>
                  <w:sz w:val="24"/>
                  <w:szCs w:val="24"/>
                </w:rPr>
                <m:t>H</m:t>
              </m:r>
            </m:sup>
          </m:sSubSup>
          <m:r>
            <m:rPr>
              <m:lit/>
            </m:rPr>
            <w:rPr>
              <w:rFonts w:ascii="Cambria Math" w:hAnsi="Cambria Math" w:cs="Times New Roman"/>
              <w:sz w:val="24"/>
              <w:szCs w:val="24"/>
            </w:rPr>
            <m:t>)</m:t>
          </m:r>
        </m:oMath>
      </m:oMathPara>
    </w:p>
    <w:p w14:paraId="0B6F6A93" w14:textId="77777777" w:rsidR="00F23B88" w:rsidRDefault="00F23B88" w:rsidP="00F23B88">
      <w:pPr>
        <w:rPr>
          <w:rFonts w:ascii="Times New Roman" w:hAnsi="Times New Roman" w:cs="Times New Roman"/>
          <w:sz w:val="24"/>
          <w:szCs w:val="24"/>
        </w:rPr>
      </w:pPr>
      <w:r>
        <w:rPr>
          <w:rFonts w:ascii="Times New Roman" w:hAnsi="Times New Roman" w:cs="Times New Roman"/>
          <w:sz w:val="24"/>
          <w:szCs w:val="24"/>
        </w:rPr>
        <w:t>Which can be also approximated by the Gumbel-</w:t>
      </w:r>
      <w:proofErr w:type="spellStart"/>
      <w:r>
        <w:rPr>
          <w:rFonts w:ascii="Times New Roman" w:hAnsi="Times New Roman" w:cs="Times New Roman"/>
          <w:sz w:val="24"/>
          <w:szCs w:val="24"/>
        </w:rPr>
        <w:t>softmax</w:t>
      </w:r>
      <w:proofErr w:type="spellEnd"/>
      <w:r>
        <w:rPr>
          <w:rFonts w:ascii="Times New Roman" w:hAnsi="Times New Roman" w:cs="Times New Roman"/>
          <w:sz w:val="24"/>
          <w:szCs w:val="24"/>
        </w:rPr>
        <w:t xml:space="preserve"> operator to a</w:t>
      </w:r>
      <w:r>
        <w:rPr>
          <w:rFonts w:ascii="Times New Roman" w:hAnsi="Times New Roman" w:cs="Times New Roman"/>
          <w:iCs/>
          <w:sz w:val="24"/>
          <w:szCs w:val="24"/>
        </w:rPr>
        <w:t xml:space="preserve"> one-hot vector </w:t>
      </w:r>
      <m:oMath>
        <m:r>
          <w:rPr>
            <w:rFonts w:ascii="Cambria Math" w:hAnsi="Cambria Math" w:cs="Times New Roman"/>
            <w:sz w:val="24"/>
            <w:szCs w:val="24"/>
          </w:rPr>
          <m:t>Mas</m:t>
        </m:r>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H</m:t>
            </m:r>
          </m:sub>
          <m:sup>
            <m:r>
              <w:rPr>
                <w:rFonts w:ascii="Cambria Math" w:hAnsi="Cambria Math" w:cs="Times New Roman"/>
                <w:sz w:val="24"/>
                <w:szCs w:val="24"/>
              </w:rPr>
              <m:t>1</m:t>
            </m:r>
          </m:sup>
        </m:sSubSup>
      </m:oMath>
      <w:r>
        <w:rPr>
          <w:rFonts w:ascii="Times New Roman" w:hAnsi="Times New Roman" w:cs="Times New Roman"/>
          <w:iCs/>
          <w:sz w:val="24"/>
          <w:szCs w:val="24"/>
        </w:rPr>
        <w:t>:</w:t>
      </w:r>
    </w:p>
    <w:p w14:paraId="4C584AF7" w14:textId="77777777" w:rsidR="00F23B88" w:rsidRDefault="00F23B88" w:rsidP="00F23B88">
      <w:pPr>
        <w:rPr>
          <w:rFonts w:ascii="Times New Roman" w:hAnsi="Times New Roman" w:cs="Times New Roman"/>
          <w:sz w:val="24"/>
          <w:szCs w:val="24"/>
        </w:rPr>
      </w:pPr>
      <m:oMathPara>
        <m:oMath>
          <m:r>
            <w:rPr>
              <w:rFonts w:ascii="Cambria Math" w:hAnsi="Cambria Math" w:cs="Times New Roman"/>
              <w:sz w:val="24"/>
              <w:szCs w:val="24"/>
            </w:rPr>
            <m:t>Mas</m:t>
          </m:r>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H</m:t>
              </m:r>
            </m:sub>
            <m:sup>
              <m:r>
                <w:rPr>
                  <w:rFonts w:ascii="Cambria Math" w:hAnsi="Cambria Math" w:cs="Times New Roman"/>
                  <w:sz w:val="24"/>
                  <w:szCs w:val="24"/>
                </w:rPr>
                <m:t>1</m:t>
              </m:r>
            </m:sup>
          </m:sSubSup>
          <m:r>
            <w:rPr>
              <w:rFonts w:ascii="Cambria Math" w:hAnsi="Cambria Math" w:cs="Times New Roman"/>
              <w:sz w:val="24"/>
              <w:szCs w:val="24"/>
            </w:rPr>
            <m:t>=</m:t>
          </m:r>
          <m:r>
            <m:rPr>
              <m:sty m:val="p"/>
            </m:rPr>
            <w:rPr>
              <w:rFonts w:ascii="Cambria Math" w:hAnsi="Cambria Math" w:cs="Times New Roman"/>
              <w:sz w:val="24"/>
              <w:szCs w:val="24"/>
            </w:rPr>
            <m:t xml:space="preserve"> Gumbel</m:t>
          </m:r>
          <m:r>
            <m:rPr>
              <m:lit/>
              <m:sty m:val="p"/>
            </m:rPr>
            <w:rPr>
              <w:rFonts w:ascii="Cambria Math" w:hAnsi="Cambria Math" w:cs="Times New Roman"/>
              <w:sz w:val="24"/>
              <w:szCs w:val="24"/>
            </w:rPr>
            <m:t>_</m:t>
          </m:r>
          <m:r>
            <m:rPr>
              <m:sty m:val="p"/>
            </m:rPr>
            <w:rPr>
              <w:rFonts w:ascii="Cambria Math" w:hAnsi="Cambria Math" w:cs="Times New Roman"/>
              <w:sz w:val="24"/>
              <w:szCs w:val="24"/>
            </w:rPr>
            <m:t>Softmax</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bi"/>
                    </m:rPr>
                    <w:rPr>
                      <w:rFonts w:ascii="Cambria Math" w:hAnsi="Cambria Math" w:cs="Times New Roman"/>
                      <w:sz w:val="24"/>
                      <w:szCs w:val="24"/>
                    </w:rPr>
                    <m:t>S</m:t>
                  </m:r>
                </m:e>
                <m: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sub>
              </m:sSub>
              <m:r>
                <w:rPr>
                  <w:rFonts w:ascii="Cambria Math" w:hAnsi="Cambria Math" w:cs="Times New Roman"/>
                  <w:sz w:val="24"/>
                  <w:szCs w:val="24"/>
                </w:rPr>
                <m:t>,τ</m:t>
              </m:r>
            </m:e>
          </m:d>
        </m:oMath>
      </m:oMathPara>
    </w:p>
    <w:p w14:paraId="7240BD18" w14:textId="77777777" w:rsidR="00F23B88" w:rsidRDefault="00F23B88" w:rsidP="00F23B88">
      <w:pPr>
        <w:rPr>
          <w:rFonts w:ascii="Times New Roman" w:hAnsi="Times New Roman" w:cs="Times New Roman"/>
          <w:sz w:val="24"/>
          <w:szCs w:val="24"/>
        </w:rPr>
      </w:pPr>
      <w:r>
        <w:rPr>
          <w:rFonts w:ascii="Times New Roman" w:hAnsi="Times New Roman" w:cs="Times New Roman"/>
          <w:sz w:val="24"/>
          <w:szCs w:val="24"/>
        </w:rPr>
        <w:t>Therefore, the selected integer weight is:</w:t>
      </w:r>
    </w:p>
    <w:p w14:paraId="38A339FB" w14:textId="77777777" w:rsidR="00F23B88" w:rsidRDefault="00D104FA" w:rsidP="00F23B88">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r>
            <w:rPr>
              <w:rFonts w:ascii="Cambria Math" w:hAnsi="Cambria Math" w:cs="Times New Roman"/>
              <w:sz w:val="24"/>
              <w:szCs w:val="24"/>
            </w:rPr>
            <m:t>=</m:t>
          </m:r>
          <m:nary>
            <m:naryPr>
              <m:chr m:val="∑"/>
              <m:ctrlPr>
                <w:rPr>
                  <w:rFonts w:ascii="Cambria Math" w:hAnsi="Cambria Math" w:cs="Times New Roman"/>
                  <w:sz w:val="24"/>
                  <w:szCs w:val="24"/>
                </w:rPr>
              </m:ctrlPr>
            </m:naryPr>
            <m:sub>
              <m:r>
                <w:rPr>
                  <w:rFonts w:ascii="Cambria Math" w:hAnsi="Cambria Math" w:cs="Times New Roman"/>
                  <w:sz w:val="24"/>
                  <w:szCs w:val="24"/>
                </w:rPr>
                <m:t>h=1</m:t>
              </m:r>
              <m:ctrlPr>
                <w:rPr>
                  <w:rFonts w:ascii="Cambria Math" w:hAnsi="Cambria Math" w:cs="Times New Roman"/>
                  <w:i/>
                  <w:sz w:val="24"/>
                  <w:szCs w:val="24"/>
                </w:rPr>
              </m:ctrlPr>
            </m:sub>
            <m:sup>
              <m:r>
                <w:rPr>
                  <w:rFonts w:ascii="Cambria Math" w:hAnsi="Cambria Math" w:cs="Times New Roman"/>
                  <w:sz w:val="24"/>
                  <w:szCs w:val="24"/>
                </w:rPr>
                <m:t>H</m:t>
              </m:r>
              <m:ctrlPr>
                <w:rPr>
                  <w:rFonts w:ascii="Cambria Math" w:hAnsi="Cambria Math" w:cs="Times New Roman"/>
                  <w:i/>
                  <w:sz w:val="24"/>
                  <w:szCs w:val="24"/>
                </w:rPr>
              </m:ctrlPr>
            </m:sup>
            <m:e>
              <m:r>
                <w:rPr>
                  <w:rFonts w:ascii="Cambria Math" w:hAnsi="Cambria Math" w:cs="Times New Roman"/>
                  <w:sz w:val="24"/>
                  <w:szCs w:val="24"/>
                </w:rPr>
                <m:t>Mas</m:t>
              </m:r>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H</m:t>
                  </m:r>
                </m:sub>
                <m:sup>
                  <m:r>
                    <w:rPr>
                      <w:rFonts w:ascii="Cambria Math" w:hAnsi="Cambria Math" w:cs="Times New Roman"/>
                      <w:sz w:val="24"/>
                      <w:szCs w:val="24"/>
                    </w:rPr>
                    <m:t>1</m:t>
                  </m:r>
                </m:sup>
              </m:sSubSup>
              <m:ctrlPr>
                <w:rPr>
                  <w:rFonts w:ascii="Cambria Math" w:hAnsi="Cambria Math" w:cs="Times New Roman"/>
                  <w:i/>
                  <w:sz w:val="24"/>
                  <w:szCs w:val="24"/>
                </w:rPr>
              </m:ctrlPr>
            </m:e>
          </m:nary>
          <m:r>
            <m:rPr>
              <m:sty m:val="p"/>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W</m:t>
              </m:r>
              <m:ctrlPr>
                <w:rPr>
                  <w:rFonts w:ascii="Cambria Math" w:hAnsi="Cambria Math" w:cs="Times New Roman"/>
                  <w:sz w:val="24"/>
                  <w:szCs w:val="24"/>
                </w:rPr>
              </m:ctrlP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 xml:space="preserve">= </m:t>
          </m:r>
          <m:r>
            <m:rPr>
              <m:sty m:val="p"/>
            </m:rPr>
            <w:rPr>
              <w:rFonts w:ascii="Cambria Math" w:hAnsi="Cambria Math" w:cs="Times New Roman"/>
              <w:sz w:val="24"/>
              <w:szCs w:val="24"/>
            </w:rPr>
            <m:t>Gumbel</m:t>
          </m:r>
          <m:r>
            <m:rPr>
              <m:lit/>
              <m:sty m:val="p"/>
            </m:rPr>
            <w:rPr>
              <w:rFonts w:ascii="Cambria Math" w:hAnsi="Cambria Math" w:cs="Times New Roman"/>
              <w:sz w:val="24"/>
              <w:szCs w:val="24"/>
            </w:rPr>
            <m:t>_</m:t>
          </m:r>
          <m:r>
            <m:rPr>
              <m:sty m:val="p"/>
            </m:rPr>
            <w:rPr>
              <w:rFonts w:ascii="Cambria Math" w:hAnsi="Cambria Math" w:cs="Times New Roman"/>
              <w:sz w:val="24"/>
              <w:szCs w:val="24"/>
            </w:rPr>
            <m:t>Softmax</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bi"/>
                    </m:rPr>
                    <w:rPr>
                      <w:rFonts w:ascii="Cambria Math" w:hAnsi="Cambria Math" w:cs="Times New Roman"/>
                      <w:sz w:val="24"/>
                      <w:szCs w:val="24"/>
                    </w:rPr>
                    <m:t>S</m:t>
                  </m:r>
                </m:e>
                <m: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sub>
              </m:sSub>
              <m:r>
                <w:rPr>
                  <w:rFonts w:ascii="Cambria Math" w:hAnsi="Cambria Math" w:cs="Times New Roman"/>
                  <w:sz w:val="24"/>
                  <w:szCs w:val="24"/>
                </w:rPr>
                <m:t>,τ</m:t>
              </m:r>
            </m:e>
          </m:d>
          <m:r>
            <m:rPr>
              <m:sty m:val="bi"/>
            </m:rPr>
            <w:rPr>
              <w:rFonts w:ascii="Cambria Math" w:hAnsi="Cambria Math" w:cs="Times New Roman"/>
              <w:sz w:val="24"/>
              <w:szCs w:val="24"/>
            </w:rPr>
            <m:t xml:space="preserve"> </m:t>
          </m:r>
          <m:r>
            <m:rPr>
              <m:sty m:val="p"/>
            </m:rPr>
            <w:rPr>
              <w:rFonts w:ascii="Cambria Math" w:hAnsi="Cambria Math" w:cs="Times New Roman"/>
              <w:sz w:val="24"/>
              <w:szCs w:val="24"/>
            </w:rPr>
            <m:t>⊙</m:t>
          </m:r>
          <m:sSub>
            <m:sSubPr>
              <m:ctrlPr>
                <w:rPr>
                  <w:rFonts w:ascii="Cambria Math" w:hAnsi="Cambria Math" w:cs="Times New Roman"/>
                  <w:b/>
                  <w:bCs/>
                  <w:i/>
                  <w:sz w:val="24"/>
                  <w:szCs w:val="24"/>
                </w:rPr>
              </m:ctrlPr>
            </m:sSubPr>
            <m:e>
              <m:r>
                <m:rPr>
                  <m:sty m:val="bi"/>
                </m:rPr>
                <w:rPr>
                  <w:rFonts w:ascii="Cambria Math" w:hAnsi="Cambria Math" w:cs="Times New Roman"/>
                  <w:sz w:val="24"/>
                  <w:szCs w:val="24"/>
                </w:rPr>
                <m:t>W</m:t>
              </m:r>
              <m:ctrlPr>
                <w:rPr>
                  <w:rFonts w:ascii="Cambria Math" w:hAnsi="Cambria Math" w:cs="Times New Roman"/>
                  <w:sz w:val="24"/>
                  <w:szCs w:val="24"/>
                </w:rPr>
              </m:ctrlPr>
            </m:e>
            <m:sub>
              <m:r>
                <m:rPr>
                  <m:sty m:val="bi"/>
                </m:rPr>
                <w:rPr>
                  <w:rFonts w:ascii="Cambria Math" w:hAnsi="Cambria Math" w:cs="Times New Roman"/>
                  <w:sz w:val="24"/>
                  <w:szCs w:val="24"/>
                </w:rPr>
                <m:t>i</m:t>
              </m:r>
            </m:sub>
          </m:sSub>
          <m:r>
            <m:rPr>
              <m:sty m:val="bi"/>
            </m:rPr>
            <w:rPr>
              <w:rFonts w:ascii="Cambria Math" w:hAnsi="Cambria Math" w:cs="Times New Roman"/>
              <w:sz w:val="24"/>
              <w:szCs w:val="24"/>
            </w:rPr>
            <m:t xml:space="preserve"> </m:t>
          </m:r>
        </m:oMath>
      </m:oMathPara>
    </w:p>
    <w:p w14:paraId="68F41A30" w14:textId="77777777" w:rsidR="00F23B88" w:rsidRDefault="00F23B88" w:rsidP="00F23B88">
      <w:pPr>
        <w:rPr>
          <w:rFonts w:ascii="Times New Roman" w:hAnsi="Times New Roman" w:cs="Times New Roman"/>
          <w:sz w:val="24"/>
          <w:szCs w:val="24"/>
        </w:rPr>
      </w:pPr>
      <w:r>
        <w:rPr>
          <w:rFonts w:ascii="Times New Roman" w:hAnsi="Times New Roman" w:cs="Times New Roman"/>
          <w:sz w:val="24"/>
          <w:szCs w:val="24"/>
        </w:rPr>
        <w:t xml:space="preserve">We put the above modules together and forming the </w:t>
      </w:r>
      <w:proofErr w:type="spellStart"/>
      <w:r>
        <w:rPr>
          <w:rFonts w:ascii="Times New Roman" w:hAnsi="Times New Roman" w:cs="Times New Roman"/>
          <w:sz w:val="24"/>
          <w:szCs w:val="24"/>
        </w:rPr>
        <w:t>ScoreNet</w:t>
      </w:r>
      <w:proofErr w:type="spellEnd"/>
      <w:r>
        <w:rPr>
          <w:rFonts w:ascii="Times New Roman" w:hAnsi="Times New Roman" w:cs="Times New Roman"/>
          <w:sz w:val="24"/>
          <w:szCs w:val="24"/>
        </w:rPr>
        <w:t>:</w:t>
      </w:r>
    </w:p>
    <w:p w14:paraId="779D92A1" w14:textId="77777777" w:rsidR="00F23B88" w:rsidRPr="00702D70" w:rsidRDefault="00D104FA" w:rsidP="00F23B88">
      <w:pP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ScoreNet</m:t>
              </m:r>
            </m:e>
            <m:sub>
              <m:r>
                <w:rPr>
                  <w:rFonts w:ascii="Cambria Math" w:hAnsi="Cambria Math" w:cs="Times New Roman"/>
                  <w:sz w:val="24"/>
                  <w:szCs w:val="24"/>
                </w:rPr>
                <m:t>n</m:t>
              </m:r>
            </m:sub>
            <m:sup>
              <m:r>
                <w:rPr>
                  <w:rFonts w:ascii="Cambria Math" w:hAnsi="Cambria Math" w:cs="Times New Roman"/>
                  <w:sz w:val="24"/>
                  <w:szCs w:val="24"/>
                </w:rPr>
                <m:t>k</m:t>
              </m:r>
            </m:sup>
          </m:sSubSup>
          <m:r>
            <w:rPr>
              <w:rFonts w:ascii="Cambria Math" w:hAnsi="Cambria Math" w:cs="Times New Roman"/>
              <w:sz w:val="24"/>
              <w:szCs w:val="24"/>
            </w:rPr>
            <m:t xml:space="preserve">= </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m:t>
              </m:r>
            </m:sub>
            <m:sup>
              <m:r>
                <w:rPr>
                  <w:rFonts w:ascii="Cambria Math" w:hAnsi="Cambria Math" w:cs="Times New Roman"/>
                  <w:sz w:val="24"/>
                  <w:szCs w:val="24"/>
                </w:rPr>
                <m:t>k</m:t>
              </m:r>
            </m:sup>
            <m:e>
              <m:r>
                <w:rPr>
                  <w:rFonts w:ascii="Cambria Math" w:hAnsi="Cambria Math" w:cs="Times New Roman"/>
                  <w:sz w:val="24"/>
                  <w:szCs w:val="24"/>
                </w:rPr>
                <m:t>Mas</m:t>
              </m:r>
              <m:sSubSup>
                <m:sSubSupPr>
                  <m:ctrlPr>
                    <w:rPr>
                      <w:rFonts w:ascii="Cambria Math" w:hAnsi="Cambria Math" w:cs="Times New Roman"/>
                      <w:i/>
                      <w:iCs/>
                      <w:sz w:val="24"/>
                      <w:szCs w:val="24"/>
                    </w:rPr>
                  </m:ctrlPr>
                </m:sSubSupPr>
                <m:e>
                  <m:r>
                    <w:rPr>
                      <w:rFonts w:ascii="Cambria Math" w:hAnsi="Cambria Math" w:cs="Times New Roman"/>
                      <w:sz w:val="24"/>
                      <w:szCs w:val="24"/>
                    </w:rPr>
                    <m:t>k</m:t>
                  </m:r>
                </m:e>
                <m:sub>
                  <m:r>
                    <w:rPr>
                      <w:rFonts w:ascii="Cambria Math" w:hAnsi="Cambria Math" w:cs="Times New Roman"/>
                      <w:sz w:val="24"/>
                      <w:szCs w:val="24"/>
                    </w:rPr>
                    <m:t>n</m:t>
                  </m:r>
                </m:sub>
                <m:sup>
                  <m:r>
                    <w:rPr>
                      <w:rFonts w:ascii="Cambria Math" w:hAnsi="Cambria Math" w:cs="Times New Roman"/>
                      <w:sz w:val="24"/>
                      <w:szCs w:val="24"/>
                    </w:rPr>
                    <m:t>k</m:t>
                  </m:r>
                </m:sup>
              </m:sSubSup>
              <m:r>
                <m:rPr>
                  <m:sty m:val="p"/>
                </m:rPr>
                <w:rPr>
                  <w:rFonts w:ascii="Cambria Math" w:hAnsi="Cambria Math" w:cs="Times New Roman"/>
                  <w:sz w:val="24"/>
                  <w:szCs w:val="24"/>
                </w:rPr>
                <m:t>⊙</m:t>
              </m:r>
            </m:e>
          </m:nary>
          <m:d>
            <m:dPr>
              <m:ctrlPr>
                <w:rPr>
                  <w:rFonts w:ascii="Cambria Math" w:hAnsi="Cambria Math" w:cs="Times New Roman"/>
                  <w:sz w:val="24"/>
                  <w:szCs w:val="24"/>
                </w:rPr>
              </m:ctrlPr>
            </m:dPr>
            <m:e>
              <m:r>
                <m:rPr>
                  <m:sty m:val="bi"/>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r>
                <w:rPr>
                  <w:rFonts w:ascii="Cambria Math" w:hAnsi="Cambria Math" w:cs="Times New Roman"/>
                  <w:sz w:val="24"/>
                  <w:szCs w:val="24"/>
                </w:rPr>
                <m:t>+</m:t>
              </m:r>
              <m:r>
                <m:rPr>
                  <m:sty m:val="bi"/>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-i</m:t>
                  </m:r>
                </m:sub>
              </m:sSub>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ctrlPr>
                <w:rPr>
                  <w:rFonts w:ascii="Cambria Math" w:hAnsi="Cambria Math" w:cs="Times New Roman"/>
                  <w:i/>
                  <w:sz w:val="24"/>
                  <w:szCs w:val="24"/>
                </w:rPr>
              </m:ctrlPr>
            </m:e>
          </m:d>
        </m:oMath>
      </m:oMathPara>
    </w:p>
    <w:p w14:paraId="730F199B" w14:textId="77777777" w:rsidR="00F23B88" w:rsidRDefault="00F23B88" w:rsidP="00F23B88">
      <w:pPr>
        <w:rPr>
          <w:rFonts w:ascii="Times New Roman" w:hAnsi="Times New Roman" w:cs="Times New Roman"/>
          <w:sz w:val="24"/>
          <w:szCs w:val="24"/>
        </w:rPr>
      </w:pPr>
      <w:r>
        <w:rPr>
          <w:rFonts w:ascii="Times New Roman" w:hAnsi="Times New Roman" w:cs="Times New Roman"/>
          <w:sz w:val="24"/>
          <w:szCs w:val="24"/>
        </w:rPr>
        <w:t xml:space="preserve">Since all three modules are differentiable, </w:t>
      </w:r>
      <w:proofErr w:type="spellStart"/>
      <w:r>
        <w:rPr>
          <w:rFonts w:ascii="Times New Roman" w:hAnsi="Times New Roman" w:cs="Times New Roman"/>
          <w:sz w:val="24"/>
          <w:szCs w:val="24"/>
        </w:rPr>
        <w:t>ScoreNet</w:t>
      </w:r>
      <w:proofErr w:type="spellEnd"/>
      <w:r>
        <w:rPr>
          <w:rFonts w:ascii="Times New Roman" w:hAnsi="Times New Roman" w:cs="Times New Roman"/>
          <w:sz w:val="24"/>
          <w:szCs w:val="24"/>
        </w:rPr>
        <w:t xml:space="preserve"> is differentiable by the chain rule. </w:t>
      </w:r>
    </w:p>
    <w:p w14:paraId="5A6695E1" w14:textId="77777777" w:rsidR="001021B2" w:rsidRDefault="001021B2"/>
    <w:p w14:paraId="36F24E16" w14:textId="77777777" w:rsidR="00BB2AA8" w:rsidRDefault="00BB2AA8"/>
    <w:p w14:paraId="0CE7E860" w14:textId="77777777" w:rsidR="00BB2AA8" w:rsidRDefault="00BB2AA8"/>
    <w:p w14:paraId="6C86725A" w14:textId="77777777" w:rsidR="00BB2AA8" w:rsidRDefault="00BB2AA8"/>
    <w:p w14:paraId="666BC8AF" w14:textId="77777777" w:rsidR="00BB2AA8" w:rsidRDefault="00BB2AA8"/>
    <w:p w14:paraId="7D3D0296" w14:textId="77777777" w:rsidR="00BB2AA8" w:rsidRDefault="00BB2AA8"/>
    <w:p w14:paraId="180EA7D8" w14:textId="77777777" w:rsidR="00BB2AA8" w:rsidRDefault="00BB2AA8"/>
    <w:p w14:paraId="7CCD9473" w14:textId="77777777" w:rsidR="00BB2AA8" w:rsidRDefault="00BB2AA8"/>
    <w:p w14:paraId="1EBA533F" w14:textId="77777777" w:rsidR="00BB2AA8" w:rsidRDefault="00BB2AA8"/>
    <w:p w14:paraId="57D6830B" w14:textId="77777777" w:rsidR="00BB2AA8" w:rsidRDefault="00BB2AA8"/>
    <w:p w14:paraId="2A3DD81B" w14:textId="77777777" w:rsidR="00BB2AA8" w:rsidRDefault="00BB2AA8"/>
    <w:p w14:paraId="69036C60" w14:textId="77777777" w:rsidR="00BB2AA8" w:rsidRDefault="00BB2AA8"/>
    <w:p w14:paraId="13431263" w14:textId="77777777" w:rsidR="00BB2AA8" w:rsidRDefault="00BB2AA8"/>
    <w:p w14:paraId="206CB96D" w14:textId="0FBCD40A" w:rsidR="00BB2AA8" w:rsidRPr="00BB2AA8" w:rsidRDefault="00BB2AA8">
      <w:pPr>
        <w:rPr>
          <w:rFonts w:ascii="Times New Roman" w:hAnsi="Times New Roman" w:cs="Times New Roman"/>
          <w:b/>
          <w:bCs/>
          <w:sz w:val="28"/>
          <w:szCs w:val="28"/>
        </w:rPr>
      </w:pPr>
      <w:r w:rsidRPr="00BB2AA8">
        <w:rPr>
          <w:rFonts w:ascii="Times New Roman" w:hAnsi="Times New Roman" w:cs="Times New Roman"/>
          <w:b/>
          <w:bCs/>
          <w:sz w:val="28"/>
          <w:szCs w:val="28"/>
        </w:rPr>
        <w:lastRenderedPageBreak/>
        <w:t>Figure Legend</w:t>
      </w:r>
    </w:p>
    <w:p w14:paraId="7E29D575" w14:textId="77777777" w:rsidR="00BB2AA8" w:rsidRDefault="00BB2AA8"/>
    <w:p w14:paraId="6550389F" w14:textId="77777777" w:rsidR="00AA0BD7" w:rsidRPr="00AA0BD7" w:rsidRDefault="00AA0BD7" w:rsidP="00AA0BD7">
      <w:pPr>
        <w:rPr>
          <w:rFonts w:ascii="Times New Roman" w:hAnsi="Times New Roman" w:cs="Times New Roman"/>
          <w:sz w:val="24"/>
          <w:szCs w:val="24"/>
        </w:rPr>
      </w:pPr>
      <w:r w:rsidRPr="00AA0BD7">
        <w:rPr>
          <w:rFonts w:ascii="Times New Roman" w:hAnsi="Times New Roman" w:cs="Times New Roman"/>
          <w:sz w:val="24"/>
          <w:szCs w:val="24"/>
        </w:rPr>
        <w:t>Figure S1: Progression-Free Survival in Low-, Moderate- and High-Risk Patients Across All Therapies (a) and Stratified by Different Therapies (b-d) Based on Development Dataset (A) and Testing/External Validation Dataset (B)</w:t>
      </w:r>
    </w:p>
    <w:p w14:paraId="71870ED0" w14:textId="77777777" w:rsidR="00AA0BD7" w:rsidRDefault="00AA0BD7"/>
    <w:p w14:paraId="39F527A2" w14:textId="77777777" w:rsidR="00414874" w:rsidRPr="00414874" w:rsidRDefault="00D55F30" w:rsidP="00414874">
      <w:pPr>
        <w:rPr>
          <w:rFonts w:ascii="Times New Roman" w:hAnsi="Times New Roman" w:cs="Times New Roman"/>
          <w:noProof/>
          <w:sz w:val="24"/>
          <w:szCs w:val="24"/>
        </w:rPr>
      </w:pPr>
      <w:r w:rsidRPr="0032153A">
        <w:rPr>
          <w:rFonts w:ascii="Times New Roman" w:hAnsi="Times New Roman" w:cs="Times New Roman"/>
          <w:sz w:val="24"/>
          <w:szCs w:val="24"/>
        </w:rPr>
        <w:t xml:space="preserve">Figure S2: </w:t>
      </w:r>
      <w:r w:rsidR="00414874" w:rsidRPr="00414874">
        <w:rPr>
          <w:rFonts w:ascii="Times New Roman" w:hAnsi="Times New Roman" w:cs="Times New Roman"/>
          <w:noProof/>
          <w:sz w:val="24"/>
          <w:szCs w:val="24"/>
        </w:rPr>
        <w:t>A Diagram on Data Used for Model Development and Testing/External Validation</w:t>
      </w:r>
    </w:p>
    <w:p w14:paraId="48012304" w14:textId="0CFE3584" w:rsidR="00AA0BD7" w:rsidRDefault="00AA0BD7">
      <w:pPr>
        <w:rPr>
          <w:rFonts w:ascii="Times New Roman" w:hAnsi="Times New Roman" w:cs="Times New Roman"/>
          <w:sz w:val="24"/>
          <w:szCs w:val="24"/>
        </w:rPr>
      </w:pPr>
    </w:p>
    <w:p w14:paraId="1BA6BD96" w14:textId="30B8C304" w:rsidR="000F38F2" w:rsidRDefault="00414874" w:rsidP="000F38F2">
      <w:pPr>
        <w:rPr>
          <w:rFonts w:ascii="Times New Roman" w:hAnsi="Times New Roman" w:cs="Times New Roman"/>
          <w:b/>
          <w:bCs/>
          <w:sz w:val="24"/>
          <w:szCs w:val="24"/>
        </w:rPr>
      </w:pPr>
      <w:r>
        <w:rPr>
          <w:rFonts w:ascii="Times New Roman" w:hAnsi="Times New Roman" w:cs="Times New Roman"/>
          <w:sz w:val="24"/>
          <w:szCs w:val="24"/>
        </w:rPr>
        <w:t>Figure S3</w:t>
      </w:r>
      <w:r w:rsidR="00870139">
        <w:rPr>
          <w:rFonts w:ascii="Times New Roman" w:hAnsi="Times New Roman" w:cs="Times New Roman"/>
          <w:sz w:val="24"/>
          <w:szCs w:val="24"/>
        </w:rPr>
        <w:t xml:space="preserve">: </w:t>
      </w:r>
      <w:r w:rsidR="000F38F2" w:rsidRPr="000F38F2">
        <w:rPr>
          <w:rFonts w:ascii="Times New Roman" w:hAnsi="Times New Roman" w:cs="Times New Roman"/>
          <w:sz w:val="24"/>
          <w:szCs w:val="24"/>
        </w:rPr>
        <w:t xml:space="preserve">Schematic of the </w:t>
      </w:r>
      <w:proofErr w:type="spellStart"/>
      <w:r w:rsidR="000F38F2" w:rsidRPr="000F38F2">
        <w:rPr>
          <w:rFonts w:ascii="Times New Roman" w:hAnsi="Times New Roman" w:cs="Times New Roman"/>
          <w:sz w:val="24"/>
          <w:szCs w:val="24"/>
        </w:rPr>
        <w:t>ScoreNet</w:t>
      </w:r>
      <w:proofErr w:type="spellEnd"/>
      <w:r w:rsidR="000F38F2" w:rsidRPr="000F38F2">
        <w:rPr>
          <w:rFonts w:ascii="Times New Roman" w:hAnsi="Times New Roman" w:cs="Times New Roman"/>
          <w:sz w:val="24"/>
          <w:szCs w:val="24"/>
        </w:rPr>
        <w:t xml:space="preserve"> Model Architecture</w:t>
      </w:r>
    </w:p>
    <w:p w14:paraId="25B0FEAF" w14:textId="66C3EDF8" w:rsidR="00414874" w:rsidRPr="0032153A" w:rsidRDefault="00414874">
      <w:pPr>
        <w:rPr>
          <w:rFonts w:ascii="Times New Roman" w:hAnsi="Times New Roman" w:cs="Times New Roman"/>
          <w:sz w:val="24"/>
          <w:szCs w:val="24"/>
        </w:rPr>
      </w:pPr>
    </w:p>
    <w:p w14:paraId="69558199" w14:textId="3FDDEA62" w:rsidR="00AA0BD7" w:rsidRDefault="00AA0BD7">
      <w:pPr>
        <w:rPr>
          <w:rFonts w:ascii="Times New Roman" w:hAnsi="Times New Roman" w:cs="Times New Roman"/>
          <w:b/>
          <w:bCs/>
          <w:sz w:val="28"/>
          <w:szCs w:val="28"/>
        </w:rPr>
      </w:pPr>
      <w:r w:rsidRPr="00AA0BD7">
        <w:rPr>
          <w:rFonts w:ascii="Times New Roman" w:hAnsi="Times New Roman" w:cs="Times New Roman"/>
          <w:b/>
          <w:bCs/>
          <w:sz w:val="28"/>
          <w:szCs w:val="28"/>
        </w:rPr>
        <w:t xml:space="preserve">Table </w:t>
      </w:r>
    </w:p>
    <w:p w14:paraId="297B8C2D" w14:textId="02041D8E" w:rsidR="00726A1B" w:rsidRPr="00726A1B" w:rsidRDefault="001B305A" w:rsidP="00726A1B">
      <w:pPr>
        <w:rPr>
          <w:rFonts w:ascii="Times New Roman" w:hAnsi="Times New Roman" w:cs="Times New Roman"/>
          <w:sz w:val="24"/>
          <w:szCs w:val="24"/>
        </w:rPr>
      </w:pPr>
      <w:r w:rsidRPr="001B305A">
        <w:rPr>
          <w:rFonts w:ascii="Times New Roman" w:hAnsi="Times New Roman" w:cs="Times New Roman"/>
          <w:sz w:val="24"/>
          <w:szCs w:val="24"/>
        </w:rPr>
        <w:t>Table S1</w:t>
      </w:r>
      <w:r w:rsidRPr="00726A1B">
        <w:rPr>
          <w:rFonts w:ascii="Times New Roman" w:hAnsi="Times New Roman" w:cs="Times New Roman"/>
          <w:sz w:val="24"/>
          <w:szCs w:val="24"/>
        </w:rPr>
        <w:t xml:space="preserve">: </w:t>
      </w:r>
      <w:r w:rsidR="00726A1B" w:rsidRPr="00726A1B">
        <w:rPr>
          <w:rFonts w:ascii="Times New Roman" w:hAnsi="Times New Roman" w:cs="Times New Roman"/>
          <w:sz w:val="24"/>
          <w:szCs w:val="24"/>
        </w:rPr>
        <w:t>Median Progression Free Survival in Low-, Moderate- and High-Risk Groups in All and Stratified Therapies Based on Development Dataset and Test/External Validation Dataset</w:t>
      </w:r>
    </w:p>
    <w:p w14:paraId="5A003CD6" w14:textId="03BD632F" w:rsidR="001B305A" w:rsidRPr="001B305A" w:rsidRDefault="001B305A">
      <w:pPr>
        <w:rPr>
          <w:rFonts w:ascii="Times New Roman" w:hAnsi="Times New Roman" w:cs="Times New Roman"/>
          <w:sz w:val="24"/>
          <w:szCs w:val="24"/>
        </w:rPr>
      </w:pPr>
    </w:p>
    <w:p w14:paraId="4394957A" w14:textId="77777777" w:rsidR="001B305A" w:rsidRDefault="001B305A">
      <w:pPr>
        <w:rPr>
          <w:rFonts w:ascii="Times New Roman" w:hAnsi="Times New Roman" w:cs="Times New Roman"/>
          <w:b/>
          <w:bCs/>
          <w:sz w:val="28"/>
          <w:szCs w:val="28"/>
        </w:rPr>
      </w:pPr>
    </w:p>
    <w:p w14:paraId="36A30C8F" w14:textId="77777777" w:rsidR="00C64533" w:rsidRDefault="00C64533">
      <w:pPr>
        <w:rPr>
          <w:rFonts w:ascii="Times New Roman" w:hAnsi="Times New Roman" w:cs="Times New Roman"/>
          <w:b/>
          <w:bCs/>
          <w:sz w:val="28"/>
          <w:szCs w:val="28"/>
        </w:rPr>
      </w:pPr>
    </w:p>
    <w:p w14:paraId="46AD5231" w14:textId="77777777" w:rsidR="00C64533" w:rsidRDefault="00C64533">
      <w:pPr>
        <w:rPr>
          <w:rFonts w:ascii="Times New Roman" w:hAnsi="Times New Roman" w:cs="Times New Roman"/>
          <w:b/>
          <w:bCs/>
          <w:sz w:val="28"/>
          <w:szCs w:val="28"/>
        </w:rPr>
      </w:pPr>
    </w:p>
    <w:p w14:paraId="14D3380F" w14:textId="77777777" w:rsidR="00C64533" w:rsidRDefault="00C64533">
      <w:pPr>
        <w:rPr>
          <w:rFonts w:ascii="Times New Roman" w:hAnsi="Times New Roman" w:cs="Times New Roman"/>
          <w:b/>
          <w:bCs/>
          <w:sz w:val="28"/>
          <w:szCs w:val="28"/>
        </w:rPr>
      </w:pPr>
    </w:p>
    <w:p w14:paraId="3D00A903" w14:textId="77777777" w:rsidR="00C64533" w:rsidRDefault="00C64533">
      <w:pPr>
        <w:rPr>
          <w:rFonts w:ascii="Times New Roman" w:hAnsi="Times New Roman" w:cs="Times New Roman"/>
          <w:b/>
          <w:bCs/>
          <w:sz w:val="28"/>
          <w:szCs w:val="28"/>
        </w:rPr>
      </w:pPr>
    </w:p>
    <w:p w14:paraId="5E0D51DE" w14:textId="77777777" w:rsidR="00C64533" w:rsidRDefault="00C64533">
      <w:pPr>
        <w:rPr>
          <w:rFonts w:ascii="Times New Roman" w:hAnsi="Times New Roman" w:cs="Times New Roman"/>
          <w:b/>
          <w:bCs/>
          <w:sz w:val="28"/>
          <w:szCs w:val="28"/>
        </w:rPr>
      </w:pPr>
    </w:p>
    <w:p w14:paraId="7455F560" w14:textId="77777777" w:rsidR="00C64533" w:rsidRDefault="00C64533">
      <w:pPr>
        <w:rPr>
          <w:rFonts w:ascii="Times New Roman" w:hAnsi="Times New Roman" w:cs="Times New Roman"/>
          <w:b/>
          <w:bCs/>
          <w:sz w:val="28"/>
          <w:szCs w:val="28"/>
        </w:rPr>
      </w:pPr>
    </w:p>
    <w:p w14:paraId="1A7B22D0" w14:textId="77777777" w:rsidR="00C64533" w:rsidRDefault="00C64533">
      <w:pPr>
        <w:rPr>
          <w:rFonts w:ascii="Times New Roman" w:hAnsi="Times New Roman" w:cs="Times New Roman"/>
          <w:b/>
          <w:bCs/>
          <w:sz w:val="28"/>
          <w:szCs w:val="28"/>
        </w:rPr>
      </w:pPr>
    </w:p>
    <w:p w14:paraId="127D7128" w14:textId="77777777" w:rsidR="00C64533" w:rsidRDefault="00C64533">
      <w:pPr>
        <w:rPr>
          <w:rFonts w:ascii="Times New Roman" w:hAnsi="Times New Roman" w:cs="Times New Roman"/>
          <w:b/>
          <w:bCs/>
          <w:sz w:val="28"/>
          <w:szCs w:val="28"/>
        </w:rPr>
      </w:pPr>
    </w:p>
    <w:p w14:paraId="263FF7A3" w14:textId="77777777" w:rsidR="00C64533" w:rsidRDefault="00C64533">
      <w:pPr>
        <w:rPr>
          <w:rFonts w:ascii="Times New Roman" w:hAnsi="Times New Roman" w:cs="Times New Roman"/>
          <w:b/>
          <w:bCs/>
          <w:sz w:val="28"/>
          <w:szCs w:val="28"/>
        </w:rPr>
      </w:pPr>
    </w:p>
    <w:p w14:paraId="06A153D6" w14:textId="77777777" w:rsidR="00C64533" w:rsidRDefault="00C64533">
      <w:pPr>
        <w:rPr>
          <w:rFonts w:ascii="Times New Roman" w:hAnsi="Times New Roman" w:cs="Times New Roman"/>
          <w:b/>
          <w:bCs/>
          <w:sz w:val="28"/>
          <w:szCs w:val="28"/>
        </w:rPr>
      </w:pPr>
    </w:p>
    <w:p w14:paraId="5C11EBCE" w14:textId="77777777" w:rsidR="00C64533" w:rsidRDefault="00C64533">
      <w:pPr>
        <w:rPr>
          <w:rFonts w:ascii="Times New Roman" w:hAnsi="Times New Roman" w:cs="Times New Roman"/>
          <w:b/>
          <w:bCs/>
          <w:sz w:val="28"/>
          <w:szCs w:val="28"/>
        </w:rPr>
      </w:pPr>
    </w:p>
    <w:p w14:paraId="55B7622B" w14:textId="77777777" w:rsidR="00C64533" w:rsidRDefault="00C64533">
      <w:pPr>
        <w:rPr>
          <w:rFonts w:ascii="Times New Roman" w:hAnsi="Times New Roman" w:cs="Times New Roman"/>
          <w:b/>
          <w:bCs/>
          <w:sz w:val="28"/>
          <w:szCs w:val="28"/>
        </w:rPr>
      </w:pPr>
    </w:p>
    <w:p w14:paraId="1CA9F0C4" w14:textId="77777777" w:rsidR="00C64533" w:rsidRDefault="00C64533">
      <w:pPr>
        <w:rPr>
          <w:rFonts w:ascii="Times New Roman" w:hAnsi="Times New Roman" w:cs="Times New Roman"/>
          <w:b/>
          <w:bCs/>
          <w:sz w:val="28"/>
          <w:szCs w:val="28"/>
        </w:rPr>
      </w:pPr>
    </w:p>
    <w:p w14:paraId="31510892" w14:textId="77777777" w:rsidR="0066303B" w:rsidRPr="00845CD5" w:rsidRDefault="0066303B" w:rsidP="0066303B">
      <w:pPr>
        <w:rPr>
          <w:rFonts w:ascii="Times New Roman" w:hAnsi="Times New Roman" w:cs="Times New Roman"/>
        </w:rPr>
      </w:pPr>
      <w:r w:rsidRPr="00845CD5">
        <w:rPr>
          <w:rFonts w:ascii="Times New Roman" w:hAnsi="Times New Roman" w:cs="Times New Roman"/>
        </w:rPr>
        <w:lastRenderedPageBreak/>
        <w:t>Figure S1</w:t>
      </w:r>
    </w:p>
    <w:p w14:paraId="0CC2952B" w14:textId="77777777" w:rsidR="0066303B" w:rsidRDefault="0066303B" w:rsidP="0066303B">
      <w:pPr>
        <w:rPr>
          <w:rFonts w:ascii="Times New Roman" w:hAnsi="Times New Roman" w:cs="Times New Roman"/>
          <w:b/>
          <w:bCs/>
          <w:sz w:val="24"/>
          <w:szCs w:val="24"/>
        </w:rPr>
      </w:pPr>
      <w:r w:rsidRPr="00794734">
        <w:rPr>
          <w:rFonts w:ascii="Times New Roman" w:hAnsi="Times New Roman" w:cs="Times New Roman"/>
          <w:b/>
          <w:bCs/>
          <w:sz w:val="24"/>
          <w:szCs w:val="24"/>
        </w:rPr>
        <w:t>Figure S1: Progression-Free Survival in Low-, Moderate- and High-Risk Patients Across All Therapies (a) and Stratified by Different Therapies (b-d) Based on Development Dataset (A) and Testing</w:t>
      </w:r>
      <w:r>
        <w:rPr>
          <w:rFonts w:ascii="Times New Roman" w:hAnsi="Times New Roman" w:cs="Times New Roman"/>
          <w:b/>
          <w:bCs/>
          <w:sz w:val="24"/>
          <w:szCs w:val="24"/>
        </w:rPr>
        <w:t xml:space="preserve"> </w:t>
      </w:r>
      <w:r w:rsidRPr="00794734">
        <w:rPr>
          <w:rFonts w:ascii="Times New Roman" w:hAnsi="Times New Roman" w:cs="Times New Roman"/>
          <w:b/>
          <w:bCs/>
          <w:sz w:val="24"/>
          <w:szCs w:val="24"/>
        </w:rPr>
        <w:t>Dataset (B)</w:t>
      </w:r>
    </w:p>
    <w:p w14:paraId="1FE15B14" w14:textId="77777777" w:rsidR="0066303B" w:rsidRPr="003651F1" w:rsidRDefault="0066303B" w:rsidP="0066303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1FE276E" wp14:editId="7E3B63F4">
            <wp:extent cx="5943600" cy="3962400"/>
            <wp:effectExtent l="0" t="0" r="0" b="0"/>
            <wp:docPr id="1432385647" name="Picture 1" descr="Graphical user interface, chart, application, lin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85647" name="Picture 1" descr="Graphical user interface, chart, application, line char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36FDA8B" w14:textId="77777777" w:rsidR="0066303B" w:rsidRPr="00A7045C" w:rsidRDefault="0066303B" w:rsidP="0066303B">
      <w:pPr>
        <w:rPr>
          <w:rFonts w:ascii="Times New Roman" w:hAnsi="Times New Roman" w:cs="Times New Roman"/>
          <w:noProof/>
          <w:sz w:val="28"/>
          <w:szCs w:val="28"/>
        </w:rPr>
      </w:pPr>
    </w:p>
    <w:p w14:paraId="151FDCE4" w14:textId="77777777" w:rsidR="0066303B" w:rsidRPr="00A05B2C" w:rsidRDefault="0066303B" w:rsidP="0066303B">
      <w:pPr>
        <w:jc w:val="center"/>
        <w:rPr>
          <w:rFonts w:ascii="Times New Roman" w:eastAsia="Times New Roman" w:hAnsi="Times New Roman" w:cs="Times New Roman"/>
          <w:b/>
          <w:bCs/>
        </w:rPr>
      </w:pPr>
      <w:r w:rsidRPr="00A05B2C">
        <w:rPr>
          <w:rFonts w:ascii="Times New Roman" w:eastAsia="Times New Roman" w:hAnsi="Times New Roman" w:cs="Times New Roman"/>
          <w:b/>
          <w:bCs/>
        </w:rPr>
        <w:t>(A)</w:t>
      </w:r>
    </w:p>
    <w:p w14:paraId="0269DADE" w14:textId="77777777" w:rsidR="0066303B" w:rsidRDefault="0066303B" w:rsidP="0066303B">
      <w:r>
        <w:rPr>
          <w:noProof/>
        </w:rPr>
        <w:lastRenderedPageBreak/>
        <w:drawing>
          <wp:inline distT="0" distB="0" distL="0" distR="0" wp14:anchorId="477672F0" wp14:editId="26243F39">
            <wp:extent cx="5943600" cy="4324350"/>
            <wp:effectExtent l="0" t="0" r="0" b="0"/>
            <wp:docPr id="1101042941" name="Picture 1" descr="Graphical user interface, application, 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42941" name="Picture 1" descr="Graphical user interface, application, Word&#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943600" cy="4324350"/>
                    </a:xfrm>
                    <a:prstGeom prst="rect">
                      <a:avLst/>
                    </a:prstGeom>
                  </pic:spPr>
                </pic:pic>
              </a:graphicData>
            </a:graphic>
          </wp:inline>
        </w:drawing>
      </w:r>
    </w:p>
    <w:p w14:paraId="41B2C81F" w14:textId="77777777" w:rsidR="00C64533" w:rsidRDefault="00C64533">
      <w:pPr>
        <w:rPr>
          <w:rFonts w:ascii="Times New Roman" w:hAnsi="Times New Roman" w:cs="Times New Roman"/>
          <w:b/>
          <w:bCs/>
          <w:sz w:val="28"/>
          <w:szCs w:val="28"/>
        </w:rPr>
      </w:pPr>
    </w:p>
    <w:p w14:paraId="72E5E505" w14:textId="77777777" w:rsidR="0066303B" w:rsidRDefault="0066303B">
      <w:pPr>
        <w:rPr>
          <w:rFonts w:ascii="Times New Roman" w:hAnsi="Times New Roman" w:cs="Times New Roman"/>
          <w:b/>
          <w:bCs/>
          <w:sz w:val="28"/>
          <w:szCs w:val="28"/>
        </w:rPr>
      </w:pPr>
    </w:p>
    <w:p w14:paraId="4232C030" w14:textId="77777777" w:rsidR="0066303B" w:rsidRDefault="0066303B">
      <w:pPr>
        <w:rPr>
          <w:rFonts w:ascii="Times New Roman" w:hAnsi="Times New Roman" w:cs="Times New Roman"/>
          <w:b/>
          <w:bCs/>
          <w:sz w:val="28"/>
          <w:szCs w:val="28"/>
        </w:rPr>
      </w:pPr>
    </w:p>
    <w:p w14:paraId="1D2FADBE" w14:textId="77777777" w:rsidR="0066303B" w:rsidRDefault="0066303B">
      <w:pPr>
        <w:rPr>
          <w:rFonts w:ascii="Times New Roman" w:hAnsi="Times New Roman" w:cs="Times New Roman"/>
          <w:b/>
          <w:bCs/>
          <w:sz w:val="28"/>
          <w:szCs w:val="28"/>
        </w:rPr>
      </w:pPr>
    </w:p>
    <w:p w14:paraId="4814F688" w14:textId="77777777" w:rsidR="0066303B" w:rsidRDefault="0066303B">
      <w:pPr>
        <w:rPr>
          <w:rFonts w:ascii="Times New Roman" w:hAnsi="Times New Roman" w:cs="Times New Roman"/>
          <w:b/>
          <w:bCs/>
          <w:sz w:val="28"/>
          <w:szCs w:val="28"/>
        </w:rPr>
      </w:pPr>
    </w:p>
    <w:p w14:paraId="002EE0E0" w14:textId="77777777" w:rsidR="0066303B" w:rsidRDefault="0066303B">
      <w:pPr>
        <w:rPr>
          <w:rFonts w:ascii="Times New Roman" w:hAnsi="Times New Roman" w:cs="Times New Roman"/>
          <w:b/>
          <w:bCs/>
          <w:sz w:val="28"/>
          <w:szCs w:val="28"/>
        </w:rPr>
      </w:pPr>
    </w:p>
    <w:p w14:paraId="37A9E33C" w14:textId="77777777" w:rsidR="0066303B" w:rsidRDefault="0066303B">
      <w:pPr>
        <w:rPr>
          <w:rFonts w:ascii="Times New Roman" w:hAnsi="Times New Roman" w:cs="Times New Roman"/>
          <w:b/>
          <w:bCs/>
          <w:sz w:val="28"/>
          <w:szCs w:val="28"/>
        </w:rPr>
      </w:pPr>
    </w:p>
    <w:p w14:paraId="2BC52E3C" w14:textId="77777777" w:rsidR="0066303B" w:rsidRDefault="0066303B">
      <w:pPr>
        <w:rPr>
          <w:rFonts w:ascii="Times New Roman" w:hAnsi="Times New Roman" w:cs="Times New Roman"/>
          <w:b/>
          <w:bCs/>
          <w:sz w:val="28"/>
          <w:szCs w:val="28"/>
        </w:rPr>
      </w:pPr>
    </w:p>
    <w:p w14:paraId="7304B50A" w14:textId="77777777" w:rsidR="0066303B" w:rsidRDefault="0066303B">
      <w:pPr>
        <w:rPr>
          <w:rFonts w:ascii="Times New Roman" w:hAnsi="Times New Roman" w:cs="Times New Roman"/>
          <w:b/>
          <w:bCs/>
          <w:sz w:val="28"/>
          <w:szCs w:val="28"/>
        </w:rPr>
      </w:pPr>
    </w:p>
    <w:p w14:paraId="67763C51" w14:textId="77777777" w:rsidR="0066303B" w:rsidRDefault="0066303B">
      <w:pPr>
        <w:rPr>
          <w:rFonts w:ascii="Times New Roman" w:hAnsi="Times New Roman" w:cs="Times New Roman"/>
          <w:b/>
          <w:bCs/>
          <w:sz w:val="28"/>
          <w:szCs w:val="28"/>
        </w:rPr>
      </w:pPr>
    </w:p>
    <w:p w14:paraId="776BF2BC" w14:textId="77777777" w:rsidR="0066303B" w:rsidRDefault="0066303B">
      <w:pPr>
        <w:rPr>
          <w:rFonts w:ascii="Times New Roman" w:hAnsi="Times New Roman" w:cs="Times New Roman"/>
          <w:b/>
          <w:bCs/>
          <w:sz w:val="28"/>
          <w:szCs w:val="28"/>
        </w:rPr>
      </w:pPr>
    </w:p>
    <w:p w14:paraId="1A91CC75" w14:textId="77777777" w:rsidR="0066303B" w:rsidRDefault="0066303B">
      <w:pPr>
        <w:rPr>
          <w:rFonts w:ascii="Times New Roman" w:hAnsi="Times New Roman" w:cs="Times New Roman"/>
          <w:b/>
          <w:bCs/>
          <w:sz w:val="28"/>
          <w:szCs w:val="28"/>
        </w:rPr>
      </w:pPr>
    </w:p>
    <w:p w14:paraId="2794AEE2" w14:textId="77777777" w:rsidR="0066303B" w:rsidRDefault="0066303B">
      <w:pPr>
        <w:rPr>
          <w:rFonts w:ascii="Times New Roman" w:hAnsi="Times New Roman" w:cs="Times New Roman"/>
          <w:b/>
          <w:bCs/>
          <w:sz w:val="28"/>
          <w:szCs w:val="28"/>
        </w:rPr>
      </w:pPr>
    </w:p>
    <w:p w14:paraId="6BC122AD" w14:textId="77777777" w:rsidR="000C0EA9" w:rsidRPr="0011575B" w:rsidRDefault="000C0EA9" w:rsidP="000C0EA9">
      <w:pPr>
        <w:rPr>
          <w:rFonts w:ascii="Times New Roman" w:hAnsi="Times New Roman" w:cs="Times New Roman"/>
          <w:noProof/>
          <w:sz w:val="24"/>
          <w:szCs w:val="24"/>
        </w:rPr>
      </w:pPr>
      <w:r w:rsidRPr="0011575B">
        <w:rPr>
          <w:rFonts w:ascii="Times New Roman" w:hAnsi="Times New Roman" w:cs="Times New Roman"/>
          <w:noProof/>
          <w:sz w:val="24"/>
          <w:szCs w:val="24"/>
        </w:rPr>
        <w:t>Figure S2</w:t>
      </w:r>
    </w:p>
    <w:p w14:paraId="6B5C36B7" w14:textId="77777777" w:rsidR="000C0EA9" w:rsidRDefault="000C0EA9" w:rsidP="000C0EA9">
      <w:pPr>
        <w:rPr>
          <w:rFonts w:ascii="Times New Roman" w:hAnsi="Times New Roman" w:cs="Times New Roman"/>
          <w:b/>
          <w:bCs/>
          <w:noProof/>
          <w:sz w:val="24"/>
          <w:szCs w:val="24"/>
        </w:rPr>
      </w:pPr>
      <w:r w:rsidRPr="007A1E69">
        <w:rPr>
          <w:rFonts w:ascii="Times New Roman" w:hAnsi="Times New Roman" w:cs="Times New Roman"/>
          <w:b/>
          <w:bCs/>
          <w:noProof/>
          <w:sz w:val="24"/>
          <w:szCs w:val="24"/>
        </w:rPr>
        <w:t>Figure S2: A Diagram on Data Used for Model Development and Testing Validation</w:t>
      </w:r>
    </w:p>
    <w:p w14:paraId="4BABEBA9" w14:textId="77777777" w:rsidR="000C0EA9" w:rsidRDefault="000C0EA9" w:rsidP="000C0EA9">
      <w:r>
        <w:rPr>
          <w:noProof/>
        </w:rPr>
        <w:drawing>
          <wp:inline distT="0" distB="0" distL="0" distR="0" wp14:anchorId="53FBDEF6" wp14:editId="00A57603">
            <wp:extent cx="5943600" cy="5943600"/>
            <wp:effectExtent l="0" t="0" r="0" b="0"/>
            <wp:docPr id="1177056418"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056418" name="Picture 1" descr="Diagram&#10;&#10;AI-generated content may be incorrect."/>
                    <pic:cNvPicPr/>
                  </pic:nvPicPr>
                  <pic:blipFill>
                    <a:blip r:embed="rId7"/>
                    <a:stretch>
                      <a:fillRect/>
                    </a:stretch>
                  </pic:blipFill>
                  <pic:spPr>
                    <a:xfrm>
                      <a:off x="0" y="0"/>
                      <a:ext cx="5943600" cy="5943600"/>
                    </a:xfrm>
                    <a:prstGeom prst="rect">
                      <a:avLst/>
                    </a:prstGeom>
                  </pic:spPr>
                </pic:pic>
              </a:graphicData>
            </a:graphic>
          </wp:inline>
        </w:drawing>
      </w:r>
    </w:p>
    <w:p w14:paraId="1D7CA2DD" w14:textId="77777777" w:rsidR="000C0EA9" w:rsidRDefault="000C0EA9" w:rsidP="000C0EA9"/>
    <w:p w14:paraId="5180C469" w14:textId="77777777" w:rsidR="000C0EA9" w:rsidRDefault="000C0EA9" w:rsidP="000C0EA9"/>
    <w:p w14:paraId="4248DA02" w14:textId="77777777" w:rsidR="00C30906" w:rsidRDefault="00C30906">
      <w:pPr>
        <w:rPr>
          <w:rFonts w:ascii="Times New Roman" w:hAnsi="Times New Roman" w:cs="Times New Roman"/>
          <w:b/>
          <w:bCs/>
          <w:sz w:val="28"/>
          <w:szCs w:val="28"/>
        </w:rPr>
      </w:pPr>
    </w:p>
    <w:p w14:paraId="41B1460A" w14:textId="77777777" w:rsidR="00D66CC9" w:rsidRDefault="00D66CC9">
      <w:pPr>
        <w:rPr>
          <w:rFonts w:ascii="Times New Roman" w:hAnsi="Times New Roman" w:cs="Times New Roman"/>
          <w:b/>
          <w:bCs/>
          <w:sz w:val="28"/>
          <w:szCs w:val="28"/>
        </w:rPr>
      </w:pPr>
    </w:p>
    <w:p w14:paraId="056970A5" w14:textId="77777777" w:rsidR="001C733E" w:rsidRPr="008A1EE5" w:rsidRDefault="001C733E" w:rsidP="001C733E">
      <w:pPr>
        <w:rPr>
          <w:rFonts w:ascii="Times New Roman" w:hAnsi="Times New Roman" w:cs="Times New Roman"/>
          <w:sz w:val="24"/>
          <w:szCs w:val="24"/>
        </w:rPr>
      </w:pPr>
      <w:r w:rsidRPr="008A1EE5">
        <w:rPr>
          <w:rFonts w:ascii="Times New Roman" w:hAnsi="Times New Roman" w:cs="Times New Roman"/>
          <w:sz w:val="24"/>
          <w:szCs w:val="24"/>
        </w:rPr>
        <w:lastRenderedPageBreak/>
        <w:t>Figure S3</w:t>
      </w:r>
    </w:p>
    <w:p w14:paraId="39131D7E" w14:textId="77777777" w:rsidR="001C733E" w:rsidRDefault="001C733E" w:rsidP="001C733E">
      <w:pPr>
        <w:rPr>
          <w:rFonts w:ascii="Times New Roman" w:hAnsi="Times New Roman" w:cs="Times New Roman"/>
          <w:b/>
          <w:bCs/>
          <w:sz w:val="24"/>
          <w:szCs w:val="24"/>
        </w:rPr>
      </w:pPr>
      <w:r>
        <w:rPr>
          <w:rFonts w:ascii="Times New Roman" w:hAnsi="Times New Roman" w:cs="Times New Roman"/>
          <w:b/>
          <w:bCs/>
          <w:sz w:val="24"/>
          <w:szCs w:val="24"/>
        </w:rPr>
        <w:t>Figure S3:</w:t>
      </w:r>
      <w:r w:rsidRPr="000B43A4">
        <w:rPr>
          <w:rFonts w:ascii="Times New Roman" w:hAnsi="Times New Roman" w:cs="Times New Roman"/>
          <w:b/>
          <w:bCs/>
          <w:sz w:val="24"/>
          <w:szCs w:val="24"/>
        </w:rPr>
        <w:t xml:space="preserve"> </w:t>
      </w:r>
      <w:r w:rsidRPr="000A2E26">
        <w:rPr>
          <w:rFonts w:ascii="Times New Roman" w:hAnsi="Times New Roman" w:cs="Times New Roman"/>
          <w:b/>
          <w:bCs/>
          <w:sz w:val="24"/>
          <w:szCs w:val="24"/>
        </w:rPr>
        <w:t xml:space="preserve">Schematic of the </w:t>
      </w:r>
      <w:proofErr w:type="spellStart"/>
      <w:r w:rsidRPr="000A2E26">
        <w:rPr>
          <w:rFonts w:ascii="Times New Roman" w:hAnsi="Times New Roman" w:cs="Times New Roman"/>
          <w:b/>
          <w:bCs/>
          <w:sz w:val="24"/>
          <w:szCs w:val="24"/>
        </w:rPr>
        <w:t>ScoreNet</w:t>
      </w:r>
      <w:proofErr w:type="spellEnd"/>
      <w:r w:rsidRPr="000A2E26">
        <w:rPr>
          <w:rFonts w:ascii="Times New Roman" w:hAnsi="Times New Roman" w:cs="Times New Roman"/>
          <w:b/>
          <w:bCs/>
          <w:sz w:val="24"/>
          <w:szCs w:val="24"/>
        </w:rPr>
        <w:t xml:space="preserve"> Model Architecture</w:t>
      </w:r>
    </w:p>
    <w:p w14:paraId="2D5F436A" w14:textId="77777777" w:rsidR="001C733E" w:rsidRDefault="001C733E" w:rsidP="001C733E">
      <w:pPr>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drawing>
          <wp:inline distT="0" distB="0" distL="0" distR="0" wp14:anchorId="2FC907F9" wp14:editId="4E4397D9">
            <wp:extent cx="5943600" cy="4458335"/>
            <wp:effectExtent l="0" t="0" r="0" b="0"/>
            <wp:docPr id="2100917892"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17892" name="Picture 1" descr="Diagram&#10;&#10;AI-generated content may be incorrect."/>
                    <pic:cNvPicPr/>
                  </pic:nvPicPr>
                  <pic:blipFill>
                    <a:blip r:embed="rId8"/>
                    <a:stretch>
                      <a:fillRect/>
                    </a:stretch>
                  </pic:blipFill>
                  <pic:spPr>
                    <a:xfrm>
                      <a:off x="0" y="0"/>
                      <a:ext cx="5943600" cy="4458335"/>
                    </a:xfrm>
                    <a:prstGeom prst="rect">
                      <a:avLst/>
                    </a:prstGeom>
                  </pic:spPr>
                </pic:pic>
              </a:graphicData>
            </a:graphic>
          </wp:inline>
        </w:drawing>
      </w:r>
    </w:p>
    <w:p w14:paraId="3AAA0EC7" w14:textId="77777777" w:rsidR="001C733E" w:rsidRDefault="001C733E" w:rsidP="001C733E">
      <w:pPr>
        <w:rPr>
          <w:rFonts w:ascii="Times New Roman" w:hAnsi="Times New Roman" w:cs="Times New Roman"/>
          <w:b/>
          <w:bCs/>
          <w:sz w:val="24"/>
          <w:szCs w:val="24"/>
        </w:rPr>
      </w:pPr>
    </w:p>
    <w:p w14:paraId="2905B6E5" w14:textId="77777777" w:rsidR="001C733E" w:rsidRPr="00AE6F4B" w:rsidRDefault="001C733E" w:rsidP="001C733E">
      <w:pPr>
        <w:rPr>
          <w:rFonts w:ascii="Times New Roman" w:eastAsia="Times New Roman" w:hAnsi="Times New Roman" w:cs="Times New Roman"/>
        </w:rPr>
      </w:pPr>
      <w:r w:rsidRPr="00AE6F4B">
        <w:rPr>
          <w:rFonts w:ascii="Times New Roman" w:eastAsia="Times New Roman" w:hAnsi="Times New Roman" w:cs="Times New Roman"/>
          <w:b/>
          <w:bCs/>
        </w:rPr>
        <w:t xml:space="preserve">a. </w:t>
      </w:r>
      <w:r w:rsidRPr="00A55BA9">
        <w:rPr>
          <w:rFonts w:ascii="Times New Roman" w:eastAsia="Times New Roman" w:hAnsi="Times New Roman" w:cs="Times New Roman"/>
        </w:rPr>
        <w:t>A demonstration of the Gumbel-</w:t>
      </w:r>
      <w:proofErr w:type="spellStart"/>
      <w:r w:rsidRPr="00A55BA9">
        <w:rPr>
          <w:rFonts w:ascii="Times New Roman" w:eastAsia="Times New Roman" w:hAnsi="Times New Roman" w:cs="Times New Roman"/>
        </w:rPr>
        <w:t>Softmax</w:t>
      </w:r>
      <w:proofErr w:type="spellEnd"/>
      <w:r w:rsidRPr="00A55BA9">
        <w:rPr>
          <w:rFonts w:ascii="Times New Roman" w:eastAsia="Times New Roman" w:hAnsi="Times New Roman" w:cs="Times New Roman"/>
        </w:rPr>
        <w:t xml:space="preserve"> trick: By adding noise from a Gumbel distribution (</w:t>
      </w:r>
      <m:oMath>
        <m:r>
          <m:rPr>
            <m:sty m:val="p"/>
          </m:rPr>
          <w:rPr>
            <w:rFonts w:ascii="Cambria Math" w:eastAsia="Times New Roman" w:hAnsi="Cambria Math" w:cs="Times New Roman"/>
          </w:rPr>
          <m:t>G~(0, 1)</m:t>
        </m:r>
      </m:oMath>
      <w:r w:rsidRPr="00A55BA9">
        <w:rPr>
          <w:rFonts w:ascii="Times New Roman" w:eastAsia="Times New Roman" w:hAnsi="Times New Roman" w:cs="Times New Roman"/>
        </w:rPr>
        <w:t xml:space="preserve">), a discrete distribution can be transformed into a continuous distribution, enabling differentiation. </w:t>
      </w:r>
      <w:r w:rsidRPr="00AE6F4B">
        <w:rPr>
          <w:rFonts w:ascii="Times New Roman" w:eastAsia="Times New Roman" w:hAnsi="Times New Roman" w:cs="Times New Roman"/>
          <w:b/>
          <w:bCs/>
        </w:rPr>
        <w:t>b.</w:t>
      </w:r>
      <w:r w:rsidRPr="00A55BA9">
        <w:rPr>
          <w:rFonts w:ascii="Times New Roman" w:eastAsia="Times New Roman" w:hAnsi="Times New Roman" w:cs="Times New Roman"/>
        </w:rPr>
        <w:t xml:space="preserve"> A demonstration of the straight-through trick: Applied during backpropagation in </w:t>
      </w:r>
      <w:proofErr w:type="spellStart"/>
      <w:r w:rsidRPr="00A55BA9">
        <w:rPr>
          <w:rFonts w:ascii="Times New Roman" w:eastAsia="Times New Roman" w:hAnsi="Times New Roman" w:cs="Times New Roman"/>
        </w:rPr>
        <w:t>ScoreNet</w:t>
      </w:r>
      <w:proofErr w:type="spellEnd"/>
      <w:r w:rsidRPr="00A55BA9">
        <w:rPr>
          <w:rFonts w:ascii="Times New Roman" w:eastAsia="Times New Roman" w:hAnsi="Times New Roman" w:cs="Times New Roman"/>
        </w:rPr>
        <w:t xml:space="preserve">, this technique allows the model to approximate a discrete function. </w:t>
      </w:r>
      <w:r w:rsidRPr="00AE6F4B">
        <w:rPr>
          <w:rFonts w:ascii="Times New Roman" w:eastAsia="Times New Roman" w:hAnsi="Times New Roman" w:cs="Times New Roman"/>
          <w:b/>
          <w:bCs/>
        </w:rPr>
        <w:t>c.</w:t>
      </w:r>
      <w:r w:rsidRPr="00A55BA9">
        <w:rPr>
          <w:rFonts w:ascii="Times New Roman" w:eastAsia="Times New Roman" w:hAnsi="Times New Roman" w:cs="Times New Roman"/>
        </w:rPr>
        <w:t xml:space="preserve"> Important functions for </w:t>
      </w:r>
      <w:proofErr w:type="spellStart"/>
      <w:r w:rsidRPr="00A55BA9">
        <w:rPr>
          <w:rFonts w:ascii="Times New Roman" w:eastAsia="Times New Roman" w:hAnsi="Times New Roman" w:cs="Times New Roman"/>
        </w:rPr>
        <w:t>ScoreNet</w:t>
      </w:r>
      <w:proofErr w:type="spellEnd"/>
      <w:r w:rsidRPr="00A55BA9">
        <w:rPr>
          <w:rFonts w:ascii="Times New Roman" w:eastAsia="Times New Roman" w:hAnsi="Times New Roman" w:cs="Times New Roman"/>
        </w:rPr>
        <w:t xml:space="preserve"> to generate differential checklist: The combination of the Gumbel-</w:t>
      </w:r>
      <w:proofErr w:type="spellStart"/>
      <w:r w:rsidRPr="00A55BA9">
        <w:rPr>
          <w:rFonts w:ascii="Times New Roman" w:eastAsia="Times New Roman" w:hAnsi="Times New Roman" w:cs="Times New Roman"/>
        </w:rPr>
        <w:t>Softmax</w:t>
      </w:r>
      <w:proofErr w:type="spellEnd"/>
      <w:r w:rsidRPr="00A55BA9">
        <w:rPr>
          <w:rFonts w:ascii="Times New Roman" w:eastAsia="Times New Roman" w:hAnsi="Times New Roman" w:cs="Times New Roman"/>
        </w:rPr>
        <w:t xml:space="preserve"> function, Gumbel top-k function (a relaxation of Gumbel-</w:t>
      </w:r>
      <w:proofErr w:type="spellStart"/>
      <w:r w:rsidRPr="00A55BA9">
        <w:rPr>
          <w:rFonts w:ascii="Times New Roman" w:eastAsia="Times New Roman" w:hAnsi="Times New Roman" w:cs="Times New Roman"/>
        </w:rPr>
        <w:t>Softmax</w:t>
      </w:r>
      <w:proofErr w:type="spellEnd"/>
      <w:r w:rsidRPr="00A55BA9">
        <w:rPr>
          <w:rFonts w:ascii="Times New Roman" w:eastAsia="Times New Roman" w:hAnsi="Times New Roman" w:cs="Times New Roman"/>
        </w:rPr>
        <w:t xml:space="preserve">), and straight-through indicator function enables the implementation of feature binarization, weighting, and selection.  </w:t>
      </w:r>
      <w:r w:rsidRPr="00AE6F4B">
        <w:rPr>
          <w:rFonts w:ascii="Times New Roman" w:eastAsia="Times New Roman" w:hAnsi="Times New Roman" w:cs="Times New Roman"/>
          <w:b/>
          <w:bCs/>
        </w:rPr>
        <w:t>d.</w:t>
      </w:r>
      <w:r w:rsidRPr="00AE6F4B">
        <w:rPr>
          <w:rFonts w:ascii="Times New Roman" w:eastAsia="Times New Roman" w:hAnsi="Times New Roman" w:cs="Times New Roman"/>
        </w:rPr>
        <w:t xml:space="preserve"> Overview of </w:t>
      </w:r>
      <w:proofErr w:type="spellStart"/>
      <w:r w:rsidRPr="00AE6F4B">
        <w:rPr>
          <w:rFonts w:ascii="Times New Roman" w:eastAsia="Times New Roman" w:hAnsi="Times New Roman" w:cs="Times New Roman"/>
        </w:rPr>
        <w:t>ScoreNet's</w:t>
      </w:r>
      <w:proofErr w:type="spellEnd"/>
      <w:r w:rsidRPr="00AE6F4B">
        <w:rPr>
          <w:rFonts w:ascii="Times New Roman" w:eastAsia="Times New Roman" w:hAnsi="Times New Roman" w:cs="Times New Roman"/>
        </w:rPr>
        <w:t xml:space="preserve"> architecture, comprising three primary modules: feature binarization, feature weighting and feature selection. </w:t>
      </w:r>
      <w:r w:rsidRPr="0091401E">
        <w:rPr>
          <w:rFonts w:ascii="Times New Roman" w:eastAsia="Times New Roman" w:hAnsi="Times New Roman" w:cs="Times New Roman"/>
        </w:rPr>
        <w:t xml:space="preserve">The feature binarization block converts input features into binary labels using an optimal cutoff learned from predefined thresholds. The feature weighting block assigns integer scores to each binarized feature, effectively defining the "Score" of each feature. The feature selection block, represented as a k-hot vector, identifies the top k features that are binarized and multiplied by their respective scores. The final output of </w:t>
      </w:r>
      <w:proofErr w:type="spellStart"/>
      <w:r w:rsidRPr="0091401E">
        <w:rPr>
          <w:rFonts w:ascii="Times New Roman" w:eastAsia="Times New Roman" w:hAnsi="Times New Roman" w:cs="Times New Roman"/>
        </w:rPr>
        <w:t>ScoreNet</w:t>
      </w:r>
      <w:proofErr w:type="spellEnd"/>
      <w:r w:rsidRPr="0091401E">
        <w:rPr>
          <w:rFonts w:ascii="Times New Roman" w:eastAsia="Times New Roman" w:hAnsi="Times New Roman" w:cs="Times New Roman"/>
        </w:rPr>
        <w:t xml:space="preserve"> is the dot product of these three components</w:t>
      </w:r>
    </w:p>
    <w:p w14:paraId="5B46376C" w14:textId="77777777" w:rsidR="001C733E" w:rsidRDefault="001C733E" w:rsidP="001C733E"/>
    <w:p w14:paraId="5A227EAD" w14:textId="77777777" w:rsidR="00D104FA" w:rsidRPr="00537038" w:rsidRDefault="00D104FA" w:rsidP="00D104FA">
      <w:pPr>
        <w:rPr>
          <w:rFonts w:ascii="Times New Roman" w:hAnsi="Times New Roman" w:cs="Times New Roman"/>
          <w:sz w:val="28"/>
          <w:szCs w:val="28"/>
        </w:rPr>
      </w:pPr>
      <w:r w:rsidRPr="00537038">
        <w:rPr>
          <w:rFonts w:ascii="Times New Roman" w:hAnsi="Times New Roman" w:cs="Times New Roman"/>
          <w:sz w:val="28"/>
          <w:szCs w:val="28"/>
        </w:rPr>
        <w:lastRenderedPageBreak/>
        <w:t>Table S1</w:t>
      </w:r>
    </w:p>
    <w:p w14:paraId="7862AA35" w14:textId="77777777" w:rsidR="00D104FA" w:rsidRPr="00537038" w:rsidRDefault="00D104FA" w:rsidP="00D104FA">
      <w:pPr>
        <w:rPr>
          <w:rFonts w:ascii="Times New Roman" w:hAnsi="Times New Roman" w:cs="Times New Roman"/>
          <w:b/>
          <w:bCs/>
          <w:sz w:val="28"/>
          <w:szCs w:val="28"/>
        </w:rPr>
      </w:pPr>
      <w:r w:rsidRPr="00537038">
        <w:rPr>
          <w:rFonts w:ascii="Times New Roman" w:hAnsi="Times New Roman" w:cs="Times New Roman"/>
          <w:b/>
          <w:bCs/>
          <w:sz w:val="28"/>
          <w:szCs w:val="28"/>
        </w:rPr>
        <w:t>Table S1: Median Progression</w:t>
      </w:r>
      <w:r>
        <w:rPr>
          <w:rFonts w:ascii="Times New Roman" w:hAnsi="Times New Roman" w:cs="Times New Roman"/>
          <w:b/>
          <w:bCs/>
          <w:sz w:val="28"/>
          <w:szCs w:val="28"/>
        </w:rPr>
        <w:t>-</w:t>
      </w:r>
      <w:r w:rsidRPr="00537038">
        <w:rPr>
          <w:rFonts w:ascii="Times New Roman" w:hAnsi="Times New Roman" w:cs="Times New Roman"/>
          <w:b/>
          <w:bCs/>
          <w:sz w:val="28"/>
          <w:szCs w:val="28"/>
        </w:rPr>
        <w:t xml:space="preserve">Free Survival in Low-, Moderate- and High-Risk Groups in </w:t>
      </w:r>
      <w:r>
        <w:rPr>
          <w:rFonts w:ascii="Times New Roman" w:hAnsi="Times New Roman" w:cs="Times New Roman"/>
          <w:b/>
          <w:bCs/>
          <w:sz w:val="28"/>
          <w:szCs w:val="28"/>
        </w:rPr>
        <w:t>Pooled</w:t>
      </w:r>
      <w:r w:rsidRPr="00537038">
        <w:rPr>
          <w:rFonts w:ascii="Times New Roman" w:hAnsi="Times New Roman" w:cs="Times New Roman"/>
          <w:b/>
          <w:bCs/>
          <w:sz w:val="28"/>
          <w:szCs w:val="28"/>
        </w:rPr>
        <w:t xml:space="preserve"> and Stratified Therapies Based on Development Dataset and Test</w:t>
      </w:r>
      <w:r>
        <w:rPr>
          <w:rFonts w:ascii="Times New Roman" w:hAnsi="Times New Roman" w:cs="Times New Roman"/>
          <w:b/>
          <w:bCs/>
          <w:sz w:val="28"/>
          <w:szCs w:val="28"/>
        </w:rPr>
        <w:t xml:space="preserve"> </w:t>
      </w:r>
      <w:r w:rsidRPr="00537038">
        <w:rPr>
          <w:rFonts w:ascii="Times New Roman" w:hAnsi="Times New Roman" w:cs="Times New Roman"/>
          <w:b/>
          <w:bCs/>
          <w:sz w:val="28"/>
          <w:szCs w:val="28"/>
        </w:rPr>
        <w:t>Dataset</w:t>
      </w:r>
    </w:p>
    <w:tbl>
      <w:tblPr>
        <w:tblStyle w:val="TableGrid"/>
        <w:tblW w:w="8190" w:type="dxa"/>
        <w:tblInd w:w="-5" w:type="dxa"/>
        <w:tblLook w:val="04A0" w:firstRow="1" w:lastRow="0" w:firstColumn="1" w:lastColumn="0" w:noHBand="0" w:noVBand="1"/>
      </w:tblPr>
      <w:tblGrid>
        <w:gridCol w:w="2202"/>
        <w:gridCol w:w="1228"/>
        <w:gridCol w:w="1511"/>
        <w:gridCol w:w="1652"/>
        <w:gridCol w:w="1597"/>
      </w:tblGrid>
      <w:tr w:rsidR="00D104FA" w14:paraId="71F4A8D1" w14:textId="77777777" w:rsidTr="00D75C18">
        <w:tc>
          <w:tcPr>
            <w:tcW w:w="2207" w:type="dxa"/>
          </w:tcPr>
          <w:p w14:paraId="7C289AA7" w14:textId="77777777" w:rsidR="00D104FA" w:rsidRPr="00AD0603" w:rsidRDefault="00D104FA" w:rsidP="00D75C18">
            <w:pPr>
              <w:rPr>
                <w:rFonts w:ascii="Times New Roman" w:hAnsi="Times New Roman" w:cs="Times New Roman"/>
                <w:sz w:val="28"/>
                <w:szCs w:val="28"/>
              </w:rPr>
            </w:pPr>
          </w:p>
        </w:tc>
        <w:tc>
          <w:tcPr>
            <w:tcW w:w="1161" w:type="dxa"/>
          </w:tcPr>
          <w:p w14:paraId="3CC1EBFC" w14:textId="77777777" w:rsidR="00D104FA" w:rsidRPr="004D79CC" w:rsidRDefault="00D104FA" w:rsidP="00D75C18">
            <w:pPr>
              <w:rPr>
                <w:rFonts w:ascii="Times New Roman" w:hAnsi="Times New Roman" w:cs="Times New Roman"/>
                <w:sz w:val="20"/>
                <w:szCs w:val="20"/>
              </w:rPr>
            </w:pPr>
          </w:p>
        </w:tc>
        <w:tc>
          <w:tcPr>
            <w:tcW w:w="1537" w:type="dxa"/>
          </w:tcPr>
          <w:p w14:paraId="7686EB00" w14:textId="77777777" w:rsidR="00D104FA" w:rsidRPr="00AD0603" w:rsidRDefault="00D104FA" w:rsidP="00D75C18">
            <w:pPr>
              <w:rPr>
                <w:rFonts w:ascii="Times New Roman" w:hAnsi="Times New Roman" w:cs="Times New Roman"/>
                <w:sz w:val="20"/>
                <w:szCs w:val="20"/>
              </w:rPr>
            </w:pPr>
            <w:r w:rsidRPr="00AD0603">
              <w:rPr>
                <w:rFonts w:ascii="Times New Roman" w:hAnsi="Times New Roman" w:cs="Times New Roman"/>
                <w:sz w:val="20"/>
                <w:szCs w:val="20"/>
              </w:rPr>
              <w:t>Low-Risk Group</w:t>
            </w:r>
          </w:p>
          <w:p w14:paraId="30F251A4" w14:textId="77777777" w:rsidR="00D104FA" w:rsidRPr="00AD0603" w:rsidRDefault="00D104FA" w:rsidP="00D75C18">
            <w:pPr>
              <w:rPr>
                <w:rFonts w:ascii="Times New Roman" w:hAnsi="Times New Roman" w:cs="Times New Roman"/>
                <w:sz w:val="20"/>
                <w:szCs w:val="20"/>
              </w:rPr>
            </w:pPr>
            <w:r w:rsidRPr="00AD0603">
              <w:rPr>
                <w:rFonts w:ascii="Times New Roman" w:hAnsi="Times New Roman" w:cs="Times New Roman"/>
                <w:sz w:val="20"/>
                <w:szCs w:val="20"/>
              </w:rPr>
              <w:t>[0-3]</w:t>
            </w:r>
          </w:p>
        </w:tc>
        <w:tc>
          <w:tcPr>
            <w:tcW w:w="1675" w:type="dxa"/>
          </w:tcPr>
          <w:p w14:paraId="5B32D71E" w14:textId="77777777" w:rsidR="00D104FA" w:rsidRPr="00AD0603" w:rsidRDefault="00D104FA" w:rsidP="00D75C18">
            <w:pPr>
              <w:rPr>
                <w:rFonts w:ascii="Times New Roman" w:hAnsi="Times New Roman" w:cs="Times New Roman"/>
                <w:sz w:val="20"/>
                <w:szCs w:val="20"/>
              </w:rPr>
            </w:pPr>
            <w:r w:rsidRPr="00AD0603">
              <w:rPr>
                <w:rFonts w:ascii="Times New Roman" w:hAnsi="Times New Roman" w:cs="Times New Roman"/>
                <w:sz w:val="20"/>
                <w:szCs w:val="20"/>
              </w:rPr>
              <w:t>Moderate-Risk Group</w:t>
            </w:r>
          </w:p>
          <w:p w14:paraId="4873923C" w14:textId="77777777" w:rsidR="00D104FA" w:rsidRPr="00AD0603" w:rsidRDefault="00D104FA" w:rsidP="00D75C18">
            <w:pPr>
              <w:rPr>
                <w:rFonts w:ascii="Times New Roman" w:hAnsi="Times New Roman" w:cs="Times New Roman"/>
                <w:sz w:val="20"/>
                <w:szCs w:val="20"/>
              </w:rPr>
            </w:pPr>
            <w:r w:rsidRPr="00AD0603">
              <w:rPr>
                <w:rFonts w:ascii="Times New Roman" w:hAnsi="Times New Roman" w:cs="Times New Roman"/>
                <w:sz w:val="20"/>
                <w:szCs w:val="20"/>
              </w:rPr>
              <w:t>[4-9]</w:t>
            </w:r>
          </w:p>
        </w:tc>
        <w:tc>
          <w:tcPr>
            <w:tcW w:w="1610" w:type="dxa"/>
          </w:tcPr>
          <w:p w14:paraId="14BDD6B3" w14:textId="77777777" w:rsidR="00D104FA" w:rsidRPr="00AD0603" w:rsidRDefault="00D104FA" w:rsidP="00D75C18">
            <w:pPr>
              <w:rPr>
                <w:rFonts w:ascii="Times New Roman" w:hAnsi="Times New Roman" w:cs="Times New Roman"/>
                <w:sz w:val="20"/>
                <w:szCs w:val="20"/>
              </w:rPr>
            </w:pPr>
            <w:r w:rsidRPr="00AD0603">
              <w:rPr>
                <w:rFonts w:ascii="Times New Roman" w:hAnsi="Times New Roman" w:cs="Times New Roman"/>
                <w:sz w:val="20"/>
                <w:szCs w:val="20"/>
              </w:rPr>
              <w:t>High-Risk Group</w:t>
            </w:r>
          </w:p>
          <w:p w14:paraId="51E24EC4" w14:textId="77777777" w:rsidR="00D104FA" w:rsidRPr="00AD0603" w:rsidRDefault="00D104FA" w:rsidP="00D75C18">
            <w:pPr>
              <w:rPr>
                <w:rFonts w:ascii="Times New Roman" w:hAnsi="Times New Roman" w:cs="Times New Roman"/>
                <w:sz w:val="20"/>
                <w:szCs w:val="20"/>
              </w:rPr>
            </w:pPr>
            <w:r w:rsidRPr="00AD0603">
              <w:rPr>
                <w:rFonts w:ascii="Times New Roman" w:hAnsi="Times New Roman" w:cs="Times New Roman"/>
                <w:sz w:val="20"/>
                <w:szCs w:val="20"/>
              </w:rPr>
              <w:t>[10-19]</w:t>
            </w:r>
          </w:p>
        </w:tc>
      </w:tr>
      <w:tr w:rsidR="00D104FA" w14:paraId="7B47460C" w14:textId="77777777" w:rsidTr="00D75C18">
        <w:tc>
          <w:tcPr>
            <w:tcW w:w="8190" w:type="dxa"/>
            <w:gridSpan w:val="5"/>
          </w:tcPr>
          <w:p w14:paraId="51FD3E2E" w14:textId="77777777" w:rsidR="00D104FA" w:rsidRPr="00DD20E4" w:rsidRDefault="00D104FA" w:rsidP="00D75C18">
            <w:pPr>
              <w:rPr>
                <w:rFonts w:ascii="Times New Roman" w:hAnsi="Times New Roman" w:cs="Times New Roman"/>
                <w:sz w:val="20"/>
                <w:szCs w:val="20"/>
              </w:rPr>
            </w:pPr>
            <w:r>
              <w:rPr>
                <w:rFonts w:ascii="Times New Roman" w:hAnsi="Times New Roman" w:cs="Times New Roman"/>
                <w:sz w:val="20"/>
                <w:szCs w:val="20"/>
              </w:rPr>
              <w:t xml:space="preserve">Development Dataset </w:t>
            </w:r>
          </w:p>
        </w:tc>
      </w:tr>
      <w:tr w:rsidR="00D104FA" w14:paraId="44E94C0C" w14:textId="77777777" w:rsidTr="00D75C18">
        <w:trPr>
          <w:trHeight w:val="313"/>
        </w:trPr>
        <w:tc>
          <w:tcPr>
            <w:tcW w:w="2207" w:type="dxa"/>
            <w:vMerge w:val="restart"/>
          </w:tcPr>
          <w:p w14:paraId="7857244E" w14:textId="77777777" w:rsidR="00D104FA" w:rsidRPr="00AD0603" w:rsidRDefault="00D104FA" w:rsidP="00D75C18">
            <w:pPr>
              <w:rPr>
                <w:rFonts w:ascii="Times New Roman" w:hAnsi="Times New Roman" w:cs="Times New Roman"/>
              </w:rPr>
            </w:pPr>
            <w:r w:rsidRPr="00AD0603">
              <w:rPr>
                <w:rFonts w:ascii="Times New Roman" w:hAnsi="Times New Roman" w:cs="Times New Roman"/>
              </w:rPr>
              <w:t>All Therapies</w:t>
            </w:r>
          </w:p>
        </w:tc>
        <w:tc>
          <w:tcPr>
            <w:tcW w:w="1161" w:type="dxa"/>
          </w:tcPr>
          <w:p w14:paraId="4218BE8B" w14:textId="77777777" w:rsidR="00D104FA" w:rsidRPr="004D79CC" w:rsidRDefault="00D104FA" w:rsidP="00D75C18">
            <w:pPr>
              <w:rPr>
                <w:rFonts w:ascii="Times New Roman" w:eastAsia="MS Mincho" w:hAnsi="Times New Roman" w:cs="Times New Roman"/>
                <w:sz w:val="20"/>
                <w:szCs w:val="20"/>
              </w:rPr>
            </w:pPr>
            <w:r>
              <w:rPr>
                <w:rFonts w:ascii="Times New Roman" w:eastAsia="MS Mincho" w:hAnsi="Times New Roman" w:cs="Times New Roman"/>
                <w:sz w:val="20"/>
                <w:szCs w:val="20"/>
              </w:rPr>
              <w:t>Sample Size</w:t>
            </w:r>
          </w:p>
        </w:tc>
        <w:tc>
          <w:tcPr>
            <w:tcW w:w="1537" w:type="dxa"/>
          </w:tcPr>
          <w:p w14:paraId="4A52BE3A" w14:textId="77777777" w:rsidR="00D104FA" w:rsidRPr="00AD0603" w:rsidRDefault="00D104FA" w:rsidP="00D75C18">
            <w:pPr>
              <w:rPr>
                <w:rFonts w:ascii="Times New Roman" w:hAnsi="Times New Roman" w:cs="Times New Roman"/>
                <w:sz w:val="20"/>
                <w:szCs w:val="20"/>
              </w:rPr>
            </w:pPr>
            <w:r w:rsidRPr="00AD0603">
              <w:rPr>
                <w:rFonts w:ascii="Times New Roman" w:eastAsia="MS Mincho" w:hAnsi="Times New Roman" w:cs="Times New Roman"/>
                <w:sz w:val="20"/>
                <w:szCs w:val="20"/>
              </w:rPr>
              <w:t>N=934</w:t>
            </w:r>
          </w:p>
        </w:tc>
        <w:tc>
          <w:tcPr>
            <w:tcW w:w="1675" w:type="dxa"/>
          </w:tcPr>
          <w:p w14:paraId="635887D7" w14:textId="77777777" w:rsidR="00D104FA" w:rsidRPr="00AD0603" w:rsidRDefault="00D104FA" w:rsidP="00D75C18">
            <w:pPr>
              <w:rPr>
                <w:rFonts w:ascii="Times New Roman" w:hAnsi="Times New Roman" w:cs="Times New Roman"/>
                <w:sz w:val="20"/>
                <w:szCs w:val="20"/>
              </w:rPr>
            </w:pPr>
            <w:r w:rsidRPr="00AD0603">
              <w:rPr>
                <w:rFonts w:ascii="Times New Roman" w:hAnsi="Times New Roman" w:cs="Times New Roman"/>
                <w:sz w:val="20"/>
                <w:szCs w:val="20"/>
              </w:rPr>
              <w:t>N=1099</w:t>
            </w:r>
          </w:p>
        </w:tc>
        <w:tc>
          <w:tcPr>
            <w:tcW w:w="1610" w:type="dxa"/>
          </w:tcPr>
          <w:p w14:paraId="56603BF7" w14:textId="77777777" w:rsidR="00D104FA" w:rsidRPr="00AD0603" w:rsidRDefault="00D104FA" w:rsidP="00D75C18">
            <w:pPr>
              <w:rPr>
                <w:rFonts w:ascii="Times New Roman" w:hAnsi="Times New Roman" w:cs="Times New Roman"/>
                <w:sz w:val="20"/>
                <w:szCs w:val="20"/>
              </w:rPr>
            </w:pPr>
            <w:r w:rsidRPr="00AD0603">
              <w:rPr>
                <w:rFonts w:ascii="Times New Roman" w:hAnsi="Times New Roman" w:cs="Times New Roman"/>
                <w:sz w:val="20"/>
                <w:szCs w:val="20"/>
              </w:rPr>
              <w:t>N=678</w:t>
            </w:r>
          </w:p>
        </w:tc>
      </w:tr>
      <w:tr w:rsidR="00D104FA" w14:paraId="3F96D3A9" w14:textId="77777777" w:rsidTr="00D75C18">
        <w:trPr>
          <w:trHeight w:val="400"/>
        </w:trPr>
        <w:tc>
          <w:tcPr>
            <w:tcW w:w="2207" w:type="dxa"/>
            <w:vMerge/>
          </w:tcPr>
          <w:p w14:paraId="45172F9E" w14:textId="77777777" w:rsidR="00D104FA" w:rsidRPr="00456512" w:rsidRDefault="00D104FA" w:rsidP="00D75C18">
            <w:pPr>
              <w:rPr>
                <w:rFonts w:ascii="Times New Roman" w:hAnsi="Times New Roman" w:cs="Times New Roman"/>
              </w:rPr>
            </w:pPr>
          </w:p>
        </w:tc>
        <w:tc>
          <w:tcPr>
            <w:tcW w:w="1161" w:type="dxa"/>
          </w:tcPr>
          <w:p w14:paraId="258A9046" w14:textId="77777777" w:rsidR="00D104FA" w:rsidRDefault="00D104FA" w:rsidP="00D75C18">
            <w:pPr>
              <w:rPr>
                <w:rFonts w:ascii="Times New Roman" w:eastAsia="MS Mincho" w:hAnsi="Times New Roman" w:cs="Times New Roman"/>
                <w:sz w:val="20"/>
                <w:szCs w:val="20"/>
              </w:rPr>
            </w:pPr>
            <w:r w:rsidRPr="0001030A">
              <w:rPr>
                <w:rFonts w:ascii="Times New Roman" w:eastAsia="MS Mincho" w:hAnsi="Times New Roman" w:cs="Times New Roman"/>
                <w:sz w:val="20"/>
                <w:szCs w:val="20"/>
              </w:rPr>
              <w:t>Progression</w:t>
            </w:r>
            <w:r>
              <w:rPr>
                <w:rFonts w:ascii="Times New Roman" w:eastAsia="MS Mincho" w:hAnsi="Times New Roman" w:cs="Times New Roman"/>
                <w:sz w:val="20"/>
                <w:szCs w:val="20"/>
              </w:rPr>
              <w:t>-</w:t>
            </w:r>
            <w:r w:rsidRPr="0001030A">
              <w:rPr>
                <w:rFonts w:ascii="Times New Roman" w:eastAsia="MS Mincho" w:hAnsi="Times New Roman" w:cs="Times New Roman"/>
                <w:sz w:val="20"/>
                <w:szCs w:val="20"/>
              </w:rPr>
              <w:t>Free</w:t>
            </w:r>
            <w:r>
              <w:rPr>
                <w:rFonts w:ascii="Times New Roman" w:eastAsia="MS Mincho" w:hAnsi="Times New Roman" w:cs="Times New Roman"/>
                <w:sz w:val="20"/>
                <w:szCs w:val="20"/>
              </w:rPr>
              <w:t xml:space="preserve"> Survival</w:t>
            </w:r>
            <w:r w:rsidRPr="0001030A">
              <w:rPr>
                <w:rFonts w:ascii="Times New Roman" w:eastAsia="MS Mincho" w:hAnsi="Times New Roman" w:cs="Times New Roman"/>
                <w:sz w:val="20"/>
                <w:szCs w:val="20"/>
              </w:rPr>
              <w:t xml:space="preserve"> </w:t>
            </w:r>
            <w:r>
              <w:rPr>
                <w:rFonts w:ascii="Times New Roman" w:eastAsia="MS Mincho" w:hAnsi="Times New Roman" w:cs="Times New Roman"/>
                <w:sz w:val="20"/>
                <w:szCs w:val="20"/>
              </w:rPr>
              <w:t>(Months)</w:t>
            </w:r>
          </w:p>
          <w:p w14:paraId="4FCD9908" w14:textId="77777777" w:rsidR="00D104FA" w:rsidRPr="00BE69AC" w:rsidRDefault="00D104FA" w:rsidP="00D75C18">
            <w:pPr>
              <w:rPr>
                <w:rFonts w:ascii="Times New Roman" w:eastAsia="MS Mincho" w:hAnsi="Times New Roman" w:cs="Times New Roman"/>
                <w:sz w:val="20"/>
                <w:szCs w:val="20"/>
              </w:rPr>
            </w:pPr>
            <w:r>
              <w:rPr>
                <w:rFonts w:ascii="Times New Roman" w:eastAsia="MS Mincho" w:hAnsi="Times New Roman" w:cs="Times New Roman"/>
                <w:sz w:val="20"/>
                <w:szCs w:val="20"/>
              </w:rPr>
              <w:t>(95% CI)</w:t>
            </w:r>
          </w:p>
        </w:tc>
        <w:tc>
          <w:tcPr>
            <w:tcW w:w="1537" w:type="dxa"/>
          </w:tcPr>
          <w:p w14:paraId="1D74AC50"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10.5 (8.1-12.2)</w:t>
            </w:r>
          </w:p>
        </w:tc>
        <w:tc>
          <w:tcPr>
            <w:tcW w:w="1675" w:type="dxa"/>
          </w:tcPr>
          <w:p w14:paraId="20033BD3"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4.8 (4.0-5.6)</w:t>
            </w:r>
          </w:p>
        </w:tc>
        <w:tc>
          <w:tcPr>
            <w:tcW w:w="1610" w:type="dxa"/>
          </w:tcPr>
          <w:p w14:paraId="371AE16C" w14:textId="77777777" w:rsidR="00D104FA" w:rsidRPr="003651F1" w:rsidRDefault="00D104FA" w:rsidP="00D75C18">
            <w:pPr>
              <w:spacing w:after="200" w:line="276" w:lineRule="auto"/>
              <w:rPr>
                <w:rFonts w:ascii="Times New Roman" w:eastAsia="MS Mincho" w:hAnsi="Times New Roman" w:cs="Times New Roman"/>
              </w:rPr>
            </w:pPr>
            <w:r w:rsidRPr="003651F1">
              <w:rPr>
                <w:rFonts w:ascii="Times New Roman" w:eastAsia="MS Mincho" w:hAnsi="Times New Roman" w:cs="Times New Roman"/>
              </w:rPr>
              <w:t>2.7 (2.6-2.8)</w:t>
            </w:r>
          </w:p>
          <w:p w14:paraId="1D46C8EC" w14:textId="77777777" w:rsidR="00D104FA" w:rsidRPr="00456512" w:rsidRDefault="00D104FA" w:rsidP="00D75C18">
            <w:pPr>
              <w:rPr>
                <w:rFonts w:ascii="Times New Roman" w:eastAsia="MS Mincho" w:hAnsi="Times New Roman" w:cs="Times New Roman"/>
                <w:sz w:val="20"/>
                <w:szCs w:val="20"/>
              </w:rPr>
            </w:pPr>
          </w:p>
        </w:tc>
      </w:tr>
      <w:tr w:rsidR="00D104FA" w14:paraId="56127AB1" w14:textId="77777777" w:rsidTr="00D75C18">
        <w:trPr>
          <w:trHeight w:val="203"/>
        </w:trPr>
        <w:tc>
          <w:tcPr>
            <w:tcW w:w="2207" w:type="dxa"/>
            <w:vMerge/>
          </w:tcPr>
          <w:p w14:paraId="1842D0A4" w14:textId="77777777" w:rsidR="00D104FA" w:rsidRPr="00456512" w:rsidRDefault="00D104FA" w:rsidP="00D75C18">
            <w:pPr>
              <w:rPr>
                <w:rFonts w:ascii="Times New Roman" w:hAnsi="Times New Roman" w:cs="Times New Roman"/>
              </w:rPr>
            </w:pPr>
          </w:p>
        </w:tc>
        <w:tc>
          <w:tcPr>
            <w:tcW w:w="1161" w:type="dxa"/>
          </w:tcPr>
          <w:p w14:paraId="564AD9AD" w14:textId="77777777" w:rsidR="00D104FA" w:rsidRDefault="00D104FA" w:rsidP="00D75C18">
            <w:pPr>
              <w:rPr>
                <w:rFonts w:ascii="Times New Roman" w:hAnsi="Times New Roman" w:cs="Times New Roman"/>
                <w:sz w:val="20"/>
                <w:szCs w:val="20"/>
              </w:rPr>
            </w:pPr>
            <w:r>
              <w:rPr>
                <w:rFonts w:ascii="Times New Roman" w:hAnsi="Times New Roman" w:cs="Times New Roman"/>
                <w:sz w:val="20"/>
                <w:szCs w:val="20"/>
              </w:rPr>
              <w:t>Hazard Ratio</w:t>
            </w:r>
          </w:p>
          <w:p w14:paraId="108DA13C" w14:textId="77777777" w:rsidR="00D104FA" w:rsidRPr="00BE69AC" w:rsidRDefault="00D104FA" w:rsidP="00D75C18">
            <w:pPr>
              <w:rPr>
                <w:rFonts w:ascii="Times New Roman" w:hAnsi="Times New Roman" w:cs="Times New Roman"/>
                <w:sz w:val="20"/>
                <w:szCs w:val="20"/>
              </w:rPr>
            </w:pPr>
            <w:r>
              <w:rPr>
                <w:rFonts w:ascii="Times New Roman" w:hAnsi="Times New Roman" w:cs="Times New Roman"/>
                <w:sz w:val="20"/>
                <w:szCs w:val="20"/>
              </w:rPr>
              <w:t>(95% CI)</w:t>
            </w:r>
          </w:p>
        </w:tc>
        <w:tc>
          <w:tcPr>
            <w:tcW w:w="1537" w:type="dxa"/>
          </w:tcPr>
          <w:p w14:paraId="246F370B" w14:textId="77777777" w:rsidR="00D104FA" w:rsidRPr="00456512" w:rsidRDefault="00D104FA" w:rsidP="00D75C18">
            <w:pPr>
              <w:rPr>
                <w:rFonts w:ascii="Times New Roman" w:hAnsi="Times New Roman" w:cs="Times New Roman"/>
                <w:sz w:val="20"/>
                <w:szCs w:val="20"/>
              </w:rPr>
            </w:pPr>
            <w:r w:rsidRPr="003651F1">
              <w:rPr>
                <w:rFonts w:ascii="Times New Roman" w:eastAsia="MS Mincho" w:hAnsi="Times New Roman" w:cs="Times New Roman"/>
              </w:rPr>
              <w:t>0.36 (0.32-0.40)</w:t>
            </w:r>
          </w:p>
        </w:tc>
        <w:tc>
          <w:tcPr>
            <w:tcW w:w="1675" w:type="dxa"/>
          </w:tcPr>
          <w:p w14:paraId="599F55F8" w14:textId="77777777" w:rsidR="00D104FA" w:rsidRPr="007D5884"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0.55 (0.49-0.61)</w:t>
            </w:r>
          </w:p>
        </w:tc>
        <w:tc>
          <w:tcPr>
            <w:tcW w:w="1610" w:type="dxa"/>
          </w:tcPr>
          <w:p w14:paraId="50B1F50B" w14:textId="77777777" w:rsidR="00D104FA" w:rsidRPr="007D5884"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1 [Reference]</w:t>
            </w:r>
          </w:p>
        </w:tc>
      </w:tr>
      <w:tr w:rsidR="00D104FA" w:rsidRPr="00BF266C" w14:paraId="26D7F07B" w14:textId="77777777" w:rsidTr="00D75C18">
        <w:trPr>
          <w:trHeight w:val="313"/>
        </w:trPr>
        <w:tc>
          <w:tcPr>
            <w:tcW w:w="2207" w:type="dxa"/>
            <w:vMerge w:val="restart"/>
          </w:tcPr>
          <w:p w14:paraId="1DF9AE05" w14:textId="77777777" w:rsidR="00D104FA" w:rsidRPr="00BF266C" w:rsidRDefault="00D104FA" w:rsidP="00D75C18">
            <w:pPr>
              <w:rPr>
                <w:rFonts w:ascii="Times New Roman" w:hAnsi="Times New Roman" w:cs="Times New Roman"/>
              </w:rPr>
            </w:pPr>
            <w:r w:rsidRPr="003651F1">
              <w:rPr>
                <w:rFonts w:ascii="Times New Roman" w:eastAsia="MS Mincho" w:hAnsi="Times New Roman" w:cs="Times New Roman"/>
              </w:rPr>
              <w:t xml:space="preserve">PD1/PDL1 Monotherapy </w:t>
            </w:r>
          </w:p>
        </w:tc>
        <w:tc>
          <w:tcPr>
            <w:tcW w:w="1161" w:type="dxa"/>
          </w:tcPr>
          <w:p w14:paraId="0E95C7DE" w14:textId="77777777" w:rsidR="00D104FA" w:rsidRPr="004D79CC" w:rsidRDefault="00D104FA" w:rsidP="00D75C18">
            <w:pPr>
              <w:rPr>
                <w:rFonts w:ascii="Times New Roman" w:eastAsia="MS Mincho" w:hAnsi="Times New Roman" w:cs="Times New Roman"/>
                <w:sz w:val="20"/>
                <w:szCs w:val="20"/>
              </w:rPr>
            </w:pPr>
            <w:r>
              <w:rPr>
                <w:rFonts w:ascii="Times New Roman" w:eastAsia="MS Mincho" w:hAnsi="Times New Roman" w:cs="Times New Roman"/>
                <w:sz w:val="20"/>
                <w:szCs w:val="20"/>
              </w:rPr>
              <w:t>Sample Size</w:t>
            </w:r>
          </w:p>
        </w:tc>
        <w:tc>
          <w:tcPr>
            <w:tcW w:w="1537" w:type="dxa"/>
          </w:tcPr>
          <w:p w14:paraId="23213F28"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463</w:t>
            </w:r>
          </w:p>
        </w:tc>
        <w:tc>
          <w:tcPr>
            <w:tcW w:w="1675" w:type="dxa"/>
          </w:tcPr>
          <w:p w14:paraId="4D809B27"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55</w:t>
            </w:r>
            <w:r>
              <w:rPr>
                <w:rFonts w:ascii="Times New Roman" w:eastAsia="MS Mincho" w:hAnsi="Times New Roman" w:cs="Times New Roman"/>
              </w:rPr>
              <w:t>3</w:t>
            </w:r>
          </w:p>
        </w:tc>
        <w:tc>
          <w:tcPr>
            <w:tcW w:w="1610" w:type="dxa"/>
          </w:tcPr>
          <w:p w14:paraId="59CCF4CB"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383</w:t>
            </w:r>
          </w:p>
        </w:tc>
      </w:tr>
      <w:tr w:rsidR="00D104FA" w:rsidRPr="00456512" w14:paraId="755DC5A2" w14:textId="77777777" w:rsidTr="00D75C18">
        <w:trPr>
          <w:trHeight w:val="400"/>
        </w:trPr>
        <w:tc>
          <w:tcPr>
            <w:tcW w:w="2207" w:type="dxa"/>
            <w:vMerge/>
          </w:tcPr>
          <w:p w14:paraId="45316544" w14:textId="77777777" w:rsidR="00D104FA" w:rsidRPr="00456512" w:rsidRDefault="00D104FA" w:rsidP="00D75C18">
            <w:pPr>
              <w:rPr>
                <w:rFonts w:ascii="Times New Roman" w:hAnsi="Times New Roman" w:cs="Times New Roman"/>
              </w:rPr>
            </w:pPr>
          </w:p>
        </w:tc>
        <w:tc>
          <w:tcPr>
            <w:tcW w:w="1161" w:type="dxa"/>
          </w:tcPr>
          <w:p w14:paraId="1306BF97" w14:textId="77777777" w:rsidR="00D104FA" w:rsidRDefault="00D104FA" w:rsidP="00D75C18">
            <w:pPr>
              <w:rPr>
                <w:rFonts w:ascii="Times New Roman" w:eastAsia="MS Mincho" w:hAnsi="Times New Roman" w:cs="Times New Roman"/>
                <w:sz w:val="20"/>
                <w:szCs w:val="20"/>
              </w:rPr>
            </w:pPr>
            <w:r w:rsidRPr="0001030A">
              <w:rPr>
                <w:rFonts w:ascii="Times New Roman" w:eastAsia="MS Mincho" w:hAnsi="Times New Roman" w:cs="Times New Roman"/>
                <w:sz w:val="20"/>
                <w:szCs w:val="20"/>
              </w:rPr>
              <w:t>Progression</w:t>
            </w:r>
            <w:r>
              <w:rPr>
                <w:rFonts w:ascii="Times New Roman" w:eastAsia="MS Mincho" w:hAnsi="Times New Roman" w:cs="Times New Roman"/>
                <w:sz w:val="20"/>
                <w:szCs w:val="20"/>
              </w:rPr>
              <w:t>-</w:t>
            </w:r>
            <w:r w:rsidRPr="0001030A">
              <w:rPr>
                <w:rFonts w:ascii="Times New Roman" w:eastAsia="MS Mincho" w:hAnsi="Times New Roman" w:cs="Times New Roman"/>
                <w:sz w:val="20"/>
                <w:szCs w:val="20"/>
              </w:rPr>
              <w:t>Free</w:t>
            </w:r>
            <w:r>
              <w:rPr>
                <w:rFonts w:ascii="Times New Roman" w:eastAsia="MS Mincho" w:hAnsi="Times New Roman" w:cs="Times New Roman"/>
                <w:sz w:val="20"/>
                <w:szCs w:val="20"/>
              </w:rPr>
              <w:t xml:space="preserve"> Survival</w:t>
            </w:r>
            <w:r w:rsidRPr="0001030A">
              <w:rPr>
                <w:rFonts w:ascii="Times New Roman" w:eastAsia="MS Mincho" w:hAnsi="Times New Roman" w:cs="Times New Roman"/>
                <w:sz w:val="20"/>
                <w:szCs w:val="20"/>
              </w:rPr>
              <w:t xml:space="preserve"> </w:t>
            </w:r>
            <w:r>
              <w:rPr>
                <w:rFonts w:ascii="Times New Roman" w:eastAsia="MS Mincho" w:hAnsi="Times New Roman" w:cs="Times New Roman"/>
                <w:sz w:val="20"/>
                <w:szCs w:val="20"/>
              </w:rPr>
              <w:t>(Months)</w:t>
            </w:r>
          </w:p>
          <w:p w14:paraId="04F0CE30" w14:textId="77777777" w:rsidR="00D104FA" w:rsidRPr="00BE69AC" w:rsidRDefault="00D104FA" w:rsidP="00D75C18">
            <w:pPr>
              <w:rPr>
                <w:rFonts w:ascii="Times New Roman" w:eastAsia="MS Mincho" w:hAnsi="Times New Roman" w:cs="Times New Roman"/>
                <w:sz w:val="20"/>
                <w:szCs w:val="20"/>
              </w:rPr>
            </w:pPr>
            <w:r>
              <w:rPr>
                <w:rFonts w:ascii="Times New Roman" w:eastAsia="MS Mincho" w:hAnsi="Times New Roman" w:cs="Times New Roman"/>
                <w:sz w:val="20"/>
                <w:szCs w:val="20"/>
              </w:rPr>
              <w:t>(95% CI)</w:t>
            </w:r>
          </w:p>
        </w:tc>
        <w:tc>
          <w:tcPr>
            <w:tcW w:w="1537" w:type="dxa"/>
          </w:tcPr>
          <w:p w14:paraId="2522C21C"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12.5 (8.1-17.3)</w:t>
            </w:r>
          </w:p>
        </w:tc>
        <w:tc>
          <w:tcPr>
            <w:tcW w:w="1675" w:type="dxa"/>
          </w:tcPr>
          <w:p w14:paraId="417D6844"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4.2 (3.5-6.0)</w:t>
            </w:r>
          </w:p>
        </w:tc>
        <w:tc>
          <w:tcPr>
            <w:tcW w:w="1610" w:type="dxa"/>
          </w:tcPr>
          <w:p w14:paraId="0315C61C"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2.6 (2.4-2.8)</w:t>
            </w:r>
          </w:p>
        </w:tc>
      </w:tr>
      <w:tr w:rsidR="00D104FA" w:rsidRPr="007D5884" w14:paraId="56276F7F" w14:textId="77777777" w:rsidTr="00D75C18">
        <w:trPr>
          <w:trHeight w:val="203"/>
        </w:trPr>
        <w:tc>
          <w:tcPr>
            <w:tcW w:w="2207" w:type="dxa"/>
            <w:vMerge/>
          </w:tcPr>
          <w:p w14:paraId="2973D12A" w14:textId="77777777" w:rsidR="00D104FA" w:rsidRPr="00456512" w:rsidRDefault="00D104FA" w:rsidP="00D75C18">
            <w:pPr>
              <w:rPr>
                <w:rFonts w:ascii="Times New Roman" w:hAnsi="Times New Roman" w:cs="Times New Roman"/>
              </w:rPr>
            </w:pPr>
          </w:p>
        </w:tc>
        <w:tc>
          <w:tcPr>
            <w:tcW w:w="1161" w:type="dxa"/>
          </w:tcPr>
          <w:p w14:paraId="5B2C05A8" w14:textId="77777777" w:rsidR="00D104FA" w:rsidRDefault="00D104FA" w:rsidP="00D75C18">
            <w:pPr>
              <w:rPr>
                <w:rFonts w:ascii="Times New Roman" w:hAnsi="Times New Roman" w:cs="Times New Roman"/>
                <w:sz w:val="20"/>
                <w:szCs w:val="20"/>
              </w:rPr>
            </w:pPr>
            <w:r>
              <w:rPr>
                <w:rFonts w:ascii="Times New Roman" w:hAnsi="Times New Roman" w:cs="Times New Roman"/>
                <w:sz w:val="20"/>
                <w:szCs w:val="20"/>
              </w:rPr>
              <w:t>Hazard ratio</w:t>
            </w:r>
          </w:p>
          <w:p w14:paraId="42E1F039" w14:textId="77777777" w:rsidR="00D104FA" w:rsidRPr="00BE69AC" w:rsidRDefault="00D104FA" w:rsidP="00D75C18">
            <w:pPr>
              <w:rPr>
                <w:rFonts w:ascii="Times New Roman" w:hAnsi="Times New Roman" w:cs="Times New Roman"/>
                <w:sz w:val="20"/>
                <w:szCs w:val="20"/>
              </w:rPr>
            </w:pPr>
            <w:r>
              <w:rPr>
                <w:rFonts w:ascii="Times New Roman" w:hAnsi="Times New Roman" w:cs="Times New Roman"/>
                <w:sz w:val="20"/>
                <w:szCs w:val="20"/>
              </w:rPr>
              <w:t>(95% CI)</w:t>
            </w:r>
          </w:p>
        </w:tc>
        <w:tc>
          <w:tcPr>
            <w:tcW w:w="1537" w:type="dxa"/>
          </w:tcPr>
          <w:p w14:paraId="70C98DA6" w14:textId="77777777" w:rsidR="00D104FA" w:rsidRPr="00456512" w:rsidRDefault="00D104FA" w:rsidP="00D75C18">
            <w:pPr>
              <w:rPr>
                <w:rFonts w:ascii="Times New Roman" w:hAnsi="Times New Roman" w:cs="Times New Roman"/>
                <w:sz w:val="20"/>
                <w:szCs w:val="20"/>
              </w:rPr>
            </w:pPr>
            <w:r w:rsidRPr="003651F1">
              <w:rPr>
                <w:rFonts w:ascii="Times New Roman" w:eastAsia="MS Mincho" w:hAnsi="Times New Roman" w:cs="Times New Roman"/>
              </w:rPr>
              <w:t>0.33 (0.28-0.39)</w:t>
            </w:r>
          </w:p>
        </w:tc>
        <w:tc>
          <w:tcPr>
            <w:tcW w:w="1675" w:type="dxa"/>
          </w:tcPr>
          <w:p w14:paraId="7F4C1C6D" w14:textId="77777777" w:rsidR="00D104FA" w:rsidRPr="007D5884"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0.49 (0.42-0.57)</w:t>
            </w:r>
          </w:p>
        </w:tc>
        <w:tc>
          <w:tcPr>
            <w:tcW w:w="1610" w:type="dxa"/>
          </w:tcPr>
          <w:p w14:paraId="25EB7D02" w14:textId="77777777" w:rsidR="00D104FA" w:rsidRPr="007D5884"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1 [Reference]</w:t>
            </w:r>
          </w:p>
        </w:tc>
      </w:tr>
      <w:tr w:rsidR="00D104FA" w:rsidRPr="00BF266C" w14:paraId="15F99B4D" w14:textId="77777777" w:rsidTr="00D75C18">
        <w:trPr>
          <w:trHeight w:val="313"/>
        </w:trPr>
        <w:tc>
          <w:tcPr>
            <w:tcW w:w="2207" w:type="dxa"/>
            <w:vMerge w:val="restart"/>
          </w:tcPr>
          <w:p w14:paraId="41ED36B3" w14:textId="77777777" w:rsidR="00D104FA" w:rsidRPr="00BF266C" w:rsidRDefault="00D104FA" w:rsidP="00D75C18">
            <w:pPr>
              <w:rPr>
                <w:rFonts w:ascii="Times New Roman" w:hAnsi="Times New Roman" w:cs="Times New Roman"/>
              </w:rPr>
            </w:pPr>
            <w:r w:rsidRPr="003651F1">
              <w:rPr>
                <w:rFonts w:ascii="Times New Roman" w:eastAsia="MS Mincho" w:hAnsi="Times New Roman" w:cs="Times New Roman"/>
              </w:rPr>
              <w:t xml:space="preserve">Chemotherapy </w:t>
            </w:r>
          </w:p>
        </w:tc>
        <w:tc>
          <w:tcPr>
            <w:tcW w:w="1161" w:type="dxa"/>
          </w:tcPr>
          <w:p w14:paraId="44584985" w14:textId="77777777" w:rsidR="00D104FA" w:rsidRPr="004D79CC" w:rsidRDefault="00D104FA" w:rsidP="00D75C18">
            <w:pPr>
              <w:rPr>
                <w:rFonts w:ascii="Times New Roman" w:eastAsia="MS Mincho" w:hAnsi="Times New Roman" w:cs="Times New Roman"/>
                <w:sz w:val="20"/>
                <w:szCs w:val="20"/>
              </w:rPr>
            </w:pPr>
            <w:r>
              <w:rPr>
                <w:rFonts w:ascii="Times New Roman" w:eastAsia="MS Mincho" w:hAnsi="Times New Roman" w:cs="Times New Roman"/>
                <w:sz w:val="20"/>
                <w:szCs w:val="20"/>
              </w:rPr>
              <w:t>Sample Size</w:t>
            </w:r>
          </w:p>
        </w:tc>
        <w:tc>
          <w:tcPr>
            <w:tcW w:w="1537" w:type="dxa"/>
          </w:tcPr>
          <w:p w14:paraId="0A093AA7"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139</w:t>
            </w:r>
          </w:p>
        </w:tc>
        <w:tc>
          <w:tcPr>
            <w:tcW w:w="1675" w:type="dxa"/>
          </w:tcPr>
          <w:p w14:paraId="1F1BC926"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244</w:t>
            </w:r>
          </w:p>
        </w:tc>
        <w:tc>
          <w:tcPr>
            <w:tcW w:w="1610" w:type="dxa"/>
          </w:tcPr>
          <w:p w14:paraId="08007E4A"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137</w:t>
            </w:r>
          </w:p>
        </w:tc>
      </w:tr>
      <w:tr w:rsidR="00D104FA" w:rsidRPr="00456512" w14:paraId="63E607B9" w14:textId="77777777" w:rsidTr="00D75C18">
        <w:trPr>
          <w:trHeight w:val="400"/>
        </w:trPr>
        <w:tc>
          <w:tcPr>
            <w:tcW w:w="2207" w:type="dxa"/>
            <w:vMerge/>
          </w:tcPr>
          <w:p w14:paraId="23C79837" w14:textId="77777777" w:rsidR="00D104FA" w:rsidRPr="00456512" w:rsidRDefault="00D104FA" w:rsidP="00D75C18">
            <w:pPr>
              <w:rPr>
                <w:rFonts w:ascii="Times New Roman" w:hAnsi="Times New Roman" w:cs="Times New Roman"/>
              </w:rPr>
            </w:pPr>
          </w:p>
        </w:tc>
        <w:tc>
          <w:tcPr>
            <w:tcW w:w="1161" w:type="dxa"/>
          </w:tcPr>
          <w:p w14:paraId="3B273525" w14:textId="77777777" w:rsidR="00D104FA" w:rsidRDefault="00D104FA" w:rsidP="00D75C18">
            <w:pPr>
              <w:rPr>
                <w:rFonts w:ascii="Times New Roman" w:eastAsia="MS Mincho" w:hAnsi="Times New Roman" w:cs="Times New Roman"/>
                <w:sz w:val="20"/>
                <w:szCs w:val="20"/>
              </w:rPr>
            </w:pPr>
            <w:r w:rsidRPr="0001030A">
              <w:rPr>
                <w:rFonts w:ascii="Times New Roman" w:eastAsia="MS Mincho" w:hAnsi="Times New Roman" w:cs="Times New Roman"/>
                <w:sz w:val="20"/>
                <w:szCs w:val="20"/>
              </w:rPr>
              <w:t>Progression</w:t>
            </w:r>
            <w:r>
              <w:rPr>
                <w:rFonts w:ascii="Times New Roman" w:eastAsia="MS Mincho" w:hAnsi="Times New Roman" w:cs="Times New Roman"/>
                <w:sz w:val="20"/>
                <w:szCs w:val="20"/>
              </w:rPr>
              <w:t>-</w:t>
            </w:r>
            <w:r w:rsidRPr="0001030A">
              <w:rPr>
                <w:rFonts w:ascii="Times New Roman" w:eastAsia="MS Mincho" w:hAnsi="Times New Roman" w:cs="Times New Roman"/>
                <w:sz w:val="20"/>
                <w:szCs w:val="20"/>
              </w:rPr>
              <w:t>Free</w:t>
            </w:r>
            <w:r>
              <w:rPr>
                <w:rFonts w:ascii="Times New Roman" w:eastAsia="MS Mincho" w:hAnsi="Times New Roman" w:cs="Times New Roman"/>
                <w:sz w:val="20"/>
                <w:szCs w:val="20"/>
              </w:rPr>
              <w:t xml:space="preserve"> Survival</w:t>
            </w:r>
            <w:r w:rsidRPr="0001030A">
              <w:rPr>
                <w:rFonts w:ascii="Times New Roman" w:eastAsia="MS Mincho" w:hAnsi="Times New Roman" w:cs="Times New Roman"/>
                <w:sz w:val="20"/>
                <w:szCs w:val="20"/>
              </w:rPr>
              <w:t xml:space="preserve"> </w:t>
            </w:r>
            <w:r>
              <w:rPr>
                <w:rFonts w:ascii="Times New Roman" w:eastAsia="MS Mincho" w:hAnsi="Times New Roman" w:cs="Times New Roman"/>
                <w:sz w:val="20"/>
                <w:szCs w:val="20"/>
              </w:rPr>
              <w:t>(Months)</w:t>
            </w:r>
          </w:p>
          <w:p w14:paraId="6A2EAB00" w14:textId="77777777" w:rsidR="00D104FA" w:rsidRPr="00BE69AC" w:rsidRDefault="00D104FA" w:rsidP="00D75C18">
            <w:pPr>
              <w:rPr>
                <w:rFonts w:ascii="Times New Roman" w:eastAsia="MS Mincho" w:hAnsi="Times New Roman" w:cs="Times New Roman"/>
                <w:sz w:val="20"/>
                <w:szCs w:val="20"/>
              </w:rPr>
            </w:pPr>
            <w:r>
              <w:rPr>
                <w:rFonts w:ascii="Times New Roman" w:eastAsia="MS Mincho" w:hAnsi="Times New Roman" w:cs="Times New Roman"/>
                <w:sz w:val="20"/>
                <w:szCs w:val="20"/>
              </w:rPr>
              <w:t>(95% CI)</w:t>
            </w:r>
          </w:p>
        </w:tc>
        <w:tc>
          <w:tcPr>
            <w:tcW w:w="1537" w:type="dxa"/>
          </w:tcPr>
          <w:p w14:paraId="1B6301AF"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3.4 (2.6-4.9)</w:t>
            </w:r>
          </w:p>
        </w:tc>
        <w:tc>
          <w:tcPr>
            <w:tcW w:w="1675" w:type="dxa"/>
          </w:tcPr>
          <w:p w14:paraId="40445284"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2.8 (2.6-3.2)</w:t>
            </w:r>
          </w:p>
        </w:tc>
        <w:tc>
          <w:tcPr>
            <w:tcW w:w="1610" w:type="dxa"/>
          </w:tcPr>
          <w:p w14:paraId="181E77C9"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2.1 (2.1-2.5)</w:t>
            </w:r>
          </w:p>
        </w:tc>
      </w:tr>
      <w:tr w:rsidR="00D104FA" w:rsidRPr="007D5884" w14:paraId="100EC707" w14:textId="77777777" w:rsidTr="00D75C18">
        <w:trPr>
          <w:trHeight w:val="203"/>
        </w:trPr>
        <w:tc>
          <w:tcPr>
            <w:tcW w:w="2207" w:type="dxa"/>
            <w:vMerge/>
          </w:tcPr>
          <w:p w14:paraId="0AC33CC5" w14:textId="77777777" w:rsidR="00D104FA" w:rsidRPr="00456512" w:rsidRDefault="00D104FA" w:rsidP="00D75C18">
            <w:pPr>
              <w:rPr>
                <w:rFonts w:ascii="Times New Roman" w:hAnsi="Times New Roman" w:cs="Times New Roman"/>
              </w:rPr>
            </w:pPr>
          </w:p>
        </w:tc>
        <w:tc>
          <w:tcPr>
            <w:tcW w:w="1161" w:type="dxa"/>
          </w:tcPr>
          <w:p w14:paraId="7EFF0F01" w14:textId="77777777" w:rsidR="00D104FA" w:rsidRDefault="00D104FA" w:rsidP="00D75C18">
            <w:pPr>
              <w:rPr>
                <w:rFonts w:ascii="Times New Roman" w:hAnsi="Times New Roman" w:cs="Times New Roman"/>
                <w:sz w:val="20"/>
                <w:szCs w:val="20"/>
              </w:rPr>
            </w:pPr>
            <w:r>
              <w:rPr>
                <w:rFonts w:ascii="Times New Roman" w:hAnsi="Times New Roman" w:cs="Times New Roman"/>
                <w:sz w:val="20"/>
                <w:szCs w:val="20"/>
              </w:rPr>
              <w:t>Hazard Ratio</w:t>
            </w:r>
          </w:p>
          <w:p w14:paraId="19EF9778" w14:textId="77777777" w:rsidR="00D104FA" w:rsidRPr="00BE69AC" w:rsidRDefault="00D104FA" w:rsidP="00D75C18">
            <w:pPr>
              <w:rPr>
                <w:rFonts w:ascii="Times New Roman" w:hAnsi="Times New Roman" w:cs="Times New Roman"/>
                <w:sz w:val="20"/>
                <w:szCs w:val="20"/>
              </w:rPr>
            </w:pPr>
            <w:r>
              <w:rPr>
                <w:rFonts w:ascii="Times New Roman" w:hAnsi="Times New Roman" w:cs="Times New Roman"/>
                <w:sz w:val="20"/>
                <w:szCs w:val="20"/>
              </w:rPr>
              <w:t>(95% CI)</w:t>
            </w:r>
          </w:p>
        </w:tc>
        <w:tc>
          <w:tcPr>
            <w:tcW w:w="1537" w:type="dxa"/>
          </w:tcPr>
          <w:p w14:paraId="1792A50C" w14:textId="77777777" w:rsidR="00D104FA" w:rsidRPr="00456512" w:rsidRDefault="00D104FA" w:rsidP="00D75C18">
            <w:pPr>
              <w:rPr>
                <w:rFonts w:ascii="Times New Roman" w:hAnsi="Times New Roman" w:cs="Times New Roman"/>
                <w:sz w:val="20"/>
                <w:szCs w:val="20"/>
              </w:rPr>
            </w:pPr>
            <w:r w:rsidRPr="003651F1">
              <w:rPr>
                <w:rFonts w:ascii="Times New Roman" w:eastAsia="MS Mincho" w:hAnsi="Times New Roman" w:cs="Times New Roman"/>
              </w:rPr>
              <w:t>0.47 (0.36-0.62)</w:t>
            </w:r>
          </w:p>
        </w:tc>
        <w:tc>
          <w:tcPr>
            <w:tcW w:w="1675" w:type="dxa"/>
          </w:tcPr>
          <w:p w14:paraId="6FD277A7" w14:textId="77777777" w:rsidR="00D104FA" w:rsidRPr="007D5884"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0.56 (0.44-0.71)</w:t>
            </w:r>
          </w:p>
        </w:tc>
        <w:tc>
          <w:tcPr>
            <w:tcW w:w="1610" w:type="dxa"/>
          </w:tcPr>
          <w:p w14:paraId="784527A4" w14:textId="77777777" w:rsidR="00D104FA" w:rsidRPr="007D5884"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1 [Reference]</w:t>
            </w:r>
          </w:p>
        </w:tc>
      </w:tr>
      <w:tr w:rsidR="00D104FA" w:rsidRPr="00BF266C" w14:paraId="4FC56790" w14:textId="77777777" w:rsidTr="00D75C18">
        <w:trPr>
          <w:trHeight w:val="313"/>
        </w:trPr>
        <w:tc>
          <w:tcPr>
            <w:tcW w:w="2207" w:type="dxa"/>
            <w:vMerge w:val="restart"/>
          </w:tcPr>
          <w:p w14:paraId="21F6022E" w14:textId="77777777" w:rsidR="00D104FA" w:rsidRPr="00BF266C" w:rsidRDefault="00D104FA" w:rsidP="00D75C18">
            <w:pPr>
              <w:rPr>
                <w:rFonts w:ascii="Times New Roman" w:hAnsi="Times New Roman" w:cs="Times New Roman"/>
              </w:rPr>
            </w:pPr>
            <w:r w:rsidRPr="003651F1">
              <w:rPr>
                <w:rFonts w:ascii="Times New Roman" w:eastAsia="MS Mincho" w:hAnsi="Times New Roman" w:cs="Times New Roman"/>
              </w:rPr>
              <w:t>CTLA-4 Monotherapy</w:t>
            </w:r>
          </w:p>
        </w:tc>
        <w:tc>
          <w:tcPr>
            <w:tcW w:w="1161" w:type="dxa"/>
          </w:tcPr>
          <w:p w14:paraId="75BE5FBF" w14:textId="77777777" w:rsidR="00D104FA" w:rsidRPr="004D79CC" w:rsidRDefault="00D104FA" w:rsidP="00D75C18">
            <w:pPr>
              <w:rPr>
                <w:rFonts w:ascii="Times New Roman" w:eastAsia="MS Mincho" w:hAnsi="Times New Roman" w:cs="Times New Roman"/>
                <w:sz w:val="20"/>
                <w:szCs w:val="20"/>
              </w:rPr>
            </w:pPr>
            <w:r>
              <w:rPr>
                <w:rFonts w:ascii="Times New Roman" w:eastAsia="MS Mincho" w:hAnsi="Times New Roman" w:cs="Times New Roman"/>
                <w:sz w:val="20"/>
                <w:szCs w:val="20"/>
              </w:rPr>
              <w:t>Sample Size</w:t>
            </w:r>
          </w:p>
        </w:tc>
        <w:tc>
          <w:tcPr>
            <w:tcW w:w="1537" w:type="dxa"/>
          </w:tcPr>
          <w:p w14:paraId="236C15B4"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110</w:t>
            </w:r>
          </w:p>
        </w:tc>
        <w:tc>
          <w:tcPr>
            <w:tcW w:w="1675" w:type="dxa"/>
          </w:tcPr>
          <w:p w14:paraId="048962DA"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113</w:t>
            </w:r>
          </w:p>
        </w:tc>
        <w:tc>
          <w:tcPr>
            <w:tcW w:w="1610" w:type="dxa"/>
          </w:tcPr>
          <w:p w14:paraId="25A1EB1C"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55</w:t>
            </w:r>
          </w:p>
        </w:tc>
      </w:tr>
      <w:tr w:rsidR="00D104FA" w:rsidRPr="00456512" w14:paraId="50D6CF30" w14:textId="77777777" w:rsidTr="00D75C18">
        <w:trPr>
          <w:trHeight w:val="400"/>
        </w:trPr>
        <w:tc>
          <w:tcPr>
            <w:tcW w:w="2207" w:type="dxa"/>
            <w:vMerge/>
          </w:tcPr>
          <w:p w14:paraId="6322E9B5" w14:textId="77777777" w:rsidR="00D104FA" w:rsidRPr="00456512" w:rsidRDefault="00D104FA" w:rsidP="00D75C18">
            <w:pPr>
              <w:rPr>
                <w:rFonts w:ascii="Times New Roman" w:hAnsi="Times New Roman" w:cs="Times New Roman"/>
              </w:rPr>
            </w:pPr>
          </w:p>
        </w:tc>
        <w:tc>
          <w:tcPr>
            <w:tcW w:w="1161" w:type="dxa"/>
          </w:tcPr>
          <w:p w14:paraId="4D6CC242" w14:textId="77777777" w:rsidR="00D104FA" w:rsidRDefault="00D104FA" w:rsidP="00D75C18">
            <w:pPr>
              <w:rPr>
                <w:rFonts w:ascii="Times New Roman" w:eastAsia="MS Mincho" w:hAnsi="Times New Roman" w:cs="Times New Roman"/>
                <w:sz w:val="20"/>
                <w:szCs w:val="20"/>
              </w:rPr>
            </w:pPr>
            <w:r w:rsidRPr="0001030A">
              <w:rPr>
                <w:rFonts w:ascii="Times New Roman" w:eastAsia="MS Mincho" w:hAnsi="Times New Roman" w:cs="Times New Roman"/>
                <w:sz w:val="20"/>
                <w:szCs w:val="20"/>
              </w:rPr>
              <w:t>Progression</w:t>
            </w:r>
            <w:r>
              <w:rPr>
                <w:rFonts w:ascii="Times New Roman" w:eastAsia="MS Mincho" w:hAnsi="Times New Roman" w:cs="Times New Roman"/>
                <w:sz w:val="20"/>
                <w:szCs w:val="20"/>
              </w:rPr>
              <w:t>-</w:t>
            </w:r>
            <w:r w:rsidRPr="0001030A">
              <w:rPr>
                <w:rFonts w:ascii="Times New Roman" w:eastAsia="MS Mincho" w:hAnsi="Times New Roman" w:cs="Times New Roman"/>
                <w:sz w:val="20"/>
                <w:szCs w:val="20"/>
              </w:rPr>
              <w:t>Free</w:t>
            </w:r>
            <w:r>
              <w:rPr>
                <w:rFonts w:ascii="Times New Roman" w:eastAsia="MS Mincho" w:hAnsi="Times New Roman" w:cs="Times New Roman"/>
                <w:sz w:val="20"/>
                <w:szCs w:val="20"/>
              </w:rPr>
              <w:t xml:space="preserve"> Survival</w:t>
            </w:r>
            <w:r w:rsidRPr="0001030A">
              <w:rPr>
                <w:rFonts w:ascii="Times New Roman" w:eastAsia="MS Mincho" w:hAnsi="Times New Roman" w:cs="Times New Roman"/>
                <w:sz w:val="20"/>
                <w:szCs w:val="20"/>
              </w:rPr>
              <w:t xml:space="preserve"> </w:t>
            </w:r>
            <w:r>
              <w:rPr>
                <w:rFonts w:ascii="Times New Roman" w:eastAsia="MS Mincho" w:hAnsi="Times New Roman" w:cs="Times New Roman"/>
                <w:sz w:val="20"/>
                <w:szCs w:val="20"/>
              </w:rPr>
              <w:t>(Months)</w:t>
            </w:r>
          </w:p>
          <w:p w14:paraId="60654154" w14:textId="77777777" w:rsidR="00D104FA" w:rsidRPr="00BE69AC" w:rsidRDefault="00D104FA" w:rsidP="00D75C18">
            <w:pPr>
              <w:rPr>
                <w:rFonts w:ascii="Times New Roman" w:eastAsia="MS Mincho" w:hAnsi="Times New Roman" w:cs="Times New Roman"/>
                <w:sz w:val="20"/>
                <w:szCs w:val="20"/>
              </w:rPr>
            </w:pPr>
            <w:r>
              <w:rPr>
                <w:rFonts w:ascii="Times New Roman" w:eastAsia="MS Mincho" w:hAnsi="Times New Roman" w:cs="Times New Roman"/>
                <w:sz w:val="20"/>
                <w:szCs w:val="20"/>
              </w:rPr>
              <w:t>(95% CI)</w:t>
            </w:r>
          </w:p>
        </w:tc>
        <w:tc>
          <w:tcPr>
            <w:tcW w:w="1537" w:type="dxa"/>
          </w:tcPr>
          <w:p w14:paraId="27882E2D"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4.2 (2.9-6.6)</w:t>
            </w:r>
          </w:p>
        </w:tc>
        <w:tc>
          <w:tcPr>
            <w:tcW w:w="1675" w:type="dxa"/>
          </w:tcPr>
          <w:p w14:paraId="2E603516"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2.8 (2.8-3.4)</w:t>
            </w:r>
          </w:p>
        </w:tc>
        <w:tc>
          <w:tcPr>
            <w:tcW w:w="1610" w:type="dxa"/>
          </w:tcPr>
          <w:p w14:paraId="3BE1646F"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1.6 (1.4-2.2)</w:t>
            </w:r>
          </w:p>
        </w:tc>
      </w:tr>
      <w:tr w:rsidR="00D104FA" w:rsidRPr="007D5884" w14:paraId="484CBF21" w14:textId="77777777" w:rsidTr="00D75C18">
        <w:trPr>
          <w:trHeight w:val="203"/>
        </w:trPr>
        <w:tc>
          <w:tcPr>
            <w:tcW w:w="2207" w:type="dxa"/>
            <w:vMerge/>
          </w:tcPr>
          <w:p w14:paraId="5BD74E9C" w14:textId="77777777" w:rsidR="00D104FA" w:rsidRPr="00456512" w:rsidRDefault="00D104FA" w:rsidP="00D75C18">
            <w:pPr>
              <w:rPr>
                <w:rFonts w:ascii="Times New Roman" w:hAnsi="Times New Roman" w:cs="Times New Roman"/>
              </w:rPr>
            </w:pPr>
          </w:p>
        </w:tc>
        <w:tc>
          <w:tcPr>
            <w:tcW w:w="1161" w:type="dxa"/>
          </w:tcPr>
          <w:p w14:paraId="6DEF9F45" w14:textId="77777777" w:rsidR="00D104FA" w:rsidRDefault="00D104FA" w:rsidP="00D75C18">
            <w:pPr>
              <w:rPr>
                <w:rFonts w:ascii="Times New Roman" w:hAnsi="Times New Roman" w:cs="Times New Roman"/>
                <w:sz w:val="20"/>
                <w:szCs w:val="20"/>
              </w:rPr>
            </w:pPr>
            <w:r>
              <w:rPr>
                <w:rFonts w:ascii="Times New Roman" w:hAnsi="Times New Roman" w:cs="Times New Roman"/>
                <w:sz w:val="20"/>
                <w:szCs w:val="20"/>
              </w:rPr>
              <w:t>Hazard Ratio</w:t>
            </w:r>
          </w:p>
          <w:p w14:paraId="1CBE09C9" w14:textId="77777777" w:rsidR="00D104FA" w:rsidRPr="00BE69AC" w:rsidRDefault="00D104FA" w:rsidP="00D75C18">
            <w:pPr>
              <w:rPr>
                <w:rFonts w:ascii="Times New Roman" w:hAnsi="Times New Roman" w:cs="Times New Roman"/>
                <w:sz w:val="20"/>
                <w:szCs w:val="20"/>
              </w:rPr>
            </w:pPr>
            <w:r>
              <w:rPr>
                <w:rFonts w:ascii="Times New Roman" w:hAnsi="Times New Roman" w:cs="Times New Roman"/>
                <w:sz w:val="20"/>
                <w:szCs w:val="20"/>
              </w:rPr>
              <w:t>(95% CI)</w:t>
            </w:r>
          </w:p>
        </w:tc>
        <w:tc>
          <w:tcPr>
            <w:tcW w:w="1537" w:type="dxa"/>
          </w:tcPr>
          <w:p w14:paraId="418A3744" w14:textId="77777777" w:rsidR="00D104FA" w:rsidRPr="00456512" w:rsidRDefault="00D104FA" w:rsidP="00D75C18">
            <w:pPr>
              <w:rPr>
                <w:rFonts w:ascii="Times New Roman" w:hAnsi="Times New Roman" w:cs="Times New Roman"/>
                <w:sz w:val="20"/>
                <w:szCs w:val="20"/>
              </w:rPr>
            </w:pPr>
            <w:r w:rsidRPr="003651F1">
              <w:rPr>
                <w:rFonts w:ascii="Times New Roman" w:eastAsia="MS Mincho" w:hAnsi="Times New Roman" w:cs="Times New Roman"/>
              </w:rPr>
              <w:t>0.27 (0.19-0.40)</w:t>
            </w:r>
          </w:p>
        </w:tc>
        <w:tc>
          <w:tcPr>
            <w:tcW w:w="1675" w:type="dxa"/>
          </w:tcPr>
          <w:p w14:paraId="6E76FDF9" w14:textId="77777777" w:rsidR="00D104FA" w:rsidRPr="007D5884"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0.43 (0.30-0.60)</w:t>
            </w:r>
          </w:p>
        </w:tc>
        <w:tc>
          <w:tcPr>
            <w:tcW w:w="1610" w:type="dxa"/>
          </w:tcPr>
          <w:p w14:paraId="65FA243A" w14:textId="77777777" w:rsidR="00D104FA" w:rsidRPr="007D5884"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1 [Reference]</w:t>
            </w:r>
          </w:p>
        </w:tc>
      </w:tr>
      <w:tr w:rsidR="00D104FA" w:rsidRPr="00BF266C" w14:paraId="77C5BBB3" w14:textId="77777777" w:rsidTr="00D75C18">
        <w:trPr>
          <w:trHeight w:val="313"/>
        </w:trPr>
        <w:tc>
          <w:tcPr>
            <w:tcW w:w="2207" w:type="dxa"/>
            <w:vMerge w:val="restart"/>
          </w:tcPr>
          <w:p w14:paraId="434D2AB5" w14:textId="77777777" w:rsidR="00D104FA" w:rsidRPr="00BF266C" w:rsidRDefault="00D104FA" w:rsidP="00D75C18">
            <w:pPr>
              <w:rPr>
                <w:rFonts w:ascii="Times New Roman" w:hAnsi="Times New Roman" w:cs="Times New Roman"/>
              </w:rPr>
            </w:pPr>
            <w:r w:rsidRPr="003651F1">
              <w:rPr>
                <w:rFonts w:ascii="Times New Roman" w:eastAsia="MS Mincho" w:hAnsi="Times New Roman" w:cs="Times New Roman"/>
              </w:rPr>
              <w:t>PDL1+BRAF+MEK</w:t>
            </w:r>
          </w:p>
        </w:tc>
        <w:tc>
          <w:tcPr>
            <w:tcW w:w="1161" w:type="dxa"/>
          </w:tcPr>
          <w:p w14:paraId="026C33CE" w14:textId="77777777" w:rsidR="00D104FA" w:rsidRPr="004D79CC" w:rsidRDefault="00D104FA" w:rsidP="00D75C18">
            <w:pPr>
              <w:rPr>
                <w:rFonts w:ascii="Times New Roman" w:eastAsia="MS Mincho" w:hAnsi="Times New Roman" w:cs="Times New Roman"/>
                <w:sz w:val="20"/>
                <w:szCs w:val="20"/>
              </w:rPr>
            </w:pPr>
            <w:r>
              <w:rPr>
                <w:rFonts w:ascii="Times New Roman" w:eastAsia="MS Mincho" w:hAnsi="Times New Roman" w:cs="Times New Roman"/>
                <w:sz w:val="20"/>
                <w:szCs w:val="20"/>
              </w:rPr>
              <w:t>Sample Size</w:t>
            </w:r>
          </w:p>
        </w:tc>
        <w:tc>
          <w:tcPr>
            <w:tcW w:w="1537" w:type="dxa"/>
          </w:tcPr>
          <w:p w14:paraId="0C0C1558"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116</w:t>
            </w:r>
          </w:p>
        </w:tc>
        <w:tc>
          <w:tcPr>
            <w:tcW w:w="1675" w:type="dxa"/>
          </w:tcPr>
          <w:p w14:paraId="469B8A97"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91</w:t>
            </w:r>
          </w:p>
        </w:tc>
        <w:tc>
          <w:tcPr>
            <w:tcW w:w="1610" w:type="dxa"/>
          </w:tcPr>
          <w:p w14:paraId="5820A779"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49</w:t>
            </w:r>
          </w:p>
        </w:tc>
      </w:tr>
      <w:tr w:rsidR="00D104FA" w:rsidRPr="00456512" w14:paraId="5ABF3FD5" w14:textId="77777777" w:rsidTr="00D75C18">
        <w:trPr>
          <w:trHeight w:val="400"/>
        </w:trPr>
        <w:tc>
          <w:tcPr>
            <w:tcW w:w="2207" w:type="dxa"/>
            <w:vMerge/>
          </w:tcPr>
          <w:p w14:paraId="77BEADB2" w14:textId="77777777" w:rsidR="00D104FA" w:rsidRPr="00456512" w:rsidRDefault="00D104FA" w:rsidP="00D75C18">
            <w:pPr>
              <w:rPr>
                <w:rFonts w:ascii="Times New Roman" w:hAnsi="Times New Roman" w:cs="Times New Roman"/>
              </w:rPr>
            </w:pPr>
          </w:p>
        </w:tc>
        <w:tc>
          <w:tcPr>
            <w:tcW w:w="1161" w:type="dxa"/>
          </w:tcPr>
          <w:p w14:paraId="691A869D" w14:textId="77777777" w:rsidR="00D104FA" w:rsidRDefault="00D104FA" w:rsidP="00D75C18">
            <w:pPr>
              <w:rPr>
                <w:rFonts w:ascii="Times New Roman" w:eastAsia="MS Mincho" w:hAnsi="Times New Roman" w:cs="Times New Roman"/>
                <w:sz w:val="20"/>
                <w:szCs w:val="20"/>
              </w:rPr>
            </w:pPr>
            <w:r w:rsidRPr="0001030A">
              <w:rPr>
                <w:rFonts w:ascii="Times New Roman" w:eastAsia="MS Mincho" w:hAnsi="Times New Roman" w:cs="Times New Roman"/>
                <w:sz w:val="20"/>
                <w:szCs w:val="20"/>
              </w:rPr>
              <w:t>Progression</w:t>
            </w:r>
            <w:r>
              <w:rPr>
                <w:rFonts w:ascii="Times New Roman" w:eastAsia="MS Mincho" w:hAnsi="Times New Roman" w:cs="Times New Roman"/>
                <w:sz w:val="20"/>
                <w:szCs w:val="20"/>
              </w:rPr>
              <w:t>-</w:t>
            </w:r>
            <w:r w:rsidRPr="0001030A">
              <w:rPr>
                <w:rFonts w:ascii="Times New Roman" w:eastAsia="MS Mincho" w:hAnsi="Times New Roman" w:cs="Times New Roman"/>
                <w:sz w:val="20"/>
                <w:szCs w:val="20"/>
              </w:rPr>
              <w:t>Free</w:t>
            </w:r>
            <w:r>
              <w:rPr>
                <w:rFonts w:ascii="Times New Roman" w:eastAsia="MS Mincho" w:hAnsi="Times New Roman" w:cs="Times New Roman"/>
                <w:sz w:val="20"/>
                <w:szCs w:val="20"/>
              </w:rPr>
              <w:t xml:space="preserve"> Survival</w:t>
            </w:r>
            <w:r w:rsidRPr="0001030A">
              <w:rPr>
                <w:rFonts w:ascii="Times New Roman" w:eastAsia="MS Mincho" w:hAnsi="Times New Roman" w:cs="Times New Roman"/>
                <w:sz w:val="20"/>
                <w:szCs w:val="20"/>
              </w:rPr>
              <w:t xml:space="preserve"> </w:t>
            </w:r>
            <w:r>
              <w:rPr>
                <w:rFonts w:ascii="Times New Roman" w:eastAsia="MS Mincho" w:hAnsi="Times New Roman" w:cs="Times New Roman"/>
                <w:sz w:val="20"/>
                <w:szCs w:val="20"/>
              </w:rPr>
              <w:t>(Months)</w:t>
            </w:r>
          </w:p>
          <w:p w14:paraId="39AB261A" w14:textId="77777777" w:rsidR="00D104FA" w:rsidRPr="00BE69AC" w:rsidRDefault="00D104FA" w:rsidP="00D75C18">
            <w:pPr>
              <w:rPr>
                <w:rFonts w:ascii="Times New Roman" w:eastAsia="MS Mincho" w:hAnsi="Times New Roman" w:cs="Times New Roman"/>
                <w:sz w:val="20"/>
                <w:szCs w:val="20"/>
              </w:rPr>
            </w:pPr>
            <w:r>
              <w:rPr>
                <w:rFonts w:ascii="Times New Roman" w:eastAsia="MS Mincho" w:hAnsi="Times New Roman" w:cs="Times New Roman"/>
                <w:sz w:val="20"/>
                <w:szCs w:val="20"/>
              </w:rPr>
              <w:t>(95% CI)</w:t>
            </w:r>
          </w:p>
        </w:tc>
        <w:tc>
          <w:tcPr>
            <w:tcW w:w="1537" w:type="dxa"/>
          </w:tcPr>
          <w:p w14:paraId="75E190F4"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N</w:t>
            </w:r>
            <w:r>
              <w:rPr>
                <w:rFonts w:ascii="Times New Roman" w:eastAsia="MS Mincho" w:hAnsi="Times New Roman" w:cs="Times New Roman"/>
              </w:rPr>
              <w:t>R</w:t>
            </w:r>
            <w:r w:rsidRPr="003651F1">
              <w:rPr>
                <w:rFonts w:ascii="Times New Roman" w:eastAsia="MS Mincho" w:hAnsi="Times New Roman" w:cs="Times New Roman"/>
              </w:rPr>
              <w:t xml:space="preserve"> (18.5-N</w:t>
            </w:r>
            <w:r>
              <w:rPr>
                <w:rFonts w:ascii="Times New Roman" w:eastAsia="MS Mincho" w:hAnsi="Times New Roman" w:cs="Times New Roman"/>
              </w:rPr>
              <w:t>R</w:t>
            </w:r>
            <w:r w:rsidRPr="003651F1">
              <w:rPr>
                <w:rFonts w:ascii="Times New Roman" w:eastAsia="MS Mincho" w:hAnsi="Times New Roman" w:cs="Times New Roman"/>
              </w:rPr>
              <w:t>)</w:t>
            </w:r>
          </w:p>
        </w:tc>
        <w:tc>
          <w:tcPr>
            <w:tcW w:w="1675" w:type="dxa"/>
          </w:tcPr>
          <w:p w14:paraId="6982D4DA"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14.2 (10.6-21.2)</w:t>
            </w:r>
          </w:p>
        </w:tc>
        <w:tc>
          <w:tcPr>
            <w:tcW w:w="1610" w:type="dxa"/>
          </w:tcPr>
          <w:p w14:paraId="5B2CA4E8"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5.7 (4.8-9.0)</w:t>
            </w:r>
          </w:p>
        </w:tc>
      </w:tr>
      <w:tr w:rsidR="00D104FA" w:rsidRPr="007D5884" w14:paraId="7ACB77E0" w14:textId="77777777" w:rsidTr="00D75C18">
        <w:trPr>
          <w:trHeight w:val="203"/>
        </w:trPr>
        <w:tc>
          <w:tcPr>
            <w:tcW w:w="2207" w:type="dxa"/>
            <w:vMerge/>
          </w:tcPr>
          <w:p w14:paraId="7600A944" w14:textId="77777777" w:rsidR="00D104FA" w:rsidRPr="00456512" w:rsidRDefault="00D104FA" w:rsidP="00D75C18">
            <w:pPr>
              <w:rPr>
                <w:rFonts w:ascii="Times New Roman" w:hAnsi="Times New Roman" w:cs="Times New Roman"/>
              </w:rPr>
            </w:pPr>
          </w:p>
        </w:tc>
        <w:tc>
          <w:tcPr>
            <w:tcW w:w="1161" w:type="dxa"/>
          </w:tcPr>
          <w:p w14:paraId="126A7C35" w14:textId="77777777" w:rsidR="00D104FA" w:rsidRDefault="00D104FA" w:rsidP="00D75C18">
            <w:pPr>
              <w:rPr>
                <w:rFonts w:ascii="Times New Roman" w:hAnsi="Times New Roman" w:cs="Times New Roman"/>
                <w:sz w:val="20"/>
                <w:szCs w:val="20"/>
              </w:rPr>
            </w:pPr>
            <w:r>
              <w:rPr>
                <w:rFonts w:ascii="Times New Roman" w:hAnsi="Times New Roman" w:cs="Times New Roman"/>
                <w:sz w:val="20"/>
                <w:szCs w:val="20"/>
              </w:rPr>
              <w:t>Hazard Ratio</w:t>
            </w:r>
          </w:p>
          <w:p w14:paraId="1A2BC351" w14:textId="77777777" w:rsidR="00D104FA" w:rsidRPr="00BE69AC" w:rsidRDefault="00D104FA" w:rsidP="00D75C18">
            <w:pPr>
              <w:rPr>
                <w:rFonts w:ascii="Times New Roman" w:hAnsi="Times New Roman" w:cs="Times New Roman"/>
                <w:sz w:val="20"/>
                <w:szCs w:val="20"/>
              </w:rPr>
            </w:pPr>
            <w:r>
              <w:rPr>
                <w:rFonts w:ascii="Times New Roman" w:hAnsi="Times New Roman" w:cs="Times New Roman"/>
                <w:sz w:val="20"/>
                <w:szCs w:val="20"/>
              </w:rPr>
              <w:t>(95% CI)</w:t>
            </w:r>
          </w:p>
        </w:tc>
        <w:tc>
          <w:tcPr>
            <w:tcW w:w="1537" w:type="dxa"/>
          </w:tcPr>
          <w:p w14:paraId="1BF0A789" w14:textId="77777777" w:rsidR="00D104FA" w:rsidRPr="00456512" w:rsidRDefault="00D104FA" w:rsidP="00D75C18">
            <w:pPr>
              <w:rPr>
                <w:rFonts w:ascii="Times New Roman" w:hAnsi="Times New Roman" w:cs="Times New Roman"/>
                <w:sz w:val="20"/>
                <w:szCs w:val="20"/>
              </w:rPr>
            </w:pPr>
            <w:r w:rsidRPr="003651F1">
              <w:rPr>
                <w:rFonts w:ascii="Times New Roman" w:eastAsia="MS Mincho" w:hAnsi="Times New Roman" w:cs="Times New Roman"/>
              </w:rPr>
              <w:t>0.27 (0.17-0.41)</w:t>
            </w:r>
          </w:p>
        </w:tc>
        <w:tc>
          <w:tcPr>
            <w:tcW w:w="1675" w:type="dxa"/>
          </w:tcPr>
          <w:p w14:paraId="7A57F394" w14:textId="77777777" w:rsidR="00D104FA" w:rsidRPr="007D5884"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0.47 (0.31-0.71)</w:t>
            </w:r>
          </w:p>
        </w:tc>
        <w:tc>
          <w:tcPr>
            <w:tcW w:w="1610" w:type="dxa"/>
          </w:tcPr>
          <w:p w14:paraId="1B28798B" w14:textId="77777777" w:rsidR="00D104FA" w:rsidRPr="007D5884"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1 [Reference]</w:t>
            </w:r>
          </w:p>
        </w:tc>
      </w:tr>
      <w:tr w:rsidR="00D104FA" w:rsidRPr="00BF266C" w14:paraId="345847CD" w14:textId="77777777" w:rsidTr="00D75C18">
        <w:trPr>
          <w:trHeight w:val="313"/>
        </w:trPr>
        <w:tc>
          <w:tcPr>
            <w:tcW w:w="2207" w:type="dxa"/>
            <w:vMerge w:val="restart"/>
          </w:tcPr>
          <w:p w14:paraId="6AC2B6EC" w14:textId="77777777" w:rsidR="00D104FA" w:rsidRPr="00BF266C" w:rsidRDefault="00D104FA" w:rsidP="00D75C18">
            <w:pPr>
              <w:rPr>
                <w:rFonts w:ascii="Times New Roman" w:hAnsi="Times New Roman" w:cs="Times New Roman"/>
              </w:rPr>
            </w:pPr>
            <w:r w:rsidRPr="003651F1">
              <w:rPr>
                <w:rFonts w:ascii="Times New Roman" w:eastAsia="MS Mincho" w:hAnsi="Times New Roman" w:cs="Times New Roman"/>
              </w:rPr>
              <w:t>BRAF+MEK</w:t>
            </w:r>
          </w:p>
        </w:tc>
        <w:tc>
          <w:tcPr>
            <w:tcW w:w="1161" w:type="dxa"/>
          </w:tcPr>
          <w:p w14:paraId="4AF060F6" w14:textId="77777777" w:rsidR="00D104FA" w:rsidRPr="004D79CC" w:rsidRDefault="00D104FA" w:rsidP="00D75C18">
            <w:pPr>
              <w:rPr>
                <w:rFonts w:ascii="Times New Roman" w:eastAsia="MS Mincho" w:hAnsi="Times New Roman" w:cs="Times New Roman"/>
                <w:sz w:val="20"/>
                <w:szCs w:val="20"/>
              </w:rPr>
            </w:pPr>
            <w:r>
              <w:rPr>
                <w:rFonts w:ascii="Times New Roman" w:eastAsia="MS Mincho" w:hAnsi="Times New Roman" w:cs="Times New Roman"/>
                <w:sz w:val="20"/>
                <w:szCs w:val="20"/>
              </w:rPr>
              <w:t>Sample Size</w:t>
            </w:r>
          </w:p>
        </w:tc>
        <w:tc>
          <w:tcPr>
            <w:tcW w:w="1537" w:type="dxa"/>
          </w:tcPr>
          <w:p w14:paraId="02C4A66C"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106</w:t>
            </w:r>
          </w:p>
        </w:tc>
        <w:tc>
          <w:tcPr>
            <w:tcW w:w="1675" w:type="dxa"/>
          </w:tcPr>
          <w:p w14:paraId="4D3123AC"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98</w:t>
            </w:r>
          </w:p>
        </w:tc>
        <w:tc>
          <w:tcPr>
            <w:tcW w:w="1610" w:type="dxa"/>
          </w:tcPr>
          <w:p w14:paraId="71325E4B"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54</w:t>
            </w:r>
          </w:p>
        </w:tc>
      </w:tr>
      <w:tr w:rsidR="00D104FA" w:rsidRPr="00456512" w14:paraId="54F21286" w14:textId="77777777" w:rsidTr="00D75C18">
        <w:trPr>
          <w:trHeight w:val="400"/>
        </w:trPr>
        <w:tc>
          <w:tcPr>
            <w:tcW w:w="2207" w:type="dxa"/>
            <w:vMerge/>
          </w:tcPr>
          <w:p w14:paraId="39C75452" w14:textId="77777777" w:rsidR="00D104FA" w:rsidRPr="00456512" w:rsidRDefault="00D104FA" w:rsidP="00D75C18">
            <w:pPr>
              <w:rPr>
                <w:rFonts w:ascii="Times New Roman" w:hAnsi="Times New Roman" w:cs="Times New Roman"/>
              </w:rPr>
            </w:pPr>
          </w:p>
        </w:tc>
        <w:tc>
          <w:tcPr>
            <w:tcW w:w="1161" w:type="dxa"/>
          </w:tcPr>
          <w:p w14:paraId="2EFAA741" w14:textId="77777777" w:rsidR="00D104FA" w:rsidRDefault="00D104FA" w:rsidP="00D75C18">
            <w:pPr>
              <w:rPr>
                <w:rFonts w:ascii="Times New Roman" w:eastAsia="MS Mincho" w:hAnsi="Times New Roman" w:cs="Times New Roman"/>
                <w:sz w:val="20"/>
                <w:szCs w:val="20"/>
              </w:rPr>
            </w:pPr>
            <w:r w:rsidRPr="0001030A">
              <w:rPr>
                <w:rFonts w:ascii="Times New Roman" w:eastAsia="MS Mincho" w:hAnsi="Times New Roman" w:cs="Times New Roman"/>
                <w:sz w:val="20"/>
                <w:szCs w:val="20"/>
              </w:rPr>
              <w:t>Progression</w:t>
            </w:r>
            <w:r>
              <w:rPr>
                <w:rFonts w:ascii="Times New Roman" w:eastAsia="MS Mincho" w:hAnsi="Times New Roman" w:cs="Times New Roman"/>
                <w:sz w:val="20"/>
                <w:szCs w:val="20"/>
              </w:rPr>
              <w:t>-</w:t>
            </w:r>
            <w:r w:rsidRPr="0001030A">
              <w:rPr>
                <w:rFonts w:ascii="Times New Roman" w:eastAsia="MS Mincho" w:hAnsi="Times New Roman" w:cs="Times New Roman"/>
                <w:sz w:val="20"/>
                <w:szCs w:val="20"/>
              </w:rPr>
              <w:t>Free</w:t>
            </w:r>
            <w:r>
              <w:rPr>
                <w:rFonts w:ascii="Times New Roman" w:eastAsia="MS Mincho" w:hAnsi="Times New Roman" w:cs="Times New Roman"/>
                <w:sz w:val="20"/>
                <w:szCs w:val="20"/>
              </w:rPr>
              <w:t xml:space="preserve"> Survival</w:t>
            </w:r>
            <w:r w:rsidRPr="0001030A">
              <w:rPr>
                <w:rFonts w:ascii="Times New Roman" w:eastAsia="MS Mincho" w:hAnsi="Times New Roman" w:cs="Times New Roman"/>
                <w:sz w:val="20"/>
                <w:szCs w:val="20"/>
              </w:rPr>
              <w:t xml:space="preserve"> </w:t>
            </w:r>
            <w:r>
              <w:rPr>
                <w:rFonts w:ascii="Times New Roman" w:eastAsia="MS Mincho" w:hAnsi="Times New Roman" w:cs="Times New Roman"/>
                <w:sz w:val="20"/>
                <w:szCs w:val="20"/>
              </w:rPr>
              <w:t>(Months)</w:t>
            </w:r>
          </w:p>
          <w:p w14:paraId="60EF3DCE" w14:textId="77777777" w:rsidR="00D104FA" w:rsidRPr="00BE69AC" w:rsidRDefault="00D104FA" w:rsidP="00D75C18">
            <w:pPr>
              <w:rPr>
                <w:rFonts w:ascii="Times New Roman" w:eastAsia="MS Mincho" w:hAnsi="Times New Roman" w:cs="Times New Roman"/>
                <w:sz w:val="20"/>
                <w:szCs w:val="20"/>
              </w:rPr>
            </w:pPr>
            <w:r>
              <w:rPr>
                <w:rFonts w:ascii="Times New Roman" w:eastAsia="MS Mincho" w:hAnsi="Times New Roman" w:cs="Times New Roman"/>
                <w:sz w:val="20"/>
                <w:szCs w:val="20"/>
              </w:rPr>
              <w:t>(95% CI)</w:t>
            </w:r>
          </w:p>
        </w:tc>
        <w:tc>
          <w:tcPr>
            <w:tcW w:w="1537" w:type="dxa"/>
          </w:tcPr>
          <w:p w14:paraId="5522F5D4"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16.6 (12.3-22.7)</w:t>
            </w:r>
          </w:p>
        </w:tc>
        <w:tc>
          <w:tcPr>
            <w:tcW w:w="1675" w:type="dxa"/>
          </w:tcPr>
          <w:p w14:paraId="393DB8BB"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12</w:t>
            </w:r>
            <w:r w:rsidRPr="00AD0603">
              <w:rPr>
                <w:rFonts w:ascii="Times New Roman" w:eastAsia="MS Mincho" w:hAnsi="Times New Roman" w:cs="Times New Roman"/>
              </w:rPr>
              <w:t>.</w:t>
            </w:r>
            <w:r w:rsidRPr="003651F1">
              <w:rPr>
                <w:rFonts w:ascii="Times New Roman" w:eastAsia="MS Mincho" w:hAnsi="Times New Roman" w:cs="Times New Roman"/>
              </w:rPr>
              <w:t>2 (9.5-17.1)</w:t>
            </w:r>
          </w:p>
        </w:tc>
        <w:tc>
          <w:tcPr>
            <w:tcW w:w="1610" w:type="dxa"/>
          </w:tcPr>
          <w:p w14:paraId="0FE4BB4C"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8.2 (6.2-12.2)</w:t>
            </w:r>
          </w:p>
        </w:tc>
      </w:tr>
      <w:tr w:rsidR="00D104FA" w:rsidRPr="007D5884" w14:paraId="320A62E1" w14:textId="77777777" w:rsidTr="00D75C18">
        <w:trPr>
          <w:trHeight w:val="203"/>
        </w:trPr>
        <w:tc>
          <w:tcPr>
            <w:tcW w:w="2207" w:type="dxa"/>
            <w:vMerge/>
          </w:tcPr>
          <w:p w14:paraId="65BD7632" w14:textId="77777777" w:rsidR="00D104FA" w:rsidRPr="00456512" w:rsidRDefault="00D104FA" w:rsidP="00D75C18">
            <w:pPr>
              <w:rPr>
                <w:rFonts w:ascii="Times New Roman" w:hAnsi="Times New Roman" w:cs="Times New Roman"/>
              </w:rPr>
            </w:pPr>
          </w:p>
        </w:tc>
        <w:tc>
          <w:tcPr>
            <w:tcW w:w="1161" w:type="dxa"/>
          </w:tcPr>
          <w:p w14:paraId="306C3C00" w14:textId="77777777" w:rsidR="00D104FA" w:rsidRDefault="00D104FA" w:rsidP="00D75C18">
            <w:pPr>
              <w:rPr>
                <w:rFonts w:ascii="Times New Roman" w:hAnsi="Times New Roman" w:cs="Times New Roman"/>
                <w:sz w:val="20"/>
                <w:szCs w:val="20"/>
              </w:rPr>
            </w:pPr>
            <w:r>
              <w:rPr>
                <w:rFonts w:ascii="Times New Roman" w:hAnsi="Times New Roman" w:cs="Times New Roman"/>
                <w:sz w:val="20"/>
                <w:szCs w:val="20"/>
              </w:rPr>
              <w:t>Hazard Ratio</w:t>
            </w:r>
          </w:p>
          <w:p w14:paraId="43468BB0" w14:textId="77777777" w:rsidR="00D104FA" w:rsidRPr="00BE69AC" w:rsidRDefault="00D104FA" w:rsidP="00D75C18">
            <w:pPr>
              <w:rPr>
                <w:rFonts w:ascii="Times New Roman" w:hAnsi="Times New Roman" w:cs="Times New Roman"/>
                <w:sz w:val="20"/>
                <w:szCs w:val="20"/>
              </w:rPr>
            </w:pPr>
            <w:r>
              <w:rPr>
                <w:rFonts w:ascii="Times New Roman" w:hAnsi="Times New Roman" w:cs="Times New Roman"/>
                <w:sz w:val="20"/>
                <w:szCs w:val="20"/>
              </w:rPr>
              <w:t>(95% CI)</w:t>
            </w:r>
          </w:p>
        </w:tc>
        <w:tc>
          <w:tcPr>
            <w:tcW w:w="1537" w:type="dxa"/>
          </w:tcPr>
          <w:p w14:paraId="0469C7EA"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0.50 </w:t>
            </w:r>
          </w:p>
          <w:p w14:paraId="692721D7" w14:textId="77777777" w:rsidR="00D104FA" w:rsidRPr="00456512" w:rsidRDefault="00D104FA" w:rsidP="00D75C18">
            <w:pPr>
              <w:rPr>
                <w:rFonts w:ascii="Times New Roman" w:hAnsi="Times New Roman" w:cs="Times New Roman"/>
                <w:sz w:val="20"/>
                <w:szCs w:val="20"/>
              </w:rPr>
            </w:pPr>
            <w:r w:rsidRPr="003651F1">
              <w:rPr>
                <w:rFonts w:ascii="Times New Roman" w:eastAsia="MS Mincho" w:hAnsi="Times New Roman" w:cs="Times New Roman"/>
              </w:rPr>
              <w:t>(0.34-0.75)</w:t>
            </w:r>
          </w:p>
        </w:tc>
        <w:tc>
          <w:tcPr>
            <w:tcW w:w="1675" w:type="dxa"/>
          </w:tcPr>
          <w:p w14:paraId="1D4A1A09"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0.62 </w:t>
            </w:r>
          </w:p>
          <w:p w14:paraId="3ED59872" w14:textId="77777777" w:rsidR="00D104FA" w:rsidRPr="007D5884"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(0.42-0.94)</w:t>
            </w:r>
          </w:p>
        </w:tc>
        <w:tc>
          <w:tcPr>
            <w:tcW w:w="1610" w:type="dxa"/>
          </w:tcPr>
          <w:p w14:paraId="23462AB4"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1 </w:t>
            </w:r>
          </w:p>
          <w:p w14:paraId="55E0F456" w14:textId="77777777" w:rsidR="00D104FA" w:rsidRPr="007D5884"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[Reference]</w:t>
            </w:r>
          </w:p>
        </w:tc>
      </w:tr>
      <w:tr w:rsidR="00D104FA" w14:paraId="77EC34BC" w14:textId="77777777" w:rsidTr="00D75C18">
        <w:tc>
          <w:tcPr>
            <w:tcW w:w="8190" w:type="dxa"/>
            <w:gridSpan w:val="5"/>
          </w:tcPr>
          <w:p w14:paraId="53803132" w14:textId="77777777" w:rsidR="00D104FA" w:rsidRPr="00DD20E4" w:rsidRDefault="00D104FA" w:rsidP="00D75C18">
            <w:pPr>
              <w:rPr>
                <w:rFonts w:ascii="Times New Roman" w:hAnsi="Times New Roman" w:cs="Times New Roman"/>
                <w:sz w:val="20"/>
                <w:szCs w:val="20"/>
              </w:rPr>
            </w:pPr>
            <w:r>
              <w:rPr>
                <w:rFonts w:ascii="Times New Roman" w:hAnsi="Times New Roman" w:cs="Times New Roman"/>
                <w:sz w:val="20"/>
                <w:szCs w:val="20"/>
              </w:rPr>
              <w:t xml:space="preserve">Testing Dataset </w:t>
            </w:r>
          </w:p>
        </w:tc>
      </w:tr>
      <w:tr w:rsidR="00D104FA" w14:paraId="190DC96F" w14:textId="77777777" w:rsidTr="00D75C18">
        <w:trPr>
          <w:trHeight w:val="313"/>
        </w:trPr>
        <w:tc>
          <w:tcPr>
            <w:tcW w:w="2207" w:type="dxa"/>
            <w:vMerge w:val="restart"/>
          </w:tcPr>
          <w:p w14:paraId="3BB00DE1" w14:textId="77777777" w:rsidR="00D104FA" w:rsidRPr="00AD0603" w:rsidRDefault="00D104FA" w:rsidP="00D75C18">
            <w:pPr>
              <w:rPr>
                <w:rFonts w:ascii="Times New Roman" w:hAnsi="Times New Roman" w:cs="Times New Roman"/>
              </w:rPr>
            </w:pPr>
            <w:r w:rsidRPr="00AD0603">
              <w:rPr>
                <w:rFonts w:ascii="Times New Roman" w:hAnsi="Times New Roman" w:cs="Times New Roman"/>
              </w:rPr>
              <w:t>All Therapies</w:t>
            </w:r>
          </w:p>
        </w:tc>
        <w:tc>
          <w:tcPr>
            <w:tcW w:w="1161" w:type="dxa"/>
          </w:tcPr>
          <w:p w14:paraId="6C1134B2" w14:textId="77777777" w:rsidR="00D104FA" w:rsidRPr="004D79CC" w:rsidRDefault="00D104FA" w:rsidP="00D75C18">
            <w:pPr>
              <w:rPr>
                <w:rFonts w:ascii="Times New Roman" w:eastAsia="MS Mincho" w:hAnsi="Times New Roman" w:cs="Times New Roman"/>
                <w:sz w:val="20"/>
                <w:szCs w:val="20"/>
              </w:rPr>
            </w:pPr>
            <w:r>
              <w:rPr>
                <w:rFonts w:ascii="Times New Roman" w:eastAsia="MS Mincho" w:hAnsi="Times New Roman" w:cs="Times New Roman"/>
                <w:sz w:val="20"/>
                <w:szCs w:val="20"/>
              </w:rPr>
              <w:t>Sample Size</w:t>
            </w:r>
          </w:p>
        </w:tc>
        <w:tc>
          <w:tcPr>
            <w:tcW w:w="1537" w:type="dxa"/>
          </w:tcPr>
          <w:p w14:paraId="6B1F8733" w14:textId="77777777" w:rsidR="00D104FA" w:rsidRPr="00AD0603"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410</w:t>
            </w:r>
          </w:p>
        </w:tc>
        <w:tc>
          <w:tcPr>
            <w:tcW w:w="1675" w:type="dxa"/>
          </w:tcPr>
          <w:p w14:paraId="33929727" w14:textId="77777777" w:rsidR="00D104FA" w:rsidRPr="00AD0603"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356</w:t>
            </w:r>
          </w:p>
        </w:tc>
        <w:tc>
          <w:tcPr>
            <w:tcW w:w="1610" w:type="dxa"/>
          </w:tcPr>
          <w:p w14:paraId="19BD951A" w14:textId="77777777" w:rsidR="00D104FA" w:rsidRPr="00AD0603"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179</w:t>
            </w:r>
          </w:p>
        </w:tc>
      </w:tr>
      <w:tr w:rsidR="00D104FA" w14:paraId="63AAF2CB" w14:textId="77777777" w:rsidTr="00D75C18">
        <w:trPr>
          <w:trHeight w:val="400"/>
        </w:trPr>
        <w:tc>
          <w:tcPr>
            <w:tcW w:w="2207" w:type="dxa"/>
            <w:vMerge/>
          </w:tcPr>
          <w:p w14:paraId="40F569A3" w14:textId="77777777" w:rsidR="00D104FA" w:rsidRPr="00456512" w:rsidRDefault="00D104FA" w:rsidP="00D75C18">
            <w:pPr>
              <w:rPr>
                <w:rFonts w:ascii="Times New Roman" w:hAnsi="Times New Roman" w:cs="Times New Roman"/>
              </w:rPr>
            </w:pPr>
          </w:p>
        </w:tc>
        <w:tc>
          <w:tcPr>
            <w:tcW w:w="1161" w:type="dxa"/>
          </w:tcPr>
          <w:p w14:paraId="21E2628A" w14:textId="77777777" w:rsidR="00D104FA" w:rsidRDefault="00D104FA" w:rsidP="00D75C18">
            <w:pPr>
              <w:rPr>
                <w:rFonts w:ascii="Times New Roman" w:eastAsia="MS Mincho" w:hAnsi="Times New Roman" w:cs="Times New Roman"/>
                <w:sz w:val="20"/>
                <w:szCs w:val="20"/>
              </w:rPr>
            </w:pPr>
            <w:r w:rsidRPr="0001030A">
              <w:rPr>
                <w:rFonts w:ascii="Times New Roman" w:eastAsia="MS Mincho" w:hAnsi="Times New Roman" w:cs="Times New Roman"/>
                <w:sz w:val="20"/>
                <w:szCs w:val="20"/>
              </w:rPr>
              <w:t>Progression</w:t>
            </w:r>
            <w:r>
              <w:rPr>
                <w:rFonts w:ascii="Times New Roman" w:eastAsia="MS Mincho" w:hAnsi="Times New Roman" w:cs="Times New Roman"/>
                <w:sz w:val="20"/>
                <w:szCs w:val="20"/>
              </w:rPr>
              <w:t>-</w:t>
            </w:r>
            <w:r w:rsidRPr="0001030A">
              <w:rPr>
                <w:rFonts w:ascii="Times New Roman" w:eastAsia="MS Mincho" w:hAnsi="Times New Roman" w:cs="Times New Roman"/>
                <w:sz w:val="20"/>
                <w:szCs w:val="20"/>
              </w:rPr>
              <w:t>Free</w:t>
            </w:r>
            <w:r>
              <w:rPr>
                <w:rFonts w:ascii="Times New Roman" w:eastAsia="MS Mincho" w:hAnsi="Times New Roman" w:cs="Times New Roman"/>
                <w:sz w:val="20"/>
                <w:szCs w:val="20"/>
              </w:rPr>
              <w:t xml:space="preserve"> Survival</w:t>
            </w:r>
            <w:r w:rsidRPr="0001030A">
              <w:rPr>
                <w:rFonts w:ascii="Times New Roman" w:eastAsia="MS Mincho" w:hAnsi="Times New Roman" w:cs="Times New Roman"/>
                <w:sz w:val="20"/>
                <w:szCs w:val="20"/>
              </w:rPr>
              <w:t xml:space="preserve"> </w:t>
            </w:r>
            <w:r>
              <w:rPr>
                <w:rFonts w:ascii="Times New Roman" w:eastAsia="MS Mincho" w:hAnsi="Times New Roman" w:cs="Times New Roman"/>
                <w:sz w:val="20"/>
                <w:szCs w:val="20"/>
              </w:rPr>
              <w:t>(Months)</w:t>
            </w:r>
          </w:p>
          <w:p w14:paraId="04EB1730" w14:textId="77777777" w:rsidR="00D104FA" w:rsidRPr="00BE69AC" w:rsidRDefault="00D104FA" w:rsidP="00D75C18">
            <w:pPr>
              <w:rPr>
                <w:rFonts w:ascii="Times New Roman" w:eastAsia="MS Mincho" w:hAnsi="Times New Roman" w:cs="Times New Roman"/>
                <w:sz w:val="20"/>
                <w:szCs w:val="20"/>
              </w:rPr>
            </w:pPr>
            <w:r>
              <w:rPr>
                <w:rFonts w:ascii="Times New Roman" w:eastAsia="MS Mincho" w:hAnsi="Times New Roman" w:cs="Times New Roman"/>
                <w:sz w:val="20"/>
                <w:szCs w:val="20"/>
              </w:rPr>
              <w:t>(95% CI)</w:t>
            </w:r>
          </w:p>
        </w:tc>
        <w:tc>
          <w:tcPr>
            <w:tcW w:w="1537" w:type="dxa"/>
          </w:tcPr>
          <w:p w14:paraId="49E531C0"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11.3 </w:t>
            </w:r>
          </w:p>
          <w:p w14:paraId="78B27E1E"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(8.0-17.9)</w:t>
            </w:r>
          </w:p>
        </w:tc>
        <w:tc>
          <w:tcPr>
            <w:tcW w:w="1675" w:type="dxa"/>
          </w:tcPr>
          <w:p w14:paraId="729D5043"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5.4 </w:t>
            </w:r>
          </w:p>
          <w:p w14:paraId="181D14DA"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(4.1-6.7)</w:t>
            </w:r>
          </w:p>
        </w:tc>
        <w:tc>
          <w:tcPr>
            <w:tcW w:w="1610" w:type="dxa"/>
          </w:tcPr>
          <w:p w14:paraId="2EB5A213"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2.6 </w:t>
            </w:r>
          </w:p>
          <w:p w14:paraId="09177332"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(2.6-2.8)</w:t>
            </w:r>
          </w:p>
        </w:tc>
      </w:tr>
      <w:tr w:rsidR="00D104FA" w14:paraId="321196D7" w14:textId="77777777" w:rsidTr="00D75C18">
        <w:trPr>
          <w:trHeight w:val="203"/>
        </w:trPr>
        <w:tc>
          <w:tcPr>
            <w:tcW w:w="2207" w:type="dxa"/>
            <w:vMerge/>
          </w:tcPr>
          <w:p w14:paraId="30314757" w14:textId="77777777" w:rsidR="00D104FA" w:rsidRPr="00456512" w:rsidRDefault="00D104FA" w:rsidP="00D75C18">
            <w:pPr>
              <w:rPr>
                <w:rFonts w:ascii="Times New Roman" w:hAnsi="Times New Roman" w:cs="Times New Roman"/>
              </w:rPr>
            </w:pPr>
          </w:p>
        </w:tc>
        <w:tc>
          <w:tcPr>
            <w:tcW w:w="1161" w:type="dxa"/>
          </w:tcPr>
          <w:p w14:paraId="6D8A962A" w14:textId="77777777" w:rsidR="00D104FA" w:rsidRDefault="00D104FA" w:rsidP="00D75C18">
            <w:pPr>
              <w:rPr>
                <w:rFonts w:ascii="Times New Roman" w:hAnsi="Times New Roman" w:cs="Times New Roman"/>
                <w:sz w:val="20"/>
                <w:szCs w:val="20"/>
              </w:rPr>
            </w:pPr>
            <w:r>
              <w:rPr>
                <w:rFonts w:ascii="Times New Roman" w:hAnsi="Times New Roman" w:cs="Times New Roman"/>
                <w:sz w:val="20"/>
                <w:szCs w:val="20"/>
              </w:rPr>
              <w:t>Hazard Ratio</w:t>
            </w:r>
          </w:p>
          <w:p w14:paraId="78AFC6FC" w14:textId="77777777" w:rsidR="00D104FA" w:rsidRPr="00BE69AC" w:rsidRDefault="00D104FA" w:rsidP="00D75C18">
            <w:pPr>
              <w:rPr>
                <w:rFonts w:ascii="Times New Roman" w:hAnsi="Times New Roman" w:cs="Times New Roman"/>
                <w:sz w:val="20"/>
                <w:szCs w:val="20"/>
              </w:rPr>
            </w:pPr>
            <w:r>
              <w:rPr>
                <w:rFonts w:ascii="Times New Roman" w:hAnsi="Times New Roman" w:cs="Times New Roman"/>
                <w:sz w:val="20"/>
                <w:szCs w:val="20"/>
              </w:rPr>
              <w:t>(95% CI)</w:t>
            </w:r>
          </w:p>
        </w:tc>
        <w:tc>
          <w:tcPr>
            <w:tcW w:w="1537" w:type="dxa"/>
          </w:tcPr>
          <w:p w14:paraId="0A71A9F6"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0.37 </w:t>
            </w:r>
          </w:p>
          <w:p w14:paraId="4591F1F2" w14:textId="77777777" w:rsidR="00D104FA" w:rsidRPr="00456512" w:rsidRDefault="00D104FA" w:rsidP="00D75C18">
            <w:pPr>
              <w:rPr>
                <w:rFonts w:ascii="Times New Roman" w:hAnsi="Times New Roman" w:cs="Times New Roman"/>
                <w:sz w:val="20"/>
                <w:szCs w:val="20"/>
              </w:rPr>
            </w:pPr>
            <w:r w:rsidRPr="003651F1">
              <w:rPr>
                <w:rFonts w:ascii="Times New Roman" w:eastAsia="MS Mincho" w:hAnsi="Times New Roman" w:cs="Times New Roman"/>
              </w:rPr>
              <w:t>(0.30-0.45)</w:t>
            </w:r>
          </w:p>
        </w:tc>
        <w:tc>
          <w:tcPr>
            <w:tcW w:w="1675" w:type="dxa"/>
          </w:tcPr>
          <w:p w14:paraId="0AFBB7DE"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0.57 </w:t>
            </w:r>
          </w:p>
          <w:p w14:paraId="75C98926" w14:textId="77777777" w:rsidR="00D104FA" w:rsidRPr="007D5884"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(0.46-0.70)</w:t>
            </w:r>
          </w:p>
        </w:tc>
        <w:tc>
          <w:tcPr>
            <w:tcW w:w="1610" w:type="dxa"/>
          </w:tcPr>
          <w:p w14:paraId="4F9F7E46"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1 </w:t>
            </w:r>
          </w:p>
          <w:p w14:paraId="34BC2CDB" w14:textId="77777777" w:rsidR="00D104FA" w:rsidRPr="007D5884"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[Reference]</w:t>
            </w:r>
          </w:p>
        </w:tc>
      </w:tr>
      <w:tr w:rsidR="00D104FA" w:rsidRPr="00BF266C" w14:paraId="66A35F12" w14:textId="77777777" w:rsidTr="00D75C18">
        <w:trPr>
          <w:trHeight w:val="313"/>
        </w:trPr>
        <w:tc>
          <w:tcPr>
            <w:tcW w:w="2207" w:type="dxa"/>
            <w:vMerge w:val="restart"/>
          </w:tcPr>
          <w:p w14:paraId="67D4824E" w14:textId="77777777" w:rsidR="00D104FA" w:rsidRPr="00BF266C" w:rsidRDefault="00D104FA" w:rsidP="00D75C18">
            <w:pPr>
              <w:rPr>
                <w:rFonts w:ascii="Times New Roman" w:hAnsi="Times New Roman" w:cs="Times New Roman"/>
              </w:rPr>
            </w:pPr>
            <w:r w:rsidRPr="003651F1">
              <w:rPr>
                <w:rFonts w:ascii="Times New Roman" w:eastAsia="MS Mincho" w:hAnsi="Times New Roman" w:cs="Times New Roman"/>
              </w:rPr>
              <w:t xml:space="preserve">PD1/PDL1 Monotherapy </w:t>
            </w:r>
          </w:p>
        </w:tc>
        <w:tc>
          <w:tcPr>
            <w:tcW w:w="1161" w:type="dxa"/>
          </w:tcPr>
          <w:p w14:paraId="5E97E01F" w14:textId="77777777" w:rsidR="00D104FA" w:rsidRPr="004D79CC" w:rsidRDefault="00D104FA" w:rsidP="00D75C18">
            <w:pPr>
              <w:rPr>
                <w:rFonts w:ascii="Times New Roman" w:eastAsia="MS Mincho" w:hAnsi="Times New Roman" w:cs="Times New Roman"/>
                <w:sz w:val="20"/>
                <w:szCs w:val="20"/>
              </w:rPr>
            </w:pPr>
            <w:r>
              <w:rPr>
                <w:rFonts w:ascii="Times New Roman" w:eastAsia="MS Mincho" w:hAnsi="Times New Roman" w:cs="Times New Roman"/>
                <w:sz w:val="20"/>
                <w:szCs w:val="20"/>
              </w:rPr>
              <w:t>Sample Size</w:t>
            </w:r>
          </w:p>
        </w:tc>
        <w:tc>
          <w:tcPr>
            <w:tcW w:w="1537" w:type="dxa"/>
          </w:tcPr>
          <w:p w14:paraId="037DF3C9"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137</w:t>
            </w:r>
          </w:p>
        </w:tc>
        <w:tc>
          <w:tcPr>
            <w:tcW w:w="1675" w:type="dxa"/>
          </w:tcPr>
          <w:p w14:paraId="11FE166D"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120</w:t>
            </w:r>
          </w:p>
        </w:tc>
        <w:tc>
          <w:tcPr>
            <w:tcW w:w="1610" w:type="dxa"/>
          </w:tcPr>
          <w:p w14:paraId="5BAF141C"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59</w:t>
            </w:r>
          </w:p>
        </w:tc>
      </w:tr>
      <w:tr w:rsidR="00D104FA" w:rsidRPr="00456512" w14:paraId="56F14131" w14:textId="77777777" w:rsidTr="00D75C18">
        <w:trPr>
          <w:trHeight w:val="400"/>
        </w:trPr>
        <w:tc>
          <w:tcPr>
            <w:tcW w:w="2207" w:type="dxa"/>
            <w:vMerge/>
          </w:tcPr>
          <w:p w14:paraId="24831AC5" w14:textId="77777777" w:rsidR="00D104FA" w:rsidRPr="00456512" w:rsidRDefault="00D104FA" w:rsidP="00D75C18">
            <w:pPr>
              <w:rPr>
                <w:rFonts w:ascii="Times New Roman" w:hAnsi="Times New Roman" w:cs="Times New Roman"/>
              </w:rPr>
            </w:pPr>
          </w:p>
        </w:tc>
        <w:tc>
          <w:tcPr>
            <w:tcW w:w="1161" w:type="dxa"/>
          </w:tcPr>
          <w:p w14:paraId="54A6BA40" w14:textId="77777777" w:rsidR="00D104FA" w:rsidRDefault="00D104FA" w:rsidP="00D75C18">
            <w:pPr>
              <w:rPr>
                <w:rFonts w:ascii="Times New Roman" w:eastAsia="MS Mincho" w:hAnsi="Times New Roman" w:cs="Times New Roman"/>
                <w:sz w:val="20"/>
                <w:szCs w:val="20"/>
              </w:rPr>
            </w:pPr>
            <w:r w:rsidRPr="0001030A">
              <w:rPr>
                <w:rFonts w:ascii="Times New Roman" w:eastAsia="MS Mincho" w:hAnsi="Times New Roman" w:cs="Times New Roman"/>
                <w:sz w:val="20"/>
                <w:szCs w:val="20"/>
              </w:rPr>
              <w:t>Progression</w:t>
            </w:r>
            <w:r>
              <w:rPr>
                <w:rFonts w:ascii="Times New Roman" w:eastAsia="MS Mincho" w:hAnsi="Times New Roman" w:cs="Times New Roman"/>
                <w:sz w:val="20"/>
                <w:szCs w:val="20"/>
              </w:rPr>
              <w:t>-</w:t>
            </w:r>
            <w:r w:rsidRPr="0001030A">
              <w:rPr>
                <w:rFonts w:ascii="Times New Roman" w:eastAsia="MS Mincho" w:hAnsi="Times New Roman" w:cs="Times New Roman"/>
                <w:sz w:val="20"/>
                <w:szCs w:val="20"/>
              </w:rPr>
              <w:t>Free</w:t>
            </w:r>
            <w:r>
              <w:rPr>
                <w:rFonts w:ascii="Times New Roman" w:eastAsia="MS Mincho" w:hAnsi="Times New Roman" w:cs="Times New Roman"/>
                <w:sz w:val="20"/>
                <w:szCs w:val="20"/>
              </w:rPr>
              <w:t xml:space="preserve"> Survival</w:t>
            </w:r>
            <w:r w:rsidRPr="0001030A">
              <w:rPr>
                <w:rFonts w:ascii="Times New Roman" w:eastAsia="MS Mincho" w:hAnsi="Times New Roman" w:cs="Times New Roman"/>
                <w:sz w:val="20"/>
                <w:szCs w:val="20"/>
              </w:rPr>
              <w:t xml:space="preserve"> </w:t>
            </w:r>
            <w:r>
              <w:rPr>
                <w:rFonts w:ascii="Times New Roman" w:eastAsia="MS Mincho" w:hAnsi="Times New Roman" w:cs="Times New Roman"/>
                <w:sz w:val="20"/>
                <w:szCs w:val="20"/>
              </w:rPr>
              <w:t>(Months)</w:t>
            </w:r>
          </w:p>
          <w:p w14:paraId="1B441C6B" w14:textId="77777777" w:rsidR="00D104FA" w:rsidRPr="00BE69AC" w:rsidRDefault="00D104FA" w:rsidP="00D75C18">
            <w:pPr>
              <w:rPr>
                <w:rFonts w:ascii="Times New Roman" w:eastAsia="MS Mincho" w:hAnsi="Times New Roman" w:cs="Times New Roman"/>
                <w:sz w:val="20"/>
                <w:szCs w:val="20"/>
              </w:rPr>
            </w:pPr>
            <w:r>
              <w:rPr>
                <w:rFonts w:ascii="Times New Roman" w:eastAsia="MS Mincho" w:hAnsi="Times New Roman" w:cs="Times New Roman"/>
                <w:sz w:val="20"/>
                <w:szCs w:val="20"/>
              </w:rPr>
              <w:t>(95% CI)</w:t>
            </w:r>
          </w:p>
        </w:tc>
        <w:tc>
          <w:tcPr>
            <w:tcW w:w="1537" w:type="dxa"/>
          </w:tcPr>
          <w:p w14:paraId="1F02EF51"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24.9 </w:t>
            </w:r>
          </w:p>
          <w:p w14:paraId="4EA3C3FA"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(11.3-48.5)</w:t>
            </w:r>
          </w:p>
        </w:tc>
        <w:tc>
          <w:tcPr>
            <w:tcW w:w="1675" w:type="dxa"/>
          </w:tcPr>
          <w:p w14:paraId="7BA22795"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5.6 </w:t>
            </w:r>
          </w:p>
          <w:p w14:paraId="16D57033"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(3.0-10.0)</w:t>
            </w:r>
          </w:p>
        </w:tc>
        <w:tc>
          <w:tcPr>
            <w:tcW w:w="1610" w:type="dxa"/>
          </w:tcPr>
          <w:p w14:paraId="153E0BC1"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2.6 </w:t>
            </w:r>
          </w:p>
          <w:p w14:paraId="08559993"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(2.6-3.2)</w:t>
            </w:r>
          </w:p>
        </w:tc>
      </w:tr>
      <w:tr w:rsidR="00D104FA" w:rsidRPr="007D5884" w14:paraId="5BF4465F" w14:textId="77777777" w:rsidTr="00D75C18">
        <w:trPr>
          <w:trHeight w:val="203"/>
        </w:trPr>
        <w:tc>
          <w:tcPr>
            <w:tcW w:w="2207" w:type="dxa"/>
            <w:vMerge/>
          </w:tcPr>
          <w:p w14:paraId="005ED5C3" w14:textId="77777777" w:rsidR="00D104FA" w:rsidRPr="00456512" w:rsidRDefault="00D104FA" w:rsidP="00D75C18">
            <w:pPr>
              <w:rPr>
                <w:rFonts w:ascii="Times New Roman" w:hAnsi="Times New Roman" w:cs="Times New Roman"/>
              </w:rPr>
            </w:pPr>
          </w:p>
        </w:tc>
        <w:tc>
          <w:tcPr>
            <w:tcW w:w="1161" w:type="dxa"/>
          </w:tcPr>
          <w:p w14:paraId="513B4EF7" w14:textId="77777777" w:rsidR="00D104FA" w:rsidRDefault="00D104FA" w:rsidP="00D75C18">
            <w:pPr>
              <w:rPr>
                <w:rFonts w:ascii="Times New Roman" w:hAnsi="Times New Roman" w:cs="Times New Roman"/>
                <w:sz w:val="20"/>
                <w:szCs w:val="20"/>
              </w:rPr>
            </w:pPr>
            <w:r>
              <w:rPr>
                <w:rFonts w:ascii="Times New Roman" w:hAnsi="Times New Roman" w:cs="Times New Roman"/>
                <w:sz w:val="20"/>
                <w:szCs w:val="20"/>
              </w:rPr>
              <w:t>Hazard ratio</w:t>
            </w:r>
          </w:p>
          <w:p w14:paraId="6B512B40" w14:textId="77777777" w:rsidR="00D104FA" w:rsidRPr="00BE69AC" w:rsidRDefault="00D104FA" w:rsidP="00D75C18">
            <w:pPr>
              <w:rPr>
                <w:rFonts w:ascii="Times New Roman" w:hAnsi="Times New Roman" w:cs="Times New Roman"/>
                <w:sz w:val="20"/>
                <w:szCs w:val="20"/>
              </w:rPr>
            </w:pPr>
            <w:r>
              <w:rPr>
                <w:rFonts w:ascii="Times New Roman" w:hAnsi="Times New Roman" w:cs="Times New Roman"/>
                <w:sz w:val="20"/>
                <w:szCs w:val="20"/>
              </w:rPr>
              <w:t>(95% CI)</w:t>
            </w:r>
          </w:p>
        </w:tc>
        <w:tc>
          <w:tcPr>
            <w:tcW w:w="1537" w:type="dxa"/>
          </w:tcPr>
          <w:p w14:paraId="23F53674"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0.36 </w:t>
            </w:r>
          </w:p>
          <w:p w14:paraId="1136D1E4" w14:textId="77777777" w:rsidR="00D104FA" w:rsidRPr="00456512" w:rsidRDefault="00D104FA" w:rsidP="00D75C18">
            <w:pPr>
              <w:rPr>
                <w:rFonts w:ascii="Times New Roman" w:hAnsi="Times New Roman" w:cs="Times New Roman"/>
                <w:sz w:val="20"/>
                <w:szCs w:val="20"/>
              </w:rPr>
            </w:pPr>
            <w:r w:rsidRPr="003651F1">
              <w:rPr>
                <w:rFonts w:ascii="Times New Roman" w:eastAsia="MS Mincho" w:hAnsi="Times New Roman" w:cs="Times New Roman"/>
              </w:rPr>
              <w:t>(0.25-0.53)</w:t>
            </w:r>
          </w:p>
        </w:tc>
        <w:tc>
          <w:tcPr>
            <w:tcW w:w="1675" w:type="dxa"/>
          </w:tcPr>
          <w:p w14:paraId="7F1ED1D2"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0.56 </w:t>
            </w:r>
          </w:p>
          <w:p w14:paraId="5C6455C1" w14:textId="77777777" w:rsidR="00D104FA" w:rsidRPr="007D5884"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(0.38-0.81)</w:t>
            </w:r>
          </w:p>
        </w:tc>
        <w:tc>
          <w:tcPr>
            <w:tcW w:w="1610" w:type="dxa"/>
          </w:tcPr>
          <w:p w14:paraId="103ABFAF"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1 </w:t>
            </w:r>
          </w:p>
          <w:p w14:paraId="38D845A3" w14:textId="77777777" w:rsidR="00D104FA" w:rsidRPr="007D5884"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[Reference]</w:t>
            </w:r>
          </w:p>
        </w:tc>
      </w:tr>
      <w:tr w:rsidR="00D104FA" w:rsidRPr="00BF266C" w14:paraId="1E5FDD2A" w14:textId="77777777" w:rsidTr="00D75C18">
        <w:trPr>
          <w:trHeight w:val="313"/>
        </w:trPr>
        <w:tc>
          <w:tcPr>
            <w:tcW w:w="2207" w:type="dxa"/>
            <w:vMerge w:val="restart"/>
          </w:tcPr>
          <w:p w14:paraId="453C8147" w14:textId="77777777" w:rsidR="00D104FA" w:rsidRPr="00BF266C" w:rsidRDefault="00D104FA" w:rsidP="00D75C18">
            <w:pPr>
              <w:rPr>
                <w:rFonts w:ascii="Times New Roman" w:hAnsi="Times New Roman" w:cs="Times New Roman"/>
              </w:rPr>
            </w:pPr>
            <w:r w:rsidRPr="003651F1">
              <w:rPr>
                <w:rFonts w:ascii="Times New Roman" w:eastAsia="MS Mincho" w:hAnsi="Times New Roman" w:cs="Times New Roman"/>
              </w:rPr>
              <w:t xml:space="preserve">PD1+CTLA4  </w:t>
            </w:r>
          </w:p>
        </w:tc>
        <w:tc>
          <w:tcPr>
            <w:tcW w:w="1161" w:type="dxa"/>
          </w:tcPr>
          <w:p w14:paraId="3D3867AC" w14:textId="77777777" w:rsidR="00D104FA" w:rsidRPr="004D79CC" w:rsidRDefault="00D104FA" w:rsidP="00D75C18">
            <w:pPr>
              <w:rPr>
                <w:rFonts w:ascii="Times New Roman" w:eastAsia="MS Mincho" w:hAnsi="Times New Roman" w:cs="Times New Roman"/>
                <w:sz w:val="20"/>
                <w:szCs w:val="20"/>
              </w:rPr>
            </w:pPr>
            <w:r>
              <w:rPr>
                <w:rFonts w:ascii="Times New Roman" w:eastAsia="MS Mincho" w:hAnsi="Times New Roman" w:cs="Times New Roman"/>
                <w:sz w:val="20"/>
                <w:szCs w:val="20"/>
              </w:rPr>
              <w:t>Sample Size</w:t>
            </w:r>
          </w:p>
        </w:tc>
        <w:tc>
          <w:tcPr>
            <w:tcW w:w="1537" w:type="dxa"/>
          </w:tcPr>
          <w:p w14:paraId="37EDF406"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132</w:t>
            </w:r>
          </w:p>
        </w:tc>
        <w:tc>
          <w:tcPr>
            <w:tcW w:w="1675" w:type="dxa"/>
          </w:tcPr>
          <w:p w14:paraId="3EB7490C"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118</w:t>
            </w:r>
          </w:p>
        </w:tc>
        <w:tc>
          <w:tcPr>
            <w:tcW w:w="1610" w:type="dxa"/>
          </w:tcPr>
          <w:p w14:paraId="187A140C"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64</w:t>
            </w:r>
          </w:p>
        </w:tc>
      </w:tr>
      <w:tr w:rsidR="00D104FA" w:rsidRPr="00456512" w14:paraId="3BAA43B0" w14:textId="77777777" w:rsidTr="00D75C18">
        <w:trPr>
          <w:trHeight w:val="400"/>
        </w:trPr>
        <w:tc>
          <w:tcPr>
            <w:tcW w:w="2207" w:type="dxa"/>
            <w:vMerge/>
          </w:tcPr>
          <w:p w14:paraId="5EB44EB3" w14:textId="77777777" w:rsidR="00D104FA" w:rsidRPr="00456512" w:rsidRDefault="00D104FA" w:rsidP="00D75C18">
            <w:pPr>
              <w:rPr>
                <w:rFonts w:ascii="Times New Roman" w:hAnsi="Times New Roman" w:cs="Times New Roman"/>
              </w:rPr>
            </w:pPr>
          </w:p>
        </w:tc>
        <w:tc>
          <w:tcPr>
            <w:tcW w:w="1161" w:type="dxa"/>
          </w:tcPr>
          <w:p w14:paraId="463C1CF1" w14:textId="77777777" w:rsidR="00D104FA" w:rsidRDefault="00D104FA" w:rsidP="00D75C18">
            <w:pPr>
              <w:rPr>
                <w:rFonts w:ascii="Times New Roman" w:eastAsia="MS Mincho" w:hAnsi="Times New Roman" w:cs="Times New Roman"/>
                <w:sz w:val="20"/>
                <w:szCs w:val="20"/>
              </w:rPr>
            </w:pPr>
            <w:r w:rsidRPr="0001030A">
              <w:rPr>
                <w:rFonts w:ascii="Times New Roman" w:eastAsia="MS Mincho" w:hAnsi="Times New Roman" w:cs="Times New Roman"/>
                <w:sz w:val="20"/>
                <w:szCs w:val="20"/>
              </w:rPr>
              <w:t>Progression</w:t>
            </w:r>
            <w:r>
              <w:rPr>
                <w:rFonts w:ascii="Times New Roman" w:eastAsia="MS Mincho" w:hAnsi="Times New Roman" w:cs="Times New Roman"/>
                <w:sz w:val="20"/>
                <w:szCs w:val="20"/>
              </w:rPr>
              <w:t>-</w:t>
            </w:r>
            <w:r w:rsidRPr="0001030A">
              <w:rPr>
                <w:rFonts w:ascii="Times New Roman" w:eastAsia="MS Mincho" w:hAnsi="Times New Roman" w:cs="Times New Roman"/>
                <w:sz w:val="20"/>
                <w:szCs w:val="20"/>
              </w:rPr>
              <w:t>Free</w:t>
            </w:r>
            <w:r>
              <w:rPr>
                <w:rFonts w:ascii="Times New Roman" w:eastAsia="MS Mincho" w:hAnsi="Times New Roman" w:cs="Times New Roman"/>
                <w:sz w:val="20"/>
                <w:szCs w:val="20"/>
              </w:rPr>
              <w:t xml:space="preserve"> Survival</w:t>
            </w:r>
            <w:r w:rsidRPr="0001030A">
              <w:rPr>
                <w:rFonts w:ascii="Times New Roman" w:eastAsia="MS Mincho" w:hAnsi="Times New Roman" w:cs="Times New Roman"/>
                <w:sz w:val="20"/>
                <w:szCs w:val="20"/>
              </w:rPr>
              <w:t xml:space="preserve"> </w:t>
            </w:r>
            <w:r>
              <w:rPr>
                <w:rFonts w:ascii="Times New Roman" w:eastAsia="MS Mincho" w:hAnsi="Times New Roman" w:cs="Times New Roman"/>
                <w:sz w:val="20"/>
                <w:szCs w:val="20"/>
              </w:rPr>
              <w:t>(Months)</w:t>
            </w:r>
          </w:p>
          <w:p w14:paraId="0B2F2352" w14:textId="77777777" w:rsidR="00D104FA" w:rsidRPr="00BE69AC" w:rsidRDefault="00D104FA" w:rsidP="00D75C18">
            <w:pPr>
              <w:rPr>
                <w:rFonts w:ascii="Times New Roman" w:eastAsia="MS Mincho" w:hAnsi="Times New Roman" w:cs="Times New Roman"/>
                <w:sz w:val="20"/>
                <w:szCs w:val="20"/>
              </w:rPr>
            </w:pPr>
            <w:r>
              <w:rPr>
                <w:rFonts w:ascii="Times New Roman" w:eastAsia="MS Mincho" w:hAnsi="Times New Roman" w:cs="Times New Roman"/>
                <w:sz w:val="20"/>
                <w:szCs w:val="20"/>
              </w:rPr>
              <w:t>(95% CI)</w:t>
            </w:r>
          </w:p>
        </w:tc>
        <w:tc>
          <w:tcPr>
            <w:tcW w:w="1537" w:type="dxa"/>
          </w:tcPr>
          <w:p w14:paraId="2A6AA522"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52.8 </w:t>
            </w:r>
          </w:p>
          <w:p w14:paraId="584DC07F"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(21.9-N</w:t>
            </w:r>
            <w:r>
              <w:rPr>
                <w:rFonts w:ascii="Times New Roman" w:eastAsia="MS Mincho" w:hAnsi="Times New Roman" w:cs="Times New Roman"/>
              </w:rPr>
              <w:t>R</w:t>
            </w:r>
            <w:r w:rsidRPr="003651F1">
              <w:rPr>
                <w:rFonts w:ascii="Times New Roman" w:eastAsia="MS Mincho" w:hAnsi="Times New Roman" w:cs="Times New Roman"/>
              </w:rPr>
              <w:t>)</w:t>
            </w:r>
          </w:p>
        </w:tc>
        <w:tc>
          <w:tcPr>
            <w:tcW w:w="1675" w:type="dxa"/>
          </w:tcPr>
          <w:p w14:paraId="39DEBC5A"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11.1 </w:t>
            </w:r>
          </w:p>
          <w:p w14:paraId="30EC97F8"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(8.4-18.1)</w:t>
            </w:r>
          </w:p>
        </w:tc>
        <w:tc>
          <w:tcPr>
            <w:tcW w:w="1610" w:type="dxa"/>
          </w:tcPr>
          <w:p w14:paraId="7F8EE5AC"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2.8 </w:t>
            </w:r>
          </w:p>
          <w:p w14:paraId="280DFCDC"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(2.6-4.4)</w:t>
            </w:r>
          </w:p>
        </w:tc>
      </w:tr>
      <w:tr w:rsidR="00D104FA" w:rsidRPr="007D5884" w14:paraId="537EDAAE" w14:textId="77777777" w:rsidTr="00D75C18">
        <w:trPr>
          <w:trHeight w:val="203"/>
        </w:trPr>
        <w:tc>
          <w:tcPr>
            <w:tcW w:w="2207" w:type="dxa"/>
            <w:vMerge/>
          </w:tcPr>
          <w:p w14:paraId="0DF38085" w14:textId="77777777" w:rsidR="00D104FA" w:rsidRPr="00456512" w:rsidRDefault="00D104FA" w:rsidP="00D75C18">
            <w:pPr>
              <w:rPr>
                <w:rFonts w:ascii="Times New Roman" w:hAnsi="Times New Roman" w:cs="Times New Roman"/>
              </w:rPr>
            </w:pPr>
          </w:p>
        </w:tc>
        <w:tc>
          <w:tcPr>
            <w:tcW w:w="1161" w:type="dxa"/>
          </w:tcPr>
          <w:p w14:paraId="51963007" w14:textId="77777777" w:rsidR="00D104FA" w:rsidRDefault="00D104FA" w:rsidP="00D75C18">
            <w:pPr>
              <w:rPr>
                <w:rFonts w:ascii="Times New Roman" w:hAnsi="Times New Roman" w:cs="Times New Roman"/>
                <w:sz w:val="20"/>
                <w:szCs w:val="20"/>
              </w:rPr>
            </w:pPr>
            <w:r>
              <w:rPr>
                <w:rFonts w:ascii="Times New Roman" w:hAnsi="Times New Roman" w:cs="Times New Roman"/>
                <w:sz w:val="20"/>
                <w:szCs w:val="20"/>
              </w:rPr>
              <w:t>Hazard Ratio</w:t>
            </w:r>
          </w:p>
          <w:p w14:paraId="09BD61DA" w14:textId="77777777" w:rsidR="00D104FA" w:rsidRPr="00BE69AC" w:rsidRDefault="00D104FA" w:rsidP="00D75C18">
            <w:pPr>
              <w:rPr>
                <w:rFonts w:ascii="Times New Roman" w:hAnsi="Times New Roman" w:cs="Times New Roman"/>
                <w:sz w:val="20"/>
                <w:szCs w:val="20"/>
              </w:rPr>
            </w:pPr>
            <w:r>
              <w:rPr>
                <w:rFonts w:ascii="Times New Roman" w:hAnsi="Times New Roman" w:cs="Times New Roman"/>
                <w:sz w:val="20"/>
                <w:szCs w:val="20"/>
              </w:rPr>
              <w:t>(95% CI)</w:t>
            </w:r>
          </w:p>
        </w:tc>
        <w:tc>
          <w:tcPr>
            <w:tcW w:w="1537" w:type="dxa"/>
          </w:tcPr>
          <w:p w14:paraId="415F8B7D"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0.31 </w:t>
            </w:r>
          </w:p>
          <w:p w14:paraId="09770318" w14:textId="77777777" w:rsidR="00D104FA" w:rsidRPr="00456512" w:rsidRDefault="00D104FA" w:rsidP="00D75C18">
            <w:pPr>
              <w:rPr>
                <w:rFonts w:ascii="Times New Roman" w:hAnsi="Times New Roman" w:cs="Times New Roman"/>
                <w:sz w:val="20"/>
                <w:szCs w:val="20"/>
              </w:rPr>
            </w:pPr>
            <w:r w:rsidRPr="003651F1">
              <w:rPr>
                <w:rFonts w:ascii="Times New Roman" w:eastAsia="MS Mincho" w:hAnsi="Times New Roman" w:cs="Times New Roman"/>
              </w:rPr>
              <w:t>(0.21-0.45)</w:t>
            </w:r>
          </w:p>
        </w:tc>
        <w:tc>
          <w:tcPr>
            <w:tcW w:w="1675" w:type="dxa"/>
          </w:tcPr>
          <w:p w14:paraId="35BE6A8A"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0.53 </w:t>
            </w:r>
          </w:p>
          <w:p w14:paraId="6509FA29" w14:textId="77777777" w:rsidR="00D104FA" w:rsidRPr="007D5884"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(0.37-0.77)</w:t>
            </w:r>
          </w:p>
        </w:tc>
        <w:tc>
          <w:tcPr>
            <w:tcW w:w="1610" w:type="dxa"/>
          </w:tcPr>
          <w:p w14:paraId="4ACEE26B"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1 </w:t>
            </w:r>
          </w:p>
          <w:p w14:paraId="7DD0EF72" w14:textId="77777777" w:rsidR="00D104FA" w:rsidRPr="007D5884"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[Reference]</w:t>
            </w:r>
          </w:p>
        </w:tc>
      </w:tr>
      <w:tr w:rsidR="00D104FA" w:rsidRPr="00BF266C" w14:paraId="0DA0C5DB" w14:textId="77777777" w:rsidTr="00D75C18">
        <w:trPr>
          <w:trHeight w:val="313"/>
        </w:trPr>
        <w:tc>
          <w:tcPr>
            <w:tcW w:w="2207" w:type="dxa"/>
            <w:vMerge w:val="restart"/>
          </w:tcPr>
          <w:p w14:paraId="44981F33" w14:textId="77777777" w:rsidR="00D104FA" w:rsidRPr="00BF266C" w:rsidRDefault="00D104FA" w:rsidP="00D75C18">
            <w:pPr>
              <w:rPr>
                <w:rFonts w:ascii="Times New Roman" w:hAnsi="Times New Roman" w:cs="Times New Roman"/>
              </w:rPr>
            </w:pPr>
            <w:r w:rsidRPr="003651F1">
              <w:rPr>
                <w:rFonts w:ascii="Times New Roman" w:eastAsia="MS Mincho" w:hAnsi="Times New Roman" w:cs="Times New Roman"/>
              </w:rPr>
              <w:t>CTLA-4 Monotherapy</w:t>
            </w:r>
          </w:p>
        </w:tc>
        <w:tc>
          <w:tcPr>
            <w:tcW w:w="1161" w:type="dxa"/>
          </w:tcPr>
          <w:p w14:paraId="1AF1C723" w14:textId="77777777" w:rsidR="00D104FA" w:rsidRPr="004D79CC" w:rsidRDefault="00D104FA" w:rsidP="00D75C18">
            <w:pPr>
              <w:rPr>
                <w:rFonts w:ascii="Times New Roman" w:eastAsia="MS Mincho" w:hAnsi="Times New Roman" w:cs="Times New Roman"/>
                <w:sz w:val="20"/>
                <w:szCs w:val="20"/>
              </w:rPr>
            </w:pPr>
            <w:r>
              <w:rPr>
                <w:rFonts w:ascii="Times New Roman" w:eastAsia="MS Mincho" w:hAnsi="Times New Roman" w:cs="Times New Roman"/>
                <w:sz w:val="20"/>
                <w:szCs w:val="20"/>
              </w:rPr>
              <w:t>Sample Size</w:t>
            </w:r>
          </w:p>
        </w:tc>
        <w:tc>
          <w:tcPr>
            <w:tcW w:w="1537" w:type="dxa"/>
          </w:tcPr>
          <w:p w14:paraId="48715ADD"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14</w:t>
            </w:r>
            <w:r>
              <w:rPr>
                <w:rFonts w:ascii="Times New Roman" w:eastAsia="MS Mincho" w:hAnsi="Times New Roman" w:cs="Times New Roman"/>
              </w:rPr>
              <w:t>1</w:t>
            </w:r>
          </w:p>
        </w:tc>
        <w:tc>
          <w:tcPr>
            <w:tcW w:w="1675" w:type="dxa"/>
          </w:tcPr>
          <w:p w14:paraId="3FB79F43"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11</w:t>
            </w:r>
            <w:r>
              <w:rPr>
                <w:rFonts w:ascii="Times New Roman" w:eastAsia="MS Mincho" w:hAnsi="Times New Roman" w:cs="Times New Roman"/>
              </w:rPr>
              <w:t>8</w:t>
            </w:r>
          </w:p>
        </w:tc>
        <w:tc>
          <w:tcPr>
            <w:tcW w:w="1610" w:type="dxa"/>
          </w:tcPr>
          <w:p w14:paraId="0265920E" w14:textId="77777777" w:rsidR="00D104FA" w:rsidRPr="00BF266C" w:rsidRDefault="00D104FA" w:rsidP="00D75C18">
            <w:pPr>
              <w:rPr>
                <w:rFonts w:ascii="Times New Roman" w:hAnsi="Times New Roman" w:cs="Times New Roman"/>
                <w:sz w:val="20"/>
                <w:szCs w:val="20"/>
              </w:rPr>
            </w:pPr>
            <w:r>
              <w:rPr>
                <w:rFonts w:ascii="Times New Roman" w:eastAsia="MS Mincho" w:hAnsi="Times New Roman" w:cs="Times New Roman"/>
              </w:rPr>
              <w:t>N=</w:t>
            </w:r>
            <w:r w:rsidRPr="003651F1">
              <w:rPr>
                <w:rFonts w:ascii="Times New Roman" w:eastAsia="MS Mincho" w:hAnsi="Times New Roman" w:cs="Times New Roman"/>
              </w:rPr>
              <w:t>5</w:t>
            </w:r>
            <w:r>
              <w:rPr>
                <w:rFonts w:ascii="Times New Roman" w:eastAsia="MS Mincho" w:hAnsi="Times New Roman" w:cs="Times New Roman"/>
              </w:rPr>
              <w:t>6</w:t>
            </w:r>
          </w:p>
        </w:tc>
      </w:tr>
      <w:tr w:rsidR="00D104FA" w:rsidRPr="00456512" w14:paraId="5182B463" w14:textId="77777777" w:rsidTr="00D75C18">
        <w:trPr>
          <w:trHeight w:val="400"/>
        </w:trPr>
        <w:tc>
          <w:tcPr>
            <w:tcW w:w="2207" w:type="dxa"/>
            <w:vMerge/>
          </w:tcPr>
          <w:p w14:paraId="6BD320D3" w14:textId="77777777" w:rsidR="00D104FA" w:rsidRPr="00456512" w:rsidRDefault="00D104FA" w:rsidP="00D75C18">
            <w:pPr>
              <w:rPr>
                <w:rFonts w:ascii="Times New Roman" w:hAnsi="Times New Roman" w:cs="Times New Roman"/>
              </w:rPr>
            </w:pPr>
          </w:p>
        </w:tc>
        <w:tc>
          <w:tcPr>
            <w:tcW w:w="1161" w:type="dxa"/>
          </w:tcPr>
          <w:p w14:paraId="1D9F2D53" w14:textId="77777777" w:rsidR="00D104FA" w:rsidRDefault="00D104FA" w:rsidP="00D75C18">
            <w:pPr>
              <w:rPr>
                <w:rFonts w:ascii="Times New Roman" w:eastAsia="MS Mincho" w:hAnsi="Times New Roman" w:cs="Times New Roman"/>
                <w:sz w:val="20"/>
                <w:szCs w:val="20"/>
              </w:rPr>
            </w:pPr>
            <w:r w:rsidRPr="0001030A">
              <w:rPr>
                <w:rFonts w:ascii="Times New Roman" w:eastAsia="MS Mincho" w:hAnsi="Times New Roman" w:cs="Times New Roman"/>
                <w:sz w:val="20"/>
                <w:szCs w:val="20"/>
              </w:rPr>
              <w:t>Progression</w:t>
            </w:r>
            <w:r>
              <w:rPr>
                <w:rFonts w:ascii="Times New Roman" w:eastAsia="MS Mincho" w:hAnsi="Times New Roman" w:cs="Times New Roman"/>
                <w:sz w:val="20"/>
                <w:szCs w:val="20"/>
              </w:rPr>
              <w:t>-</w:t>
            </w:r>
            <w:r w:rsidRPr="0001030A">
              <w:rPr>
                <w:rFonts w:ascii="Times New Roman" w:eastAsia="MS Mincho" w:hAnsi="Times New Roman" w:cs="Times New Roman"/>
                <w:sz w:val="20"/>
                <w:szCs w:val="20"/>
              </w:rPr>
              <w:t>Free</w:t>
            </w:r>
            <w:r>
              <w:rPr>
                <w:rFonts w:ascii="Times New Roman" w:eastAsia="MS Mincho" w:hAnsi="Times New Roman" w:cs="Times New Roman"/>
                <w:sz w:val="20"/>
                <w:szCs w:val="20"/>
              </w:rPr>
              <w:t xml:space="preserve"> Survival</w:t>
            </w:r>
            <w:r w:rsidRPr="0001030A">
              <w:rPr>
                <w:rFonts w:ascii="Times New Roman" w:eastAsia="MS Mincho" w:hAnsi="Times New Roman" w:cs="Times New Roman"/>
                <w:sz w:val="20"/>
                <w:szCs w:val="20"/>
              </w:rPr>
              <w:t xml:space="preserve"> </w:t>
            </w:r>
            <w:r>
              <w:rPr>
                <w:rFonts w:ascii="Times New Roman" w:eastAsia="MS Mincho" w:hAnsi="Times New Roman" w:cs="Times New Roman"/>
                <w:sz w:val="20"/>
                <w:szCs w:val="20"/>
              </w:rPr>
              <w:t>(Months)</w:t>
            </w:r>
          </w:p>
          <w:p w14:paraId="7E9A8790" w14:textId="77777777" w:rsidR="00D104FA" w:rsidRPr="00BE69AC" w:rsidRDefault="00D104FA" w:rsidP="00D75C18">
            <w:pPr>
              <w:rPr>
                <w:rFonts w:ascii="Times New Roman" w:eastAsia="MS Mincho" w:hAnsi="Times New Roman" w:cs="Times New Roman"/>
                <w:sz w:val="20"/>
                <w:szCs w:val="20"/>
              </w:rPr>
            </w:pPr>
            <w:r>
              <w:rPr>
                <w:rFonts w:ascii="Times New Roman" w:eastAsia="MS Mincho" w:hAnsi="Times New Roman" w:cs="Times New Roman"/>
                <w:sz w:val="20"/>
                <w:szCs w:val="20"/>
              </w:rPr>
              <w:t>(95% CI)</w:t>
            </w:r>
          </w:p>
        </w:tc>
        <w:tc>
          <w:tcPr>
            <w:tcW w:w="1537" w:type="dxa"/>
          </w:tcPr>
          <w:p w14:paraId="094FAB48"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5.0 </w:t>
            </w:r>
          </w:p>
          <w:p w14:paraId="506AA852"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(4.0-6.8)</w:t>
            </w:r>
          </w:p>
        </w:tc>
        <w:tc>
          <w:tcPr>
            <w:tcW w:w="1675" w:type="dxa"/>
          </w:tcPr>
          <w:p w14:paraId="26C8305A"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2.8 </w:t>
            </w:r>
          </w:p>
          <w:p w14:paraId="68F3A903"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(2.7-3.1)</w:t>
            </w:r>
          </w:p>
        </w:tc>
        <w:tc>
          <w:tcPr>
            <w:tcW w:w="1610" w:type="dxa"/>
          </w:tcPr>
          <w:p w14:paraId="66A7BA65"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2.6 </w:t>
            </w:r>
          </w:p>
          <w:p w14:paraId="4BA69A85" w14:textId="77777777" w:rsidR="00D104FA" w:rsidRPr="00456512"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(2.3-2.7)</w:t>
            </w:r>
          </w:p>
        </w:tc>
      </w:tr>
      <w:tr w:rsidR="00D104FA" w:rsidRPr="007D5884" w14:paraId="3743D7C5" w14:textId="77777777" w:rsidTr="00D75C18">
        <w:trPr>
          <w:trHeight w:val="203"/>
        </w:trPr>
        <w:tc>
          <w:tcPr>
            <w:tcW w:w="2207" w:type="dxa"/>
            <w:vMerge/>
          </w:tcPr>
          <w:p w14:paraId="1E4F0C2A" w14:textId="77777777" w:rsidR="00D104FA" w:rsidRPr="00456512" w:rsidRDefault="00D104FA" w:rsidP="00D75C18">
            <w:pPr>
              <w:rPr>
                <w:rFonts w:ascii="Times New Roman" w:hAnsi="Times New Roman" w:cs="Times New Roman"/>
              </w:rPr>
            </w:pPr>
          </w:p>
        </w:tc>
        <w:tc>
          <w:tcPr>
            <w:tcW w:w="1161" w:type="dxa"/>
          </w:tcPr>
          <w:p w14:paraId="599264B3" w14:textId="77777777" w:rsidR="00D104FA" w:rsidRDefault="00D104FA" w:rsidP="00D75C18">
            <w:pPr>
              <w:rPr>
                <w:rFonts w:ascii="Times New Roman" w:hAnsi="Times New Roman" w:cs="Times New Roman"/>
                <w:sz w:val="20"/>
                <w:szCs w:val="20"/>
              </w:rPr>
            </w:pPr>
            <w:r>
              <w:rPr>
                <w:rFonts w:ascii="Times New Roman" w:hAnsi="Times New Roman" w:cs="Times New Roman"/>
                <w:sz w:val="20"/>
                <w:szCs w:val="20"/>
              </w:rPr>
              <w:t>Hazard Ratio</w:t>
            </w:r>
          </w:p>
          <w:p w14:paraId="602DFEC4" w14:textId="77777777" w:rsidR="00D104FA" w:rsidRPr="00BE69AC" w:rsidRDefault="00D104FA" w:rsidP="00D75C18">
            <w:pPr>
              <w:rPr>
                <w:rFonts w:ascii="Times New Roman" w:hAnsi="Times New Roman" w:cs="Times New Roman"/>
                <w:sz w:val="20"/>
                <w:szCs w:val="20"/>
              </w:rPr>
            </w:pPr>
            <w:r>
              <w:rPr>
                <w:rFonts w:ascii="Times New Roman" w:hAnsi="Times New Roman" w:cs="Times New Roman"/>
                <w:sz w:val="20"/>
                <w:szCs w:val="20"/>
              </w:rPr>
              <w:t>(95% CI)</w:t>
            </w:r>
          </w:p>
        </w:tc>
        <w:tc>
          <w:tcPr>
            <w:tcW w:w="1537" w:type="dxa"/>
          </w:tcPr>
          <w:p w14:paraId="5F9399F1"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0.30 </w:t>
            </w:r>
          </w:p>
          <w:p w14:paraId="3C858C3E" w14:textId="77777777" w:rsidR="00D104FA" w:rsidRPr="00456512" w:rsidRDefault="00D104FA" w:rsidP="00D75C18">
            <w:pPr>
              <w:rPr>
                <w:rFonts w:ascii="Times New Roman" w:hAnsi="Times New Roman" w:cs="Times New Roman"/>
                <w:sz w:val="20"/>
                <w:szCs w:val="20"/>
              </w:rPr>
            </w:pPr>
            <w:r w:rsidRPr="003651F1">
              <w:rPr>
                <w:rFonts w:ascii="Times New Roman" w:eastAsia="MS Mincho" w:hAnsi="Times New Roman" w:cs="Times New Roman"/>
              </w:rPr>
              <w:t>(0.21-0.43)</w:t>
            </w:r>
          </w:p>
        </w:tc>
        <w:tc>
          <w:tcPr>
            <w:tcW w:w="1675" w:type="dxa"/>
          </w:tcPr>
          <w:p w14:paraId="6A61EA42"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0.54 </w:t>
            </w:r>
          </w:p>
          <w:p w14:paraId="4964C79C" w14:textId="77777777" w:rsidR="00D104FA" w:rsidRPr="007D5884"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(0.38-0.77)</w:t>
            </w:r>
          </w:p>
        </w:tc>
        <w:tc>
          <w:tcPr>
            <w:tcW w:w="1610" w:type="dxa"/>
          </w:tcPr>
          <w:p w14:paraId="3A4A7926" w14:textId="77777777" w:rsidR="00D104FA" w:rsidRDefault="00D104FA" w:rsidP="00D75C18">
            <w:pPr>
              <w:rPr>
                <w:rFonts w:ascii="Times New Roman" w:eastAsia="MS Mincho" w:hAnsi="Times New Roman" w:cs="Times New Roman"/>
              </w:rPr>
            </w:pPr>
            <w:r w:rsidRPr="003651F1">
              <w:rPr>
                <w:rFonts w:ascii="Times New Roman" w:eastAsia="MS Mincho" w:hAnsi="Times New Roman" w:cs="Times New Roman"/>
              </w:rPr>
              <w:t xml:space="preserve">1 </w:t>
            </w:r>
          </w:p>
          <w:p w14:paraId="56167999" w14:textId="77777777" w:rsidR="00D104FA" w:rsidRPr="007D5884" w:rsidRDefault="00D104FA" w:rsidP="00D75C18">
            <w:pPr>
              <w:rPr>
                <w:rFonts w:ascii="Times New Roman" w:eastAsia="MS Mincho" w:hAnsi="Times New Roman" w:cs="Times New Roman"/>
                <w:sz w:val="20"/>
                <w:szCs w:val="20"/>
              </w:rPr>
            </w:pPr>
            <w:r w:rsidRPr="003651F1">
              <w:rPr>
                <w:rFonts w:ascii="Times New Roman" w:eastAsia="MS Mincho" w:hAnsi="Times New Roman" w:cs="Times New Roman"/>
              </w:rPr>
              <w:t>[Reference]</w:t>
            </w:r>
          </w:p>
        </w:tc>
      </w:tr>
    </w:tbl>
    <w:p w14:paraId="40B97DB4" w14:textId="77777777" w:rsidR="00D104FA" w:rsidRDefault="00D104FA" w:rsidP="00D104FA"/>
    <w:p w14:paraId="3F3860D4" w14:textId="77777777" w:rsidR="00D66CC9" w:rsidRDefault="00D66CC9">
      <w:pPr>
        <w:rPr>
          <w:rFonts w:ascii="Times New Roman" w:hAnsi="Times New Roman" w:cs="Times New Roman"/>
          <w:b/>
          <w:bCs/>
          <w:sz w:val="28"/>
          <w:szCs w:val="28"/>
        </w:rPr>
      </w:pPr>
    </w:p>
    <w:p w14:paraId="7AE95583" w14:textId="77777777" w:rsidR="00D66CC9" w:rsidRPr="00AA0BD7" w:rsidRDefault="00D66CC9">
      <w:pPr>
        <w:rPr>
          <w:rFonts w:ascii="Times New Roman" w:hAnsi="Times New Roman" w:cs="Times New Roman"/>
          <w:b/>
          <w:bCs/>
          <w:sz w:val="28"/>
          <w:szCs w:val="28"/>
        </w:rPr>
      </w:pPr>
    </w:p>
    <w:sectPr w:rsidR="00D66CC9" w:rsidRPr="00AA0B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57D1F"/>
    <w:multiLevelType w:val="hybridMultilevel"/>
    <w:tmpl w:val="D1FC26FA"/>
    <w:lvl w:ilvl="0" w:tplc="BD480B0A">
      <w:start w:val="1"/>
      <w:numFmt w:val="bullet"/>
      <w:lvlText w:val=""/>
      <w:lvlJc w:val="left"/>
      <w:pPr>
        <w:ind w:left="720" w:hanging="360"/>
      </w:pPr>
      <w:rPr>
        <w:rFonts w:ascii="Symbol" w:hAnsi="Symbol"/>
      </w:rPr>
    </w:lvl>
    <w:lvl w:ilvl="1" w:tplc="D6062B56">
      <w:start w:val="1"/>
      <w:numFmt w:val="bullet"/>
      <w:lvlText w:val=""/>
      <w:lvlJc w:val="left"/>
      <w:pPr>
        <w:ind w:left="720" w:hanging="360"/>
      </w:pPr>
      <w:rPr>
        <w:rFonts w:ascii="Symbol" w:hAnsi="Symbol"/>
      </w:rPr>
    </w:lvl>
    <w:lvl w:ilvl="2" w:tplc="EDEAE306">
      <w:start w:val="1"/>
      <w:numFmt w:val="bullet"/>
      <w:lvlText w:val=""/>
      <w:lvlJc w:val="left"/>
      <w:pPr>
        <w:ind w:left="720" w:hanging="360"/>
      </w:pPr>
      <w:rPr>
        <w:rFonts w:ascii="Symbol" w:hAnsi="Symbol"/>
      </w:rPr>
    </w:lvl>
    <w:lvl w:ilvl="3" w:tplc="07BCF63C">
      <w:start w:val="1"/>
      <w:numFmt w:val="bullet"/>
      <w:lvlText w:val=""/>
      <w:lvlJc w:val="left"/>
      <w:pPr>
        <w:ind w:left="720" w:hanging="360"/>
      </w:pPr>
      <w:rPr>
        <w:rFonts w:ascii="Symbol" w:hAnsi="Symbol"/>
      </w:rPr>
    </w:lvl>
    <w:lvl w:ilvl="4" w:tplc="F01C0320">
      <w:start w:val="1"/>
      <w:numFmt w:val="bullet"/>
      <w:lvlText w:val=""/>
      <w:lvlJc w:val="left"/>
      <w:pPr>
        <w:ind w:left="720" w:hanging="360"/>
      </w:pPr>
      <w:rPr>
        <w:rFonts w:ascii="Symbol" w:hAnsi="Symbol"/>
      </w:rPr>
    </w:lvl>
    <w:lvl w:ilvl="5" w:tplc="1D1E6A38">
      <w:start w:val="1"/>
      <w:numFmt w:val="bullet"/>
      <w:lvlText w:val=""/>
      <w:lvlJc w:val="left"/>
      <w:pPr>
        <w:ind w:left="720" w:hanging="360"/>
      </w:pPr>
      <w:rPr>
        <w:rFonts w:ascii="Symbol" w:hAnsi="Symbol"/>
      </w:rPr>
    </w:lvl>
    <w:lvl w:ilvl="6" w:tplc="4B242E7A">
      <w:start w:val="1"/>
      <w:numFmt w:val="bullet"/>
      <w:lvlText w:val=""/>
      <w:lvlJc w:val="left"/>
      <w:pPr>
        <w:ind w:left="720" w:hanging="360"/>
      </w:pPr>
      <w:rPr>
        <w:rFonts w:ascii="Symbol" w:hAnsi="Symbol"/>
      </w:rPr>
    </w:lvl>
    <w:lvl w:ilvl="7" w:tplc="5B2AC53C">
      <w:start w:val="1"/>
      <w:numFmt w:val="bullet"/>
      <w:lvlText w:val=""/>
      <w:lvlJc w:val="left"/>
      <w:pPr>
        <w:ind w:left="720" w:hanging="360"/>
      </w:pPr>
      <w:rPr>
        <w:rFonts w:ascii="Symbol" w:hAnsi="Symbol"/>
      </w:rPr>
    </w:lvl>
    <w:lvl w:ilvl="8" w:tplc="39E46CCA">
      <w:start w:val="1"/>
      <w:numFmt w:val="bullet"/>
      <w:lvlText w:val=""/>
      <w:lvlJc w:val="left"/>
      <w:pPr>
        <w:ind w:left="720" w:hanging="360"/>
      </w:pPr>
      <w:rPr>
        <w:rFonts w:ascii="Symbol" w:hAnsi="Symbol"/>
      </w:rPr>
    </w:lvl>
  </w:abstractNum>
  <w:abstractNum w:abstractNumId="1" w15:restartNumberingAfterBreak="0">
    <w:nsid w:val="06CD1D5B"/>
    <w:multiLevelType w:val="hybridMultilevel"/>
    <w:tmpl w:val="C0F2871E"/>
    <w:lvl w:ilvl="0" w:tplc="026C341E">
      <w:start w:val="1"/>
      <w:numFmt w:val="bullet"/>
      <w:lvlText w:val=""/>
      <w:lvlJc w:val="left"/>
      <w:pPr>
        <w:ind w:left="720" w:hanging="360"/>
      </w:pPr>
      <w:rPr>
        <w:rFonts w:ascii="Symbol" w:hAnsi="Symbol"/>
      </w:rPr>
    </w:lvl>
    <w:lvl w:ilvl="1" w:tplc="B478103C">
      <w:start w:val="1"/>
      <w:numFmt w:val="bullet"/>
      <w:lvlText w:val=""/>
      <w:lvlJc w:val="left"/>
      <w:pPr>
        <w:ind w:left="720" w:hanging="360"/>
      </w:pPr>
      <w:rPr>
        <w:rFonts w:ascii="Symbol" w:hAnsi="Symbol"/>
      </w:rPr>
    </w:lvl>
    <w:lvl w:ilvl="2" w:tplc="37CE5E48">
      <w:start w:val="1"/>
      <w:numFmt w:val="bullet"/>
      <w:lvlText w:val=""/>
      <w:lvlJc w:val="left"/>
      <w:pPr>
        <w:ind w:left="720" w:hanging="360"/>
      </w:pPr>
      <w:rPr>
        <w:rFonts w:ascii="Symbol" w:hAnsi="Symbol"/>
      </w:rPr>
    </w:lvl>
    <w:lvl w:ilvl="3" w:tplc="7018EBD0">
      <w:start w:val="1"/>
      <w:numFmt w:val="bullet"/>
      <w:lvlText w:val=""/>
      <w:lvlJc w:val="left"/>
      <w:pPr>
        <w:ind w:left="720" w:hanging="360"/>
      </w:pPr>
      <w:rPr>
        <w:rFonts w:ascii="Symbol" w:hAnsi="Symbol"/>
      </w:rPr>
    </w:lvl>
    <w:lvl w:ilvl="4" w:tplc="19369D0A">
      <w:start w:val="1"/>
      <w:numFmt w:val="bullet"/>
      <w:lvlText w:val=""/>
      <w:lvlJc w:val="left"/>
      <w:pPr>
        <w:ind w:left="720" w:hanging="360"/>
      </w:pPr>
      <w:rPr>
        <w:rFonts w:ascii="Symbol" w:hAnsi="Symbol"/>
      </w:rPr>
    </w:lvl>
    <w:lvl w:ilvl="5" w:tplc="0B1C8154">
      <w:start w:val="1"/>
      <w:numFmt w:val="bullet"/>
      <w:lvlText w:val=""/>
      <w:lvlJc w:val="left"/>
      <w:pPr>
        <w:ind w:left="720" w:hanging="360"/>
      </w:pPr>
      <w:rPr>
        <w:rFonts w:ascii="Symbol" w:hAnsi="Symbol"/>
      </w:rPr>
    </w:lvl>
    <w:lvl w:ilvl="6" w:tplc="0EFEA07E">
      <w:start w:val="1"/>
      <w:numFmt w:val="bullet"/>
      <w:lvlText w:val=""/>
      <w:lvlJc w:val="left"/>
      <w:pPr>
        <w:ind w:left="720" w:hanging="360"/>
      </w:pPr>
      <w:rPr>
        <w:rFonts w:ascii="Symbol" w:hAnsi="Symbol"/>
      </w:rPr>
    </w:lvl>
    <w:lvl w:ilvl="7" w:tplc="80022C06">
      <w:start w:val="1"/>
      <w:numFmt w:val="bullet"/>
      <w:lvlText w:val=""/>
      <w:lvlJc w:val="left"/>
      <w:pPr>
        <w:ind w:left="720" w:hanging="360"/>
      </w:pPr>
      <w:rPr>
        <w:rFonts w:ascii="Symbol" w:hAnsi="Symbol"/>
      </w:rPr>
    </w:lvl>
    <w:lvl w:ilvl="8" w:tplc="4DB44DE8">
      <w:start w:val="1"/>
      <w:numFmt w:val="bullet"/>
      <w:lvlText w:val=""/>
      <w:lvlJc w:val="left"/>
      <w:pPr>
        <w:ind w:left="720" w:hanging="360"/>
      </w:pPr>
      <w:rPr>
        <w:rFonts w:ascii="Symbol" w:hAnsi="Symbol"/>
      </w:rPr>
    </w:lvl>
  </w:abstractNum>
  <w:abstractNum w:abstractNumId="2" w15:restartNumberingAfterBreak="0">
    <w:nsid w:val="0CEF6505"/>
    <w:multiLevelType w:val="hybridMultilevel"/>
    <w:tmpl w:val="8FF8BD36"/>
    <w:lvl w:ilvl="0" w:tplc="62E211CA">
      <w:start w:val="1"/>
      <w:numFmt w:val="bullet"/>
      <w:lvlText w:val=""/>
      <w:lvlJc w:val="left"/>
      <w:pPr>
        <w:ind w:left="720" w:hanging="360"/>
      </w:pPr>
      <w:rPr>
        <w:rFonts w:ascii="Symbol" w:hAnsi="Symbol"/>
      </w:rPr>
    </w:lvl>
    <w:lvl w:ilvl="1" w:tplc="F2B230F6">
      <w:start w:val="1"/>
      <w:numFmt w:val="bullet"/>
      <w:lvlText w:val=""/>
      <w:lvlJc w:val="left"/>
      <w:pPr>
        <w:ind w:left="720" w:hanging="360"/>
      </w:pPr>
      <w:rPr>
        <w:rFonts w:ascii="Symbol" w:hAnsi="Symbol"/>
      </w:rPr>
    </w:lvl>
    <w:lvl w:ilvl="2" w:tplc="C6ECFB14">
      <w:start w:val="1"/>
      <w:numFmt w:val="bullet"/>
      <w:lvlText w:val=""/>
      <w:lvlJc w:val="left"/>
      <w:pPr>
        <w:ind w:left="720" w:hanging="360"/>
      </w:pPr>
      <w:rPr>
        <w:rFonts w:ascii="Symbol" w:hAnsi="Symbol"/>
      </w:rPr>
    </w:lvl>
    <w:lvl w:ilvl="3" w:tplc="BBF652B6">
      <w:start w:val="1"/>
      <w:numFmt w:val="bullet"/>
      <w:lvlText w:val=""/>
      <w:lvlJc w:val="left"/>
      <w:pPr>
        <w:ind w:left="720" w:hanging="360"/>
      </w:pPr>
      <w:rPr>
        <w:rFonts w:ascii="Symbol" w:hAnsi="Symbol"/>
      </w:rPr>
    </w:lvl>
    <w:lvl w:ilvl="4" w:tplc="A2288920">
      <w:start w:val="1"/>
      <w:numFmt w:val="bullet"/>
      <w:lvlText w:val=""/>
      <w:lvlJc w:val="left"/>
      <w:pPr>
        <w:ind w:left="720" w:hanging="360"/>
      </w:pPr>
      <w:rPr>
        <w:rFonts w:ascii="Symbol" w:hAnsi="Symbol"/>
      </w:rPr>
    </w:lvl>
    <w:lvl w:ilvl="5" w:tplc="FDE87C1E">
      <w:start w:val="1"/>
      <w:numFmt w:val="bullet"/>
      <w:lvlText w:val=""/>
      <w:lvlJc w:val="left"/>
      <w:pPr>
        <w:ind w:left="720" w:hanging="360"/>
      </w:pPr>
      <w:rPr>
        <w:rFonts w:ascii="Symbol" w:hAnsi="Symbol"/>
      </w:rPr>
    </w:lvl>
    <w:lvl w:ilvl="6" w:tplc="EECCBAD4">
      <w:start w:val="1"/>
      <w:numFmt w:val="bullet"/>
      <w:lvlText w:val=""/>
      <w:lvlJc w:val="left"/>
      <w:pPr>
        <w:ind w:left="720" w:hanging="360"/>
      </w:pPr>
      <w:rPr>
        <w:rFonts w:ascii="Symbol" w:hAnsi="Symbol"/>
      </w:rPr>
    </w:lvl>
    <w:lvl w:ilvl="7" w:tplc="C890D614">
      <w:start w:val="1"/>
      <w:numFmt w:val="bullet"/>
      <w:lvlText w:val=""/>
      <w:lvlJc w:val="left"/>
      <w:pPr>
        <w:ind w:left="720" w:hanging="360"/>
      </w:pPr>
      <w:rPr>
        <w:rFonts w:ascii="Symbol" w:hAnsi="Symbol"/>
      </w:rPr>
    </w:lvl>
    <w:lvl w:ilvl="8" w:tplc="7B562118">
      <w:start w:val="1"/>
      <w:numFmt w:val="bullet"/>
      <w:lvlText w:val=""/>
      <w:lvlJc w:val="left"/>
      <w:pPr>
        <w:ind w:left="720" w:hanging="360"/>
      </w:pPr>
      <w:rPr>
        <w:rFonts w:ascii="Symbol" w:hAnsi="Symbol"/>
      </w:rPr>
    </w:lvl>
  </w:abstractNum>
  <w:abstractNum w:abstractNumId="3" w15:restartNumberingAfterBreak="0">
    <w:nsid w:val="0E200724"/>
    <w:multiLevelType w:val="hybridMultilevel"/>
    <w:tmpl w:val="CD6C4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A74325"/>
    <w:multiLevelType w:val="hybridMultilevel"/>
    <w:tmpl w:val="6A20CC1E"/>
    <w:lvl w:ilvl="0" w:tplc="5554F59A">
      <w:start w:val="1"/>
      <w:numFmt w:val="bullet"/>
      <w:lvlText w:val=""/>
      <w:lvlJc w:val="left"/>
      <w:pPr>
        <w:ind w:left="1080" w:hanging="360"/>
      </w:pPr>
      <w:rPr>
        <w:rFonts w:ascii="Symbol" w:hAnsi="Symbol"/>
      </w:rPr>
    </w:lvl>
    <w:lvl w:ilvl="1" w:tplc="C49E988C">
      <w:start w:val="1"/>
      <w:numFmt w:val="bullet"/>
      <w:lvlText w:val=""/>
      <w:lvlJc w:val="left"/>
      <w:pPr>
        <w:ind w:left="1080" w:hanging="360"/>
      </w:pPr>
      <w:rPr>
        <w:rFonts w:ascii="Symbol" w:hAnsi="Symbol"/>
      </w:rPr>
    </w:lvl>
    <w:lvl w:ilvl="2" w:tplc="A24493E4">
      <w:start w:val="1"/>
      <w:numFmt w:val="bullet"/>
      <w:lvlText w:val=""/>
      <w:lvlJc w:val="left"/>
      <w:pPr>
        <w:ind w:left="1080" w:hanging="360"/>
      </w:pPr>
      <w:rPr>
        <w:rFonts w:ascii="Symbol" w:hAnsi="Symbol"/>
      </w:rPr>
    </w:lvl>
    <w:lvl w:ilvl="3" w:tplc="1048F888">
      <w:start w:val="1"/>
      <w:numFmt w:val="bullet"/>
      <w:lvlText w:val=""/>
      <w:lvlJc w:val="left"/>
      <w:pPr>
        <w:ind w:left="1080" w:hanging="360"/>
      </w:pPr>
      <w:rPr>
        <w:rFonts w:ascii="Symbol" w:hAnsi="Symbol"/>
      </w:rPr>
    </w:lvl>
    <w:lvl w:ilvl="4" w:tplc="1A14F0FA">
      <w:start w:val="1"/>
      <w:numFmt w:val="bullet"/>
      <w:lvlText w:val=""/>
      <w:lvlJc w:val="left"/>
      <w:pPr>
        <w:ind w:left="1080" w:hanging="360"/>
      </w:pPr>
      <w:rPr>
        <w:rFonts w:ascii="Symbol" w:hAnsi="Symbol"/>
      </w:rPr>
    </w:lvl>
    <w:lvl w:ilvl="5" w:tplc="5248FBBA">
      <w:start w:val="1"/>
      <w:numFmt w:val="bullet"/>
      <w:lvlText w:val=""/>
      <w:lvlJc w:val="left"/>
      <w:pPr>
        <w:ind w:left="1080" w:hanging="360"/>
      </w:pPr>
      <w:rPr>
        <w:rFonts w:ascii="Symbol" w:hAnsi="Symbol"/>
      </w:rPr>
    </w:lvl>
    <w:lvl w:ilvl="6" w:tplc="A290F100">
      <w:start w:val="1"/>
      <w:numFmt w:val="bullet"/>
      <w:lvlText w:val=""/>
      <w:lvlJc w:val="left"/>
      <w:pPr>
        <w:ind w:left="1080" w:hanging="360"/>
      </w:pPr>
      <w:rPr>
        <w:rFonts w:ascii="Symbol" w:hAnsi="Symbol"/>
      </w:rPr>
    </w:lvl>
    <w:lvl w:ilvl="7" w:tplc="101C8106">
      <w:start w:val="1"/>
      <w:numFmt w:val="bullet"/>
      <w:lvlText w:val=""/>
      <w:lvlJc w:val="left"/>
      <w:pPr>
        <w:ind w:left="1080" w:hanging="360"/>
      </w:pPr>
      <w:rPr>
        <w:rFonts w:ascii="Symbol" w:hAnsi="Symbol"/>
      </w:rPr>
    </w:lvl>
    <w:lvl w:ilvl="8" w:tplc="69BE29A0">
      <w:start w:val="1"/>
      <w:numFmt w:val="bullet"/>
      <w:lvlText w:val=""/>
      <w:lvlJc w:val="left"/>
      <w:pPr>
        <w:ind w:left="1080" w:hanging="360"/>
      </w:pPr>
      <w:rPr>
        <w:rFonts w:ascii="Symbol" w:hAnsi="Symbol"/>
      </w:rPr>
    </w:lvl>
  </w:abstractNum>
  <w:abstractNum w:abstractNumId="5" w15:restartNumberingAfterBreak="0">
    <w:nsid w:val="17CA616B"/>
    <w:multiLevelType w:val="hybridMultilevel"/>
    <w:tmpl w:val="5E28899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B095286"/>
    <w:multiLevelType w:val="hybridMultilevel"/>
    <w:tmpl w:val="3E604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6293A"/>
    <w:multiLevelType w:val="hybridMultilevel"/>
    <w:tmpl w:val="B08A27CC"/>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5055D3"/>
    <w:multiLevelType w:val="hybridMultilevel"/>
    <w:tmpl w:val="A0C894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30317B"/>
    <w:multiLevelType w:val="hybridMultilevel"/>
    <w:tmpl w:val="F2FE8E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29B5D7B"/>
    <w:multiLevelType w:val="hybridMultilevel"/>
    <w:tmpl w:val="20CC8B2E"/>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0541E5"/>
    <w:multiLevelType w:val="hybridMultilevel"/>
    <w:tmpl w:val="421ED29E"/>
    <w:lvl w:ilvl="0" w:tplc="73EE0E6C">
      <w:start w:val="1"/>
      <w:numFmt w:val="bullet"/>
      <w:lvlText w:val=""/>
      <w:lvlJc w:val="left"/>
      <w:pPr>
        <w:ind w:left="1080" w:hanging="360"/>
      </w:pPr>
      <w:rPr>
        <w:rFonts w:ascii="Symbol" w:hAnsi="Symbol"/>
      </w:rPr>
    </w:lvl>
    <w:lvl w:ilvl="1" w:tplc="B1208DE6">
      <w:start w:val="1"/>
      <w:numFmt w:val="bullet"/>
      <w:lvlText w:val=""/>
      <w:lvlJc w:val="left"/>
      <w:pPr>
        <w:ind w:left="1080" w:hanging="360"/>
      </w:pPr>
      <w:rPr>
        <w:rFonts w:ascii="Symbol" w:hAnsi="Symbol"/>
      </w:rPr>
    </w:lvl>
    <w:lvl w:ilvl="2" w:tplc="1D6E69AA">
      <w:start w:val="1"/>
      <w:numFmt w:val="bullet"/>
      <w:lvlText w:val=""/>
      <w:lvlJc w:val="left"/>
      <w:pPr>
        <w:ind w:left="1080" w:hanging="360"/>
      </w:pPr>
      <w:rPr>
        <w:rFonts w:ascii="Symbol" w:hAnsi="Symbol"/>
      </w:rPr>
    </w:lvl>
    <w:lvl w:ilvl="3" w:tplc="3D4AC892">
      <w:start w:val="1"/>
      <w:numFmt w:val="bullet"/>
      <w:lvlText w:val=""/>
      <w:lvlJc w:val="left"/>
      <w:pPr>
        <w:ind w:left="1080" w:hanging="360"/>
      </w:pPr>
      <w:rPr>
        <w:rFonts w:ascii="Symbol" w:hAnsi="Symbol"/>
      </w:rPr>
    </w:lvl>
    <w:lvl w:ilvl="4" w:tplc="02502530">
      <w:start w:val="1"/>
      <w:numFmt w:val="bullet"/>
      <w:lvlText w:val=""/>
      <w:lvlJc w:val="left"/>
      <w:pPr>
        <w:ind w:left="1080" w:hanging="360"/>
      </w:pPr>
      <w:rPr>
        <w:rFonts w:ascii="Symbol" w:hAnsi="Symbol"/>
      </w:rPr>
    </w:lvl>
    <w:lvl w:ilvl="5" w:tplc="FE7ED29A">
      <w:start w:val="1"/>
      <w:numFmt w:val="bullet"/>
      <w:lvlText w:val=""/>
      <w:lvlJc w:val="left"/>
      <w:pPr>
        <w:ind w:left="1080" w:hanging="360"/>
      </w:pPr>
      <w:rPr>
        <w:rFonts w:ascii="Symbol" w:hAnsi="Symbol"/>
      </w:rPr>
    </w:lvl>
    <w:lvl w:ilvl="6" w:tplc="EC02B008">
      <w:start w:val="1"/>
      <w:numFmt w:val="bullet"/>
      <w:lvlText w:val=""/>
      <w:lvlJc w:val="left"/>
      <w:pPr>
        <w:ind w:left="1080" w:hanging="360"/>
      </w:pPr>
      <w:rPr>
        <w:rFonts w:ascii="Symbol" w:hAnsi="Symbol"/>
      </w:rPr>
    </w:lvl>
    <w:lvl w:ilvl="7" w:tplc="BF6AEF98">
      <w:start w:val="1"/>
      <w:numFmt w:val="bullet"/>
      <w:lvlText w:val=""/>
      <w:lvlJc w:val="left"/>
      <w:pPr>
        <w:ind w:left="1080" w:hanging="360"/>
      </w:pPr>
      <w:rPr>
        <w:rFonts w:ascii="Symbol" w:hAnsi="Symbol"/>
      </w:rPr>
    </w:lvl>
    <w:lvl w:ilvl="8" w:tplc="4F7011D2">
      <w:start w:val="1"/>
      <w:numFmt w:val="bullet"/>
      <w:lvlText w:val=""/>
      <w:lvlJc w:val="left"/>
      <w:pPr>
        <w:ind w:left="1080" w:hanging="360"/>
      </w:pPr>
      <w:rPr>
        <w:rFonts w:ascii="Symbol" w:hAnsi="Symbol"/>
      </w:rPr>
    </w:lvl>
  </w:abstractNum>
  <w:abstractNum w:abstractNumId="12" w15:restartNumberingAfterBreak="0">
    <w:nsid w:val="2A73372A"/>
    <w:multiLevelType w:val="hybridMultilevel"/>
    <w:tmpl w:val="F3E8B83E"/>
    <w:lvl w:ilvl="0" w:tplc="9C7CAA6E">
      <w:start w:val="1"/>
      <w:numFmt w:val="bullet"/>
      <w:lvlText w:val=""/>
      <w:lvlJc w:val="left"/>
      <w:pPr>
        <w:ind w:left="720" w:hanging="360"/>
      </w:pPr>
      <w:rPr>
        <w:rFonts w:ascii="Symbol" w:hAnsi="Symbol"/>
      </w:rPr>
    </w:lvl>
    <w:lvl w:ilvl="1" w:tplc="E45C3598">
      <w:start w:val="1"/>
      <w:numFmt w:val="bullet"/>
      <w:lvlText w:val=""/>
      <w:lvlJc w:val="left"/>
      <w:pPr>
        <w:ind w:left="720" w:hanging="360"/>
      </w:pPr>
      <w:rPr>
        <w:rFonts w:ascii="Symbol" w:hAnsi="Symbol"/>
      </w:rPr>
    </w:lvl>
    <w:lvl w:ilvl="2" w:tplc="74045BF0">
      <w:start w:val="1"/>
      <w:numFmt w:val="bullet"/>
      <w:lvlText w:val=""/>
      <w:lvlJc w:val="left"/>
      <w:pPr>
        <w:ind w:left="720" w:hanging="360"/>
      </w:pPr>
      <w:rPr>
        <w:rFonts w:ascii="Symbol" w:hAnsi="Symbol"/>
      </w:rPr>
    </w:lvl>
    <w:lvl w:ilvl="3" w:tplc="88EAFB1A">
      <w:start w:val="1"/>
      <w:numFmt w:val="bullet"/>
      <w:lvlText w:val=""/>
      <w:lvlJc w:val="left"/>
      <w:pPr>
        <w:ind w:left="720" w:hanging="360"/>
      </w:pPr>
      <w:rPr>
        <w:rFonts w:ascii="Symbol" w:hAnsi="Symbol"/>
      </w:rPr>
    </w:lvl>
    <w:lvl w:ilvl="4" w:tplc="C49E6316">
      <w:start w:val="1"/>
      <w:numFmt w:val="bullet"/>
      <w:lvlText w:val=""/>
      <w:lvlJc w:val="left"/>
      <w:pPr>
        <w:ind w:left="720" w:hanging="360"/>
      </w:pPr>
      <w:rPr>
        <w:rFonts w:ascii="Symbol" w:hAnsi="Symbol"/>
      </w:rPr>
    </w:lvl>
    <w:lvl w:ilvl="5" w:tplc="D7E86032">
      <w:start w:val="1"/>
      <w:numFmt w:val="bullet"/>
      <w:lvlText w:val=""/>
      <w:lvlJc w:val="left"/>
      <w:pPr>
        <w:ind w:left="720" w:hanging="360"/>
      </w:pPr>
      <w:rPr>
        <w:rFonts w:ascii="Symbol" w:hAnsi="Symbol"/>
      </w:rPr>
    </w:lvl>
    <w:lvl w:ilvl="6" w:tplc="FDCC1964">
      <w:start w:val="1"/>
      <w:numFmt w:val="bullet"/>
      <w:lvlText w:val=""/>
      <w:lvlJc w:val="left"/>
      <w:pPr>
        <w:ind w:left="720" w:hanging="360"/>
      </w:pPr>
      <w:rPr>
        <w:rFonts w:ascii="Symbol" w:hAnsi="Symbol"/>
      </w:rPr>
    </w:lvl>
    <w:lvl w:ilvl="7" w:tplc="5C7E9FFC">
      <w:start w:val="1"/>
      <w:numFmt w:val="bullet"/>
      <w:lvlText w:val=""/>
      <w:lvlJc w:val="left"/>
      <w:pPr>
        <w:ind w:left="720" w:hanging="360"/>
      </w:pPr>
      <w:rPr>
        <w:rFonts w:ascii="Symbol" w:hAnsi="Symbol"/>
      </w:rPr>
    </w:lvl>
    <w:lvl w:ilvl="8" w:tplc="187CACA2">
      <w:start w:val="1"/>
      <w:numFmt w:val="bullet"/>
      <w:lvlText w:val=""/>
      <w:lvlJc w:val="left"/>
      <w:pPr>
        <w:ind w:left="720" w:hanging="360"/>
      </w:pPr>
      <w:rPr>
        <w:rFonts w:ascii="Symbol" w:hAnsi="Symbol"/>
      </w:rPr>
    </w:lvl>
  </w:abstractNum>
  <w:abstractNum w:abstractNumId="13" w15:restartNumberingAfterBreak="0">
    <w:nsid w:val="2F7B362D"/>
    <w:multiLevelType w:val="hybridMultilevel"/>
    <w:tmpl w:val="0ACEE2BA"/>
    <w:lvl w:ilvl="0" w:tplc="F020AB3E">
      <w:start w:val="1"/>
      <w:numFmt w:val="decimal"/>
      <w:lvlText w:val="%1."/>
      <w:lvlJc w:val="left"/>
      <w:pPr>
        <w:ind w:left="720" w:hanging="360"/>
      </w:pPr>
      <w:rPr>
        <w:rFonts w:eastAsia="Times New Roman" w:hint="default"/>
        <w:b w:val="0"/>
        <w:color w:val="21212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FA5919"/>
    <w:multiLevelType w:val="hybridMultilevel"/>
    <w:tmpl w:val="564E58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19F7331"/>
    <w:multiLevelType w:val="hybridMultilevel"/>
    <w:tmpl w:val="FFFFFFFF"/>
    <w:lvl w:ilvl="0" w:tplc="507E802A">
      <w:start w:val="1"/>
      <w:numFmt w:val="decimal"/>
      <w:lvlText w:val="%1."/>
      <w:lvlJc w:val="left"/>
      <w:pPr>
        <w:ind w:left="720" w:hanging="360"/>
      </w:pPr>
    </w:lvl>
    <w:lvl w:ilvl="1" w:tplc="5BA2CDD8">
      <w:start w:val="1"/>
      <w:numFmt w:val="lowerLetter"/>
      <w:lvlText w:val="%2."/>
      <w:lvlJc w:val="left"/>
      <w:pPr>
        <w:ind w:left="1440" w:hanging="360"/>
      </w:pPr>
    </w:lvl>
    <w:lvl w:ilvl="2" w:tplc="8A9632F2">
      <w:start w:val="1"/>
      <w:numFmt w:val="lowerRoman"/>
      <w:lvlText w:val="%3."/>
      <w:lvlJc w:val="right"/>
      <w:pPr>
        <w:ind w:left="2160" w:hanging="180"/>
      </w:pPr>
    </w:lvl>
    <w:lvl w:ilvl="3" w:tplc="FF8E7554">
      <w:start w:val="1"/>
      <w:numFmt w:val="decimal"/>
      <w:lvlText w:val="%4."/>
      <w:lvlJc w:val="left"/>
      <w:pPr>
        <w:ind w:left="2880" w:hanging="360"/>
      </w:pPr>
    </w:lvl>
    <w:lvl w:ilvl="4" w:tplc="A1BE8EE2">
      <w:start w:val="1"/>
      <w:numFmt w:val="lowerLetter"/>
      <w:lvlText w:val="%5."/>
      <w:lvlJc w:val="left"/>
      <w:pPr>
        <w:ind w:left="3600" w:hanging="360"/>
      </w:pPr>
    </w:lvl>
    <w:lvl w:ilvl="5" w:tplc="13949C3A">
      <w:start w:val="1"/>
      <w:numFmt w:val="lowerRoman"/>
      <w:lvlText w:val="%6."/>
      <w:lvlJc w:val="right"/>
      <w:pPr>
        <w:ind w:left="4320" w:hanging="180"/>
      </w:pPr>
    </w:lvl>
    <w:lvl w:ilvl="6" w:tplc="D122B490">
      <w:start w:val="1"/>
      <w:numFmt w:val="decimal"/>
      <w:lvlText w:val="%7."/>
      <w:lvlJc w:val="left"/>
      <w:pPr>
        <w:ind w:left="5040" w:hanging="360"/>
      </w:pPr>
    </w:lvl>
    <w:lvl w:ilvl="7" w:tplc="7CA09088">
      <w:start w:val="1"/>
      <w:numFmt w:val="lowerLetter"/>
      <w:lvlText w:val="%8."/>
      <w:lvlJc w:val="left"/>
      <w:pPr>
        <w:ind w:left="5760" w:hanging="360"/>
      </w:pPr>
    </w:lvl>
    <w:lvl w:ilvl="8" w:tplc="5CAA7312">
      <w:start w:val="1"/>
      <w:numFmt w:val="lowerRoman"/>
      <w:lvlText w:val="%9."/>
      <w:lvlJc w:val="right"/>
      <w:pPr>
        <w:ind w:left="6480" w:hanging="180"/>
      </w:pPr>
    </w:lvl>
  </w:abstractNum>
  <w:abstractNum w:abstractNumId="16" w15:restartNumberingAfterBreak="0">
    <w:nsid w:val="33D10931"/>
    <w:multiLevelType w:val="multilevel"/>
    <w:tmpl w:val="9C9CB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654388"/>
    <w:multiLevelType w:val="hybridMultilevel"/>
    <w:tmpl w:val="18AE4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B72B2A"/>
    <w:multiLevelType w:val="hybridMultilevel"/>
    <w:tmpl w:val="5D305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19796F"/>
    <w:multiLevelType w:val="hybridMultilevel"/>
    <w:tmpl w:val="411C3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CD09DF"/>
    <w:multiLevelType w:val="hybridMultilevel"/>
    <w:tmpl w:val="A69E7E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A944464"/>
    <w:multiLevelType w:val="hybridMultilevel"/>
    <w:tmpl w:val="AF502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F90A0E"/>
    <w:multiLevelType w:val="hybridMultilevel"/>
    <w:tmpl w:val="C3C871AA"/>
    <w:lvl w:ilvl="0" w:tplc="E6526C76">
      <w:start w:val="1"/>
      <w:numFmt w:val="bullet"/>
      <w:lvlText w:val=""/>
      <w:lvlJc w:val="left"/>
      <w:pPr>
        <w:ind w:left="720" w:hanging="360"/>
      </w:pPr>
      <w:rPr>
        <w:rFonts w:ascii="Symbol" w:hAnsi="Symbol"/>
      </w:rPr>
    </w:lvl>
    <w:lvl w:ilvl="1" w:tplc="811C9410">
      <w:start w:val="1"/>
      <w:numFmt w:val="bullet"/>
      <w:lvlText w:val=""/>
      <w:lvlJc w:val="left"/>
      <w:pPr>
        <w:ind w:left="720" w:hanging="360"/>
      </w:pPr>
      <w:rPr>
        <w:rFonts w:ascii="Symbol" w:hAnsi="Symbol"/>
      </w:rPr>
    </w:lvl>
    <w:lvl w:ilvl="2" w:tplc="AC04A0F2">
      <w:start w:val="1"/>
      <w:numFmt w:val="bullet"/>
      <w:lvlText w:val=""/>
      <w:lvlJc w:val="left"/>
      <w:pPr>
        <w:ind w:left="720" w:hanging="360"/>
      </w:pPr>
      <w:rPr>
        <w:rFonts w:ascii="Symbol" w:hAnsi="Symbol"/>
      </w:rPr>
    </w:lvl>
    <w:lvl w:ilvl="3" w:tplc="D5329DA4">
      <w:start w:val="1"/>
      <w:numFmt w:val="bullet"/>
      <w:lvlText w:val=""/>
      <w:lvlJc w:val="left"/>
      <w:pPr>
        <w:ind w:left="720" w:hanging="360"/>
      </w:pPr>
      <w:rPr>
        <w:rFonts w:ascii="Symbol" w:hAnsi="Symbol"/>
      </w:rPr>
    </w:lvl>
    <w:lvl w:ilvl="4" w:tplc="163A0B14">
      <w:start w:val="1"/>
      <w:numFmt w:val="bullet"/>
      <w:lvlText w:val=""/>
      <w:lvlJc w:val="left"/>
      <w:pPr>
        <w:ind w:left="720" w:hanging="360"/>
      </w:pPr>
      <w:rPr>
        <w:rFonts w:ascii="Symbol" w:hAnsi="Symbol"/>
      </w:rPr>
    </w:lvl>
    <w:lvl w:ilvl="5" w:tplc="4BBCD5C8">
      <w:start w:val="1"/>
      <w:numFmt w:val="bullet"/>
      <w:lvlText w:val=""/>
      <w:lvlJc w:val="left"/>
      <w:pPr>
        <w:ind w:left="720" w:hanging="360"/>
      </w:pPr>
      <w:rPr>
        <w:rFonts w:ascii="Symbol" w:hAnsi="Symbol"/>
      </w:rPr>
    </w:lvl>
    <w:lvl w:ilvl="6" w:tplc="EE4C8794">
      <w:start w:val="1"/>
      <w:numFmt w:val="bullet"/>
      <w:lvlText w:val=""/>
      <w:lvlJc w:val="left"/>
      <w:pPr>
        <w:ind w:left="720" w:hanging="360"/>
      </w:pPr>
      <w:rPr>
        <w:rFonts w:ascii="Symbol" w:hAnsi="Symbol"/>
      </w:rPr>
    </w:lvl>
    <w:lvl w:ilvl="7" w:tplc="A086BB52">
      <w:start w:val="1"/>
      <w:numFmt w:val="bullet"/>
      <w:lvlText w:val=""/>
      <w:lvlJc w:val="left"/>
      <w:pPr>
        <w:ind w:left="720" w:hanging="360"/>
      </w:pPr>
      <w:rPr>
        <w:rFonts w:ascii="Symbol" w:hAnsi="Symbol"/>
      </w:rPr>
    </w:lvl>
    <w:lvl w:ilvl="8" w:tplc="D85AA3FA">
      <w:start w:val="1"/>
      <w:numFmt w:val="bullet"/>
      <w:lvlText w:val=""/>
      <w:lvlJc w:val="left"/>
      <w:pPr>
        <w:ind w:left="720" w:hanging="360"/>
      </w:pPr>
      <w:rPr>
        <w:rFonts w:ascii="Symbol" w:hAnsi="Symbol"/>
      </w:rPr>
    </w:lvl>
  </w:abstractNum>
  <w:abstractNum w:abstractNumId="23" w15:restartNumberingAfterBreak="0">
    <w:nsid w:val="4FD32ACD"/>
    <w:multiLevelType w:val="hybridMultilevel"/>
    <w:tmpl w:val="C6065CC2"/>
    <w:lvl w:ilvl="0" w:tplc="89FCEB9E">
      <w:start w:val="1"/>
      <w:numFmt w:val="decimal"/>
      <w:lvlText w:val="%1."/>
      <w:lvlJc w:val="left"/>
      <w:pPr>
        <w:ind w:left="720" w:hanging="360"/>
      </w:pPr>
      <w:rPr>
        <w:rFonts w:eastAsia="Times New Roman" w:hint="default"/>
        <w:b w:val="0"/>
        <w:color w:val="21212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BD2C23"/>
    <w:multiLevelType w:val="hybridMultilevel"/>
    <w:tmpl w:val="1B642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516DF8"/>
    <w:multiLevelType w:val="hybridMultilevel"/>
    <w:tmpl w:val="0B4CD192"/>
    <w:lvl w:ilvl="0" w:tplc="61962496">
      <w:start w:val="1"/>
      <w:numFmt w:val="bullet"/>
      <w:lvlText w:val=""/>
      <w:lvlJc w:val="left"/>
      <w:pPr>
        <w:ind w:left="1080" w:hanging="360"/>
      </w:pPr>
      <w:rPr>
        <w:rFonts w:ascii="Symbol" w:hAnsi="Symbol"/>
      </w:rPr>
    </w:lvl>
    <w:lvl w:ilvl="1" w:tplc="E10894A2">
      <w:start w:val="1"/>
      <w:numFmt w:val="bullet"/>
      <w:lvlText w:val=""/>
      <w:lvlJc w:val="left"/>
      <w:pPr>
        <w:ind w:left="1080" w:hanging="360"/>
      </w:pPr>
      <w:rPr>
        <w:rFonts w:ascii="Symbol" w:hAnsi="Symbol"/>
      </w:rPr>
    </w:lvl>
    <w:lvl w:ilvl="2" w:tplc="842C35B8">
      <w:start w:val="1"/>
      <w:numFmt w:val="bullet"/>
      <w:lvlText w:val=""/>
      <w:lvlJc w:val="left"/>
      <w:pPr>
        <w:ind w:left="1080" w:hanging="360"/>
      </w:pPr>
      <w:rPr>
        <w:rFonts w:ascii="Symbol" w:hAnsi="Symbol"/>
      </w:rPr>
    </w:lvl>
    <w:lvl w:ilvl="3" w:tplc="33FA7406">
      <w:start w:val="1"/>
      <w:numFmt w:val="bullet"/>
      <w:lvlText w:val=""/>
      <w:lvlJc w:val="left"/>
      <w:pPr>
        <w:ind w:left="1080" w:hanging="360"/>
      </w:pPr>
      <w:rPr>
        <w:rFonts w:ascii="Symbol" w:hAnsi="Symbol"/>
      </w:rPr>
    </w:lvl>
    <w:lvl w:ilvl="4" w:tplc="920EC144">
      <w:start w:val="1"/>
      <w:numFmt w:val="bullet"/>
      <w:lvlText w:val=""/>
      <w:lvlJc w:val="left"/>
      <w:pPr>
        <w:ind w:left="1080" w:hanging="360"/>
      </w:pPr>
      <w:rPr>
        <w:rFonts w:ascii="Symbol" w:hAnsi="Symbol"/>
      </w:rPr>
    </w:lvl>
    <w:lvl w:ilvl="5" w:tplc="BF862F08">
      <w:start w:val="1"/>
      <w:numFmt w:val="bullet"/>
      <w:lvlText w:val=""/>
      <w:lvlJc w:val="left"/>
      <w:pPr>
        <w:ind w:left="1080" w:hanging="360"/>
      </w:pPr>
      <w:rPr>
        <w:rFonts w:ascii="Symbol" w:hAnsi="Symbol"/>
      </w:rPr>
    </w:lvl>
    <w:lvl w:ilvl="6" w:tplc="9E4E8DA0">
      <w:start w:val="1"/>
      <w:numFmt w:val="bullet"/>
      <w:lvlText w:val=""/>
      <w:lvlJc w:val="left"/>
      <w:pPr>
        <w:ind w:left="1080" w:hanging="360"/>
      </w:pPr>
      <w:rPr>
        <w:rFonts w:ascii="Symbol" w:hAnsi="Symbol"/>
      </w:rPr>
    </w:lvl>
    <w:lvl w:ilvl="7" w:tplc="B802952E">
      <w:start w:val="1"/>
      <w:numFmt w:val="bullet"/>
      <w:lvlText w:val=""/>
      <w:lvlJc w:val="left"/>
      <w:pPr>
        <w:ind w:left="1080" w:hanging="360"/>
      </w:pPr>
      <w:rPr>
        <w:rFonts w:ascii="Symbol" w:hAnsi="Symbol"/>
      </w:rPr>
    </w:lvl>
    <w:lvl w:ilvl="8" w:tplc="913AC2C2">
      <w:start w:val="1"/>
      <w:numFmt w:val="bullet"/>
      <w:lvlText w:val=""/>
      <w:lvlJc w:val="left"/>
      <w:pPr>
        <w:ind w:left="1080" w:hanging="360"/>
      </w:pPr>
      <w:rPr>
        <w:rFonts w:ascii="Symbol" w:hAnsi="Symbol"/>
      </w:rPr>
    </w:lvl>
  </w:abstractNum>
  <w:abstractNum w:abstractNumId="26" w15:restartNumberingAfterBreak="0">
    <w:nsid w:val="63BD1A38"/>
    <w:multiLevelType w:val="hybridMultilevel"/>
    <w:tmpl w:val="3AE84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DA1186"/>
    <w:multiLevelType w:val="hybridMultilevel"/>
    <w:tmpl w:val="FD5C5D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6F758FB"/>
    <w:multiLevelType w:val="hybridMultilevel"/>
    <w:tmpl w:val="7C7C44F2"/>
    <w:lvl w:ilvl="0" w:tplc="9C2A94BC">
      <w:start w:val="1"/>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9" w15:restartNumberingAfterBreak="0">
    <w:nsid w:val="67ED433B"/>
    <w:multiLevelType w:val="hybridMultilevel"/>
    <w:tmpl w:val="CFF22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D51B4B"/>
    <w:multiLevelType w:val="hybridMultilevel"/>
    <w:tmpl w:val="1D22E498"/>
    <w:lvl w:ilvl="0" w:tplc="AF806BC6">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5886682">
    <w:abstractNumId w:val="16"/>
  </w:num>
  <w:num w:numId="2" w16cid:durableId="1400401042">
    <w:abstractNumId w:val="8"/>
  </w:num>
  <w:num w:numId="3" w16cid:durableId="1564096767">
    <w:abstractNumId w:val="10"/>
  </w:num>
  <w:num w:numId="4" w16cid:durableId="996423500">
    <w:abstractNumId w:val="7"/>
  </w:num>
  <w:num w:numId="5" w16cid:durableId="425343018">
    <w:abstractNumId w:val="15"/>
  </w:num>
  <w:num w:numId="6" w16cid:durableId="1350449984">
    <w:abstractNumId w:val="27"/>
  </w:num>
  <w:num w:numId="7" w16cid:durableId="1292831418">
    <w:abstractNumId w:val="20"/>
  </w:num>
  <w:num w:numId="8" w16cid:durableId="739908345">
    <w:abstractNumId w:val="5"/>
  </w:num>
  <w:num w:numId="9" w16cid:durableId="2049605523">
    <w:abstractNumId w:val="6"/>
  </w:num>
  <w:num w:numId="10" w16cid:durableId="227500310">
    <w:abstractNumId w:val="9"/>
  </w:num>
  <w:num w:numId="11" w16cid:durableId="1291354076">
    <w:abstractNumId w:val="30"/>
  </w:num>
  <w:num w:numId="12" w16cid:durableId="1615288007">
    <w:abstractNumId w:val="14"/>
  </w:num>
  <w:num w:numId="13" w16cid:durableId="1655142654">
    <w:abstractNumId w:val="26"/>
  </w:num>
  <w:num w:numId="14" w16cid:durableId="1845974611">
    <w:abstractNumId w:val="29"/>
  </w:num>
  <w:num w:numId="15" w16cid:durableId="1778133573">
    <w:abstractNumId w:val="24"/>
  </w:num>
  <w:num w:numId="16" w16cid:durableId="1723945667">
    <w:abstractNumId w:val="0"/>
  </w:num>
  <w:num w:numId="17" w16cid:durableId="1475873903">
    <w:abstractNumId w:val="17"/>
  </w:num>
  <w:num w:numId="18" w16cid:durableId="1083331742">
    <w:abstractNumId w:val="4"/>
  </w:num>
  <w:num w:numId="19" w16cid:durableId="2004813200">
    <w:abstractNumId w:val="25"/>
  </w:num>
  <w:num w:numId="20" w16cid:durableId="246113978">
    <w:abstractNumId w:val="11"/>
  </w:num>
  <w:num w:numId="21" w16cid:durableId="1140923569">
    <w:abstractNumId w:val="22"/>
  </w:num>
  <w:num w:numId="22" w16cid:durableId="1629051129">
    <w:abstractNumId w:val="1"/>
  </w:num>
  <w:num w:numId="23" w16cid:durableId="1009175">
    <w:abstractNumId w:val="2"/>
  </w:num>
  <w:num w:numId="24" w16cid:durableId="1451823786">
    <w:abstractNumId w:val="12"/>
  </w:num>
  <w:num w:numId="25" w16cid:durableId="859516412">
    <w:abstractNumId w:val="28"/>
  </w:num>
  <w:num w:numId="26" w16cid:durableId="1735425302">
    <w:abstractNumId w:val="19"/>
  </w:num>
  <w:num w:numId="27" w16cid:durableId="169032219">
    <w:abstractNumId w:val="21"/>
  </w:num>
  <w:num w:numId="28" w16cid:durableId="1762993576">
    <w:abstractNumId w:val="3"/>
  </w:num>
  <w:num w:numId="29" w16cid:durableId="364406381">
    <w:abstractNumId w:val="18"/>
  </w:num>
  <w:num w:numId="30" w16cid:durableId="736366771">
    <w:abstractNumId w:val="23"/>
  </w:num>
  <w:num w:numId="31" w16cid:durableId="52972927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B88"/>
    <w:rsid w:val="000B6E6A"/>
    <w:rsid w:val="000C0EA9"/>
    <w:rsid w:val="000E3C27"/>
    <w:rsid w:val="000F38F2"/>
    <w:rsid w:val="001021B2"/>
    <w:rsid w:val="0015168C"/>
    <w:rsid w:val="001B305A"/>
    <w:rsid w:val="001C733E"/>
    <w:rsid w:val="002E0924"/>
    <w:rsid w:val="00321110"/>
    <w:rsid w:val="0032153A"/>
    <w:rsid w:val="003D3E7A"/>
    <w:rsid w:val="00402E6E"/>
    <w:rsid w:val="00414874"/>
    <w:rsid w:val="004B2C93"/>
    <w:rsid w:val="004B74C6"/>
    <w:rsid w:val="004F1D28"/>
    <w:rsid w:val="00543E8E"/>
    <w:rsid w:val="00562DEA"/>
    <w:rsid w:val="00605A9F"/>
    <w:rsid w:val="0066303B"/>
    <w:rsid w:val="00697366"/>
    <w:rsid w:val="006B14BC"/>
    <w:rsid w:val="00726A1B"/>
    <w:rsid w:val="00796A96"/>
    <w:rsid w:val="007F6E6B"/>
    <w:rsid w:val="0081186A"/>
    <w:rsid w:val="00826A2D"/>
    <w:rsid w:val="00870139"/>
    <w:rsid w:val="00900B7C"/>
    <w:rsid w:val="00946C16"/>
    <w:rsid w:val="009B3C54"/>
    <w:rsid w:val="009E46DD"/>
    <w:rsid w:val="00AA0BD7"/>
    <w:rsid w:val="00AB7771"/>
    <w:rsid w:val="00AF7829"/>
    <w:rsid w:val="00BB2AA8"/>
    <w:rsid w:val="00BC2F98"/>
    <w:rsid w:val="00C30906"/>
    <w:rsid w:val="00C44E93"/>
    <w:rsid w:val="00C50071"/>
    <w:rsid w:val="00C64533"/>
    <w:rsid w:val="00CE7C49"/>
    <w:rsid w:val="00CF46A1"/>
    <w:rsid w:val="00D104FA"/>
    <w:rsid w:val="00D1257D"/>
    <w:rsid w:val="00D55F30"/>
    <w:rsid w:val="00D66CC9"/>
    <w:rsid w:val="00E01D13"/>
    <w:rsid w:val="00E25EC6"/>
    <w:rsid w:val="00E82869"/>
    <w:rsid w:val="00F23B88"/>
    <w:rsid w:val="00F807B2"/>
    <w:rsid w:val="00FF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A44F8"/>
  <w15:chartTrackingRefBased/>
  <w15:docId w15:val="{4C74BD71-974E-4958-9AE0-C737A03F3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B88"/>
    <w:rPr>
      <w:rFonts w:eastAsiaTheme="minorEastAsia"/>
      <w:kern w:val="0"/>
      <w:lang w:eastAsia="zh-CN"/>
      <w14:ligatures w14:val="none"/>
    </w:rPr>
  </w:style>
  <w:style w:type="paragraph" w:styleId="Heading1">
    <w:name w:val="heading 1"/>
    <w:basedOn w:val="Normal"/>
    <w:link w:val="Heading1Char"/>
    <w:uiPriority w:val="9"/>
    <w:qFormat/>
    <w:rsid w:val="00F23B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3B88"/>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unhideWhenUsed/>
    <w:rsid w:val="00F23B88"/>
    <w:rPr>
      <w:color w:val="0563C1" w:themeColor="hyperlink"/>
      <w:u w:val="single"/>
    </w:rPr>
  </w:style>
  <w:style w:type="character" w:styleId="UnresolvedMention">
    <w:name w:val="Unresolved Mention"/>
    <w:basedOn w:val="DefaultParagraphFont"/>
    <w:uiPriority w:val="99"/>
    <w:unhideWhenUsed/>
    <w:rsid w:val="00F23B88"/>
    <w:rPr>
      <w:color w:val="605E5C"/>
      <w:shd w:val="clear" w:color="auto" w:fill="E1DFDD"/>
    </w:rPr>
  </w:style>
  <w:style w:type="paragraph" w:styleId="Title">
    <w:name w:val="Title"/>
    <w:basedOn w:val="Normal"/>
    <w:next w:val="Normal"/>
    <w:link w:val="TitleChar"/>
    <w:uiPriority w:val="10"/>
    <w:qFormat/>
    <w:rsid w:val="00F23B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3B88"/>
    <w:rPr>
      <w:rFonts w:asciiTheme="majorHAnsi" w:eastAsiaTheme="majorEastAsia" w:hAnsiTheme="majorHAnsi" w:cstheme="majorBidi"/>
      <w:spacing w:val="-10"/>
      <w:kern w:val="28"/>
      <w:sz w:val="56"/>
      <w:szCs w:val="56"/>
      <w:lang w:eastAsia="zh-CN"/>
      <w14:ligatures w14:val="none"/>
    </w:rPr>
  </w:style>
  <w:style w:type="character" w:styleId="CommentReference">
    <w:name w:val="annotation reference"/>
    <w:uiPriority w:val="99"/>
    <w:rsid w:val="00F23B88"/>
    <w:rPr>
      <w:sz w:val="16"/>
      <w:szCs w:val="16"/>
    </w:rPr>
  </w:style>
  <w:style w:type="paragraph" w:styleId="CommentText">
    <w:name w:val="annotation text"/>
    <w:basedOn w:val="Normal"/>
    <w:link w:val="CommentTextChar"/>
    <w:uiPriority w:val="99"/>
    <w:rsid w:val="00F23B88"/>
    <w:pPr>
      <w:spacing w:after="0" w:line="240" w:lineRule="auto"/>
    </w:pPr>
    <w:rPr>
      <w:rFonts w:ascii="Times New Roman" w:eastAsia="MS Mincho" w:hAnsi="Times New Roman" w:cs="Times New Roman"/>
      <w:sz w:val="20"/>
      <w:szCs w:val="20"/>
      <w:lang w:eastAsia="ja-JP"/>
    </w:rPr>
  </w:style>
  <w:style w:type="character" w:customStyle="1" w:styleId="CommentTextChar">
    <w:name w:val="Comment Text Char"/>
    <w:basedOn w:val="DefaultParagraphFont"/>
    <w:link w:val="CommentText"/>
    <w:uiPriority w:val="99"/>
    <w:rsid w:val="00F23B88"/>
    <w:rPr>
      <w:rFonts w:ascii="Times New Roman" w:eastAsia="MS Mincho" w:hAnsi="Times New Roman" w:cs="Times New Roman"/>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F23B88"/>
    <w:pPr>
      <w:spacing w:after="160"/>
    </w:pPr>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F23B88"/>
    <w:rPr>
      <w:rFonts w:ascii="Times New Roman" w:eastAsiaTheme="minorEastAsia" w:hAnsi="Times New Roman" w:cs="Times New Roman"/>
      <w:b/>
      <w:bCs/>
      <w:kern w:val="0"/>
      <w:sz w:val="20"/>
      <w:szCs w:val="20"/>
      <w:lang w:eastAsia="zh-CN"/>
      <w14:ligatures w14:val="none"/>
    </w:rPr>
  </w:style>
  <w:style w:type="paragraph" w:styleId="ListParagraph">
    <w:name w:val="List Paragraph"/>
    <w:basedOn w:val="Normal"/>
    <w:uiPriority w:val="34"/>
    <w:qFormat/>
    <w:rsid w:val="00F23B88"/>
    <w:pPr>
      <w:ind w:left="720"/>
      <w:contextualSpacing/>
    </w:pPr>
  </w:style>
  <w:style w:type="character" w:styleId="FollowedHyperlink">
    <w:name w:val="FollowedHyperlink"/>
    <w:basedOn w:val="DefaultParagraphFont"/>
    <w:uiPriority w:val="99"/>
    <w:semiHidden/>
    <w:unhideWhenUsed/>
    <w:rsid w:val="00F23B88"/>
    <w:rPr>
      <w:color w:val="954F72" w:themeColor="followedHyperlink"/>
      <w:u w:val="single"/>
    </w:rPr>
  </w:style>
  <w:style w:type="character" w:styleId="Mention">
    <w:name w:val="Mention"/>
    <w:basedOn w:val="DefaultParagraphFont"/>
    <w:uiPriority w:val="99"/>
    <w:unhideWhenUsed/>
    <w:rsid w:val="00F23B88"/>
    <w:rPr>
      <w:color w:val="2B579A"/>
      <w:shd w:val="clear" w:color="auto" w:fill="E1DFDD"/>
    </w:rPr>
  </w:style>
  <w:style w:type="paragraph" w:styleId="Revision">
    <w:name w:val="Revision"/>
    <w:hidden/>
    <w:uiPriority w:val="99"/>
    <w:semiHidden/>
    <w:rsid w:val="00F23B88"/>
    <w:pPr>
      <w:spacing w:after="0" w:line="240" w:lineRule="auto"/>
    </w:pPr>
    <w:rPr>
      <w:rFonts w:eastAsiaTheme="minorEastAsia"/>
      <w:kern w:val="0"/>
      <w:lang w:eastAsia="zh-CN"/>
      <w14:ligatures w14:val="none"/>
    </w:rPr>
  </w:style>
  <w:style w:type="character" w:styleId="Emphasis">
    <w:name w:val="Emphasis"/>
    <w:basedOn w:val="DefaultParagraphFont"/>
    <w:uiPriority w:val="20"/>
    <w:qFormat/>
    <w:rsid w:val="00F23B88"/>
    <w:rPr>
      <w:i/>
      <w:iCs/>
    </w:rPr>
  </w:style>
  <w:style w:type="character" w:styleId="PlaceholderText">
    <w:name w:val="Placeholder Text"/>
    <w:basedOn w:val="DefaultParagraphFont"/>
    <w:uiPriority w:val="99"/>
    <w:semiHidden/>
    <w:rsid w:val="00F23B88"/>
    <w:rPr>
      <w:color w:val="808080"/>
    </w:rPr>
  </w:style>
  <w:style w:type="paragraph" w:styleId="NormalWeb">
    <w:name w:val="Normal (Web)"/>
    <w:basedOn w:val="Normal"/>
    <w:uiPriority w:val="99"/>
    <w:unhideWhenUsed/>
    <w:rsid w:val="00F23B88"/>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
    <w:name w:val="Grid Table 1 Light"/>
    <w:basedOn w:val="TableNormal"/>
    <w:uiPriority w:val="46"/>
    <w:rsid w:val="00F23B88"/>
    <w:pPr>
      <w:spacing w:after="0" w:line="240" w:lineRule="auto"/>
    </w:pPr>
    <w:rPr>
      <w:rFonts w:eastAsiaTheme="minorEastAsia"/>
      <w:kern w:val="0"/>
      <w:lang w:eastAsia="zh-CN"/>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FootnoteReference">
    <w:name w:val="footnote reference"/>
    <w:basedOn w:val="DefaultParagraphFont"/>
    <w:uiPriority w:val="99"/>
    <w:semiHidden/>
    <w:unhideWhenUsed/>
    <w:rsid w:val="00F23B88"/>
    <w:rPr>
      <w:vertAlign w:val="superscript"/>
    </w:rPr>
  </w:style>
  <w:style w:type="character" w:customStyle="1" w:styleId="cf01">
    <w:name w:val="cf01"/>
    <w:basedOn w:val="DefaultParagraphFont"/>
    <w:rsid w:val="00F23B88"/>
    <w:rPr>
      <w:rFonts w:ascii="Segoe UI" w:hAnsi="Segoe UI" w:cs="Segoe UI" w:hint="default"/>
      <w:sz w:val="18"/>
      <w:szCs w:val="18"/>
    </w:rPr>
  </w:style>
  <w:style w:type="paragraph" w:styleId="Header">
    <w:name w:val="header"/>
    <w:basedOn w:val="Normal"/>
    <w:link w:val="HeaderChar"/>
    <w:uiPriority w:val="99"/>
    <w:unhideWhenUsed/>
    <w:rsid w:val="00F23B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B88"/>
    <w:rPr>
      <w:rFonts w:eastAsiaTheme="minorEastAsia"/>
      <w:kern w:val="0"/>
      <w:lang w:eastAsia="zh-CN"/>
      <w14:ligatures w14:val="none"/>
    </w:rPr>
  </w:style>
  <w:style w:type="paragraph" w:styleId="Footer">
    <w:name w:val="footer"/>
    <w:basedOn w:val="Normal"/>
    <w:link w:val="FooterChar"/>
    <w:uiPriority w:val="99"/>
    <w:unhideWhenUsed/>
    <w:rsid w:val="00F23B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B88"/>
    <w:rPr>
      <w:rFonts w:eastAsiaTheme="minorEastAsia"/>
      <w:kern w:val="0"/>
      <w:lang w:eastAsia="zh-CN"/>
      <w14:ligatures w14:val="none"/>
    </w:rPr>
  </w:style>
  <w:style w:type="table" w:styleId="TableGrid">
    <w:name w:val="Table Grid"/>
    <w:basedOn w:val="TableNormal"/>
    <w:uiPriority w:val="39"/>
    <w:rsid w:val="00F23B88"/>
    <w:pPr>
      <w:spacing w:after="0" w:line="240" w:lineRule="auto"/>
      <w:jc w:val="center"/>
    </w:pPr>
    <w:rPr>
      <w:rFonts w:eastAsiaTheme="minorEastAsia"/>
      <w:kern w:val="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23B88"/>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F23B88"/>
    <w:pPr>
      <w:spacing w:after="0" w:line="240" w:lineRule="auto"/>
    </w:pPr>
    <w:rPr>
      <w:rFonts w:eastAsiaTheme="minorEastAsia"/>
      <w:kern w:val="0"/>
      <w:lang w:eastAsia="zh-CN"/>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F23B8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23B88"/>
    <w:rPr>
      <w:rFonts w:ascii="Calibri" w:eastAsiaTheme="minorEastAsia" w:hAnsi="Calibri" w:cs="Calibri"/>
      <w:noProof/>
      <w:kern w:val="0"/>
      <w:lang w:eastAsia="zh-CN"/>
      <w14:ligatures w14:val="none"/>
    </w:rPr>
  </w:style>
  <w:style w:type="paragraph" w:customStyle="1" w:styleId="EndNoteBibliography">
    <w:name w:val="EndNote Bibliography"/>
    <w:basedOn w:val="Normal"/>
    <w:link w:val="EndNoteBibliographyChar"/>
    <w:rsid w:val="00F23B8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23B88"/>
    <w:rPr>
      <w:rFonts w:ascii="Calibri" w:eastAsiaTheme="minorEastAsia" w:hAnsi="Calibri" w:cs="Calibri"/>
      <w:noProof/>
      <w:kern w:val="0"/>
      <w:lang w:eastAsia="zh-CN"/>
      <w14:ligatures w14:val="none"/>
    </w:rPr>
  </w:style>
  <w:style w:type="character" w:styleId="LineNumber">
    <w:name w:val="line number"/>
    <w:basedOn w:val="DefaultParagraphFont"/>
    <w:uiPriority w:val="99"/>
    <w:semiHidden/>
    <w:unhideWhenUsed/>
    <w:rsid w:val="00F23B88"/>
  </w:style>
  <w:style w:type="character" w:customStyle="1" w:styleId="wacimagecontainer">
    <w:name w:val="wacimagecontainer"/>
    <w:basedOn w:val="DefaultParagraphFont"/>
    <w:rsid w:val="00F23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d2fdb41-339c-4257-87f2-a665730b31fc}" enabled="0" method="" siteId="{7d2fdb41-339c-4257-87f2-a665730b31fc}" removed="1"/>
</clbl:labelList>
</file>

<file path=docProps/app.xml><?xml version="1.0" encoding="utf-8"?>
<Properties xmlns="http://schemas.openxmlformats.org/officeDocument/2006/extended-properties" xmlns:vt="http://schemas.openxmlformats.org/officeDocument/2006/docPropsVTypes">
  <Template>Normal.dotm</Template>
  <TotalTime>93</TotalTime>
  <Pages>12</Pages>
  <Words>2602</Words>
  <Characters>14832</Characters>
  <Application>Microsoft Office Word</Application>
  <DocSecurity>0</DocSecurity>
  <Lines>123</Lines>
  <Paragraphs>34</Paragraphs>
  <ScaleCrop>false</ScaleCrop>
  <Company/>
  <LinksUpToDate>false</LinksUpToDate>
  <CharactersWithSpaces>17400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 Hao</dc:creator>
  <cp:keywords/>
  <dc:description/>
  <cp:lastModifiedBy>Zhu, Hao</cp:lastModifiedBy>
  <cp:revision>64</cp:revision>
  <dcterms:created xsi:type="dcterms:W3CDTF">2025-07-04T17:56:00Z</dcterms:created>
  <dcterms:modified xsi:type="dcterms:W3CDTF">2025-10-17T02:09:00Z</dcterms:modified>
</cp:coreProperties>
</file>