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6D630" w14:textId="77777777" w:rsidR="00994D53" w:rsidRPr="006C20EC" w:rsidRDefault="00994D53" w:rsidP="006C20EC">
      <w:pPr>
        <w:jc w:val="center"/>
        <w:rPr>
          <w:rFonts w:ascii="Times New Roman" w:hAnsi="Times New Roman" w:cs="Times New Roman"/>
          <w:b/>
          <w:bCs/>
          <w:sz w:val="36"/>
          <w:szCs w:val="36"/>
        </w:rPr>
      </w:pPr>
      <w:bookmarkStart w:id="0" w:name="_Toc168403336"/>
      <w:bookmarkStart w:id="1" w:name="_Toc206343149"/>
      <w:r w:rsidRPr="006C20EC">
        <w:rPr>
          <w:rFonts w:ascii="Times New Roman" w:hAnsi="Times New Roman" w:cs="Times New Roman"/>
          <w:b/>
          <w:bCs/>
          <w:sz w:val="36"/>
          <w:szCs w:val="36"/>
        </w:rPr>
        <w:t>Characterizing the epidemiology and natural history of colorectal cancer using fecal immunochemical test data from screening programs: a modelling study</w:t>
      </w:r>
    </w:p>
    <w:p w14:paraId="5A4C3A64" w14:textId="57BE9DD4" w:rsidR="00994D53" w:rsidRPr="006C20EC" w:rsidRDefault="00994D53" w:rsidP="006C20EC">
      <w:pPr>
        <w:jc w:val="center"/>
        <w:rPr>
          <w:rFonts w:ascii="Times New Roman" w:hAnsi="Times New Roman" w:cs="Times New Roman"/>
          <w:b/>
          <w:bCs/>
          <w:sz w:val="36"/>
          <w:szCs w:val="36"/>
        </w:rPr>
      </w:pPr>
    </w:p>
    <w:p w14:paraId="435CD2DB" w14:textId="77777777" w:rsidR="00994D53" w:rsidRPr="00DF3CC7" w:rsidRDefault="00994D53" w:rsidP="00536C2A">
      <w:pPr>
        <w:rPr>
          <w:rFonts w:ascii="Times New Roman" w:hAnsi="Times New Roman" w:cs="Times New Roman"/>
          <w:b/>
          <w:sz w:val="24"/>
          <w:szCs w:val="24"/>
        </w:rPr>
      </w:pPr>
    </w:p>
    <w:p w14:paraId="044F81DF" w14:textId="6E4E4D19" w:rsidR="00CE2E43" w:rsidRPr="00DF3CC7" w:rsidRDefault="002A689C" w:rsidP="00536C2A">
      <w:pPr>
        <w:rPr>
          <w:rFonts w:ascii="Times New Roman" w:hAnsi="Times New Roman" w:cs="Times New Roman"/>
          <w:b/>
          <w:sz w:val="24"/>
          <w:szCs w:val="24"/>
        </w:rPr>
      </w:pPr>
      <w:r w:rsidRPr="00DF3CC7">
        <w:rPr>
          <w:rFonts w:ascii="Times New Roman" w:hAnsi="Times New Roman" w:cs="Times New Roman"/>
          <w:b/>
          <w:sz w:val="24"/>
          <w:szCs w:val="24"/>
        </w:rPr>
        <w:t>Supplementary appendix</w:t>
      </w:r>
      <w:bookmarkEnd w:id="0"/>
      <w:bookmarkEnd w:id="1"/>
    </w:p>
    <w:p w14:paraId="62AD620B" w14:textId="77777777" w:rsidR="00536C2A" w:rsidRPr="00DF3CC7" w:rsidRDefault="00536C2A" w:rsidP="00536C2A">
      <w:pPr>
        <w:rPr>
          <w:rFonts w:ascii="Times New Roman" w:hAnsi="Times New Roman" w:cs="Times New Roman"/>
          <w:sz w:val="24"/>
          <w:szCs w:val="24"/>
        </w:rPr>
      </w:pPr>
    </w:p>
    <w:sdt>
      <w:sdtPr>
        <w:rPr>
          <w:rFonts w:asciiTheme="minorHAnsi" w:eastAsiaTheme="minorEastAsia" w:hAnsiTheme="minorHAnsi" w:cs="Times New Roman"/>
          <w:kern w:val="2"/>
          <w:sz w:val="21"/>
          <w:szCs w:val="22"/>
          <w:lang w:val="zh-CN"/>
          <w14:ligatures w14:val="standardContextual"/>
        </w:rPr>
        <w:id w:val="-262694165"/>
        <w:docPartObj>
          <w:docPartGallery w:val="Table of Contents"/>
          <w:docPartUnique/>
        </w:docPartObj>
      </w:sdtPr>
      <w:sdtEndPr>
        <w:rPr>
          <w:b/>
          <w:bCs/>
        </w:rPr>
      </w:sdtEndPr>
      <w:sdtContent>
        <w:p w14:paraId="59BBE2E8" w14:textId="30E0E125" w:rsidR="007F206C" w:rsidRDefault="007C35B6">
          <w:pPr>
            <w:pStyle w:val="TOC1"/>
            <w:tabs>
              <w:tab w:val="right" w:leader="dot" w:pos="9016"/>
            </w:tabs>
            <w:rPr>
              <w:rFonts w:asciiTheme="minorHAnsi" w:eastAsiaTheme="minorEastAsia" w:hAnsiTheme="minorHAnsi" w:cstheme="minorBidi"/>
              <w:noProof/>
              <w:kern w:val="2"/>
              <w14:ligatures w14:val="standardContextual"/>
            </w:rPr>
          </w:pPr>
          <w:r w:rsidRPr="00DF3CC7">
            <w:rPr>
              <w:rFonts w:eastAsiaTheme="majorEastAsia" w:cs="Times New Roman"/>
              <w:color w:val="0F4761" w:themeColor="accent1" w:themeShade="BF"/>
              <w:sz w:val="32"/>
              <w:szCs w:val="32"/>
            </w:rPr>
            <w:fldChar w:fldCharType="begin"/>
          </w:r>
          <w:r w:rsidRPr="00DF3CC7">
            <w:rPr>
              <w:rFonts w:cs="Times New Roman"/>
            </w:rPr>
            <w:instrText xml:space="preserve"> TOC \o "1-3" \h \z \u </w:instrText>
          </w:r>
          <w:r w:rsidRPr="00DF3CC7">
            <w:rPr>
              <w:rFonts w:eastAsiaTheme="majorEastAsia" w:cs="Times New Roman"/>
              <w:color w:val="0F4761" w:themeColor="accent1" w:themeShade="BF"/>
              <w:sz w:val="32"/>
              <w:szCs w:val="32"/>
            </w:rPr>
            <w:fldChar w:fldCharType="separate"/>
          </w:r>
          <w:hyperlink w:anchor="_Toc208936426" w:history="1">
            <w:r w:rsidR="007F206C" w:rsidRPr="00C52E07">
              <w:rPr>
                <w:rStyle w:val="Hyperlink"/>
                <w:noProof/>
              </w:rPr>
              <w:t>The Hong Kong Colorectal Cancer Screening Programme</w:t>
            </w:r>
            <w:r w:rsidR="007F206C">
              <w:rPr>
                <w:noProof/>
                <w:webHidden/>
              </w:rPr>
              <w:tab/>
            </w:r>
            <w:r w:rsidR="007F206C">
              <w:rPr>
                <w:noProof/>
                <w:webHidden/>
              </w:rPr>
              <w:fldChar w:fldCharType="begin"/>
            </w:r>
            <w:r w:rsidR="007F206C">
              <w:rPr>
                <w:noProof/>
                <w:webHidden/>
              </w:rPr>
              <w:instrText xml:space="preserve"> PAGEREF _Toc208936426 \h </w:instrText>
            </w:r>
            <w:r w:rsidR="007F206C">
              <w:rPr>
                <w:noProof/>
                <w:webHidden/>
              </w:rPr>
            </w:r>
            <w:r w:rsidR="007F206C">
              <w:rPr>
                <w:noProof/>
                <w:webHidden/>
              </w:rPr>
              <w:fldChar w:fldCharType="separate"/>
            </w:r>
            <w:r w:rsidR="00267137">
              <w:rPr>
                <w:noProof/>
                <w:webHidden/>
              </w:rPr>
              <w:t>2</w:t>
            </w:r>
            <w:r w:rsidR="007F206C">
              <w:rPr>
                <w:noProof/>
                <w:webHidden/>
              </w:rPr>
              <w:fldChar w:fldCharType="end"/>
            </w:r>
          </w:hyperlink>
        </w:p>
        <w:p w14:paraId="17FCCC21" w14:textId="2D0F5A16"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27" w:history="1">
            <w:r w:rsidRPr="00C52E07">
              <w:rPr>
                <w:rStyle w:val="Hyperlink"/>
                <w:noProof/>
              </w:rPr>
              <w:t>Model details</w:t>
            </w:r>
            <w:r>
              <w:rPr>
                <w:noProof/>
                <w:webHidden/>
              </w:rPr>
              <w:tab/>
            </w:r>
            <w:r>
              <w:rPr>
                <w:noProof/>
                <w:webHidden/>
              </w:rPr>
              <w:fldChar w:fldCharType="begin"/>
            </w:r>
            <w:r>
              <w:rPr>
                <w:noProof/>
                <w:webHidden/>
              </w:rPr>
              <w:instrText xml:space="preserve"> PAGEREF _Toc208936427 \h </w:instrText>
            </w:r>
            <w:r>
              <w:rPr>
                <w:noProof/>
                <w:webHidden/>
              </w:rPr>
            </w:r>
            <w:r>
              <w:rPr>
                <w:noProof/>
                <w:webHidden/>
              </w:rPr>
              <w:fldChar w:fldCharType="separate"/>
            </w:r>
            <w:r w:rsidR="00267137">
              <w:rPr>
                <w:noProof/>
                <w:webHidden/>
              </w:rPr>
              <w:t>8</w:t>
            </w:r>
            <w:r>
              <w:rPr>
                <w:noProof/>
                <w:webHidden/>
              </w:rPr>
              <w:fldChar w:fldCharType="end"/>
            </w:r>
          </w:hyperlink>
        </w:p>
        <w:p w14:paraId="582FCC67" w14:textId="2E700170" w:rsidR="007F206C" w:rsidRDefault="007F206C">
          <w:pPr>
            <w:pStyle w:val="TOC2"/>
            <w:tabs>
              <w:tab w:val="right" w:leader="dot" w:pos="9016"/>
            </w:tabs>
            <w:rPr>
              <w:rFonts w:asciiTheme="minorHAnsi" w:eastAsiaTheme="minorEastAsia" w:hAnsiTheme="minorHAnsi" w:cstheme="minorBidi"/>
              <w:noProof/>
              <w:kern w:val="2"/>
              <w14:ligatures w14:val="standardContextual"/>
            </w:rPr>
          </w:pPr>
          <w:hyperlink w:anchor="_Toc208936428" w:history="1">
            <w:r w:rsidRPr="00C52E07">
              <w:rPr>
                <w:rStyle w:val="Hyperlink"/>
                <w:noProof/>
              </w:rPr>
              <w:t>Model Summary</w:t>
            </w:r>
            <w:r>
              <w:rPr>
                <w:noProof/>
                <w:webHidden/>
              </w:rPr>
              <w:tab/>
            </w:r>
            <w:r>
              <w:rPr>
                <w:noProof/>
                <w:webHidden/>
              </w:rPr>
              <w:fldChar w:fldCharType="begin"/>
            </w:r>
            <w:r>
              <w:rPr>
                <w:noProof/>
                <w:webHidden/>
              </w:rPr>
              <w:instrText xml:space="preserve"> PAGEREF _Toc208936428 \h </w:instrText>
            </w:r>
            <w:r>
              <w:rPr>
                <w:noProof/>
                <w:webHidden/>
              </w:rPr>
            </w:r>
            <w:r>
              <w:rPr>
                <w:noProof/>
                <w:webHidden/>
              </w:rPr>
              <w:fldChar w:fldCharType="separate"/>
            </w:r>
            <w:r w:rsidR="00267137">
              <w:rPr>
                <w:noProof/>
                <w:webHidden/>
              </w:rPr>
              <w:t>8</w:t>
            </w:r>
            <w:r>
              <w:rPr>
                <w:noProof/>
                <w:webHidden/>
              </w:rPr>
              <w:fldChar w:fldCharType="end"/>
            </w:r>
          </w:hyperlink>
        </w:p>
        <w:p w14:paraId="3CC17105" w14:textId="3CF599E0" w:rsidR="007F206C" w:rsidRDefault="007F206C">
          <w:pPr>
            <w:pStyle w:val="TOC2"/>
            <w:tabs>
              <w:tab w:val="right" w:leader="dot" w:pos="9016"/>
            </w:tabs>
            <w:rPr>
              <w:rFonts w:asciiTheme="minorHAnsi" w:eastAsiaTheme="minorEastAsia" w:hAnsiTheme="minorHAnsi" w:cstheme="minorBidi"/>
              <w:noProof/>
              <w:kern w:val="2"/>
              <w14:ligatures w14:val="standardContextual"/>
            </w:rPr>
          </w:pPr>
          <w:hyperlink w:anchor="_Toc208936429" w:history="1">
            <w:r w:rsidRPr="00C52E07">
              <w:rPr>
                <w:rStyle w:val="Hyperlink"/>
                <w:noProof/>
              </w:rPr>
              <w:t>The natural history model</w:t>
            </w:r>
            <w:r>
              <w:rPr>
                <w:noProof/>
                <w:webHidden/>
              </w:rPr>
              <w:tab/>
            </w:r>
            <w:r>
              <w:rPr>
                <w:noProof/>
                <w:webHidden/>
              </w:rPr>
              <w:fldChar w:fldCharType="begin"/>
            </w:r>
            <w:r>
              <w:rPr>
                <w:noProof/>
                <w:webHidden/>
              </w:rPr>
              <w:instrText xml:space="preserve"> PAGEREF _Toc208936429 \h </w:instrText>
            </w:r>
            <w:r>
              <w:rPr>
                <w:noProof/>
                <w:webHidden/>
              </w:rPr>
            </w:r>
            <w:r>
              <w:rPr>
                <w:noProof/>
                <w:webHidden/>
              </w:rPr>
              <w:fldChar w:fldCharType="separate"/>
            </w:r>
            <w:r w:rsidR="00267137">
              <w:rPr>
                <w:noProof/>
                <w:webHidden/>
              </w:rPr>
              <w:t>8</w:t>
            </w:r>
            <w:r>
              <w:rPr>
                <w:noProof/>
                <w:webHidden/>
              </w:rPr>
              <w:fldChar w:fldCharType="end"/>
            </w:r>
          </w:hyperlink>
        </w:p>
        <w:p w14:paraId="6419B258" w14:textId="34A98F23" w:rsidR="007F206C" w:rsidRDefault="007F206C">
          <w:pPr>
            <w:pStyle w:val="TOC2"/>
            <w:tabs>
              <w:tab w:val="right" w:leader="dot" w:pos="9016"/>
            </w:tabs>
            <w:rPr>
              <w:rFonts w:asciiTheme="minorHAnsi" w:eastAsiaTheme="minorEastAsia" w:hAnsiTheme="minorHAnsi" w:cstheme="minorBidi"/>
              <w:noProof/>
              <w:kern w:val="2"/>
              <w14:ligatures w14:val="standardContextual"/>
            </w:rPr>
          </w:pPr>
          <w:hyperlink w:anchor="_Toc208936430" w:history="1">
            <w:r w:rsidRPr="00C52E07">
              <w:rPr>
                <w:rStyle w:val="Hyperlink"/>
                <w:noProof/>
              </w:rPr>
              <w:t>FIT screening</w:t>
            </w:r>
            <w:r>
              <w:rPr>
                <w:noProof/>
                <w:webHidden/>
              </w:rPr>
              <w:tab/>
            </w:r>
            <w:r>
              <w:rPr>
                <w:noProof/>
                <w:webHidden/>
              </w:rPr>
              <w:fldChar w:fldCharType="begin"/>
            </w:r>
            <w:r>
              <w:rPr>
                <w:noProof/>
                <w:webHidden/>
              </w:rPr>
              <w:instrText xml:space="preserve"> PAGEREF _Toc208936430 \h </w:instrText>
            </w:r>
            <w:r>
              <w:rPr>
                <w:noProof/>
                <w:webHidden/>
              </w:rPr>
            </w:r>
            <w:r>
              <w:rPr>
                <w:noProof/>
                <w:webHidden/>
              </w:rPr>
              <w:fldChar w:fldCharType="separate"/>
            </w:r>
            <w:r w:rsidR="00267137">
              <w:rPr>
                <w:noProof/>
                <w:webHidden/>
              </w:rPr>
              <w:t>12</w:t>
            </w:r>
            <w:r>
              <w:rPr>
                <w:noProof/>
                <w:webHidden/>
              </w:rPr>
              <w:fldChar w:fldCharType="end"/>
            </w:r>
          </w:hyperlink>
        </w:p>
        <w:p w14:paraId="48DBB887" w14:textId="566F757C" w:rsidR="007F206C" w:rsidRDefault="007F206C">
          <w:pPr>
            <w:pStyle w:val="TOC2"/>
            <w:tabs>
              <w:tab w:val="right" w:leader="dot" w:pos="9016"/>
            </w:tabs>
            <w:rPr>
              <w:rFonts w:asciiTheme="minorHAnsi" w:eastAsiaTheme="minorEastAsia" w:hAnsiTheme="minorHAnsi" w:cstheme="minorBidi"/>
              <w:noProof/>
              <w:kern w:val="2"/>
              <w14:ligatures w14:val="standardContextual"/>
            </w:rPr>
          </w:pPr>
          <w:hyperlink w:anchor="_Toc208936431" w:history="1">
            <w:r w:rsidRPr="00C52E07">
              <w:rPr>
                <w:rStyle w:val="Hyperlink"/>
                <w:noProof/>
              </w:rPr>
              <w:t>Inference and likelihood</w:t>
            </w:r>
            <w:r>
              <w:rPr>
                <w:noProof/>
                <w:webHidden/>
              </w:rPr>
              <w:tab/>
            </w:r>
            <w:r>
              <w:rPr>
                <w:noProof/>
                <w:webHidden/>
              </w:rPr>
              <w:fldChar w:fldCharType="begin"/>
            </w:r>
            <w:r>
              <w:rPr>
                <w:noProof/>
                <w:webHidden/>
              </w:rPr>
              <w:instrText xml:space="preserve"> PAGEREF _Toc208936431 \h </w:instrText>
            </w:r>
            <w:r>
              <w:rPr>
                <w:noProof/>
                <w:webHidden/>
              </w:rPr>
            </w:r>
            <w:r>
              <w:rPr>
                <w:noProof/>
                <w:webHidden/>
              </w:rPr>
              <w:fldChar w:fldCharType="separate"/>
            </w:r>
            <w:r w:rsidR="00267137">
              <w:rPr>
                <w:noProof/>
                <w:webHidden/>
              </w:rPr>
              <w:t>18</w:t>
            </w:r>
            <w:r>
              <w:rPr>
                <w:noProof/>
                <w:webHidden/>
              </w:rPr>
              <w:fldChar w:fldCharType="end"/>
            </w:r>
          </w:hyperlink>
        </w:p>
        <w:p w14:paraId="3042F5BA" w14:textId="1358978D"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32" w:history="1">
            <w:r w:rsidRPr="00C52E07">
              <w:rPr>
                <w:rStyle w:val="Hyperlink"/>
                <w:noProof/>
              </w:rPr>
              <w:t>T</w:t>
            </w:r>
            <w:r w:rsidRPr="00C52E07">
              <w:rPr>
                <w:rStyle w:val="Hyperlink"/>
                <w:noProof/>
                <w:lang w:eastAsia="zh-TW"/>
              </w:rPr>
              <w:t xml:space="preserve">he </w:t>
            </w:r>
            <w:r w:rsidRPr="00C52E07">
              <w:rPr>
                <w:rStyle w:val="Hyperlink"/>
                <w:noProof/>
              </w:rPr>
              <w:t>p</w:t>
            </w:r>
            <w:r w:rsidRPr="00C52E07">
              <w:rPr>
                <w:rStyle w:val="Hyperlink"/>
                <w:noProof/>
                <w:lang w:eastAsia="zh-TW"/>
              </w:rPr>
              <w:t xml:space="preserve">osterior </w:t>
            </w:r>
            <w:r w:rsidRPr="00C52E07">
              <w:rPr>
                <w:rStyle w:val="Hyperlink"/>
                <w:noProof/>
              </w:rPr>
              <w:t>e</w:t>
            </w:r>
            <w:r w:rsidRPr="00C52E07">
              <w:rPr>
                <w:rStyle w:val="Hyperlink"/>
                <w:noProof/>
                <w:lang w:eastAsia="zh-TW"/>
              </w:rPr>
              <w:t>stimates of natural history parameters.</w:t>
            </w:r>
            <w:r>
              <w:rPr>
                <w:noProof/>
                <w:webHidden/>
              </w:rPr>
              <w:tab/>
            </w:r>
            <w:r>
              <w:rPr>
                <w:noProof/>
                <w:webHidden/>
              </w:rPr>
              <w:fldChar w:fldCharType="begin"/>
            </w:r>
            <w:r>
              <w:rPr>
                <w:noProof/>
                <w:webHidden/>
              </w:rPr>
              <w:instrText xml:space="preserve"> PAGEREF _Toc208936432 \h </w:instrText>
            </w:r>
            <w:r>
              <w:rPr>
                <w:noProof/>
                <w:webHidden/>
              </w:rPr>
            </w:r>
            <w:r>
              <w:rPr>
                <w:noProof/>
                <w:webHidden/>
              </w:rPr>
              <w:fldChar w:fldCharType="separate"/>
            </w:r>
            <w:r w:rsidR="00267137">
              <w:rPr>
                <w:noProof/>
                <w:webHidden/>
              </w:rPr>
              <w:t>26</w:t>
            </w:r>
            <w:r>
              <w:rPr>
                <w:noProof/>
                <w:webHidden/>
              </w:rPr>
              <w:fldChar w:fldCharType="end"/>
            </w:r>
          </w:hyperlink>
        </w:p>
        <w:p w14:paraId="13D99C84" w14:textId="3F20DE9C"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33" w:history="1">
            <w:r w:rsidRPr="00C52E07">
              <w:rPr>
                <w:rStyle w:val="Hyperlink"/>
                <w:noProof/>
              </w:rPr>
              <w:t>T</w:t>
            </w:r>
            <w:r w:rsidRPr="00C52E07">
              <w:rPr>
                <w:rStyle w:val="Hyperlink"/>
                <w:noProof/>
                <w:lang w:eastAsia="zh-TW"/>
              </w:rPr>
              <w:t xml:space="preserve">he </w:t>
            </w:r>
            <w:r w:rsidRPr="00C52E07">
              <w:rPr>
                <w:rStyle w:val="Hyperlink"/>
                <w:noProof/>
              </w:rPr>
              <w:t>p</w:t>
            </w:r>
            <w:r w:rsidRPr="00C52E07">
              <w:rPr>
                <w:rStyle w:val="Hyperlink"/>
                <w:noProof/>
                <w:lang w:eastAsia="zh-TW"/>
              </w:rPr>
              <w:t xml:space="preserve">osterior </w:t>
            </w:r>
            <w:r w:rsidRPr="00C52E07">
              <w:rPr>
                <w:rStyle w:val="Hyperlink"/>
                <w:noProof/>
              </w:rPr>
              <w:t>e</w:t>
            </w:r>
            <w:r w:rsidRPr="00C52E07">
              <w:rPr>
                <w:rStyle w:val="Hyperlink"/>
                <w:noProof/>
                <w:lang w:eastAsia="zh-TW"/>
              </w:rPr>
              <w:t xml:space="preserve">stimates of the </w:t>
            </w:r>
            <w:r w:rsidRPr="00C52E07">
              <w:rPr>
                <w:rStyle w:val="Hyperlink"/>
                <w:noProof/>
              </w:rPr>
              <w:t>t</w:t>
            </w:r>
            <w:r w:rsidRPr="00C52E07">
              <w:rPr>
                <w:rStyle w:val="Hyperlink"/>
                <w:noProof/>
                <w:lang w:eastAsia="zh-TW"/>
              </w:rPr>
              <w:t>wo-</w:t>
            </w:r>
            <w:r w:rsidRPr="00C52E07">
              <w:rPr>
                <w:rStyle w:val="Hyperlink"/>
                <w:noProof/>
              </w:rPr>
              <w:t>s</w:t>
            </w:r>
            <w:r w:rsidRPr="00C52E07">
              <w:rPr>
                <w:rStyle w:val="Hyperlink"/>
                <w:noProof/>
                <w:lang w:eastAsia="zh-TW"/>
              </w:rPr>
              <w:t xml:space="preserve">ample FIT </w:t>
            </w:r>
            <w:r w:rsidRPr="00C52E07">
              <w:rPr>
                <w:rStyle w:val="Hyperlink"/>
                <w:noProof/>
              </w:rPr>
              <w:t>d</w:t>
            </w:r>
            <w:r w:rsidRPr="00C52E07">
              <w:rPr>
                <w:rStyle w:val="Hyperlink"/>
                <w:noProof/>
                <w:lang w:eastAsia="zh-TW"/>
              </w:rPr>
              <w:t>istribution</w:t>
            </w:r>
            <w:r>
              <w:rPr>
                <w:noProof/>
                <w:webHidden/>
              </w:rPr>
              <w:tab/>
            </w:r>
            <w:r>
              <w:rPr>
                <w:noProof/>
                <w:webHidden/>
              </w:rPr>
              <w:fldChar w:fldCharType="begin"/>
            </w:r>
            <w:r>
              <w:rPr>
                <w:noProof/>
                <w:webHidden/>
              </w:rPr>
              <w:instrText xml:space="preserve"> PAGEREF _Toc208936433 \h </w:instrText>
            </w:r>
            <w:r>
              <w:rPr>
                <w:noProof/>
                <w:webHidden/>
              </w:rPr>
            </w:r>
            <w:r>
              <w:rPr>
                <w:noProof/>
                <w:webHidden/>
              </w:rPr>
              <w:fldChar w:fldCharType="separate"/>
            </w:r>
            <w:r w:rsidR="00267137">
              <w:rPr>
                <w:noProof/>
                <w:webHidden/>
              </w:rPr>
              <w:t>28</w:t>
            </w:r>
            <w:r>
              <w:rPr>
                <w:noProof/>
                <w:webHidden/>
              </w:rPr>
              <w:fldChar w:fldCharType="end"/>
            </w:r>
          </w:hyperlink>
        </w:p>
        <w:p w14:paraId="1E56336B" w14:textId="4F74496F"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34" w:history="1">
            <w:r w:rsidRPr="00C52E07">
              <w:rPr>
                <w:rStyle w:val="Hyperlink"/>
                <w:noProof/>
              </w:rPr>
              <w:t>Estimated underlying FIT values and its variation</w:t>
            </w:r>
            <w:r>
              <w:rPr>
                <w:noProof/>
                <w:webHidden/>
              </w:rPr>
              <w:tab/>
            </w:r>
            <w:r>
              <w:rPr>
                <w:noProof/>
                <w:webHidden/>
              </w:rPr>
              <w:fldChar w:fldCharType="begin"/>
            </w:r>
            <w:r>
              <w:rPr>
                <w:noProof/>
                <w:webHidden/>
              </w:rPr>
              <w:instrText xml:space="preserve"> PAGEREF _Toc208936434 \h </w:instrText>
            </w:r>
            <w:r>
              <w:rPr>
                <w:noProof/>
                <w:webHidden/>
              </w:rPr>
            </w:r>
            <w:r>
              <w:rPr>
                <w:noProof/>
                <w:webHidden/>
              </w:rPr>
              <w:fldChar w:fldCharType="separate"/>
            </w:r>
            <w:r w:rsidR="00267137">
              <w:rPr>
                <w:noProof/>
                <w:webHidden/>
              </w:rPr>
              <w:t>31</w:t>
            </w:r>
            <w:r>
              <w:rPr>
                <w:noProof/>
                <w:webHidden/>
              </w:rPr>
              <w:fldChar w:fldCharType="end"/>
            </w:r>
          </w:hyperlink>
        </w:p>
        <w:p w14:paraId="6BFF63F0" w14:textId="07668550"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35" w:history="1">
            <w:r w:rsidRPr="00C52E07">
              <w:rPr>
                <w:rStyle w:val="Hyperlink"/>
                <w:noProof/>
              </w:rPr>
              <w:t>Age-specific prevalence of colorectal neoplasms</w:t>
            </w:r>
            <w:r>
              <w:rPr>
                <w:noProof/>
                <w:webHidden/>
              </w:rPr>
              <w:tab/>
            </w:r>
            <w:r>
              <w:rPr>
                <w:noProof/>
                <w:webHidden/>
              </w:rPr>
              <w:fldChar w:fldCharType="begin"/>
            </w:r>
            <w:r>
              <w:rPr>
                <w:noProof/>
                <w:webHidden/>
              </w:rPr>
              <w:instrText xml:space="preserve"> PAGEREF _Toc208936435 \h </w:instrText>
            </w:r>
            <w:r>
              <w:rPr>
                <w:noProof/>
                <w:webHidden/>
              </w:rPr>
            </w:r>
            <w:r>
              <w:rPr>
                <w:noProof/>
                <w:webHidden/>
              </w:rPr>
              <w:fldChar w:fldCharType="separate"/>
            </w:r>
            <w:r w:rsidR="00267137">
              <w:rPr>
                <w:noProof/>
                <w:webHidden/>
              </w:rPr>
              <w:t>32</w:t>
            </w:r>
            <w:r>
              <w:rPr>
                <w:noProof/>
                <w:webHidden/>
              </w:rPr>
              <w:fldChar w:fldCharType="end"/>
            </w:r>
          </w:hyperlink>
        </w:p>
        <w:p w14:paraId="3FA9E6BF" w14:textId="5A727F93"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36" w:history="1">
            <w:r w:rsidRPr="00C52E07">
              <w:rPr>
                <w:rStyle w:val="Hyperlink"/>
                <w:noProof/>
              </w:rPr>
              <w:t>Age-specific proportions of CRC in colorectal neoplasms</w:t>
            </w:r>
            <w:r>
              <w:rPr>
                <w:noProof/>
                <w:webHidden/>
              </w:rPr>
              <w:tab/>
            </w:r>
            <w:r>
              <w:rPr>
                <w:noProof/>
                <w:webHidden/>
              </w:rPr>
              <w:fldChar w:fldCharType="begin"/>
            </w:r>
            <w:r>
              <w:rPr>
                <w:noProof/>
                <w:webHidden/>
              </w:rPr>
              <w:instrText xml:space="preserve"> PAGEREF _Toc208936436 \h </w:instrText>
            </w:r>
            <w:r>
              <w:rPr>
                <w:noProof/>
                <w:webHidden/>
              </w:rPr>
            </w:r>
            <w:r>
              <w:rPr>
                <w:noProof/>
                <w:webHidden/>
              </w:rPr>
              <w:fldChar w:fldCharType="separate"/>
            </w:r>
            <w:r w:rsidR="00267137">
              <w:rPr>
                <w:noProof/>
                <w:webHidden/>
              </w:rPr>
              <w:t>33</w:t>
            </w:r>
            <w:r>
              <w:rPr>
                <w:noProof/>
                <w:webHidden/>
              </w:rPr>
              <w:fldChar w:fldCharType="end"/>
            </w:r>
          </w:hyperlink>
        </w:p>
        <w:p w14:paraId="74061143" w14:textId="74E6F81F"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37" w:history="1">
            <w:r w:rsidRPr="00C52E07">
              <w:rPr>
                <w:rStyle w:val="Hyperlink"/>
                <w:noProof/>
              </w:rPr>
              <w:t>Empirical PPV of two-sample FIT screening</w:t>
            </w:r>
            <w:r>
              <w:rPr>
                <w:noProof/>
                <w:webHidden/>
              </w:rPr>
              <w:tab/>
            </w:r>
            <w:r>
              <w:rPr>
                <w:noProof/>
                <w:webHidden/>
              </w:rPr>
              <w:fldChar w:fldCharType="begin"/>
            </w:r>
            <w:r>
              <w:rPr>
                <w:noProof/>
                <w:webHidden/>
              </w:rPr>
              <w:instrText xml:space="preserve"> PAGEREF _Toc208936437 \h </w:instrText>
            </w:r>
            <w:r>
              <w:rPr>
                <w:noProof/>
                <w:webHidden/>
              </w:rPr>
            </w:r>
            <w:r>
              <w:rPr>
                <w:noProof/>
                <w:webHidden/>
              </w:rPr>
              <w:fldChar w:fldCharType="separate"/>
            </w:r>
            <w:r w:rsidR="00267137">
              <w:rPr>
                <w:noProof/>
                <w:webHidden/>
              </w:rPr>
              <w:t>34</w:t>
            </w:r>
            <w:r>
              <w:rPr>
                <w:noProof/>
                <w:webHidden/>
              </w:rPr>
              <w:fldChar w:fldCharType="end"/>
            </w:r>
          </w:hyperlink>
        </w:p>
        <w:p w14:paraId="27D13C6A" w14:textId="6376A6FF"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38" w:history="1">
            <w:r w:rsidRPr="00C52E07">
              <w:rPr>
                <w:rStyle w:val="Hyperlink"/>
                <w:noProof/>
              </w:rPr>
              <w:t>Estimated test performance of two-sample FIT screening</w:t>
            </w:r>
            <w:r>
              <w:rPr>
                <w:noProof/>
                <w:webHidden/>
              </w:rPr>
              <w:tab/>
            </w:r>
            <w:r>
              <w:rPr>
                <w:noProof/>
                <w:webHidden/>
              </w:rPr>
              <w:fldChar w:fldCharType="begin"/>
            </w:r>
            <w:r>
              <w:rPr>
                <w:noProof/>
                <w:webHidden/>
              </w:rPr>
              <w:instrText xml:space="preserve"> PAGEREF _Toc208936438 \h </w:instrText>
            </w:r>
            <w:r>
              <w:rPr>
                <w:noProof/>
                <w:webHidden/>
              </w:rPr>
            </w:r>
            <w:r>
              <w:rPr>
                <w:noProof/>
                <w:webHidden/>
              </w:rPr>
              <w:fldChar w:fldCharType="separate"/>
            </w:r>
            <w:r w:rsidR="00267137">
              <w:rPr>
                <w:noProof/>
                <w:webHidden/>
              </w:rPr>
              <w:t>35</w:t>
            </w:r>
            <w:r>
              <w:rPr>
                <w:noProof/>
                <w:webHidden/>
              </w:rPr>
              <w:fldChar w:fldCharType="end"/>
            </w:r>
          </w:hyperlink>
        </w:p>
        <w:p w14:paraId="210778C4" w14:textId="1D6E8CBA"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39" w:history="1">
            <w:r w:rsidRPr="00C52E07">
              <w:rPr>
                <w:rStyle w:val="Hyperlink"/>
                <w:noProof/>
                <w:lang w:eastAsia="zh-TW"/>
              </w:rPr>
              <w:t xml:space="preserve">Estimated absolute risk for </w:t>
            </w:r>
            <w:r w:rsidRPr="00C52E07">
              <w:rPr>
                <w:rStyle w:val="Hyperlink"/>
                <w:bCs/>
                <w:noProof/>
                <w:lang w:eastAsia="zh-TW"/>
              </w:rPr>
              <w:t>FIT-negative</w:t>
            </w:r>
            <w:r>
              <w:rPr>
                <w:noProof/>
                <w:webHidden/>
              </w:rPr>
              <w:tab/>
            </w:r>
            <w:r>
              <w:rPr>
                <w:noProof/>
                <w:webHidden/>
              </w:rPr>
              <w:fldChar w:fldCharType="begin"/>
            </w:r>
            <w:r>
              <w:rPr>
                <w:noProof/>
                <w:webHidden/>
              </w:rPr>
              <w:instrText xml:space="preserve"> PAGEREF _Toc208936439 \h </w:instrText>
            </w:r>
            <w:r>
              <w:rPr>
                <w:noProof/>
                <w:webHidden/>
              </w:rPr>
            </w:r>
            <w:r>
              <w:rPr>
                <w:noProof/>
                <w:webHidden/>
              </w:rPr>
              <w:fldChar w:fldCharType="separate"/>
            </w:r>
            <w:r w:rsidR="00267137">
              <w:rPr>
                <w:noProof/>
                <w:webHidden/>
              </w:rPr>
              <w:t>38</w:t>
            </w:r>
            <w:r>
              <w:rPr>
                <w:noProof/>
                <w:webHidden/>
              </w:rPr>
              <w:fldChar w:fldCharType="end"/>
            </w:r>
          </w:hyperlink>
        </w:p>
        <w:p w14:paraId="36B0AAE8" w14:textId="2BAC1232" w:rsidR="007F206C" w:rsidRDefault="007F206C">
          <w:pPr>
            <w:pStyle w:val="TOC1"/>
            <w:tabs>
              <w:tab w:val="right" w:leader="dot" w:pos="9016"/>
            </w:tabs>
            <w:rPr>
              <w:rFonts w:asciiTheme="minorHAnsi" w:eastAsiaTheme="minorEastAsia" w:hAnsiTheme="minorHAnsi" w:cstheme="minorBidi"/>
              <w:noProof/>
              <w:kern w:val="2"/>
              <w14:ligatures w14:val="standardContextual"/>
            </w:rPr>
          </w:pPr>
          <w:hyperlink w:anchor="_Toc208936440" w:history="1">
            <w:r w:rsidRPr="00C52E07">
              <w:rPr>
                <w:rStyle w:val="Hyperlink"/>
                <w:noProof/>
              </w:rPr>
              <w:t>References</w:t>
            </w:r>
            <w:r>
              <w:rPr>
                <w:noProof/>
                <w:webHidden/>
              </w:rPr>
              <w:tab/>
            </w:r>
            <w:r>
              <w:rPr>
                <w:noProof/>
                <w:webHidden/>
              </w:rPr>
              <w:fldChar w:fldCharType="begin"/>
            </w:r>
            <w:r>
              <w:rPr>
                <w:noProof/>
                <w:webHidden/>
              </w:rPr>
              <w:instrText xml:space="preserve"> PAGEREF _Toc208936440 \h </w:instrText>
            </w:r>
            <w:r>
              <w:rPr>
                <w:noProof/>
                <w:webHidden/>
              </w:rPr>
            </w:r>
            <w:r>
              <w:rPr>
                <w:noProof/>
                <w:webHidden/>
              </w:rPr>
              <w:fldChar w:fldCharType="separate"/>
            </w:r>
            <w:r w:rsidR="00267137">
              <w:rPr>
                <w:noProof/>
                <w:webHidden/>
              </w:rPr>
              <w:t>39</w:t>
            </w:r>
            <w:r>
              <w:rPr>
                <w:noProof/>
                <w:webHidden/>
              </w:rPr>
              <w:fldChar w:fldCharType="end"/>
            </w:r>
          </w:hyperlink>
        </w:p>
        <w:p w14:paraId="47841D06" w14:textId="3299467F" w:rsidR="00270D2F" w:rsidRDefault="007C35B6" w:rsidP="00730AE8">
          <w:pPr>
            <w:rPr>
              <w:rFonts w:cs="Times New Roman"/>
              <w:b/>
              <w:bCs/>
              <w:lang w:val="zh-CN"/>
            </w:rPr>
          </w:pPr>
          <w:r w:rsidRPr="00DF3CC7">
            <w:rPr>
              <w:rFonts w:ascii="Times New Roman" w:hAnsi="Times New Roman" w:cs="Times New Roman"/>
              <w:b/>
              <w:bCs/>
              <w:lang w:val="zh-CN"/>
            </w:rPr>
            <w:fldChar w:fldCharType="end"/>
          </w:r>
        </w:p>
      </w:sdtContent>
    </w:sdt>
    <w:bookmarkStart w:id="2" w:name="_Toc206343150" w:displacedByCustomXml="prev"/>
    <w:bookmarkStart w:id="3" w:name="_Toc122102532" w:displacedByCustomXml="prev"/>
    <w:bookmarkStart w:id="4" w:name="SuppInfo" w:displacedByCustomXml="prev"/>
    <w:p w14:paraId="4AC9BE9A" w14:textId="19D2D00C" w:rsidR="00C95413" w:rsidRPr="00270D2F" w:rsidRDefault="00C95413" w:rsidP="00730AE8">
      <w:pPr>
        <w:rPr>
          <w:rFonts w:cs="Times New Roman"/>
          <w:b/>
          <w:bCs/>
          <w:lang w:val="zh-CN"/>
        </w:rPr>
      </w:pPr>
      <w:r>
        <w:br w:type="page"/>
      </w:r>
    </w:p>
    <w:p w14:paraId="5D079732" w14:textId="584ADB3E" w:rsidR="00CE2E43" w:rsidRPr="00DF3CC7" w:rsidRDefault="00CE2E43" w:rsidP="00CE2E43">
      <w:pPr>
        <w:pStyle w:val="Heading1"/>
        <w:spacing w:before="240" w:after="240"/>
      </w:pPr>
      <w:bookmarkStart w:id="5" w:name="_Toc208936426"/>
      <w:r w:rsidRPr="00DF3CC7">
        <w:lastRenderedPageBreak/>
        <w:t xml:space="preserve">The Hong Kong Colorectal Cancer Screening </w:t>
      </w:r>
      <w:proofErr w:type="spellStart"/>
      <w:r w:rsidRPr="00DF3CC7">
        <w:t>Programme</w:t>
      </w:r>
      <w:bookmarkEnd w:id="5"/>
      <w:bookmarkEnd w:id="2"/>
      <w:proofErr w:type="spellEnd"/>
      <w:r w:rsidRPr="00DF3CC7">
        <w:t xml:space="preserve"> </w:t>
      </w:r>
      <w:bookmarkEnd w:id="3"/>
    </w:p>
    <w:p w14:paraId="05947D87" w14:textId="12CCF34B" w:rsidR="00116125" w:rsidRPr="00DF3CC7" w:rsidRDefault="00D64331" w:rsidP="00CE2E43">
      <w:pPr>
        <w:spacing w:line="360" w:lineRule="auto"/>
        <w:rPr>
          <w:rFonts w:ascii="Times New Roman" w:hAnsi="Times New Roman" w:cs="Times New Roman"/>
          <w:szCs w:val="24"/>
        </w:rPr>
      </w:pPr>
      <w:r w:rsidRPr="00DF3CC7">
        <w:rPr>
          <w:rFonts w:ascii="Times New Roman" w:hAnsi="Times New Roman" w:cs="Times New Roman"/>
          <w:szCs w:val="24"/>
        </w:rPr>
        <w:t>The Hong Kong government</w:t>
      </w:r>
      <w:r w:rsidR="00FF217A" w:rsidRPr="00DF3CC7">
        <w:rPr>
          <w:rFonts w:ascii="Times New Roman" w:hAnsi="Times New Roman" w:cs="Times New Roman" w:hint="eastAsia"/>
          <w:szCs w:val="24"/>
        </w:rPr>
        <w:t xml:space="preserve"> </w:t>
      </w:r>
      <w:r w:rsidRPr="00DF3CC7">
        <w:rPr>
          <w:rFonts w:ascii="Times New Roman" w:hAnsi="Times New Roman" w:cs="Times New Roman"/>
          <w:szCs w:val="24"/>
        </w:rPr>
        <w:t xml:space="preserve">launched the pilot phase of the Colorectal Cancer Screening </w:t>
      </w:r>
      <w:proofErr w:type="spellStart"/>
      <w:r w:rsidRPr="00DF3CC7">
        <w:rPr>
          <w:rFonts w:ascii="Times New Roman" w:hAnsi="Times New Roman" w:cs="Times New Roman"/>
          <w:szCs w:val="24"/>
        </w:rPr>
        <w:t>Programme</w:t>
      </w:r>
      <w:proofErr w:type="spellEnd"/>
      <w:r w:rsidRPr="00DF3CC7">
        <w:rPr>
          <w:rFonts w:ascii="Times New Roman" w:hAnsi="Times New Roman" w:cs="Times New Roman"/>
          <w:szCs w:val="24"/>
        </w:rPr>
        <w:t xml:space="preserve"> (HKCRCSP) in September 2016, targeting individuals aged 62 to 71 years</w:t>
      </w:r>
      <w:r w:rsidR="00D521DE" w:rsidRPr="00DF3CC7">
        <w:rPr>
          <w:rFonts w:ascii="Times New Roman" w:hAnsi="Times New Roman" w:cs="Times New Roman" w:hint="eastAsia"/>
          <w:szCs w:val="24"/>
        </w:rPr>
        <w:t xml:space="preserve"> based on </w:t>
      </w:r>
      <w:r w:rsidR="00FE74C9" w:rsidRPr="00DF3CC7">
        <w:rPr>
          <w:rFonts w:ascii="Times New Roman" w:hAnsi="Times New Roman" w:cs="Times New Roman" w:hint="eastAsia"/>
          <w:szCs w:val="24"/>
        </w:rPr>
        <w:t>a</w:t>
      </w:r>
      <w:r w:rsidR="004D3AD1" w:rsidRPr="00DF3CC7">
        <w:rPr>
          <w:rFonts w:ascii="Times New Roman" w:hAnsi="Times New Roman" w:cs="Times New Roman" w:hint="eastAsia"/>
          <w:szCs w:val="24"/>
        </w:rPr>
        <w:t xml:space="preserve"> </w:t>
      </w:r>
      <w:r w:rsidR="00D521DE" w:rsidRPr="00DF3CC7">
        <w:rPr>
          <w:rFonts w:ascii="Times New Roman" w:hAnsi="Times New Roman" w:cs="Times New Roman"/>
          <w:noProof/>
          <w:sz w:val="22"/>
        </w:rPr>
        <w:t xml:space="preserve">quantitative </w:t>
      </w:r>
      <w:r w:rsidR="00D521DE" w:rsidRPr="00DF3CC7">
        <w:rPr>
          <w:rFonts w:ascii="Times New Roman" w:hAnsi="Times New Roman" w:cs="Times New Roman"/>
          <w:szCs w:val="24"/>
        </w:rPr>
        <w:t>fecal immunochemical test</w:t>
      </w:r>
      <w:r w:rsidR="00D521DE" w:rsidRPr="00DF3CC7">
        <w:rPr>
          <w:rFonts w:ascii="Times New Roman" w:hAnsi="Times New Roman" w:cs="Times New Roman" w:hint="eastAsia"/>
          <w:szCs w:val="24"/>
        </w:rPr>
        <w:t xml:space="preserve"> (FIT)</w:t>
      </w:r>
      <w:r w:rsidRPr="00DF3CC7">
        <w:rPr>
          <w:rFonts w:ascii="Times New Roman" w:hAnsi="Times New Roman" w:cs="Times New Roman"/>
          <w:szCs w:val="24"/>
        </w:rPr>
        <w:t>.</w:t>
      </w:r>
      <w:r w:rsidR="006E554C" w:rsidRPr="00DF3CC7">
        <w:rPr>
          <w:rFonts w:ascii="Times New Roman" w:hAnsi="Times New Roman" w:cs="Times New Roman"/>
          <w:szCs w:val="24"/>
        </w:rPr>
        <w:fldChar w:fldCharType="begin"/>
      </w:r>
      <w:r w:rsidR="006E554C" w:rsidRPr="00DF3CC7">
        <w:rPr>
          <w:rFonts w:ascii="Times New Roman" w:hAnsi="Times New Roman" w:cs="Times New Roman"/>
          <w:szCs w:val="24"/>
        </w:rPr>
        <w:instrText xml:space="preserve"> ADDIN EN.CITE &lt;EndNote&gt;&lt;Cite ExcludeYear="1"&gt;&lt;Author&gt;Hong Kong Colorectal Cancer Screening Program&lt;/Author&gt;&lt;RecNum&gt;200&lt;/RecNum&gt;&lt;DisplayText&gt;&lt;style face="superscript"&gt;1&lt;/style&gt;&lt;/DisplayText&gt;&lt;record&gt;&lt;rec-number&gt;200&lt;/rec-number&gt;&lt;foreign-keys&gt;&lt;key app="EN" db-id="arpsv2aarxv9vee2xz1pfp52zpe0az9vxa0w" timestamp="1752139137"&gt;200&lt;/key&gt;&lt;/foreign-keys&gt;&lt;ref-type name="Web Page"&gt;12&lt;/ref-type&gt;&lt;contributors&gt;&lt;authors&gt;&lt;author&gt;Hong Kong Colorectal Cancer Screening Program,&lt;/author&gt;&lt;/authors&gt;&lt;/contributors&gt;&lt;titles&gt;&lt;/titles&gt;&lt;number&gt;2025/07/10&lt;/number&gt;&lt;dates&gt;&lt;/dates&gt;&lt;urls&gt;&lt;related-urls&gt;&lt;url&gt;https://www.colonscreen.gov.hk/en/public/index.html&lt;/url&gt;&lt;/related-urls&gt;&lt;/urls&gt;&lt;/record&gt;&lt;/Cite&gt;&lt;/EndNote&gt;</w:instrText>
      </w:r>
      <w:r w:rsidR="006E554C" w:rsidRPr="00DF3CC7">
        <w:rPr>
          <w:rFonts w:ascii="Times New Roman" w:hAnsi="Times New Roman" w:cs="Times New Roman"/>
          <w:szCs w:val="24"/>
        </w:rPr>
        <w:fldChar w:fldCharType="separate"/>
      </w:r>
      <w:r w:rsidR="006E554C" w:rsidRPr="00DF3CC7">
        <w:rPr>
          <w:rFonts w:ascii="Times New Roman" w:hAnsi="Times New Roman" w:cs="Times New Roman"/>
          <w:noProof/>
          <w:szCs w:val="24"/>
          <w:vertAlign w:val="superscript"/>
        </w:rPr>
        <w:t>1</w:t>
      </w:r>
      <w:r w:rsidR="006E554C" w:rsidRPr="00DF3CC7">
        <w:rPr>
          <w:rFonts w:ascii="Times New Roman" w:hAnsi="Times New Roman" w:cs="Times New Roman"/>
          <w:szCs w:val="24"/>
        </w:rPr>
        <w:fldChar w:fldCharType="end"/>
      </w:r>
      <w:r w:rsidRPr="00DF3CC7">
        <w:rPr>
          <w:rFonts w:ascii="Times New Roman" w:hAnsi="Times New Roman" w:cs="Times New Roman"/>
          <w:szCs w:val="24"/>
        </w:rPr>
        <w:t xml:space="preserve"> The program was regularized upon completion of the pilot phase in August 2018. The targeted screening age range has since expanded in phases</w:t>
      </w:r>
      <w:r w:rsidR="00D8557F" w:rsidRPr="00DF3CC7">
        <w:rPr>
          <w:rFonts w:ascii="Times New Roman" w:hAnsi="Times New Roman" w:cs="Times New Roman"/>
          <w:szCs w:val="24"/>
        </w:rPr>
        <w:t>.</w:t>
      </w:r>
      <w:r w:rsidRPr="00DF3CC7">
        <w:rPr>
          <w:rFonts w:ascii="Times New Roman" w:hAnsi="Times New Roman" w:cs="Times New Roman"/>
          <w:szCs w:val="24"/>
        </w:rPr>
        <w:t xml:space="preserve"> </w:t>
      </w:r>
      <w:r w:rsidR="00D8557F" w:rsidRPr="00DF3CC7">
        <w:rPr>
          <w:rFonts w:ascii="Times New Roman" w:hAnsi="Times New Roman" w:cs="Times New Roman"/>
          <w:szCs w:val="24"/>
        </w:rPr>
        <w:t>U</w:t>
      </w:r>
      <w:r w:rsidRPr="00DF3CC7">
        <w:rPr>
          <w:rFonts w:ascii="Times New Roman" w:hAnsi="Times New Roman" w:cs="Times New Roman"/>
          <w:szCs w:val="24"/>
        </w:rPr>
        <w:t>nder the latest recommendations, the HKCRCSP subsidizes colorectal cancer</w:t>
      </w:r>
      <w:r w:rsidR="00D43C7B" w:rsidRPr="00DF3CC7">
        <w:rPr>
          <w:rFonts w:ascii="Times New Roman" w:hAnsi="Times New Roman" w:cs="Times New Roman" w:hint="eastAsia"/>
          <w:szCs w:val="24"/>
        </w:rPr>
        <w:t xml:space="preserve"> (CRC)</w:t>
      </w:r>
      <w:r w:rsidRPr="00DF3CC7">
        <w:rPr>
          <w:rFonts w:ascii="Times New Roman" w:hAnsi="Times New Roman" w:cs="Times New Roman"/>
          <w:szCs w:val="24"/>
        </w:rPr>
        <w:t xml:space="preserve"> screening services in the private healthcare sector for Hong Kong residents aged 50 to 75 years.</w:t>
      </w:r>
      <w:r w:rsidR="00CE2E43" w:rsidRPr="00DF3CC7">
        <w:rPr>
          <w:rFonts w:ascii="Times New Roman" w:hAnsi="Times New Roman" w:cs="Times New Roman"/>
          <w:szCs w:val="24"/>
        </w:rPr>
        <w:t xml:space="preserve"> </w:t>
      </w:r>
      <w:proofErr w:type="spellStart"/>
      <w:r w:rsidR="00F36B39" w:rsidRPr="00DF3CC7">
        <w:rPr>
          <w:rFonts w:ascii="Times New Roman" w:hAnsi="Times New Roman" w:cs="Times New Roman"/>
          <w:szCs w:val="24"/>
        </w:rPr>
        <w:t>Screenees</w:t>
      </w:r>
      <w:proofErr w:type="spellEnd"/>
      <w:r w:rsidR="00F36B39" w:rsidRPr="00DF3CC7">
        <w:rPr>
          <w:rFonts w:ascii="Times New Roman" w:hAnsi="Times New Roman" w:cs="Times New Roman"/>
          <w:szCs w:val="24"/>
        </w:rPr>
        <w:t xml:space="preserve"> participating in the screening program </w:t>
      </w:r>
      <w:r w:rsidR="005A1038" w:rsidRPr="00DF3CC7">
        <w:rPr>
          <w:rFonts w:ascii="Times New Roman" w:hAnsi="Times New Roman" w:cs="Times New Roman" w:hint="eastAsia"/>
          <w:szCs w:val="24"/>
        </w:rPr>
        <w:t>were</w:t>
      </w:r>
      <w:r w:rsidR="00F36B39" w:rsidRPr="00DF3CC7">
        <w:rPr>
          <w:rFonts w:ascii="Times New Roman" w:hAnsi="Times New Roman" w:cs="Times New Roman"/>
          <w:szCs w:val="24"/>
        </w:rPr>
        <w:t xml:space="preserve"> required to submit two fecal samples collected within five days of each other. The hemoglobin concentration (FIT values) in these samples </w:t>
      </w:r>
      <w:r w:rsidR="00CD07BB" w:rsidRPr="00DF3CC7">
        <w:rPr>
          <w:rFonts w:ascii="Times New Roman" w:hAnsi="Times New Roman" w:cs="Times New Roman" w:hint="eastAsia"/>
          <w:szCs w:val="24"/>
        </w:rPr>
        <w:t>was</w:t>
      </w:r>
      <w:r w:rsidR="00F36B39" w:rsidRPr="00DF3CC7">
        <w:rPr>
          <w:rFonts w:ascii="Times New Roman" w:hAnsi="Times New Roman" w:cs="Times New Roman"/>
          <w:szCs w:val="24"/>
        </w:rPr>
        <w:t xml:space="preserve"> analyzed. A </w:t>
      </w:r>
      <w:proofErr w:type="spellStart"/>
      <w:r w:rsidR="00F36B39" w:rsidRPr="00DF3CC7">
        <w:rPr>
          <w:rFonts w:ascii="Times New Roman" w:hAnsi="Times New Roman" w:cs="Times New Roman"/>
          <w:szCs w:val="24"/>
        </w:rPr>
        <w:t>screenee</w:t>
      </w:r>
      <w:proofErr w:type="spellEnd"/>
      <w:r w:rsidR="00F36B39" w:rsidRPr="00DF3CC7">
        <w:rPr>
          <w:rFonts w:ascii="Times New Roman" w:hAnsi="Times New Roman" w:cs="Times New Roman"/>
          <w:szCs w:val="24"/>
        </w:rPr>
        <w:t xml:space="preserve"> </w:t>
      </w:r>
      <w:r w:rsidR="00CD07BB" w:rsidRPr="00DF3CC7">
        <w:rPr>
          <w:rFonts w:ascii="Times New Roman" w:hAnsi="Times New Roman" w:cs="Times New Roman" w:hint="eastAsia"/>
          <w:szCs w:val="24"/>
        </w:rPr>
        <w:t>was</w:t>
      </w:r>
      <w:r w:rsidR="00F36B39" w:rsidRPr="00DF3CC7">
        <w:rPr>
          <w:rFonts w:ascii="Times New Roman" w:hAnsi="Times New Roman" w:cs="Times New Roman"/>
          <w:szCs w:val="24"/>
        </w:rPr>
        <w:t xml:space="preserve"> classified as FIT-positive if one or </w:t>
      </w:r>
      <w:r w:rsidR="000464CA" w:rsidRPr="00DF3CC7">
        <w:rPr>
          <w:rFonts w:ascii="Times New Roman" w:hAnsi="Times New Roman" w:cs="Times New Roman"/>
          <w:szCs w:val="24"/>
        </w:rPr>
        <w:t xml:space="preserve">both </w:t>
      </w:r>
      <w:r w:rsidR="00F36B39" w:rsidRPr="00DF3CC7">
        <w:rPr>
          <w:rFonts w:ascii="Times New Roman" w:hAnsi="Times New Roman" w:cs="Times New Roman"/>
          <w:szCs w:val="24"/>
        </w:rPr>
        <w:t xml:space="preserve">FIT samples </w:t>
      </w:r>
      <w:r w:rsidR="000464CA" w:rsidRPr="00DF3CC7">
        <w:rPr>
          <w:rFonts w:ascii="Times New Roman" w:hAnsi="Times New Roman" w:cs="Times New Roman" w:hint="eastAsia"/>
          <w:szCs w:val="24"/>
        </w:rPr>
        <w:t>had</w:t>
      </w:r>
      <w:r w:rsidR="00F36B39" w:rsidRPr="00DF3CC7">
        <w:rPr>
          <w:rFonts w:ascii="Times New Roman" w:hAnsi="Times New Roman" w:cs="Times New Roman"/>
          <w:szCs w:val="24"/>
        </w:rPr>
        <w:t xml:space="preserve"> a value of 100 </w:t>
      </w:r>
      <w:r w:rsidR="00D246CE" w:rsidRPr="00DF3CC7">
        <w:rPr>
          <w:rFonts w:ascii="Times New Roman" w:hAnsi="Times New Roman" w:cs="Times New Roman"/>
          <w:szCs w:val="24"/>
        </w:rPr>
        <w:t>ng/mL</w:t>
      </w:r>
      <w:r w:rsidR="00F36B39" w:rsidRPr="00DF3CC7">
        <w:rPr>
          <w:rFonts w:ascii="Times New Roman" w:hAnsi="Times New Roman" w:cs="Times New Roman"/>
          <w:szCs w:val="24"/>
        </w:rPr>
        <w:t xml:space="preserve"> or above; otherwise, the </w:t>
      </w:r>
      <w:proofErr w:type="spellStart"/>
      <w:r w:rsidR="00F36B39" w:rsidRPr="00DF3CC7">
        <w:rPr>
          <w:rFonts w:ascii="Times New Roman" w:hAnsi="Times New Roman" w:cs="Times New Roman"/>
          <w:szCs w:val="24"/>
        </w:rPr>
        <w:t>screenee</w:t>
      </w:r>
      <w:proofErr w:type="spellEnd"/>
      <w:r w:rsidR="00F36B39" w:rsidRPr="00DF3CC7">
        <w:rPr>
          <w:rFonts w:ascii="Times New Roman" w:hAnsi="Times New Roman" w:cs="Times New Roman"/>
          <w:szCs w:val="24"/>
        </w:rPr>
        <w:t xml:space="preserve"> </w:t>
      </w:r>
      <w:r w:rsidR="00CD07BB" w:rsidRPr="00DF3CC7">
        <w:rPr>
          <w:rFonts w:ascii="Times New Roman" w:hAnsi="Times New Roman" w:cs="Times New Roman" w:hint="eastAsia"/>
          <w:szCs w:val="24"/>
        </w:rPr>
        <w:t>was</w:t>
      </w:r>
      <w:r w:rsidR="00F36B39" w:rsidRPr="00DF3CC7">
        <w:rPr>
          <w:rFonts w:ascii="Times New Roman" w:hAnsi="Times New Roman" w:cs="Times New Roman"/>
          <w:szCs w:val="24"/>
        </w:rPr>
        <w:t xml:space="preserve"> classified as FIT-negative. Only FIT-positive individuals </w:t>
      </w:r>
      <w:r w:rsidR="000A526B" w:rsidRPr="00DF3CC7">
        <w:rPr>
          <w:rFonts w:ascii="Times New Roman" w:hAnsi="Times New Roman" w:cs="Times New Roman" w:hint="eastAsia"/>
          <w:szCs w:val="24"/>
        </w:rPr>
        <w:t>were</w:t>
      </w:r>
      <w:r w:rsidR="00F36B39" w:rsidRPr="00DF3CC7">
        <w:rPr>
          <w:rFonts w:ascii="Times New Roman" w:hAnsi="Times New Roman" w:cs="Times New Roman"/>
          <w:szCs w:val="24"/>
        </w:rPr>
        <w:t xml:space="preserve"> </w:t>
      </w:r>
      <w:r w:rsidR="00B67021" w:rsidRPr="00DF3CC7">
        <w:rPr>
          <w:rFonts w:ascii="Times New Roman" w:hAnsi="Times New Roman" w:cs="Times New Roman"/>
          <w:szCs w:val="24"/>
        </w:rPr>
        <w:t>referred to</w:t>
      </w:r>
      <w:r w:rsidR="00F36B39" w:rsidRPr="00DF3CC7">
        <w:rPr>
          <w:rFonts w:ascii="Times New Roman" w:hAnsi="Times New Roman" w:cs="Times New Roman"/>
          <w:szCs w:val="24"/>
        </w:rPr>
        <w:t xml:space="preserve"> colonoscopy</w:t>
      </w:r>
      <w:r w:rsidR="003A55BA" w:rsidRPr="00DF3CC7">
        <w:rPr>
          <w:rFonts w:ascii="Times New Roman" w:hAnsi="Times New Roman" w:cs="Times New Roman"/>
          <w:szCs w:val="24"/>
        </w:rPr>
        <w:t xml:space="preserve">. </w:t>
      </w:r>
      <w:r w:rsidR="002C3C62" w:rsidRPr="00DF3CC7">
        <w:rPr>
          <w:rFonts w:ascii="Times New Roman" w:hAnsi="Times New Roman" w:cs="Times New Roman"/>
          <w:szCs w:val="24"/>
        </w:rPr>
        <w:t xml:space="preserve">Throughout the data collection period, two laboratories were involved in analyzing the fecal samples, each using different machines. Laboratory A used the NS Prime by </w:t>
      </w:r>
      <w:proofErr w:type="spellStart"/>
      <w:r w:rsidR="009A174F" w:rsidRPr="00DF3CC7">
        <w:rPr>
          <w:rFonts w:ascii="Times New Roman" w:hAnsi="Times New Roman" w:cs="Times New Roman"/>
          <w:bCs/>
          <w:color w:val="000000"/>
          <w:sz w:val="22"/>
        </w:rPr>
        <w:t>Alfresa</w:t>
      </w:r>
      <w:proofErr w:type="spellEnd"/>
      <w:r w:rsidR="009A174F" w:rsidRPr="00DF3CC7">
        <w:rPr>
          <w:rFonts w:ascii="Times New Roman" w:hAnsi="Times New Roman" w:cs="Times New Roman"/>
          <w:bCs/>
          <w:color w:val="000000"/>
          <w:sz w:val="22"/>
        </w:rPr>
        <w:t xml:space="preserve"> Pharma </w:t>
      </w:r>
      <w:r w:rsidR="00B86B29" w:rsidRPr="00DF3CC7">
        <w:rPr>
          <w:rFonts w:ascii="Times New Roman" w:hAnsi="Times New Roman" w:cs="Times New Roman"/>
          <w:bCs/>
          <w:szCs w:val="21"/>
        </w:rPr>
        <w:t>Co., Ltd</w:t>
      </w:r>
      <w:r w:rsidR="00E21BC3" w:rsidRPr="00DF3CC7">
        <w:rPr>
          <w:rFonts w:ascii="Times New Roman" w:hAnsi="Times New Roman" w:cs="Times New Roman"/>
          <w:bCs/>
          <w:szCs w:val="21"/>
        </w:rPr>
        <w:t>,</w:t>
      </w:r>
      <w:r w:rsidR="00B86B29" w:rsidRPr="00DF3CC7">
        <w:rPr>
          <w:rFonts w:ascii="Times New Roman" w:hAnsi="Times New Roman" w:cs="Times New Roman" w:hint="eastAsia"/>
          <w:bCs/>
          <w:szCs w:val="21"/>
        </w:rPr>
        <w:t xml:space="preserve"> </w:t>
      </w:r>
      <w:r w:rsidR="004F1EA1" w:rsidRPr="00DF3CC7">
        <w:rPr>
          <w:rFonts w:ascii="Times New Roman" w:hAnsi="Times New Roman" w:cs="Times New Roman"/>
          <w:szCs w:val="24"/>
        </w:rPr>
        <w:t xml:space="preserve">from </w:t>
      </w:r>
      <w:r w:rsidR="00B47E62" w:rsidRPr="00DF3CC7">
        <w:rPr>
          <w:rFonts w:ascii="Times New Roman" w:hAnsi="Times New Roman" w:cs="Times New Roman"/>
          <w:szCs w:val="24"/>
        </w:rPr>
        <w:t>September</w:t>
      </w:r>
      <w:r w:rsidR="001B42D3" w:rsidRPr="00DF3CC7">
        <w:rPr>
          <w:rFonts w:ascii="Times New Roman" w:hAnsi="Times New Roman" w:cs="Times New Roman"/>
          <w:szCs w:val="24"/>
        </w:rPr>
        <w:t xml:space="preserve"> 2016 </w:t>
      </w:r>
      <w:r w:rsidR="004F1EA1" w:rsidRPr="00DF3CC7">
        <w:rPr>
          <w:rFonts w:ascii="Times New Roman" w:hAnsi="Times New Roman" w:cs="Times New Roman"/>
          <w:szCs w:val="24"/>
        </w:rPr>
        <w:t xml:space="preserve">to </w:t>
      </w:r>
      <w:r w:rsidR="00B47E62" w:rsidRPr="00DF3CC7">
        <w:rPr>
          <w:rFonts w:ascii="Times New Roman" w:hAnsi="Times New Roman" w:cs="Times New Roman"/>
          <w:szCs w:val="24"/>
        </w:rPr>
        <w:t>August</w:t>
      </w:r>
      <w:r w:rsidR="001B42D3" w:rsidRPr="00DF3CC7">
        <w:rPr>
          <w:rFonts w:ascii="Times New Roman" w:hAnsi="Times New Roman" w:cs="Times New Roman"/>
          <w:szCs w:val="24"/>
        </w:rPr>
        <w:t xml:space="preserve"> 2019</w:t>
      </w:r>
      <w:r w:rsidR="002C3C62" w:rsidRPr="00DF3CC7">
        <w:rPr>
          <w:rFonts w:ascii="Times New Roman" w:hAnsi="Times New Roman" w:cs="Times New Roman"/>
          <w:szCs w:val="24"/>
        </w:rPr>
        <w:t xml:space="preserve">, while </w:t>
      </w:r>
      <w:r w:rsidR="00B72787" w:rsidRPr="00DF3CC7">
        <w:rPr>
          <w:rFonts w:ascii="Times New Roman" w:hAnsi="Times New Roman" w:cs="Times New Roman" w:hint="eastAsia"/>
          <w:szCs w:val="24"/>
        </w:rPr>
        <w:t>l</w:t>
      </w:r>
      <w:r w:rsidR="002C3C62" w:rsidRPr="00DF3CC7">
        <w:rPr>
          <w:rFonts w:ascii="Times New Roman" w:hAnsi="Times New Roman" w:cs="Times New Roman"/>
          <w:szCs w:val="24"/>
        </w:rPr>
        <w:t xml:space="preserve">aboratory B used the OC-Sensor by Eiken Chemical </w:t>
      </w:r>
      <w:r w:rsidR="00B86B29" w:rsidRPr="00DF3CC7">
        <w:rPr>
          <w:rFonts w:ascii="Times New Roman" w:hAnsi="Times New Roman" w:cs="Times New Roman"/>
          <w:bCs/>
          <w:szCs w:val="21"/>
        </w:rPr>
        <w:t>Co., Ltd</w:t>
      </w:r>
      <w:r w:rsidR="00E21BC3" w:rsidRPr="00DF3CC7">
        <w:rPr>
          <w:rFonts w:ascii="Times New Roman" w:hAnsi="Times New Roman" w:cs="Times New Roman"/>
          <w:bCs/>
          <w:szCs w:val="21"/>
        </w:rPr>
        <w:t>,</w:t>
      </w:r>
      <w:r w:rsidR="00B86B29" w:rsidRPr="00DF3CC7">
        <w:rPr>
          <w:rFonts w:ascii="Times New Roman" w:hAnsi="Times New Roman" w:cs="Times New Roman" w:hint="eastAsia"/>
          <w:bCs/>
          <w:szCs w:val="21"/>
        </w:rPr>
        <w:t xml:space="preserve"> </w:t>
      </w:r>
      <w:r w:rsidR="004F1EA1" w:rsidRPr="00DF3CC7">
        <w:rPr>
          <w:rFonts w:ascii="Times New Roman" w:hAnsi="Times New Roman" w:cs="Times New Roman"/>
          <w:bCs/>
          <w:szCs w:val="21"/>
        </w:rPr>
        <w:t xml:space="preserve">from </w:t>
      </w:r>
      <w:r w:rsidR="00B47E62" w:rsidRPr="00DF3CC7">
        <w:rPr>
          <w:rFonts w:ascii="Times New Roman" w:hAnsi="Times New Roman" w:cs="Times New Roman"/>
          <w:szCs w:val="24"/>
        </w:rPr>
        <w:t xml:space="preserve">September </w:t>
      </w:r>
      <w:r w:rsidR="001B42D3" w:rsidRPr="00DF3CC7">
        <w:rPr>
          <w:rFonts w:ascii="Times New Roman" w:hAnsi="Times New Roman" w:cs="Times New Roman"/>
          <w:szCs w:val="24"/>
        </w:rPr>
        <w:t>201</w:t>
      </w:r>
      <w:r w:rsidR="00CB2B8B" w:rsidRPr="00DF3CC7">
        <w:rPr>
          <w:rFonts w:ascii="Times New Roman" w:hAnsi="Times New Roman" w:cs="Times New Roman"/>
          <w:szCs w:val="24"/>
        </w:rPr>
        <w:t>9</w:t>
      </w:r>
      <w:r w:rsidR="001B42D3" w:rsidRPr="00DF3CC7">
        <w:rPr>
          <w:rFonts w:ascii="Times New Roman" w:hAnsi="Times New Roman" w:cs="Times New Roman"/>
          <w:szCs w:val="24"/>
        </w:rPr>
        <w:t xml:space="preserve"> </w:t>
      </w:r>
      <w:r w:rsidR="004F1EA1" w:rsidRPr="00DF3CC7">
        <w:rPr>
          <w:rFonts w:ascii="Times New Roman" w:hAnsi="Times New Roman" w:cs="Times New Roman"/>
          <w:szCs w:val="24"/>
        </w:rPr>
        <w:t>afterwards</w:t>
      </w:r>
      <w:r w:rsidR="002C3C62" w:rsidRPr="00DF3CC7">
        <w:rPr>
          <w:rFonts w:ascii="Times New Roman" w:hAnsi="Times New Roman" w:cs="Times New Roman"/>
          <w:szCs w:val="24"/>
        </w:rPr>
        <w:t xml:space="preserve">. </w:t>
      </w:r>
    </w:p>
    <w:p w14:paraId="23558DCB" w14:textId="77777777" w:rsidR="00F9333A" w:rsidRPr="00DF3CC7" w:rsidRDefault="00F9333A" w:rsidP="00CE2E43">
      <w:pPr>
        <w:spacing w:line="360" w:lineRule="auto"/>
        <w:rPr>
          <w:rFonts w:ascii="Times New Roman" w:hAnsi="Times New Roman" w:cs="Times New Roman"/>
          <w:szCs w:val="24"/>
        </w:rPr>
      </w:pPr>
    </w:p>
    <w:p w14:paraId="4C2E3B4D" w14:textId="794B9D92" w:rsidR="00F9333A" w:rsidRPr="00DF3CC7" w:rsidRDefault="005C7578" w:rsidP="008A598C">
      <w:pPr>
        <w:spacing w:line="360" w:lineRule="auto"/>
        <w:rPr>
          <w:rFonts w:ascii="Times New Roman" w:hAnsi="Times New Roman" w:cs="Times New Roman"/>
          <w:szCs w:val="24"/>
        </w:rPr>
      </w:pPr>
      <w:r w:rsidRPr="00DF3CC7">
        <w:rPr>
          <w:rFonts w:ascii="Times New Roman" w:hAnsi="Times New Roman" w:cs="Times New Roman"/>
          <w:szCs w:val="24"/>
        </w:rPr>
        <w:t>Our study only include</w:t>
      </w:r>
      <w:r w:rsidR="009B24A8" w:rsidRPr="00DF3CC7">
        <w:rPr>
          <w:rFonts w:ascii="Times New Roman" w:hAnsi="Times New Roman" w:cs="Times New Roman" w:hint="eastAsia"/>
          <w:szCs w:val="24"/>
        </w:rPr>
        <w:t>d</w:t>
      </w:r>
      <w:r w:rsidRPr="00DF3CC7">
        <w:rPr>
          <w:rFonts w:ascii="Times New Roman" w:hAnsi="Times New Roman" w:cs="Times New Roman"/>
          <w:szCs w:val="24"/>
        </w:rPr>
        <w:t xml:space="preserve"> data from first-time </w:t>
      </w:r>
      <w:proofErr w:type="spellStart"/>
      <w:r w:rsidRPr="00DF3CC7">
        <w:rPr>
          <w:rFonts w:ascii="Times New Roman" w:hAnsi="Times New Roman" w:cs="Times New Roman"/>
          <w:szCs w:val="24"/>
        </w:rPr>
        <w:t>screenees</w:t>
      </w:r>
      <w:proofErr w:type="spellEnd"/>
      <w:r w:rsidRPr="00DF3CC7">
        <w:rPr>
          <w:rFonts w:ascii="Times New Roman" w:hAnsi="Times New Roman" w:cs="Times New Roman"/>
          <w:szCs w:val="24"/>
        </w:rPr>
        <w:t xml:space="preserve"> in both the pilot and routine phases. The dataset comprise</w:t>
      </w:r>
      <w:r w:rsidR="00763B7B" w:rsidRPr="00DF3CC7">
        <w:rPr>
          <w:rFonts w:ascii="Times New Roman" w:hAnsi="Times New Roman" w:cs="Times New Roman" w:hint="eastAsia"/>
          <w:szCs w:val="24"/>
        </w:rPr>
        <w:t>d</w:t>
      </w:r>
      <w:r w:rsidRPr="00DF3CC7">
        <w:rPr>
          <w:rFonts w:ascii="Times New Roman" w:hAnsi="Times New Roman" w:cs="Times New Roman"/>
          <w:szCs w:val="24"/>
        </w:rPr>
        <w:t xml:space="preserve"> a total of 108,493</w:t>
      </w:r>
      <w:r w:rsidR="003C1436" w:rsidRPr="00DF3CC7">
        <w:rPr>
          <w:rFonts w:ascii="Times New Roman" w:hAnsi="Times New Roman" w:cs="Times New Roman"/>
          <w:szCs w:val="24"/>
        </w:rPr>
        <w:t xml:space="preserve"> (4</w:t>
      </w:r>
      <w:r w:rsidR="001749F2" w:rsidRPr="00DF3CC7">
        <w:rPr>
          <w:rFonts w:ascii="Times New Roman" w:hAnsi="Times New Roman" w:cs="Times New Roman" w:hint="eastAsia"/>
          <w:szCs w:val="24"/>
        </w:rPr>
        <w:t>4</w:t>
      </w:r>
      <w:r w:rsidR="003C1436" w:rsidRPr="00DF3CC7">
        <w:rPr>
          <w:rFonts w:ascii="Times New Roman" w:hAnsi="Times New Roman" w:cs="Times New Roman"/>
          <w:szCs w:val="24"/>
        </w:rPr>
        <w:t>%)</w:t>
      </w:r>
      <w:r w:rsidRPr="00DF3CC7">
        <w:rPr>
          <w:rFonts w:ascii="Times New Roman" w:hAnsi="Times New Roman" w:cs="Times New Roman"/>
          <w:szCs w:val="24"/>
        </w:rPr>
        <w:t xml:space="preserve"> males and 140,199</w:t>
      </w:r>
      <w:r w:rsidR="003C1436" w:rsidRPr="00DF3CC7">
        <w:rPr>
          <w:rFonts w:ascii="Times New Roman" w:hAnsi="Times New Roman" w:cs="Times New Roman"/>
          <w:szCs w:val="24"/>
        </w:rPr>
        <w:t xml:space="preserve"> (56%)</w:t>
      </w:r>
      <w:r w:rsidRPr="00DF3CC7">
        <w:rPr>
          <w:rFonts w:ascii="Times New Roman" w:hAnsi="Times New Roman" w:cs="Times New Roman"/>
          <w:szCs w:val="24"/>
        </w:rPr>
        <w:t xml:space="preserve"> females who </w:t>
      </w:r>
      <w:r w:rsidR="00584960" w:rsidRPr="00DF3CC7">
        <w:rPr>
          <w:rFonts w:ascii="Times New Roman" w:hAnsi="Times New Roman" w:cs="Times New Roman" w:hint="eastAsia"/>
          <w:szCs w:val="24"/>
        </w:rPr>
        <w:t>had</w:t>
      </w:r>
      <w:r w:rsidRPr="00DF3CC7">
        <w:rPr>
          <w:rFonts w:ascii="Times New Roman" w:hAnsi="Times New Roman" w:cs="Times New Roman"/>
          <w:szCs w:val="24"/>
        </w:rPr>
        <w:t xml:space="preserve"> at least one valid FIT sample collected between September 2016 and September 2021. Figure S1 describes the monthly number of </w:t>
      </w:r>
      <w:proofErr w:type="spellStart"/>
      <w:r w:rsidRPr="00DF3CC7">
        <w:rPr>
          <w:rFonts w:ascii="Times New Roman" w:hAnsi="Times New Roman" w:cs="Times New Roman"/>
          <w:szCs w:val="24"/>
        </w:rPr>
        <w:t>screenees</w:t>
      </w:r>
      <w:proofErr w:type="spellEnd"/>
      <w:r w:rsidRPr="00DF3CC7">
        <w:rPr>
          <w:rFonts w:ascii="Times New Roman" w:hAnsi="Times New Roman" w:cs="Times New Roman"/>
          <w:szCs w:val="24"/>
        </w:rPr>
        <w:t xml:space="preserve"> stratified by gender. </w:t>
      </w:r>
      <w:r w:rsidR="0000067C" w:rsidRPr="00DF3CC7">
        <w:rPr>
          <w:rFonts w:ascii="Times New Roman" w:hAnsi="Times New Roman" w:cs="Times New Roman"/>
          <w:szCs w:val="24"/>
        </w:rPr>
        <w:t xml:space="preserve">The participants were aged 49-77 years when they first entered the program. </w:t>
      </w:r>
      <w:r w:rsidR="002C3C62" w:rsidRPr="00DF3CC7">
        <w:rPr>
          <w:rFonts w:ascii="Times New Roman" w:hAnsi="Times New Roman" w:cs="Times New Roman"/>
          <w:szCs w:val="24"/>
        </w:rPr>
        <w:t xml:space="preserve">Among all </w:t>
      </w:r>
      <w:proofErr w:type="spellStart"/>
      <w:r w:rsidR="002C3C62" w:rsidRPr="00DF3CC7">
        <w:rPr>
          <w:rFonts w:ascii="Times New Roman" w:hAnsi="Times New Roman" w:cs="Times New Roman"/>
          <w:szCs w:val="24"/>
        </w:rPr>
        <w:t>screenees</w:t>
      </w:r>
      <w:proofErr w:type="spellEnd"/>
      <w:r w:rsidR="002C3C62" w:rsidRPr="00DF3CC7">
        <w:rPr>
          <w:rFonts w:ascii="Times New Roman" w:hAnsi="Times New Roman" w:cs="Times New Roman"/>
          <w:szCs w:val="24"/>
        </w:rPr>
        <w:t>,</w:t>
      </w:r>
      <w:r w:rsidR="00094D5C" w:rsidRPr="00DF3CC7">
        <w:rPr>
          <w:rFonts w:ascii="Times New Roman" w:hAnsi="Times New Roman" w:cs="Times New Roman" w:hint="eastAsia"/>
          <w:szCs w:val="24"/>
        </w:rPr>
        <w:t xml:space="preserve"> </w:t>
      </w:r>
      <w:r w:rsidR="002C3C62" w:rsidRPr="00DF3CC7">
        <w:rPr>
          <w:rFonts w:ascii="Times New Roman" w:hAnsi="Times New Roman" w:cs="Times New Roman"/>
          <w:szCs w:val="24"/>
        </w:rPr>
        <w:t>107,047 (9</w:t>
      </w:r>
      <w:r w:rsidR="001749F2" w:rsidRPr="00DF3CC7">
        <w:rPr>
          <w:rFonts w:ascii="Times New Roman" w:hAnsi="Times New Roman" w:cs="Times New Roman" w:hint="eastAsia"/>
          <w:szCs w:val="24"/>
        </w:rPr>
        <w:t>9</w:t>
      </w:r>
      <w:r w:rsidR="002C3C62" w:rsidRPr="00DF3CC7">
        <w:rPr>
          <w:rFonts w:ascii="Times New Roman" w:hAnsi="Times New Roman" w:cs="Times New Roman"/>
          <w:szCs w:val="24"/>
        </w:rPr>
        <w:t>%) males and 138,524 (9</w:t>
      </w:r>
      <w:r w:rsidR="001749F2" w:rsidRPr="00DF3CC7">
        <w:rPr>
          <w:rFonts w:ascii="Times New Roman" w:hAnsi="Times New Roman" w:cs="Times New Roman" w:hint="eastAsia"/>
          <w:szCs w:val="24"/>
        </w:rPr>
        <w:t>9</w:t>
      </w:r>
      <w:r w:rsidR="002C3C62" w:rsidRPr="00DF3CC7">
        <w:rPr>
          <w:rFonts w:ascii="Times New Roman" w:hAnsi="Times New Roman" w:cs="Times New Roman"/>
          <w:szCs w:val="24"/>
        </w:rPr>
        <w:t xml:space="preserve">%) females were in the targeted age range (50-75 years) of the CRC screening program. </w:t>
      </w:r>
      <w:r w:rsidR="00100EEF" w:rsidRPr="00DF3CC7">
        <w:rPr>
          <w:rFonts w:ascii="Times New Roman" w:hAnsi="Times New Roman" w:cs="Times New Roman"/>
          <w:szCs w:val="24"/>
        </w:rPr>
        <w:t xml:space="preserve">Within the recommended screening age range (50-75 years), 16% of male </w:t>
      </w:r>
      <w:proofErr w:type="spellStart"/>
      <w:r w:rsidR="00100EEF" w:rsidRPr="00DF3CC7">
        <w:rPr>
          <w:rFonts w:ascii="Times New Roman" w:hAnsi="Times New Roman" w:cs="Times New Roman"/>
          <w:szCs w:val="24"/>
        </w:rPr>
        <w:t>screenees</w:t>
      </w:r>
      <w:proofErr w:type="spellEnd"/>
      <w:r w:rsidR="00100EEF" w:rsidRPr="00DF3CC7">
        <w:rPr>
          <w:rFonts w:ascii="Times New Roman" w:hAnsi="Times New Roman" w:cs="Times New Roman"/>
          <w:szCs w:val="24"/>
        </w:rPr>
        <w:t xml:space="preserve"> and 11% of female </w:t>
      </w:r>
      <w:proofErr w:type="spellStart"/>
      <w:r w:rsidR="00100EEF" w:rsidRPr="00DF3CC7">
        <w:rPr>
          <w:rFonts w:ascii="Times New Roman" w:hAnsi="Times New Roman" w:cs="Times New Roman"/>
          <w:szCs w:val="24"/>
        </w:rPr>
        <w:t>screenees</w:t>
      </w:r>
      <w:proofErr w:type="spellEnd"/>
      <w:r w:rsidR="00100EEF" w:rsidRPr="00DF3CC7">
        <w:rPr>
          <w:rFonts w:ascii="Times New Roman" w:hAnsi="Times New Roman" w:cs="Times New Roman"/>
          <w:szCs w:val="24"/>
        </w:rPr>
        <w:t xml:space="preserve"> were FIT-positive (Table S</w:t>
      </w:r>
      <w:r w:rsidR="00C37B06" w:rsidRPr="00DF3CC7">
        <w:rPr>
          <w:rFonts w:ascii="Times New Roman" w:hAnsi="Times New Roman" w:cs="Times New Roman"/>
          <w:szCs w:val="24"/>
        </w:rPr>
        <w:t>1</w:t>
      </w:r>
      <w:r w:rsidR="00100EEF" w:rsidRPr="00DF3CC7">
        <w:rPr>
          <w:rFonts w:ascii="Times New Roman" w:hAnsi="Times New Roman" w:cs="Times New Roman"/>
          <w:szCs w:val="24"/>
        </w:rPr>
        <w:t>).</w:t>
      </w:r>
      <w:r w:rsidR="00CC4BE0" w:rsidRPr="00DF3CC7">
        <w:rPr>
          <w:rFonts w:ascii="Times New Roman" w:hAnsi="Times New Roman" w:cs="Times New Roman"/>
          <w:szCs w:val="24"/>
        </w:rPr>
        <w:t xml:space="preserve"> Figure S2 </w:t>
      </w:r>
      <w:r w:rsidR="00100EEF" w:rsidRPr="00DF3CC7">
        <w:rPr>
          <w:rFonts w:ascii="Times New Roman" w:hAnsi="Times New Roman" w:cs="Times New Roman"/>
          <w:szCs w:val="24"/>
        </w:rPr>
        <w:t>presents the FIT-positivity</w:t>
      </w:r>
      <w:r w:rsidR="003C0EEC" w:rsidRPr="00DF3CC7">
        <w:rPr>
          <w:rFonts w:ascii="Times New Roman" w:hAnsi="Times New Roman" w:cs="Times New Roman"/>
          <w:szCs w:val="24"/>
        </w:rPr>
        <w:t xml:space="preserve"> proportion</w:t>
      </w:r>
      <w:r w:rsidR="00C757DE" w:rsidRPr="00DF3CC7">
        <w:rPr>
          <w:rFonts w:ascii="Times New Roman" w:hAnsi="Times New Roman" w:cs="Times New Roman"/>
          <w:szCs w:val="24"/>
        </w:rPr>
        <w:t xml:space="preserve"> </w:t>
      </w:r>
      <w:r w:rsidR="004F1EA1" w:rsidRPr="00DF3CC7">
        <w:rPr>
          <w:rFonts w:ascii="Times New Roman" w:hAnsi="Times New Roman" w:cs="Times New Roman"/>
          <w:szCs w:val="24"/>
        </w:rPr>
        <w:t xml:space="preserve">by </w:t>
      </w:r>
      <w:r w:rsidR="00C757DE" w:rsidRPr="00DF3CC7">
        <w:rPr>
          <w:rFonts w:ascii="Times New Roman" w:hAnsi="Times New Roman" w:cs="Times New Roman"/>
          <w:szCs w:val="24"/>
        </w:rPr>
        <w:t xml:space="preserve">the </w:t>
      </w:r>
      <w:r w:rsidR="004F1EA1" w:rsidRPr="00DF3CC7">
        <w:rPr>
          <w:rFonts w:ascii="Times New Roman" w:hAnsi="Times New Roman" w:cs="Times New Roman"/>
          <w:szCs w:val="24"/>
        </w:rPr>
        <w:t xml:space="preserve">age of </w:t>
      </w:r>
      <w:proofErr w:type="spellStart"/>
      <w:r w:rsidR="00C757DE" w:rsidRPr="00DF3CC7">
        <w:rPr>
          <w:rFonts w:ascii="Times New Roman" w:hAnsi="Times New Roman" w:cs="Times New Roman"/>
          <w:szCs w:val="24"/>
        </w:rPr>
        <w:t>screenees</w:t>
      </w:r>
      <w:proofErr w:type="spellEnd"/>
      <w:r w:rsidR="00100EEF" w:rsidRPr="00DF3CC7">
        <w:rPr>
          <w:rFonts w:ascii="Times New Roman" w:hAnsi="Times New Roman" w:cs="Times New Roman"/>
          <w:szCs w:val="24"/>
        </w:rPr>
        <w:t xml:space="preserve">. </w:t>
      </w:r>
      <w:r w:rsidR="00CC4BE0" w:rsidRPr="00DF3CC7">
        <w:rPr>
          <w:rFonts w:ascii="Times New Roman" w:hAnsi="Times New Roman" w:cs="Times New Roman"/>
          <w:szCs w:val="24"/>
        </w:rPr>
        <w:t xml:space="preserve">Figure S3 </w:t>
      </w:r>
      <w:r w:rsidR="00100EEF" w:rsidRPr="00DF3CC7">
        <w:rPr>
          <w:rFonts w:ascii="Times New Roman" w:hAnsi="Times New Roman" w:cs="Times New Roman"/>
          <w:szCs w:val="24"/>
        </w:rPr>
        <w:t xml:space="preserve">shows the pattern of the </w:t>
      </w:r>
      <w:r w:rsidR="002D317B" w:rsidRPr="00DF3CC7">
        <w:rPr>
          <w:rFonts w:ascii="Times New Roman" w:hAnsi="Times New Roman" w:cs="Times New Roman" w:hint="eastAsia"/>
          <w:szCs w:val="24"/>
        </w:rPr>
        <w:t>two</w:t>
      </w:r>
      <w:r w:rsidR="00100EEF" w:rsidRPr="00DF3CC7">
        <w:rPr>
          <w:rFonts w:ascii="Times New Roman" w:hAnsi="Times New Roman" w:cs="Times New Roman"/>
          <w:szCs w:val="24"/>
        </w:rPr>
        <w:t xml:space="preserve">-sample FIT values by </w:t>
      </w:r>
      <w:r w:rsidR="006D4C77" w:rsidRPr="00DF3CC7">
        <w:rPr>
          <w:rFonts w:ascii="Times New Roman" w:hAnsi="Times New Roman" w:cs="Times New Roman"/>
          <w:szCs w:val="24"/>
        </w:rPr>
        <w:t>colonoscopy outcom</w:t>
      </w:r>
      <w:r w:rsidR="002C25DD" w:rsidRPr="00DF3CC7">
        <w:rPr>
          <w:rFonts w:ascii="Times New Roman" w:hAnsi="Times New Roman" w:cs="Times New Roman"/>
          <w:szCs w:val="24"/>
        </w:rPr>
        <w:t>es</w:t>
      </w:r>
      <w:r w:rsidR="00100EEF" w:rsidRPr="00DF3CC7">
        <w:rPr>
          <w:rFonts w:ascii="Times New Roman" w:hAnsi="Times New Roman" w:cs="Times New Roman"/>
          <w:szCs w:val="24"/>
        </w:rPr>
        <w:t xml:space="preserve"> </w:t>
      </w:r>
      <w:r w:rsidR="0073234B" w:rsidRPr="00DF3CC7">
        <w:rPr>
          <w:rFonts w:ascii="Times New Roman" w:hAnsi="Times New Roman" w:cs="Times New Roman"/>
          <w:szCs w:val="24"/>
        </w:rPr>
        <w:t>stratified by</w:t>
      </w:r>
      <w:r w:rsidR="00100EEF" w:rsidRPr="00DF3CC7">
        <w:rPr>
          <w:rFonts w:ascii="Times New Roman" w:hAnsi="Times New Roman" w:cs="Times New Roman"/>
          <w:szCs w:val="24"/>
        </w:rPr>
        <w:t xml:space="preserve"> </w:t>
      </w:r>
      <w:r w:rsidR="00BF15D6" w:rsidRPr="00DF3CC7">
        <w:rPr>
          <w:rFonts w:ascii="Times New Roman" w:hAnsi="Times New Roman" w:cs="Times New Roman"/>
          <w:szCs w:val="24"/>
        </w:rPr>
        <w:t>gender</w:t>
      </w:r>
      <w:r w:rsidR="0073234B" w:rsidRPr="00DF3CC7">
        <w:rPr>
          <w:rFonts w:ascii="Times New Roman" w:hAnsi="Times New Roman" w:cs="Times New Roman"/>
          <w:szCs w:val="24"/>
        </w:rPr>
        <w:t xml:space="preserve"> and processing </w:t>
      </w:r>
      <w:r w:rsidR="004F1EA1" w:rsidRPr="00DF3CC7">
        <w:rPr>
          <w:rFonts w:ascii="Times New Roman" w:hAnsi="Times New Roman" w:cs="Times New Roman"/>
          <w:szCs w:val="24"/>
        </w:rPr>
        <w:t>laboratory</w:t>
      </w:r>
      <w:r w:rsidR="00100EEF" w:rsidRPr="00DF3CC7">
        <w:rPr>
          <w:rFonts w:ascii="Times New Roman" w:hAnsi="Times New Roman" w:cs="Times New Roman"/>
          <w:szCs w:val="24"/>
        </w:rPr>
        <w:t>.</w:t>
      </w:r>
    </w:p>
    <w:p w14:paraId="549142AF" w14:textId="77777777" w:rsidR="00770BB4" w:rsidRPr="00DF3CC7" w:rsidRDefault="00770BB4" w:rsidP="00CE2E43">
      <w:pPr>
        <w:spacing w:line="360" w:lineRule="auto"/>
        <w:rPr>
          <w:rFonts w:ascii="Times New Roman" w:hAnsi="Times New Roman" w:cs="Times New Roman"/>
          <w:szCs w:val="24"/>
        </w:rPr>
      </w:pPr>
    </w:p>
    <w:p w14:paraId="65B1F205" w14:textId="6CC2CB3E" w:rsidR="00421EFD" w:rsidRPr="00DF3CC7" w:rsidRDefault="00CE2E43" w:rsidP="008A598C">
      <w:pPr>
        <w:spacing w:line="360" w:lineRule="auto"/>
        <w:rPr>
          <w:rFonts w:ascii="Times New Roman" w:hAnsi="Times New Roman" w:cs="Times New Roman"/>
          <w:szCs w:val="24"/>
        </w:rPr>
        <w:sectPr w:rsidR="00421EFD" w:rsidRPr="00DF3CC7" w:rsidSect="00D22B09">
          <w:footerReference w:type="default" r:id="rId11"/>
          <w:type w:val="continuous"/>
          <w:pgSz w:w="11906" w:h="16838"/>
          <w:pgMar w:top="1440" w:right="1440" w:bottom="1440" w:left="1440" w:header="851" w:footer="992" w:gutter="0"/>
          <w:lnNumType w:countBy="1" w:restart="continuous"/>
          <w:cols w:space="425"/>
          <w:docGrid w:linePitch="312"/>
        </w:sectPr>
      </w:pPr>
      <w:r w:rsidRPr="00DF3CC7">
        <w:rPr>
          <w:rFonts w:ascii="Times New Roman" w:hAnsi="Times New Roman" w:cs="Times New Roman"/>
          <w:szCs w:val="24"/>
        </w:rPr>
        <w:t xml:space="preserve">The </w:t>
      </w:r>
      <w:r w:rsidR="00A0545E" w:rsidRPr="00DF3CC7">
        <w:rPr>
          <w:rFonts w:ascii="Times New Roman" w:hAnsi="Times New Roman" w:cs="Times New Roman"/>
          <w:szCs w:val="24"/>
        </w:rPr>
        <w:t>HK</w:t>
      </w:r>
      <w:r w:rsidRPr="00DF3CC7">
        <w:rPr>
          <w:rFonts w:ascii="Times New Roman" w:hAnsi="Times New Roman" w:cs="Times New Roman"/>
          <w:szCs w:val="24"/>
        </w:rPr>
        <w:t xml:space="preserve">CRCSP may include participants who were not ethnic Chinese. The proportion of non-ethnic Chinese in the </w:t>
      </w:r>
      <w:r w:rsidR="00A0545E" w:rsidRPr="00DF3CC7">
        <w:rPr>
          <w:rFonts w:ascii="Times New Roman" w:hAnsi="Times New Roman" w:cs="Times New Roman"/>
          <w:szCs w:val="24"/>
        </w:rPr>
        <w:t>HK</w:t>
      </w:r>
      <w:r w:rsidRPr="00DF3CC7">
        <w:rPr>
          <w:rFonts w:ascii="Times New Roman" w:hAnsi="Times New Roman" w:cs="Times New Roman"/>
          <w:szCs w:val="24"/>
        </w:rPr>
        <w:t xml:space="preserve">CRCSP data was currently not available because the respective data was not linked with </w:t>
      </w:r>
      <w:proofErr w:type="spellStart"/>
      <w:r w:rsidRPr="00DF3CC7">
        <w:rPr>
          <w:rFonts w:ascii="Times New Roman" w:hAnsi="Times New Roman" w:cs="Times New Roman"/>
          <w:szCs w:val="24"/>
        </w:rPr>
        <w:t>screenees</w:t>
      </w:r>
      <w:proofErr w:type="spellEnd"/>
      <w:r w:rsidRPr="00DF3CC7">
        <w:rPr>
          <w:rFonts w:ascii="Times New Roman" w:hAnsi="Times New Roman" w:cs="Times New Roman"/>
          <w:szCs w:val="24"/>
        </w:rPr>
        <w:t xml:space="preserve">’ electronic health records. According to the 2021 census data, the ethnic Chinese population </w:t>
      </w:r>
      <w:r w:rsidR="00686867" w:rsidRPr="00DF3CC7">
        <w:rPr>
          <w:rFonts w:ascii="Times New Roman" w:hAnsi="Times New Roman" w:cs="Times New Roman"/>
          <w:szCs w:val="24"/>
        </w:rPr>
        <w:t>accounted for</w:t>
      </w:r>
      <w:r w:rsidRPr="00DF3CC7">
        <w:rPr>
          <w:rFonts w:ascii="Times New Roman" w:hAnsi="Times New Roman" w:cs="Times New Roman"/>
          <w:szCs w:val="24"/>
        </w:rPr>
        <w:t xml:space="preserve"> over 95% of the general population</w:t>
      </w:r>
      <w:r w:rsidR="001D31E0" w:rsidRPr="00DF3CC7">
        <w:rPr>
          <w:rFonts w:ascii="Times New Roman" w:hAnsi="Times New Roman" w:cs="Times New Roman"/>
          <w:szCs w:val="24"/>
        </w:rPr>
        <w:t xml:space="preserve"> </w:t>
      </w:r>
      <w:r w:rsidRPr="00DF3CC7">
        <w:rPr>
          <w:rFonts w:ascii="Times New Roman" w:hAnsi="Times New Roman" w:cs="Times New Roman"/>
          <w:szCs w:val="24"/>
        </w:rPr>
        <w:t>aged 50</w:t>
      </w:r>
      <w:r w:rsidR="00D61A94" w:rsidRPr="00DF3CC7">
        <w:rPr>
          <w:rFonts w:ascii="Times New Roman" w:hAnsi="Times New Roman" w:cs="Times New Roman" w:hint="eastAsia"/>
          <w:szCs w:val="24"/>
        </w:rPr>
        <w:t>-</w:t>
      </w:r>
      <w:r w:rsidRPr="00DF3CC7">
        <w:rPr>
          <w:rFonts w:ascii="Times New Roman" w:hAnsi="Times New Roman" w:cs="Times New Roman"/>
          <w:szCs w:val="24"/>
        </w:rPr>
        <w:t>74 years in Hong Kong.</w:t>
      </w:r>
      <w:r w:rsidR="003D2167" w:rsidRPr="00DF3CC7">
        <w:rPr>
          <w:rFonts w:ascii="Times New Roman" w:hAnsi="Times New Roman" w:cs="Times New Roman"/>
          <w:szCs w:val="24"/>
        </w:rPr>
        <w:fldChar w:fldCharType="begin"/>
      </w:r>
      <w:r w:rsidR="003D2167" w:rsidRPr="00DF3CC7">
        <w:rPr>
          <w:rFonts w:ascii="Times New Roman" w:hAnsi="Times New Roman" w:cs="Times New Roman"/>
          <w:szCs w:val="24"/>
        </w:rPr>
        <w:instrText xml:space="preserve"> ADDIN EN.CITE &lt;EndNote&gt;&lt;Cite ExcludeYear="1"&gt;&lt;Author&gt;Hong Kong Census and Statistics Department&lt;/Author&gt;&lt;RecNum&gt;201&lt;/RecNum&gt;&lt;DisplayText&gt;&lt;style face="superscript"&gt;2&lt;/style&gt;&lt;/DisplayText&gt;&lt;record&gt;&lt;rec-number&gt;201&lt;/rec-number&gt;&lt;foreign-keys&gt;&lt;key app="EN" db-id="arpsv2aarxv9vee2xz1pfp52zpe0az9vxa0w" timestamp="1752139251"&gt;201&lt;/key&gt;&lt;/foreign-keys&gt;&lt;ref-type name="Web Page"&gt;12&lt;/ref-type&gt;&lt;contributors&gt;&lt;authors&gt;&lt;author&gt;&lt;style face="normal" font="default" size="100%"&gt;Hong&lt;/style&gt;&lt;style face="normal" font="default" charset="134" size="100%"&gt; &lt;/style&gt;&lt;style face="normal" font="default" size="100%"&gt;Kong Census and Statistics Department,&lt;/style&gt;&lt;/author&gt;&lt;/authors&gt;&lt;/contributors&gt;&lt;titles&gt;&lt;/titles&gt;&lt;number&gt;2025/07/10&lt;/number&gt;&lt;dates&gt;&lt;/dates&gt;&lt;urls&gt;&lt;related-urls&gt;&lt;url&gt;https://www.censtatd.gov.hk/home/index.jsp&lt;/url&gt;&lt;/related-urls&gt;&lt;/urls&gt;&lt;/record&gt;&lt;/Cite&gt;&lt;/EndNote&gt;</w:instrText>
      </w:r>
      <w:r w:rsidR="003D2167" w:rsidRPr="00DF3CC7">
        <w:rPr>
          <w:rFonts w:ascii="Times New Roman" w:hAnsi="Times New Roman" w:cs="Times New Roman"/>
          <w:szCs w:val="24"/>
        </w:rPr>
        <w:fldChar w:fldCharType="separate"/>
      </w:r>
      <w:r w:rsidR="003D2167" w:rsidRPr="00DF3CC7">
        <w:rPr>
          <w:rFonts w:ascii="Times New Roman" w:hAnsi="Times New Roman" w:cs="Times New Roman"/>
          <w:noProof/>
          <w:szCs w:val="24"/>
          <w:vertAlign w:val="superscript"/>
        </w:rPr>
        <w:t>2</w:t>
      </w:r>
      <w:r w:rsidR="003D2167" w:rsidRPr="00DF3CC7">
        <w:rPr>
          <w:rFonts w:ascii="Times New Roman" w:hAnsi="Times New Roman" w:cs="Times New Roman"/>
          <w:szCs w:val="24"/>
        </w:rPr>
        <w:fldChar w:fldCharType="end"/>
      </w:r>
      <w:r w:rsidRPr="00DF3CC7">
        <w:rPr>
          <w:rFonts w:ascii="Times New Roman" w:hAnsi="Times New Roman" w:cs="Times New Roman"/>
          <w:szCs w:val="24"/>
        </w:rPr>
        <w:t xml:space="preserve"> </w:t>
      </w:r>
      <w:r w:rsidR="004F1EA1" w:rsidRPr="00DF3CC7">
        <w:rPr>
          <w:rFonts w:ascii="Times New Roman" w:hAnsi="Times New Roman" w:cs="Times New Roman"/>
          <w:szCs w:val="24"/>
        </w:rPr>
        <w:t xml:space="preserve">The overall participation rate among </w:t>
      </w:r>
      <w:proofErr w:type="spellStart"/>
      <w:r w:rsidR="004F1EA1" w:rsidRPr="00DF3CC7">
        <w:rPr>
          <w:rFonts w:ascii="Times New Roman" w:hAnsi="Times New Roman" w:cs="Times New Roman"/>
          <w:szCs w:val="24"/>
        </w:rPr>
        <w:t>screenees</w:t>
      </w:r>
      <w:proofErr w:type="spellEnd"/>
      <w:r w:rsidR="004F1EA1" w:rsidRPr="00DF3CC7">
        <w:rPr>
          <w:rFonts w:ascii="Times New Roman" w:hAnsi="Times New Roman" w:cs="Times New Roman"/>
          <w:szCs w:val="24"/>
        </w:rPr>
        <w:t xml:space="preserve"> in the targeted age range was 8.5% among males and 9.7% among females (Table S2).</w:t>
      </w:r>
      <w:r w:rsidR="004F1EA1" w:rsidRPr="00DF3CC7">
        <w:rPr>
          <w:rFonts w:ascii="Times New Roman" w:hAnsi="Times New Roman" w:cs="Times New Roman"/>
          <w:szCs w:val="24"/>
        </w:rPr>
        <w:fldChar w:fldCharType="begin"/>
      </w:r>
      <w:r w:rsidR="004F1EA1" w:rsidRPr="00DF3CC7">
        <w:rPr>
          <w:rFonts w:ascii="Times New Roman" w:hAnsi="Times New Roman" w:cs="Times New Roman"/>
          <w:szCs w:val="24"/>
        </w:rPr>
        <w:instrText xml:space="preserve"> ADDIN EN.CITE &lt;EndNote&gt;&lt;Cite ExcludeYear="1"&gt;&lt;Author&gt;Hong Kong Census and Statistics Department&lt;/Author&gt;&lt;RecNum&gt;201&lt;/RecNum&gt;&lt;DisplayText&gt;&lt;style face="superscript"&gt;2&lt;/style&gt;&lt;/DisplayText&gt;&lt;record&gt;&lt;rec-number&gt;201&lt;/rec-number&gt;&lt;foreign-keys&gt;&lt;key app="EN" db-id="arpsv2aarxv9vee2xz1pfp52zpe0az9vxa0w" timestamp="1752139251"&gt;201&lt;/key&gt;&lt;/foreign-keys&gt;&lt;ref-type name="Web Page"&gt;12&lt;/ref-type&gt;&lt;contributors&gt;&lt;authors&gt;&lt;author&gt;&lt;style face="normal" font="default" size="100%"&gt;Hong&lt;/style&gt;&lt;style face="normal" font="default" charset="134" size="100%"&gt; &lt;/style&gt;&lt;style face="normal" font="default" size="100%"&gt;Kong Census and Statistics Department,&lt;/style&gt;&lt;/author&gt;&lt;/authors&gt;&lt;/contributors&gt;&lt;titles&gt;&lt;/titles&gt;&lt;number&gt;2025/07/10&lt;/number&gt;&lt;dates&gt;&lt;/dates&gt;&lt;urls&gt;&lt;related-urls&gt;&lt;url&gt;https://www.censtatd.gov.hk/home/index.jsp&lt;/url&gt;&lt;/related-urls&gt;&lt;/urls&gt;&lt;/record&gt;&lt;/Cite&gt;&lt;/EndNote&gt;</w:instrText>
      </w:r>
      <w:r w:rsidR="004F1EA1" w:rsidRPr="00DF3CC7">
        <w:rPr>
          <w:rFonts w:ascii="Times New Roman" w:hAnsi="Times New Roman" w:cs="Times New Roman"/>
          <w:szCs w:val="24"/>
        </w:rPr>
        <w:fldChar w:fldCharType="separate"/>
      </w:r>
      <w:r w:rsidR="004F1EA1" w:rsidRPr="00DF3CC7">
        <w:rPr>
          <w:rFonts w:ascii="Times New Roman" w:hAnsi="Times New Roman" w:cs="Times New Roman"/>
          <w:noProof/>
          <w:szCs w:val="24"/>
          <w:vertAlign w:val="superscript"/>
        </w:rPr>
        <w:t>2</w:t>
      </w:r>
      <w:r w:rsidR="004F1EA1" w:rsidRPr="00DF3CC7">
        <w:rPr>
          <w:rFonts w:ascii="Times New Roman" w:hAnsi="Times New Roman" w:cs="Times New Roman"/>
          <w:szCs w:val="24"/>
        </w:rPr>
        <w:fldChar w:fldCharType="end"/>
      </w:r>
      <w:r w:rsidR="004F1EA1" w:rsidRPr="00DF3CC7">
        <w:rPr>
          <w:rFonts w:ascii="Times New Roman" w:hAnsi="Times New Roman" w:cs="Times New Roman"/>
          <w:szCs w:val="24"/>
        </w:rPr>
        <w:t xml:space="preserve"> The participation rates were the highest in the age group 65-69 years (1</w:t>
      </w:r>
      <w:r w:rsidR="004F1EA1" w:rsidRPr="00DF3CC7">
        <w:rPr>
          <w:rFonts w:ascii="Times New Roman" w:hAnsi="Times New Roman" w:cs="Times New Roman" w:hint="eastAsia"/>
          <w:szCs w:val="24"/>
        </w:rPr>
        <w:t>6</w:t>
      </w:r>
      <w:r w:rsidR="004F1EA1" w:rsidRPr="00DF3CC7">
        <w:rPr>
          <w:rFonts w:ascii="Times New Roman" w:hAnsi="Times New Roman" w:cs="Times New Roman"/>
          <w:szCs w:val="24"/>
        </w:rPr>
        <w:t>% in males and 1</w:t>
      </w:r>
      <w:r w:rsidR="004F1EA1" w:rsidRPr="00DF3CC7">
        <w:rPr>
          <w:rFonts w:ascii="Times New Roman" w:hAnsi="Times New Roman" w:cs="Times New Roman" w:hint="eastAsia"/>
          <w:szCs w:val="24"/>
        </w:rPr>
        <w:t>8</w:t>
      </w:r>
      <w:r w:rsidR="004F1EA1" w:rsidRPr="00DF3CC7">
        <w:rPr>
          <w:rFonts w:ascii="Times New Roman" w:hAnsi="Times New Roman" w:cs="Times New Roman"/>
          <w:szCs w:val="24"/>
        </w:rPr>
        <w:t xml:space="preserve">% in females, </w:t>
      </w:r>
      <w:r w:rsidR="00E21BC3" w:rsidRPr="00DF3CC7">
        <w:rPr>
          <w:rFonts w:ascii="Times New Roman" w:hAnsi="Times New Roman" w:cs="Times New Roman"/>
          <w:szCs w:val="24"/>
        </w:rPr>
        <w:t>based on</w:t>
      </w:r>
      <w:r w:rsidR="004F1EA1" w:rsidRPr="00DF3CC7">
        <w:rPr>
          <w:rFonts w:ascii="Times New Roman" w:hAnsi="Times New Roman" w:cs="Times New Roman"/>
          <w:szCs w:val="24"/>
        </w:rPr>
        <w:t xml:space="preserve"> the overall population</w:t>
      </w:r>
      <w:r w:rsidR="00E4421A" w:rsidRPr="00DF3CC7">
        <w:rPr>
          <w:rFonts w:ascii="Times New Roman" w:hAnsi="Times New Roman" w:cs="Times New Roman"/>
          <w:szCs w:val="24"/>
        </w:rPr>
        <w:t xml:space="preserve"> </w:t>
      </w:r>
      <w:r w:rsidR="00B4083F" w:rsidRPr="00DF3CC7">
        <w:rPr>
          <w:rFonts w:ascii="Times New Roman" w:hAnsi="Times New Roman" w:cs="Times New Roman"/>
          <w:szCs w:val="24"/>
        </w:rPr>
        <w:t>in</w:t>
      </w:r>
      <w:r w:rsidR="00E4421A" w:rsidRPr="00DF3CC7">
        <w:rPr>
          <w:rFonts w:ascii="Times New Roman" w:hAnsi="Times New Roman" w:cs="Times New Roman"/>
          <w:szCs w:val="24"/>
        </w:rPr>
        <w:t xml:space="preserve"> each </w:t>
      </w:r>
      <w:r w:rsidR="00E21BC3" w:rsidRPr="00DF3CC7">
        <w:rPr>
          <w:rFonts w:ascii="Times New Roman" w:hAnsi="Times New Roman" w:cs="Times New Roman"/>
          <w:szCs w:val="24"/>
        </w:rPr>
        <w:t>gender</w:t>
      </w:r>
      <w:r w:rsidR="00CE1EF5">
        <w:rPr>
          <w:rFonts w:ascii="Times New Roman" w:hAnsi="Times New Roman" w:cs="Times New Roman" w:hint="eastAsia"/>
          <w:szCs w:val="24"/>
        </w:rPr>
        <w:t>.</w:t>
      </w:r>
    </w:p>
    <w:p w14:paraId="06D1BE2C" w14:textId="77777777" w:rsidR="006528A9" w:rsidRPr="00DF3CC7" w:rsidRDefault="006528A9"/>
    <w:tbl>
      <w:tblPr>
        <w:tblStyle w:val="TableGrid"/>
        <w:tblpPr w:leftFromText="180" w:rightFromText="180" w:vertAnchor="text" w:horzAnchor="margin" w:tblpXSpec="center" w:tblpY="7"/>
        <w:tblW w:w="16309" w:type="dxa"/>
        <w:tblLayout w:type="fixed"/>
        <w:tblCellMar>
          <w:bottom w:w="108" w:type="dxa"/>
        </w:tblCellMar>
        <w:tblLook w:val="04A0" w:firstRow="1" w:lastRow="0" w:firstColumn="1" w:lastColumn="0" w:noHBand="0" w:noVBand="1"/>
      </w:tblPr>
      <w:tblGrid>
        <w:gridCol w:w="907"/>
        <w:gridCol w:w="816"/>
        <w:gridCol w:w="816"/>
        <w:gridCol w:w="816"/>
        <w:gridCol w:w="816"/>
        <w:gridCol w:w="816"/>
        <w:gridCol w:w="816"/>
        <w:gridCol w:w="914"/>
        <w:gridCol w:w="939"/>
        <w:gridCol w:w="905"/>
        <w:gridCol w:w="816"/>
        <w:gridCol w:w="816"/>
        <w:gridCol w:w="816"/>
        <w:gridCol w:w="816"/>
        <w:gridCol w:w="816"/>
        <w:gridCol w:w="816"/>
        <w:gridCol w:w="1004"/>
        <w:gridCol w:w="941"/>
        <w:gridCol w:w="907"/>
      </w:tblGrid>
      <w:tr w:rsidR="006528A9" w:rsidRPr="00DF3CC7" w14:paraId="593825A0" w14:textId="77777777" w:rsidTr="007255C7">
        <w:trPr>
          <w:trHeight w:val="275"/>
        </w:trPr>
        <w:tc>
          <w:tcPr>
            <w:tcW w:w="907" w:type="dxa"/>
          </w:tcPr>
          <w:p w14:paraId="283DF427" w14:textId="77777777" w:rsidR="006528A9" w:rsidRPr="00DF3CC7" w:rsidRDefault="006528A9" w:rsidP="00E42F37">
            <w:pPr>
              <w:jc w:val="right"/>
              <w:rPr>
                <w:rFonts w:ascii="Times New Roman" w:hAnsi="Times New Roman" w:cs="Times New Roman"/>
                <w:b w:val="0"/>
                <w:szCs w:val="24"/>
              </w:rPr>
            </w:pPr>
          </w:p>
        </w:tc>
        <w:tc>
          <w:tcPr>
            <w:tcW w:w="7654" w:type="dxa"/>
            <w:gridSpan w:val="9"/>
          </w:tcPr>
          <w:p w14:paraId="24FBA5F5" w14:textId="16E7960B" w:rsidR="006528A9" w:rsidRPr="00DF3CC7" w:rsidRDefault="006528A9" w:rsidP="00E42F37">
            <w:pPr>
              <w:jc w:val="center"/>
              <w:rPr>
                <w:rFonts w:ascii="Times New Roman" w:hAnsi="Times New Roman" w:cs="Times New Roman"/>
                <w:bCs/>
                <w:szCs w:val="24"/>
              </w:rPr>
            </w:pPr>
            <w:r w:rsidRPr="00DF3CC7">
              <w:rPr>
                <w:rFonts w:ascii="Times New Roman" w:hAnsi="Times New Roman" w:cs="Times New Roman"/>
                <w:bCs/>
                <w:szCs w:val="24"/>
              </w:rPr>
              <w:t>Male</w:t>
            </w:r>
          </w:p>
        </w:tc>
        <w:tc>
          <w:tcPr>
            <w:tcW w:w="7748" w:type="dxa"/>
            <w:gridSpan w:val="9"/>
            <w:tcBorders>
              <w:left w:val="single" w:sz="18" w:space="0" w:color="auto"/>
            </w:tcBorders>
          </w:tcPr>
          <w:p w14:paraId="2216A156" w14:textId="05077CD2" w:rsidR="006528A9" w:rsidRPr="00DF3CC7" w:rsidRDefault="006528A9" w:rsidP="00E42F37">
            <w:pPr>
              <w:jc w:val="center"/>
              <w:rPr>
                <w:rFonts w:ascii="Times New Roman" w:hAnsi="Times New Roman" w:cs="Times New Roman"/>
                <w:bCs/>
                <w:szCs w:val="24"/>
              </w:rPr>
            </w:pPr>
            <w:r w:rsidRPr="00DF3CC7">
              <w:rPr>
                <w:rFonts w:ascii="Times New Roman" w:hAnsi="Times New Roman" w:cs="Times New Roman"/>
                <w:bCs/>
                <w:szCs w:val="24"/>
              </w:rPr>
              <w:t>Female</w:t>
            </w:r>
          </w:p>
        </w:tc>
      </w:tr>
      <w:tr w:rsidR="00E42F37" w:rsidRPr="00DF3CC7" w14:paraId="40DA220D" w14:textId="77777777" w:rsidTr="00E37794">
        <w:trPr>
          <w:trHeight w:val="637"/>
        </w:trPr>
        <w:tc>
          <w:tcPr>
            <w:tcW w:w="907" w:type="dxa"/>
          </w:tcPr>
          <w:p w14:paraId="170F75EF" w14:textId="77777777" w:rsidR="00E42F37" w:rsidRPr="00DF3CC7" w:rsidRDefault="00E42F37" w:rsidP="00E42F37">
            <w:pPr>
              <w:jc w:val="right"/>
              <w:rPr>
                <w:rFonts w:ascii="Times New Roman" w:hAnsi="Times New Roman" w:cs="Times New Roman"/>
                <w:b w:val="0"/>
                <w:szCs w:val="24"/>
              </w:rPr>
            </w:pPr>
          </w:p>
        </w:tc>
        <w:tc>
          <w:tcPr>
            <w:tcW w:w="816" w:type="dxa"/>
          </w:tcPr>
          <w:p w14:paraId="472C0FA4"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N</w:t>
            </w:r>
          </w:p>
        </w:tc>
        <w:tc>
          <w:tcPr>
            <w:tcW w:w="816" w:type="dxa"/>
          </w:tcPr>
          <w:p w14:paraId="0060F1CE"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HP</w:t>
            </w:r>
          </w:p>
        </w:tc>
        <w:tc>
          <w:tcPr>
            <w:tcW w:w="816" w:type="dxa"/>
          </w:tcPr>
          <w:p w14:paraId="22291C8B"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NA</w:t>
            </w:r>
          </w:p>
        </w:tc>
        <w:tc>
          <w:tcPr>
            <w:tcW w:w="816" w:type="dxa"/>
          </w:tcPr>
          <w:p w14:paraId="1E38B686"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SL</w:t>
            </w:r>
          </w:p>
        </w:tc>
        <w:tc>
          <w:tcPr>
            <w:tcW w:w="816" w:type="dxa"/>
          </w:tcPr>
          <w:p w14:paraId="00BEF31F"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AA</w:t>
            </w:r>
          </w:p>
        </w:tc>
        <w:tc>
          <w:tcPr>
            <w:tcW w:w="816" w:type="dxa"/>
          </w:tcPr>
          <w:p w14:paraId="3881A7D5"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CRC</w:t>
            </w:r>
          </w:p>
        </w:tc>
        <w:tc>
          <w:tcPr>
            <w:tcW w:w="914" w:type="dxa"/>
          </w:tcPr>
          <w:p w14:paraId="6110595D" w14:textId="64E8D6FC" w:rsidR="00E42F37" w:rsidRPr="00DF3CC7" w:rsidRDefault="00E42F37" w:rsidP="00DB24BE">
            <w:pPr>
              <w:jc w:val="center"/>
              <w:rPr>
                <w:rFonts w:ascii="Times New Roman" w:hAnsi="Times New Roman" w:cs="Times New Roman"/>
                <w:bCs/>
                <w:szCs w:val="24"/>
              </w:rPr>
            </w:pPr>
            <w:r w:rsidRPr="00DF3CC7">
              <w:rPr>
                <w:rFonts w:ascii="Times New Roman" w:hAnsi="Times New Roman" w:cs="Times New Roman"/>
                <w:bCs/>
                <w:szCs w:val="24"/>
              </w:rPr>
              <w:t>Unk</w:t>
            </w:r>
            <w:r w:rsidR="00DB24BE" w:rsidRPr="00DF3CC7">
              <w:rPr>
                <w:rFonts w:ascii="Times New Roman" w:hAnsi="Times New Roman" w:cs="Times New Roman"/>
                <w:bCs/>
                <w:lang w:eastAsia="zh-CN"/>
              </w:rPr>
              <w:t xml:space="preserve"> </w:t>
            </w:r>
            <w:r w:rsidR="00DB24BE" w:rsidRPr="00DF3CC7">
              <w:rPr>
                <w:rFonts w:ascii="Times New Roman" w:hAnsi="Times New Roman" w:cs="Times New Roman"/>
                <w:b w:val="0"/>
                <w:bCs/>
                <w:vertAlign w:val="superscript"/>
                <w:lang w:eastAsia="zh-CN"/>
              </w:rPr>
              <w:t>1</w:t>
            </w:r>
          </w:p>
        </w:tc>
        <w:tc>
          <w:tcPr>
            <w:tcW w:w="939" w:type="dxa"/>
          </w:tcPr>
          <w:p w14:paraId="4B4138EC" w14:textId="5EA4DB8F"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rPr>
              <w:t>FIT-positive</w:t>
            </w:r>
            <w:r w:rsidRPr="00DF3CC7">
              <w:rPr>
                <w:rFonts w:ascii="Times New Roman" w:hAnsi="Times New Roman" w:cs="Times New Roman"/>
                <w:bCs/>
                <w:lang w:eastAsia="zh-CN"/>
              </w:rPr>
              <w:t xml:space="preserve"> rate</w:t>
            </w:r>
            <w:r w:rsidR="00E37794">
              <w:rPr>
                <w:rFonts w:ascii="Times New Roman" w:hAnsi="Times New Roman" w:cs="Times New Roman"/>
                <w:bCs/>
                <w:lang w:eastAsia="zh-CN"/>
              </w:rPr>
              <w:t xml:space="preserve"> </w:t>
            </w:r>
            <w:r w:rsidR="00DB24BE" w:rsidRPr="00DF3CC7">
              <w:rPr>
                <w:rFonts w:ascii="Times New Roman" w:hAnsi="Times New Roman" w:cs="Times New Roman"/>
                <w:b w:val="0"/>
                <w:bCs/>
                <w:vertAlign w:val="superscript"/>
                <w:lang w:eastAsia="zh-CN"/>
              </w:rPr>
              <w:t>2</w:t>
            </w:r>
          </w:p>
        </w:tc>
        <w:tc>
          <w:tcPr>
            <w:tcW w:w="905" w:type="dxa"/>
            <w:tcMar>
              <w:left w:w="0" w:type="dxa"/>
              <w:right w:w="0" w:type="dxa"/>
            </w:tcMar>
          </w:tcPr>
          <w:p w14:paraId="2031A468" w14:textId="522F8DC5" w:rsidR="00E42F37" w:rsidRPr="00DF3CC7" w:rsidRDefault="00E42F37" w:rsidP="00E37794">
            <w:pPr>
              <w:jc w:val="center"/>
              <w:rPr>
                <w:rFonts w:ascii="Times New Roman" w:hAnsi="Times New Roman" w:cs="Times New Roman"/>
                <w:bCs/>
                <w:szCs w:val="24"/>
              </w:rPr>
            </w:pPr>
            <w:r w:rsidRPr="00DF3CC7">
              <w:rPr>
                <w:rFonts w:ascii="Times New Roman" w:hAnsi="Times New Roman" w:cs="Times New Roman"/>
                <w:bCs/>
                <w:szCs w:val="24"/>
              </w:rPr>
              <w:t>Overall</w:t>
            </w:r>
            <w:r w:rsidR="00E37794">
              <w:rPr>
                <w:rFonts w:ascii="Times New Roman" w:hAnsi="Times New Roman" w:cs="Times New Roman"/>
                <w:bCs/>
                <w:szCs w:val="24"/>
              </w:rPr>
              <w:t xml:space="preserve"> </w:t>
            </w:r>
            <w:r w:rsidR="004C79A0" w:rsidRPr="00DF3CC7">
              <w:rPr>
                <w:rFonts w:ascii="Times New Roman" w:hAnsi="Times New Roman" w:cs="Times New Roman"/>
                <w:b w:val="0"/>
                <w:bCs/>
                <w:vertAlign w:val="superscript"/>
                <w:lang w:eastAsia="zh-CN"/>
              </w:rPr>
              <w:t>3</w:t>
            </w:r>
          </w:p>
        </w:tc>
        <w:tc>
          <w:tcPr>
            <w:tcW w:w="816" w:type="dxa"/>
            <w:tcBorders>
              <w:left w:val="single" w:sz="18" w:space="0" w:color="auto"/>
            </w:tcBorders>
          </w:tcPr>
          <w:p w14:paraId="2B7CE820"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N</w:t>
            </w:r>
          </w:p>
        </w:tc>
        <w:tc>
          <w:tcPr>
            <w:tcW w:w="816" w:type="dxa"/>
          </w:tcPr>
          <w:p w14:paraId="71E1CBE5"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HP</w:t>
            </w:r>
          </w:p>
        </w:tc>
        <w:tc>
          <w:tcPr>
            <w:tcW w:w="816" w:type="dxa"/>
          </w:tcPr>
          <w:p w14:paraId="7E57F9D6"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NA</w:t>
            </w:r>
          </w:p>
        </w:tc>
        <w:tc>
          <w:tcPr>
            <w:tcW w:w="816" w:type="dxa"/>
          </w:tcPr>
          <w:p w14:paraId="10188B72"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SL</w:t>
            </w:r>
          </w:p>
        </w:tc>
        <w:tc>
          <w:tcPr>
            <w:tcW w:w="816" w:type="dxa"/>
          </w:tcPr>
          <w:p w14:paraId="18AA3BE7"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AA</w:t>
            </w:r>
          </w:p>
        </w:tc>
        <w:tc>
          <w:tcPr>
            <w:tcW w:w="816" w:type="dxa"/>
          </w:tcPr>
          <w:p w14:paraId="55C8DC31" w14:textId="77777777"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CRC</w:t>
            </w:r>
          </w:p>
        </w:tc>
        <w:tc>
          <w:tcPr>
            <w:tcW w:w="1004" w:type="dxa"/>
          </w:tcPr>
          <w:p w14:paraId="15B42463" w14:textId="6CE72A56"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szCs w:val="24"/>
              </w:rPr>
              <w:t>Unk</w:t>
            </w:r>
            <w:r w:rsidR="00DB24BE" w:rsidRPr="00DF3CC7">
              <w:rPr>
                <w:rFonts w:ascii="Times New Roman" w:hAnsi="Times New Roman" w:cs="Times New Roman"/>
                <w:bCs/>
                <w:lang w:eastAsia="zh-CN"/>
              </w:rPr>
              <w:t xml:space="preserve"> </w:t>
            </w:r>
            <w:r w:rsidR="00DB24BE" w:rsidRPr="00DF3CC7">
              <w:rPr>
                <w:rFonts w:ascii="Times New Roman" w:hAnsi="Times New Roman" w:cs="Times New Roman"/>
                <w:b w:val="0"/>
                <w:bCs/>
                <w:vertAlign w:val="superscript"/>
                <w:lang w:eastAsia="zh-CN"/>
              </w:rPr>
              <w:t>1</w:t>
            </w:r>
          </w:p>
        </w:tc>
        <w:tc>
          <w:tcPr>
            <w:tcW w:w="941" w:type="dxa"/>
          </w:tcPr>
          <w:p w14:paraId="3AE4A29C" w14:textId="7587D955" w:rsidR="00E42F37" w:rsidRPr="00DF3CC7" w:rsidRDefault="00E42F37" w:rsidP="00E42F37">
            <w:pPr>
              <w:jc w:val="center"/>
              <w:rPr>
                <w:rFonts w:ascii="Times New Roman" w:hAnsi="Times New Roman" w:cs="Times New Roman"/>
                <w:bCs/>
                <w:szCs w:val="24"/>
              </w:rPr>
            </w:pPr>
            <w:r w:rsidRPr="00DF3CC7">
              <w:rPr>
                <w:rFonts w:ascii="Times New Roman" w:hAnsi="Times New Roman" w:cs="Times New Roman"/>
                <w:bCs/>
              </w:rPr>
              <w:t>FIT-positive</w:t>
            </w:r>
            <w:r w:rsidRPr="00DF3CC7">
              <w:rPr>
                <w:rFonts w:ascii="Times New Roman" w:hAnsi="Times New Roman" w:cs="Times New Roman"/>
                <w:bCs/>
                <w:lang w:eastAsia="zh-CN"/>
              </w:rPr>
              <w:t xml:space="preserve"> rate</w:t>
            </w:r>
            <w:r w:rsidR="00E37794">
              <w:rPr>
                <w:rFonts w:ascii="Times New Roman" w:hAnsi="Times New Roman" w:cs="Times New Roman"/>
                <w:bCs/>
                <w:lang w:eastAsia="zh-CN"/>
              </w:rPr>
              <w:t xml:space="preserve"> </w:t>
            </w:r>
            <w:r w:rsidR="00DB24BE" w:rsidRPr="00DF3CC7">
              <w:rPr>
                <w:rFonts w:ascii="Times New Roman" w:hAnsi="Times New Roman" w:cs="Times New Roman"/>
                <w:b w:val="0"/>
                <w:bCs/>
                <w:vertAlign w:val="superscript"/>
                <w:lang w:eastAsia="zh-CN"/>
              </w:rPr>
              <w:t>2</w:t>
            </w:r>
          </w:p>
        </w:tc>
        <w:tc>
          <w:tcPr>
            <w:tcW w:w="907" w:type="dxa"/>
            <w:tcMar>
              <w:left w:w="0" w:type="dxa"/>
              <w:right w:w="0" w:type="dxa"/>
            </w:tcMar>
          </w:tcPr>
          <w:p w14:paraId="703F20CC" w14:textId="4E9AE7E3" w:rsidR="00E42F37" w:rsidRPr="00DF3CC7" w:rsidRDefault="00E42F37" w:rsidP="00E37794">
            <w:pPr>
              <w:jc w:val="center"/>
              <w:rPr>
                <w:rFonts w:ascii="Times New Roman" w:hAnsi="Times New Roman" w:cs="Times New Roman"/>
                <w:bCs/>
                <w:szCs w:val="24"/>
              </w:rPr>
            </w:pPr>
            <w:r w:rsidRPr="00DF3CC7">
              <w:rPr>
                <w:rFonts w:ascii="Times New Roman" w:hAnsi="Times New Roman" w:cs="Times New Roman"/>
                <w:bCs/>
                <w:szCs w:val="24"/>
              </w:rPr>
              <w:t xml:space="preserve">Overall </w:t>
            </w:r>
            <w:r w:rsidR="00DB24BE" w:rsidRPr="00DF3CC7">
              <w:rPr>
                <w:rFonts w:ascii="Times New Roman" w:hAnsi="Times New Roman" w:cs="Times New Roman"/>
                <w:b w:val="0"/>
                <w:bCs/>
                <w:vertAlign w:val="superscript"/>
                <w:lang w:eastAsia="zh-CN"/>
              </w:rPr>
              <w:t>3</w:t>
            </w:r>
          </w:p>
        </w:tc>
      </w:tr>
      <w:tr w:rsidR="00E42F37" w:rsidRPr="00DF3CC7" w14:paraId="30E37F70" w14:textId="77777777" w:rsidTr="006528A9">
        <w:trPr>
          <w:trHeight w:val="477"/>
        </w:trPr>
        <w:tc>
          <w:tcPr>
            <w:tcW w:w="907" w:type="dxa"/>
          </w:tcPr>
          <w:p w14:paraId="0B5934F4" w14:textId="77777777" w:rsidR="00E42F37" w:rsidRPr="00DF3CC7" w:rsidRDefault="00E42F37" w:rsidP="00E42F37">
            <w:pPr>
              <w:jc w:val="right"/>
              <w:rPr>
                <w:rFonts w:ascii="Times New Roman" w:hAnsi="Times New Roman" w:cs="Times New Roman"/>
                <w:bCs/>
                <w:szCs w:val="24"/>
              </w:rPr>
            </w:pPr>
            <w:r w:rsidRPr="00DF3CC7">
              <w:rPr>
                <w:rFonts w:ascii="Times New Roman" w:hAnsi="Times New Roman" w:cs="Times New Roman"/>
                <w:bCs/>
                <w:szCs w:val="24"/>
              </w:rPr>
              <w:t>Overall</w:t>
            </w:r>
          </w:p>
        </w:tc>
        <w:tc>
          <w:tcPr>
            <w:tcW w:w="816" w:type="dxa"/>
            <w:vAlign w:val="center"/>
          </w:tcPr>
          <w:p w14:paraId="78511B27"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1,843 (1.7%)</w:t>
            </w:r>
          </w:p>
        </w:tc>
        <w:tc>
          <w:tcPr>
            <w:tcW w:w="816" w:type="dxa"/>
            <w:vAlign w:val="center"/>
          </w:tcPr>
          <w:p w14:paraId="5A8B8EF1"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1,573 (1.4%)</w:t>
            </w:r>
          </w:p>
        </w:tc>
        <w:tc>
          <w:tcPr>
            <w:tcW w:w="816" w:type="dxa"/>
            <w:vAlign w:val="center"/>
          </w:tcPr>
          <w:p w14:paraId="36F7A36B"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7,594 (7.0%)</w:t>
            </w:r>
          </w:p>
        </w:tc>
        <w:tc>
          <w:tcPr>
            <w:tcW w:w="816" w:type="dxa"/>
            <w:vAlign w:val="center"/>
          </w:tcPr>
          <w:p w14:paraId="554520F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685 (0.6%)</w:t>
            </w:r>
          </w:p>
        </w:tc>
        <w:tc>
          <w:tcPr>
            <w:tcW w:w="816" w:type="dxa"/>
            <w:vAlign w:val="center"/>
          </w:tcPr>
          <w:p w14:paraId="580F003E"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2,107 (1.9%)</w:t>
            </w:r>
          </w:p>
        </w:tc>
        <w:tc>
          <w:tcPr>
            <w:tcW w:w="816" w:type="dxa"/>
            <w:vAlign w:val="center"/>
          </w:tcPr>
          <w:p w14:paraId="52893A2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1,068 (1.0%)</w:t>
            </w:r>
          </w:p>
        </w:tc>
        <w:tc>
          <w:tcPr>
            <w:tcW w:w="914" w:type="dxa"/>
            <w:vAlign w:val="center"/>
          </w:tcPr>
          <w:p w14:paraId="75894FD2"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93,623 (86.3%)</w:t>
            </w:r>
          </w:p>
        </w:tc>
        <w:tc>
          <w:tcPr>
            <w:tcW w:w="939" w:type="dxa"/>
            <w:vAlign w:val="center"/>
          </w:tcPr>
          <w:p w14:paraId="2BA9C46C"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17,717 (16.3%)</w:t>
            </w:r>
          </w:p>
        </w:tc>
        <w:tc>
          <w:tcPr>
            <w:tcW w:w="905" w:type="dxa"/>
            <w:vAlign w:val="center"/>
          </w:tcPr>
          <w:p w14:paraId="1D7AF8E1"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108,493</w:t>
            </w:r>
          </w:p>
          <w:p w14:paraId="11AA9247" w14:textId="77777777" w:rsidR="00E42F37" w:rsidRPr="00DF3CC7" w:rsidRDefault="00E42F37" w:rsidP="006528A9">
            <w:pPr>
              <w:ind w:right="210"/>
              <w:jc w:val="center"/>
              <w:rPr>
                <w:rFonts w:ascii="Times New Roman" w:hAnsi="Times New Roman" w:cs="Times New Roman"/>
                <w:b w:val="0"/>
                <w:szCs w:val="24"/>
              </w:rPr>
            </w:pPr>
          </w:p>
        </w:tc>
        <w:tc>
          <w:tcPr>
            <w:tcW w:w="816" w:type="dxa"/>
            <w:tcBorders>
              <w:left w:val="single" w:sz="18" w:space="0" w:color="auto"/>
            </w:tcBorders>
            <w:vAlign w:val="center"/>
          </w:tcPr>
          <w:p w14:paraId="57BA6CA8"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2,893 (2.1%)</w:t>
            </w:r>
          </w:p>
        </w:tc>
        <w:tc>
          <w:tcPr>
            <w:tcW w:w="816" w:type="dxa"/>
            <w:vAlign w:val="center"/>
          </w:tcPr>
          <w:p w14:paraId="25E75215"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1,911 (1.4%)</w:t>
            </w:r>
          </w:p>
        </w:tc>
        <w:tc>
          <w:tcPr>
            <w:tcW w:w="816" w:type="dxa"/>
            <w:vAlign w:val="center"/>
          </w:tcPr>
          <w:p w14:paraId="3644BC6E"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5,231 (3.7%)</w:t>
            </w:r>
          </w:p>
        </w:tc>
        <w:tc>
          <w:tcPr>
            <w:tcW w:w="816" w:type="dxa"/>
            <w:vAlign w:val="center"/>
          </w:tcPr>
          <w:p w14:paraId="05FDA8C6"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659 (0.5%)</w:t>
            </w:r>
          </w:p>
        </w:tc>
        <w:tc>
          <w:tcPr>
            <w:tcW w:w="816" w:type="dxa"/>
            <w:vAlign w:val="center"/>
          </w:tcPr>
          <w:p w14:paraId="6F405B1D"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1,282 (0.9%)</w:t>
            </w:r>
          </w:p>
        </w:tc>
        <w:tc>
          <w:tcPr>
            <w:tcW w:w="816" w:type="dxa"/>
            <w:vAlign w:val="center"/>
          </w:tcPr>
          <w:p w14:paraId="12F467AA"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678 (0.5%)</w:t>
            </w:r>
          </w:p>
        </w:tc>
        <w:tc>
          <w:tcPr>
            <w:tcW w:w="1004" w:type="dxa"/>
            <w:vAlign w:val="center"/>
          </w:tcPr>
          <w:p w14:paraId="4539AF9C"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127,545 (91.0%)</w:t>
            </w:r>
          </w:p>
        </w:tc>
        <w:tc>
          <w:tcPr>
            <w:tcW w:w="941" w:type="dxa"/>
            <w:vAlign w:val="center"/>
          </w:tcPr>
          <w:p w14:paraId="5C066DDE" w14:textId="08B9E584" w:rsidR="00E40729"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14,868</w:t>
            </w:r>
            <w:r w:rsidR="006528A9" w:rsidRPr="00DF3CC7">
              <w:rPr>
                <w:rFonts w:ascii="Times New Roman" w:hAnsi="Times New Roman" w:cs="Times New Roman"/>
                <w:b w:val="0"/>
                <w:szCs w:val="24"/>
              </w:rPr>
              <w:t xml:space="preserve"> </w:t>
            </w:r>
            <w:r w:rsidRPr="00DF3CC7">
              <w:rPr>
                <w:rFonts w:ascii="Times New Roman" w:hAnsi="Times New Roman" w:cs="Times New Roman"/>
                <w:b w:val="0"/>
                <w:szCs w:val="24"/>
              </w:rPr>
              <w:t>(10.6%)</w:t>
            </w:r>
          </w:p>
        </w:tc>
        <w:tc>
          <w:tcPr>
            <w:tcW w:w="907" w:type="dxa"/>
            <w:vAlign w:val="center"/>
          </w:tcPr>
          <w:p w14:paraId="7DB1D40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140,199</w:t>
            </w:r>
          </w:p>
          <w:p w14:paraId="2A2036CF" w14:textId="77777777" w:rsidR="00E42F37" w:rsidRPr="00DF3CC7" w:rsidRDefault="00E42F37" w:rsidP="006528A9">
            <w:pPr>
              <w:jc w:val="center"/>
              <w:rPr>
                <w:rFonts w:ascii="Times New Roman" w:hAnsi="Times New Roman" w:cs="Times New Roman"/>
                <w:b w:val="0"/>
                <w:szCs w:val="24"/>
              </w:rPr>
            </w:pPr>
          </w:p>
        </w:tc>
      </w:tr>
      <w:tr w:rsidR="00E42F37" w:rsidRPr="00DF3CC7" w14:paraId="0927C17C" w14:textId="77777777" w:rsidTr="006528A9">
        <w:trPr>
          <w:trHeight w:val="294"/>
        </w:trPr>
        <w:tc>
          <w:tcPr>
            <w:tcW w:w="907" w:type="dxa"/>
          </w:tcPr>
          <w:p w14:paraId="229CB62B" w14:textId="77777777" w:rsidR="00E42F37" w:rsidRPr="00DF3CC7" w:rsidRDefault="00E42F37" w:rsidP="00E42F37">
            <w:pPr>
              <w:jc w:val="right"/>
              <w:rPr>
                <w:rFonts w:ascii="Times New Roman" w:hAnsi="Times New Roman" w:cs="Times New Roman"/>
                <w:bCs/>
                <w:szCs w:val="24"/>
              </w:rPr>
            </w:pPr>
            <w:r w:rsidRPr="00DF3CC7">
              <w:rPr>
                <w:rFonts w:ascii="Times New Roman" w:hAnsi="Times New Roman" w:cs="Times New Roman"/>
                <w:bCs/>
                <w:szCs w:val="24"/>
              </w:rPr>
              <w:t>45-49</w:t>
            </w:r>
          </w:p>
        </w:tc>
        <w:tc>
          <w:tcPr>
            <w:tcW w:w="816" w:type="dxa"/>
            <w:vAlign w:val="center"/>
          </w:tcPr>
          <w:p w14:paraId="71055839"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6</w:t>
            </w:r>
          </w:p>
          <w:p w14:paraId="7516834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(1.5%)</w:t>
            </w:r>
          </w:p>
        </w:tc>
        <w:tc>
          <w:tcPr>
            <w:tcW w:w="816" w:type="dxa"/>
            <w:vAlign w:val="center"/>
          </w:tcPr>
          <w:p w14:paraId="7BB755AB"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10</w:t>
            </w:r>
          </w:p>
          <w:p w14:paraId="435E6C5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(2.5%)</w:t>
            </w:r>
          </w:p>
        </w:tc>
        <w:tc>
          <w:tcPr>
            <w:tcW w:w="816" w:type="dxa"/>
            <w:vAlign w:val="center"/>
          </w:tcPr>
          <w:p w14:paraId="186F431D" w14:textId="7D1DF685"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10</w:t>
            </w:r>
          </w:p>
          <w:p w14:paraId="7F6E6C86"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(2.5%)</w:t>
            </w:r>
          </w:p>
        </w:tc>
        <w:tc>
          <w:tcPr>
            <w:tcW w:w="816" w:type="dxa"/>
            <w:vAlign w:val="center"/>
          </w:tcPr>
          <w:p w14:paraId="4A464B56"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w:t>
            </w:r>
          </w:p>
          <w:p w14:paraId="05C5096C"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(0.3%)</w:t>
            </w:r>
          </w:p>
        </w:tc>
        <w:tc>
          <w:tcPr>
            <w:tcW w:w="816" w:type="dxa"/>
            <w:vAlign w:val="center"/>
          </w:tcPr>
          <w:p w14:paraId="73072C47"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10</w:t>
            </w:r>
          </w:p>
          <w:p w14:paraId="753A9AE6"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(2.5%)</w:t>
            </w:r>
          </w:p>
        </w:tc>
        <w:tc>
          <w:tcPr>
            <w:tcW w:w="816" w:type="dxa"/>
            <w:vAlign w:val="center"/>
          </w:tcPr>
          <w:p w14:paraId="6455542D"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w:t>
            </w:r>
          </w:p>
          <w:p w14:paraId="388B2E7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(0.5%)</w:t>
            </w:r>
          </w:p>
        </w:tc>
        <w:tc>
          <w:tcPr>
            <w:tcW w:w="914" w:type="dxa"/>
            <w:vAlign w:val="center"/>
          </w:tcPr>
          <w:p w14:paraId="4E828F8E" w14:textId="01873A51"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356</w:t>
            </w:r>
          </w:p>
          <w:p w14:paraId="01CA0BE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(90.1%)</w:t>
            </w:r>
          </w:p>
        </w:tc>
        <w:tc>
          <w:tcPr>
            <w:tcW w:w="939" w:type="dxa"/>
            <w:vAlign w:val="center"/>
          </w:tcPr>
          <w:p w14:paraId="3F36BA0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50 (12.7%)</w:t>
            </w:r>
          </w:p>
        </w:tc>
        <w:tc>
          <w:tcPr>
            <w:tcW w:w="905" w:type="dxa"/>
            <w:vAlign w:val="center"/>
          </w:tcPr>
          <w:p w14:paraId="318AE7EC"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395</w:t>
            </w:r>
          </w:p>
          <w:p w14:paraId="38F0299E"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(0.4%)</w:t>
            </w:r>
          </w:p>
        </w:tc>
        <w:tc>
          <w:tcPr>
            <w:tcW w:w="816" w:type="dxa"/>
            <w:tcBorders>
              <w:left w:val="single" w:sz="18" w:space="0" w:color="auto"/>
            </w:tcBorders>
            <w:vAlign w:val="center"/>
          </w:tcPr>
          <w:p w14:paraId="707966EA" w14:textId="3BD4DB6A"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24</w:t>
            </w:r>
          </w:p>
          <w:p w14:paraId="7C6E1B03"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(3.7%)</w:t>
            </w:r>
          </w:p>
        </w:tc>
        <w:tc>
          <w:tcPr>
            <w:tcW w:w="816" w:type="dxa"/>
            <w:vAlign w:val="center"/>
          </w:tcPr>
          <w:p w14:paraId="270F339C"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13</w:t>
            </w:r>
          </w:p>
          <w:p w14:paraId="0D3BA258"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(2.0%)</w:t>
            </w:r>
          </w:p>
        </w:tc>
        <w:tc>
          <w:tcPr>
            <w:tcW w:w="816" w:type="dxa"/>
            <w:vAlign w:val="center"/>
          </w:tcPr>
          <w:p w14:paraId="43CFC610"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6 (0.9%)</w:t>
            </w:r>
          </w:p>
        </w:tc>
        <w:tc>
          <w:tcPr>
            <w:tcW w:w="816" w:type="dxa"/>
            <w:vAlign w:val="center"/>
          </w:tcPr>
          <w:p w14:paraId="14EE2137" w14:textId="6FF24EDE"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w:t>
            </w:r>
          </w:p>
          <w:p w14:paraId="0E7D06D0"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(0.5%)</w:t>
            </w:r>
          </w:p>
        </w:tc>
        <w:tc>
          <w:tcPr>
            <w:tcW w:w="816" w:type="dxa"/>
            <w:vAlign w:val="center"/>
          </w:tcPr>
          <w:p w14:paraId="6D7B0624" w14:textId="3DC88C64"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w:t>
            </w:r>
          </w:p>
          <w:p w14:paraId="23A79634"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(0.3%)</w:t>
            </w:r>
          </w:p>
        </w:tc>
        <w:tc>
          <w:tcPr>
            <w:tcW w:w="816" w:type="dxa"/>
            <w:vAlign w:val="center"/>
          </w:tcPr>
          <w:p w14:paraId="6F3A1DEF" w14:textId="51BEA7FA"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w:t>
            </w:r>
          </w:p>
          <w:p w14:paraId="239B39E2"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(0.0%)</w:t>
            </w:r>
          </w:p>
        </w:tc>
        <w:tc>
          <w:tcPr>
            <w:tcW w:w="1004" w:type="dxa"/>
            <w:vAlign w:val="center"/>
          </w:tcPr>
          <w:p w14:paraId="150867D9"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594</w:t>
            </w:r>
          </w:p>
          <w:p w14:paraId="7E84B403"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(92.5%)</w:t>
            </w:r>
          </w:p>
        </w:tc>
        <w:tc>
          <w:tcPr>
            <w:tcW w:w="941" w:type="dxa"/>
            <w:vAlign w:val="center"/>
          </w:tcPr>
          <w:p w14:paraId="43FAE28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62</w:t>
            </w:r>
          </w:p>
          <w:p w14:paraId="0AD15699"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(9.7%)</w:t>
            </w:r>
          </w:p>
        </w:tc>
        <w:tc>
          <w:tcPr>
            <w:tcW w:w="907" w:type="dxa"/>
            <w:vAlign w:val="center"/>
          </w:tcPr>
          <w:p w14:paraId="1BF3E13C" w14:textId="1A3EFEE2"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642</w:t>
            </w:r>
          </w:p>
          <w:p w14:paraId="7614705E"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(0.5%)</w:t>
            </w:r>
          </w:p>
        </w:tc>
      </w:tr>
      <w:tr w:rsidR="00E42F37" w:rsidRPr="00DF3CC7" w14:paraId="62C7232E" w14:textId="77777777" w:rsidTr="006528A9">
        <w:trPr>
          <w:trHeight w:val="480"/>
        </w:trPr>
        <w:tc>
          <w:tcPr>
            <w:tcW w:w="907" w:type="dxa"/>
          </w:tcPr>
          <w:p w14:paraId="553664EC" w14:textId="77777777" w:rsidR="00E42F37" w:rsidRPr="00DF3CC7" w:rsidRDefault="00E42F37" w:rsidP="00E42F37">
            <w:pPr>
              <w:jc w:val="right"/>
              <w:rPr>
                <w:rFonts w:ascii="Times New Roman" w:hAnsi="Times New Roman" w:cs="Times New Roman"/>
                <w:bCs/>
                <w:szCs w:val="24"/>
              </w:rPr>
            </w:pPr>
            <w:r w:rsidRPr="00DF3CC7">
              <w:rPr>
                <w:rFonts w:ascii="Times New Roman" w:hAnsi="Times New Roman" w:cs="Times New Roman"/>
                <w:bCs/>
                <w:szCs w:val="24"/>
              </w:rPr>
              <w:t>50-54</w:t>
            </w:r>
          </w:p>
        </w:tc>
        <w:tc>
          <w:tcPr>
            <w:tcW w:w="816" w:type="dxa"/>
            <w:vAlign w:val="center"/>
          </w:tcPr>
          <w:p w14:paraId="22CA986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212 (2.5%)</w:t>
            </w:r>
          </w:p>
        </w:tc>
        <w:tc>
          <w:tcPr>
            <w:tcW w:w="816" w:type="dxa"/>
            <w:vAlign w:val="center"/>
          </w:tcPr>
          <w:p w14:paraId="5144E1F5"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151 (1.8%)</w:t>
            </w:r>
          </w:p>
        </w:tc>
        <w:tc>
          <w:tcPr>
            <w:tcW w:w="816" w:type="dxa"/>
            <w:vAlign w:val="center"/>
          </w:tcPr>
          <w:p w14:paraId="5A9D659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379</w:t>
            </w:r>
          </w:p>
          <w:p w14:paraId="634F602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(4.4%)</w:t>
            </w:r>
          </w:p>
        </w:tc>
        <w:tc>
          <w:tcPr>
            <w:tcW w:w="816" w:type="dxa"/>
            <w:vAlign w:val="center"/>
          </w:tcPr>
          <w:p w14:paraId="772842CE" w14:textId="7DC4EE80"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36</w:t>
            </w:r>
          </w:p>
          <w:p w14:paraId="5E97D11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(0.4%)</w:t>
            </w:r>
          </w:p>
        </w:tc>
        <w:tc>
          <w:tcPr>
            <w:tcW w:w="816" w:type="dxa"/>
            <w:vAlign w:val="center"/>
          </w:tcPr>
          <w:p w14:paraId="013D741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122 (1.4%)</w:t>
            </w:r>
          </w:p>
        </w:tc>
        <w:tc>
          <w:tcPr>
            <w:tcW w:w="816" w:type="dxa"/>
            <w:vAlign w:val="center"/>
          </w:tcPr>
          <w:p w14:paraId="2D9B5F30" w14:textId="06FEB2DE"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23</w:t>
            </w:r>
          </w:p>
          <w:p w14:paraId="3C9F7D32"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(0.3%)</w:t>
            </w:r>
          </w:p>
        </w:tc>
        <w:tc>
          <w:tcPr>
            <w:tcW w:w="914" w:type="dxa"/>
            <w:vAlign w:val="center"/>
          </w:tcPr>
          <w:p w14:paraId="4D92B47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7,664 (89.3%)</w:t>
            </w:r>
          </w:p>
        </w:tc>
        <w:tc>
          <w:tcPr>
            <w:tcW w:w="939" w:type="dxa"/>
            <w:vAlign w:val="center"/>
          </w:tcPr>
          <w:p w14:paraId="10219AA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1,142 (13.3%)</w:t>
            </w:r>
          </w:p>
        </w:tc>
        <w:tc>
          <w:tcPr>
            <w:tcW w:w="905" w:type="dxa"/>
            <w:vAlign w:val="center"/>
          </w:tcPr>
          <w:p w14:paraId="74371B09"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8,587</w:t>
            </w:r>
          </w:p>
          <w:p w14:paraId="011519B7"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(7.9%)</w:t>
            </w:r>
          </w:p>
        </w:tc>
        <w:tc>
          <w:tcPr>
            <w:tcW w:w="816" w:type="dxa"/>
            <w:tcBorders>
              <w:left w:val="single" w:sz="18" w:space="0" w:color="auto"/>
            </w:tcBorders>
            <w:vAlign w:val="center"/>
          </w:tcPr>
          <w:p w14:paraId="21883542"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402 (3.0%)</w:t>
            </w:r>
          </w:p>
        </w:tc>
        <w:tc>
          <w:tcPr>
            <w:tcW w:w="816" w:type="dxa"/>
            <w:vAlign w:val="center"/>
          </w:tcPr>
          <w:p w14:paraId="016FEC2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196</w:t>
            </w:r>
          </w:p>
          <w:p w14:paraId="3DC3B54D"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(1.5%)</w:t>
            </w:r>
          </w:p>
        </w:tc>
        <w:tc>
          <w:tcPr>
            <w:tcW w:w="816" w:type="dxa"/>
            <w:vAlign w:val="center"/>
          </w:tcPr>
          <w:p w14:paraId="180F2959"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270 (2.0%)</w:t>
            </w:r>
          </w:p>
        </w:tc>
        <w:tc>
          <w:tcPr>
            <w:tcW w:w="816" w:type="dxa"/>
            <w:vAlign w:val="center"/>
          </w:tcPr>
          <w:p w14:paraId="18B204EA" w14:textId="7420A69E"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51</w:t>
            </w:r>
          </w:p>
          <w:p w14:paraId="007346B9"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(0.4%)</w:t>
            </w:r>
          </w:p>
        </w:tc>
        <w:tc>
          <w:tcPr>
            <w:tcW w:w="816" w:type="dxa"/>
            <w:vAlign w:val="center"/>
          </w:tcPr>
          <w:p w14:paraId="616CE625" w14:textId="23A4EF8A"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73</w:t>
            </w:r>
          </w:p>
          <w:p w14:paraId="29C60976"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(0.5%)</w:t>
            </w:r>
          </w:p>
        </w:tc>
        <w:tc>
          <w:tcPr>
            <w:tcW w:w="816" w:type="dxa"/>
            <w:vAlign w:val="center"/>
          </w:tcPr>
          <w:p w14:paraId="2D65C803" w14:textId="09864998"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23</w:t>
            </w:r>
          </w:p>
          <w:p w14:paraId="34B6F441"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(0.2%)</w:t>
            </w:r>
          </w:p>
        </w:tc>
        <w:tc>
          <w:tcPr>
            <w:tcW w:w="1004" w:type="dxa"/>
            <w:vAlign w:val="center"/>
          </w:tcPr>
          <w:p w14:paraId="69C5414B"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12,285 (92.4%)</w:t>
            </w:r>
          </w:p>
        </w:tc>
        <w:tc>
          <w:tcPr>
            <w:tcW w:w="941" w:type="dxa"/>
            <w:vAlign w:val="center"/>
          </w:tcPr>
          <w:p w14:paraId="4F66D8B9"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1,297 (9.8%)</w:t>
            </w:r>
          </w:p>
        </w:tc>
        <w:tc>
          <w:tcPr>
            <w:tcW w:w="907" w:type="dxa"/>
            <w:vAlign w:val="center"/>
          </w:tcPr>
          <w:p w14:paraId="3795226D" w14:textId="7FC1F221"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13,300</w:t>
            </w:r>
          </w:p>
          <w:p w14:paraId="6F5674AE"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(9.5%)</w:t>
            </w:r>
          </w:p>
        </w:tc>
      </w:tr>
      <w:tr w:rsidR="00E42F37" w:rsidRPr="00DF3CC7" w14:paraId="1CE803D3" w14:textId="77777777" w:rsidTr="006528A9">
        <w:trPr>
          <w:trHeight w:val="547"/>
        </w:trPr>
        <w:tc>
          <w:tcPr>
            <w:tcW w:w="907" w:type="dxa"/>
          </w:tcPr>
          <w:p w14:paraId="0C9D922D" w14:textId="77777777" w:rsidR="00E42F37" w:rsidRPr="00DF3CC7" w:rsidRDefault="00E42F37" w:rsidP="00E42F37">
            <w:pPr>
              <w:jc w:val="right"/>
              <w:rPr>
                <w:rFonts w:ascii="Times New Roman" w:hAnsi="Times New Roman" w:cs="Times New Roman"/>
                <w:bCs/>
                <w:szCs w:val="24"/>
              </w:rPr>
            </w:pPr>
            <w:r w:rsidRPr="00DF3CC7">
              <w:rPr>
                <w:rFonts w:ascii="Times New Roman" w:hAnsi="Times New Roman" w:cs="Times New Roman"/>
                <w:bCs/>
                <w:szCs w:val="24"/>
              </w:rPr>
              <w:t>55-59</w:t>
            </w:r>
          </w:p>
        </w:tc>
        <w:tc>
          <w:tcPr>
            <w:tcW w:w="816" w:type="dxa"/>
            <w:vAlign w:val="center"/>
          </w:tcPr>
          <w:p w14:paraId="13FD827F"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321</w:t>
            </w:r>
          </w:p>
          <w:p w14:paraId="7F83F3D0"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(2.1%)</w:t>
            </w:r>
          </w:p>
        </w:tc>
        <w:tc>
          <w:tcPr>
            <w:tcW w:w="816" w:type="dxa"/>
            <w:vAlign w:val="center"/>
          </w:tcPr>
          <w:p w14:paraId="042D5CD1"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264 (1.7%)</w:t>
            </w:r>
          </w:p>
        </w:tc>
        <w:tc>
          <w:tcPr>
            <w:tcW w:w="816" w:type="dxa"/>
            <w:vAlign w:val="center"/>
          </w:tcPr>
          <w:p w14:paraId="5B4E60E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811 (5.2%)</w:t>
            </w:r>
          </w:p>
        </w:tc>
        <w:tc>
          <w:tcPr>
            <w:tcW w:w="816" w:type="dxa"/>
            <w:vAlign w:val="center"/>
          </w:tcPr>
          <w:p w14:paraId="68E8EA8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122</w:t>
            </w:r>
          </w:p>
          <w:p w14:paraId="4A7AA1CC"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(0.8%)</w:t>
            </w:r>
          </w:p>
        </w:tc>
        <w:tc>
          <w:tcPr>
            <w:tcW w:w="816" w:type="dxa"/>
            <w:vAlign w:val="center"/>
          </w:tcPr>
          <w:p w14:paraId="5D9DFE00"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233 (1.5%)</w:t>
            </w:r>
          </w:p>
        </w:tc>
        <w:tc>
          <w:tcPr>
            <w:tcW w:w="816" w:type="dxa"/>
            <w:vAlign w:val="center"/>
          </w:tcPr>
          <w:p w14:paraId="11263F9D"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96</w:t>
            </w:r>
          </w:p>
          <w:p w14:paraId="036315F2"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(0.6%)</w:t>
            </w:r>
          </w:p>
        </w:tc>
        <w:tc>
          <w:tcPr>
            <w:tcW w:w="914" w:type="dxa"/>
            <w:vAlign w:val="center"/>
          </w:tcPr>
          <w:p w14:paraId="0B4DA95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13,605 (88.0%)</w:t>
            </w:r>
          </w:p>
        </w:tc>
        <w:tc>
          <w:tcPr>
            <w:tcW w:w="939" w:type="dxa"/>
            <w:vAlign w:val="center"/>
          </w:tcPr>
          <w:p w14:paraId="3D65A8C6"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2,226 (14.4%)</w:t>
            </w:r>
          </w:p>
        </w:tc>
        <w:tc>
          <w:tcPr>
            <w:tcW w:w="905" w:type="dxa"/>
            <w:vAlign w:val="center"/>
          </w:tcPr>
          <w:p w14:paraId="000882AF" w14:textId="4E72D8BE"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15,452</w:t>
            </w:r>
          </w:p>
          <w:p w14:paraId="618A2360"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(14.2%)</w:t>
            </w:r>
          </w:p>
        </w:tc>
        <w:tc>
          <w:tcPr>
            <w:tcW w:w="816" w:type="dxa"/>
            <w:tcBorders>
              <w:left w:val="single" w:sz="18" w:space="0" w:color="auto"/>
            </w:tcBorders>
            <w:vAlign w:val="center"/>
          </w:tcPr>
          <w:p w14:paraId="0B7C15BD"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533</w:t>
            </w:r>
          </w:p>
          <w:p w14:paraId="325A9814"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(2.3%)</w:t>
            </w:r>
          </w:p>
        </w:tc>
        <w:tc>
          <w:tcPr>
            <w:tcW w:w="816" w:type="dxa"/>
            <w:vAlign w:val="center"/>
          </w:tcPr>
          <w:p w14:paraId="5888F561"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368</w:t>
            </w:r>
          </w:p>
          <w:p w14:paraId="193A7A55"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(1.6%)</w:t>
            </w:r>
          </w:p>
        </w:tc>
        <w:tc>
          <w:tcPr>
            <w:tcW w:w="816" w:type="dxa"/>
            <w:vAlign w:val="center"/>
          </w:tcPr>
          <w:p w14:paraId="7373DE86"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595 (2.5%)</w:t>
            </w:r>
          </w:p>
        </w:tc>
        <w:tc>
          <w:tcPr>
            <w:tcW w:w="816" w:type="dxa"/>
            <w:vAlign w:val="center"/>
          </w:tcPr>
          <w:p w14:paraId="3F2CBE1B"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107</w:t>
            </w:r>
          </w:p>
          <w:p w14:paraId="3285DC5D"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(0.5%)</w:t>
            </w:r>
          </w:p>
        </w:tc>
        <w:tc>
          <w:tcPr>
            <w:tcW w:w="816" w:type="dxa"/>
            <w:vAlign w:val="center"/>
          </w:tcPr>
          <w:p w14:paraId="5463AB5C"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163</w:t>
            </w:r>
          </w:p>
          <w:p w14:paraId="0EB1BE85"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(0.7%)</w:t>
            </w:r>
          </w:p>
        </w:tc>
        <w:tc>
          <w:tcPr>
            <w:tcW w:w="816" w:type="dxa"/>
            <w:vAlign w:val="center"/>
          </w:tcPr>
          <w:p w14:paraId="53E69C7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72</w:t>
            </w:r>
          </w:p>
          <w:p w14:paraId="510DDBF2"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(0.3%)</w:t>
            </w:r>
          </w:p>
        </w:tc>
        <w:tc>
          <w:tcPr>
            <w:tcW w:w="1004" w:type="dxa"/>
            <w:vAlign w:val="center"/>
          </w:tcPr>
          <w:p w14:paraId="1BBBB4C6"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21,767 (92.2%)</w:t>
            </w:r>
          </w:p>
        </w:tc>
        <w:tc>
          <w:tcPr>
            <w:tcW w:w="941" w:type="dxa"/>
            <w:vAlign w:val="center"/>
          </w:tcPr>
          <w:p w14:paraId="0B12CBF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2,157 (9.1%)</w:t>
            </w:r>
          </w:p>
        </w:tc>
        <w:tc>
          <w:tcPr>
            <w:tcW w:w="907" w:type="dxa"/>
            <w:vAlign w:val="center"/>
          </w:tcPr>
          <w:p w14:paraId="6B26EFB5" w14:textId="26F1DB80"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23,605</w:t>
            </w:r>
          </w:p>
          <w:p w14:paraId="4FC6E911"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(16.8%)</w:t>
            </w:r>
          </w:p>
        </w:tc>
      </w:tr>
      <w:tr w:rsidR="00E42F37" w:rsidRPr="00DF3CC7" w14:paraId="6F004950" w14:textId="77777777" w:rsidTr="006528A9">
        <w:trPr>
          <w:trHeight w:val="340"/>
        </w:trPr>
        <w:tc>
          <w:tcPr>
            <w:tcW w:w="907" w:type="dxa"/>
          </w:tcPr>
          <w:p w14:paraId="0BE7768B" w14:textId="77777777" w:rsidR="00E42F37" w:rsidRPr="00DF3CC7" w:rsidRDefault="00E42F37" w:rsidP="00E42F37">
            <w:pPr>
              <w:jc w:val="right"/>
              <w:rPr>
                <w:rFonts w:ascii="Times New Roman" w:hAnsi="Times New Roman" w:cs="Times New Roman"/>
                <w:bCs/>
                <w:szCs w:val="24"/>
              </w:rPr>
            </w:pPr>
            <w:r w:rsidRPr="00DF3CC7">
              <w:rPr>
                <w:rFonts w:ascii="Times New Roman" w:hAnsi="Times New Roman" w:cs="Times New Roman"/>
                <w:bCs/>
                <w:szCs w:val="24"/>
              </w:rPr>
              <w:t>60-64</w:t>
            </w:r>
          </w:p>
        </w:tc>
        <w:tc>
          <w:tcPr>
            <w:tcW w:w="816" w:type="dxa"/>
            <w:vAlign w:val="center"/>
          </w:tcPr>
          <w:p w14:paraId="49BB718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478 (1.6%)</w:t>
            </w:r>
          </w:p>
        </w:tc>
        <w:tc>
          <w:tcPr>
            <w:tcW w:w="816" w:type="dxa"/>
            <w:vAlign w:val="center"/>
          </w:tcPr>
          <w:p w14:paraId="36FE7F37"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405 (1.4%)</w:t>
            </w:r>
          </w:p>
        </w:tc>
        <w:tc>
          <w:tcPr>
            <w:tcW w:w="816" w:type="dxa"/>
            <w:vAlign w:val="center"/>
          </w:tcPr>
          <w:p w14:paraId="5C63258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1,952 (6.6%)</w:t>
            </w:r>
          </w:p>
        </w:tc>
        <w:tc>
          <w:tcPr>
            <w:tcW w:w="816" w:type="dxa"/>
            <w:vAlign w:val="center"/>
          </w:tcPr>
          <w:p w14:paraId="62A400B0"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192</w:t>
            </w:r>
          </w:p>
          <w:p w14:paraId="48BB4CCF"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(0.6%)</w:t>
            </w:r>
          </w:p>
        </w:tc>
        <w:tc>
          <w:tcPr>
            <w:tcW w:w="816" w:type="dxa"/>
            <w:vAlign w:val="center"/>
          </w:tcPr>
          <w:p w14:paraId="547E781D"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561</w:t>
            </w:r>
          </w:p>
          <w:p w14:paraId="12D2E55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(1.9%)</w:t>
            </w:r>
          </w:p>
        </w:tc>
        <w:tc>
          <w:tcPr>
            <w:tcW w:w="816" w:type="dxa"/>
            <w:vAlign w:val="center"/>
          </w:tcPr>
          <w:p w14:paraId="3FB567FD"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256 (0.9%)</w:t>
            </w:r>
          </w:p>
        </w:tc>
        <w:tc>
          <w:tcPr>
            <w:tcW w:w="914" w:type="dxa"/>
            <w:vAlign w:val="center"/>
          </w:tcPr>
          <w:p w14:paraId="2D633AE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25,805 (87.0%)</w:t>
            </w:r>
          </w:p>
        </w:tc>
        <w:tc>
          <w:tcPr>
            <w:tcW w:w="939" w:type="dxa"/>
            <w:vAlign w:val="center"/>
          </w:tcPr>
          <w:p w14:paraId="52D6F87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4,474 (15.1%)</w:t>
            </w:r>
          </w:p>
        </w:tc>
        <w:tc>
          <w:tcPr>
            <w:tcW w:w="905" w:type="dxa"/>
            <w:vAlign w:val="center"/>
          </w:tcPr>
          <w:p w14:paraId="1C0703EA" w14:textId="277E7540"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29,649</w:t>
            </w:r>
          </w:p>
          <w:p w14:paraId="542DE63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(27.3%)</w:t>
            </w:r>
          </w:p>
        </w:tc>
        <w:tc>
          <w:tcPr>
            <w:tcW w:w="816" w:type="dxa"/>
            <w:tcBorders>
              <w:left w:val="single" w:sz="18" w:space="0" w:color="auto"/>
            </w:tcBorders>
            <w:vAlign w:val="center"/>
          </w:tcPr>
          <w:p w14:paraId="7FE50339"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753 (1.9%)</w:t>
            </w:r>
          </w:p>
        </w:tc>
        <w:tc>
          <w:tcPr>
            <w:tcW w:w="816" w:type="dxa"/>
            <w:vAlign w:val="center"/>
          </w:tcPr>
          <w:p w14:paraId="0FB9939A"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487 (1.2%)</w:t>
            </w:r>
          </w:p>
        </w:tc>
        <w:tc>
          <w:tcPr>
            <w:tcW w:w="816" w:type="dxa"/>
            <w:vAlign w:val="center"/>
          </w:tcPr>
          <w:p w14:paraId="5D603204"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1,456 (3.6%)</w:t>
            </w:r>
          </w:p>
        </w:tc>
        <w:tc>
          <w:tcPr>
            <w:tcW w:w="816" w:type="dxa"/>
            <w:vAlign w:val="center"/>
          </w:tcPr>
          <w:p w14:paraId="4E6BB0B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183</w:t>
            </w:r>
          </w:p>
          <w:p w14:paraId="1466966D"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(0.5%)</w:t>
            </w:r>
          </w:p>
        </w:tc>
        <w:tc>
          <w:tcPr>
            <w:tcW w:w="816" w:type="dxa"/>
            <w:vAlign w:val="center"/>
          </w:tcPr>
          <w:p w14:paraId="3EA58D71"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353</w:t>
            </w:r>
          </w:p>
          <w:p w14:paraId="70300A94"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(0.9%)</w:t>
            </w:r>
          </w:p>
        </w:tc>
        <w:tc>
          <w:tcPr>
            <w:tcW w:w="816" w:type="dxa"/>
            <w:vAlign w:val="center"/>
          </w:tcPr>
          <w:p w14:paraId="7E12CA7F"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199</w:t>
            </w:r>
          </w:p>
          <w:p w14:paraId="31EF585C"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(0.5%)</w:t>
            </w:r>
          </w:p>
        </w:tc>
        <w:tc>
          <w:tcPr>
            <w:tcW w:w="1004" w:type="dxa"/>
            <w:vAlign w:val="center"/>
          </w:tcPr>
          <w:p w14:paraId="461D7C64"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36,786 (91.5%)</w:t>
            </w:r>
          </w:p>
        </w:tc>
        <w:tc>
          <w:tcPr>
            <w:tcW w:w="941" w:type="dxa"/>
            <w:vAlign w:val="center"/>
          </w:tcPr>
          <w:p w14:paraId="7439E04B"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3,918 (9.7%)</w:t>
            </w:r>
          </w:p>
        </w:tc>
        <w:tc>
          <w:tcPr>
            <w:tcW w:w="907" w:type="dxa"/>
            <w:vAlign w:val="center"/>
          </w:tcPr>
          <w:p w14:paraId="6B5E8086" w14:textId="3964D11F"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40,217</w:t>
            </w:r>
          </w:p>
          <w:p w14:paraId="23758872"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(28.7%)</w:t>
            </w:r>
          </w:p>
        </w:tc>
      </w:tr>
      <w:tr w:rsidR="00E42F37" w:rsidRPr="00DF3CC7" w14:paraId="40ADCC9F" w14:textId="77777777" w:rsidTr="006528A9">
        <w:trPr>
          <w:trHeight w:val="168"/>
        </w:trPr>
        <w:tc>
          <w:tcPr>
            <w:tcW w:w="907" w:type="dxa"/>
          </w:tcPr>
          <w:p w14:paraId="79098256" w14:textId="77777777" w:rsidR="00E42F37" w:rsidRPr="00DF3CC7" w:rsidRDefault="00E42F37" w:rsidP="00E42F37">
            <w:pPr>
              <w:jc w:val="right"/>
              <w:rPr>
                <w:rFonts w:ascii="Times New Roman" w:hAnsi="Times New Roman" w:cs="Times New Roman"/>
                <w:bCs/>
                <w:szCs w:val="24"/>
              </w:rPr>
            </w:pPr>
            <w:r w:rsidRPr="00DF3CC7">
              <w:rPr>
                <w:rFonts w:ascii="Times New Roman" w:hAnsi="Times New Roman" w:cs="Times New Roman"/>
                <w:bCs/>
                <w:szCs w:val="24"/>
              </w:rPr>
              <w:t>65-69</w:t>
            </w:r>
          </w:p>
        </w:tc>
        <w:tc>
          <w:tcPr>
            <w:tcW w:w="816" w:type="dxa"/>
            <w:vAlign w:val="center"/>
          </w:tcPr>
          <w:p w14:paraId="7CDA1C3E"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540 (1.4%)</w:t>
            </w:r>
          </w:p>
        </w:tc>
        <w:tc>
          <w:tcPr>
            <w:tcW w:w="816" w:type="dxa"/>
            <w:vAlign w:val="center"/>
          </w:tcPr>
          <w:p w14:paraId="567A723B"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486 (1.3%)</w:t>
            </w:r>
          </w:p>
        </w:tc>
        <w:tc>
          <w:tcPr>
            <w:tcW w:w="816" w:type="dxa"/>
            <w:vAlign w:val="center"/>
          </w:tcPr>
          <w:p w14:paraId="327D171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3070 (8.2%)</w:t>
            </w:r>
          </w:p>
        </w:tc>
        <w:tc>
          <w:tcPr>
            <w:tcW w:w="816" w:type="dxa"/>
            <w:vAlign w:val="center"/>
          </w:tcPr>
          <w:p w14:paraId="03EB2559"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218</w:t>
            </w:r>
          </w:p>
          <w:p w14:paraId="6F047AF5"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(0.6%)</w:t>
            </w:r>
          </w:p>
        </w:tc>
        <w:tc>
          <w:tcPr>
            <w:tcW w:w="816" w:type="dxa"/>
            <w:vAlign w:val="center"/>
          </w:tcPr>
          <w:p w14:paraId="19EDE89D"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769 (2.1%)</w:t>
            </w:r>
          </w:p>
        </w:tc>
        <w:tc>
          <w:tcPr>
            <w:tcW w:w="816" w:type="dxa"/>
            <w:vAlign w:val="center"/>
          </w:tcPr>
          <w:p w14:paraId="5701A02E"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435</w:t>
            </w:r>
          </w:p>
          <w:p w14:paraId="746AFA0C"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(1.2%)</w:t>
            </w:r>
          </w:p>
        </w:tc>
        <w:tc>
          <w:tcPr>
            <w:tcW w:w="914" w:type="dxa"/>
            <w:vAlign w:val="center"/>
          </w:tcPr>
          <w:p w14:paraId="4707896F"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31,750 (85.2%)</w:t>
            </w:r>
          </w:p>
        </w:tc>
        <w:tc>
          <w:tcPr>
            <w:tcW w:w="939" w:type="dxa"/>
            <w:vAlign w:val="center"/>
          </w:tcPr>
          <w:p w14:paraId="0730308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6,447 (17.3%)</w:t>
            </w:r>
          </w:p>
        </w:tc>
        <w:tc>
          <w:tcPr>
            <w:tcW w:w="905" w:type="dxa"/>
            <w:vAlign w:val="center"/>
          </w:tcPr>
          <w:p w14:paraId="5EC296A3" w14:textId="6BB766EE"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37,268</w:t>
            </w:r>
          </w:p>
          <w:p w14:paraId="6A19E51F"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(34.4%)</w:t>
            </w:r>
          </w:p>
        </w:tc>
        <w:tc>
          <w:tcPr>
            <w:tcW w:w="816" w:type="dxa"/>
            <w:tcBorders>
              <w:left w:val="single" w:sz="18" w:space="0" w:color="auto"/>
            </w:tcBorders>
            <w:vAlign w:val="center"/>
          </w:tcPr>
          <w:p w14:paraId="7E77C467"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830 (1.9%)</w:t>
            </w:r>
          </w:p>
        </w:tc>
        <w:tc>
          <w:tcPr>
            <w:tcW w:w="816" w:type="dxa"/>
            <w:vAlign w:val="center"/>
          </w:tcPr>
          <w:p w14:paraId="53B6A412"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562</w:t>
            </w:r>
          </w:p>
          <w:p w14:paraId="20C11BBC"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(1.3%)</w:t>
            </w:r>
          </w:p>
        </w:tc>
        <w:tc>
          <w:tcPr>
            <w:tcW w:w="816" w:type="dxa"/>
            <w:vAlign w:val="center"/>
          </w:tcPr>
          <w:p w14:paraId="2B51C2EE"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1,903 (4.3%)</w:t>
            </w:r>
          </w:p>
        </w:tc>
        <w:tc>
          <w:tcPr>
            <w:tcW w:w="816" w:type="dxa"/>
            <w:vAlign w:val="center"/>
          </w:tcPr>
          <w:p w14:paraId="7AAFF0CF"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186</w:t>
            </w:r>
          </w:p>
          <w:p w14:paraId="4AB638EC"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(0.4%)</w:t>
            </w:r>
          </w:p>
        </w:tc>
        <w:tc>
          <w:tcPr>
            <w:tcW w:w="816" w:type="dxa"/>
            <w:vAlign w:val="center"/>
          </w:tcPr>
          <w:p w14:paraId="4BB29C29"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445 (1.0%)</w:t>
            </w:r>
          </w:p>
        </w:tc>
        <w:tc>
          <w:tcPr>
            <w:tcW w:w="816" w:type="dxa"/>
            <w:vAlign w:val="center"/>
          </w:tcPr>
          <w:p w14:paraId="1E1DB65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251</w:t>
            </w:r>
          </w:p>
          <w:p w14:paraId="74E94BEC"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(0.6%)</w:t>
            </w:r>
          </w:p>
        </w:tc>
        <w:tc>
          <w:tcPr>
            <w:tcW w:w="1004" w:type="dxa"/>
            <w:vAlign w:val="center"/>
          </w:tcPr>
          <w:p w14:paraId="35128389"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40,154 (90.6%)</w:t>
            </w:r>
          </w:p>
        </w:tc>
        <w:tc>
          <w:tcPr>
            <w:tcW w:w="941" w:type="dxa"/>
            <w:vAlign w:val="center"/>
          </w:tcPr>
          <w:p w14:paraId="224D00B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4,872 (11.0%)</w:t>
            </w:r>
          </w:p>
        </w:tc>
        <w:tc>
          <w:tcPr>
            <w:tcW w:w="907" w:type="dxa"/>
            <w:vAlign w:val="center"/>
          </w:tcPr>
          <w:p w14:paraId="7F20BC5F" w14:textId="75F49C0A"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44,331</w:t>
            </w:r>
          </w:p>
          <w:p w14:paraId="25E7978D"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(31.6%)</w:t>
            </w:r>
          </w:p>
        </w:tc>
      </w:tr>
      <w:tr w:rsidR="00E42F37" w:rsidRPr="00DF3CC7" w14:paraId="1287A5DB" w14:textId="77777777" w:rsidTr="006528A9">
        <w:trPr>
          <w:trHeight w:val="38"/>
        </w:trPr>
        <w:tc>
          <w:tcPr>
            <w:tcW w:w="907" w:type="dxa"/>
          </w:tcPr>
          <w:p w14:paraId="668FC5C7" w14:textId="77777777" w:rsidR="00E42F37" w:rsidRPr="00DF3CC7" w:rsidRDefault="00E42F37" w:rsidP="00E42F37">
            <w:pPr>
              <w:jc w:val="right"/>
              <w:rPr>
                <w:rFonts w:ascii="Times New Roman" w:hAnsi="Times New Roman" w:cs="Times New Roman"/>
                <w:bCs/>
                <w:szCs w:val="24"/>
              </w:rPr>
            </w:pPr>
            <w:r w:rsidRPr="00DF3CC7">
              <w:rPr>
                <w:rFonts w:ascii="Times New Roman" w:hAnsi="Times New Roman" w:cs="Times New Roman"/>
                <w:bCs/>
                <w:szCs w:val="24"/>
              </w:rPr>
              <w:t>70-74</w:t>
            </w:r>
          </w:p>
        </w:tc>
        <w:tc>
          <w:tcPr>
            <w:tcW w:w="816" w:type="dxa"/>
            <w:vAlign w:val="center"/>
          </w:tcPr>
          <w:p w14:paraId="34A35137"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242</w:t>
            </w:r>
          </w:p>
          <w:p w14:paraId="786F705C"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(1.7%)</w:t>
            </w:r>
          </w:p>
        </w:tc>
        <w:tc>
          <w:tcPr>
            <w:tcW w:w="816" w:type="dxa"/>
            <w:vAlign w:val="center"/>
          </w:tcPr>
          <w:p w14:paraId="6636814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211 (1.5%)</w:t>
            </w:r>
          </w:p>
        </w:tc>
        <w:tc>
          <w:tcPr>
            <w:tcW w:w="816" w:type="dxa"/>
            <w:vAlign w:val="center"/>
          </w:tcPr>
          <w:p w14:paraId="5409F3AE"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1150 (8.1%)</w:t>
            </w:r>
          </w:p>
        </w:tc>
        <w:tc>
          <w:tcPr>
            <w:tcW w:w="816" w:type="dxa"/>
            <w:vAlign w:val="center"/>
          </w:tcPr>
          <w:p w14:paraId="1CD63C38" w14:textId="441314E8"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94</w:t>
            </w:r>
          </w:p>
          <w:p w14:paraId="61D0FA4C"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(0.7%)</w:t>
            </w:r>
          </w:p>
        </w:tc>
        <w:tc>
          <w:tcPr>
            <w:tcW w:w="816" w:type="dxa"/>
            <w:vAlign w:val="center"/>
          </w:tcPr>
          <w:p w14:paraId="291F1A2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347</w:t>
            </w:r>
          </w:p>
          <w:p w14:paraId="293B8DF5"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(2.4%)</w:t>
            </w:r>
          </w:p>
        </w:tc>
        <w:tc>
          <w:tcPr>
            <w:tcW w:w="816" w:type="dxa"/>
            <w:vAlign w:val="center"/>
          </w:tcPr>
          <w:p w14:paraId="6CC1BB87"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204</w:t>
            </w:r>
          </w:p>
          <w:p w14:paraId="5F442DD7"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(1.4%)</w:t>
            </w:r>
          </w:p>
        </w:tc>
        <w:tc>
          <w:tcPr>
            <w:tcW w:w="914" w:type="dxa"/>
            <w:vAlign w:val="center"/>
          </w:tcPr>
          <w:p w14:paraId="559F7E6D"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11,952 (84.2%)</w:t>
            </w:r>
          </w:p>
        </w:tc>
        <w:tc>
          <w:tcPr>
            <w:tcW w:w="939" w:type="dxa"/>
            <w:vAlign w:val="center"/>
          </w:tcPr>
          <w:p w14:paraId="62C1F5F6"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2,790 (19.6%)</w:t>
            </w:r>
          </w:p>
        </w:tc>
        <w:tc>
          <w:tcPr>
            <w:tcW w:w="905" w:type="dxa"/>
            <w:vAlign w:val="center"/>
          </w:tcPr>
          <w:p w14:paraId="4605BA7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14,200</w:t>
            </w:r>
          </w:p>
          <w:p w14:paraId="64CED70B"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(13.1%)</w:t>
            </w:r>
          </w:p>
        </w:tc>
        <w:tc>
          <w:tcPr>
            <w:tcW w:w="816" w:type="dxa"/>
            <w:tcBorders>
              <w:left w:val="single" w:sz="18" w:space="0" w:color="auto"/>
            </w:tcBorders>
            <w:vAlign w:val="center"/>
          </w:tcPr>
          <w:p w14:paraId="6E1CB83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304</w:t>
            </w:r>
          </w:p>
          <w:p w14:paraId="5ED3A2B7"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(2.0%)</w:t>
            </w:r>
          </w:p>
        </w:tc>
        <w:tc>
          <w:tcPr>
            <w:tcW w:w="816" w:type="dxa"/>
            <w:vAlign w:val="center"/>
          </w:tcPr>
          <w:p w14:paraId="7816422F"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232</w:t>
            </w:r>
          </w:p>
          <w:p w14:paraId="08F60102"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(1.5%)</w:t>
            </w:r>
          </w:p>
        </w:tc>
        <w:tc>
          <w:tcPr>
            <w:tcW w:w="816" w:type="dxa"/>
            <w:vAlign w:val="center"/>
          </w:tcPr>
          <w:p w14:paraId="60916DFC"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820 (5.4%)</w:t>
            </w:r>
          </w:p>
        </w:tc>
        <w:tc>
          <w:tcPr>
            <w:tcW w:w="816" w:type="dxa"/>
            <w:vAlign w:val="center"/>
          </w:tcPr>
          <w:p w14:paraId="46354898"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104 (0.7%)</w:t>
            </w:r>
          </w:p>
        </w:tc>
        <w:tc>
          <w:tcPr>
            <w:tcW w:w="816" w:type="dxa"/>
            <w:vAlign w:val="center"/>
          </w:tcPr>
          <w:p w14:paraId="052EC637"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189</w:t>
            </w:r>
          </w:p>
          <w:p w14:paraId="6E76DB08"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(1.2%)</w:t>
            </w:r>
          </w:p>
        </w:tc>
        <w:tc>
          <w:tcPr>
            <w:tcW w:w="816" w:type="dxa"/>
            <w:vAlign w:val="center"/>
          </w:tcPr>
          <w:p w14:paraId="60BDC4CE"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109</w:t>
            </w:r>
          </w:p>
          <w:p w14:paraId="6B33F943"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(0.7%)</w:t>
            </w:r>
          </w:p>
        </w:tc>
        <w:tc>
          <w:tcPr>
            <w:tcW w:w="1004" w:type="dxa"/>
            <w:vAlign w:val="center"/>
          </w:tcPr>
          <w:p w14:paraId="43EE64CB"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13,459 (88.4%)</w:t>
            </w:r>
          </w:p>
        </w:tc>
        <w:tc>
          <w:tcPr>
            <w:tcW w:w="941" w:type="dxa"/>
            <w:vAlign w:val="center"/>
          </w:tcPr>
          <w:p w14:paraId="2B9D977D"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2,101 (13.8%)</w:t>
            </w:r>
          </w:p>
        </w:tc>
        <w:tc>
          <w:tcPr>
            <w:tcW w:w="907" w:type="dxa"/>
            <w:vAlign w:val="center"/>
          </w:tcPr>
          <w:p w14:paraId="57C964C9" w14:textId="2B15EA10"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15,217</w:t>
            </w:r>
          </w:p>
          <w:p w14:paraId="642C4CB5"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(10.9%)</w:t>
            </w:r>
          </w:p>
        </w:tc>
      </w:tr>
      <w:tr w:rsidR="00E42F37" w:rsidRPr="00DF3CC7" w14:paraId="305B744E" w14:textId="77777777" w:rsidTr="006528A9">
        <w:trPr>
          <w:trHeight w:val="377"/>
        </w:trPr>
        <w:tc>
          <w:tcPr>
            <w:tcW w:w="907" w:type="dxa"/>
          </w:tcPr>
          <w:p w14:paraId="78F27DD3" w14:textId="77777777" w:rsidR="00E42F37" w:rsidRPr="00DF3CC7" w:rsidRDefault="00E42F37" w:rsidP="00E42F37">
            <w:pPr>
              <w:jc w:val="right"/>
              <w:rPr>
                <w:rFonts w:ascii="Times New Roman" w:hAnsi="Times New Roman" w:cs="Times New Roman"/>
                <w:bCs/>
                <w:szCs w:val="24"/>
              </w:rPr>
            </w:pPr>
            <w:r w:rsidRPr="00DF3CC7">
              <w:rPr>
                <w:rFonts w:ascii="Times New Roman" w:hAnsi="Times New Roman" w:cs="Times New Roman"/>
                <w:bCs/>
                <w:szCs w:val="24"/>
              </w:rPr>
              <w:t>75+</w:t>
            </w:r>
          </w:p>
        </w:tc>
        <w:tc>
          <w:tcPr>
            <w:tcW w:w="816" w:type="dxa"/>
            <w:vAlign w:val="center"/>
          </w:tcPr>
          <w:p w14:paraId="09D1FB7F"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44</w:t>
            </w:r>
          </w:p>
          <w:p w14:paraId="57A9E3B8"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(1.5%)</w:t>
            </w:r>
          </w:p>
        </w:tc>
        <w:tc>
          <w:tcPr>
            <w:tcW w:w="816" w:type="dxa"/>
            <w:vAlign w:val="center"/>
          </w:tcPr>
          <w:p w14:paraId="2B91E69B" w14:textId="02C1433B"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46</w:t>
            </w:r>
          </w:p>
          <w:p w14:paraId="17489D35"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(1.6%)</w:t>
            </w:r>
          </w:p>
        </w:tc>
        <w:tc>
          <w:tcPr>
            <w:tcW w:w="816" w:type="dxa"/>
            <w:vAlign w:val="center"/>
          </w:tcPr>
          <w:p w14:paraId="57C3A60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222</w:t>
            </w:r>
          </w:p>
          <w:p w14:paraId="07C49DEE"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(7.5%)</w:t>
            </w:r>
          </w:p>
        </w:tc>
        <w:tc>
          <w:tcPr>
            <w:tcW w:w="816" w:type="dxa"/>
            <w:vAlign w:val="center"/>
          </w:tcPr>
          <w:p w14:paraId="1CEB68F6" w14:textId="4B3CD2A0"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22</w:t>
            </w:r>
          </w:p>
          <w:p w14:paraId="0E26735F"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(0.7%)</w:t>
            </w:r>
          </w:p>
        </w:tc>
        <w:tc>
          <w:tcPr>
            <w:tcW w:w="816" w:type="dxa"/>
            <w:vAlign w:val="center"/>
          </w:tcPr>
          <w:p w14:paraId="7424BA5B"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65</w:t>
            </w:r>
          </w:p>
          <w:p w14:paraId="400E33C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(2.2%)</w:t>
            </w:r>
          </w:p>
        </w:tc>
        <w:tc>
          <w:tcPr>
            <w:tcW w:w="816" w:type="dxa"/>
            <w:vAlign w:val="center"/>
          </w:tcPr>
          <w:p w14:paraId="7BE49FAB" w14:textId="776913B3"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52</w:t>
            </w:r>
          </w:p>
          <w:p w14:paraId="0CCE6F8A"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(1.8%)</w:t>
            </w:r>
          </w:p>
        </w:tc>
        <w:tc>
          <w:tcPr>
            <w:tcW w:w="914" w:type="dxa"/>
            <w:vAlign w:val="center"/>
          </w:tcPr>
          <w:p w14:paraId="6699C3E4"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2,491 (84.7%)</w:t>
            </w:r>
          </w:p>
        </w:tc>
        <w:tc>
          <w:tcPr>
            <w:tcW w:w="939" w:type="dxa"/>
            <w:vAlign w:val="center"/>
          </w:tcPr>
          <w:p w14:paraId="33FCFBF6"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588 (20.0%)</w:t>
            </w:r>
          </w:p>
        </w:tc>
        <w:tc>
          <w:tcPr>
            <w:tcW w:w="905" w:type="dxa"/>
            <w:vAlign w:val="center"/>
          </w:tcPr>
          <w:p w14:paraId="0B5AE90F" w14:textId="1525A720"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2,942</w:t>
            </w:r>
          </w:p>
          <w:p w14:paraId="39AB8C0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(2.7%)</w:t>
            </w:r>
          </w:p>
        </w:tc>
        <w:tc>
          <w:tcPr>
            <w:tcW w:w="816" w:type="dxa"/>
            <w:tcBorders>
              <w:left w:val="single" w:sz="18" w:space="0" w:color="auto"/>
            </w:tcBorders>
            <w:vAlign w:val="center"/>
          </w:tcPr>
          <w:p w14:paraId="05272556" w14:textId="60893C15"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47</w:t>
            </w:r>
          </w:p>
          <w:p w14:paraId="49D00A57"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(1.6%)</w:t>
            </w:r>
          </w:p>
        </w:tc>
        <w:tc>
          <w:tcPr>
            <w:tcW w:w="816" w:type="dxa"/>
            <w:vAlign w:val="center"/>
          </w:tcPr>
          <w:p w14:paraId="4D298AFD"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53 (1.8%)</w:t>
            </w:r>
          </w:p>
        </w:tc>
        <w:tc>
          <w:tcPr>
            <w:tcW w:w="816" w:type="dxa"/>
            <w:vAlign w:val="center"/>
          </w:tcPr>
          <w:p w14:paraId="4DC5EE84"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181 (6.3%)</w:t>
            </w:r>
          </w:p>
        </w:tc>
        <w:tc>
          <w:tcPr>
            <w:tcW w:w="816" w:type="dxa"/>
            <w:vAlign w:val="center"/>
          </w:tcPr>
          <w:p w14:paraId="3D5C194B"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25</w:t>
            </w:r>
          </w:p>
          <w:p w14:paraId="114315D6"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(0.9%)</w:t>
            </w:r>
          </w:p>
        </w:tc>
        <w:tc>
          <w:tcPr>
            <w:tcW w:w="816" w:type="dxa"/>
            <w:vAlign w:val="center"/>
          </w:tcPr>
          <w:p w14:paraId="55A96013"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57</w:t>
            </w:r>
          </w:p>
          <w:p w14:paraId="5DD78E9E"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(2.0%)</w:t>
            </w:r>
          </w:p>
        </w:tc>
        <w:tc>
          <w:tcPr>
            <w:tcW w:w="816" w:type="dxa"/>
            <w:vAlign w:val="center"/>
          </w:tcPr>
          <w:p w14:paraId="31873BCF"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24 (0.8%)</w:t>
            </w:r>
          </w:p>
        </w:tc>
        <w:tc>
          <w:tcPr>
            <w:tcW w:w="1004" w:type="dxa"/>
            <w:vAlign w:val="center"/>
          </w:tcPr>
          <w:p w14:paraId="2C0E4A12"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2,500 (86.6%)</w:t>
            </w:r>
          </w:p>
        </w:tc>
        <w:tc>
          <w:tcPr>
            <w:tcW w:w="941" w:type="dxa"/>
            <w:vAlign w:val="center"/>
          </w:tcPr>
          <w:p w14:paraId="3B3C4E29" w14:textId="77777777"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461 (16.0%)</w:t>
            </w:r>
          </w:p>
        </w:tc>
        <w:tc>
          <w:tcPr>
            <w:tcW w:w="907" w:type="dxa"/>
            <w:vAlign w:val="center"/>
          </w:tcPr>
          <w:p w14:paraId="138F4886" w14:textId="0BD2DA15" w:rsidR="00E42F37" w:rsidRPr="00DF3CC7" w:rsidRDefault="00E42F37" w:rsidP="006528A9">
            <w:pPr>
              <w:jc w:val="center"/>
              <w:rPr>
                <w:rFonts w:ascii="Times New Roman" w:hAnsi="Times New Roman" w:cs="Times New Roman"/>
                <w:b w:val="0"/>
                <w:szCs w:val="24"/>
              </w:rPr>
            </w:pPr>
            <w:r w:rsidRPr="00DF3CC7">
              <w:rPr>
                <w:rFonts w:ascii="Times New Roman" w:hAnsi="Times New Roman" w:cs="Times New Roman"/>
                <w:b w:val="0"/>
                <w:szCs w:val="24"/>
              </w:rPr>
              <w:t>2,887</w:t>
            </w:r>
          </w:p>
          <w:p w14:paraId="7ADDF70C" w14:textId="77777777" w:rsidR="00E42F37" w:rsidRPr="00DF3CC7" w:rsidRDefault="00E42F37" w:rsidP="006528A9">
            <w:pPr>
              <w:jc w:val="center"/>
              <w:rPr>
                <w:rFonts w:ascii="Times New Roman" w:hAnsi="Times New Roman" w:cs="Times New Roman"/>
                <w:szCs w:val="24"/>
              </w:rPr>
            </w:pPr>
            <w:r w:rsidRPr="00DF3CC7">
              <w:rPr>
                <w:rFonts w:ascii="Times New Roman" w:hAnsi="Times New Roman" w:cs="Times New Roman"/>
                <w:b w:val="0"/>
                <w:szCs w:val="24"/>
              </w:rPr>
              <w:t>(2.1%)</w:t>
            </w:r>
          </w:p>
        </w:tc>
      </w:tr>
    </w:tbl>
    <w:p w14:paraId="3D30A1FF" w14:textId="6011E66B" w:rsidR="00395B03" w:rsidRPr="00DF3CC7" w:rsidRDefault="00DA5E83" w:rsidP="004620DB">
      <w:pPr>
        <w:rPr>
          <w:rFonts w:ascii="Times New Roman" w:hAnsi="Times New Roman" w:cs="Times New Roman"/>
          <w:szCs w:val="21"/>
        </w:rPr>
        <w:sectPr w:rsidR="00395B03" w:rsidRPr="00DF3CC7" w:rsidSect="00D22B09">
          <w:type w:val="continuous"/>
          <w:pgSz w:w="16838" w:h="11906" w:orient="landscape"/>
          <w:pgMar w:top="1440" w:right="1440" w:bottom="1440" w:left="1440" w:header="851" w:footer="992" w:gutter="0"/>
          <w:lnNumType w:countBy="1" w:restart="continuous"/>
          <w:cols w:space="425"/>
          <w:docGrid w:linePitch="312"/>
        </w:sectPr>
      </w:pPr>
      <w:r w:rsidRPr="00DF3CC7">
        <w:rPr>
          <w:rFonts w:ascii="Times New Roman" w:eastAsia="Times New Roman" w:hAnsi="Times New Roman" w:cs="Times New Roman"/>
          <w:b/>
          <w:bCs/>
          <w:szCs w:val="21"/>
          <w:lang w:eastAsia="zh-TW"/>
          <w14:ligatures w14:val="none"/>
        </w:rPr>
        <w:t xml:space="preserve">Table </w:t>
      </w:r>
      <w:r w:rsidR="00DD7D62" w:rsidRPr="00DF3CC7">
        <w:rPr>
          <w:rFonts w:ascii="Times New Roman" w:eastAsia="Times New Roman" w:hAnsi="Times New Roman" w:cs="Times New Roman"/>
          <w:b/>
          <w:bCs/>
          <w:szCs w:val="21"/>
          <w:lang w:eastAsia="zh-TW"/>
          <w14:ligatures w14:val="none"/>
        </w:rPr>
        <w:t>S</w:t>
      </w:r>
      <w:r w:rsidR="00DD7D62" w:rsidRPr="00DF3CC7">
        <w:rPr>
          <w:rFonts w:ascii="Times New Roman" w:hAnsi="Times New Roman" w:cs="Times New Roman"/>
          <w:b/>
          <w:bCs/>
          <w:szCs w:val="21"/>
          <w14:ligatures w14:val="none"/>
        </w:rPr>
        <w:t>1</w:t>
      </w:r>
      <w:r w:rsidR="00FD77F2" w:rsidRPr="00DF3CC7">
        <w:rPr>
          <w:rFonts w:ascii="Times New Roman" w:hAnsi="Times New Roman" w:cs="Times New Roman" w:hint="eastAsia"/>
          <w:b/>
          <w:bCs/>
          <w:szCs w:val="21"/>
          <w14:ligatures w14:val="none"/>
        </w:rPr>
        <w:t>.</w:t>
      </w:r>
      <w:r w:rsidR="00DD7D62" w:rsidRPr="00DF3CC7">
        <w:rPr>
          <w:rFonts w:ascii="Times New Roman" w:eastAsia="Times New Roman" w:hAnsi="Times New Roman" w:cs="Times New Roman"/>
          <w:b/>
          <w:bCs/>
          <w:szCs w:val="21"/>
          <w:lang w:eastAsia="zh-TW"/>
          <w14:ligatures w14:val="none"/>
        </w:rPr>
        <w:t xml:space="preserve"> </w:t>
      </w:r>
      <w:r w:rsidR="00374192" w:rsidRPr="00DF3CC7">
        <w:rPr>
          <w:rFonts w:ascii="Times New Roman" w:eastAsia="Times New Roman" w:hAnsi="Times New Roman" w:cs="Times New Roman"/>
          <w:b/>
          <w:bCs/>
          <w:szCs w:val="21"/>
          <w:lang w:eastAsia="zh-TW"/>
          <w14:ligatures w14:val="none"/>
        </w:rPr>
        <w:t xml:space="preserve">Summary of colonoscopy outcomes in the dataset. </w:t>
      </w:r>
      <w:r w:rsidR="007179BF" w:rsidRPr="00DF3CC7">
        <w:rPr>
          <w:rFonts w:ascii="Times New Roman" w:eastAsia="Times New Roman" w:hAnsi="Times New Roman" w:cs="Times New Roman"/>
          <w:szCs w:val="21"/>
          <w:lang w:eastAsia="zh-TW"/>
          <w14:ligatures w14:val="none"/>
        </w:rPr>
        <w:t xml:space="preserve">The dataset comprised </w:t>
      </w:r>
      <w:r w:rsidR="00B94344" w:rsidRPr="00DF3CC7">
        <w:rPr>
          <w:rFonts w:ascii="Times New Roman" w:hAnsi="Times New Roman" w:cs="Times New Roman"/>
          <w:szCs w:val="21"/>
        </w:rPr>
        <w:t>108,493 (</w:t>
      </w:r>
      <w:r w:rsidR="001400C6" w:rsidRPr="00DF3CC7">
        <w:rPr>
          <w:rFonts w:ascii="Times New Roman" w:hAnsi="Times New Roman" w:cs="Times New Roman"/>
          <w:szCs w:val="21"/>
        </w:rPr>
        <w:t>4</w:t>
      </w:r>
      <w:r w:rsidR="00A572A7" w:rsidRPr="00DF3CC7">
        <w:rPr>
          <w:rFonts w:ascii="Times New Roman" w:hAnsi="Times New Roman" w:cs="Times New Roman" w:hint="eastAsia"/>
          <w:szCs w:val="21"/>
        </w:rPr>
        <w:t>4</w:t>
      </w:r>
      <w:r w:rsidR="00B94344" w:rsidRPr="00DF3CC7">
        <w:rPr>
          <w:rFonts w:ascii="Times New Roman" w:hAnsi="Times New Roman" w:cs="Times New Roman"/>
          <w:szCs w:val="21"/>
        </w:rPr>
        <w:t>%) male and 140,199 (</w:t>
      </w:r>
      <w:r w:rsidR="001400C6" w:rsidRPr="00DF3CC7">
        <w:rPr>
          <w:rFonts w:ascii="Times New Roman" w:hAnsi="Times New Roman" w:cs="Times New Roman"/>
          <w:szCs w:val="21"/>
        </w:rPr>
        <w:t>56</w:t>
      </w:r>
      <w:r w:rsidR="00B94344" w:rsidRPr="00DF3CC7">
        <w:rPr>
          <w:rFonts w:ascii="Times New Roman" w:hAnsi="Times New Roman" w:cs="Times New Roman"/>
          <w:szCs w:val="21"/>
        </w:rPr>
        <w:t>%) female</w:t>
      </w:r>
      <w:r w:rsidR="00374192" w:rsidRPr="00DF3CC7">
        <w:rPr>
          <w:rFonts w:ascii="Times New Roman" w:hAnsi="Times New Roman" w:cs="Times New Roman"/>
          <w:szCs w:val="21"/>
        </w:rPr>
        <w:t xml:space="preserve"> first-time </w:t>
      </w:r>
      <w:proofErr w:type="spellStart"/>
      <w:r w:rsidR="00374192" w:rsidRPr="00DF3CC7">
        <w:rPr>
          <w:rFonts w:ascii="Times New Roman" w:hAnsi="Times New Roman" w:cs="Times New Roman"/>
          <w:szCs w:val="21"/>
        </w:rPr>
        <w:t>screenees</w:t>
      </w:r>
      <w:proofErr w:type="spellEnd"/>
      <w:r w:rsidR="00B94344" w:rsidRPr="00DF3CC7">
        <w:rPr>
          <w:rFonts w:ascii="Times New Roman" w:hAnsi="Times New Roman" w:cs="Times New Roman"/>
          <w:szCs w:val="21"/>
        </w:rPr>
        <w:t xml:space="preserve"> who had at least one valid FIT sample from </w:t>
      </w:r>
      <w:r w:rsidR="004D3551" w:rsidRPr="00DF3CC7">
        <w:rPr>
          <w:rFonts w:ascii="Times New Roman" w:hAnsi="Times New Roman" w:cs="Times New Roman"/>
          <w:szCs w:val="21"/>
        </w:rPr>
        <w:t>HK</w:t>
      </w:r>
      <w:r w:rsidR="00B94344" w:rsidRPr="00DF3CC7">
        <w:rPr>
          <w:rFonts w:ascii="Times New Roman" w:hAnsi="Times New Roman" w:cs="Times New Roman"/>
          <w:szCs w:val="21"/>
        </w:rPr>
        <w:t>CRCSP (both the pilot and routine phases) by 27 September 2021</w:t>
      </w:r>
      <w:r w:rsidR="003F6A23" w:rsidRPr="00DF3CC7">
        <w:rPr>
          <w:rFonts w:ascii="Times New Roman" w:hAnsi="Times New Roman" w:cs="Times New Roman"/>
          <w:szCs w:val="21"/>
        </w:rPr>
        <w:t>.</w:t>
      </w:r>
      <w:r w:rsidR="001300EC" w:rsidRPr="00DF3CC7">
        <w:rPr>
          <w:rFonts w:ascii="Times New Roman" w:hAnsi="Times New Roman" w:cs="Times New Roman"/>
          <w:bCs/>
          <w:szCs w:val="21"/>
        </w:rPr>
        <w:t xml:space="preserve"> </w:t>
      </w:r>
      <w:r w:rsidR="00DB24BE" w:rsidRPr="00DF3CC7">
        <w:rPr>
          <w:rFonts w:ascii="Times New Roman" w:hAnsi="Times New Roman" w:cs="Times New Roman"/>
          <w:bCs/>
          <w:vertAlign w:val="superscript"/>
        </w:rPr>
        <w:t>1</w:t>
      </w:r>
      <w:r w:rsidR="00DB24BE" w:rsidRPr="00DF3CC7">
        <w:rPr>
          <w:rFonts w:ascii="Times New Roman" w:eastAsia="Times New Roman" w:hAnsi="Times New Roman" w:cs="Times New Roman"/>
          <w:color w:val="000000"/>
          <w:szCs w:val="21"/>
          <w:lang w:eastAsia="zh-TW"/>
          <w14:ligatures w14:val="none"/>
        </w:rPr>
        <w:t xml:space="preserve"> The ‘Unk’ sta</w:t>
      </w:r>
      <w:r w:rsidR="00DB24BE" w:rsidRPr="00DF3CC7">
        <w:rPr>
          <w:rFonts w:ascii="Times New Roman" w:hAnsi="Times New Roman" w:cs="Times New Roman" w:hint="eastAsia"/>
          <w:color w:val="000000"/>
          <w:szCs w:val="21"/>
          <w14:ligatures w14:val="none"/>
        </w:rPr>
        <w:t>g</w:t>
      </w:r>
      <w:r w:rsidR="00DB24BE" w:rsidRPr="00DF3CC7">
        <w:rPr>
          <w:rFonts w:ascii="Times New Roman" w:eastAsia="Times New Roman" w:hAnsi="Times New Roman" w:cs="Times New Roman"/>
          <w:color w:val="000000"/>
          <w:szCs w:val="21"/>
          <w:lang w:eastAsia="zh-TW"/>
          <w14:ligatures w14:val="none"/>
        </w:rPr>
        <w:t xml:space="preserve">e comprises </w:t>
      </w:r>
      <w:proofErr w:type="spellStart"/>
      <w:r w:rsidR="00DB24BE" w:rsidRPr="00DF3CC7">
        <w:rPr>
          <w:rFonts w:ascii="Times New Roman" w:eastAsia="Times New Roman" w:hAnsi="Times New Roman" w:cs="Times New Roman"/>
          <w:color w:val="000000"/>
          <w:szCs w:val="21"/>
          <w:lang w:eastAsia="zh-TW"/>
          <w14:ligatures w14:val="none"/>
        </w:rPr>
        <w:t>screenees</w:t>
      </w:r>
      <w:proofErr w:type="spellEnd"/>
      <w:r w:rsidR="00DB24BE" w:rsidRPr="00DF3CC7">
        <w:rPr>
          <w:rFonts w:ascii="Times New Roman" w:eastAsia="Times New Roman" w:hAnsi="Times New Roman" w:cs="Times New Roman"/>
          <w:color w:val="000000"/>
          <w:szCs w:val="21"/>
          <w:lang w:eastAsia="zh-TW"/>
          <w14:ligatures w14:val="none"/>
        </w:rPr>
        <w:t xml:space="preserve"> who (</w:t>
      </w:r>
      <w:proofErr w:type="spellStart"/>
      <w:r w:rsidR="00DB24BE" w:rsidRPr="00DF3CC7">
        <w:rPr>
          <w:rFonts w:ascii="Times New Roman" w:eastAsia="Times New Roman" w:hAnsi="Times New Roman" w:cs="Times New Roman"/>
          <w:color w:val="000000"/>
          <w:szCs w:val="21"/>
          <w:lang w:eastAsia="zh-TW"/>
          <w14:ligatures w14:val="none"/>
        </w:rPr>
        <w:t>i</w:t>
      </w:r>
      <w:proofErr w:type="spellEnd"/>
      <w:r w:rsidR="00DB24BE" w:rsidRPr="00DF3CC7">
        <w:rPr>
          <w:rFonts w:ascii="Times New Roman" w:eastAsia="Times New Roman" w:hAnsi="Times New Roman" w:cs="Times New Roman"/>
          <w:color w:val="000000"/>
          <w:szCs w:val="21"/>
          <w:lang w:eastAsia="zh-TW"/>
          <w14:ligatures w14:val="none"/>
        </w:rPr>
        <w:t xml:space="preserve">) were FIT-negative </w:t>
      </w:r>
      <w:r w:rsidR="00DB24BE" w:rsidRPr="00DF3CC7">
        <w:rPr>
          <w:rFonts w:ascii="Times New Roman" w:hAnsi="Times New Roman" w:cs="Times New Roman"/>
          <w:color w:val="000000"/>
          <w:szCs w:val="21"/>
          <w14:ligatures w14:val="none"/>
        </w:rPr>
        <w:t>or</w:t>
      </w:r>
      <w:r w:rsidR="00DB24BE" w:rsidRPr="00DF3CC7">
        <w:rPr>
          <w:rFonts w:ascii="Times New Roman" w:eastAsia="Times New Roman" w:hAnsi="Times New Roman" w:cs="Times New Roman"/>
          <w:color w:val="000000"/>
          <w:szCs w:val="21"/>
          <w:lang w:eastAsia="zh-TW"/>
          <w14:ligatures w14:val="none"/>
        </w:rPr>
        <w:t xml:space="preserve"> (ii) were FIT-positive but whose colonoscopy examinations were not</w:t>
      </w:r>
      <w:r w:rsidR="00DB24BE" w:rsidRPr="00DF3CC7">
        <w:rPr>
          <w:rFonts w:ascii="Times New Roman" w:hAnsi="Times New Roman" w:cs="Times New Roman"/>
          <w:color w:val="000000"/>
          <w:szCs w:val="21"/>
        </w:rPr>
        <w:t xml:space="preserve"> yet </w:t>
      </w:r>
      <w:r w:rsidR="00DB24BE" w:rsidRPr="00DF3CC7">
        <w:rPr>
          <w:rFonts w:ascii="Times New Roman" w:eastAsia="Times New Roman" w:hAnsi="Times New Roman" w:cs="Times New Roman"/>
          <w:color w:val="000000"/>
          <w:szCs w:val="21"/>
          <w:lang w:eastAsia="zh-TW"/>
          <w14:ligatures w14:val="none"/>
        </w:rPr>
        <w:t>performed or were invalid.</w:t>
      </w:r>
      <w:r w:rsidR="00DB24BE" w:rsidRPr="00DF3CC7">
        <w:rPr>
          <w:rFonts w:ascii="Times New Roman" w:hAnsi="Times New Roman" w:cs="Times New Roman" w:hint="eastAsia"/>
          <w:color w:val="000000"/>
          <w:szCs w:val="21"/>
          <w14:ligatures w14:val="none"/>
        </w:rPr>
        <w:t xml:space="preserve"> </w:t>
      </w:r>
      <w:r w:rsidR="00DB24BE" w:rsidRPr="00DF3CC7">
        <w:rPr>
          <w:rFonts w:ascii="Times New Roman" w:hAnsi="Times New Roman" w:cs="Times New Roman"/>
          <w:bCs/>
          <w:vertAlign w:val="superscript"/>
        </w:rPr>
        <w:t xml:space="preserve">2 </w:t>
      </w:r>
      <w:proofErr w:type="spellStart"/>
      <w:r w:rsidR="001300EC" w:rsidRPr="00DF3CC7">
        <w:rPr>
          <w:rFonts w:ascii="Times New Roman" w:hAnsi="Times New Roman" w:cs="Times New Roman"/>
          <w:bCs/>
          <w:szCs w:val="21"/>
        </w:rPr>
        <w:t>Screenees</w:t>
      </w:r>
      <w:proofErr w:type="spellEnd"/>
      <w:r w:rsidR="001300EC" w:rsidRPr="00DF3CC7">
        <w:rPr>
          <w:rFonts w:ascii="Times New Roman" w:hAnsi="Times New Roman" w:cs="Times New Roman"/>
          <w:bCs/>
          <w:szCs w:val="21"/>
        </w:rPr>
        <w:t xml:space="preserve"> were termed FIT-positive if one or both of their </w:t>
      </w:r>
      <w:r w:rsidR="001300EC" w:rsidRPr="00DF3CC7">
        <w:rPr>
          <w:rFonts w:ascii="Times New Roman" w:hAnsi="Times New Roman" w:cs="Times New Roman" w:hint="eastAsia"/>
          <w:bCs/>
          <w:szCs w:val="21"/>
        </w:rPr>
        <w:t>two</w:t>
      </w:r>
      <w:r w:rsidR="001300EC" w:rsidRPr="00DF3CC7">
        <w:rPr>
          <w:rFonts w:ascii="Times New Roman" w:hAnsi="Times New Roman" w:cs="Times New Roman"/>
          <w:bCs/>
          <w:szCs w:val="21"/>
        </w:rPr>
        <w:t>-sample FIT values were 100 ng/mL or above, and FIT-negative otherwise.</w:t>
      </w:r>
      <w:r w:rsidR="007A6CA8" w:rsidRPr="00DF3CC7">
        <w:rPr>
          <w:rFonts w:ascii="Times New Roman" w:eastAsia="Times New Roman" w:hAnsi="Times New Roman" w:cs="Times New Roman"/>
          <w:color w:val="000000"/>
          <w:szCs w:val="21"/>
          <w:lang w:eastAsia="zh-TW"/>
          <w14:ligatures w14:val="none"/>
        </w:rPr>
        <w:t xml:space="preserve"> </w:t>
      </w:r>
      <w:r w:rsidR="00DB24BE" w:rsidRPr="00DF3CC7">
        <w:rPr>
          <w:rFonts w:ascii="Times New Roman" w:hAnsi="Times New Roman" w:cs="Times New Roman"/>
          <w:bCs/>
          <w:vertAlign w:val="superscript"/>
        </w:rPr>
        <w:t>3</w:t>
      </w:r>
      <w:r w:rsidR="002D0FF2" w:rsidRPr="00DF3CC7">
        <w:rPr>
          <w:rFonts w:ascii="Times New Roman" w:hAnsi="Times New Roman" w:cs="Times New Roman"/>
          <w:color w:val="000000"/>
          <w:szCs w:val="21"/>
          <w14:ligatures w14:val="none"/>
        </w:rPr>
        <w:t xml:space="preserve"> </w:t>
      </w:r>
      <w:r w:rsidR="005602E1" w:rsidRPr="00DF3CC7">
        <w:rPr>
          <w:rFonts w:ascii="Times New Roman" w:hAnsi="Times New Roman" w:cs="Times New Roman"/>
          <w:color w:val="000000"/>
          <w:szCs w:val="21"/>
          <w14:ligatures w14:val="none"/>
        </w:rPr>
        <w:t xml:space="preserve">Percentages presented in </w:t>
      </w:r>
      <w:r w:rsidR="005602E1" w:rsidRPr="00DF3CC7">
        <w:rPr>
          <w:rFonts w:ascii="Times New Roman" w:hAnsi="Times New Roman" w:cs="Times New Roman" w:hint="eastAsia"/>
          <w:color w:val="000000"/>
          <w:szCs w:val="21"/>
          <w14:ligatures w14:val="none"/>
        </w:rPr>
        <w:t>this column</w:t>
      </w:r>
      <w:r w:rsidR="005602E1" w:rsidRPr="00DF3CC7">
        <w:rPr>
          <w:rFonts w:ascii="Times New Roman" w:hAnsi="Times New Roman" w:cs="Times New Roman"/>
          <w:color w:val="000000"/>
          <w:szCs w:val="21"/>
          <w14:ligatures w14:val="none"/>
        </w:rPr>
        <w:t xml:space="preserve"> indicate the proportion of </w:t>
      </w:r>
      <w:proofErr w:type="spellStart"/>
      <w:r w:rsidR="005602E1" w:rsidRPr="00DF3CC7">
        <w:rPr>
          <w:rFonts w:ascii="Times New Roman" w:hAnsi="Times New Roman" w:cs="Times New Roman"/>
          <w:color w:val="000000"/>
          <w:szCs w:val="21"/>
          <w14:ligatures w14:val="none"/>
        </w:rPr>
        <w:t>screenees</w:t>
      </w:r>
      <w:proofErr w:type="spellEnd"/>
      <w:r w:rsidR="005602E1" w:rsidRPr="00DF3CC7">
        <w:rPr>
          <w:rFonts w:ascii="Times New Roman" w:hAnsi="Times New Roman" w:cs="Times New Roman"/>
          <w:color w:val="000000"/>
          <w:szCs w:val="21"/>
          <w14:ligatures w14:val="none"/>
        </w:rPr>
        <w:t xml:space="preserve"> by age group, while the remaining percentages </w:t>
      </w:r>
      <w:r w:rsidR="005602E1" w:rsidRPr="00DF3CC7">
        <w:rPr>
          <w:rFonts w:ascii="Times New Roman" w:hAnsi="Times New Roman" w:cs="Times New Roman" w:hint="eastAsia"/>
          <w:color w:val="000000"/>
          <w:szCs w:val="21"/>
          <w14:ligatures w14:val="none"/>
        </w:rPr>
        <w:t xml:space="preserve">presented in other column </w:t>
      </w:r>
      <w:r w:rsidR="005602E1" w:rsidRPr="00DF3CC7">
        <w:rPr>
          <w:rFonts w:ascii="Times New Roman" w:hAnsi="Times New Roman" w:cs="Times New Roman"/>
          <w:color w:val="000000"/>
          <w:szCs w:val="21"/>
          <w14:ligatures w14:val="none"/>
        </w:rPr>
        <w:t>correspond to the stage-specific distribution within each age group</w:t>
      </w:r>
      <w:r w:rsidR="002D0FF2" w:rsidRPr="00DF3CC7">
        <w:rPr>
          <w:rFonts w:ascii="Times New Roman" w:hAnsi="Times New Roman" w:cs="Times New Roman"/>
          <w:color w:val="000000"/>
          <w:szCs w:val="21"/>
          <w14:ligatures w14:val="none"/>
        </w:rPr>
        <w:t xml:space="preserve">. </w:t>
      </w:r>
      <w:r w:rsidR="00ED4884" w:rsidRPr="00DF3CC7">
        <w:rPr>
          <w:rFonts w:ascii="Times New Roman" w:hAnsi="Times New Roman" w:cs="Times New Roman"/>
          <w:szCs w:val="21"/>
        </w:rPr>
        <w:t xml:space="preserve">Abbreviations: </w:t>
      </w:r>
      <w:r w:rsidR="00CB382B" w:rsidRPr="00DF3CC7">
        <w:rPr>
          <w:rFonts w:ascii="Times New Roman" w:hAnsi="Times New Roman" w:cs="Times New Roman"/>
          <w:szCs w:val="21"/>
        </w:rPr>
        <w:t>AA, advanced adenoma; CRC, colorectal cancer;</w:t>
      </w:r>
      <w:r w:rsidR="00CB382B" w:rsidRPr="00DF3CC7">
        <w:rPr>
          <w:rFonts w:ascii="Times New Roman" w:hAnsi="Times New Roman" w:cs="Times New Roman" w:hint="eastAsia"/>
          <w:szCs w:val="21"/>
        </w:rPr>
        <w:t xml:space="preserve"> </w:t>
      </w:r>
      <w:r w:rsidR="00CB382B" w:rsidRPr="00DF3CC7">
        <w:rPr>
          <w:rFonts w:ascii="Times New Roman" w:hAnsi="Times New Roman" w:cs="Times New Roman"/>
          <w:szCs w:val="21"/>
        </w:rPr>
        <w:t>FIT, fecal immunochemical test</w:t>
      </w:r>
      <w:r w:rsidR="00CB382B" w:rsidRPr="00DF3CC7">
        <w:rPr>
          <w:rFonts w:ascii="Times New Roman" w:hAnsi="Times New Roman" w:cs="Times New Roman" w:hint="eastAsia"/>
          <w:szCs w:val="21"/>
        </w:rPr>
        <w:t xml:space="preserve">; HKCRCSP, Hong Kong </w:t>
      </w:r>
      <w:r w:rsidR="00CB382B" w:rsidRPr="00DF3CC7">
        <w:rPr>
          <w:rFonts w:ascii="Times New Roman" w:hAnsi="Times New Roman" w:cs="Times New Roman"/>
          <w:szCs w:val="24"/>
        </w:rPr>
        <w:t xml:space="preserve">Colorectal Cancer Screening </w:t>
      </w:r>
      <w:proofErr w:type="spellStart"/>
      <w:r w:rsidR="00CB382B" w:rsidRPr="00DF3CC7">
        <w:rPr>
          <w:rFonts w:ascii="Times New Roman" w:hAnsi="Times New Roman" w:cs="Times New Roman"/>
          <w:szCs w:val="24"/>
        </w:rPr>
        <w:t>Programme</w:t>
      </w:r>
      <w:proofErr w:type="spellEnd"/>
      <w:r w:rsidR="00CB382B" w:rsidRPr="00DF3CC7">
        <w:rPr>
          <w:rFonts w:ascii="Times New Roman" w:hAnsi="Times New Roman" w:cs="Times New Roman" w:hint="eastAsia"/>
          <w:szCs w:val="21"/>
        </w:rPr>
        <w:t xml:space="preserve">; </w:t>
      </w:r>
      <w:r w:rsidR="00CB382B" w:rsidRPr="00DF3CC7">
        <w:rPr>
          <w:rFonts w:ascii="Times New Roman" w:hAnsi="Times New Roman" w:cs="Times New Roman"/>
          <w:szCs w:val="21"/>
        </w:rPr>
        <w:t xml:space="preserve">HP, hyperplastic polyps; </w:t>
      </w:r>
      <w:r w:rsidR="003F6A23" w:rsidRPr="00DF3CC7">
        <w:rPr>
          <w:rFonts w:ascii="Times New Roman" w:hAnsi="Times New Roman" w:cs="Times New Roman"/>
          <w:szCs w:val="21"/>
        </w:rPr>
        <w:t xml:space="preserve">N, Normal; </w:t>
      </w:r>
      <w:r w:rsidR="00ED4884" w:rsidRPr="00DF3CC7">
        <w:rPr>
          <w:rFonts w:ascii="Times New Roman" w:hAnsi="Times New Roman" w:cs="Times New Roman"/>
          <w:szCs w:val="21"/>
        </w:rPr>
        <w:t>NA, non-advanced adenoma; SL, serrated lesions; Unk, unknown</w:t>
      </w:r>
      <w:r w:rsidR="00CF15B1" w:rsidRPr="00DF3CC7">
        <w:rPr>
          <w:rFonts w:ascii="Times New Roman" w:hAnsi="Times New Roman" w:cs="Times New Roman" w:hint="eastAsia"/>
          <w:szCs w:val="21"/>
        </w:rPr>
        <w:t xml:space="preserve"> </w:t>
      </w:r>
      <w:r w:rsidR="00CF15B1" w:rsidRPr="00DF3CC7">
        <w:rPr>
          <w:rFonts w:ascii="Times New Roman" w:hAnsi="Times New Roman" w:cs="Times New Roman" w:hint="eastAsia"/>
          <w:sz w:val="22"/>
        </w:rPr>
        <w:t>disease sta</w:t>
      </w:r>
      <w:r w:rsidR="0043645F" w:rsidRPr="00DF3CC7">
        <w:rPr>
          <w:rFonts w:ascii="Times New Roman" w:hAnsi="Times New Roman" w:cs="Times New Roman" w:hint="eastAsia"/>
          <w:sz w:val="22"/>
        </w:rPr>
        <w:t>g</w:t>
      </w:r>
      <w:r w:rsidR="00CF15B1" w:rsidRPr="00DF3CC7">
        <w:rPr>
          <w:rFonts w:ascii="Times New Roman" w:hAnsi="Times New Roman" w:cs="Times New Roman" w:hint="eastAsia"/>
          <w:sz w:val="22"/>
        </w:rPr>
        <w:t>e</w:t>
      </w:r>
      <w:r w:rsidR="00CB382B" w:rsidRPr="00DF3CC7">
        <w:rPr>
          <w:rFonts w:ascii="Times New Roman" w:hAnsi="Times New Roman" w:cs="Times New Roman" w:hint="eastAsia"/>
          <w:szCs w:val="21"/>
        </w:rPr>
        <w:t>.</w:t>
      </w:r>
      <w:r w:rsidR="00ED4884" w:rsidRPr="00DF3CC7">
        <w:rPr>
          <w:rFonts w:ascii="Times New Roman" w:hAnsi="Times New Roman" w:cs="Times New Roman"/>
          <w:szCs w:val="21"/>
        </w:rPr>
        <w:t xml:space="preserve"> </w:t>
      </w:r>
    </w:p>
    <w:p w14:paraId="05ADA321" w14:textId="64155EDB" w:rsidR="00DD7D62" w:rsidRPr="00DF3CC7" w:rsidDel="00DD7D62" w:rsidRDefault="00DD7D62" w:rsidP="00DD7D62">
      <w:pPr>
        <w:pStyle w:val="Caption"/>
        <w:keepNext/>
        <w:spacing w:line="240" w:lineRule="auto"/>
        <w:jc w:val="left"/>
        <w:rPr>
          <w:rFonts w:eastAsiaTheme="minorEastAsia"/>
          <w:lang w:eastAsia="zh-CN"/>
        </w:rPr>
      </w:pPr>
    </w:p>
    <w:tbl>
      <w:tblPr>
        <w:tblStyle w:val="TableGrid"/>
        <w:tblW w:w="0" w:type="auto"/>
        <w:tblLook w:val="04A0" w:firstRow="1" w:lastRow="0" w:firstColumn="1" w:lastColumn="0" w:noHBand="0" w:noVBand="1"/>
      </w:tblPr>
      <w:tblGrid>
        <w:gridCol w:w="2042"/>
        <w:gridCol w:w="2594"/>
        <w:gridCol w:w="2594"/>
        <w:gridCol w:w="1786"/>
      </w:tblGrid>
      <w:tr w:rsidR="00DD7D62" w:rsidRPr="00DF3CC7" w14:paraId="431BEFB0" w14:textId="77777777" w:rsidTr="00690B92">
        <w:tc>
          <w:tcPr>
            <w:tcW w:w="2122" w:type="dxa"/>
          </w:tcPr>
          <w:p w14:paraId="7157CF46" w14:textId="77777777" w:rsidR="00DD7D62" w:rsidRPr="00DF3CC7" w:rsidRDefault="00DD7D62" w:rsidP="004620DB">
            <w:pPr>
              <w:jc w:val="center"/>
              <w:rPr>
                <w:rFonts w:ascii="Times New Roman" w:hAnsi="Times New Roman" w:cs="Times New Roman"/>
              </w:rPr>
            </w:pPr>
            <w:r w:rsidRPr="00DF3CC7">
              <w:rPr>
                <w:rFonts w:ascii="Times New Roman" w:hAnsi="Times New Roman" w:cs="Times New Roman"/>
                <w:szCs w:val="24"/>
              </w:rPr>
              <w:t>Age range (years)</w:t>
            </w:r>
          </w:p>
        </w:tc>
        <w:tc>
          <w:tcPr>
            <w:tcW w:w="2693" w:type="dxa"/>
          </w:tcPr>
          <w:p w14:paraId="50B7A9AA" w14:textId="77777777" w:rsidR="00DD7D62" w:rsidRPr="00DF3CC7" w:rsidRDefault="00DD7D62" w:rsidP="004620DB">
            <w:pPr>
              <w:jc w:val="center"/>
              <w:rPr>
                <w:rFonts w:ascii="Times New Roman" w:hAnsi="Times New Roman" w:cs="Times New Roman"/>
              </w:rPr>
            </w:pPr>
            <w:r w:rsidRPr="00DF3CC7">
              <w:rPr>
                <w:rFonts w:ascii="Times New Roman" w:hAnsi="Times New Roman" w:cs="Times New Roman"/>
                <w:szCs w:val="24"/>
              </w:rPr>
              <w:t xml:space="preserve">Male </w:t>
            </w:r>
            <w:proofErr w:type="spellStart"/>
            <w:r w:rsidRPr="00DF3CC7">
              <w:rPr>
                <w:rFonts w:ascii="Times New Roman" w:hAnsi="Times New Roman" w:cs="Times New Roman"/>
                <w:szCs w:val="24"/>
              </w:rPr>
              <w:t>screenees</w:t>
            </w:r>
            <w:proofErr w:type="spellEnd"/>
            <w:r w:rsidRPr="00DF3CC7">
              <w:rPr>
                <w:rFonts w:ascii="Times New Roman" w:hAnsi="Times New Roman" w:cs="Times New Roman"/>
                <w:szCs w:val="24"/>
              </w:rPr>
              <w:t>, n (%)</w:t>
            </w:r>
          </w:p>
        </w:tc>
        <w:tc>
          <w:tcPr>
            <w:tcW w:w="2693" w:type="dxa"/>
          </w:tcPr>
          <w:p w14:paraId="30F4B4B4" w14:textId="77777777" w:rsidR="00DD7D62" w:rsidRPr="00DF3CC7" w:rsidRDefault="00DD7D62" w:rsidP="004620DB">
            <w:pPr>
              <w:jc w:val="center"/>
              <w:rPr>
                <w:rFonts w:ascii="Times New Roman" w:hAnsi="Times New Roman" w:cs="Times New Roman"/>
              </w:rPr>
            </w:pPr>
            <w:r w:rsidRPr="00DF3CC7">
              <w:rPr>
                <w:rFonts w:ascii="Times New Roman" w:hAnsi="Times New Roman" w:cs="Times New Roman"/>
                <w:szCs w:val="24"/>
              </w:rPr>
              <w:t xml:space="preserve">Female </w:t>
            </w:r>
            <w:proofErr w:type="spellStart"/>
            <w:r w:rsidRPr="00DF3CC7">
              <w:rPr>
                <w:rFonts w:ascii="Times New Roman" w:hAnsi="Times New Roman" w:cs="Times New Roman"/>
                <w:szCs w:val="24"/>
              </w:rPr>
              <w:t>screenees</w:t>
            </w:r>
            <w:proofErr w:type="spellEnd"/>
            <w:r w:rsidRPr="00DF3CC7">
              <w:rPr>
                <w:rFonts w:ascii="Times New Roman" w:hAnsi="Times New Roman" w:cs="Times New Roman"/>
                <w:szCs w:val="24"/>
              </w:rPr>
              <w:t>, n (%)</w:t>
            </w:r>
          </w:p>
        </w:tc>
        <w:tc>
          <w:tcPr>
            <w:tcW w:w="1842" w:type="dxa"/>
          </w:tcPr>
          <w:p w14:paraId="36C51DFB" w14:textId="77777777" w:rsidR="00DD7D62" w:rsidRPr="00DF3CC7" w:rsidRDefault="00DD7D62" w:rsidP="004620DB">
            <w:pPr>
              <w:jc w:val="center"/>
              <w:rPr>
                <w:rFonts w:ascii="Times New Roman" w:hAnsi="Times New Roman" w:cs="Times New Roman"/>
              </w:rPr>
            </w:pPr>
            <w:r w:rsidRPr="00DF3CC7">
              <w:rPr>
                <w:rFonts w:ascii="Times New Roman" w:hAnsi="Times New Roman" w:cs="Times New Roman"/>
                <w:szCs w:val="24"/>
              </w:rPr>
              <w:t>Overall, n (%)</w:t>
            </w:r>
          </w:p>
        </w:tc>
      </w:tr>
      <w:tr w:rsidR="00DD7D62" w:rsidRPr="00DF3CC7" w14:paraId="715128B2" w14:textId="77777777" w:rsidTr="00690B92">
        <w:tc>
          <w:tcPr>
            <w:tcW w:w="2122" w:type="dxa"/>
          </w:tcPr>
          <w:p w14:paraId="21C7140C" w14:textId="5457B81D" w:rsidR="00DD7D62" w:rsidRPr="00DF3CC7" w:rsidRDefault="00DD7D62" w:rsidP="004620DB">
            <w:pPr>
              <w:jc w:val="center"/>
              <w:rPr>
                <w:rFonts w:ascii="Times New Roman" w:hAnsi="Times New Roman" w:cs="Times New Roman"/>
                <w:b w:val="0"/>
              </w:rPr>
            </w:pPr>
            <w:r w:rsidRPr="00DF3CC7">
              <w:rPr>
                <w:rFonts w:ascii="Times New Roman" w:hAnsi="Times New Roman" w:cs="Times New Roman"/>
                <w:b w:val="0"/>
                <w:szCs w:val="24"/>
              </w:rPr>
              <w:t>50-75</w:t>
            </w:r>
          </w:p>
        </w:tc>
        <w:tc>
          <w:tcPr>
            <w:tcW w:w="2693" w:type="dxa"/>
            <w:vAlign w:val="bottom"/>
          </w:tcPr>
          <w:p w14:paraId="6D58D36B"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107,047 (8.5%)</w:t>
            </w:r>
          </w:p>
        </w:tc>
        <w:tc>
          <w:tcPr>
            <w:tcW w:w="2693" w:type="dxa"/>
            <w:vAlign w:val="bottom"/>
          </w:tcPr>
          <w:p w14:paraId="03B39F85"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138,524 (9.7%)</w:t>
            </w:r>
          </w:p>
        </w:tc>
        <w:tc>
          <w:tcPr>
            <w:tcW w:w="1842" w:type="dxa"/>
            <w:vAlign w:val="bottom"/>
          </w:tcPr>
          <w:p w14:paraId="1CFB574F"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245,571 (9.1%)</w:t>
            </w:r>
          </w:p>
        </w:tc>
      </w:tr>
      <w:tr w:rsidR="00DD7D62" w:rsidRPr="00DF3CC7" w14:paraId="5C710478" w14:textId="77777777" w:rsidTr="00690B92">
        <w:tc>
          <w:tcPr>
            <w:tcW w:w="2122" w:type="dxa"/>
          </w:tcPr>
          <w:p w14:paraId="51931AF1" w14:textId="443F0B0C" w:rsidR="00DD7D62" w:rsidRPr="00DF3CC7" w:rsidRDefault="00DD7D62" w:rsidP="004620DB">
            <w:pPr>
              <w:jc w:val="center"/>
              <w:rPr>
                <w:rFonts w:ascii="Times New Roman" w:hAnsi="Times New Roman" w:cs="Times New Roman"/>
                <w:b w:val="0"/>
              </w:rPr>
            </w:pPr>
            <w:r w:rsidRPr="00DF3CC7">
              <w:rPr>
                <w:rFonts w:ascii="Times New Roman" w:hAnsi="Times New Roman" w:cs="Times New Roman"/>
                <w:b w:val="0"/>
                <w:szCs w:val="24"/>
              </w:rPr>
              <w:t>50-54</w:t>
            </w:r>
          </w:p>
        </w:tc>
        <w:tc>
          <w:tcPr>
            <w:tcW w:w="2693" w:type="dxa"/>
            <w:vAlign w:val="bottom"/>
          </w:tcPr>
          <w:p w14:paraId="137D6725"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8,587 (3.6%)</w:t>
            </w:r>
          </w:p>
        </w:tc>
        <w:tc>
          <w:tcPr>
            <w:tcW w:w="2693" w:type="dxa"/>
            <w:vAlign w:val="bottom"/>
          </w:tcPr>
          <w:p w14:paraId="4CEAB6E1"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13,300 (4.2%)</w:t>
            </w:r>
          </w:p>
        </w:tc>
        <w:tc>
          <w:tcPr>
            <w:tcW w:w="1842" w:type="dxa"/>
            <w:vAlign w:val="bottom"/>
          </w:tcPr>
          <w:p w14:paraId="6376B7AB"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21,887 (3.9%)</w:t>
            </w:r>
          </w:p>
        </w:tc>
      </w:tr>
      <w:tr w:rsidR="00DD7D62" w:rsidRPr="00DF3CC7" w14:paraId="65B77E87" w14:textId="77777777" w:rsidTr="00690B92">
        <w:tc>
          <w:tcPr>
            <w:tcW w:w="2122" w:type="dxa"/>
          </w:tcPr>
          <w:p w14:paraId="76C55844" w14:textId="4197B562" w:rsidR="00DD7D62" w:rsidRPr="00DF3CC7" w:rsidRDefault="00DD7D62" w:rsidP="004620DB">
            <w:pPr>
              <w:jc w:val="center"/>
              <w:rPr>
                <w:rFonts w:ascii="Times New Roman" w:hAnsi="Times New Roman" w:cs="Times New Roman"/>
                <w:b w:val="0"/>
              </w:rPr>
            </w:pPr>
            <w:r w:rsidRPr="00DF3CC7">
              <w:rPr>
                <w:rFonts w:ascii="Times New Roman" w:hAnsi="Times New Roman" w:cs="Times New Roman"/>
                <w:b w:val="0"/>
                <w:szCs w:val="24"/>
              </w:rPr>
              <w:t>55-59</w:t>
            </w:r>
          </w:p>
        </w:tc>
        <w:tc>
          <w:tcPr>
            <w:tcW w:w="2693" w:type="dxa"/>
            <w:vAlign w:val="bottom"/>
          </w:tcPr>
          <w:p w14:paraId="0BD81F65"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15,452 (5.5%)</w:t>
            </w:r>
          </w:p>
        </w:tc>
        <w:tc>
          <w:tcPr>
            <w:tcW w:w="2693" w:type="dxa"/>
            <w:vAlign w:val="bottom"/>
          </w:tcPr>
          <w:p w14:paraId="7D390E60"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23,605 (6.9%)</w:t>
            </w:r>
          </w:p>
        </w:tc>
        <w:tc>
          <w:tcPr>
            <w:tcW w:w="1842" w:type="dxa"/>
            <w:vAlign w:val="bottom"/>
          </w:tcPr>
          <w:p w14:paraId="10E96AEB"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39,057 (6.3%)</w:t>
            </w:r>
          </w:p>
        </w:tc>
      </w:tr>
      <w:tr w:rsidR="00DD7D62" w:rsidRPr="00DF3CC7" w14:paraId="0EDEC3D3" w14:textId="77777777" w:rsidTr="00690B92">
        <w:tc>
          <w:tcPr>
            <w:tcW w:w="2122" w:type="dxa"/>
          </w:tcPr>
          <w:p w14:paraId="4B7DF3FC" w14:textId="74164B43" w:rsidR="00DD7D62" w:rsidRPr="00DF3CC7" w:rsidRDefault="00DD7D62" w:rsidP="004620DB">
            <w:pPr>
              <w:jc w:val="center"/>
              <w:rPr>
                <w:rFonts w:ascii="Times New Roman" w:hAnsi="Times New Roman" w:cs="Times New Roman"/>
                <w:b w:val="0"/>
              </w:rPr>
            </w:pPr>
            <w:r w:rsidRPr="00DF3CC7">
              <w:rPr>
                <w:rFonts w:ascii="Times New Roman" w:hAnsi="Times New Roman" w:cs="Times New Roman"/>
                <w:b w:val="0"/>
                <w:szCs w:val="24"/>
              </w:rPr>
              <w:t>60-64</w:t>
            </w:r>
          </w:p>
        </w:tc>
        <w:tc>
          <w:tcPr>
            <w:tcW w:w="2693" w:type="dxa"/>
            <w:vAlign w:val="bottom"/>
          </w:tcPr>
          <w:p w14:paraId="3A05D673"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29,649 (9.9%)</w:t>
            </w:r>
          </w:p>
        </w:tc>
        <w:tc>
          <w:tcPr>
            <w:tcW w:w="2693" w:type="dxa"/>
            <w:vAlign w:val="bottom"/>
          </w:tcPr>
          <w:p w14:paraId="0D00D3B2"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40,217 (12.9%)</w:t>
            </w:r>
          </w:p>
        </w:tc>
        <w:tc>
          <w:tcPr>
            <w:tcW w:w="1842" w:type="dxa"/>
            <w:vAlign w:val="bottom"/>
          </w:tcPr>
          <w:p w14:paraId="73C605F0"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69,866 (11.5%)</w:t>
            </w:r>
          </w:p>
        </w:tc>
      </w:tr>
      <w:tr w:rsidR="00DD7D62" w:rsidRPr="00DF3CC7" w14:paraId="21A0A708" w14:textId="77777777" w:rsidTr="00690B92">
        <w:tc>
          <w:tcPr>
            <w:tcW w:w="2122" w:type="dxa"/>
          </w:tcPr>
          <w:p w14:paraId="130B1E0B" w14:textId="1652414E" w:rsidR="00DD7D62" w:rsidRPr="00DF3CC7" w:rsidRDefault="00DD7D62" w:rsidP="004620DB">
            <w:pPr>
              <w:jc w:val="center"/>
              <w:rPr>
                <w:rFonts w:ascii="Times New Roman" w:hAnsi="Times New Roman" w:cs="Times New Roman"/>
                <w:b w:val="0"/>
              </w:rPr>
            </w:pPr>
            <w:r w:rsidRPr="00DF3CC7">
              <w:rPr>
                <w:rFonts w:ascii="Times New Roman" w:hAnsi="Times New Roman" w:cs="Times New Roman"/>
                <w:b w:val="0"/>
                <w:szCs w:val="24"/>
              </w:rPr>
              <w:t>65-69</w:t>
            </w:r>
          </w:p>
        </w:tc>
        <w:tc>
          <w:tcPr>
            <w:tcW w:w="2693" w:type="dxa"/>
            <w:vAlign w:val="bottom"/>
          </w:tcPr>
          <w:p w14:paraId="2C8C3BCD"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37,268 (15.6%)</w:t>
            </w:r>
          </w:p>
        </w:tc>
        <w:tc>
          <w:tcPr>
            <w:tcW w:w="2693" w:type="dxa"/>
            <w:vAlign w:val="bottom"/>
          </w:tcPr>
          <w:p w14:paraId="1ADEFCF8"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44,331 (17.7%)</w:t>
            </w:r>
          </w:p>
        </w:tc>
        <w:tc>
          <w:tcPr>
            <w:tcW w:w="1842" w:type="dxa"/>
            <w:vAlign w:val="bottom"/>
          </w:tcPr>
          <w:p w14:paraId="779B733B"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81,599 (16.7%)</w:t>
            </w:r>
          </w:p>
        </w:tc>
      </w:tr>
      <w:tr w:rsidR="00DD7D62" w:rsidRPr="00DF3CC7" w14:paraId="5CB6A2CC" w14:textId="77777777" w:rsidTr="00690B92">
        <w:tc>
          <w:tcPr>
            <w:tcW w:w="2122" w:type="dxa"/>
          </w:tcPr>
          <w:p w14:paraId="2B34967B" w14:textId="6C9FF977" w:rsidR="00DD7D62" w:rsidRPr="00DF3CC7" w:rsidRDefault="00DD7D62" w:rsidP="004620DB">
            <w:pPr>
              <w:jc w:val="center"/>
              <w:rPr>
                <w:rFonts w:ascii="Times New Roman" w:hAnsi="Times New Roman" w:cs="Times New Roman"/>
                <w:b w:val="0"/>
              </w:rPr>
            </w:pPr>
            <w:r w:rsidRPr="00DF3CC7">
              <w:rPr>
                <w:rFonts w:ascii="Times New Roman" w:hAnsi="Times New Roman" w:cs="Times New Roman"/>
                <w:b w:val="0"/>
                <w:szCs w:val="24"/>
              </w:rPr>
              <w:t>70-74</w:t>
            </w:r>
          </w:p>
        </w:tc>
        <w:tc>
          <w:tcPr>
            <w:tcW w:w="2693" w:type="dxa"/>
            <w:vAlign w:val="bottom"/>
          </w:tcPr>
          <w:p w14:paraId="1B7DA57B"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14,200 (7.8%)</w:t>
            </w:r>
          </w:p>
        </w:tc>
        <w:tc>
          <w:tcPr>
            <w:tcW w:w="2693" w:type="dxa"/>
            <w:vAlign w:val="bottom"/>
          </w:tcPr>
          <w:p w14:paraId="3E422D62"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15,217 (8.1%)</w:t>
            </w:r>
          </w:p>
        </w:tc>
        <w:tc>
          <w:tcPr>
            <w:tcW w:w="1842" w:type="dxa"/>
            <w:vAlign w:val="bottom"/>
          </w:tcPr>
          <w:p w14:paraId="0BD3F04E"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29,417 (8.0%)</w:t>
            </w:r>
          </w:p>
        </w:tc>
      </w:tr>
      <w:tr w:rsidR="00DD7D62" w:rsidRPr="00DF3CC7" w14:paraId="1E33D1EF" w14:textId="77777777" w:rsidTr="00690B92">
        <w:tc>
          <w:tcPr>
            <w:tcW w:w="2122" w:type="dxa"/>
          </w:tcPr>
          <w:p w14:paraId="65904A5E" w14:textId="503249E8" w:rsidR="00DD7D62" w:rsidRPr="00DF3CC7" w:rsidRDefault="00DD7D62" w:rsidP="004620DB">
            <w:pPr>
              <w:jc w:val="center"/>
              <w:rPr>
                <w:rFonts w:ascii="Times New Roman" w:hAnsi="Times New Roman" w:cs="Times New Roman"/>
                <w:b w:val="0"/>
              </w:rPr>
            </w:pPr>
            <w:r w:rsidRPr="00DF3CC7">
              <w:rPr>
                <w:rFonts w:ascii="Times New Roman" w:hAnsi="Times New Roman" w:cs="Times New Roman"/>
                <w:b w:val="0"/>
                <w:szCs w:val="24"/>
              </w:rPr>
              <w:t>75</w:t>
            </w:r>
          </w:p>
        </w:tc>
        <w:tc>
          <w:tcPr>
            <w:tcW w:w="2693" w:type="dxa"/>
            <w:vAlign w:val="bottom"/>
          </w:tcPr>
          <w:p w14:paraId="6B81E551"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1,891 (7.7%)</w:t>
            </w:r>
          </w:p>
        </w:tc>
        <w:tc>
          <w:tcPr>
            <w:tcW w:w="2693" w:type="dxa"/>
            <w:vAlign w:val="bottom"/>
          </w:tcPr>
          <w:p w14:paraId="71474737"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1,854 (7.1%)</w:t>
            </w:r>
          </w:p>
        </w:tc>
        <w:tc>
          <w:tcPr>
            <w:tcW w:w="1842" w:type="dxa"/>
            <w:vAlign w:val="bottom"/>
          </w:tcPr>
          <w:p w14:paraId="5683ED4F" w14:textId="77777777" w:rsidR="00DD7D62" w:rsidRPr="00DF3CC7" w:rsidRDefault="00DD7D62" w:rsidP="00020516">
            <w:pPr>
              <w:jc w:val="right"/>
              <w:rPr>
                <w:rFonts w:ascii="Times New Roman" w:hAnsi="Times New Roman" w:cs="Times New Roman"/>
                <w:b w:val="0"/>
              </w:rPr>
            </w:pPr>
            <w:r w:rsidRPr="00DF3CC7">
              <w:rPr>
                <w:rFonts w:ascii="Times New Roman" w:hAnsi="Times New Roman" w:cs="Times New Roman"/>
                <w:b w:val="0"/>
                <w:szCs w:val="24"/>
              </w:rPr>
              <w:t>3,745 (7.4%)</w:t>
            </w:r>
          </w:p>
        </w:tc>
      </w:tr>
    </w:tbl>
    <w:p w14:paraId="45097652" w14:textId="7D290A5C" w:rsidR="00DD7D62" w:rsidRPr="00DF3CC7" w:rsidRDefault="00DD7D62" w:rsidP="006A498E">
      <w:pPr>
        <w:pStyle w:val="Caption"/>
        <w:keepNext/>
        <w:spacing w:line="240" w:lineRule="auto"/>
        <w:jc w:val="left"/>
        <w:rPr>
          <w:rFonts w:eastAsiaTheme="minorEastAsia"/>
          <w:sz w:val="21"/>
          <w:szCs w:val="21"/>
          <w:lang w:eastAsia="zh-CN"/>
        </w:rPr>
      </w:pPr>
      <w:r w:rsidRPr="00DF3CC7">
        <w:rPr>
          <w:b/>
          <w:sz w:val="21"/>
          <w:szCs w:val="21"/>
        </w:rPr>
        <w:t>Table S</w:t>
      </w:r>
      <w:r w:rsidR="003B4028" w:rsidRPr="00DF3CC7">
        <w:rPr>
          <w:rFonts w:eastAsiaTheme="minorEastAsia"/>
          <w:b/>
          <w:sz w:val="21"/>
          <w:szCs w:val="21"/>
          <w:lang w:eastAsia="zh-CN"/>
        </w:rPr>
        <w:t>2</w:t>
      </w:r>
      <w:r w:rsidRPr="00DF3CC7">
        <w:rPr>
          <w:b/>
          <w:sz w:val="21"/>
          <w:szCs w:val="21"/>
        </w:rPr>
        <w:t>. Participation rate of the CRC screening program according to the 2021</w:t>
      </w:r>
      <w:r w:rsidR="00C561B4" w:rsidRPr="00DF3CC7">
        <w:rPr>
          <w:rFonts w:eastAsiaTheme="minorEastAsia" w:hint="eastAsia"/>
          <w:b/>
          <w:sz w:val="21"/>
          <w:szCs w:val="21"/>
          <w:lang w:eastAsia="zh-CN"/>
        </w:rPr>
        <w:t xml:space="preserve"> </w:t>
      </w:r>
      <w:r w:rsidRPr="00DF3CC7">
        <w:rPr>
          <w:b/>
          <w:sz w:val="21"/>
          <w:szCs w:val="21"/>
        </w:rPr>
        <w:t>population.</w:t>
      </w:r>
      <w:r w:rsidRPr="00DF3CC7">
        <w:rPr>
          <w:sz w:val="21"/>
          <w:szCs w:val="21"/>
        </w:rPr>
        <w:t xml:space="preserve"> Hong Kong residents aged 50-75 years </w:t>
      </w:r>
      <w:r w:rsidR="00763B7B" w:rsidRPr="00DF3CC7">
        <w:rPr>
          <w:rFonts w:eastAsiaTheme="minorEastAsia" w:hint="eastAsia"/>
          <w:sz w:val="21"/>
          <w:szCs w:val="21"/>
          <w:lang w:eastAsia="zh-CN"/>
        </w:rPr>
        <w:t>were</w:t>
      </w:r>
      <w:r w:rsidRPr="00DF3CC7">
        <w:rPr>
          <w:sz w:val="21"/>
          <w:szCs w:val="21"/>
        </w:rPr>
        <w:t xml:space="preserve"> eligible for the CRC screening program.</w:t>
      </w:r>
      <w:r w:rsidR="00DB24BE" w:rsidRPr="00DF3CC7">
        <w:rPr>
          <w:sz w:val="21"/>
          <w:szCs w:val="21"/>
        </w:rPr>
        <w:t xml:space="preserve"> </w:t>
      </w:r>
      <w:r w:rsidR="00763E0B" w:rsidRPr="00DF3CC7">
        <w:rPr>
          <w:rFonts w:eastAsiaTheme="minorEastAsia"/>
          <w:sz w:val="21"/>
          <w:szCs w:val="21"/>
          <w:lang w:eastAsia="zh-CN"/>
        </w:rPr>
        <w:t xml:space="preserve">In the cell, </w:t>
      </w:r>
      <w:r w:rsidR="00763E0B" w:rsidRPr="00DF3CC7">
        <w:rPr>
          <w:rFonts w:eastAsiaTheme="minorEastAsia" w:hint="eastAsia"/>
          <w:sz w:val="21"/>
          <w:szCs w:val="21"/>
          <w:lang w:eastAsia="zh-CN"/>
        </w:rPr>
        <w:t>c</w:t>
      </w:r>
      <w:r w:rsidR="00CA64B9" w:rsidRPr="00DF3CC7">
        <w:rPr>
          <w:rFonts w:eastAsiaTheme="minorEastAsia"/>
          <w:sz w:val="21"/>
          <w:szCs w:val="21"/>
          <w:lang w:eastAsia="zh-CN"/>
        </w:rPr>
        <w:t>ases</w:t>
      </w:r>
      <w:r w:rsidR="002D0FF2" w:rsidRPr="00DF3CC7">
        <w:rPr>
          <w:rFonts w:eastAsiaTheme="minorEastAsia"/>
          <w:sz w:val="21"/>
          <w:szCs w:val="21"/>
          <w:lang w:eastAsia="zh-CN"/>
        </w:rPr>
        <w:t xml:space="preserve"> (n)</w:t>
      </w:r>
      <w:r w:rsidR="00CA64B9" w:rsidRPr="00DF3CC7">
        <w:rPr>
          <w:rFonts w:eastAsiaTheme="minorEastAsia"/>
          <w:sz w:val="21"/>
          <w:szCs w:val="21"/>
          <w:lang w:eastAsia="zh-CN"/>
        </w:rPr>
        <w:t xml:space="preserve"> represent participants in each age</w:t>
      </w:r>
      <w:r w:rsidR="00413742" w:rsidRPr="00DF3CC7">
        <w:rPr>
          <w:rFonts w:eastAsiaTheme="minorEastAsia"/>
          <w:sz w:val="21"/>
          <w:szCs w:val="21"/>
          <w:lang w:eastAsia="zh-CN"/>
        </w:rPr>
        <w:t xml:space="preserve"> and </w:t>
      </w:r>
      <w:r w:rsidR="0059252F" w:rsidRPr="00DF3CC7">
        <w:rPr>
          <w:rFonts w:eastAsiaTheme="minorEastAsia" w:hint="eastAsia"/>
          <w:sz w:val="21"/>
          <w:szCs w:val="21"/>
          <w:lang w:eastAsia="zh-CN"/>
        </w:rPr>
        <w:t>gender</w:t>
      </w:r>
      <w:r w:rsidR="00CA64B9" w:rsidRPr="00DF3CC7">
        <w:rPr>
          <w:rFonts w:eastAsiaTheme="minorEastAsia"/>
          <w:sz w:val="21"/>
          <w:szCs w:val="21"/>
          <w:lang w:eastAsia="zh-CN"/>
        </w:rPr>
        <w:t xml:space="preserve"> group </w:t>
      </w:r>
      <w:r w:rsidR="00413742" w:rsidRPr="00DF3CC7">
        <w:rPr>
          <w:rFonts w:eastAsiaTheme="minorEastAsia"/>
          <w:sz w:val="21"/>
          <w:szCs w:val="21"/>
          <w:lang w:eastAsia="zh-CN"/>
        </w:rPr>
        <w:t>from the HKCRCSP</w:t>
      </w:r>
      <w:r w:rsidR="00CA64B9" w:rsidRPr="00DF3CC7">
        <w:rPr>
          <w:rFonts w:eastAsiaTheme="minorEastAsia"/>
          <w:sz w:val="21"/>
          <w:szCs w:val="21"/>
          <w:lang w:eastAsia="zh-CN"/>
        </w:rPr>
        <w:t xml:space="preserve">; </w:t>
      </w:r>
      <w:r w:rsidR="00413742" w:rsidRPr="00DF3CC7">
        <w:rPr>
          <w:rFonts w:eastAsiaTheme="minorEastAsia"/>
          <w:sz w:val="21"/>
          <w:szCs w:val="21"/>
          <w:lang w:eastAsia="zh-CN"/>
        </w:rPr>
        <w:t xml:space="preserve">percentages in parentheses indicate their proportion within the corresponding age and </w:t>
      </w:r>
      <w:r w:rsidR="0059252F" w:rsidRPr="00DF3CC7">
        <w:rPr>
          <w:rFonts w:eastAsiaTheme="minorEastAsia" w:hint="eastAsia"/>
          <w:sz w:val="21"/>
          <w:szCs w:val="21"/>
          <w:lang w:eastAsia="zh-CN"/>
        </w:rPr>
        <w:t>gender</w:t>
      </w:r>
      <w:r w:rsidR="00413742" w:rsidRPr="00DF3CC7">
        <w:rPr>
          <w:rFonts w:eastAsiaTheme="minorEastAsia"/>
          <w:sz w:val="21"/>
          <w:szCs w:val="21"/>
          <w:lang w:eastAsia="zh-CN"/>
        </w:rPr>
        <w:t xml:space="preserve"> group of Hong Kong residents.</w:t>
      </w:r>
      <w:r w:rsidR="00CA64B9" w:rsidRPr="00DF3CC7">
        <w:rPr>
          <w:rFonts w:eastAsiaTheme="minorEastAsia" w:hint="eastAsia"/>
          <w:sz w:val="21"/>
          <w:szCs w:val="21"/>
          <w:lang w:eastAsia="zh-CN"/>
        </w:rPr>
        <w:t xml:space="preserve"> </w:t>
      </w:r>
      <w:r w:rsidRPr="00DF3CC7">
        <w:rPr>
          <w:sz w:val="21"/>
          <w:szCs w:val="21"/>
        </w:rPr>
        <w:t>We referred</w:t>
      </w:r>
      <w:r w:rsidR="00980B75" w:rsidRPr="00DF3CC7">
        <w:rPr>
          <w:rFonts w:eastAsiaTheme="minorEastAsia" w:hint="eastAsia"/>
          <w:sz w:val="21"/>
          <w:szCs w:val="21"/>
          <w:lang w:eastAsia="zh-CN"/>
        </w:rPr>
        <w:t xml:space="preserve"> to</w:t>
      </w:r>
      <w:r w:rsidRPr="00DF3CC7">
        <w:rPr>
          <w:sz w:val="21"/>
          <w:szCs w:val="21"/>
        </w:rPr>
        <w:t xml:space="preserve"> the population of ‘Hong Kong residents’ </w:t>
      </w:r>
      <w:r w:rsidR="00980B75" w:rsidRPr="00DF3CC7">
        <w:rPr>
          <w:rFonts w:eastAsiaTheme="minorEastAsia" w:hint="eastAsia"/>
          <w:sz w:val="21"/>
          <w:szCs w:val="21"/>
          <w:lang w:eastAsia="zh-CN"/>
        </w:rPr>
        <w:t>as</w:t>
      </w:r>
      <w:r w:rsidRPr="00DF3CC7">
        <w:rPr>
          <w:sz w:val="21"/>
          <w:szCs w:val="21"/>
        </w:rPr>
        <w:t xml:space="preserve"> the number of people whose duration of residence in Hong Kong was 7 years or above</w:t>
      </w:r>
      <w:r w:rsidR="00980B75" w:rsidRPr="00DF3CC7">
        <w:rPr>
          <w:rFonts w:eastAsiaTheme="minorEastAsia" w:hint="eastAsia"/>
          <w:sz w:val="21"/>
          <w:szCs w:val="21"/>
          <w:lang w:eastAsia="zh-CN"/>
        </w:rPr>
        <w:t>,</w:t>
      </w:r>
      <w:r w:rsidRPr="00DF3CC7">
        <w:rPr>
          <w:sz w:val="21"/>
          <w:szCs w:val="21"/>
        </w:rPr>
        <w:t xml:space="preserve"> based on the </w:t>
      </w:r>
      <w:bookmarkStart w:id="6" w:name="_Hlk200617068"/>
      <w:bookmarkStart w:id="7" w:name="_Hlk200617249"/>
      <w:r w:rsidRPr="00DF3CC7">
        <w:rPr>
          <w:sz w:val="21"/>
          <w:szCs w:val="21"/>
        </w:rPr>
        <w:t>Population Census</w:t>
      </w:r>
      <w:bookmarkEnd w:id="6"/>
      <w:r w:rsidRPr="00DF3CC7">
        <w:rPr>
          <w:sz w:val="21"/>
          <w:szCs w:val="21"/>
        </w:rPr>
        <w:t xml:space="preserve"> 2021</w:t>
      </w:r>
      <w:bookmarkEnd w:id="7"/>
      <w:r w:rsidRPr="00DF3CC7">
        <w:rPr>
          <w:sz w:val="21"/>
          <w:szCs w:val="21"/>
        </w:rPr>
        <w:t>.</w:t>
      </w:r>
      <w:r w:rsidR="00E24A96" w:rsidRPr="00DF3CC7">
        <w:rPr>
          <w:rFonts w:eastAsiaTheme="minorEastAsia" w:hint="eastAsia"/>
          <w:sz w:val="21"/>
          <w:szCs w:val="21"/>
          <w:lang w:eastAsia="zh-CN"/>
        </w:rPr>
        <w:t xml:space="preserve"> </w:t>
      </w:r>
      <w:r w:rsidR="00C95158" w:rsidRPr="00DF3CC7">
        <w:rPr>
          <w:rFonts w:eastAsiaTheme="minorEastAsia"/>
          <w:sz w:val="21"/>
          <w:szCs w:val="21"/>
          <w:lang w:eastAsia="zh-CN"/>
        </w:rPr>
        <w:t xml:space="preserve">Abbreviations: CRC, colorectal cancer; HKCRCSP, Hong Kong Colorectal Cancer Screening </w:t>
      </w:r>
      <w:proofErr w:type="spellStart"/>
      <w:r w:rsidR="00C95158" w:rsidRPr="00DF3CC7">
        <w:rPr>
          <w:rFonts w:eastAsiaTheme="minorEastAsia"/>
          <w:sz w:val="21"/>
          <w:szCs w:val="21"/>
          <w:lang w:eastAsia="zh-CN"/>
        </w:rPr>
        <w:t>Programme</w:t>
      </w:r>
      <w:proofErr w:type="spellEnd"/>
      <w:r w:rsidR="00C95158" w:rsidRPr="00DF3CC7">
        <w:rPr>
          <w:rFonts w:eastAsiaTheme="minorEastAsia"/>
          <w:sz w:val="21"/>
          <w:szCs w:val="21"/>
          <w:lang w:eastAsia="zh-CN"/>
        </w:rPr>
        <w:t>.</w:t>
      </w:r>
    </w:p>
    <w:p w14:paraId="1EB4157A" w14:textId="77777777" w:rsidR="00CE2E43" w:rsidRPr="00DF3CC7" w:rsidRDefault="00CE2E43" w:rsidP="00DD7D62">
      <w:pPr>
        <w:pStyle w:val="Caption"/>
        <w:keepNext/>
        <w:spacing w:line="240" w:lineRule="auto"/>
        <w:jc w:val="left"/>
      </w:pPr>
    </w:p>
    <w:p w14:paraId="65106574" w14:textId="32382E63" w:rsidR="001B3717" w:rsidRPr="00DF3CC7" w:rsidRDefault="001B3717">
      <w:pPr>
        <w:rPr>
          <w:rFonts w:ascii="Times New Roman" w:hAnsi="Times New Roman" w:cs="Times New Roman"/>
        </w:rPr>
        <w:sectPr w:rsidR="001B3717" w:rsidRPr="00DF3CC7" w:rsidSect="00D22B09">
          <w:type w:val="continuous"/>
          <w:pgSz w:w="11906" w:h="16838"/>
          <w:pgMar w:top="1440" w:right="1440" w:bottom="1440" w:left="1440" w:header="851" w:footer="992" w:gutter="0"/>
          <w:lnNumType w:countBy="1" w:restart="continuous"/>
          <w:cols w:space="425"/>
          <w:docGrid w:linePitch="312"/>
        </w:sectPr>
      </w:pPr>
    </w:p>
    <w:p w14:paraId="6D478B96" w14:textId="7D258F20" w:rsidR="006572DB" w:rsidRPr="00DF3CC7" w:rsidRDefault="004C79A0" w:rsidP="00BD082A">
      <w:pPr>
        <w:jc w:val="left"/>
        <w:rPr>
          <w:rFonts w:ascii="Times New Roman" w:hAnsi="Times New Roman" w:cs="Times New Roman"/>
        </w:rPr>
      </w:pPr>
      <w:r>
        <w:rPr>
          <w:noProof/>
        </w:rPr>
        <w:lastRenderedPageBreak/>
        <w:drawing>
          <wp:inline distT="0" distB="0" distL="0" distR="0" wp14:anchorId="7C332288" wp14:editId="38C5FF8F">
            <wp:extent cx="8863330" cy="487278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4872780"/>
                    </a:xfrm>
                    <a:prstGeom prst="rect">
                      <a:avLst/>
                    </a:prstGeom>
                    <a:noFill/>
                    <a:ln>
                      <a:noFill/>
                    </a:ln>
                  </pic:spPr>
                </pic:pic>
              </a:graphicData>
            </a:graphic>
          </wp:inline>
        </w:drawing>
      </w:r>
      <w:r w:rsidR="00805A25" w:rsidRPr="00DF3CC7">
        <w:t xml:space="preserve"> </w:t>
      </w:r>
    </w:p>
    <w:p w14:paraId="7F8F7A21" w14:textId="21D3182F" w:rsidR="009A7A16" w:rsidRPr="00DF3CC7" w:rsidRDefault="00123430" w:rsidP="00511AD2">
      <w:pPr>
        <w:rPr>
          <w:rFonts w:ascii="Times New Roman" w:hAnsi="Times New Roman" w:cs="Times New Roman"/>
          <w:szCs w:val="21"/>
        </w:rPr>
      </w:pPr>
      <w:r w:rsidRPr="00DF3CC7">
        <w:rPr>
          <w:rFonts w:ascii="Times New Roman" w:hAnsi="Times New Roman" w:cs="Times New Roman"/>
          <w:b/>
          <w:szCs w:val="21"/>
        </w:rPr>
        <w:t>Figure S</w:t>
      </w:r>
      <w:r w:rsidRPr="00DF3CC7">
        <w:rPr>
          <w:rFonts w:ascii="Times New Roman" w:hAnsi="Times New Roman" w:cs="Times New Roman"/>
          <w:b/>
          <w:szCs w:val="21"/>
        </w:rPr>
        <w:fldChar w:fldCharType="begin"/>
      </w:r>
      <w:r w:rsidRPr="00DF3CC7">
        <w:rPr>
          <w:rFonts w:ascii="Times New Roman" w:hAnsi="Times New Roman" w:cs="Times New Roman"/>
          <w:b/>
          <w:szCs w:val="21"/>
        </w:rPr>
        <w:instrText xml:space="preserve"> SEQ Figure_S \* ARABIC </w:instrText>
      </w:r>
      <w:r w:rsidRPr="00DF3CC7">
        <w:rPr>
          <w:rFonts w:ascii="Times New Roman" w:hAnsi="Times New Roman" w:cs="Times New Roman"/>
          <w:b/>
          <w:szCs w:val="21"/>
        </w:rPr>
        <w:fldChar w:fldCharType="separate"/>
      </w:r>
      <w:r w:rsidR="00267137">
        <w:rPr>
          <w:rFonts w:ascii="Times New Roman" w:hAnsi="Times New Roman" w:cs="Times New Roman"/>
          <w:b/>
          <w:noProof/>
          <w:szCs w:val="21"/>
        </w:rPr>
        <w:t>1</w:t>
      </w:r>
      <w:r w:rsidRPr="00DF3CC7">
        <w:rPr>
          <w:rFonts w:ascii="Times New Roman" w:hAnsi="Times New Roman" w:cs="Times New Roman"/>
          <w:b/>
          <w:szCs w:val="21"/>
        </w:rPr>
        <w:fldChar w:fldCharType="end"/>
      </w:r>
      <w:r w:rsidRPr="00DF3CC7">
        <w:rPr>
          <w:rFonts w:ascii="Times New Roman" w:hAnsi="Times New Roman" w:cs="Times New Roman"/>
          <w:b/>
          <w:szCs w:val="21"/>
        </w:rPr>
        <w:t>. Number of participants by year-month</w:t>
      </w:r>
      <w:r w:rsidR="00F66918" w:rsidRPr="00DF3CC7">
        <w:rPr>
          <w:rFonts w:ascii="Times New Roman" w:hAnsi="Times New Roman" w:cs="Times New Roman" w:hint="eastAsia"/>
          <w:b/>
          <w:szCs w:val="21"/>
        </w:rPr>
        <w:t>.</w:t>
      </w:r>
      <w:r w:rsidR="00DD7BCE" w:rsidRPr="00DF3CC7">
        <w:rPr>
          <w:rFonts w:ascii="Times New Roman" w:hAnsi="Times New Roman" w:cs="Times New Roman"/>
          <w:b/>
          <w:szCs w:val="21"/>
        </w:rPr>
        <w:t xml:space="preserve"> </w:t>
      </w:r>
      <w:r w:rsidR="00CD361B" w:rsidRPr="00DF3CC7">
        <w:rPr>
          <w:rFonts w:ascii="Times New Roman" w:hAnsi="Times New Roman" w:cs="Times New Roman"/>
          <w:bCs/>
          <w:szCs w:val="21"/>
        </w:rPr>
        <w:t xml:space="preserve">Participants who enrolled in the HKCRCSP from September 2016 to September 2021 were included. Throughout the data collection period, two laboratories were involved in analyzing fecal samples. </w:t>
      </w:r>
      <w:r w:rsidR="0060294A" w:rsidRPr="00DF3CC7">
        <w:rPr>
          <w:rFonts w:ascii="Times New Roman" w:hAnsi="Times New Roman" w:cs="Times New Roman" w:hint="eastAsia"/>
          <w:bCs/>
          <w:szCs w:val="21"/>
        </w:rPr>
        <w:t>Laboratory B</w:t>
      </w:r>
      <w:r w:rsidR="00CD361B" w:rsidRPr="00DF3CC7">
        <w:rPr>
          <w:rFonts w:ascii="Times New Roman" w:hAnsi="Times New Roman" w:cs="Times New Roman"/>
          <w:bCs/>
          <w:szCs w:val="21"/>
        </w:rPr>
        <w:t xml:space="preserve"> began analysis in September 2019</w:t>
      </w:r>
      <w:r w:rsidR="00385B08" w:rsidRPr="00DF3CC7">
        <w:rPr>
          <w:rFonts w:ascii="Times New Roman" w:hAnsi="Times New Roman" w:cs="Times New Roman" w:hint="eastAsia"/>
          <w:bCs/>
          <w:szCs w:val="21"/>
        </w:rPr>
        <w:t xml:space="preserve">. </w:t>
      </w:r>
      <w:proofErr w:type="spellStart"/>
      <w:r w:rsidR="00385B08" w:rsidRPr="00DF3CC7">
        <w:rPr>
          <w:rFonts w:ascii="Times New Roman" w:hAnsi="Times New Roman" w:cs="Times New Roman"/>
          <w:bCs/>
          <w:szCs w:val="21"/>
        </w:rPr>
        <w:t>Screenees</w:t>
      </w:r>
      <w:proofErr w:type="spellEnd"/>
      <w:r w:rsidR="00385B08" w:rsidRPr="00DF3CC7">
        <w:rPr>
          <w:rFonts w:ascii="Times New Roman" w:hAnsi="Times New Roman" w:cs="Times New Roman"/>
          <w:bCs/>
          <w:szCs w:val="21"/>
        </w:rPr>
        <w:t xml:space="preserve"> were termed FIT-positive if one or both of their </w:t>
      </w:r>
      <w:r w:rsidR="00492702" w:rsidRPr="00DF3CC7">
        <w:rPr>
          <w:rFonts w:ascii="Times New Roman" w:hAnsi="Times New Roman" w:cs="Times New Roman" w:hint="eastAsia"/>
          <w:bCs/>
          <w:szCs w:val="21"/>
        </w:rPr>
        <w:t>two</w:t>
      </w:r>
      <w:r w:rsidR="00385B08" w:rsidRPr="00DF3CC7">
        <w:rPr>
          <w:rFonts w:ascii="Times New Roman" w:hAnsi="Times New Roman" w:cs="Times New Roman"/>
          <w:bCs/>
          <w:szCs w:val="21"/>
        </w:rPr>
        <w:t xml:space="preserve">-sample FIT values were 100 ng/mL or above, and FIT-negative otherwise. </w:t>
      </w:r>
      <w:r w:rsidR="00402D7B" w:rsidRPr="00DF3CC7">
        <w:rPr>
          <w:rFonts w:ascii="Times New Roman" w:hAnsi="Times New Roman" w:cs="Times New Roman"/>
          <w:bCs/>
          <w:szCs w:val="21"/>
        </w:rPr>
        <w:t>Circles and vertical bars</w:t>
      </w:r>
      <w:r w:rsidR="000619AF" w:rsidRPr="00DF3CC7">
        <w:rPr>
          <w:rFonts w:ascii="Times New Roman" w:hAnsi="Times New Roman" w:cs="Times New Roman"/>
          <w:bCs/>
          <w:szCs w:val="21"/>
        </w:rPr>
        <w:t>, connected with dashed lines,</w:t>
      </w:r>
      <w:r w:rsidR="00402D7B" w:rsidRPr="00DF3CC7">
        <w:rPr>
          <w:rFonts w:ascii="Times New Roman" w:hAnsi="Times New Roman" w:cs="Times New Roman"/>
          <w:bCs/>
          <w:szCs w:val="21"/>
        </w:rPr>
        <w:t xml:space="preserve"> indicate the </w:t>
      </w:r>
      <w:r w:rsidR="00C901E7" w:rsidRPr="00DF3CC7">
        <w:rPr>
          <w:rFonts w:ascii="Times New Roman" w:hAnsi="Times New Roman" w:cs="Times New Roman"/>
          <w:bCs/>
          <w:szCs w:val="21"/>
        </w:rPr>
        <w:t>empirical</w:t>
      </w:r>
      <w:r w:rsidR="00C901E7" w:rsidRPr="00DF3CC7">
        <w:rPr>
          <w:rFonts w:ascii="Times New Roman" w:hAnsi="Times New Roman" w:cs="Times New Roman" w:hint="eastAsia"/>
          <w:bCs/>
          <w:szCs w:val="21"/>
        </w:rPr>
        <w:t xml:space="preserve"> </w:t>
      </w:r>
      <w:r w:rsidR="002F65A2" w:rsidRPr="00DF3CC7">
        <w:rPr>
          <w:rFonts w:ascii="Times New Roman" w:hAnsi="Times New Roman" w:cs="Times New Roman"/>
          <w:bCs/>
          <w:szCs w:val="21"/>
        </w:rPr>
        <w:t xml:space="preserve">FIT-positive </w:t>
      </w:r>
      <w:r w:rsidR="00402D7B" w:rsidRPr="00DF3CC7">
        <w:rPr>
          <w:rFonts w:ascii="Times New Roman" w:hAnsi="Times New Roman" w:cs="Times New Roman"/>
          <w:bCs/>
          <w:szCs w:val="21"/>
        </w:rPr>
        <w:t>rates and their 95% confidence intervals based on the binomial distribution</w:t>
      </w:r>
      <w:r w:rsidR="001B069D" w:rsidRPr="00DF3CC7">
        <w:rPr>
          <w:rFonts w:ascii="Times New Roman" w:hAnsi="Times New Roman" w:cs="Times New Roman"/>
          <w:bCs/>
          <w:szCs w:val="21"/>
        </w:rPr>
        <w:t xml:space="preserve">, respectively. </w:t>
      </w:r>
      <w:r w:rsidR="008A5D87" w:rsidRPr="00DF3CC7">
        <w:rPr>
          <w:rFonts w:ascii="Times New Roman" w:hAnsi="Times New Roman" w:cs="Times New Roman"/>
          <w:szCs w:val="21"/>
        </w:rPr>
        <w:t>Abbreviations:</w:t>
      </w:r>
      <w:r w:rsidR="008A5D87" w:rsidRPr="00DF3CC7">
        <w:rPr>
          <w:rFonts w:ascii="Times New Roman" w:hAnsi="Times New Roman" w:cs="Times New Roman" w:hint="eastAsia"/>
          <w:szCs w:val="21"/>
        </w:rPr>
        <w:t xml:space="preserve"> </w:t>
      </w:r>
      <w:r w:rsidR="00EF041D" w:rsidRPr="00DF3CC7">
        <w:rPr>
          <w:rFonts w:ascii="Times New Roman" w:hAnsi="Times New Roman" w:cs="Times New Roman"/>
          <w:szCs w:val="21"/>
        </w:rPr>
        <w:t>FIT, fecal immunochemical test</w:t>
      </w:r>
      <w:r w:rsidR="00EF041D" w:rsidRPr="00DF3CC7">
        <w:rPr>
          <w:rFonts w:ascii="Times New Roman" w:hAnsi="Times New Roman" w:cs="Times New Roman" w:hint="eastAsia"/>
          <w:szCs w:val="21"/>
        </w:rPr>
        <w:t xml:space="preserve">; </w:t>
      </w:r>
      <w:r w:rsidR="008A5D87" w:rsidRPr="00DF3CC7">
        <w:rPr>
          <w:rFonts w:ascii="Times New Roman" w:hAnsi="Times New Roman" w:cs="Times New Roman" w:hint="eastAsia"/>
          <w:szCs w:val="21"/>
        </w:rPr>
        <w:t xml:space="preserve">HKCRCSP, Hong Kong </w:t>
      </w:r>
      <w:r w:rsidR="008A5D87" w:rsidRPr="00DF3CC7">
        <w:rPr>
          <w:rFonts w:ascii="Times New Roman" w:hAnsi="Times New Roman" w:cs="Times New Roman"/>
          <w:szCs w:val="24"/>
        </w:rPr>
        <w:t xml:space="preserve">Colorectal Cancer Screening </w:t>
      </w:r>
      <w:proofErr w:type="spellStart"/>
      <w:r w:rsidR="008A5D87" w:rsidRPr="00DF3CC7">
        <w:rPr>
          <w:rFonts w:ascii="Times New Roman" w:hAnsi="Times New Roman" w:cs="Times New Roman"/>
          <w:szCs w:val="24"/>
        </w:rPr>
        <w:t>Programme</w:t>
      </w:r>
      <w:proofErr w:type="spellEnd"/>
      <w:r w:rsidR="008A5D87" w:rsidRPr="00DF3CC7">
        <w:rPr>
          <w:rFonts w:ascii="Times New Roman" w:hAnsi="Times New Roman" w:cs="Times New Roman"/>
          <w:szCs w:val="21"/>
        </w:rPr>
        <w:t>.</w:t>
      </w:r>
      <w:r w:rsidR="009A7A16" w:rsidRPr="00DF3CC7">
        <w:rPr>
          <w:rFonts w:ascii="Times New Roman" w:hAnsi="Times New Roman" w:cs="Times New Roman"/>
          <w:szCs w:val="21"/>
        </w:rPr>
        <w:br w:type="page"/>
      </w:r>
    </w:p>
    <w:p w14:paraId="6929934C" w14:textId="77777777" w:rsidR="00957E31" w:rsidRPr="00DF3CC7" w:rsidRDefault="00957E31">
      <w:pPr>
        <w:rPr>
          <w:rFonts w:ascii="Times New Roman" w:hAnsi="Times New Roman" w:cs="Times New Roman"/>
          <w:szCs w:val="21"/>
        </w:rPr>
        <w:sectPr w:rsidR="00957E31" w:rsidRPr="00DF3CC7" w:rsidSect="00D22B09">
          <w:type w:val="continuous"/>
          <w:pgSz w:w="16838" w:h="11906" w:orient="landscape"/>
          <w:pgMar w:top="1440" w:right="1440" w:bottom="1440" w:left="1440" w:header="851" w:footer="992" w:gutter="0"/>
          <w:lnNumType w:countBy="1" w:restart="continuous"/>
          <w:cols w:space="425"/>
          <w:docGrid w:linePitch="312"/>
        </w:sectPr>
      </w:pPr>
    </w:p>
    <w:p w14:paraId="49EF99B7" w14:textId="1584724D" w:rsidR="00957E31" w:rsidRPr="00DF3CC7" w:rsidRDefault="00BF1135" w:rsidP="00957E31">
      <w:pPr>
        <w:tabs>
          <w:tab w:val="left" w:pos="1140"/>
        </w:tabs>
        <w:rPr>
          <w:b/>
          <w:szCs w:val="21"/>
        </w:rPr>
      </w:pPr>
      <w:r w:rsidRPr="00DF3CC7">
        <w:rPr>
          <w:b/>
          <w:noProof/>
          <w:szCs w:val="21"/>
        </w:rPr>
        <w:lastRenderedPageBreak/>
        <w:drawing>
          <wp:inline distT="0" distB="0" distL="0" distR="0" wp14:anchorId="39B2CED8" wp14:editId="07DBC796">
            <wp:extent cx="8845550" cy="4916170"/>
            <wp:effectExtent l="0" t="0" r="0" b="0"/>
            <wp:docPr id="991457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5550" cy="4916170"/>
                    </a:xfrm>
                    <a:prstGeom prst="rect">
                      <a:avLst/>
                    </a:prstGeom>
                    <a:noFill/>
                    <a:ln>
                      <a:noFill/>
                    </a:ln>
                  </pic:spPr>
                </pic:pic>
              </a:graphicData>
            </a:graphic>
          </wp:inline>
        </w:drawing>
      </w:r>
    </w:p>
    <w:p w14:paraId="4E0702A2" w14:textId="41A34F2D" w:rsidR="007E54FD" w:rsidRPr="00DF3CC7" w:rsidRDefault="00957E31" w:rsidP="004620DB">
      <w:pPr>
        <w:tabs>
          <w:tab w:val="left" w:pos="1140"/>
        </w:tabs>
        <w:rPr>
          <w:rFonts w:ascii="Times New Roman" w:hAnsi="Times New Roman" w:cs="Times New Roman"/>
          <w:b/>
          <w:szCs w:val="21"/>
        </w:rPr>
        <w:sectPr w:rsidR="007E54FD" w:rsidRPr="00DF3CC7" w:rsidSect="00D22B09">
          <w:type w:val="continuous"/>
          <w:pgSz w:w="16838" w:h="11906" w:orient="landscape"/>
          <w:pgMar w:top="1440" w:right="1440" w:bottom="1440" w:left="1440" w:header="851" w:footer="992" w:gutter="0"/>
          <w:lnNumType w:countBy="1" w:restart="continuous"/>
          <w:cols w:space="425"/>
          <w:docGrid w:linePitch="312"/>
        </w:sectPr>
      </w:pPr>
      <w:r w:rsidRPr="00DF3CC7">
        <w:rPr>
          <w:rFonts w:ascii="Times New Roman" w:hAnsi="Times New Roman" w:cs="Times New Roman"/>
          <w:b/>
          <w:szCs w:val="21"/>
        </w:rPr>
        <w:t>Figure S</w:t>
      </w:r>
      <w:r w:rsidRPr="00DF3CC7">
        <w:rPr>
          <w:rFonts w:ascii="Times New Roman" w:hAnsi="Times New Roman" w:cs="Times New Roman"/>
          <w:b/>
          <w:szCs w:val="21"/>
        </w:rPr>
        <w:fldChar w:fldCharType="begin"/>
      </w:r>
      <w:r w:rsidRPr="00DF3CC7">
        <w:rPr>
          <w:rFonts w:ascii="Times New Roman" w:hAnsi="Times New Roman" w:cs="Times New Roman"/>
          <w:b/>
          <w:szCs w:val="21"/>
        </w:rPr>
        <w:instrText xml:space="preserve"> SEQ Figure_S \* ARABIC </w:instrText>
      </w:r>
      <w:r w:rsidRPr="00DF3CC7">
        <w:rPr>
          <w:rFonts w:ascii="Times New Roman" w:hAnsi="Times New Roman" w:cs="Times New Roman"/>
          <w:b/>
          <w:szCs w:val="21"/>
        </w:rPr>
        <w:fldChar w:fldCharType="separate"/>
      </w:r>
      <w:r w:rsidR="00267137">
        <w:rPr>
          <w:rFonts w:ascii="Times New Roman" w:hAnsi="Times New Roman" w:cs="Times New Roman"/>
          <w:b/>
          <w:noProof/>
          <w:szCs w:val="21"/>
        </w:rPr>
        <w:t>2</w:t>
      </w:r>
      <w:r w:rsidRPr="00DF3CC7">
        <w:rPr>
          <w:rFonts w:ascii="Times New Roman" w:hAnsi="Times New Roman" w:cs="Times New Roman"/>
          <w:b/>
          <w:szCs w:val="21"/>
        </w:rPr>
        <w:fldChar w:fldCharType="end"/>
      </w:r>
      <w:r w:rsidRPr="00DF3CC7">
        <w:rPr>
          <w:rFonts w:ascii="Times New Roman" w:hAnsi="Times New Roman" w:cs="Times New Roman"/>
          <w:b/>
          <w:szCs w:val="21"/>
        </w:rPr>
        <w:t xml:space="preserve">. </w:t>
      </w:r>
      <w:r w:rsidRPr="00DF3CC7">
        <w:rPr>
          <w:rFonts w:ascii="Times New Roman" w:hAnsi="Times New Roman" w:cs="Times New Roman"/>
          <w:b/>
          <w:color w:val="000000"/>
          <w:szCs w:val="21"/>
        </w:rPr>
        <w:t xml:space="preserve">Age distribution of male and female </w:t>
      </w:r>
      <w:proofErr w:type="spellStart"/>
      <w:r w:rsidRPr="00DF3CC7">
        <w:rPr>
          <w:rFonts w:ascii="Times New Roman" w:hAnsi="Times New Roman" w:cs="Times New Roman"/>
          <w:b/>
          <w:color w:val="000000"/>
          <w:szCs w:val="21"/>
        </w:rPr>
        <w:t>screenees</w:t>
      </w:r>
      <w:proofErr w:type="spellEnd"/>
      <w:r w:rsidRPr="00DF3CC7">
        <w:rPr>
          <w:rFonts w:ascii="Times New Roman" w:hAnsi="Times New Roman" w:cs="Times New Roman"/>
          <w:b/>
          <w:color w:val="000000"/>
          <w:szCs w:val="21"/>
        </w:rPr>
        <w:t xml:space="preserve"> in the dataset by laboratory.</w:t>
      </w:r>
      <w:r w:rsidRPr="00DF3CC7">
        <w:rPr>
          <w:rFonts w:ascii="Times New Roman" w:hAnsi="Times New Roman" w:cs="Times New Roman"/>
          <w:color w:val="000000"/>
          <w:szCs w:val="21"/>
        </w:rPr>
        <w:t xml:space="preserve"> </w:t>
      </w:r>
      <w:r w:rsidR="00595F28" w:rsidRPr="00DF3CC7">
        <w:rPr>
          <w:rFonts w:ascii="Times New Roman" w:hAnsi="Times New Roman" w:cs="Times New Roman"/>
          <w:color w:val="000000"/>
          <w:szCs w:val="21"/>
        </w:rPr>
        <w:t xml:space="preserve">Only </w:t>
      </w:r>
      <w:proofErr w:type="spellStart"/>
      <w:r w:rsidR="00595F28" w:rsidRPr="00DF3CC7">
        <w:rPr>
          <w:rFonts w:ascii="Times New Roman" w:hAnsi="Times New Roman" w:cs="Times New Roman"/>
          <w:color w:val="000000"/>
          <w:szCs w:val="21"/>
        </w:rPr>
        <w:t>screenees</w:t>
      </w:r>
      <w:proofErr w:type="spellEnd"/>
      <w:r w:rsidR="00595F28" w:rsidRPr="00DF3CC7">
        <w:rPr>
          <w:rFonts w:ascii="Times New Roman" w:hAnsi="Times New Roman" w:cs="Times New Roman"/>
          <w:color w:val="000000"/>
          <w:szCs w:val="21"/>
        </w:rPr>
        <w:t xml:space="preserve"> aged 50</w:t>
      </w:r>
      <w:r w:rsidR="00243472" w:rsidRPr="00DF3CC7">
        <w:rPr>
          <w:rFonts w:ascii="Times New Roman" w:hAnsi="Times New Roman" w:cs="Times New Roman" w:hint="eastAsia"/>
          <w:color w:val="000000"/>
          <w:szCs w:val="21"/>
        </w:rPr>
        <w:t>-</w:t>
      </w:r>
      <w:r w:rsidR="00595F28" w:rsidRPr="00DF3CC7">
        <w:rPr>
          <w:rFonts w:ascii="Times New Roman" w:hAnsi="Times New Roman" w:cs="Times New Roman"/>
          <w:color w:val="000000"/>
          <w:szCs w:val="21"/>
        </w:rPr>
        <w:t xml:space="preserve">75 years, the recommended screening age in HKCRCSP, </w:t>
      </w:r>
      <w:r w:rsidR="00595F28" w:rsidRPr="00DF3CC7">
        <w:rPr>
          <w:rFonts w:ascii="Times New Roman" w:hAnsi="Times New Roman" w:cs="Times New Roman" w:hint="eastAsia"/>
          <w:color w:val="000000"/>
          <w:szCs w:val="21"/>
        </w:rPr>
        <w:t>are</w:t>
      </w:r>
      <w:r w:rsidR="00595F28" w:rsidRPr="00DF3CC7">
        <w:rPr>
          <w:rFonts w:ascii="Times New Roman" w:hAnsi="Times New Roman" w:cs="Times New Roman"/>
          <w:color w:val="000000"/>
          <w:szCs w:val="21"/>
        </w:rPr>
        <w:t xml:space="preserve"> shown in the figure.</w:t>
      </w:r>
      <w:r w:rsidR="00595F28" w:rsidRPr="00DF3CC7">
        <w:rPr>
          <w:rFonts w:ascii="Times New Roman" w:hAnsi="Times New Roman" w:cs="Times New Roman" w:hint="eastAsia"/>
          <w:color w:val="000000"/>
          <w:szCs w:val="21"/>
        </w:rPr>
        <w:t xml:space="preserve"> </w:t>
      </w:r>
      <w:proofErr w:type="spellStart"/>
      <w:r w:rsidR="003C2543" w:rsidRPr="00DF3CC7">
        <w:rPr>
          <w:rFonts w:ascii="Times New Roman" w:hAnsi="Times New Roman" w:cs="Times New Roman"/>
          <w:color w:val="000000"/>
          <w:szCs w:val="21"/>
        </w:rPr>
        <w:t>Screenees</w:t>
      </w:r>
      <w:proofErr w:type="spellEnd"/>
      <w:r w:rsidR="003C2543" w:rsidRPr="00DF3CC7">
        <w:rPr>
          <w:rFonts w:ascii="Times New Roman" w:hAnsi="Times New Roman" w:cs="Times New Roman"/>
          <w:color w:val="000000"/>
          <w:szCs w:val="21"/>
        </w:rPr>
        <w:t xml:space="preserve"> were termed FIT-positive if one or both of their two-sample FIT values were 100 ng/mL or above, and FIT-negative otherwise. </w:t>
      </w:r>
      <w:r w:rsidR="00124A92" w:rsidRPr="00DF3CC7">
        <w:rPr>
          <w:rFonts w:ascii="Times New Roman" w:hAnsi="Times New Roman" w:cs="Times New Roman"/>
          <w:color w:val="000000"/>
          <w:szCs w:val="21"/>
        </w:rPr>
        <w:t xml:space="preserve">Circles and vertical bars indicate the </w:t>
      </w:r>
      <w:r w:rsidR="00C901E7" w:rsidRPr="00DF3CC7">
        <w:rPr>
          <w:rFonts w:ascii="Times New Roman" w:hAnsi="Times New Roman" w:cs="Times New Roman"/>
          <w:bCs/>
          <w:szCs w:val="21"/>
        </w:rPr>
        <w:t>empirical</w:t>
      </w:r>
      <w:r w:rsidR="00C901E7" w:rsidRPr="00DF3CC7">
        <w:rPr>
          <w:rFonts w:ascii="Times New Roman" w:hAnsi="Times New Roman" w:cs="Times New Roman" w:hint="eastAsia"/>
          <w:bCs/>
          <w:szCs w:val="21"/>
        </w:rPr>
        <w:t xml:space="preserve"> </w:t>
      </w:r>
      <w:r w:rsidR="000B4CF3" w:rsidRPr="00DF3CC7">
        <w:rPr>
          <w:rFonts w:ascii="Times New Roman" w:hAnsi="Times New Roman" w:cs="Times New Roman"/>
          <w:bCs/>
          <w:szCs w:val="21"/>
        </w:rPr>
        <w:t xml:space="preserve">FIT-positive </w:t>
      </w:r>
      <w:r w:rsidR="00124A92" w:rsidRPr="00DF3CC7">
        <w:rPr>
          <w:rFonts w:ascii="Times New Roman" w:hAnsi="Times New Roman" w:cs="Times New Roman"/>
          <w:color w:val="000000"/>
          <w:szCs w:val="21"/>
        </w:rPr>
        <w:t>and their 95% confidence intervals based on the binomial distribution</w:t>
      </w:r>
      <w:r w:rsidR="001B069D" w:rsidRPr="00DF3CC7">
        <w:rPr>
          <w:rFonts w:ascii="Times New Roman" w:hAnsi="Times New Roman" w:cs="Times New Roman"/>
          <w:color w:val="000000"/>
          <w:szCs w:val="21"/>
        </w:rPr>
        <w:t>, respectively.</w:t>
      </w:r>
      <w:r w:rsidR="006559D4" w:rsidRPr="00DF3CC7">
        <w:rPr>
          <w:rFonts w:ascii="Times New Roman" w:hAnsi="Times New Roman" w:cs="Times New Roman" w:hint="eastAsia"/>
          <w:color w:val="000000"/>
          <w:szCs w:val="21"/>
        </w:rPr>
        <w:t xml:space="preserve"> </w:t>
      </w:r>
      <w:r w:rsidRPr="00DF3CC7">
        <w:rPr>
          <w:rFonts w:ascii="Times New Roman" w:hAnsi="Times New Roman" w:cs="Times New Roman"/>
          <w:color w:val="000000"/>
          <w:szCs w:val="21"/>
        </w:rPr>
        <w:t>Abbreviation</w:t>
      </w:r>
      <w:r w:rsidR="00C95158" w:rsidRPr="00DF3CC7">
        <w:rPr>
          <w:rFonts w:ascii="Times New Roman" w:hAnsi="Times New Roman" w:cs="Times New Roman"/>
          <w:color w:val="000000"/>
          <w:szCs w:val="21"/>
        </w:rPr>
        <w:t>s</w:t>
      </w:r>
      <w:r w:rsidRPr="00DF3CC7">
        <w:rPr>
          <w:rFonts w:ascii="Times New Roman" w:hAnsi="Times New Roman" w:cs="Times New Roman"/>
          <w:color w:val="000000"/>
          <w:szCs w:val="21"/>
        </w:rPr>
        <w:t xml:space="preserve">: </w:t>
      </w:r>
      <w:r w:rsidR="000619AF" w:rsidRPr="00DF3CC7">
        <w:rPr>
          <w:rFonts w:ascii="Times New Roman" w:hAnsi="Times New Roman" w:cs="Times New Roman"/>
          <w:color w:val="000000"/>
          <w:szCs w:val="21"/>
        </w:rPr>
        <w:t>FIT, fecal immunochemical test;</w:t>
      </w:r>
      <w:r w:rsidR="000619AF" w:rsidRPr="00DF3CC7">
        <w:rPr>
          <w:rFonts w:ascii="Times New Roman" w:hAnsi="Times New Roman" w:cs="Times New Roman" w:hint="eastAsia"/>
          <w:szCs w:val="21"/>
        </w:rPr>
        <w:t xml:space="preserve"> </w:t>
      </w:r>
      <w:r w:rsidR="006F028D" w:rsidRPr="00DF3CC7">
        <w:rPr>
          <w:rFonts w:ascii="Times New Roman" w:hAnsi="Times New Roman" w:cs="Times New Roman" w:hint="eastAsia"/>
          <w:szCs w:val="21"/>
        </w:rPr>
        <w:t xml:space="preserve">HKCRCSP, Hong Kong </w:t>
      </w:r>
      <w:r w:rsidR="006F028D" w:rsidRPr="00DF3CC7">
        <w:rPr>
          <w:rFonts w:ascii="Times New Roman" w:hAnsi="Times New Roman" w:cs="Times New Roman"/>
          <w:szCs w:val="24"/>
        </w:rPr>
        <w:t xml:space="preserve">Colorectal Cancer Screening </w:t>
      </w:r>
      <w:proofErr w:type="spellStart"/>
      <w:r w:rsidR="006F028D" w:rsidRPr="00DF3CC7">
        <w:rPr>
          <w:rFonts w:ascii="Times New Roman" w:hAnsi="Times New Roman" w:cs="Times New Roman"/>
          <w:szCs w:val="24"/>
        </w:rPr>
        <w:t>Programme</w:t>
      </w:r>
      <w:proofErr w:type="spellEnd"/>
      <w:r w:rsidRPr="00DF3CC7">
        <w:rPr>
          <w:rFonts w:ascii="Times New Roman" w:hAnsi="Times New Roman" w:cs="Times New Roman"/>
          <w:color w:val="000000"/>
          <w:szCs w:val="21"/>
        </w:rPr>
        <w:t>.</w:t>
      </w:r>
      <w:r w:rsidR="00080D24" w:rsidRPr="00DF3CC7">
        <w:rPr>
          <w:rFonts w:ascii="Times New Roman" w:hAnsi="Times New Roman" w:cs="Times New Roman" w:hint="eastAsia"/>
          <w:color w:val="000000"/>
          <w:szCs w:val="21"/>
        </w:rPr>
        <w:t xml:space="preserve"> </w:t>
      </w:r>
    </w:p>
    <w:p w14:paraId="1D340521" w14:textId="2A64FF65" w:rsidR="00DB54F9" w:rsidRDefault="00DB54F9">
      <w:pPr>
        <w:widowControl/>
        <w:spacing w:after="160" w:line="278" w:lineRule="auto"/>
        <w:jc w:val="left"/>
        <w:rPr>
          <w:rFonts w:ascii="Times New Roman" w:hAnsi="Times New Roman" w:cs="Times New Roman"/>
          <w:szCs w:val="24"/>
        </w:rPr>
      </w:pPr>
      <w:r>
        <w:rPr>
          <w:rFonts w:ascii="Times New Roman" w:hAnsi="Times New Roman" w:cs="Times New Roman"/>
          <w:szCs w:val="24"/>
        </w:rPr>
        <w:br w:type="page"/>
      </w:r>
    </w:p>
    <w:p w14:paraId="7FA699FB" w14:textId="2A30CF7C" w:rsidR="00040E1F" w:rsidRPr="00DF3CC7" w:rsidRDefault="00DB54F9" w:rsidP="00CE2E43">
      <w:pPr>
        <w:rPr>
          <w:rFonts w:ascii="Times New Roman" w:hAnsi="Times New Roman" w:cs="Times New Roman"/>
          <w:szCs w:val="24"/>
        </w:rPr>
      </w:pPr>
      <w:r>
        <w:rPr>
          <w:noProof/>
        </w:rPr>
        <w:lastRenderedPageBreak/>
        <w:drawing>
          <wp:inline distT="0" distB="0" distL="0" distR="0" wp14:anchorId="56832675" wp14:editId="16D1EED3">
            <wp:extent cx="7779600" cy="449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9600" cy="4496400"/>
                    </a:xfrm>
                    <a:prstGeom prst="rect">
                      <a:avLst/>
                    </a:prstGeom>
                    <a:noFill/>
                    <a:ln>
                      <a:noFill/>
                    </a:ln>
                  </pic:spPr>
                </pic:pic>
              </a:graphicData>
            </a:graphic>
          </wp:inline>
        </w:drawing>
      </w:r>
    </w:p>
    <w:p w14:paraId="686F8BCC" w14:textId="7176AA98" w:rsidR="00CE2E43" w:rsidRPr="00DF3CC7" w:rsidRDefault="00040E1F" w:rsidP="00CE2E43">
      <w:pPr>
        <w:rPr>
          <w:rFonts w:ascii="Times New Roman" w:hAnsi="Times New Roman" w:cs="Times New Roman"/>
          <w:bCs/>
          <w:color w:val="000000"/>
          <w:szCs w:val="21"/>
          <w14:ligatures w14:val="none"/>
        </w:rPr>
      </w:pPr>
      <w:r w:rsidRPr="00DF3CC7">
        <w:rPr>
          <w:rFonts w:ascii="Times New Roman" w:eastAsia="Times New Roman" w:hAnsi="Times New Roman" w:cs="Times New Roman"/>
          <w:b/>
          <w:color w:val="000000"/>
          <w:szCs w:val="21"/>
          <w:lang w:eastAsia="zh-TW"/>
          <w14:ligatures w14:val="none"/>
        </w:rPr>
        <w:t>Figure S</w:t>
      </w:r>
      <w:r w:rsidRPr="00DF3CC7">
        <w:rPr>
          <w:rFonts w:ascii="Times New Roman" w:eastAsia="Times New Roman" w:hAnsi="Times New Roman" w:cs="Times New Roman"/>
          <w:b/>
          <w:color w:val="000000"/>
          <w:szCs w:val="21"/>
          <w:lang w:eastAsia="zh-TW"/>
          <w14:ligatures w14:val="none"/>
        </w:rPr>
        <w:fldChar w:fldCharType="begin"/>
      </w:r>
      <w:r w:rsidRPr="00DF3CC7">
        <w:rPr>
          <w:rFonts w:ascii="Times New Roman" w:eastAsia="Times New Roman" w:hAnsi="Times New Roman" w:cs="Times New Roman"/>
          <w:b/>
          <w:color w:val="000000"/>
          <w:szCs w:val="21"/>
          <w:lang w:eastAsia="zh-TW"/>
          <w14:ligatures w14:val="none"/>
        </w:rPr>
        <w:instrText xml:space="preserve"> SEQ Figure_S \* ARABIC </w:instrText>
      </w:r>
      <w:r w:rsidRPr="00DF3CC7">
        <w:rPr>
          <w:rFonts w:ascii="Times New Roman" w:eastAsia="Times New Roman" w:hAnsi="Times New Roman" w:cs="Times New Roman"/>
          <w:b/>
          <w:color w:val="000000"/>
          <w:szCs w:val="21"/>
          <w:lang w:eastAsia="zh-TW"/>
          <w14:ligatures w14:val="none"/>
        </w:rPr>
        <w:fldChar w:fldCharType="separate"/>
      </w:r>
      <w:r w:rsidR="00267137">
        <w:rPr>
          <w:rFonts w:ascii="Times New Roman" w:eastAsia="Times New Roman" w:hAnsi="Times New Roman" w:cs="Times New Roman"/>
          <w:b/>
          <w:noProof/>
          <w:color w:val="000000"/>
          <w:szCs w:val="21"/>
          <w:lang w:eastAsia="zh-TW"/>
          <w14:ligatures w14:val="none"/>
        </w:rPr>
        <w:t>3</w:t>
      </w:r>
      <w:r w:rsidRPr="00DF3CC7">
        <w:rPr>
          <w:rFonts w:ascii="Times New Roman" w:eastAsia="Times New Roman" w:hAnsi="Times New Roman" w:cs="Times New Roman"/>
          <w:b/>
          <w:color w:val="000000"/>
          <w:szCs w:val="21"/>
          <w:lang w:eastAsia="zh-TW"/>
          <w14:ligatures w14:val="none"/>
        </w:rPr>
        <w:fldChar w:fldCharType="end"/>
      </w:r>
      <w:r w:rsidRPr="00DF3CC7">
        <w:rPr>
          <w:rFonts w:ascii="Times New Roman" w:eastAsia="Times New Roman" w:hAnsi="Times New Roman" w:cs="Times New Roman"/>
          <w:b/>
          <w:color w:val="000000"/>
          <w:szCs w:val="21"/>
          <w:lang w:eastAsia="zh-TW"/>
          <w14:ligatures w14:val="none"/>
        </w:rPr>
        <w:t xml:space="preserve">. </w:t>
      </w:r>
      <w:proofErr w:type="gramStart"/>
      <w:r w:rsidRPr="00DF3CC7">
        <w:rPr>
          <w:rFonts w:ascii="Times New Roman" w:hAnsi="Times New Roman" w:cs="Times New Roman"/>
          <w:b/>
          <w:color w:val="000000"/>
          <w:szCs w:val="21"/>
        </w:rPr>
        <w:t>Two-sample</w:t>
      </w:r>
      <w:proofErr w:type="gramEnd"/>
      <w:r w:rsidRPr="00DF3CC7">
        <w:rPr>
          <w:rFonts w:ascii="Times New Roman" w:hAnsi="Times New Roman" w:cs="Times New Roman"/>
          <w:b/>
          <w:color w:val="000000"/>
          <w:szCs w:val="21"/>
        </w:rPr>
        <w:t xml:space="preserve"> </w:t>
      </w:r>
      <w:r w:rsidRPr="00DF3CC7">
        <w:rPr>
          <w:rFonts w:ascii="Times New Roman" w:eastAsia="Times New Roman" w:hAnsi="Times New Roman" w:cs="Times New Roman"/>
          <w:b/>
          <w:color w:val="000000"/>
          <w:szCs w:val="21"/>
          <w:lang w:eastAsia="zh-TW"/>
          <w14:ligatures w14:val="none"/>
        </w:rPr>
        <w:t xml:space="preserve">FIT values </w:t>
      </w:r>
      <w:r w:rsidRPr="00DF3CC7">
        <w:rPr>
          <w:rFonts w:ascii="Times New Roman" w:hAnsi="Times New Roman" w:cs="Times New Roman"/>
          <w:b/>
          <w:color w:val="000000"/>
          <w:szCs w:val="21"/>
        </w:rPr>
        <w:t xml:space="preserve">in the dataset stratified by colonoscopy outcome and processing </w:t>
      </w:r>
      <w:r w:rsidRPr="00DF3CC7">
        <w:rPr>
          <w:rFonts w:ascii="Times New Roman" w:eastAsia="Times New Roman" w:hAnsi="Times New Roman" w:cs="Times New Roman"/>
          <w:b/>
          <w:color w:val="000000"/>
          <w:szCs w:val="21"/>
          <w:lang w:eastAsia="zh-TW"/>
          <w14:ligatures w14:val="none"/>
        </w:rPr>
        <w:t>laboratory.</w:t>
      </w:r>
      <w:r w:rsidRPr="00DF3CC7">
        <w:rPr>
          <w:rFonts w:ascii="Times New Roman" w:eastAsia="Times New Roman" w:hAnsi="Times New Roman" w:cs="Times New Roman"/>
          <w:color w:val="000000"/>
          <w:szCs w:val="21"/>
          <w:lang w:eastAsia="zh-TW"/>
          <w14:ligatures w14:val="none"/>
        </w:rPr>
        <w:t xml:space="preserve"> </w:t>
      </w:r>
      <w:r w:rsidR="00FC69C6" w:rsidRPr="00DF3CC7">
        <w:rPr>
          <w:rFonts w:ascii="Times New Roman" w:hAnsi="Times New Roman" w:cs="Times New Roman"/>
          <w:szCs w:val="24"/>
        </w:rPr>
        <w:t>There were three possible outcomes for each sample: invalid results</w:t>
      </w:r>
      <w:r w:rsidR="00FC69C6" w:rsidRPr="00DF3CC7">
        <w:rPr>
          <w:rFonts w:ascii="Times New Roman" w:hAnsi="Times New Roman" w:cs="Times New Roman" w:hint="eastAsia"/>
          <w:szCs w:val="24"/>
        </w:rPr>
        <w:t xml:space="preserve"> (</w:t>
      </w:r>
      <w:r w:rsidR="003C25EA" w:rsidRPr="00DF3CC7">
        <w:rPr>
          <w:rFonts w:ascii="Times New Roman" w:hAnsi="Times New Roman" w:cs="Times New Roman" w:hint="eastAsia"/>
          <w:szCs w:val="24"/>
        </w:rPr>
        <w:t>e.g.,</w:t>
      </w:r>
      <w:r w:rsidR="005140EC" w:rsidRPr="00DF3CC7">
        <w:rPr>
          <w:rFonts w:ascii="Times New Roman" w:hAnsi="Times New Roman" w:cs="Times New Roman" w:hint="eastAsia"/>
          <w:szCs w:val="24"/>
        </w:rPr>
        <w:t xml:space="preserve"> </w:t>
      </w:r>
      <w:r w:rsidR="00EA71FF" w:rsidRPr="00DF3CC7">
        <w:rPr>
          <w:rFonts w:ascii="Times New Roman" w:hAnsi="Times New Roman" w:cs="Times New Roman" w:hint="eastAsia"/>
          <w:szCs w:val="24"/>
        </w:rPr>
        <w:t>Not a number</w:t>
      </w:r>
      <w:r w:rsidR="00FC69C6" w:rsidRPr="00DF3CC7">
        <w:rPr>
          <w:rFonts w:ascii="Times New Roman" w:hAnsi="Times New Roman" w:cs="Times New Roman" w:hint="eastAsia"/>
          <w:szCs w:val="24"/>
        </w:rPr>
        <w:t>)</w:t>
      </w:r>
      <w:r w:rsidR="00FC69C6" w:rsidRPr="00DF3CC7">
        <w:rPr>
          <w:rFonts w:ascii="Times New Roman" w:hAnsi="Times New Roman" w:cs="Times New Roman"/>
          <w:szCs w:val="24"/>
        </w:rPr>
        <w:t>, a FIT value of 0, and a positive FIT value. For positive FIT values, the laboratories applied different censoring thresholds: Laboratory A did not apply left-censoring</w:t>
      </w:r>
      <w:r w:rsidR="0029314D" w:rsidRPr="00DF3CC7">
        <w:rPr>
          <w:rFonts w:ascii="Times New Roman" w:hAnsi="Times New Roman" w:cs="Times New Roman" w:hint="eastAsia"/>
          <w:szCs w:val="24"/>
        </w:rPr>
        <w:t>,</w:t>
      </w:r>
      <w:r w:rsidR="00FC69C6" w:rsidRPr="00DF3CC7">
        <w:rPr>
          <w:rFonts w:ascii="Times New Roman" w:hAnsi="Times New Roman" w:cs="Times New Roman"/>
          <w:szCs w:val="24"/>
        </w:rPr>
        <w:t xml:space="preserve"> but </w:t>
      </w:r>
      <w:r w:rsidR="00451C41" w:rsidRPr="00DF3CC7">
        <w:rPr>
          <w:rFonts w:ascii="Times New Roman" w:hAnsi="Times New Roman" w:cs="Times New Roman" w:hint="eastAsia"/>
          <w:szCs w:val="24"/>
        </w:rPr>
        <w:t xml:space="preserve">the </w:t>
      </w:r>
      <w:r w:rsidR="00FC69C6" w:rsidRPr="00DF3CC7">
        <w:rPr>
          <w:rFonts w:ascii="Times New Roman" w:hAnsi="Times New Roman" w:cs="Times New Roman"/>
          <w:szCs w:val="24"/>
        </w:rPr>
        <w:t>right-censoring threshold was 120,000 ng/</w:t>
      </w:r>
      <w:proofErr w:type="spellStart"/>
      <w:r w:rsidR="00FC69C6" w:rsidRPr="00DF3CC7">
        <w:rPr>
          <w:rFonts w:ascii="Times New Roman" w:hAnsi="Times New Roman" w:cs="Times New Roman"/>
          <w:szCs w:val="24"/>
        </w:rPr>
        <w:t>mL.</w:t>
      </w:r>
      <w:proofErr w:type="spellEnd"/>
      <w:r w:rsidR="00FC69C6" w:rsidRPr="00DF3CC7">
        <w:rPr>
          <w:rFonts w:ascii="Times New Roman" w:hAnsi="Times New Roman" w:cs="Times New Roman"/>
          <w:szCs w:val="24"/>
        </w:rPr>
        <w:t xml:space="preserve"> In contrast, laboratory B applied a left-censoring threshold at 9 ng/mL and a right-censoring threshold at 1,000 ng/</w:t>
      </w:r>
      <w:proofErr w:type="spellStart"/>
      <w:r w:rsidR="00FC69C6" w:rsidRPr="00DF3CC7">
        <w:rPr>
          <w:rFonts w:ascii="Times New Roman" w:hAnsi="Times New Roman" w:cs="Times New Roman"/>
          <w:szCs w:val="24"/>
        </w:rPr>
        <w:t>mL</w:t>
      </w:r>
      <w:r w:rsidR="00FC69C6" w:rsidRPr="00DF3CC7">
        <w:rPr>
          <w:rFonts w:ascii="Times New Roman" w:hAnsi="Times New Roman" w:cs="Times New Roman" w:hint="eastAsia"/>
          <w:bCs/>
          <w:color w:val="000000"/>
          <w:szCs w:val="21"/>
          <w14:ligatures w14:val="none"/>
        </w:rPr>
        <w:t>.</w:t>
      </w:r>
      <w:proofErr w:type="spellEnd"/>
      <w:r w:rsidR="00FC69C6" w:rsidRPr="00DF3CC7">
        <w:rPr>
          <w:rFonts w:ascii="Times New Roman" w:hAnsi="Times New Roman" w:cs="Times New Roman" w:hint="eastAsia"/>
          <w:bCs/>
          <w:color w:val="000000"/>
          <w:szCs w:val="21"/>
          <w14:ligatures w14:val="none"/>
        </w:rPr>
        <w:t xml:space="preserve"> </w:t>
      </w:r>
      <w:r w:rsidRPr="00DF3CC7">
        <w:rPr>
          <w:rFonts w:ascii="Times New Roman" w:eastAsia="Times New Roman" w:hAnsi="Times New Roman" w:cs="Times New Roman"/>
          <w:color w:val="000000"/>
          <w:szCs w:val="21"/>
          <w:lang w:eastAsia="zh-TW"/>
          <w14:ligatures w14:val="none"/>
        </w:rPr>
        <w:t>The red dash</w:t>
      </w:r>
      <w:r w:rsidR="001E0452" w:rsidRPr="00DF3CC7">
        <w:rPr>
          <w:rFonts w:ascii="Times New Roman" w:hAnsi="Times New Roman" w:cs="Times New Roman" w:hint="eastAsia"/>
          <w:color w:val="000000"/>
          <w:szCs w:val="21"/>
          <w14:ligatures w14:val="none"/>
        </w:rPr>
        <w:t>ed</w:t>
      </w:r>
      <w:r w:rsidRPr="00DF3CC7">
        <w:rPr>
          <w:rFonts w:ascii="Times New Roman" w:eastAsia="Times New Roman" w:hAnsi="Times New Roman" w:cs="Times New Roman"/>
          <w:color w:val="000000"/>
          <w:szCs w:val="21"/>
          <w:lang w:eastAsia="zh-TW"/>
          <w14:ligatures w14:val="none"/>
        </w:rPr>
        <w:t xml:space="preserve"> lines indicate the positivity threshold of 100 ng/ </w:t>
      </w:r>
      <w:proofErr w:type="spellStart"/>
      <w:r w:rsidRPr="00DF3CC7">
        <w:rPr>
          <w:rFonts w:ascii="Times New Roman" w:eastAsia="Times New Roman" w:hAnsi="Times New Roman" w:cs="Times New Roman"/>
          <w:color w:val="000000"/>
          <w:szCs w:val="21"/>
          <w:lang w:eastAsia="zh-TW"/>
          <w14:ligatures w14:val="none"/>
        </w:rPr>
        <w:t>mL.</w:t>
      </w:r>
      <w:proofErr w:type="spellEnd"/>
      <w:r w:rsidRPr="00DF3CC7">
        <w:rPr>
          <w:rFonts w:ascii="Times New Roman" w:eastAsia="Times New Roman" w:hAnsi="Times New Roman" w:cs="Times New Roman"/>
          <w:color w:val="000000"/>
          <w:szCs w:val="21"/>
          <w:lang w:eastAsia="zh-TW"/>
          <w14:ligatures w14:val="none"/>
        </w:rPr>
        <w:t xml:space="preserve"> The ‘Unk’ sta</w:t>
      </w:r>
      <w:r w:rsidR="0043645F" w:rsidRPr="00DF3CC7">
        <w:rPr>
          <w:rFonts w:ascii="Times New Roman" w:hAnsi="Times New Roman" w:cs="Times New Roman" w:hint="eastAsia"/>
          <w:color w:val="000000"/>
          <w:szCs w:val="21"/>
          <w14:ligatures w14:val="none"/>
        </w:rPr>
        <w:t>g</w:t>
      </w:r>
      <w:r w:rsidRPr="00DF3CC7">
        <w:rPr>
          <w:rFonts w:ascii="Times New Roman" w:eastAsia="Times New Roman" w:hAnsi="Times New Roman" w:cs="Times New Roman"/>
          <w:color w:val="000000"/>
          <w:szCs w:val="21"/>
          <w:lang w:eastAsia="zh-TW"/>
          <w14:ligatures w14:val="none"/>
        </w:rPr>
        <w:t>e (grey dots</w:t>
      </w:r>
      <w:r w:rsidR="000619AF" w:rsidRPr="00DF3CC7">
        <w:rPr>
          <w:rFonts w:ascii="Times New Roman" w:eastAsia="Times New Roman" w:hAnsi="Times New Roman" w:cs="Times New Roman"/>
          <w:color w:val="000000"/>
          <w:szCs w:val="21"/>
          <w:lang w:eastAsia="zh-TW"/>
          <w14:ligatures w14:val="none"/>
        </w:rPr>
        <w:t>; the rightmost column</w:t>
      </w:r>
      <w:r w:rsidRPr="00DF3CC7">
        <w:rPr>
          <w:rFonts w:ascii="Times New Roman" w:eastAsia="Times New Roman" w:hAnsi="Times New Roman" w:cs="Times New Roman"/>
          <w:color w:val="000000"/>
          <w:szCs w:val="21"/>
          <w:lang w:eastAsia="zh-TW"/>
          <w14:ligatures w14:val="none"/>
        </w:rPr>
        <w:t xml:space="preserve">) comprises </w:t>
      </w:r>
      <w:proofErr w:type="spellStart"/>
      <w:r w:rsidRPr="00DF3CC7">
        <w:rPr>
          <w:rFonts w:ascii="Times New Roman" w:eastAsia="Times New Roman" w:hAnsi="Times New Roman" w:cs="Times New Roman"/>
          <w:color w:val="000000"/>
          <w:szCs w:val="21"/>
          <w:lang w:eastAsia="zh-TW"/>
          <w14:ligatures w14:val="none"/>
        </w:rPr>
        <w:t>screenees</w:t>
      </w:r>
      <w:proofErr w:type="spellEnd"/>
      <w:r w:rsidRPr="00DF3CC7">
        <w:rPr>
          <w:rFonts w:ascii="Times New Roman" w:eastAsia="Times New Roman" w:hAnsi="Times New Roman" w:cs="Times New Roman"/>
          <w:color w:val="000000"/>
          <w:szCs w:val="21"/>
          <w:lang w:eastAsia="zh-TW"/>
          <w14:ligatures w14:val="none"/>
        </w:rPr>
        <w:t xml:space="preserve"> who (</w:t>
      </w:r>
      <w:proofErr w:type="spellStart"/>
      <w:r w:rsidRPr="00DF3CC7">
        <w:rPr>
          <w:rFonts w:ascii="Times New Roman" w:eastAsia="Times New Roman" w:hAnsi="Times New Roman" w:cs="Times New Roman"/>
          <w:color w:val="000000"/>
          <w:szCs w:val="21"/>
          <w:lang w:eastAsia="zh-TW"/>
          <w14:ligatures w14:val="none"/>
        </w:rPr>
        <w:t>i</w:t>
      </w:r>
      <w:proofErr w:type="spellEnd"/>
      <w:r w:rsidRPr="00DF3CC7">
        <w:rPr>
          <w:rFonts w:ascii="Times New Roman" w:eastAsia="Times New Roman" w:hAnsi="Times New Roman" w:cs="Times New Roman"/>
          <w:color w:val="000000"/>
          <w:szCs w:val="21"/>
          <w:lang w:eastAsia="zh-TW"/>
          <w14:ligatures w14:val="none"/>
        </w:rPr>
        <w:t xml:space="preserve">) were FIT-negative </w:t>
      </w:r>
      <w:r w:rsidR="00196EC5" w:rsidRPr="00DF3CC7">
        <w:rPr>
          <w:rFonts w:ascii="Times New Roman" w:hAnsi="Times New Roman" w:cs="Times New Roman" w:hint="eastAsia"/>
          <w:color w:val="000000"/>
          <w:szCs w:val="21"/>
          <w14:ligatures w14:val="none"/>
        </w:rPr>
        <w:t>or</w:t>
      </w:r>
      <w:r w:rsidRPr="00DF3CC7">
        <w:rPr>
          <w:rFonts w:ascii="Times New Roman" w:eastAsia="Times New Roman" w:hAnsi="Times New Roman" w:cs="Times New Roman"/>
          <w:color w:val="000000"/>
          <w:szCs w:val="21"/>
          <w:lang w:eastAsia="zh-TW"/>
          <w14:ligatures w14:val="none"/>
        </w:rPr>
        <w:t xml:space="preserve"> (ii) were FIT-positive but whose colonoscopy examinations were not</w:t>
      </w:r>
      <w:r w:rsidRPr="00DF3CC7">
        <w:rPr>
          <w:rFonts w:ascii="Times New Roman" w:hAnsi="Times New Roman" w:cs="Times New Roman"/>
          <w:color w:val="000000"/>
          <w:szCs w:val="21"/>
        </w:rPr>
        <w:t xml:space="preserve"> yet </w:t>
      </w:r>
      <w:r w:rsidRPr="00DF3CC7">
        <w:rPr>
          <w:rFonts w:ascii="Times New Roman" w:eastAsia="Times New Roman" w:hAnsi="Times New Roman" w:cs="Times New Roman"/>
          <w:color w:val="000000"/>
          <w:szCs w:val="21"/>
          <w:lang w:eastAsia="zh-TW"/>
          <w14:ligatures w14:val="none"/>
        </w:rPr>
        <w:t xml:space="preserve">performed or were invalid. </w:t>
      </w:r>
      <w:r w:rsidRPr="00DF3CC7">
        <w:rPr>
          <w:rFonts w:ascii="Times New Roman" w:eastAsia="Times New Roman" w:hAnsi="Times New Roman" w:cs="Times New Roman"/>
          <w:bCs/>
          <w:color w:val="000000"/>
          <w:szCs w:val="21"/>
          <w:lang w:eastAsia="zh-TW"/>
          <w14:ligatures w14:val="none"/>
        </w:rPr>
        <w:t xml:space="preserve">Abbreviations: </w:t>
      </w:r>
      <w:r w:rsidR="00885C8A" w:rsidRPr="00DF3CC7">
        <w:rPr>
          <w:rFonts w:ascii="Times New Roman" w:eastAsia="Times New Roman" w:hAnsi="Times New Roman" w:cs="Times New Roman"/>
          <w:bCs/>
          <w:color w:val="000000"/>
          <w:szCs w:val="21"/>
          <w:lang w:eastAsia="zh-TW"/>
          <w14:ligatures w14:val="none"/>
        </w:rPr>
        <w:t>AA, advanced adenoma;</w:t>
      </w:r>
      <w:r w:rsidR="00885C8A" w:rsidRPr="00DF3CC7">
        <w:rPr>
          <w:rFonts w:ascii="Times New Roman" w:hAnsi="Times New Roman" w:cs="Times New Roman" w:hint="eastAsia"/>
          <w:bCs/>
          <w:color w:val="000000"/>
          <w:szCs w:val="21"/>
          <w14:ligatures w14:val="none"/>
        </w:rPr>
        <w:t xml:space="preserve"> </w:t>
      </w:r>
      <w:r w:rsidR="00885C8A" w:rsidRPr="00DF3CC7">
        <w:rPr>
          <w:rFonts w:ascii="Times New Roman" w:eastAsia="Times New Roman" w:hAnsi="Times New Roman" w:cs="Times New Roman"/>
          <w:bCs/>
          <w:color w:val="000000"/>
          <w:szCs w:val="21"/>
          <w:lang w:eastAsia="zh-TW"/>
          <w14:ligatures w14:val="none"/>
        </w:rPr>
        <w:t>CRC, colorectal cancer; FIT, fecal immunochemical test</w:t>
      </w:r>
      <w:r w:rsidR="00885C8A" w:rsidRPr="00DF3CC7">
        <w:rPr>
          <w:rFonts w:ascii="Times New Roman" w:hAnsi="Times New Roman" w:cs="Times New Roman" w:hint="eastAsia"/>
          <w:bCs/>
          <w:color w:val="000000"/>
          <w:szCs w:val="21"/>
          <w14:ligatures w14:val="none"/>
        </w:rPr>
        <w:t>;</w:t>
      </w:r>
      <w:r w:rsidR="00885C8A" w:rsidRPr="00DF3CC7">
        <w:rPr>
          <w:rFonts w:ascii="Times New Roman" w:eastAsia="Times New Roman" w:hAnsi="Times New Roman" w:cs="Times New Roman"/>
          <w:bCs/>
          <w:szCs w:val="21"/>
          <w:lang w:eastAsia="zh-TW"/>
          <w14:ligatures w14:val="none"/>
        </w:rPr>
        <w:t xml:space="preserve"> </w:t>
      </w:r>
      <w:r w:rsidRPr="00DF3CC7">
        <w:rPr>
          <w:rFonts w:ascii="Times New Roman" w:eastAsia="Times New Roman" w:hAnsi="Times New Roman" w:cs="Times New Roman"/>
          <w:bCs/>
          <w:szCs w:val="21"/>
          <w:lang w:eastAsia="zh-TW"/>
          <w14:ligatures w14:val="none"/>
        </w:rPr>
        <w:t xml:space="preserve">HKCRCSP, Hong Kong Colorectal Cancer Screening </w:t>
      </w:r>
      <w:proofErr w:type="spellStart"/>
      <w:r w:rsidRPr="00DF3CC7">
        <w:rPr>
          <w:rFonts w:ascii="Times New Roman" w:eastAsia="Times New Roman" w:hAnsi="Times New Roman" w:cs="Times New Roman"/>
          <w:bCs/>
          <w:szCs w:val="21"/>
          <w:lang w:eastAsia="zh-TW"/>
          <w14:ligatures w14:val="none"/>
        </w:rPr>
        <w:t>Programme</w:t>
      </w:r>
      <w:proofErr w:type="spellEnd"/>
      <w:r w:rsidRPr="00DF3CC7">
        <w:rPr>
          <w:rFonts w:ascii="Times New Roman" w:eastAsia="Times New Roman" w:hAnsi="Times New Roman" w:cs="Times New Roman"/>
          <w:bCs/>
          <w:szCs w:val="21"/>
          <w:lang w:eastAsia="zh-TW"/>
          <w14:ligatures w14:val="none"/>
        </w:rPr>
        <w:t>;</w:t>
      </w:r>
      <w:r w:rsidRPr="00DF3CC7">
        <w:rPr>
          <w:rFonts w:ascii="Times New Roman" w:hAnsi="Times New Roman" w:cs="Times New Roman"/>
          <w:szCs w:val="21"/>
        </w:rPr>
        <w:t xml:space="preserve"> </w:t>
      </w:r>
      <w:r w:rsidRPr="00DF3CC7">
        <w:rPr>
          <w:rFonts w:ascii="Times New Roman" w:eastAsia="Times New Roman" w:hAnsi="Times New Roman" w:cs="Times New Roman"/>
          <w:bCs/>
          <w:color w:val="000000"/>
          <w:szCs w:val="21"/>
          <w:lang w:eastAsia="zh-TW"/>
          <w14:ligatures w14:val="none"/>
        </w:rPr>
        <w:t xml:space="preserve">HP, hyperplastic polyps; </w:t>
      </w:r>
      <w:r w:rsidR="00EB67D6" w:rsidRPr="00DF3CC7">
        <w:rPr>
          <w:rFonts w:ascii="Times New Roman" w:eastAsia="Times New Roman" w:hAnsi="Times New Roman" w:cs="Times New Roman"/>
          <w:bCs/>
          <w:color w:val="000000"/>
          <w:szCs w:val="21"/>
          <w:lang w:eastAsia="zh-TW"/>
          <w14:ligatures w14:val="none"/>
        </w:rPr>
        <w:t xml:space="preserve">N, </w:t>
      </w:r>
      <w:r w:rsidR="005D3278" w:rsidRPr="00DF3CC7">
        <w:rPr>
          <w:rFonts w:ascii="Times New Roman" w:hAnsi="Times New Roman" w:cs="Times New Roman" w:hint="eastAsia"/>
          <w:bCs/>
          <w:color w:val="000000"/>
          <w:szCs w:val="21"/>
          <w14:ligatures w14:val="none"/>
        </w:rPr>
        <w:t>n</w:t>
      </w:r>
      <w:r w:rsidR="00EB67D6" w:rsidRPr="00DF3CC7">
        <w:rPr>
          <w:rFonts w:ascii="Times New Roman" w:eastAsia="Times New Roman" w:hAnsi="Times New Roman" w:cs="Times New Roman"/>
          <w:bCs/>
          <w:color w:val="000000"/>
          <w:szCs w:val="21"/>
          <w:lang w:eastAsia="zh-TW"/>
          <w14:ligatures w14:val="none"/>
        </w:rPr>
        <w:t xml:space="preserve">ormal; </w:t>
      </w:r>
      <w:r w:rsidRPr="00DF3CC7">
        <w:rPr>
          <w:rFonts w:ascii="Times New Roman" w:eastAsia="Times New Roman" w:hAnsi="Times New Roman" w:cs="Times New Roman"/>
          <w:bCs/>
          <w:color w:val="000000"/>
          <w:szCs w:val="21"/>
          <w:lang w:eastAsia="zh-TW"/>
          <w14:ligatures w14:val="none"/>
        </w:rPr>
        <w:t xml:space="preserve">NA, non-advanced adenoma; </w:t>
      </w:r>
      <w:proofErr w:type="spellStart"/>
      <w:r w:rsidR="005140EC" w:rsidRPr="00DF3CC7">
        <w:rPr>
          <w:rFonts w:ascii="Times New Roman" w:hAnsi="Times New Roman" w:cs="Times New Roman" w:hint="eastAsia"/>
          <w:szCs w:val="24"/>
        </w:rPr>
        <w:t>NaN</w:t>
      </w:r>
      <w:proofErr w:type="spellEnd"/>
      <w:r w:rsidR="005140EC" w:rsidRPr="00DF3CC7">
        <w:rPr>
          <w:rFonts w:ascii="Times New Roman" w:hAnsi="Times New Roman" w:cs="Times New Roman" w:hint="eastAsia"/>
          <w:szCs w:val="24"/>
        </w:rPr>
        <w:t xml:space="preserve">, </w:t>
      </w:r>
      <w:r w:rsidR="00A93C17" w:rsidRPr="00DF3CC7">
        <w:rPr>
          <w:rFonts w:ascii="Times New Roman" w:hAnsi="Times New Roman" w:cs="Times New Roman" w:hint="eastAsia"/>
          <w:szCs w:val="24"/>
        </w:rPr>
        <w:t>n</w:t>
      </w:r>
      <w:r w:rsidR="005140EC" w:rsidRPr="00DF3CC7">
        <w:rPr>
          <w:rFonts w:ascii="Times New Roman" w:hAnsi="Times New Roman" w:cs="Times New Roman" w:hint="eastAsia"/>
          <w:szCs w:val="24"/>
        </w:rPr>
        <w:t>ot a number;</w:t>
      </w:r>
      <w:r w:rsidR="005140EC" w:rsidRPr="00DF3CC7">
        <w:rPr>
          <w:rFonts w:ascii="Times New Roman" w:eastAsia="Times New Roman" w:hAnsi="Times New Roman" w:cs="Times New Roman"/>
          <w:bCs/>
          <w:color w:val="000000"/>
          <w:szCs w:val="21"/>
          <w:lang w:eastAsia="zh-TW"/>
          <w14:ligatures w14:val="none"/>
        </w:rPr>
        <w:t xml:space="preserve"> </w:t>
      </w:r>
      <w:r w:rsidRPr="00DF3CC7">
        <w:rPr>
          <w:rFonts w:ascii="Times New Roman" w:eastAsia="Times New Roman" w:hAnsi="Times New Roman" w:cs="Times New Roman"/>
          <w:bCs/>
          <w:color w:val="000000"/>
          <w:szCs w:val="21"/>
          <w:lang w:eastAsia="zh-TW"/>
          <w14:ligatures w14:val="none"/>
        </w:rPr>
        <w:t>SL, serrated lesions; Unk, unknown</w:t>
      </w:r>
      <w:r w:rsidR="0061103D" w:rsidRPr="00DF3CC7">
        <w:rPr>
          <w:rFonts w:ascii="Times New Roman" w:hAnsi="Times New Roman" w:cs="Times New Roman" w:hint="eastAsia"/>
          <w:bCs/>
          <w:color w:val="000000"/>
          <w:szCs w:val="21"/>
          <w14:ligatures w14:val="none"/>
        </w:rPr>
        <w:t xml:space="preserve"> </w:t>
      </w:r>
      <w:r w:rsidR="0061103D" w:rsidRPr="00DF3CC7">
        <w:rPr>
          <w:rFonts w:ascii="Times New Roman" w:hAnsi="Times New Roman" w:cs="Times New Roman" w:hint="eastAsia"/>
          <w:sz w:val="22"/>
        </w:rPr>
        <w:t>disease sta</w:t>
      </w:r>
      <w:r w:rsidR="0043645F" w:rsidRPr="00DF3CC7">
        <w:rPr>
          <w:rFonts w:ascii="Times New Roman" w:hAnsi="Times New Roman" w:cs="Times New Roman" w:hint="eastAsia"/>
          <w:sz w:val="22"/>
        </w:rPr>
        <w:t>g</w:t>
      </w:r>
      <w:r w:rsidR="0061103D" w:rsidRPr="00DF3CC7">
        <w:rPr>
          <w:rFonts w:ascii="Times New Roman" w:hAnsi="Times New Roman" w:cs="Times New Roman" w:hint="eastAsia"/>
          <w:sz w:val="22"/>
        </w:rPr>
        <w:t>e</w:t>
      </w:r>
      <w:r w:rsidRPr="00DF3CC7">
        <w:rPr>
          <w:rFonts w:ascii="Times New Roman" w:eastAsia="Times New Roman" w:hAnsi="Times New Roman" w:cs="Times New Roman"/>
          <w:bCs/>
          <w:color w:val="000000"/>
          <w:szCs w:val="21"/>
          <w:lang w:eastAsia="zh-TW"/>
          <w14:ligatures w14:val="none"/>
        </w:rPr>
        <w:t>.</w:t>
      </w:r>
      <w:r w:rsidR="005140EC" w:rsidRPr="00DF3CC7">
        <w:rPr>
          <w:rFonts w:ascii="Times New Roman" w:hAnsi="Times New Roman" w:cs="Times New Roman" w:hint="eastAsia"/>
          <w:szCs w:val="24"/>
        </w:rPr>
        <w:t xml:space="preserve"> </w:t>
      </w:r>
    </w:p>
    <w:p w14:paraId="0DA30169" w14:textId="77777777" w:rsidR="0057015E" w:rsidRPr="00DF3CC7" w:rsidRDefault="0057015E" w:rsidP="00CE2E43">
      <w:pPr>
        <w:rPr>
          <w:rFonts w:ascii="Times New Roman" w:hAnsi="Times New Roman" w:cs="Times New Roman"/>
        </w:rPr>
        <w:sectPr w:rsidR="0057015E" w:rsidRPr="00DF3CC7" w:rsidSect="00D22B09">
          <w:type w:val="continuous"/>
          <w:pgSz w:w="16838" w:h="11906" w:orient="landscape"/>
          <w:pgMar w:top="1440" w:right="1440" w:bottom="1440" w:left="1440" w:header="851" w:footer="992" w:gutter="0"/>
          <w:lnNumType w:countBy="1" w:restart="continuous"/>
          <w:cols w:space="425"/>
          <w:docGrid w:linePitch="312"/>
        </w:sectPr>
      </w:pPr>
    </w:p>
    <w:p w14:paraId="36331964" w14:textId="77777777" w:rsidR="00CE2E43" w:rsidRPr="00DF3CC7" w:rsidRDefault="00CE2E43" w:rsidP="00CE2E43">
      <w:pPr>
        <w:pStyle w:val="Heading1"/>
        <w:spacing w:before="240" w:after="240"/>
      </w:pPr>
      <w:bookmarkStart w:id="8" w:name="_Toc122102533"/>
      <w:bookmarkStart w:id="9" w:name="_Toc206343151"/>
      <w:bookmarkStart w:id="10" w:name="_Toc208936427"/>
      <w:r w:rsidRPr="00DF3CC7">
        <w:lastRenderedPageBreak/>
        <w:t>Model details</w:t>
      </w:r>
      <w:bookmarkEnd w:id="8"/>
      <w:bookmarkEnd w:id="9"/>
      <w:bookmarkEnd w:id="10"/>
    </w:p>
    <w:p w14:paraId="0F3CBE02" w14:textId="2B4045F8" w:rsidR="00817451" w:rsidRPr="00DF3CC7" w:rsidRDefault="00CE2E43" w:rsidP="00CE2E43">
      <w:pPr>
        <w:spacing w:line="360" w:lineRule="auto"/>
        <w:rPr>
          <w:rFonts w:ascii="Times New Roman" w:hAnsi="Times New Roman" w:cs="Times New Roman"/>
          <w:szCs w:val="24"/>
        </w:rPr>
      </w:pPr>
      <w:r w:rsidRPr="00DF3CC7">
        <w:rPr>
          <w:rFonts w:ascii="Times New Roman" w:hAnsi="Times New Roman" w:cs="Times New Roman"/>
          <w:szCs w:val="24"/>
        </w:rPr>
        <w:t>Here we provide more details on model description, model parameterization, as well as the construction of the likelihood function.</w:t>
      </w:r>
    </w:p>
    <w:p w14:paraId="644A71B3" w14:textId="297B380D" w:rsidR="00817451" w:rsidRPr="00DF3CC7" w:rsidRDefault="00817451" w:rsidP="004620DB">
      <w:pPr>
        <w:pStyle w:val="Heading2"/>
        <w:spacing w:before="240" w:after="240"/>
      </w:pPr>
      <w:bookmarkStart w:id="11" w:name="_Toc206343152"/>
      <w:bookmarkStart w:id="12" w:name="_Toc208936428"/>
      <w:r w:rsidRPr="00DF3CC7">
        <w:t>Model Summary</w:t>
      </w:r>
      <w:bookmarkEnd w:id="11"/>
      <w:bookmarkEnd w:id="12"/>
    </w:p>
    <w:p w14:paraId="4C199569" w14:textId="14112630" w:rsidR="00817451" w:rsidRPr="00DF3CC7" w:rsidRDefault="000758BC" w:rsidP="00CE2E43">
      <w:pPr>
        <w:spacing w:line="360" w:lineRule="auto"/>
        <w:rPr>
          <w:rFonts w:ascii="Times New Roman" w:hAnsi="Times New Roman" w:cs="Times New Roman"/>
          <w:szCs w:val="24"/>
        </w:rPr>
      </w:pPr>
      <w:r w:rsidRPr="00DF3CC7">
        <w:rPr>
          <w:rFonts w:ascii="Times New Roman" w:hAnsi="Times New Roman" w:cs="Times New Roman"/>
          <w:szCs w:val="24"/>
        </w:rPr>
        <w:t>We estimated</w:t>
      </w:r>
      <w:r w:rsidR="00723EFB" w:rsidRPr="00DF3CC7">
        <w:rPr>
          <w:rFonts w:ascii="Times New Roman" w:hAnsi="Times New Roman" w:cs="Times New Roman"/>
          <w:szCs w:val="24"/>
        </w:rPr>
        <w:t xml:space="preserve"> 151 </w:t>
      </w:r>
      <w:r w:rsidRPr="00DF3CC7">
        <w:rPr>
          <w:rFonts w:ascii="Times New Roman" w:hAnsi="Times New Roman" w:cs="Times New Roman"/>
          <w:szCs w:val="24"/>
        </w:rPr>
        <w:t>parameters</w:t>
      </w:r>
      <w:r w:rsidR="00677A65" w:rsidRPr="00DF3CC7">
        <w:rPr>
          <w:rFonts w:ascii="Times New Roman" w:hAnsi="Times New Roman" w:cs="Times New Roman"/>
          <w:szCs w:val="24"/>
        </w:rPr>
        <w:t xml:space="preserve"> </w:t>
      </w:r>
      <w:r w:rsidR="005E6040" w:rsidRPr="00DF3CC7">
        <w:rPr>
          <w:rFonts w:ascii="Times New Roman" w:hAnsi="Times New Roman" w:cs="Times New Roman"/>
          <w:szCs w:val="24"/>
        </w:rPr>
        <w:t>that describe</w:t>
      </w:r>
      <w:r w:rsidRPr="00DF3CC7">
        <w:rPr>
          <w:rFonts w:ascii="Times New Roman" w:hAnsi="Times New Roman" w:cs="Times New Roman"/>
          <w:szCs w:val="24"/>
        </w:rPr>
        <w:t xml:space="preserve"> the epidemiology </w:t>
      </w:r>
      <w:r w:rsidR="000C2916" w:rsidRPr="00DF3CC7">
        <w:rPr>
          <w:rFonts w:ascii="Times New Roman" w:hAnsi="Times New Roman" w:cs="Times New Roman"/>
          <w:szCs w:val="24"/>
        </w:rPr>
        <w:t xml:space="preserve">of CRC </w:t>
      </w:r>
      <w:r w:rsidR="005E6040" w:rsidRPr="00DF3CC7">
        <w:rPr>
          <w:rFonts w:ascii="Times New Roman" w:hAnsi="Times New Roman" w:cs="Times New Roman"/>
          <w:szCs w:val="24"/>
        </w:rPr>
        <w:t xml:space="preserve">and </w:t>
      </w:r>
      <w:r w:rsidR="00625AE9" w:rsidRPr="00DF3CC7">
        <w:rPr>
          <w:rFonts w:ascii="Times New Roman" w:hAnsi="Times New Roman" w:cs="Times New Roman" w:hint="eastAsia"/>
          <w:szCs w:val="24"/>
        </w:rPr>
        <w:t xml:space="preserve">the </w:t>
      </w:r>
      <w:r w:rsidR="005579E3" w:rsidRPr="00DF3CC7">
        <w:rPr>
          <w:rFonts w:ascii="Times New Roman" w:hAnsi="Times New Roman" w:cs="Times New Roman"/>
          <w:szCs w:val="24"/>
        </w:rPr>
        <w:t xml:space="preserve">distribution of FIT data </w:t>
      </w:r>
      <w:r w:rsidR="00A54112" w:rsidRPr="00DF3CC7">
        <w:rPr>
          <w:rFonts w:ascii="Times New Roman" w:hAnsi="Times New Roman" w:cs="Times New Roman"/>
          <w:szCs w:val="24"/>
        </w:rPr>
        <w:t xml:space="preserve">from the </w:t>
      </w:r>
      <w:r w:rsidR="005579E3" w:rsidRPr="00DF3CC7">
        <w:rPr>
          <w:rFonts w:ascii="Times New Roman" w:hAnsi="Times New Roman" w:cs="Times New Roman"/>
          <w:szCs w:val="24"/>
        </w:rPr>
        <w:t>HKCRCSP</w:t>
      </w:r>
      <w:r w:rsidRPr="00DF3CC7">
        <w:rPr>
          <w:rFonts w:ascii="Times New Roman" w:hAnsi="Times New Roman" w:cs="Times New Roman"/>
          <w:szCs w:val="24"/>
        </w:rPr>
        <w:t>.</w:t>
      </w:r>
      <w:r w:rsidR="009B74C4" w:rsidRPr="00DF3CC7">
        <w:rPr>
          <w:rFonts w:ascii="Times New Roman" w:hAnsi="Times New Roman" w:cs="Times New Roman"/>
        </w:rPr>
        <w:t xml:space="preserve"> </w:t>
      </w:r>
      <w:r w:rsidR="00C95158" w:rsidRPr="00DF3CC7">
        <w:rPr>
          <w:rFonts w:ascii="Times New Roman" w:hAnsi="Times New Roman" w:cs="Times New Roman"/>
          <w:color w:val="000000"/>
          <w:szCs w:val="21"/>
        </w:rPr>
        <w:t xml:space="preserve">We use </w:t>
      </w:r>
      <m:oMath>
        <m:r>
          <w:rPr>
            <w:rFonts w:ascii="Cambria Math" w:hAnsi="Cambria Math" w:cs="Times New Roman"/>
            <w:color w:val="000000"/>
            <w:szCs w:val="21"/>
          </w:rPr>
          <m:t>θ</m:t>
        </m:r>
      </m:oMath>
      <w:r w:rsidR="00C95158" w:rsidRPr="00DF3CC7">
        <w:rPr>
          <w:rFonts w:ascii="Times New Roman" w:hAnsi="Times New Roman" w:cs="Times New Roman"/>
          <w:color w:val="000000"/>
          <w:szCs w:val="21"/>
        </w:rPr>
        <w:t xml:space="preserve"> to denote the set of model parameters subject to statistical inference.</w:t>
      </w:r>
      <w:r w:rsidR="00C95158" w:rsidRPr="00DF3CC7">
        <w:rPr>
          <w:rFonts w:ascii="Times New Roman" w:hAnsi="Times New Roman" w:cs="Times New Roman"/>
          <w:color w:val="000000"/>
          <w:sz w:val="22"/>
        </w:rPr>
        <w:t xml:space="preserve"> </w:t>
      </w:r>
      <w:r w:rsidR="009B74C4" w:rsidRPr="00DF3CC7">
        <w:rPr>
          <w:rFonts w:ascii="Times New Roman" w:hAnsi="Times New Roman" w:cs="Times New Roman"/>
          <w:szCs w:val="24"/>
        </w:rPr>
        <w:t>Our data-driven model comprises two components: (1) a natural history model that simulates CRC development over the lifetime of each gender through both conventional and serrated pathways, and (2) a statistical model that characterizes the distribution of FIT values across disease sta</w:t>
      </w:r>
      <w:r w:rsidR="0043645F" w:rsidRPr="00DF3CC7">
        <w:rPr>
          <w:rFonts w:ascii="Times New Roman" w:hAnsi="Times New Roman" w:cs="Times New Roman" w:hint="eastAsia"/>
          <w:szCs w:val="24"/>
        </w:rPr>
        <w:t>g</w:t>
      </w:r>
      <w:r w:rsidR="009B74C4" w:rsidRPr="00DF3CC7">
        <w:rPr>
          <w:rFonts w:ascii="Times New Roman" w:hAnsi="Times New Roman" w:cs="Times New Roman"/>
          <w:szCs w:val="24"/>
        </w:rPr>
        <w:t>es</w:t>
      </w:r>
      <w:r w:rsidRPr="00DF3CC7">
        <w:rPr>
          <w:rFonts w:ascii="Times New Roman" w:hAnsi="Times New Roman" w:cs="Times New Roman"/>
          <w:szCs w:val="24"/>
        </w:rPr>
        <w:t xml:space="preserve">. </w:t>
      </w:r>
    </w:p>
    <w:p w14:paraId="5E7D0B66" w14:textId="77777777" w:rsidR="00CE2E43" w:rsidRPr="00DF3CC7" w:rsidRDefault="00CE2E43" w:rsidP="00CE2E43">
      <w:pPr>
        <w:pStyle w:val="Heading2"/>
        <w:spacing w:before="240" w:after="240"/>
      </w:pPr>
      <w:bookmarkStart w:id="13" w:name="_Toc122102534"/>
      <w:bookmarkStart w:id="14" w:name="_Toc206343153"/>
      <w:bookmarkStart w:id="15" w:name="_Toc208936429"/>
      <w:r w:rsidRPr="00DF3CC7">
        <w:t>The natural history model</w:t>
      </w:r>
      <w:bookmarkEnd w:id="13"/>
      <w:bookmarkEnd w:id="14"/>
      <w:bookmarkEnd w:id="15"/>
      <w:r w:rsidRPr="00DF3CC7">
        <w:t xml:space="preserve"> </w:t>
      </w:r>
    </w:p>
    <w:p w14:paraId="7E2B3A04" w14:textId="5AEB076F" w:rsidR="00CE2E43" w:rsidRPr="005B7112" w:rsidRDefault="00CE2E43" w:rsidP="00CE2E43">
      <w:pPr>
        <w:spacing w:line="360" w:lineRule="auto"/>
        <w:rPr>
          <w:rFonts w:ascii="Times New Roman" w:hAnsi="Times New Roman" w:cs="Times New Roman"/>
          <w:szCs w:val="21"/>
        </w:rPr>
      </w:pPr>
      <w:r w:rsidRPr="005B7112">
        <w:rPr>
          <w:rFonts w:ascii="Times New Roman" w:hAnsi="Times New Roman" w:cs="Times New Roman"/>
          <w:szCs w:val="21"/>
        </w:rPr>
        <w:t xml:space="preserve">We developed a </w:t>
      </w:r>
      <w:r w:rsidR="00242D01" w:rsidRPr="005B7112">
        <w:rPr>
          <w:rFonts w:ascii="Times New Roman" w:hAnsi="Times New Roman" w:cs="Times New Roman"/>
          <w:szCs w:val="21"/>
        </w:rPr>
        <w:t>gender</w:t>
      </w:r>
      <w:r w:rsidRPr="005B7112">
        <w:rPr>
          <w:rFonts w:ascii="Times New Roman" w:hAnsi="Times New Roman" w:cs="Times New Roman"/>
          <w:szCs w:val="21"/>
        </w:rPr>
        <w:t xml:space="preserve">-specific natural history model for CRC. </w:t>
      </w:r>
      <w:r w:rsidR="00617801" w:rsidRPr="005B7112">
        <w:rPr>
          <w:rFonts w:ascii="Times New Roman" w:hAnsi="Times New Roman" w:cs="Times New Roman" w:hint="eastAsia"/>
          <w:szCs w:val="21"/>
        </w:rPr>
        <w:t xml:space="preserve">Figure </w:t>
      </w:r>
      <w:r w:rsidR="008641F7" w:rsidRPr="005B7112">
        <w:rPr>
          <w:rFonts w:ascii="Times New Roman" w:hAnsi="Times New Roman" w:cs="Times New Roman" w:hint="eastAsia"/>
          <w:szCs w:val="21"/>
        </w:rPr>
        <w:t>1</w:t>
      </w:r>
      <w:r w:rsidR="00FC6EF5" w:rsidRPr="005B7112">
        <w:rPr>
          <w:rFonts w:ascii="Times New Roman" w:hAnsi="Times New Roman" w:cs="Times New Roman" w:hint="eastAsia"/>
          <w:szCs w:val="21"/>
        </w:rPr>
        <w:t>b</w:t>
      </w:r>
      <w:r w:rsidRPr="005B7112">
        <w:rPr>
          <w:rFonts w:ascii="Times New Roman" w:hAnsi="Times New Roman" w:cs="Times New Roman"/>
          <w:szCs w:val="21"/>
        </w:rPr>
        <w:t xml:space="preserve"> of the main text presents the </w:t>
      </w:r>
      <w:r w:rsidR="004F61A1" w:rsidRPr="005B7112">
        <w:rPr>
          <w:rFonts w:ascii="Times New Roman" w:hAnsi="Times New Roman" w:cs="Times New Roman"/>
          <w:szCs w:val="21"/>
        </w:rPr>
        <w:t>schematic</w:t>
      </w:r>
      <w:r w:rsidRPr="005B7112">
        <w:rPr>
          <w:rFonts w:ascii="Times New Roman" w:hAnsi="Times New Roman" w:cs="Times New Roman"/>
          <w:szCs w:val="21"/>
        </w:rPr>
        <w:t xml:space="preserve"> of the natural history model. Without loss of generality, we suppressed the </w:t>
      </w:r>
      <w:r w:rsidR="004F61A1" w:rsidRPr="005B7112">
        <w:rPr>
          <w:rFonts w:ascii="Times New Roman" w:hAnsi="Times New Roman" w:cs="Times New Roman"/>
          <w:szCs w:val="21"/>
        </w:rPr>
        <w:t>gender</w:t>
      </w:r>
      <w:r w:rsidRPr="005B7112">
        <w:rPr>
          <w:rFonts w:ascii="Times New Roman" w:hAnsi="Times New Roman" w:cs="Times New Roman"/>
          <w:szCs w:val="21"/>
        </w:rPr>
        <w:t xml:space="preserve"> dependence of the model in what follows. </w:t>
      </w:r>
      <w:r w:rsidRPr="005B7112">
        <w:rPr>
          <w:rFonts w:ascii="Times New Roman" w:hAnsi="Times New Roman" w:cs="Times New Roman"/>
          <w:szCs w:val="21"/>
          <w:lang w:val="en-HK"/>
        </w:rPr>
        <w:t>We assumed that CRC cases developed via either the conventional adenoma or the serrated pathway.</w:t>
      </w:r>
      <w:r w:rsidRPr="005B7112">
        <w:rPr>
          <w:rFonts w:ascii="Times New Roman" w:hAnsi="Times New Roman" w:cs="Times New Roman"/>
          <w:szCs w:val="21"/>
        </w:rPr>
        <w:t xml:space="preserve"> </w:t>
      </w:r>
      <w:r w:rsidR="00DF712A" w:rsidRPr="005B7112">
        <w:rPr>
          <w:rFonts w:ascii="Times New Roman" w:hAnsi="Times New Roman" w:cs="Times New Roman"/>
          <w:szCs w:val="21"/>
        </w:rPr>
        <w:t xml:space="preserve">The health states of the </w:t>
      </w:r>
      <w:proofErr w:type="spellStart"/>
      <w:r w:rsidR="00DF712A" w:rsidRPr="005B7112">
        <w:rPr>
          <w:rFonts w:ascii="Times New Roman" w:hAnsi="Times New Roman" w:cs="Times New Roman"/>
          <w:szCs w:val="21"/>
        </w:rPr>
        <w:t>screenees</w:t>
      </w:r>
      <w:proofErr w:type="spellEnd"/>
      <w:r w:rsidR="00DF712A" w:rsidRPr="005B7112">
        <w:rPr>
          <w:rFonts w:ascii="Times New Roman" w:hAnsi="Times New Roman" w:cs="Times New Roman" w:hint="eastAsia"/>
          <w:szCs w:val="21"/>
        </w:rPr>
        <w:t xml:space="preserve"> </w:t>
      </w:r>
      <w:r w:rsidR="003028F0" w:rsidRPr="005B7112">
        <w:rPr>
          <w:rFonts w:ascii="Times New Roman" w:hAnsi="Times New Roman" w:cs="Times New Roman"/>
          <w:szCs w:val="21"/>
        </w:rPr>
        <w:t xml:space="preserve">with colonoscopy records were defined according to their </w:t>
      </w:r>
      <w:r w:rsidR="00DF712A" w:rsidRPr="005B7112">
        <w:rPr>
          <w:rFonts w:ascii="Times New Roman" w:hAnsi="Times New Roman" w:cs="Times New Roman"/>
          <w:szCs w:val="21"/>
        </w:rPr>
        <w:t>colonoscopy diagnosis</w:t>
      </w:r>
      <w:r w:rsidRPr="005B7112">
        <w:rPr>
          <w:rFonts w:ascii="Times New Roman" w:hAnsi="Times New Roman" w:cs="Times New Roman"/>
          <w:szCs w:val="21"/>
        </w:rPr>
        <w:t xml:space="preserve">: </w:t>
      </w:r>
      <w:r w:rsidRPr="005B7112">
        <w:rPr>
          <w:rFonts w:ascii="Times New Roman" w:hAnsi="Times New Roman" w:cs="Times New Roman"/>
          <w:color w:val="000000"/>
          <w:szCs w:val="21"/>
        </w:rPr>
        <w:t>(</w:t>
      </w:r>
      <w:proofErr w:type="spellStart"/>
      <w:r w:rsidRPr="005B7112">
        <w:rPr>
          <w:rFonts w:ascii="Times New Roman" w:hAnsi="Times New Roman" w:cs="Times New Roman"/>
          <w:color w:val="000000"/>
          <w:szCs w:val="21"/>
        </w:rPr>
        <w:t>i</w:t>
      </w:r>
      <w:proofErr w:type="spellEnd"/>
      <w:r w:rsidRPr="005B7112">
        <w:rPr>
          <w:rFonts w:ascii="Times New Roman" w:hAnsi="Times New Roman" w:cs="Times New Roman"/>
          <w:color w:val="000000"/>
          <w:szCs w:val="21"/>
        </w:rPr>
        <w:t>) normal (</w:t>
      </w:r>
      <w:r w:rsidRPr="005B7112">
        <w:rPr>
          <w:rFonts w:ascii="Times New Roman" w:hAnsi="Times New Roman" w:cs="Times New Roman"/>
          <w:i/>
          <w:color w:val="000000"/>
          <w:szCs w:val="21"/>
        </w:rPr>
        <w:t>N</w:t>
      </w:r>
      <w:r w:rsidRPr="005B7112">
        <w:rPr>
          <w:rFonts w:ascii="Times New Roman" w:hAnsi="Times New Roman" w:cs="Times New Roman"/>
          <w:color w:val="000000"/>
          <w:szCs w:val="21"/>
        </w:rPr>
        <w:t>); (ii) hyperplastic polyps (</w:t>
      </w:r>
      <w:r w:rsidRPr="005B7112">
        <w:rPr>
          <w:rFonts w:ascii="Times New Roman" w:hAnsi="Times New Roman" w:cs="Times New Roman"/>
          <w:i/>
          <w:color w:val="000000"/>
          <w:szCs w:val="21"/>
        </w:rPr>
        <w:t>HP</w:t>
      </w:r>
      <w:r w:rsidRPr="005B7112">
        <w:rPr>
          <w:rFonts w:ascii="Times New Roman" w:hAnsi="Times New Roman" w:cs="Times New Roman"/>
          <w:color w:val="000000"/>
          <w:szCs w:val="21"/>
        </w:rPr>
        <w:t>); (iii) non-advanced adenoma (</w:t>
      </w:r>
      <w:r w:rsidRPr="005B7112">
        <w:rPr>
          <w:rFonts w:ascii="Times New Roman" w:hAnsi="Times New Roman" w:cs="Times New Roman"/>
          <w:i/>
          <w:color w:val="000000"/>
          <w:szCs w:val="21"/>
        </w:rPr>
        <w:t>NA</w:t>
      </w:r>
      <w:r w:rsidRPr="005B7112">
        <w:rPr>
          <w:rFonts w:ascii="Times New Roman" w:hAnsi="Times New Roman" w:cs="Times New Roman"/>
          <w:color w:val="000000"/>
          <w:szCs w:val="21"/>
        </w:rPr>
        <w:t>); (iv) serrated lesions (</w:t>
      </w:r>
      <w:r w:rsidRPr="005B7112">
        <w:rPr>
          <w:rFonts w:ascii="Times New Roman" w:hAnsi="Times New Roman" w:cs="Times New Roman"/>
          <w:i/>
          <w:color w:val="000000"/>
          <w:szCs w:val="21"/>
        </w:rPr>
        <w:t>SL</w:t>
      </w:r>
      <w:r w:rsidRPr="005B7112">
        <w:rPr>
          <w:rFonts w:ascii="Times New Roman" w:hAnsi="Times New Roman" w:cs="Times New Roman"/>
          <w:color w:val="000000"/>
          <w:szCs w:val="21"/>
        </w:rPr>
        <w:t>); (v) advanced adenoma (</w:t>
      </w:r>
      <w:r w:rsidRPr="005B7112">
        <w:rPr>
          <w:rFonts w:ascii="Times New Roman" w:hAnsi="Times New Roman" w:cs="Times New Roman"/>
          <w:i/>
          <w:color w:val="000000"/>
          <w:szCs w:val="21"/>
        </w:rPr>
        <w:t>AA</w:t>
      </w:r>
      <w:r w:rsidRPr="005B7112">
        <w:rPr>
          <w:rFonts w:ascii="Times New Roman" w:hAnsi="Times New Roman" w:cs="Times New Roman"/>
          <w:color w:val="000000"/>
          <w:szCs w:val="21"/>
        </w:rPr>
        <w:t>); (vi) colorectal cancer (</w:t>
      </w:r>
      <w:r w:rsidRPr="005B7112">
        <w:rPr>
          <w:rFonts w:ascii="Times New Roman" w:hAnsi="Times New Roman" w:cs="Times New Roman"/>
          <w:i/>
          <w:color w:val="000000"/>
          <w:szCs w:val="21"/>
        </w:rPr>
        <w:t>CRC</w:t>
      </w:r>
      <w:r w:rsidRPr="005B7112">
        <w:rPr>
          <w:rFonts w:ascii="Times New Roman" w:hAnsi="Times New Roman" w:cs="Times New Roman"/>
          <w:color w:val="000000"/>
          <w:szCs w:val="21"/>
        </w:rPr>
        <w:t>); and (vii) unknown</w:t>
      </w:r>
      <w:r w:rsidR="002A4BFE" w:rsidRPr="005B7112">
        <w:rPr>
          <w:rFonts w:ascii="Times New Roman" w:hAnsi="Times New Roman" w:cs="Times New Roman" w:hint="eastAsia"/>
          <w:color w:val="000000"/>
          <w:szCs w:val="21"/>
        </w:rPr>
        <w:t xml:space="preserve"> </w:t>
      </w:r>
      <w:r w:rsidR="002A4BFE" w:rsidRPr="005B7112">
        <w:rPr>
          <w:rFonts w:ascii="Times New Roman" w:hAnsi="Times New Roman" w:cs="Times New Roman" w:hint="eastAsia"/>
          <w:szCs w:val="21"/>
        </w:rPr>
        <w:t>disease sta</w:t>
      </w:r>
      <w:r w:rsidR="0043645F" w:rsidRPr="005B7112">
        <w:rPr>
          <w:rFonts w:ascii="Times New Roman" w:hAnsi="Times New Roman" w:cs="Times New Roman" w:hint="eastAsia"/>
          <w:szCs w:val="21"/>
        </w:rPr>
        <w:t>g</w:t>
      </w:r>
      <w:r w:rsidR="002A4BFE" w:rsidRPr="005B7112">
        <w:rPr>
          <w:rFonts w:ascii="Times New Roman" w:hAnsi="Times New Roman" w:cs="Times New Roman" w:hint="eastAsia"/>
          <w:szCs w:val="21"/>
        </w:rPr>
        <w:t>e</w:t>
      </w:r>
      <w:r w:rsidRPr="005B7112">
        <w:rPr>
          <w:rFonts w:ascii="Times New Roman" w:hAnsi="Times New Roman" w:cs="Times New Roman"/>
          <w:color w:val="000000"/>
          <w:szCs w:val="21"/>
        </w:rPr>
        <w:t xml:space="preserve"> (</w:t>
      </w:r>
      <w:r w:rsidRPr="005B7112">
        <w:rPr>
          <w:rFonts w:ascii="Times New Roman" w:hAnsi="Times New Roman" w:cs="Times New Roman"/>
          <w:i/>
          <w:color w:val="000000"/>
          <w:szCs w:val="21"/>
        </w:rPr>
        <w:t>Unk</w:t>
      </w:r>
      <w:r w:rsidRPr="005B7112">
        <w:rPr>
          <w:rFonts w:ascii="Times New Roman" w:hAnsi="Times New Roman" w:cs="Times New Roman"/>
          <w:color w:val="000000"/>
          <w:szCs w:val="21"/>
        </w:rPr>
        <w:t xml:space="preserve">) which comprised </w:t>
      </w:r>
      <w:r w:rsidR="004F61A1" w:rsidRPr="005B7112">
        <w:rPr>
          <w:rFonts w:ascii="Times New Roman" w:hAnsi="Times New Roman" w:cs="Times New Roman"/>
          <w:color w:val="000000"/>
          <w:szCs w:val="21"/>
        </w:rPr>
        <w:t xml:space="preserve">all the </w:t>
      </w:r>
      <w:r w:rsidRPr="005B7112">
        <w:rPr>
          <w:rFonts w:ascii="Times New Roman" w:hAnsi="Times New Roman" w:cs="Times New Roman"/>
          <w:color w:val="000000"/>
          <w:szCs w:val="21"/>
        </w:rPr>
        <w:t>FIT-negative</w:t>
      </w:r>
      <w:r w:rsidR="004F61A1" w:rsidRPr="005B7112">
        <w:rPr>
          <w:rFonts w:ascii="Times New Roman" w:hAnsi="Times New Roman" w:cs="Times New Roman"/>
          <w:color w:val="000000"/>
          <w:szCs w:val="21"/>
        </w:rPr>
        <w:t xml:space="preserve"> </w:t>
      </w:r>
      <w:proofErr w:type="spellStart"/>
      <w:r w:rsidR="004F61A1" w:rsidRPr="005B7112">
        <w:rPr>
          <w:rFonts w:ascii="Times New Roman" w:hAnsi="Times New Roman" w:cs="Times New Roman"/>
          <w:color w:val="000000"/>
          <w:szCs w:val="21"/>
        </w:rPr>
        <w:t>screenees</w:t>
      </w:r>
      <w:proofErr w:type="spellEnd"/>
      <w:r w:rsidR="004F61A1" w:rsidRPr="005B7112">
        <w:rPr>
          <w:rFonts w:ascii="Times New Roman" w:hAnsi="Times New Roman" w:cs="Times New Roman"/>
          <w:color w:val="000000"/>
          <w:szCs w:val="21"/>
        </w:rPr>
        <w:t xml:space="preserve"> </w:t>
      </w:r>
      <w:r w:rsidR="009F7790" w:rsidRPr="005B7112">
        <w:rPr>
          <w:rFonts w:ascii="Times New Roman" w:hAnsi="Times New Roman" w:cs="Times New Roman" w:hint="eastAsia"/>
          <w:color w:val="000000"/>
          <w:szCs w:val="21"/>
        </w:rPr>
        <w:t>or</w:t>
      </w:r>
      <w:r w:rsidRPr="005B7112">
        <w:rPr>
          <w:rFonts w:ascii="Times New Roman" w:hAnsi="Times New Roman" w:cs="Times New Roman"/>
          <w:color w:val="000000"/>
          <w:szCs w:val="21"/>
        </w:rPr>
        <w:t xml:space="preserve"> </w:t>
      </w:r>
      <w:r w:rsidR="004F61A1" w:rsidRPr="005B7112">
        <w:rPr>
          <w:rFonts w:ascii="Times New Roman" w:hAnsi="Times New Roman" w:cs="Times New Roman"/>
          <w:color w:val="000000"/>
          <w:szCs w:val="21"/>
        </w:rPr>
        <w:t xml:space="preserve">those </w:t>
      </w:r>
      <w:r w:rsidRPr="005B7112">
        <w:rPr>
          <w:rFonts w:ascii="Times New Roman" w:hAnsi="Times New Roman" w:cs="Times New Roman"/>
          <w:color w:val="000000"/>
          <w:szCs w:val="21"/>
        </w:rPr>
        <w:t>FIT-positive</w:t>
      </w:r>
      <w:r w:rsidR="004F61A1" w:rsidRPr="005B7112">
        <w:rPr>
          <w:rFonts w:ascii="Times New Roman" w:hAnsi="Times New Roman" w:cs="Times New Roman"/>
          <w:color w:val="000000"/>
          <w:szCs w:val="21"/>
        </w:rPr>
        <w:t xml:space="preserve"> </w:t>
      </w:r>
      <w:proofErr w:type="spellStart"/>
      <w:r w:rsidR="004F61A1" w:rsidRPr="005B7112">
        <w:rPr>
          <w:rFonts w:ascii="Times New Roman" w:hAnsi="Times New Roman" w:cs="Times New Roman"/>
          <w:color w:val="000000"/>
          <w:szCs w:val="21"/>
        </w:rPr>
        <w:t>screenees</w:t>
      </w:r>
      <w:proofErr w:type="spellEnd"/>
      <w:r w:rsidRPr="005B7112">
        <w:rPr>
          <w:rFonts w:ascii="Times New Roman" w:hAnsi="Times New Roman" w:cs="Times New Roman"/>
          <w:color w:val="000000"/>
          <w:szCs w:val="21"/>
        </w:rPr>
        <w:t xml:space="preserve"> who had no colonoscopy diagnosis </w:t>
      </w:r>
      <w:r w:rsidR="00B27046" w:rsidRPr="005B7112">
        <w:rPr>
          <w:rFonts w:ascii="Times New Roman" w:hAnsi="Times New Roman" w:cs="Times New Roman"/>
          <w:color w:val="000000"/>
          <w:szCs w:val="21"/>
        </w:rPr>
        <w:t>records</w:t>
      </w:r>
      <w:r w:rsidRPr="005B7112">
        <w:rPr>
          <w:rFonts w:ascii="Times New Roman" w:hAnsi="Times New Roman" w:cs="Times New Roman"/>
          <w:szCs w:val="21"/>
        </w:rPr>
        <w:t>.</w:t>
      </w:r>
      <w:r w:rsidR="00051CEA" w:rsidRPr="005B7112">
        <w:rPr>
          <w:rFonts w:ascii="Times New Roman" w:hAnsi="Times New Roman" w:cs="Times New Roman"/>
          <w:szCs w:val="21"/>
        </w:rPr>
        <w:t xml:space="preserve"> </w:t>
      </w:r>
      <w:r w:rsidRPr="005B7112">
        <w:rPr>
          <w:rFonts w:ascii="Times New Roman" w:hAnsi="Times New Roman" w:cs="Times New Roman"/>
          <w:szCs w:val="21"/>
        </w:rPr>
        <w:t xml:space="preserve">See </w:t>
      </w:r>
      <w:r w:rsidR="00051CEA" w:rsidRPr="005B7112">
        <w:rPr>
          <w:rFonts w:ascii="Times New Roman" w:hAnsi="Times New Roman" w:cs="Times New Roman"/>
          <w:szCs w:val="21"/>
        </w:rPr>
        <w:t xml:space="preserve">Figure S4 </w:t>
      </w:r>
      <w:r w:rsidRPr="005B7112">
        <w:rPr>
          <w:rFonts w:ascii="Times New Roman" w:hAnsi="Times New Roman" w:cs="Times New Roman"/>
          <w:szCs w:val="21"/>
        </w:rPr>
        <w:t xml:space="preserve">for the definition of colonoscopy diagnosis. </w:t>
      </w:r>
    </w:p>
    <w:p w14:paraId="5B5DB638" w14:textId="77777777" w:rsidR="00CE2E43" w:rsidRPr="005B7112" w:rsidRDefault="00CE2E43" w:rsidP="00CE2E43">
      <w:pPr>
        <w:spacing w:line="360" w:lineRule="auto"/>
        <w:rPr>
          <w:rFonts w:ascii="Times New Roman" w:hAnsi="Times New Roman" w:cs="Times New Roman"/>
          <w:szCs w:val="21"/>
        </w:rPr>
      </w:pPr>
      <w:r w:rsidRPr="005B7112">
        <w:rPr>
          <w:rFonts w:ascii="Times New Roman" w:hAnsi="Times New Roman" w:cs="Times New Roman"/>
          <w:szCs w:val="21"/>
        </w:rPr>
        <w:t>The two development pathways are as follows:</w:t>
      </w:r>
    </w:p>
    <w:p w14:paraId="35246B78" w14:textId="778AF242" w:rsidR="00CE2E43" w:rsidRPr="005B7112" w:rsidRDefault="00CE2E43" w:rsidP="00CE2E43">
      <w:pPr>
        <w:tabs>
          <w:tab w:val="left" w:pos="-720"/>
          <w:tab w:val="left" w:pos="0"/>
          <w:tab w:val="left" w:pos="580"/>
          <w:tab w:val="left" w:pos="1076"/>
          <w:tab w:val="left" w:pos="1440"/>
        </w:tabs>
        <w:suppressAutoHyphens/>
        <w:snapToGrid w:val="0"/>
        <w:spacing w:line="360" w:lineRule="auto"/>
        <w:rPr>
          <w:rFonts w:ascii="Times New Roman" w:hAnsi="Times New Roman" w:cs="Times New Roman"/>
          <w:color w:val="000000"/>
          <w:szCs w:val="21"/>
        </w:rPr>
      </w:pPr>
      <w:r w:rsidRPr="005B7112">
        <w:rPr>
          <w:rFonts w:ascii="Times New Roman" w:hAnsi="Times New Roman" w:cs="Times New Roman"/>
          <w:color w:val="000000"/>
          <w:szCs w:val="21"/>
        </w:rPr>
        <w:t xml:space="preserve">1. The conventional adenoma pathway: </w:t>
      </w:r>
      <w:r w:rsidRPr="005B7112">
        <w:rPr>
          <w:rFonts w:ascii="Times New Roman" w:hAnsi="Times New Roman" w:cs="Times New Roman"/>
          <w:i/>
          <w:color w:val="000000"/>
          <w:szCs w:val="21"/>
        </w:rPr>
        <w:t>N</w:t>
      </w:r>
      <w:r w:rsidRPr="005B7112">
        <w:rPr>
          <w:rFonts w:ascii="Times New Roman" w:hAnsi="Times New Roman" w:cs="Times New Roman"/>
          <w:color w:val="000000"/>
          <w:szCs w:val="21"/>
        </w:rPr>
        <w:t xml:space="preserve"> </w:t>
      </w:r>
      <w:r w:rsidRPr="005B7112">
        <w:rPr>
          <w:rFonts w:ascii="Times New Roman" w:hAnsi="Times New Roman" w:cs="Times New Roman"/>
          <w:color w:val="000000"/>
          <w:szCs w:val="21"/>
        </w:rPr>
        <w:sym w:font="Symbol" w:char="F0AE"/>
      </w:r>
      <w:r w:rsidRPr="005B7112">
        <w:rPr>
          <w:rFonts w:ascii="Times New Roman" w:hAnsi="Times New Roman" w:cs="Times New Roman"/>
          <w:color w:val="000000"/>
          <w:szCs w:val="21"/>
        </w:rPr>
        <w:t xml:space="preserve"> </w:t>
      </w:r>
      <w:r w:rsidRPr="005B7112">
        <w:rPr>
          <w:rFonts w:ascii="Times New Roman" w:hAnsi="Times New Roman" w:cs="Times New Roman"/>
          <w:i/>
          <w:color w:val="000000"/>
          <w:szCs w:val="21"/>
        </w:rPr>
        <w:t>NA</w:t>
      </w:r>
      <w:r w:rsidRPr="005B7112">
        <w:rPr>
          <w:rFonts w:ascii="Times New Roman" w:hAnsi="Times New Roman" w:cs="Times New Roman"/>
          <w:color w:val="000000"/>
          <w:szCs w:val="21"/>
        </w:rPr>
        <w:t xml:space="preserve"> </w:t>
      </w:r>
      <w:r w:rsidRPr="005B7112">
        <w:rPr>
          <w:rFonts w:ascii="Times New Roman" w:hAnsi="Times New Roman" w:cs="Times New Roman"/>
          <w:color w:val="000000"/>
          <w:szCs w:val="21"/>
        </w:rPr>
        <w:sym w:font="Symbol" w:char="F0AE"/>
      </w:r>
      <w:r w:rsidRPr="005B7112">
        <w:rPr>
          <w:rFonts w:ascii="Times New Roman" w:hAnsi="Times New Roman" w:cs="Times New Roman"/>
          <w:color w:val="000000"/>
          <w:szCs w:val="21"/>
        </w:rPr>
        <w:t xml:space="preserve"> </w:t>
      </w:r>
      <w:r w:rsidRPr="005B7112">
        <w:rPr>
          <w:rFonts w:ascii="Times New Roman" w:hAnsi="Times New Roman" w:cs="Times New Roman"/>
          <w:i/>
          <w:color w:val="000000"/>
          <w:szCs w:val="21"/>
        </w:rPr>
        <w:t>AA</w:t>
      </w:r>
      <w:r w:rsidRPr="005B7112">
        <w:rPr>
          <w:rFonts w:ascii="Times New Roman" w:hAnsi="Times New Roman" w:cs="Times New Roman"/>
          <w:color w:val="000000"/>
          <w:szCs w:val="21"/>
        </w:rPr>
        <w:t xml:space="preserve"> </w:t>
      </w:r>
      <w:r w:rsidRPr="005B7112">
        <w:rPr>
          <w:rFonts w:ascii="Times New Roman" w:hAnsi="Times New Roman" w:cs="Times New Roman"/>
          <w:color w:val="000000"/>
          <w:szCs w:val="21"/>
        </w:rPr>
        <w:sym w:font="Symbol" w:char="F0AE"/>
      </w:r>
      <w:r w:rsidRPr="005B7112">
        <w:rPr>
          <w:rFonts w:ascii="Times New Roman" w:hAnsi="Times New Roman" w:cs="Times New Roman"/>
          <w:color w:val="000000"/>
          <w:szCs w:val="21"/>
        </w:rPr>
        <w:t xml:space="preserve"> </w:t>
      </w:r>
      <w:proofErr w:type="spellStart"/>
      <w:r w:rsidR="002703F5" w:rsidRPr="005B7112">
        <w:rPr>
          <w:rFonts w:ascii="Times New Roman" w:hAnsi="Times New Roman" w:cs="Times New Roman"/>
          <w:i/>
          <w:color w:val="000000"/>
          <w:szCs w:val="21"/>
        </w:rPr>
        <w:t>p</w:t>
      </w:r>
      <w:r w:rsidRPr="005B7112">
        <w:rPr>
          <w:rFonts w:ascii="Times New Roman" w:hAnsi="Times New Roman" w:cs="Times New Roman"/>
          <w:i/>
          <w:color w:val="000000"/>
          <w:szCs w:val="21"/>
        </w:rPr>
        <w:t>CRC</w:t>
      </w:r>
      <w:proofErr w:type="spellEnd"/>
      <w:r w:rsidRPr="005B7112">
        <w:rPr>
          <w:rFonts w:ascii="Times New Roman" w:hAnsi="Times New Roman" w:cs="Times New Roman"/>
          <w:color w:val="000000"/>
          <w:szCs w:val="21"/>
        </w:rPr>
        <w:t xml:space="preserve"> </w:t>
      </w:r>
      <w:r w:rsidRPr="005B7112">
        <w:rPr>
          <w:rFonts w:ascii="Times New Roman" w:hAnsi="Times New Roman" w:cs="Times New Roman"/>
          <w:color w:val="000000"/>
          <w:szCs w:val="21"/>
        </w:rPr>
        <w:sym w:font="Symbol" w:char="F0AE"/>
      </w:r>
      <w:r w:rsidRPr="005B7112">
        <w:rPr>
          <w:rFonts w:ascii="Times New Roman" w:hAnsi="Times New Roman" w:cs="Times New Roman"/>
          <w:color w:val="000000"/>
          <w:szCs w:val="21"/>
        </w:rPr>
        <w:t xml:space="preserve"> </w:t>
      </w:r>
      <w:proofErr w:type="spellStart"/>
      <w:r w:rsidR="002703F5" w:rsidRPr="005B7112">
        <w:rPr>
          <w:rFonts w:ascii="Times New Roman" w:hAnsi="Times New Roman" w:cs="Times New Roman"/>
          <w:i/>
          <w:color w:val="000000"/>
          <w:szCs w:val="21"/>
        </w:rPr>
        <w:t>dCRC</w:t>
      </w:r>
      <w:proofErr w:type="spellEnd"/>
    </w:p>
    <w:p w14:paraId="513BAE5D" w14:textId="287CC2F1" w:rsidR="00CE2E43" w:rsidRPr="005B7112" w:rsidRDefault="00CE2E43" w:rsidP="00CE2E43">
      <w:pPr>
        <w:tabs>
          <w:tab w:val="left" w:pos="-720"/>
          <w:tab w:val="left" w:pos="0"/>
          <w:tab w:val="left" w:pos="580"/>
          <w:tab w:val="left" w:pos="1076"/>
          <w:tab w:val="left" w:pos="1440"/>
        </w:tabs>
        <w:suppressAutoHyphens/>
        <w:snapToGrid w:val="0"/>
        <w:spacing w:line="360" w:lineRule="auto"/>
        <w:rPr>
          <w:rFonts w:ascii="Times New Roman" w:hAnsi="Times New Roman" w:cs="Times New Roman"/>
          <w:color w:val="000000"/>
          <w:szCs w:val="21"/>
        </w:rPr>
      </w:pPr>
      <w:r w:rsidRPr="005B7112">
        <w:rPr>
          <w:rFonts w:ascii="Times New Roman" w:hAnsi="Times New Roman" w:cs="Times New Roman"/>
          <w:color w:val="000000"/>
          <w:szCs w:val="21"/>
        </w:rPr>
        <w:t xml:space="preserve">2. The serrated pathway: </w:t>
      </w:r>
      <w:r w:rsidRPr="005B7112">
        <w:rPr>
          <w:rFonts w:ascii="Times New Roman" w:hAnsi="Times New Roman" w:cs="Times New Roman"/>
          <w:i/>
          <w:color w:val="000000"/>
          <w:szCs w:val="21"/>
        </w:rPr>
        <w:t>N</w:t>
      </w:r>
      <w:r w:rsidRPr="005B7112">
        <w:rPr>
          <w:rFonts w:ascii="Times New Roman" w:hAnsi="Times New Roman" w:cs="Times New Roman"/>
          <w:color w:val="000000"/>
          <w:szCs w:val="21"/>
        </w:rPr>
        <w:t xml:space="preserve"> </w:t>
      </w:r>
      <w:r w:rsidRPr="005B7112">
        <w:rPr>
          <w:rFonts w:ascii="Times New Roman" w:hAnsi="Times New Roman" w:cs="Times New Roman"/>
          <w:color w:val="000000"/>
          <w:szCs w:val="21"/>
        </w:rPr>
        <w:sym w:font="Symbol" w:char="F0AE"/>
      </w:r>
      <w:r w:rsidRPr="005B7112">
        <w:rPr>
          <w:rFonts w:ascii="Times New Roman" w:hAnsi="Times New Roman" w:cs="Times New Roman"/>
          <w:color w:val="000000"/>
          <w:szCs w:val="21"/>
        </w:rPr>
        <w:t xml:space="preserve"> </w:t>
      </w:r>
      <w:r w:rsidRPr="005B7112">
        <w:rPr>
          <w:rFonts w:ascii="Times New Roman" w:hAnsi="Times New Roman" w:cs="Times New Roman"/>
          <w:i/>
          <w:color w:val="000000"/>
          <w:szCs w:val="21"/>
        </w:rPr>
        <w:t>HP</w:t>
      </w:r>
      <w:r w:rsidRPr="005B7112">
        <w:rPr>
          <w:rFonts w:ascii="Times New Roman" w:hAnsi="Times New Roman" w:cs="Times New Roman"/>
          <w:color w:val="000000"/>
          <w:szCs w:val="21"/>
        </w:rPr>
        <w:t xml:space="preserve"> </w:t>
      </w:r>
      <w:r w:rsidRPr="005B7112">
        <w:rPr>
          <w:rFonts w:ascii="Times New Roman" w:hAnsi="Times New Roman" w:cs="Times New Roman"/>
          <w:color w:val="000000"/>
          <w:szCs w:val="21"/>
        </w:rPr>
        <w:sym w:font="Symbol" w:char="F0AE"/>
      </w:r>
      <w:r w:rsidRPr="005B7112">
        <w:rPr>
          <w:rFonts w:ascii="Times New Roman" w:hAnsi="Times New Roman" w:cs="Times New Roman"/>
          <w:color w:val="000000"/>
          <w:szCs w:val="21"/>
        </w:rPr>
        <w:t xml:space="preserve"> </w:t>
      </w:r>
      <w:r w:rsidRPr="005B7112">
        <w:rPr>
          <w:rFonts w:ascii="Times New Roman" w:hAnsi="Times New Roman" w:cs="Times New Roman"/>
          <w:i/>
          <w:color w:val="000000"/>
          <w:szCs w:val="21"/>
        </w:rPr>
        <w:t>SL</w:t>
      </w:r>
      <w:r w:rsidRPr="005B7112">
        <w:rPr>
          <w:rFonts w:ascii="Times New Roman" w:hAnsi="Times New Roman" w:cs="Times New Roman"/>
          <w:color w:val="000000"/>
          <w:szCs w:val="21"/>
        </w:rPr>
        <w:t xml:space="preserve"> </w:t>
      </w:r>
      <w:r w:rsidRPr="005B7112">
        <w:rPr>
          <w:rFonts w:ascii="Times New Roman" w:hAnsi="Times New Roman" w:cs="Times New Roman"/>
          <w:color w:val="000000"/>
          <w:szCs w:val="21"/>
        </w:rPr>
        <w:sym w:font="Symbol" w:char="F0AE"/>
      </w:r>
      <w:r w:rsidRPr="005B7112">
        <w:rPr>
          <w:rFonts w:ascii="Times New Roman" w:hAnsi="Times New Roman" w:cs="Times New Roman"/>
          <w:color w:val="000000"/>
          <w:szCs w:val="21"/>
        </w:rPr>
        <w:t xml:space="preserve"> </w:t>
      </w:r>
      <w:proofErr w:type="spellStart"/>
      <w:r w:rsidR="002703F5" w:rsidRPr="005B7112">
        <w:rPr>
          <w:rFonts w:ascii="Times New Roman" w:hAnsi="Times New Roman" w:cs="Times New Roman"/>
          <w:i/>
          <w:color w:val="000000"/>
          <w:szCs w:val="21"/>
        </w:rPr>
        <w:t>p</w:t>
      </w:r>
      <w:r w:rsidRPr="005B7112">
        <w:rPr>
          <w:rFonts w:ascii="Times New Roman" w:hAnsi="Times New Roman" w:cs="Times New Roman"/>
          <w:i/>
          <w:color w:val="000000"/>
          <w:szCs w:val="21"/>
        </w:rPr>
        <w:t>CRC</w:t>
      </w:r>
      <w:proofErr w:type="spellEnd"/>
      <w:r w:rsidRPr="005B7112">
        <w:rPr>
          <w:rFonts w:ascii="Times New Roman" w:hAnsi="Times New Roman" w:cs="Times New Roman"/>
          <w:color w:val="000000"/>
          <w:szCs w:val="21"/>
        </w:rPr>
        <w:t xml:space="preserve"> </w:t>
      </w:r>
      <w:r w:rsidRPr="005B7112">
        <w:rPr>
          <w:rFonts w:ascii="Times New Roman" w:hAnsi="Times New Roman" w:cs="Times New Roman"/>
          <w:color w:val="000000"/>
          <w:szCs w:val="21"/>
        </w:rPr>
        <w:sym w:font="Symbol" w:char="F0AE"/>
      </w:r>
      <w:r w:rsidRPr="005B7112">
        <w:rPr>
          <w:rFonts w:ascii="Times New Roman" w:hAnsi="Times New Roman" w:cs="Times New Roman"/>
          <w:color w:val="000000"/>
          <w:szCs w:val="21"/>
        </w:rPr>
        <w:t xml:space="preserve"> </w:t>
      </w:r>
      <w:proofErr w:type="spellStart"/>
      <w:r w:rsidR="002703F5" w:rsidRPr="005B7112">
        <w:rPr>
          <w:rFonts w:ascii="Times New Roman" w:hAnsi="Times New Roman" w:cs="Times New Roman"/>
          <w:i/>
          <w:color w:val="000000"/>
          <w:szCs w:val="21"/>
        </w:rPr>
        <w:t>dCRC</w:t>
      </w:r>
      <w:proofErr w:type="spellEnd"/>
    </w:p>
    <w:p w14:paraId="799D0278" w14:textId="7CA2D409" w:rsidR="00CE2E43" w:rsidRPr="005B7112" w:rsidRDefault="00B27046" w:rsidP="00CE2E43">
      <w:pPr>
        <w:tabs>
          <w:tab w:val="left" w:pos="-720"/>
          <w:tab w:val="left" w:pos="0"/>
          <w:tab w:val="left" w:pos="580"/>
          <w:tab w:val="left" w:pos="1076"/>
          <w:tab w:val="left" w:pos="1440"/>
        </w:tabs>
        <w:suppressAutoHyphens/>
        <w:snapToGrid w:val="0"/>
        <w:spacing w:line="360" w:lineRule="auto"/>
        <w:rPr>
          <w:rFonts w:ascii="Times New Roman" w:hAnsi="Times New Roman" w:cs="Times New Roman"/>
          <w:szCs w:val="21"/>
        </w:rPr>
      </w:pPr>
      <w:r w:rsidRPr="005B7112">
        <w:rPr>
          <w:rFonts w:ascii="Times New Roman" w:hAnsi="Times New Roman" w:cs="Times New Roman"/>
          <w:szCs w:val="21"/>
        </w:rPr>
        <w:t xml:space="preserve">where </w:t>
      </w:r>
      <w:proofErr w:type="spellStart"/>
      <w:r w:rsidR="005614EE" w:rsidRPr="005B7112">
        <w:rPr>
          <w:rFonts w:ascii="Times New Roman" w:hAnsi="Times New Roman" w:cs="Times New Roman"/>
          <w:i/>
          <w:szCs w:val="21"/>
        </w:rPr>
        <w:t>p</w:t>
      </w:r>
      <w:r w:rsidR="00CE2E43" w:rsidRPr="005B7112">
        <w:rPr>
          <w:rFonts w:ascii="Times New Roman" w:hAnsi="Times New Roman" w:cs="Times New Roman"/>
          <w:i/>
          <w:szCs w:val="21"/>
        </w:rPr>
        <w:t>CRC</w:t>
      </w:r>
      <w:proofErr w:type="spellEnd"/>
      <w:r w:rsidR="00CE2E43" w:rsidRPr="005B7112">
        <w:rPr>
          <w:rFonts w:ascii="Times New Roman" w:hAnsi="Times New Roman" w:cs="Times New Roman"/>
          <w:szCs w:val="21"/>
        </w:rPr>
        <w:t xml:space="preserve"> and </w:t>
      </w:r>
      <w:proofErr w:type="spellStart"/>
      <w:r w:rsidR="005614EE" w:rsidRPr="005B7112">
        <w:rPr>
          <w:rFonts w:ascii="Times New Roman" w:hAnsi="Times New Roman" w:cs="Times New Roman"/>
          <w:i/>
          <w:szCs w:val="21"/>
        </w:rPr>
        <w:t>dCR</w:t>
      </w:r>
      <w:r w:rsidR="00CE2E43" w:rsidRPr="005B7112">
        <w:rPr>
          <w:rFonts w:ascii="Times New Roman" w:hAnsi="Times New Roman" w:cs="Times New Roman"/>
          <w:i/>
          <w:szCs w:val="21"/>
        </w:rPr>
        <w:t>C</w:t>
      </w:r>
      <w:proofErr w:type="spellEnd"/>
      <w:r w:rsidR="00CE2E43" w:rsidRPr="005B7112">
        <w:rPr>
          <w:rFonts w:ascii="Times New Roman" w:hAnsi="Times New Roman" w:cs="Times New Roman"/>
          <w:szCs w:val="21"/>
        </w:rPr>
        <w:t xml:space="preserve"> are referred to</w:t>
      </w:r>
      <w:r w:rsidR="00D9132F" w:rsidRPr="005B7112">
        <w:rPr>
          <w:rFonts w:ascii="Times New Roman" w:hAnsi="Times New Roman" w:cs="Times New Roman" w:hint="eastAsia"/>
          <w:szCs w:val="21"/>
        </w:rPr>
        <w:t xml:space="preserve"> as</w:t>
      </w:r>
      <w:r w:rsidR="00CE2E43" w:rsidRPr="005B7112">
        <w:rPr>
          <w:rFonts w:ascii="Times New Roman" w:hAnsi="Times New Roman" w:cs="Times New Roman"/>
          <w:szCs w:val="21"/>
        </w:rPr>
        <w:t xml:space="preserve"> preclinical (undiagnosed) and </w:t>
      </w:r>
      <w:r w:rsidR="002519D9" w:rsidRPr="005B7112">
        <w:rPr>
          <w:rFonts w:ascii="Times New Roman" w:hAnsi="Times New Roman" w:cs="Times New Roman"/>
          <w:szCs w:val="21"/>
        </w:rPr>
        <w:t>diagnosed</w:t>
      </w:r>
      <w:r w:rsidR="00D47AAB" w:rsidRPr="005B7112">
        <w:rPr>
          <w:rFonts w:ascii="Times New Roman" w:hAnsi="Times New Roman" w:cs="Times New Roman" w:hint="eastAsia"/>
          <w:szCs w:val="21"/>
        </w:rPr>
        <w:t xml:space="preserve"> </w:t>
      </w:r>
      <w:r w:rsidR="00CE2E43" w:rsidRPr="005B7112">
        <w:rPr>
          <w:rFonts w:ascii="Times New Roman" w:hAnsi="Times New Roman" w:cs="Times New Roman"/>
          <w:szCs w:val="21"/>
        </w:rPr>
        <w:t xml:space="preserve">CRC, respectively. </w:t>
      </w:r>
      <w:r w:rsidR="00022386" w:rsidRPr="005B7112">
        <w:rPr>
          <w:rFonts w:ascii="Times New Roman" w:hAnsi="Times New Roman" w:cs="Times New Roman"/>
          <w:szCs w:val="21"/>
        </w:rPr>
        <w:t>Based on previous studies, we assumed that the serrated pathway accounts for 10-30% of all CRC cases</w:t>
      </w:r>
      <w:r w:rsidR="00CE2E43" w:rsidRPr="005B7112">
        <w:rPr>
          <w:rFonts w:ascii="Times New Roman" w:hAnsi="Times New Roman" w:cs="Times New Roman"/>
          <w:szCs w:val="21"/>
        </w:rPr>
        <w:t xml:space="preserve"> </w:t>
      </w:r>
      <w:bookmarkStart w:id="16" w:name="_Hlk200620386"/>
      <w:r w:rsidR="00CE2E43" w:rsidRPr="005B7112">
        <w:rPr>
          <w:rFonts w:ascii="Times New Roman" w:hAnsi="Times New Roman" w:cs="Times New Roman"/>
          <w:szCs w:val="21"/>
        </w:rPr>
        <w:t>and inferred the corresponding proportion through model calibration</w:t>
      </w:r>
      <w:bookmarkEnd w:id="16"/>
      <w:r w:rsidR="00CE2E43" w:rsidRPr="005B7112">
        <w:rPr>
          <w:rFonts w:ascii="Times New Roman" w:hAnsi="Times New Roman" w:cs="Times New Roman"/>
          <w:szCs w:val="21"/>
        </w:rPr>
        <w:t>.</w:t>
      </w:r>
      <w:r w:rsidR="00CE2E43" w:rsidRPr="005B7112">
        <w:rPr>
          <w:rFonts w:ascii="Times New Roman" w:hAnsi="Times New Roman" w:cs="Times New Roman"/>
          <w:color w:val="000000"/>
          <w:szCs w:val="21"/>
        </w:rPr>
        <w:fldChar w:fldCharType="begin">
          <w:fldData xml:space="preserve">PEVuZE5vdGU+PENpdGU+PEF1dGhvcj5TenlsYmVyZzwvQXV0aG9yPjxZZWFyPjIwMTU8L1llYXI+
PFJlY051bT4yMTY8L1JlY051bT48RGlzcGxheVRleHQ+PHN0eWxlIGZhY2U9InN1cGVyc2NyaXB0
Ij4zLTU8L3N0eWxlPjwvRGlzcGxheVRleHQ+PHJlY29yZD48cmVjLW51bWJlcj4yMTY8L3JlYy1u
dW1iZXI+PGZvcmVpZ24ta2V5cz48a2V5IGFwcD0iRU4iIGRiLWlkPSJ4djJ3cHR4emx0cHZwOWVl
c3B4dnN0cjByc3p4ZDJ4cHd3dHgiIHRpbWVzdGFtcD0iMTY2MzIyMzEyOCI+MjE2PC9rZXk+PC9m
b3JlaWduLWtleXM+PHJlZi10eXBlIG5hbWU9IkpvdXJuYWwgQXJ0aWNsZSI+MTc8L3JlZi10eXBl
Pjxjb250cmlidXRvcnM+PGF1dGhvcnM+PGF1dGhvcj5TenlsYmVyZywgTC48L2F1dGhvcj48YXV0
aG9yPkphbmljemVrLCBNLjwvYXV0aG9yPjxhdXRob3I+UG9waWVsLCBBLjwvYXV0aG9yPjxhdXRo
b3I+TWFyc3phbGVrLCBBLjwvYXV0aG9yPjwvYXV0aG9ycz48L2NvbnRyaWJ1dG9ycz48YXV0aC1h
ZGRyZXNzPkRlcGFydG1lbnQgb2YgQ2xpbmljYWwgUGF0aG9tb3JwaG9sb2d5LCBDb2xsZWdpdW0g
TWVkaWN1bSBpbiBCeWRnb3N6Y3osIE5pY29sYXVzIENvcGVybmljdXMgVW5pdmVyc2l0eSBpbiBU
b3J1biwgU2tsb2Rvd3NraWVqLUN1cmllIDksIDg1LTA5NCBCeWRnb3N6Y3osIFBvbGFuZC4mI3hE
O0RlcGFydG1lbnQgb2YgQ2xpbmljYWwgUGF0aG9tb3JwaG9sb2d5LCBDb2xsZWdpdW0gTWVkaWN1
bSBpbiBCeWRnb3N6Y3osIE5pY29sYXVzIENvcGVybmljdXMgVW5pdmVyc2l0eSBpbiBUb3J1biwg
U2tsb2Rvd3NraWVqLUN1cmllIDksIDg1LTA5NCBCeWRnb3N6Y3osIFBvbGFuZCA7IERlcGFydG1l
bnQgb2YgT25jb2xvZ2ljIFBhdGhvbG9neSwgUG96bmFuIFVuaXZlcnNpdHkgb2YgTWVkaWNhbCBT
Y2llbmNlcywgUG96bmFuLCBQb2xhbmQuPC9hdXRoLWFkZHJlc3M+PHRpdGxlcz48dGl0bGU+U2Vy
cmF0ZWQgcG9seXBzIGFuZCB0aGVpciBhbHRlcm5hdGl2ZSBwYXRod2F5IHRvIHRoZSBjb2xvcmVj
dGFsIGNhbmNlcjogYSBzeXN0ZW1hdGljIHJldmlldzwvdGl0bGU+PHNlY29uZGFyeS10aXRsZT5H
YXN0cm9lbnRlcm9sIFJlcyBQcmFjdDwvc2Vjb25kYXJ5LXRpdGxlPjwvdGl0bGVzPjxwZXJpb2Rp
Y2FsPjxmdWxsLXRpdGxlPkdhc3Ryb2VudGVyb2wgUmVzIFByYWN0PC9mdWxsLXRpdGxlPjwvcGVy
aW9kaWNhbD48cGFnZXM+NTczODE0PC9wYWdlcz48dm9sdW1lPjIwMTU8L3ZvbHVtZT48ZWRpdGlv
bj4yMDE1MDQwNzwvZWRpdGlvbj48ZGF0ZXM+PHllYXI+MjAxNTwveWVhcj48L2RhdGVzPjxpc2Ju
PjE2ODctNjEyMSAoUHJpbnQpJiN4RDsxNjg3LTYxMjEgKExpbmtpbmcpPC9pc2JuPjxhY2Nlc3Np
b24tbnVtPjI1OTQ1MDg2PC9hY2Nlc3Npb24tbnVtPjx1cmxzPjwvdXJscz48Y3VzdG9tMj5QTUM0
NDA1MDEwPC9jdXN0b20yPjxlbGVjdHJvbmljLXJlc291cmNlLW51bT4xMC4xMTU1LzIwMTUvNTcz
ODE0PC9lbGVjdHJvbmljLXJlc291cmNlLW51bT48cmVtb3RlLWRhdGFiYXNlLW5hbWU+UHViTWVk
LW5vdC1NRURMSU5FPC9yZW1vdGUtZGF0YWJhc2UtbmFtZT48cmVtb3RlLWRhdGFiYXNlLXByb3Zp
ZGVyPk5MTTwvcmVtb3RlLWRhdGFiYXNlLXByb3ZpZGVyPjwvcmVjb3JkPjwvQ2l0ZT48Q2l0ZT48
QXV0aG9yPkVhc3Q8L0F1dGhvcj48WWVhcj4yMDE1PC9ZZWFyPjxSZWNOdW0+MTMyPC9SZWNOdW0+
PHJlY29yZD48cmVjLW51bWJlcj4xMzI8L3JlYy1udW1iZXI+PGZvcmVpZ24ta2V5cz48a2V5IGFw
cD0iRU4iIGRiLWlkPSJhcnBzdjJhYXJ4djl2ZWUyeHoxcGZwNTJ6cGUwYXo5dnhhMHciIHRpbWVz
dGFtcD0iMTcxNTUwMDIwMCI+MTMyPC9rZXk+PC9mb3JlaWduLWtleXM+PHJlZi10eXBlIG5hbWU9
IkpvdXJuYWwgQXJ0aWNsZSI+MTc8L3JlZi10eXBlPjxjb250cmlidXRvcnM+PGF1dGhvcnM+PGF1
dGhvcj5FYXN0LCBKLiBFLjwvYXV0aG9yPjxhdXRob3I+VmlldGgsIE0uPC9hdXRob3I+PGF1dGhv
cj5SZXgsIEQuIEsuPC9hdXRob3I+PC9hdXRob3JzPjwvY29udHJpYnV0b3JzPjxhdXRoLWFkZHJl
c3M+VW5pdiBPeGZvcmQsIFRyYW5zbGF0IEdhc3Ryb2VudGVyb2wgVW5pdCwgT3hmb3JkLCBFbmds
YW5kJiN4RDtLbGluaWt1bSBCYXlyZXV0aCwgSW5zdCBQYXRob2wsIEJheXJldXRoLCBHZXJtYW55
JiN4RDtJbmRpYW5hIFVuaXYgU2NoIE1lZCwgSW5kaWFuYXBvbGlzLCBJTiA0NjIwMiBVU0E8L2F1
dGgtYWRkcmVzcz48dGl0bGVzPjx0aXRsZT5TZXJyYXRlZCBsZXNpb25zIGluIGNvbG9yZWN0YWwg
Y2FuY2VyIHNjcmVlbmluZzogZGV0ZWN0aW9uLCByZXNlY3Rpb24sIHBhdGhvbG9neSBhbmQgc3Vy
dmVpbGxhbmNlPC90aXRsZT48c2Vjb25kYXJ5LXRpdGxlPkd1dDwvc2Vjb25kYXJ5LXRpdGxlPjxh
bHQtdGl0bGU+R3V0PC9hbHQtdGl0bGU+PC90aXRsZXM+PHBlcmlvZGljYWw+PGZ1bGwtdGl0bGU+
R3V0PC9mdWxsLXRpdGxlPjwvcGVyaW9kaWNhbD48YWx0LXBlcmlvZGljYWw+PGZ1bGwtdGl0bGU+
R3V0PC9mdWxsLXRpdGxlPjwvYWx0LXBlcmlvZGljYWw+PHBhZ2VzPjk5MS0xMDAwPC9wYWdlcz48
dm9sdW1lPjY0PC92b2x1bWU+PG51bWJlcj42PC9udW1iZXI+PGtleXdvcmRzPjxrZXl3b3JkPnNj
cmVlbmluZzwva2V5d29yZD48a2V5d29yZD5jb2xvbm9zY29weTwva2V5d29yZD48a2V5d29yZD5j
b3N0LWVmZmVjdGl2ZW5lc3M8L2tleXdvcmQ+PGtleXdvcmQ+cG9seXA8L2tleXdvcmQ+PGtleXdv
cmQ+aHlwZXJwbGFzdGljIHBvbHlwb3NpcyBzeW5kcm9tZTwva2V5d29yZD48a2V5d29yZD5oYW1w
c2hpcmUgY29sb25vc2NvcHkgcmVnaXN0cnk8L2tleXdvcmQ+PGtleXdvcmQ+aGlnaC1kZWZpbml0
aW9uIGNvbG9ub3Njb3B5PC9rZXl3b3JkPjxrZXl3b3JkPmlzbGFuZCBtZXRoeWxhdG9yIHBoZW5v
dHlwZTwva2V5d29yZD48a2V5d29yZD5hZGVub21hIGRldGVjdGlvbiByYXRlPC9rZXl3b3JkPjxr
ZXl3b3JkPnNvY2lldHkgdGFzay1mb3JjZTwva2V5d29yZD48a2V5d29yZD50by1iYWNrIHRyaWFs
PC9rZXl3b3JkPjxrZXl3b3JkPmF2ZXJhZ2Utcmlzazwva2V5d29yZD48a2V5d29yZD5kZXRlY3Rp
b24gcmF0ZXM8L2tleXdvcmQ+PGtleXdvcmQ+aS1zY2FuPC9rZXl3b3JkPjwva2V5d29yZHM+PGRh
dGVzPjx5ZWFyPjIwMTU8L3llYXI+PHB1Yi1kYXRlcz48ZGF0ZT5KdW48L2RhdGU+PC9wdWItZGF0
ZXM+PC9kYXRlcz48aXNibj4wMDE3LTU3NDk8L2lzYm4+PGFjY2Vzc2lvbi1udW0+V09TOjAwMDM1
NDM4MDAwMDAyMDwvYWNjZXNzaW9uLW51bT48dXJscz48cmVsYXRlZC11cmxzPjx1cmw+Jmx0O0dv
IHRvIElTSSZndDs6Ly9XT1M6MDAwMzU0MzgwMDAwMDIwPC91cmw+PC9yZWxhdGVkLXVybHM+PC91
cmxzPjxlbGVjdHJvbmljLXJlc291cmNlLW51bT4xMC4xMTM2L2d1dGpubC0yMDE0LTMwOTA0MTwv
ZWxlY3Ryb25pYy1yZXNvdXJjZS1udW0+PGxhbmd1YWdlPkVuZ2xpc2g8L2xhbmd1YWdlPjwvcmVj
b3JkPjwvQ2l0ZT48Q2l0ZT48QXV0aG9yPkVhc3Q8L0F1dGhvcj48WWVhcj4yMDE3PC9ZZWFyPjxS
ZWNOdW0+ODwvUmVjTnVtPjxyZWNvcmQ+PHJlYy1udW1iZXI+ODwvcmVjLW51bWJlcj48Zm9yZWln
bi1rZXlzPjxrZXkgYXBwPSJFTiIgZGItaWQ9ImFycHN2MmFhcnh2OXZlZTJ4ejFwZnA1MnpwZTBh
ejl2eGEwdyIgdGltZXN0YW1wPSIxNzE1MTQ2NDE5Ij44PC9rZXk+PC9mb3JlaWduLWtleXM+PHJl
Zi10eXBlIG5hbWU9IkpvdXJuYWwgQXJ0aWNsZSI+MTc8L3JlZi10eXBlPjxjb250cmlidXRvcnM+
PGF1dGhvcnM+PGF1dGhvcj5FYXN0LCBKLiBFLjwvYXV0aG9yPjxhdXRob3I+QXRraW4sIFcuIFMu
PC9hdXRob3I+PGF1dGhvcj5CYXRlbWFuLCBBLiBDLjwvYXV0aG9yPjxhdXRob3I+Q2xhcmssIFMu
IEsuPC9hdXRob3I+PGF1dGhvcj5Eb2x3YW5pLCBTLjwvYXV0aG9yPjxhdXRob3I+S2V0LCBTLiBO
LjwvYXV0aG9yPjxhdXRob3I+TGVlZGhhbSwgUy4gSi48L2F1dGhvcj48YXV0aG9yPlBodWxsLCBQ
LiBTLjwvYXV0aG9yPjxhdXRob3I+UnV0dGVyLCBNLiBELjwvYXV0aG9yPjxhdXRob3I+U2hlcGhl
cmQsIE4uIEEuPC9hdXRob3I+PGF1dGhvcj5Ub21saW5zb24sIEkuPC9hdXRob3I+PGF1dGhvcj5S
ZWVzLCBDLiBKLjwvYXV0aG9yPjwvYXV0aG9ycz48L2NvbnRyaWJ1dG9ycz48YXV0aC1hZGRyZXNz
PlRyYW5zbGF0aW9uYWwgR2FzdHJvZW50ZXJvbG9neSBVbml0LCBOdWZmaWVsZCBEZXBhcnRtZW50
IG9mIE1lZGljaW5lLCBVbml2ZXJzaXR5IG9mIE94Zm9yZCwgSm9obiBSYWRjbGlmZmUgSG9zcGl0
YWwsIE94Zm9yZCwgVUsuJiN4RDtEZXBhcnRtZW50IG9mIFN1cmdlcnkgYW5kIENhbmNlciwgSW1w
ZXJpYWwgQ29sbGVnZSBMb25kb24sIExvbmRvbiwgVUsuJiN4RDtEZXBhcnRtZW50IG9mIENlbGx1
bGFyIFBhdGhvbG9neSwgU291dGhhbXB0b24gR2VuZXJhbCBIb3NwaXRhbCwgU291dGhhbXB0b24s
IFVLLiYjeEQ7VGhlIFBvbHlwb3NpcyBSZWdpc3RyeSwgU3QuIE1hcmsmYXBvcztzIEhvc3BpdGFs
LCBMb25kb24sIFVLLiYjeEQ7Q2FuY2VyIFNjcmVlbmluZywgUHJldmVudGlvbiBhbmQgRWFybHkg
RGlhZ25vc2lzIEdyb3VwLCBEaXZpc2lvbiBvZiBQb3B1bGF0aW9uIE1lZGljaW5lLCBDYXJkaWZm
IFVuaXZlcnNpdHksIENhcmRpZmYsIFVLLiYjeEQ7R2FzdHJvaW50ZXN0aW5hbCBTdGVtLWNlbGwg
QmlvbG9neSBMYWJvcmF0b3J5LCBPeGZvcmQgQ2VudHJlIGZvciBDYW5jZXIgR2VuZSBSZXNlYXJj
aCwgV2VsbGNvbWUgVHJ1c3QgQ2VudHJlIGZvciBIdW1hbiBHZW5ldGljcywgVW5pdmVyc2l0eSBv
ZiBPeGZvcmQsIE94Zm9yZCwgVUsuJiN4RDtEZXBhcnRtZW50IG9mIERpZ2VzdGl2ZSBEaXNvcmRl
cnMsIEFiZXJkZWVuIFJveWFsIEluZmlybWFyeSwgQWJlcmRlZW4sIFVLLiYjeEQ7RGVwYXJ0bWVu
dCBvZiBHYXN0cm9lbnRlcm9sb2d5LCBVbml2ZXJzaXR5IEhvc3BpdGFsIG9mIE5vcnRoIFRlZXMs
IFN0b2NrdG9uLW9uLVRlZXMsIENsZXZlbGFuZCwgVUsuJiN4RDtTY2hvb2wgb2YgTWVkaWNpbmUs
IER1cmhhbSBVbml2ZXJzaXR5LCBEdXJoYW0sIFVLLiYjeEQ7R2xvdWNlc3RlcnNoaXJlIENlbGx1
bGFyIFBhdGhvbG9neSBMYWJvcmF0b3J5LCBDaGVsdGVuaGFtIEdlbmVyYWwgSG9zcGl0YWwsIENo
ZWx0ZW5oYW0sIFVLLiYjeEQ7T3hmb3JkIENlbnRyZSBmb3IgQ2FuY2VyIEdlbmUgUmVzZWFyY2gs
IFdlbGxjb21lIFRydXN0IENlbnRyZSBmb3IgSHVtYW4gR2VuZXRpY3MsIFVuaXZlcnNpdHkgb2Yg
T3hmb3JkLCBPeGZvcmQsIFVLLiYjeEQ7RGVwYXJ0bWVudCBvZiBHYXN0cm9lbnRlcm9sb2d5LCBT
b3V0aCBUeW5lc2lkZSBOSFMgRm91bmRhdGlvbiBUcnVzdCwgU291dGggU2hpZWxkcywgVUsuPC9h
dXRoLWFkZHJlc3M+PHRpdGxlcz48dGl0bGU+QnJpdGlzaCBTb2NpZXR5IG9mIEdhc3Ryb2VudGVy
b2xvZ3kgcG9zaXRpb24gc3RhdGVtZW50IG9uIHNlcnJhdGVkIHBvbHlwcyBpbiB0aGUgY29sb24g
YW5kIHJlY3R1bTwvdGl0bGU+PHNlY29uZGFyeS10aXRsZT5HdXQ8L3NlY29uZGFyeS10aXRsZT48
L3RpdGxlcz48cGVyaW9kaWNhbD48ZnVsbC10aXRsZT5HdXQ8L2Z1bGwtdGl0bGU+PC9wZXJpb2Rp
Y2FsPjxwYWdlcz4xMTgxLTExOTY8L3BhZ2VzPjx2b2x1bWU+NjY8L3ZvbHVtZT48bnVtYmVyPjc8
L251bWJlcj48ZWRpdGlvbj4yMDE3MDQyNzwvZWRpdGlvbj48a2V5d29yZHM+PGtleXdvcmQ+QWRl
bm9tYS9kaWFnbm9zaXMvZ2VuZXRpY3Mvc3VyZ2VyeTwva2V5d29yZD48a2V5d29yZD5BZGVub21h
dG91cyBQb2x5cG9zaXMgQ29saS9kaWFnbm9zaXM8L2tleXdvcmQ+PGtleXdvcmQ+QmVuY2htYXJr
aW5nPC9rZXl3b3JkPjxrZXl3b3JkPkJpb21hcmtlcnMvYW5hbHlzaXM8L2tleXdvcmQ+PGtleXdv
cmQ+Q2VsbCBUcmFuc2Zvcm1hdGlvbiwgTmVvcGxhc3RpYzwva2V5d29yZD48a2V5d29yZD5Db2xp
dGlzL2NvbXBsaWNhdGlvbnM8L2tleXdvcmQ+PGtleXdvcmQ+Q29sb25pYyBQb2x5cHMvKmRpYWdu
b3Npcy9nZW5ldGljcy8qc3VyZ2VyeTwva2V5d29yZD48a2V5d29yZD5Db2xvbm9zY29weTwva2V5
d29yZD48a2V5d29yZD5DcEcgSXNsYW5kcy9nZW5ldGljczwva2V5d29yZD48a2V5d29yZD5ETkEv
aXNvbGF0aW9uICZhbXA7IHB1cmlmaWNhdGlvbjwva2V5d29yZD48a2V5d29yZD5ETkEgTWV0aHls
YXRpb248L2tleXdvcmQ+PGtleXdvcmQ+RmVjZXMvY2hlbWlzdHJ5PC9rZXl3b3JkPjxrZXl3b3Jk
Pkh1bWFuczwva2V5d29yZD48a2V5d29yZD5QYXJhc3ltcGF0aG9seXRpY3MvdGhlcmFwZXV0aWMg
dXNlPC9rZXl3b3JkPjxrZXl3b3JkPlBvbHlwcy8qZGlhZ25vc2lzL2dlbmV0aWNzLypzdXJnZXJ5
PC9rZXl3b3JkPjxrZXl3b3JkPlByZWNhbmNlcm91cyBDb25kaXRpb25zL2RpYWdub3Npcy9zdXJn
ZXJ5PC9rZXl3b3JkPjxrZXl3b3JkPlJlY3RhbCBEaXNlYXNlcy8qZGlhZ25vc2lzL2dlbmV0aWNz
LypzdXJnZXJ5PC9rZXl3b3JkPjxrZXl3b3JkPlRlcm1pbm9sb2d5IGFzIFRvcGljPC9rZXl3b3Jk
PjxrZXl3b3JkPldhdGNoZnVsIFdhaXRpbmc8L2tleXdvcmQ+PGtleXdvcmQ+Q29sb25pYyBuZW9w
bGFzbXM8L2tleXdvcmQ+PGtleXdvcmQ+Q29sb3JlY3RhbCBjYW5jZXI8L2tleXdvcmQ+PGtleXdv
cmQ+SGlzdG9wYXRob2xvZ3k8L2tleXdvcmQ+PGtleXdvcmQ+UG9seXBvc2lzPC9rZXl3b3JkPjwv
a2V5d29yZHM+PGRhdGVzPjx5ZWFyPjIwMTc8L3llYXI+PHB1Yi1kYXRlcz48ZGF0ZT5KdWw8L2Rh
dGU+PC9wdWItZGF0ZXM+PC9kYXRlcz48aXNibj4xNDY4LTMyODggKEVsZWN0cm9uaWMpJiN4RDsw
MDE3LTU3NDkgKFByaW50KSYjeEQ7MDAxNy01NzQ5IChMaW5raW5nKTwvaXNibj48YWNjZXNzaW9u
LW51bT4yODQ1MDM5MDwvYWNjZXNzaW9uLW51bT48dXJscz48cmVsYXRlZC11cmxzPjx1cmw+aHR0
cHM6Ly93d3cubmNiaS5ubG0ubmloLmdvdi9wdWJtZWQvMjg0NTAzOTA8L3VybD48L3JlbGF0ZWQt
dXJscz48L3VybHM+PGN1c3RvbTE+Q29tcGV0aW5nIGludGVyZXN0czogSkVFOiBMdW1lbmRpLCBP
bHltcHVzLCBDb3NtbyBQaGFybWFjZXV0aWNhbHM7IFdTQTogRWlrZW4gKE1BU1QgaXMgdGhlIFVL
IGRpc3RyaWJ1dG9yKTsgU0pMOiBDYW5jZXIgUmVzZWFyY2ggVUsgKEdyYW50KTsgQ0pSOiBBUkMg
TWVkaWNhbCwgT2x5bXB1cy48L2N1c3RvbTE+PGN1c3RvbTI+UE1DNTUzMDQ3MzwvY3VzdG9tMj48
ZWxlY3Ryb25pYy1yZXNvdXJjZS1udW0+MTAuMTEzNi9ndXRqbmwtMjAxNy0zMTQwMDU8L2VsZWN0
cm9uaWMtcmVzb3VyY2UtbnVtPjxyZW1vdGUtZGF0YWJhc2UtbmFtZT5NZWRsaW5lPC9yZW1vdGUt
ZGF0YWJhc2UtbmFtZT48cmVtb3RlLWRhdGFiYXNlLXByb3ZpZGVyPk5MTTwvcmVtb3RlLWRhdGFi
YXNlLXByb3ZpZGVyPjwvcmVjb3JkPjwvQ2l0ZT48L0VuZE5vdGU+
</w:fldData>
        </w:fldChar>
      </w:r>
      <w:r w:rsidR="00624C3B" w:rsidRPr="005B7112">
        <w:rPr>
          <w:rFonts w:ascii="Times New Roman" w:hAnsi="Times New Roman" w:cs="Times New Roman"/>
          <w:color w:val="000000"/>
          <w:szCs w:val="21"/>
        </w:rPr>
        <w:instrText xml:space="preserve"> ADDIN EN.CITE </w:instrText>
      </w:r>
      <w:r w:rsidR="00624C3B" w:rsidRPr="005B7112">
        <w:rPr>
          <w:rFonts w:ascii="Times New Roman" w:hAnsi="Times New Roman" w:cs="Times New Roman"/>
          <w:color w:val="000000"/>
          <w:szCs w:val="21"/>
        </w:rPr>
        <w:fldChar w:fldCharType="begin">
          <w:fldData xml:space="preserve">PEVuZE5vdGU+PENpdGU+PEF1dGhvcj5TenlsYmVyZzwvQXV0aG9yPjxZZWFyPjIwMTU8L1llYXI+
PFJlY051bT4yMTY8L1JlY051bT48RGlzcGxheVRleHQ+PHN0eWxlIGZhY2U9InN1cGVyc2NyaXB0
Ij4zLTU8L3N0eWxlPjwvRGlzcGxheVRleHQ+PHJlY29yZD48cmVjLW51bWJlcj4yMTY8L3JlYy1u
dW1iZXI+PGZvcmVpZ24ta2V5cz48a2V5IGFwcD0iRU4iIGRiLWlkPSJ4djJ3cHR4emx0cHZwOWVl
c3B4dnN0cjByc3p4ZDJ4cHd3dHgiIHRpbWVzdGFtcD0iMTY2MzIyMzEyOCI+MjE2PC9rZXk+PC9m
b3JlaWduLWtleXM+PHJlZi10eXBlIG5hbWU9IkpvdXJuYWwgQXJ0aWNsZSI+MTc8L3JlZi10eXBl
Pjxjb250cmlidXRvcnM+PGF1dGhvcnM+PGF1dGhvcj5TenlsYmVyZywgTC48L2F1dGhvcj48YXV0
aG9yPkphbmljemVrLCBNLjwvYXV0aG9yPjxhdXRob3I+UG9waWVsLCBBLjwvYXV0aG9yPjxhdXRo
b3I+TWFyc3phbGVrLCBBLjwvYXV0aG9yPjwvYXV0aG9ycz48L2NvbnRyaWJ1dG9ycz48YXV0aC1h
ZGRyZXNzPkRlcGFydG1lbnQgb2YgQ2xpbmljYWwgUGF0aG9tb3JwaG9sb2d5LCBDb2xsZWdpdW0g
TWVkaWN1bSBpbiBCeWRnb3N6Y3osIE5pY29sYXVzIENvcGVybmljdXMgVW5pdmVyc2l0eSBpbiBU
b3J1biwgU2tsb2Rvd3NraWVqLUN1cmllIDksIDg1LTA5NCBCeWRnb3N6Y3osIFBvbGFuZC4mI3hE
O0RlcGFydG1lbnQgb2YgQ2xpbmljYWwgUGF0aG9tb3JwaG9sb2d5LCBDb2xsZWdpdW0gTWVkaWN1
bSBpbiBCeWRnb3N6Y3osIE5pY29sYXVzIENvcGVybmljdXMgVW5pdmVyc2l0eSBpbiBUb3J1biwg
U2tsb2Rvd3NraWVqLUN1cmllIDksIDg1LTA5NCBCeWRnb3N6Y3osIFBvbGFuZCA7IERlcGFydG1l
bnQgb2YgT25jb2xvZ2ljIFBhdGhvbG9neSwgUG96bmFuIFVuaXZlcnNpdHkgb2YgTWVkaWNhbCBT
Y2llbmNlcywgUG96bmFuLCBQb2xhbmQuPC9hdXRoLWFkZHJlc3M+PHRpdGxlcz48dGl0bGU+U2Vy
cmF0ZWQgcG9seXBzIGFuZCB0aGVpciBhbHRlcm5hdGl2ZSBwYXRod2F5IHRvIHRoZSBjb2xvcmVj
dGFsIGNhbmNlcjogYSBzeXN0ZW1hdGljIHJldmlldzwvdGl0bGU+PHNlY29uZGFyeS10aXRsZT5H
YXN0cm9lbnRlcm9sIFJlcyBQcmFjdDwvc2Vjb25kYXJ5LXRpdGxlPjwvdGl0bGVzPjxwZXJpb2Rp
Y2FsPjxmdWxsLXRpdGxlPkdhc3Ryb2VudGVyb2wgUmVzIFByYWN0PC9mdWxsLXRpdGxlPjwvcGVy
aW9kaWNhbD48cGFnZXM+NTczODE0PC9wYWdlcz48dm9sdW1lPjIwMTU8L3ZvbHVtZT48ZWRpdGlv
bj4yMDE1MDQwNzwvZWRpdGlvbj48ZGF0ZXM+PHllYXI+MjAxNTwveWVhcj48L2RhdGVzPjxpc2Ju
PjE2ODctNjEyMSAoUHJpbnQpJiN4RDsxNjg3LTYxMjEgKExpbmtpbmcpPC9pc2JuPjxhY2Nlc3Np
b24tbnVtPjI1OTQ1MDg2PC9hY2Nlc3Npb24tbnVtPjx1cmxzPjwvdXJscz48Y3VzdG9tMj5QTUM0
NDA1MDEwPC9jdXN0b20yPjxlbGVjdHJvbmljLXJlc291cmNlLW51bT4xMC4xMTU1LzIwMTUvNTcz
ODE0PC9lbGVjdHJvbmljLXJlc291cmNlLW51bT48cmVtb3RlLWRhdGFiYXNlLW5hbWU+UHViTWVk
LW5vdC1NRURMSU5FPC9yZW1vdGUtZGF0YWJhc2UtbmFtZT48cmVtb3RlLWRhdGFiYXNlLXByb3Zp
ZGVyPk5MTTwvcmVtb3RlLWRhdGFiYXNlLXByb3ZpZGVyPjwvcmVjb3JkPjwvQ2l0ZT48Q2l0ZT48
QXV0aG9yPkVhc3Q8L0F1dGhvcj48WWVhcj4yMDE1PC9ZZWFyPjxSZWNOdW0+MTMyPC9SZWNOdW0+
PHJlY29yZD48cmVjLW51bWJlcj4xMzI8L3JlYy1udW1iZXI+PGZvcmVpZ24ta2V5cz48a2V5IGFw
cD0iRU4iIGRiLWlkPSJhcnBzdjJhYXJ4djl2ZWUyeHoxcGZwNTJ6cGUwYXo5dnhhMHciIHRpbWVz
dGFtcD0iMTcxNTUwMDIwMCI+MTMyPC9rZXk+PC9mb3JlaWduLWtleXM+PHJlZi10eXBlIG5hbWU9
IkpvdXJuYWwgQXJ0aWNsZSI+MTc8L3JlZi10eXBlPjxjb250cmlidXRvcnM+PGF1dGhvcnM+PGF1
dGhvcj5FYXN0LCBKLiBFLjwvYXV0aG9yPjxhdXRob3I+VmlldGgsIE0uPC9hdXRob3I+PGF1dGhv
cj5SZXgsIEQuIEsuPC9hdXRob3I+PC9hdXRob3JzPjwvY29udHJpYnV0b3JzPjxhdXRoLWFkZHJl
c3M+VW5pdiBPeGZvcmQsIFRyYW5zbGF0IEdhc3Ryb2VudGVyb2wgVW5pdCwgT3hmb3JkLCBFbmds
YW5kJiN4RDtLbGluaWt1bSBCYXlyZXV0aCwgSW5zdCBQYXRob2wsIEJheXJldXRoLCBHZXJtYW55
JiN4RDtJbmRpYW5hIFVuaXYgU2NoIE1lZCwgSW5kaWFuYXBvbGlzLCBJTiA0NjIwMiBVU0E8L2F1
dGgtYWRkcmVzcz48dGl0bGVzPjx0aXRsZT5TZXJyYXRlZCBsZXNpb25zIGluIGNvbG9yZWN0YWwg
Y2FuY2VyIHNjcmVlbmluZzogZGV0ZWN0aW9uLCByZXNlY3Rpb24sIHBhdGhvbG9neSBhbmQgc3Vy
dmVpbGxhbmNlPC90aXRsZT48c2Vjb25kYXJ5LXRpdGxlPkd1dDwvc2Vjb25kYXJ5LXRpdGxlPjxh
bHQtdGl0bGU+R3V0PC9hbHQtdGl0bGU+PC90aXRsZXM+PHBlcmlvZGljYWw+PGZ1bGwtdGl0bGU+
R3V0PC9mdWxsLXRpdGxlPjwvcGVyaW9kaWNhbD48YWx0LXBlcmlvZGljYWw+PGZ1bGwtdGl0bGU+
R3V0PC9mdWxsLXRpdGxlPjwvYWx0LXBlcmlvZGljYWw+PHBhZ2VzPjk5MS0xMDAwPC9wYWdlcz48
dm9sdW1lPjY0PC92b2x1bWU+PG51bWJlcj42PC9udW1iZXI+PGtleXdvcmRzPjxrZXl3b3JkPnNj
cmVlbmluZzwva2V5d29yZD48a2V5d29yZD5jb2xvbm9zY29weTwva2V5d29yZD48a2V5d29yZD5j
b3N0LWVmZmVjdGl2ZW5lc3M8L2tleXdvcmQ+PGtleXdvcmQ+cG9seXA8L2tleXdvcmQ+PGtleXdv
cmQ+aHlwZXJwbGFzdGljIHBvbHlwb3NpcyBzeW5kcm9tZTwva2V5d29yZD48a2V5d29yZD5oYW1w
c2hpcmUgY29sb25vc2NvcHkgcmVnaXN0cnk8L2tleXdvcmQ+PGtleXdvcmQ+aGlnaC1kZWZpbml0
aW9uIGNvbG9ub3Njb3B5PC9rZXl3b3JkPjxrZXl3b3JkPmlzbGFuZCBtZXRoeWxhdG9yIHBoZW5v
dHlwZTwva2V5d29yZD48a2V5d29yZD5hZGVub21hIGRldGVjdGlvbiByYXRlPC9rZXl3b3JkPjxr
ZXl3b3JkPnNvY2lldHkgdGFzay1mb3JjZTwva2V5d29yZD48a2V5d29yZD50by1iYWNrIHRyaWFs
PC9rZXl3b3JkPjxrZXl3b3JkPmF2ZXJhZ2Utcmlzazwva2V5d29yZD48a2V5d29yZD5kZXRlY3Rp
b24gcmF0ZXM8L2tleXdvcmQ+PGtleXdvcmQ+aS1zY2FuPC9rZXl3b3JkPjwva2V5d29yZHM+PGRh
dGVzPjx5ZWFyPjIwMTU8L3llYXI+PHB1Yi1kYXRlcz48ZGF0ZT5KdW48L2RhdGU+PC9wdWItZGF0
ZXM+PC9kYXRlcz48aXNibj4wMDE3LTU3NDk8L2lzYm4+PGFjY2Vzc2lvbi1udW0+V09TOjAwMDM1
NDM4MDAwMDAyMDwvYWNjZXNzaW9uLW51bT48dXJscz48cmVsYXRlZC11cmxzPjx1cmw+Jmx0O0dv
IHRvIElTSSZndDs6Ly9XT1M6MDAwMzU0MzgwMDAwMDIwPC91cmw+PC9yZWxhdGVkLXVybHM+PC91
cmxzPjxlbGVjdHJvbmljLXJlc291cmNlLW51bT4xMC4xMTM2L2d1dGpubC0yMDE0LTMwOTA0MTwv
ZWxlY3Ryb25pYy1yZXNvdXJjZS1udW0+PGxhbmd1YWdlPkVuZ2xpc2g8L2xhbmd1YWdlPjwvcmVj
b3JkPjwvQ2l0ZT48Q2l0ZT48QXV0aG9yPkVhc3Q8L0F1dGhvcj48WWVhcj4yMDE3PC9ZZWFyPjxS
ZWNOdW0+ODwvUmVjTnVtPjxyZWNvcmQ+PHJlYy1udW1iZXI+ODwvcmVjLW51bWJlcj48Zm9yZWln
bi1rZXlzPjxrZXkgYXBwPSJFTiIgZGItaWQ9ImFycHN2MmFhcnh2OXZlZTJ4ejFwZnA1MnpwZTBh
ejl2eGEwdyIgdGltZXN0YW1wPSIxNzE1MTQ2NDE5Ij44PC9rZXk+PC9mb3JlaWduLWtleXM+PHJl
Zi10eXBlIG5hbWU9IkpvdXJuYWwgQXJ0aWNsZSI+MTc8L3JlZi10eXBlPjxjb250cmlidXRvcnM+
PGF1dGhvcnM+PGF1dGhvcj5FYXN0LCBKLiBFLjwvYXV0aG9yPjxhdXRob3I+QXRraW4sIFcuIFMu
PC9hdXRob3I+PGF1dGhvcj5CYXRlbWFuLCBBLiBDLjwvYXV0aG9yPjxhdXRob3I+Q2xhcmssIFMu
IEsuPC9hdXRob3I+PGF1dGhvcj5Eb2x3YW5pLCBTLjwvYXV0aG9yPjxhdXRob3I+S2V0LCBTLiBO
LjwvYXV0aG9yPjxhdXRob3I+TGVlZGhhbSwgUy4gSi48L2F1dGhvcj48YXV0aG9yPlBodWxsLCBQ
LiBTLjwvYXV0aG9yPjxhdXRob3I+UnV0dGVyLCBNLiBELjwvYXV0aG9yPjxhdXRob3I+U2hlcGhl
cmQsIE4uIEEuPC9hdXRob3I+PGF1dGhvcj5Ub21saW5zb24sIEkuPC9hdXRob3I+PGF1dGhvcj5S
ZWVzLCBDLiBKLjwvYXV0aG9yPjwvYXV0aG9ycz48L2NvbnRyaWJ1dG9ycz48YXV0aC1hZGRyZXNz
PlRyYW5zbGF0aW9uYWwgR2FzdHJvZW50ZXJvbG9neSBVbml0LCBOdWZmaWVsZCBEZXBhcnRtZW50
IG9mIE1lZGljaW5lLCBVbml2ZXJzaXR5IG9mIE94Zm9yZCwgSm9obiBSYWRjbGlmZmUgSG9zcGl0
YWwsIE94Zm9yZCwgVUsuJiN4RDtEZXBhcnRtZW50IG9mIFN1cmdlcnkgYW5kIENhbmNlciwgSW1w
ZXJpYWwgQ29sbGVnZSBMb25kb24sIExvbmRvbiwgVUsuJiN4RDtEZXBhcnRtZW50IG9mIENlbGx1
bGFyIFBhdGhvbG9neSwgU291dGhhbXB0b24gR2VuZXJhbCBIb3NwaXRhbCwgU291dGhhbXB0b24s
IFVLLiYjeEQ7VGhlIFBvbHlwb3NpcyBSZWdpc3RyeSwgU3QuIE1hcmsmYXBvcztzIEhvc3BpdGFs
LCBMb25kb24sIFVLLiYjeEQ7Q2FuY2VyIFNjcmVlbmluZywgUHJldmVudGlvbiBhbmQgRWFybHkg
RGlhZ25vc2lzIEdyb3VwLCBEaXZpc2lvbiBvZiBQb3B1bGF0aW9uIE1lZGljaW5lLCBDYXJkaWZm
IFVuaXZlcnNpdHksIENhcmRpZmYsIFVLLiYjeEQ7R2FzdHJvaW50ZXN0aW5hbCBTdGVtLWNlbGwg
QmlvbG9neSBMYWJvcmF0b3J5LCBPeGZvcmQgQ2VudHJlIGZvciBDYW5jZXIgR2VuZSBSZXNlYXJj
aCwgV2VsbGNvbWUgVHJ1c3QgQ2VudHJlIGZvciBIdW1hbiBHZW5ldGljcywgVW5pdmVyc2l0eSBv
ZiBPeGZvcmQsIE94Zm9yZCwgVUsuJiN4RDtEZXBhcnRtZW50IG9mIERpZ2VzdGl2ZSBEaXNvcmRl
cnMsIEFiZXJkZWVuIFJveWFsIEluZmlybWFyeSwgQWJlcmRlZW4sIFVLLiYjeEQ7RGVwYXJ0bWVu
dCBvZiBHYXN0cm9lbnRlcm9sb2d5LCBVbml2ZXJzaXR5IEhvc3BpdGFsIG9mIE5vcnRoIFRlZXMs
IFN0b2NrdG9uLW9uLVRlZXMsIENsZXZlbGFuZCwgVUsuJiN4RDtTY2hvb2wgb2YgTWVkaWNpbmUs
IER1cmhhbSBVbml2ZXJzaXR5LCBEdXJoYW0sIFVLLiYjeEQ7R2xvdWNlc3RlcnNoaXJlIENlbGx1
bGFyIFBhdGhvbG9neSBMYWJvcmF0b3J5LCBDaGVsdGVuaGFtIEdlbmVyYWwgSG9zcGl0YWwsIENo
ZWx0ZW5oYW0sIFVLLiYjeEQ7T3hmb3JkIENlbnRyZSBmb3IgQ2FuY2VyIEdlbmUgUmVzZWFyY2gs
IFdlbGxjb21lIFRydXN0IENlbnRyZSBmb3IgSHVtYW4gR2VuZXRpY3MsIFVuaXZlcnNpdHkgb2Yg
T3hmb3JkLCBPeGZvcmQsIFVLLiYjeEQ7RGVwYXJ0bWVudCBvZiBHYXN0cm9lbnRlcm9sb2d5LCBT
b3V0aCBUeW5lc2lkZSBOSFMgRm91bmRhdGlvbiBUcnVzdCwgU291dGggU2hpZWxkcywgVUsuPC9h
dXRoLWFkZHJlc3M+PHRpdGxlcz48dGl0bGU+QnJpdGlzaCBTb2NpZXR5IG9mIEdhc3Ryb2VudGVy
b2xvZ3kgcG9zaXRpb24gc3RhdGVtZW50IG9uIHNlcnJhdGVkIHBvbHlwcyBpbiB0aGUgY29sb24g
YW5kIHJlY3R1bTwvdGl0bGU+PHNlY29uZGFyeS10aXRsZT5HdXQ8L3NlY29uZGFyeS10aXRsZT48
L3RpdGxlcz48cGVyaW9kaWNhbD48ZnVsbC10aXRsZT5HdXQ8L2Z1bGwtdGl0bGU+PC9wZXJpb2Rp
Y2FsPjxwYWdlcz4xMTgxLTExOTY8L3BhZ2VzPjx2b2x1bWU+NjY8L3ZvbHVtZT48bnVtYmVyPjc8
L251bWJlcj48ZWRpdGlvbj4yMDE3MDQyNzwvZWRpdGlvbj48a2V5d29yZHM+PGtleXdvcmQ+QWRl
bm9tYS9kaWFnbm9zaXMvZ2VuZXRpY3Mvc3VyZ2VyeTwva2V5d29yZD48a2V5d29yZD5BZGVub21h
dG91cyBQb2x5cG9zaXMgQ29saS9kaWFnbm9zaXM8L2tleXdvcmQ+PGtleXdvcmQ+QmVuY2htYXJr
aW5nPC9rZXl3b3JkPjxrZXl3b3JkPkJpb21hcmtlcnMvYW5hbHlzaXM8L2tleXdvcmQ+PGtleXdv
cmQ+Q2VsbCBUcmFuc2Zvcm1hdGlvbiwgTmVvcGxhc3RpYzwva2V5d29yZD48a2V5d29yZD5Db2xp
dGlzL2NvbXBsaWNhdGlvbnM8L2tleXdvcmQ+PGtleXdvcmQ+Q29sb25pYyBQb2x5cHMvKmRpYWdu
b3Npcy9nZW5ldGljcy8qc3VyZ2VyeTwva2V5d29yZD48a2V5d29yZD5Db2xvbm9zY29weTwva2V5
d29yZD48a2V5d29yZD5DcEcgSXNsYW5kcy9nZW5ldGljczwva2V5d29yZD48a2V5d29yZD5ETkEv
aXNvbGF0aW9uICZhbXA7IHB1cmlmaWNhdGlvbjwva2V5d29yZD48a2V5d29yZD5ETkEgTWV0aHls
YXRpb248L2tleXdvcmQ+PGtleXdvcmQ+RmVjZXMvY2hlbWlzdHJ5PC9rZXl3b3JkPjxrZXl3b3Jk
Pkh1bWFuczwva2V5d29yZD48a2V5d29yZD5QYXJhc3ltcGF0aG9seXRpY3MvdGhlcmFwZXV0aWMg
dXNlPC9rZXl3b3JkPjxrZXl3b3JkPlBvbHlwcy8qZGlhZ25vc2lzL2dlbmV0aWNzLypzdXJnZXJ5
PC9rZXl3b3JkPjxrZXl3b3JkPlByZWNhbmNlcm91cyBDb25kaXRpb25zL2RpYWdub3Npcy9zdXJn
ZXJ5PC9rZXl3b3JkPjxrZXl3b3JkPlJlY3RhbCBEaXNlYXNlcy8qZGlhZ25vc2lzL2dlbmV0aWNz
LypzdXJnZXJ5PC9rZXl3b3JkPjxrZXl3b3JkPlRlcm1pbm9sb2d5IGFzIFRvcGljPC9rZXl3b3Jk
PjxrZXl3b3JkPldhdGNoZnVsIFdhaXRpbmc8L2tleXdvcmQ+PGtleXdvcmQ+Q29sb25pYyBuZW9w
bGFzbXM8L2tleXdvcmQ+PGtleXdvcmQ+Q29sb3JlY3RhbCBjYW5jZXI8L2tleXdvcmQ+PGtleXdv
cmQ+SGlzdG9wYXRob2xvZ3k8L2tleXdvcmQ+PGtleXdvcmQ+UG9seXBvc2lzPC9rZXl3b3JkPjwv
a2V5d29yZHM+PGRhdGVzPjx5ZWFyPjIwMTc8L3llYXI+PHB1Yi1kYXRlcz48ZGF0ZT5KdWw8L2Rh
dGU+PC9wdWItZGF0ZXM+PC9kYXRlcz48aXNibj4xNDY4LTMyODggKEVsZWN0cm9uaWMpJiN4RDsw
MDE3LTU3NDkgKFByaW50KSYjeEQ7MDAxNy01NzQ5IChMaW5raW5nKTwvaXNibj48YWNjZXNzaW9u
LW51bT4yODQ1MDM5MDwvYWNjZXNzaW9uLW51bT48dXJscz48cmVsYXRlZC11cmxzPjx1cmw+aHR0
cHM6Ly93d3cubmNiaS5ubG0ubmloLmdvdi9wdWJtZWQvMjg0NTAzOTA8L3VybD48L3JlbGF0ZWQt
dXJscz48L3VybHM+PGN1c3RvbTE+Q29tcGV0aW5nIGludGVyZXN0czogSkVFOiBMdW1lbmRpLCBP
bHltcHVzLCBDb3NtbyBQaGFybWFjZXV0aWNhbHM7IFdTQTogRWlrZW4gKE1BU1QgaXMgdGhlIFVL
IGRpc3RyaWJ1dG9yKTsgU0pMOiBDYW5jZXIgUmVzZWFyY2ggVUsgKEdyYW50KTsgQ0pSOiBBUkMg
TWVkaWNhbCwgT2x5bXB1cy48L2N1c3RvbTE+PGN1c3RvbTI+UE1DNTUzMDQ3MzwvY3VzdG9tMj48
ZWxlY3Ryb25pYy1yZXNvdXJjZS1udW0+MTAuMTEzNi9ndXRqbmwtMjAxNy0zMTQwMDU8L2VsZWN0
cm9uaWMtcmVzb3VyY2UtbnVtPjxyZW1vdGUtZGF0YWJhc2UtbmFtZT5NZWRsaW5lPC9yZW1vdGUt
ZGF0YWJhc2UtbmFtZT48cmVtb3RlLWRhdGFiYXNlLXByb3ZpZGVyPk5MTTwvcmVtb3RlLWRhdGFi
YXNlLXByb3ZpZGVyPjwvcmVjb3JkPjwvQ2l0ZT48L0VuZE5vdGU+
</w:fldData>
        </w:fldChar>
      </w:r>
      <w:r w:rsidR="00624C3B" w:rsidRPr="005B7112">
        <w:rPr>
          <w:rFonts w:ascii="Times New Roman" w:hAnsi="Times New Roman" w:cs="Times New Roman"/>
          <w:color w:val="000000"/>
          <w:szCs w:val="21"/>
        </w:rPr>
        <w:instrText xml:space="preserve"> ADDIN EN.CITE.DATA </w:instrText>
      </w:r>
      <w:r w:rsidR="00624C3B" w:rsidRPr="005B7112">
        <w:rPr>
          <w:rFonts w:ascii="Times New Roman" w:hAnsi="Times New Roman" w:cs="Times New Roman"/>
          <w:color w:val="000000"/>
          <w:szCs w:val="21"/>
        </w:rPr>
      </w:r>
      <w:r w:rsidR="00624C3B" w:rsidRPr="005B7112">
        <w:rPr>
          <w:rFonts w:ascii="Times New Roman" w:hAnsi="Times New Roman" w:cs="Times New Roman"/>
          <w:color w:val="000000"/>
          <w:szCs w:val="21"/>
        </w:rPr>
        <w:fldChar w:fldCharType="end"/>
      </w:r>
      <w:r w:rsidR="00CE2E43" w:rsidRPr="005B7112">
        <w:rPr>
          <w:rFonts w:ascii="Times New Roman" w:hAnsi="Times New Roman" w:cs="Times New Roman"/>
          <w:color w:val="000000"/>
          <w:szCs w:val="21"/>
        </w:rPr>
      </w:r>
      <w:r w:rsidR="00CE2E43" w:rsidRPr="005B7112">
        <w:rPr>
          <w:rFonts w:ascii="Times New Roman" w:hAnsi="Times New Roman" w:cs="Times New Roman"/>
          <w:color w:val="000000"/>
          <w:szCs w:val="21"/>
        </w:rPr>
        <w:fldChar w:fldCharType="separate"/>
      </w:r>
      <w:r w:rsidR="00624C3B" w:rsidRPr="005B7112">
        <w:rPr>
          <w:rFonts w:ascii="Times New Roman" w:hAnsi="Times New Roman" w:cs="Times New Roman"/>
          <w:noProof/>
          <w:color w:val="000000"/>
          <w:szCs w:val="21"/>
          <w:vertAlign w:val="superscript"/>
        </w:rPr>
        <w:t>3-5</w:t>
      </w:r>
      <w:r w:rsidR="00CE2E43" w:rsidRPr="005B7112">
        <w:rPr>
          <w:rFonts w:ascii="Times New Roman" w:hAnsi="Times New Roman" w:cs="Times New Roman"/>
          <w:color w:val="000000"/>
          <w:szCs w:val="21"/>
        </w:rPr>
        <w:fldChar w:fldCharType="end"/>
      </w:r>
      <w:r w:rsidR="00CE2E43" w:rsidRPr="005B7112">
        <w:rPr>
          <w:rFonts w:ascii="Times New Roman" w:hAnsi="Times New Roman" w:cs="Times New Roman"/>
          <w:szCs w:val="21"/>
        </w:rPr>
        <w:t xml:space="preserve"> </w:t>
      </w:r>
      <w:r w:rsidR="00CE2E43" w:rsidRPr="005B7112">
        <w:rPr>
          <w:rFonts w:ascii="Times New Roman" w:hAnsi="Times New Roman" w:cs="Times New Roman"/>
          <w:color w:val="000000"/>
          <w:szCs w:val="21"/>
        </w:rPr>
        <w:t>Furthermore, following the American Joint Committee on Cancer (AJCC) staging system</w:t>
      </w:r>
      <w:r w:rsidR="00E83B08" w:rsidRPr="005B7112">
        <w:rPr>
          <w:rFonts w:ascii="Times New Roman" w:hAnsi="Times New Roman" w:cs="Times New Roman"/>
          <w:color w:val="000000"/>
          <w:szCs w:val="21"/>
        </w:rPr>
        <w:t>,</w:t>
      </w:r>
      <w:r w:rsidR="00E906FD" w:rsidRPr="005B7112">
        <w:rPr>
          <w:rFonts w:ascii="Times New Roman" w:hAnsi="Times New Roman" w:cs="Times New Roman"/>
          <w:color w:val="000000"/>
          <w:szCs w:val="21"/>
        </w:rPr>
        <w:fldChar w:fldCharType="begin"/>
      </w:r>
      <w:r w:rsidR="00E906FD" w:rsidRPr="005B7112">
        <w:rPr>
          <w:rFonts w:ascii="Times New Roman" w:hAnsi="Times New Roman" w:cs="Times New Roman"/>
          <w:color w:val="000000"/>
          <w:szCs w:val="21"/>
        </w:rPr>
        <w:instrText xml:space="preserve"> ADDIN EN.CITE &lt;EndNote&gt;&lt;Cite&gt;&lt;Author&gt;Amin&lt;/Author&gt;&lt;Year&gt;2017&lt;/Year&gt;&lt;RecNum&gt;214&lt;/RecNum&gt;&lt;DisplayText&gt;&lt;style face="superscript"&gt;6&lt;/style&gt;&lt;/DisplayText&gt;&lt;record&gt;&lt;rec-number&gt;214&lt;/rec-number&gt;&lt;foreign-keys&gt;&lt;key app="EN" db-id="arpsv2aarxv9vee2xz1pfp52zpe0az9vxa0w" timestamp="1757403100"&gt;214&lt;/key&gt;&lt;/foreign-keys&gt;&lt;ref-type name="Book"&gt;6&lt;/ref-type&gt;&lt;contributors&gt;&lt;authors&gt;&lt;author&gt;Amin, Mahul B&lt;/author&gt;&lt;author&gt;Edge, Stephen B&lt;/author&gt;&lt;author&gt;Greene, Frederick L&lt;/author&gt;&lt;author&gt;Byrd, David R&lt;/author&gt;&lt;author&gt;Brookland, Robert K&lt;/author&gt;&lt;author&gt;Washington, Mary Kay&lt;/author&gt;&lt;author&gt;Gershenwald, Jeffrey E&lt;/author&gt;&lt;author&gt;Compton, Carolyn C&lt;/author&gt;&lt;author&gt;Hess, Kenneth R&lt;/author&gt;&lt;author&gt;Sullivan, Daniel C&lt;/author&gt;&lt;/authors&gt;&lt;/contributors&gt;&lt;titles&gt;&lt;title&gt;AJCC cancer staging manual&lt;/title&gt;&lt;/titles&gt;&lt;volume&gt;1024&lt;/volume&gt;&lt;dates&gt;&lt;year&gt;2017&lt;/year&gt;&lt;/dates&gt;&lt;publisher&gt;Springer&lt;/publisher&gt;&lt;urls&gt;&lt;/urls&gt;&lt;/record&gt;&lt;/Cite&gt;&lt;/EndNote&gt;</w:instrText>
      </w:r>
      <w:r w:rsidR="00E906FD" w:rsidRPr="005B7112">
        <w:rPr>
          <w:rFonts w:ascii="Times New Roman" w:hAnsi="Times New Roman" w:cs="Times New Roman"/>
          <w:color w:val="000000"/>
          <w:szCs w:val="21"/>
        </w:rPr>
        <w:fldChar w:fldCharType="separate"/>
      </w:r>
      <w:r w:rsidR="00E906FD" w:rsidRPr="005B7112">
        <w:rPr>
          <w:rFonts w:ascii="Times New Roman" w:hAnsi="Times New Roman" w:cs="Times New Roman"/>
          <w:noProof/>
          <w:color w:val="000000"/>
          <w:szCs w:val="21"/>
          <w:vertAlign w:val="superscript"/>
        </w:rPr>
        <w:t>6</w:t>
      </w:r>
      <w:r w:rsidR="00E906FD" w:rsidRPr="005B7112">
        <w:rPr>
          <w:rFonts w:ascii="Times New Roman" w:hAnsi="Times New Roman" w:cs="Times New Roman"/>
          <w:color w:val="000000"/>
          <w:szCs w:val="21"/>
        </w:rPr>
        <w:fldChar w:fldCharType="end"/>
      </w:r>
      <w:r w:rsidR="00CE2E43" w:rsidRPr="005B7112">
        <w:rPr>
          <w:rFonts w:ascii="Times New Roman" w:hAnsi="Times New Roman" w:cs="Times New Roman"/>
          <w:color w:val="000000"/>
          <w:szCs w:val="21"/>
        </w:rPr>
        <w:t xml:space="preserve"> CRC cases were classified into stages 1, 2, 3</w:t>
      </w:r>
      <w:r w:rsidR="00860F3C" w:rsidRPr="005B7112">
        <w:rPr>
          <w:rFonts w:ascii="Times New Roman" w:hAnsi="Times New Roman" w:cs="Times New Roman" w:hint="eastAsia"/>
          <w:color w:val="000000"/>
          <w:szCs w:val="21"/>
        </w:rPr>
        <w:t>,</w:t>
      </w:r>
      <w:r w:rsidR="00CE2E43" w:rsidRPr="005B7112">
        <w:rPr>
          <w:rFonts w:ascii="Times New Roman" w:hAnsi="Times New Roman" w:cs="Times New Roman"/>
          <w:color w:val="000000"/>
          <w:szCs w:val="21"/>
        </w:rPr>
        <w:t xml:space="preserve"> and 4. In the model, a</w:t>
      </w:r>
      <w:r w:rsidR="0089669D" w:rsidRPr="005B7112">
        <w:rPr>
          <w:rFonts w:ascii="Times New Roman" w:hAnsi="Times New Roman" w:cs="Times New Roman"/>
          <w:color w:val="000000"/>
          <w:szCs w:val="21"/>
        </w:rPr>
        <w:t xml:space="preserve">n individual who has just developed CRC </w:t>
      </w:r>
      <w:r w:rsidR="00CE2E43" w:rsidRPr="005B7112">
        <w:rPr>
          <w:rFonts w:ascii="Times New Roman" w:hAnsi="Times New Roman" w:cs="Times New Roman"/>
          <w:color w:val="000000"/>
          <w:szCs w:val="21"/>
        </w:rPr>
        <w:t xml:space="preserve">would </w:t>
      </w:r>
      <w:r w:rsidR="0089669D" w:rsidRPr="005B7112">
        <w:rPr>
          <w:rFonts w:ascii="Times New Roman" w:hAnsi="Times New Roman" w:cs="Times New Roman"/>
          <w:color w:val="000000"/>
          <w:szCs w:val="21"/>
        </w:rPr>
        <w:t xml:space="preserve">be </w:t>
      </w:r>
      <w:r w:rsidR="00E675B2" w:rsidRPr="005B7112">
        <w:rPr>
          <w:rFonts w:ascii="Times New Roman" w:hAnsi="Times New Roman" w:cs="Times New Roman"/>
          <w:color w:val="000000"/>
          <w:szCs w:val="21"/>
        </w:rPr>
        <w:t>classified as</w:t>
      </w:r>
      <w:r w:rsidR="00CE2E43" w:rsidRPr="005B7112">
        <w:rPr>
          <w:rFonts w:ascii="Times New Roman" w:hAnsi="Times New Roman" w:cs="Times New Roman"/>
          <w:color w:val="000000"/>
          <w:szCs w:val="21"/>
        </w:rPr>
        <w:t xml:space="preserve"> preclinical CRC stage 1 (</w:t>
      </w:r>
      <w:r w:rsidR="00E4130B" w:rsidRPr="005B7112">
        <w:rPr>
          <w:rFonts w:ascii="Times New Roman" w:hAnsi="Times New Roman" w:cs="Times New Roman"/>
          <w:i/>
          <w:color w:val="000000"/>
          <w:szCs w:val="21"/>
        </w:rPr>
        <w:t>p</w:t>
      </w:r>
      <w:r w:rsidR="00CE2E43" w:rsidRPr="005B7112">
        <w:rPr>
          <w:rFonts w:ascii="Times New Roman" w:hAnsi="Times New Roman" w:cs="Times New Roman"/>
          <w:i/>
          <w:color w:val="000000"/>
          <w:szCs w:val="21"/>
        </w:rPr>
        <w:t>CRC</w:t>
      </w:r>
      <w:r w:rsidR="00CE2E43" w:rsidRPr="005B7112">
        <w:rPr>
          <w:rFonts w:ascii="Times New Roman" w:hAnsi="Times New Roman" w:cs="Times New Roman"/>
          <w:i/>
          <w:color w:val="000000"/>
          <w:szCs w:val="21"/>
          <w:vertAlign w:val="subscript"/>
        </w:rPr>
        <w:t>1</w:t>
      </w:r>
      <w:r w:rsidR="00CE2E43" w:rsidRPr="005B7112">
        <w:rPr>
          <w:rFonts w:ascii="Times New Roman" w:hAnsi="Times New Roman" w:cs="Times New Roman"/>
          <w:color w:val="000000"/>
          <w:szCs w:val="21"/>
        </w:rPr>
        <w:t xml:space="preserve">). </w:t>
      </w:r>
      <w:r w:rsidR="003D61F6" w:rsidRPr="005B7112">
        <w:rPr>
          <w:rFonts w:ascii="Times New Roman" w:hAnsi="Times New Roman" w:cs="Times New Roman"/>
          <w:color w:val="000000"/>
          <w:szCs w:val="21"/>
        </w:rPr>
        <w:t>In the absence of screening, a</w:t>
      </w:r>
      <w:r w:rsidR="00211D8F" w:rsidRPr="005B7112">
        <w:rPr>
          <w:rFonts w:ascii="Times New Roman" w:hAnsi="Times New Roman" w:cs="Times New Roman" w:hint="eastAsia"/>
          <w:color w:val="000000"/>
          <w:szCs w:val="21"/>
        </w:rPr>
        <w:t xml:space="preserve"> </w:t>
      </w:r>
      <w:proofErr w:type="spellStart"/>
      <w:r w:rsidR="000A0CC6" w:rsidRPr="005B7112">
        <w:rPr>
          <w:rFonts w:ascii="Times New Roman" w:hAnsi="Times New Roman" w:cs="Times New Roman"/>
          <w:i/>
          <w:iCs/>
          <w:color w:val="000000"/>
          <w:szCs w:val="21"/>
        </w:rPr>
        <w:t>p</w:t>
      </w:r>
      <w:r w:rsidR="00CE2E43" w:rsidRPr="005B7112">
        <w:rPr>
          <w:rFonts w:ascii="Times New Roman" w:hAnsi="Times New Roman" w:cs="Times New Roman"/>
          <w:i/>
          <w:iCs/>
          <w:color w:val="000000"/>
          <w:szCs w:val="21"/>
        </w:rPr>
        <w:t>CRC</w:t>
      </w:r>
      <w:proofErr w:type="spellEnd"/>
      <w:r w:rsidR="00CE2E43" w:rsidRPr="005B7112">
        <w:rPr>
          <w:rFonts w:ascii="Times New Roman" w:hAnsi="Times New Roman" w:cs="Times New Roman"/>
          <w:color w:val="000000"/>
          <w:szCs w:val="21"/>
        </w:rPr>
        <w:t xml:space="preserve"> case m</w:t>
      </w:r>
      <w:r w:rsidR="003D61F6" w:rsidRPr="005B7112">
        <w:rPr>
          <w:rFonts w:ascii="Times New Roman" w:hAnsi="Times New Roman" w:cs="Times New Roman"/>
          <w:color w:val="000000"/>
          <w:szCs w:val="21"/>
        </w:rPr>
        <w:t>ight</w:t>
      </w:r>
      <w:r w:rsidR="00CE2E43" w:rsidRPr="005B7112">
        <w:rPr>
          <w:rFonts w:ascii="Times New Roman" w:hAnsi="Times New Roman" w:cs="Times New Roman"/>
          <w:color w:val="000000"/>
          <w:szCs w:val="21"/>
        </w:rPr>
        <w:t xml:space="preserve"> be diagnosed</w:t>
      </w:r>
      <w:r w:rsidR="00E4130B" w:rsidRPr="005B7112">
        <w:rPr>
          <w:rFonts w:ascii="Times New Roman" w:hAnsi="Times New Roman" w:cs="Times New Roman"/>
          <w:color w:val="000000"/>
          <w:szCs w:val="21"/>
        </w:rPr>
        <w:t xml:space="preserve"> due to manifestations</w:t>
      </w:r>
      <w:r w:rsidR="00CE2E43" w:rsidRPr="005B7112">
        <w:rPr>
          <w:rFonts w:ascii="Times New Roman" w:hAnsi="Times New Roman" w:cs="Times New Roman"/>
          <w:color w:val="000000"/>
          <w:szCs w:val="21"/>
        </w:rPr>
        <w:t xml:space="preserve"> of symptoms (</w:t>
      </w:r>
      <w:r w:rsidR="00D62D91" w:rsidRPr="005B7112">
        <w:rPr>
          <w:rFonts w:ascii="Times New Roman" w:hAnsi="Times New Roman" w:cs="Times New Roman" w:hint="eastAsia"/>
          <w:color w:val="000000"/>
          <w:szCs w:val="21"/>
        </w:rPr>
        <w:t>e.g</w:t>
      </w:r>
      <w:r w:rsidR="00CE2E43" w:rsidRPr="005B7112">
        <w:rPr>
          <w:rFonts w:ascii="Times New Roman" w:hAnsi="Times New Roman" w:cs="Times New Roman"/>
          <w:color w:val="000000"/>
          <w:szCs w:val="21"/>
        </w:rPr>
        <w:t xml:space="preserve">., </w:t>
      </w:r>
      <w:proofErr w:type="spellStart"/>
      <w:r w:rsidR="00E4130B" w:rsidRPr="005B7112">
        <w:rPr>
          <w:rFonts w:ascii="Times New Roman" w:hAnsi="Times New Roman" w:cs="Times New Roman"/>
          <w:i/>
          <w:color w:val="000000"/>
          <w:szCs w:val="21"/>
        </w:rPr>
        <w:t>p</w:t>
      </w:r>
      <w:r w:rsidR="00CE2E43" w:rsidRPr="005B7112">
        <w:rPr>
          <w:rFonts w:ascii="Times New Roman" w:hAnsi="Times New Roman" w:cs="Times New Roman"/>
          <w:i/>
          <w:color w:val="000000"/>
          <w:szCs w:val="21"/>
        </w:rPr>
        <w:t>CRC</w:t>
      </w:r>
      <w:r w:rsidR="00CE2E43" w:rsidRPr="005B7112">
        <w:rPr>
          <w:rFonts w:ascii="Times New Roman" w:hAnsi="Times New Roman" w:cs="Times New Roman"/>
          <w:i/>
          <w:color w:val="000000"/>
          <w:szCs w:val="21"/>
          <w:vertAlign w:val="subscript"/>
        </w:rPr>
        <w:t>i</w:t>
      </w:r>
      <w:proofErr w:type="spellEnd"/>
      <w:r w:rsidR="00CE2E43" w:rsidRPr="005B7112">
        <w:rPr>
          <w:rFonts w:ascii="Times New Roman" w:hAnsi="Times New Roman" w:cs="Times New Roman"/>
          <w:color w:val="000000"/>
          <w:szCs w:val="21"/>
        </w:rPr>
        <w:t xml:space="preserve"> </w:t>
      </w:r>
      <w:r w:rsidR="00D52927" w:rsidRPr="005B7112">
        <w:rPr>
          <w:rFonts w:ascii="Times New Roman" w:hAnsi="Times New Roman" w:cs="Times New Roman"/>
          <w:color w:val="000000"/>
          <w:szCs w:val="21"/>
        </w:rPr>
        <w:sym w:font="Symbol" w:char="F0AE"/>
      </w:r>
      <w:r w:rsidR="00CE2E43" w:rsidRPr="005B7112">
        <w:rPr>
          <w:rFonts w:ascii="Times New Roman" w:hAnsi="Times New Roman" w:cs="Times New Roman"/>
          <w:color w:val="000000"/>
          <w:szCs w:val="21"/>
        </w:rPr>
        <w:t xml:space="preserve"> </w:t>
      </w:r>
      <w:proofErr w:type="spellStart"/>
      <w:r w:rsidR="00E4130B" w:rsidRPr="005B7112">
        <w:rPr>
          <w:rFonts w:ascii="Times New Roman" w:hAnsi="Times New Roman" w:cs="Times New Roman"/>
          <w:i/>
          <w:color w:val="000000"/>
          <w:szCs w:val="21"/>
        </w:rPr>
        <w:t>dCR</w:t>
      </w:r>
      <w:r w:rsidR="00CE2E43" w:rsidRPr="005B7112">
        <w:rPr>
          <w:rFonts w:ascii="Times New Roman" w:hAnsi="Times New Roman" w:cs="Times New Roman"/>
          <w:i/>
          <w:color w:val="000000"/>
          <w:szCs w:val="21"/>
        </w:rPr>
        <w:t>C</w:t>
      </w:r>
      <w:r w:rsidR="00CE2E43" w:rsidRPr="005B7112">
        <w:rPr>
          <w:rFonts w:ascii="Times New Roman" w:hAnsi="Times New Roman" w:cs="Times New Roman"/>
          <w:i/>
          <w:color w:val="000000"/>
          <w:szCs w:val="21"/>
          <w:vertAlign w:val="subscript"/>
        </w:rPr>
        <w:t>i</w:t>
      </w:r>
      <w:proofErr w:type="spellEnd"/>
      <w:r w:rsidR="00CE2E43" w:rsidRPr="005B7112">
        <w:rPr>
          <w:rFonts w:ascii="Times New Roman" w:hAnsi="Times New Roman" w:cs="Times New Roman"/>
          <w:color w:val="000000"/>
          <w:szCs w:val="21"/>
        </w:rPr>
        <w:t xml:space="preserve"> for </w:t>
      </w:r>
      <w:proofErr w:type="spellStart"/>
      <w:r w:rsidR="00CE2E43" w:rsidRPr="005B7112">
        <w:rPr>
          <w:rFonts w:ascii="Times New Roman" w:hAnsi="Times New Roman" w:cs="Times New Roman"/>
          <w:i/>
          <w:color w:val="000000"/>
          <w:szCs w:val="21"/>
        </w:rPr>
        <w:t>i</w:t>
      </w:r>
      <w:proofErr w:type="spellEnd"/>
      <w:r w:rsidR="00CE2E43" w:rsidRPr="005B7112">
        <w:rPr>
          <w:rFonts w:ascii="Times New Roman" w:hAnsi="Times New Roman" w:cs="Times New Roman"/>
          <w:color w:val="000000"/>
          <w:szCs w:val="21"/>
        </w:rPr>
        <w:t xml:space="preserve"> = 1, 2, 3</w:t>
      </w:r>
      <w:r w:rsidR="00860F3C" w:rsidRPr="005B7112">
        <w:rPr>
          <w:rFonts w:ascii="Times New Roman" w:hAnsi="Times New Roman" w:cs="Times New Roman" w:hint="eastAsia"/>
          <w:color w:val="000000"/>
          <w:szCs w:val="21"/>
        </w:rPr>
        <w:t>,</w:t>
      </w:r>
      <w:r w:rsidR="00CE2E43" w:rsidRPr="005B7112">
        <w:rPr>
          <w:rFonts w:ascii="Times New Roman" w:hAnsi="Times New Roman" w:cs="Times New Roman"/>
          <w:color w:val="000000"/>
          <w:szCs w:val="21"/>
        </w:rPr>
        <w:t xml:space="preserve"> and 4</w:t>
      </w:r>
      <w:r w:rsidR="00C74F7B" w:rsidRPr="005B7112">
        <w:rPr>
          <w:rFonts w:ascii="Times New Roman" w:hAnsi="Times New Roman" w:cs="Times New Roman"/>
          <w:color w:val="000000"/>
          <w:szCs w:val="21"/>
        </w:rPr>
        <w:t>) or</w:t>
      </w:r>
      <w:r w:rsidR="00CE2E43" w:rsidRPr="005B7112">
        <w:rPr>
          <w:rFonts w:ascii="Times New Roman" w:hAnsi="Times New Roman" w:cs="Times New Roman"/>
          <w:color w:val="000000"/>
          <w:szCs w:val="21"/>
        </w:rPr>
        <w:t xml:space="preserve"> remain undiagnosed and progress to more advanced stages (i.e., </w:t>
      </w:r>
      <w:proofErr w:type="spellStart"/>
      <w:r w:rsidR="004F2147" w:rsidRPr="005B7112">
        <w:rPr>
          <w:rFonts w:ascii="Times New Roman" w:hAnsi="Times New Roman" w:cs="Times New Roman"/>
          <w:i/>
          <w:color w:val="000000"/>
          <w:szCs w:val="21"/>
        </w:rPr>
        <w:t>p</w:t>
      </w:r>
      <w:r w:rsidR="00CE2E43" w:rsidRPr="005B7112">
        <w:rPr>
          <w:rFonts w:ascii="Times New Roman" w:hAnsi="Times New Roman" w:cs="Times New Roman"/>
          <w:i/>
          <w:color w:val="000000"/>
          <w:szCs w:val="21"/>
        </w:rPr>
        <w:t>CRC</w:t>
      </w:r>
      <w:r w:rsidR="00CE2E43" w:rsidRPr="005B7112">
        <w:rPr>
          <w:rFonts w:ascii="Times New Roman" w:hAnsi="Times New Roman" w:cs="Times New Roman"/>
          <w:i/>
          <w:color w:val="000000"/>
          <w:szCs w:val="21"/>
          <w:vertAlign w:val="subscript"/>
        </w:rPr>
        <w:t>i</w:t>
      </w:r>
      <w:proofErr w:type="spellEnd"/>
      <w:r w:rsidR="00CE2E43" w:rsidRPr="005B7112">
        <w:rPr>
          <w:rFonts w:ascii="Times New Roman" w:hAnsi="Times New Roman" w:cs="Times New Roman"/>
          <w:color w:val="000000"/>
          <w:szCs w:val="21"/>
        </w:rPr>
        <w:t xml:space="preserve"> </w:t>
      </w:r>
      <w:r w:rsidR="00D52927" w:rsidRPr="005B7112">
        <w:rPr>
          <w:rFonts w:ascii="Times New Roman" w:hAnsi="Times New Roman" w:cs="Times New Roman"/>
          <w:color w:val="000000"/>
          <w:szCs w:val="21"/>
        </w:rPr>
        <w:sym w:font="Symbol" w:char="F0AE"/>
      </w:r>
      <w:r w:rsidR="00CE2E43" w:rsidRPr="005B7112">
        <w:rPr>
          <w:rFonts w:ascii="Times New Roman" w:hAnsi="Times New Roman" w:cs="Times New Roman"/>
          <w:color w:val="000000"/>
          <w:szCs w:val="21"/>
        </w:rPr>
        <w:t xml:space="preserve"> </w:t>
      </w:r>
      <w:r w:rsidR="004F2147" w:rsidRPr="005B7112">
        <w:rPr>
          <w:rFonts w:ascii="Times New Roman" w:hAnsi="Times New Roman" w:cs="Times New Roman"/>
          <w:i/>
          <w:color w:val="000000"/>
          <w:szCs w:val="21"/>
        </w:rPr>
        <w:t>p</w:t>
      </w:r>
      <w:r w:rsidR="00CE2E43" w:rsidRPr="005B7112">
        <w:rPr>
          <w:rFonts w:ascii="Times New Roman" w:hAnsi="Times New Roman" w:cs="Times New Roman"/>
          <w:i/>
          <w:color w:val="000000"/>
          <w:szCs w:val="21"/>
        </w:rPr>
        <w:t>CRC</w:t>
      </w:r>
      <w:r w:rsidR="00CE2E43" w:rsidRPr="005B7112">
        <w:rPr>
          <w:rFonts w:ascii="Times New Roman" w:hAnsi="Times New Roman" w:cs="Times New Roman"/>
          <w:i/>
          <w:color w:val="000000"/>
          <w:szCs w:val="21"/>
          <w:vertAlign w:val="subscript"/>
        </w:rPr>
        <w:t>i+1</w:t>
      </w:r>
      <w:r w:rsidR="00CE2E43" w:rsidRPr="005B7112">
        <w:rPr>
          <w:rFonts w:ascii="Times New Roman" w:hAnsi="Times New Roman" w:cs="Times New Roman"/>
          <w:color w:val="000000"/>
          <w:szCs w:val="21"/>
        </w:rPr>
        <w:t xml:space="preserve"> for </w:t>
      </w:r>
      <w:proofErr w:type="spellStart"/>
      <w:r w:rsidR="00CE2E43" w:rsidRPr="005B7112">
        <w:rPr>
          <w:rFonts w:ascii="Times New Roman" w:hAnsi="Times New Roman" w:cs="Times New Roman"/>
          <w:i/>
          <w:color w:val="000000"/>
          <w:szCs w:val="21"/>
        </w:rPr>
        <w:t>i</w:t>
      </w:r>
      <w:proofErr w:type="spellEnd"/>
      <w:r w:rsidR="00CE2E43" w:rsidRPr="005B7112">
        <w:rPr>
          <w:rFonts w:ascii="Times New Roman" w:hAnsi="Times New Roman" w:cs="Times New Roman"/>
          <w:color w:val="000000"/>
          <w:szCs w:val="21"/>
        </w:rPr>
        <w:t xml:space="preserve"> = 1, 2</w:t>
      </w:r>
      <w:r w:rsidR="00860F3C" w:rsidRPr="005B7112">
        <w:rPr>
          <w:rFonts w:ascii="Times New Roman" w:hAnsi="Times New Roman" w:cs="Times New Roman" w:hint="eastAsia"/>
          <w:color w:val="000000"/>
          <w:szCs w:val="21"/>
        </w:rPr>
        <w:t>,</w:t>
      </w:r>
      <w:r w:rsidR="00CE2E43" w:rsidRPr="005B7112">
        <w:rPr>
          <w:rFonts w:ascii="Times New Roman" w:hAnsi="Times New Roman" w:cs="Times New Roman"/>
          <w:color w:val="000000"/>
          <w:szCs w:val="21"/>
        </w:rPr>
        <w:t xml:space="preserve"> and 3).</w:t>
      </w:r>
    </w:p>
    <w:p w14:paraId="7660E1E2" w14:textId="77777777" w:rsidR="004F2147" w:rsidRPr="005B7112" w:rsidRDefault="004F2147" w:rsidP="00CE2E43">
      <w:pPr>
        <w:tabs>
          <w:tab w:val="left" w:pos="-720"/>
          <w:tab w:val="left" w:pos="0"/>
          <w:tab w:val="left" w:pos="580"/>
          <w:tab w:val="left" w:pos="1076"/>
          <w:tab w:val="left" w:pos="1440"/>
        </w:tabs>
        <w:suppressAutoHyphens/>
        <w:snapToGrid w:val="0"/>
        <w:spacing w:line="360" w:lineRule="auto"/>
        <w:rPr>
          <w:rFonts w:ascii="Times New Roman" w:hAnsi="Times New Roman" w:cs="Times New Roman"/>
          <w:color w:val="000000"/>
          <w:szCs w:val="21"/>
        </w:rPr>
      </w:pPr>
    </w:p>
    <w:p w14:paraId="42BA61A2" w14:textId="56F68308" w:rsidR="00277DDB" w:rsidRPr="00DF3CC7" w:rsidRDefault="004851B0" w:rsidP="00E31599">
      <w:pPr>
        <w:tabs>
          <w:tab w:val="left" w:pos="-720"/>
          <w:tab w:val="left" w:pos="0"/>
          <w:tab w:val="left" w:pos="580"/>
          <w:tab w:val="left" w:pos="1076"/>
          <w:tab w:val="left" w:pos="1440"/>
        </w:tabs>
        <w:suppressAutoHyphens/>
        <w:snapToGrid w:val="0"/>
        <w:spacing w:line="360" w:lineRule="auto"/>
        <w:rPr>
          <w:rFonts w:ascii="Times New Roman" w:hAnsi="Times New Roman" w:cs="Times New Roman"/>
          <w:color w:val="000000"/>
          <w:szCs w:val="24"/>
        </w:rPr>
      </w:pPr>
      <w:r w:rsidRPr="005B7112">
        <w:rPr>
          <w:rFonts w:ascii="Times New Roman" w:hAnsi="Times New Roman" w:cs="Times New Roman"/>
          <w:color w:val="000000"/>
          <w:szCs w:val="21"/>
        </w:rPr>
        <w:t>We used the following mathematical model to simulate the epidemiology of colorectal neoplas</w:t>
      </w:r>
      <w:r w:rsidR="008431FF" w:rsidRPr="005B7112">
        <w:rPr>
          <w:rFonts w:ascii="Times New Roman" w:hAnsi="Times New Roman" w:cs="Times New Roman"/>
          <w:color w:val="000000"/>
          <w:szCs w:val="21"/>
        </w:rPr>
        <w:t>ms</w:t>
      </w:r>
      <w:r w:rsidRPr="005B7112">
        <w:rPr>
          <w:rFonts w:ascii="Times New Roman" w:hAnsi="Times New Roman" w:cs="Times New Roman"/>
          <w:color w:val="000000"/>
          <w:szCs w:val="21"/>
        </w:rPr>
        <w:t xml:space="preserve"> in a cohort</w:t>
      </w:r>
      <w:r w:rsidR="006561ED" w:rsidRPr="005B7112">
        <w:rPr>
          <w:rFonts w:ascii="Times New Roman" w:hAnsi="Times New Roman" w:cs="Times New Roman"/>
          <w:color w:val="000000"/>
          <w:szCs w:val="21"/>
        </w:rPr>
        <w:t>,</w:t>
      </w:r>
      <w:r w:rsidRPr="005B7112">
        <w:rPr>
          <w:rFonts w:ascii="Times New Roman" w:hAnsi="Times New Roman" w:cs="Times New Roman"/>
          <w:color w:val="000000"/>
          <w:szCs w:val="21"/>
        </w:rPr>
        <w:t xml:space="preserve"> </w:t>
      </w:r>
      <w:r w:rsidR="00F93CBC" w:rsidRPr="005B7112">
        <w:rPr>
          <w:rFonts w:ascii="Times New Roman" w:hAnsi="Times New Roman" w:cs="Times New Roman"/>
          <w:color w:val="000000"/>
          <w:szCs w:val="21"/>
        </w:rPr>
        <w:t>starting</w:t>
      </w:r>
      <w:r w:rsidRPr="005B7112">
        <w:rPr>
          <w:rFonts w:ascii="Times New Roman" w:hAnsi="Times New Roman" w:cs="Times New Roman"/>
          <w:color w:val="000000"/>
          <w:szCs w:val="21"/>
        </w:rPr>
        <w:t xml:space="preserve"> </w:t>
      </w:r>
      <w:r w:rsidR="001C4DF0" w:rsidRPr="005B7112">
        <w:rPr>
          <w:rFonts w:ascii="Times New Roman" w:hAnsi="Times New Roman" w:cs="Times New Roman"/>
          <w:color w:val="000000"/>
          <w:szCs w:val="21"/>
        </w:rPr>
        <w:t>at</w:t>
      </w:r>
      <w:r w:rsidRPr="005B7112">
        <w:rPr>
          <w:rFonts w:ascii="Times New Roman" w:hAnsi="Times New Roman" w:cs="Times New Roman"/>
          <w:color w:val="000000"/>
          <w:szCs w:val="21"/>
        </w:rPr>
        <w:t xml:space="preserve"> age</w:t>
      </w:r>
      <w:r w:rsidR="001C4DF0" w:rsidRPr="005B7112">
        <w:rPr>
          <w:rFonts w:ascii="Times New Roman" w:hAnsi="Times New Roman" w:cs="Times New Roman"/>
          <w:color w:val="000000"/>
          <w:szCs w:val="21"/>
        </w:rPr>
        <w:t xml:space="preserve"> 20</w:t>
      </w:r>
      <w:r w:rsidRPr="005B7112">
        <w:rPr>
          <w:rFonts w:ascii="Times New Roman" w:hAnsi="Times New Roman" w:cs="Times New Roman"/>
          <w:color w:val="000000"/>
          <w:szCs w:val="21"/>
        </w:rPr>
        <w:t xml:space="preserve"> </w:t>
      </w:r>
      <w:r w:rsidR="001C4DF0" w:rsidRPr="005B7112">
        <w:rPr>
          <w:rFonts w:ascii="Times New Roman" w:hAnsi="Times New Roman" w:cs="Times New Roman"/>
          <w:szCs w:val="21"/>
        </w:rPr>
        <w:t>until death or age 100 (whichever happened sooner)</w:t>
      </w:r>
      <w:r w:rsidR="006561ED" w:rsidRPr="005B7112">
        <w:rPr>
          <w:rFonts w:ascii="Times New Roman" w:hAnsi="Times New Roman" w:cs="Times New Roman"/>
          <w:szCs w:val="21"/>
        </w:rPr>
        <w:t>,</w:t>
      </w:r>
      <w:r w:rsidR="001C4DF0" w:rsidRPr="005B7112">
        <w:rPr>
          <w:rFonts w:ascii="Times New Roman" w:hAnsi="Times New Roman" w:cs="Times New Roman"/>
          <w:color w:val="000000"/>
          <w:szCs w:val="21"/>
        </w:rPr>
        <w:t xml:space="preserve"> </w:t>
      </w:r>
      <w:r w:rsidRPr="005B7112">
        <w:rPr>
          <w:rFonts w:ascii="Times New Roman" w:hAnsi="Times New Roman" w:cs="Times New Roman"/>
          <w:color w:val="000000"/>
          <w:szCs w:val="21"/>
        </w:rPr>
        <w:t xml:space="preserve">in the absence of screening. </w:t>
      </w:r>
      <w:r w:rsidR="00277DDB" w:rsidRPr="005B7112">
        <w:rPr>
          <w:rFonts w:ascii="Times New Roman" w:hAnsi="Times New Roman" w:cs="Times New Roman"/>
          <w:color w:val="000000"/>
          <w:szCs w:val="21"/>
        </w:rPr>
        <w:t xml:space="preserve">Without loss of generality, we assumed that the initial cohort size (at age 20) was 1. Let </w:t>
      </w:r>
      <m:oMath>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s</m:t>
            </m:r>
          </m:sub>
        </m:sSub>
        <m:r>
          <w:rPr>
            <w:rFonts w:ascii="Cambria Math" w:hAnsi="Cambria Math" w:cs="Times New Roman"/>
            <w:color w:val="000000"/>
            <w:szCs w:val="21"/>
          </w:rPr>
          <m:t>(a)</m:t>
        </m:r>
      </m:oMath>
      <w:r w:rsidR="00277DDB" w:rsidRPr="005B7112">
        <w:rPr>
          <w:rFonts w:ascii="Times New Roman" w:hAnsi="Times New Roman" w:cs="Times New Roman"/>
          <w:color w:val="000000"/>
          <w:szCs w:val="21"/>
        </w:rPr>
        <w:t xml:space="preserve"> be the proportion of individuals in the cohort in disease stage </w:t>
      </w:r>
      <m:oMath>
        <m:r>
          <w:rPr>
            <w:rFonts w:ascii="Cambria Math" w:hAnsi="Cambria Math" w:cs="Times New Roman"/>
            <w:color w:val="000000"/>
            <w:szCs w:val="21"/>
          </w:rPr>
          <m:t>s</m:t>
        </m:r>
      </m:oMath>
      <w:r w:rsidR="00277DDB" w:rsidRPr="005B7112">
        <w:rPr>
          <w:rFonts w:ascii="Times New Roman" w:hAnsi="Times New Roman" w:cs="Times New Roman"/>
          <w:color w:val="000000"/>
          <w:szCs w:val="21"/>
        </w:rPr>
        <w:t xml:space="preserve"> at age </w:t>
      </w:r>
      <m:oMath>
        <m:r>
          <w:rPr>
            <w:rFonts w:ascii="Cambria Math" w:hAnsi="Cambria Math" w:cs="Times New Roman"/>
            <w:color w:val="000000"/>
            <w:szCs w:val="21"/>
          </w:rPr>
          <m:t>a</m:t>
        </m:r>
      </m:oMath>
      <w:r w:rsidR="00277DDB" w:rsidRPr="005B7112">
        <w:rPr>
          <w:rFonts w:ascii="Times New Roman" w:hAnsi="Times New Roman" w:cs="Times New Roman"/>
          <w:color w:val="000000"/>
          <w:szCs w:val="21"/>
        </w:rPr>
        <w:t xml:space="preserve">, and </w:t>
      </w:r>
      <m:oMath>
        <m:sSub>
          <m:sSubPr>
            <m:ctrlPr>
              <w:rPr>
                <w:rFonts w:ascii="Cambria Math" w:hAnsi="Cambria Math" w:cs="Times New Roman"/>
                <w:i/>
                <w:color w:val="000000"/>
                <w:szCs w:val="21"/>
              </w:rPr>
            </m:ctrlPr>
          </m:sSubPr>
          <m:e>
            <m:r>
              <w:rPr>
                <w:rFonts w:ascii="Cambria Math" w:hAnsi="Cambria Math" w:cs="Times New Roman"/>
                <w:color w:val="000000"/>
                <w:szCs w:val="21"/>
              </w:rPr>
              <m:t>γ</m:t>
            </m:r>
          </m:e>
          <m:sub>
            <m:r>
              <w:rPr>
                <w:rFonts w:ascii="Cambria Math" w:hAnsi="Cambria Math" w:cs="Times New Roman"/>
                <w:color w:val="000000"/>
                <w:szCs w:val="21"/>
              </w:rPr>
              <m:t>s,</m:t>
            </m:r>
            <m:sSup>
              <m:sSupPr>
                <m:ctrlPr>
                  <w:rPr>
                    <w:rFonts w:ascii="Cambria Math" w:hAnsi="Cambria Math" w:cs="Times New Roman"/>
                    <w:i/>
                    <w:color w:val="000000"/>
                    <w:szCs w:val="21"/>
                  </w:rPr>
                </m:ctrlPr>
              </m:sSupPr>
              <m:e>
                <m:r>
                  <w:rPr>
                    <w:rFonts w:ascii="Cambria Math" w:hAnsi="Cambria Math" w:cs="Times New Roman"/>
                    <w:color w:val="000000"/>
                    <w:szCs w:val="21"/>
                  </w:rPr>
                  <m:t>s</m:t>
                </m:r>
              </m:e>
              <m:sup>
                <m:r>
                  <w:rPr>
                    <w:rFonts w:ascii="Cambria Math" w:hAnsi="Cambria Math" w:cs="Times New Roman"/>
                    <w:color w:val="000000"/>
                    <w:szCs w:val="21"/>
                  </w:rPr>
                  <m:t>'</m:t>
                </m:r>
              </m:sup>
            </m:sSup>
          </m:sub>
        </m:sSub>
        <m:r>
          <w:rPr>
            <w:rFonts w:ascii="Cambria Math" w:hAnsi="Cambria Math" w:cs="Times New Roman"/>
            <w:color w:val="000000"/>
            <w:szCs w:val="21"/>
          </w:rPr>
          <m:t>(a)</m:t>
        </m:r>
      </m:oMath>
      <w:r w:rsidR="00277DDB" w:rsidRPr="005B7112">
        <w:rPr>
          <w:rFonts w:ascii="Times New Roman" w:hAnsi="Times New Roman" w:cs="Times New Roman"/>
          <w:color w:val="000000"/>
          <w:szCs w:val="21"/>
        </w:rPr>
        <w:t xml:space="preserve"> be the progression rate from disease </w:t>
      </w:r>
      <w:r w:rsidR="00277DDB" w:rsidRPr="005B7112">
        <w:rPr>
          <w:rFonts w:ascii="Times New Roman" w:hAnsi="Times New Roman" w:cs="Times New Roman"/>
          <w:color w:val="000000"/>
          <w:szCs w:val="21"/>
        </w:rPr>
        <w:lastRenderedPageBreak/>
        <w:t xml:space="preserve">stage </w:t>
      </w:r>
      <m:oMath>
        <m:r>
          <w:rPr>
            <w:rFonts w:ascii="Cambria Math" w:hAnsi="Cambria Math" w:cs="Times New Roman"/>
            <w:color w:val="000000"/>
            <w:szCs w:val="21"/>
          </w:rPr>
          <m:t>s</m:t>
        </m:r>
      </m:oMath>
      <w:r w:rsidR="00277DDB" w:rsidRPr="005B7112">
        <w:rPr>
          <w:rFonts w:ascii="Times New Roman" w:hAnsi="Times New Roman" w:cs="Times New Roman"/>
          <w:color w:val="000000"/>
          <w:szCs w:val="21"/>
        </w:rPr>
        <w:t xml:space="preserve"> to another stage </w:t>
      </w:r>
      <m:oMath>
        <m:r>
          <w:rPr>
            <w:rFonts w:ascii="Cambria Math" w:hAnsi="Cambria Math" w:cs="Times New Roman"/>
            <w:color w:val="000000"/>
            <w:szCs w:val="21"/>
          </w:rPr>
          <m:t>s'</m:t>
        </m:r>
      </m:oMath>
      <w:r w:rsidR="00277DDB" w:rsidRPr="005B7112">
        <w:rPr>
          <w:rFonts w:ascii="Times New Roman" w:hAnsi="Times New Roman" w:cs="Times New Roman"/>
          <w:color w:val="000000"/>
          <w:szCs w:val="21"/>
        </w:rPr>
        <w:t xml:space="preserve"> at age </w:t>
      </w:r>
      <m:oMath>
        <m:r>
          <w:rPr>
            <w:rFonts w:ascii="Cambria Math" w:hAnsi="Cambria Math" w:cs="Times New Roman"/>
            <w:color w:val="000000"/>
            <w:szCs w:val="21"/>
          </w:rPr>
          <m:t>a</m:t>
        </m:r>
      </m:oMath>
      <w:r w:rsidR="00277DDB" w:rsidRPr="005B7112">
        <w:rPr>
          <w:rFonts w:ascii="Times New Roman" w:hAnsi="Times New Roman" w:cs="Times New Roman"/>
          <w:color w:val="000000"/>
          <w:szCs w:val="21"/>
        </w:rPr>
        <w:t xml:space="preserve">. </w:t>
      </w:r>
      <w:r w:rsidR="0079449B" w:rsidRPr="00DF3CC7">
        <w:rPr>
          <w:rFonts w:ascii="Times New Roman" w:hAnsi="Times New Roman" w:cs="Times New Roman"/>
          <w:color w:val="000000"/>
          <w:szCs w:val="24"/>
        </w:rPr>
        <w:t xml:space="preserve">We included </w:t>
      </w:r>
      <m:oMath>
        <m:sSub>
          <m:sSubPr>
            <m:ctrlPr>
              <w:rPr>
                <w:rFonts w:ascii="Cambria Math" w:hAnsi="Cambria Math" w:cs="Times New Roman"/>
                <w:i/>
                <w:color w:val="000000"/>
                <w:szCs w:val="24"/>
              </w:rPr>
            </m:ctrlPr>
          </m:sSubPr>
          <m:e>
            <m:r>
              <w:rPr>
                <w:rFonts w:ascii="Cambria Math" w:hAnsi="Cambria Math" w:cs="Times New Roman"/>
                <w:color w:val="000000"/>
                <w:szCs w:val="24"/>
              </w:rPr>
              <m:t>x</m:t>
            </m:r>
          </m:e>
          <m:sub>
            <m:r>
              <w:rPr>
                <w:rFonts w:ascii="Cambria Math" w:hAnsi="Cambria Math" w:cs="Times New Roman"/>
                <w:color w:val="000000"/>
                <w:szCs w:val="24"/>
              </w:rPr>
              <m:t>s</m:t>
            </m:r>
          </m:sub>
        </m:sSub>
        <m:r>
          <w:rPr>
            <w:rFonts w:ascii="Cambria Math" w:hAnsi="Cambria Math" w:cs="Times New Roman"/>
            <w:color w:val="000000"/>
            <w:szCs w:val="24"/>
          </w:rPr>
          <m:t>(a)</m:t>
        </m:r>
      </m:oMath>
      <w:r w:rsidR="0079449B" w:rsidRPr="00DF3CC7">
        <w:rPr>
          <w:rFonts w:ascii="Times New Roman" w:hAnsi="Times New Roman" w:cs="Times New Roman"/>
          <w:color w:val="000000"/>
          <w:szCs w:val="24"/>
        </w:rPr>
        <w:t xml:space="preserve"> and </w:t>
      </w:r>
      <m:oMath>
        <m:sSub>
          <m:sSubPr>
            <m:ctrlPr>
              <w:rPr>
                <w:rFonts w:ascii="Cambria Math" w:hAnsi="Cambria Math" w:cs="Times New Roman"/>
                <w:i/>
                <w:color w:val="000000"/>
                <w:szCs w:val="24"/>
              </w:rPr>
            </m:ctrlPr>
          </m:sSubPr>
          <m:e>
            <m:r>
              <w:rPr>
                <w:rFonts w:ascii="Cambria Math" w:hAnsi="Cambria Math" w:cs="Times New Roman"/>
                <w:color w:val="000000"/>
                <w:szCs w:val="24"/>
              </w:rPr>
              <m:t>γ</m:t>
            </m:r>
          </m:e>
          <m:sub>
            <m:r>
              <w:rPr>
                <w:rFonts w:ascii="Cambria Math" w:hAnsi="Cambria Math" w:cs="Times New Roman"/>
                <w:color w:val="000000"/>
                <w:szCs w:val="24"/>
              </w:rPr>
              <m:t>s,</m:t>
            </m:r>
            <m:sSup>
              <m:sSupPr>
                <m:ctrlPr>
                  <w:rPr>
                    <w:rFonts w:ascii="Cambria Math" w:hAnsi="Cambria Math" w:cs="Times New Roman"/>
                    <w:i/>
                    <w:color w:val="000000"/>
                    <w:szCs w:val="24"/>
                  </w:rPr>
                </m:ctrlPr>
              </m:sSupPr>
              <m:e>
                <m:r>
                  <w:rPr>
                    <w:rFonts w:ascii="Cambria Math" w:hAnsi="Cambria Math" w:cs="Times New Roman"/>
                    <w:color w:val="000000"/>
                    <w:szCs w:val="24"/>
                  </w:rPr>
                  <m:t>s</m:t>
                </m:r>
              </m:e>
              <m:sup>
                <m:r>
                  <w:rPr>
                    <w:rFonts w:ascii="Cambria Math" w:hAnsi="Cambria Math" w:cs="Times New Roman"/>
                    <w:color w:val="000000"/>
                    <w:szCs w:val="24"/>
                  </w:rPr>
                  <m:t>'</m:t>
                </m:r>
              </m:sup>
            </m:sSup>
          </m:sub>
        </m:sSub>
        <m:r>
          <w:rPr>
            <w:rFonts w:ascii="Cambria Math" w:hAnsi="Cambria Math" w:cs="Times New Roman"/>
            <w:color w:val="000000"/>
            <w:szCs w:val="24"/>
          </w:rPr>
          <m:t>(a)</m:t>
        </m:r>
      </m:oMath>
      <w:r w:rsidR="0079449B" w:rsidRPr="00DF3CC7">
        <w:rPr>
          <w:rFonts w:ascii="Times New Roman" w:hAnsi="Times New Roman" w:cs="Times New Roman"/>
          <w:color w:val="000000"/>
          <w:szCs w:val="24"/>
        </w:rPr>
        <w:t xml:space="preserve"> in </w:t>
      </w:r>
      <m:oMath>
        <m:r>
          <w:rPr>
            <w:rFonts w:ascii="Cambria Math" w:hAnsi="Cambria Math" w:cs="Times New Roman"/>
            <w:color w:val="000000"/>
            <w:szCs w:val="21"/>
          </w:rPr>
          <m:t>θ</m:t>
        </m:r>
      </m:oMath>
      <w:r w:rsidR="0079449B" w:rsidRPr="00DF3CC7">
        <w:rPr>
          <w:rFonts w:ascii="Times New Roman" w:hAnsi="Times New Roman" w:cs="Times New Roman"/>
          <w:color w:val="000000"/>
          <w:szCs w:val="24"/>
        </w:rPr>
        <w:t xml:space="preserve"> for statistical inference. </w:t>
      </w:r>
      <w:r w:rsidR="00277DDB" w:rsidRPr="00DF3CC7">
        <w:rPr>
          <w:rFonts w:ascii="Times New Roman" w:hAnsi="Times New Roman" w:cs="Times New Roman"/>
          <w:color w:val="000000"/>
          <w:szCs w:val="24"/>
        </w:rPr>
        <w:t>The natural history model comprised the following differential equations:</w:t>
      </w:r>
    </w:p>
    <w:p w14:paraId="586DF46D" w14:textId="356087F2" w:rsidR="00277DDB" w:rsidRPr="00DF3CC7" w:rsidRDefault="00F60BBB" w:rsidP="00E31599">
      <w:pPr>
        <w:tabs>
          <w:tab w:val="left" w:pos="-720"/>
          <w:tab w:val="left" w:pos="0"/>
          <w:tab w:val="left" w:pos="580"/>
          <w:tab w:val="left" w:pos="1076"/>
          <w:tab w:val="left" w:pos="1440"/>
        </w:tabs>
        <w:suppressAutoHyphens/>
        <w:snapToGrid w:val="0"/>
        <w:spacing w:line="360" w:lineRule="auto"/>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(a)</m:t>
              </m:r>
            </m:num>
            <m:den>
              <m:r>
                <w:rPr>
                  <w:rFonts w:ascii="Cambria Math" w:hAnsi="Cambria Math" w:cs="Times New Roman"/>
                  <w:szCs w:val="24"/>
                </w:rPr>
                <m:t>da</m:t>
              </m:r>
            </m:den>
          </m:f>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N,NA</m:t>
                  </m:r>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N,HP</m:t>
                  </m:r>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+μ</m:t>
              </m:r>
              <m:d>
                <m:dPr>
                  <m:ctrlPr>
                    <w:rPr>
                      <w:rFonts w:ascii="Cambria Math" w:hAnsi="Cambria Math" w:cs="Times New Roman"/>
                      <w:i/>
                      <w:szCs w:val="24"/>
                    </w:rPr>
                  </m:ctrlPr>
                </m:dPr>
                <m:e>
                  <m:r>
                    <w:rPr>
                      <w:rFonts w:ascii="Cambria Math" w:hAnsi="Cambria Math" w:cs="Times New Roman"/>
                      <w:szCs w:val="24"/>
                    </w:rPr>
                    <m:t>a</m:t>
                  </m:r>
                </m:e>
              </m:d>
            </m:e>
          </m:d>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(a)</m:t>
          </m:r>
          <m:r>
            <m:rPr>
              <m:sty m:val="p"/>
            </m:rPr>
            <w:rPr>
              <w:rFonts w:ascii="Cambria Math" w:hAnsi="Cambria Math" w:cs="Times New Roman"/>
              <w:szCs w:val="24"/>
            </w:rPr>
            <w:br/>
          </m:r>
        </m:oMath>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NA</m:t>
                  </m:r>
                </m:sub>
              </m:sSub>
              <m:r>
                <w:rPr>
                  <w:rFonts w:ascii="Cambria Math" w:hAnsi="Cambria Math" w:cs="Times New Roman"/>
                  <w:szCs w:val="24"/>
                </w:rPr>
                <m:t>(a)</m:t>
              </m:r>
            </m:num>
            <m:den>
              <m:r>
                <w:rPr>
                  <w:rFonts w:ascii="Cambria Math" w:hAnsi="Cambria Math" w:cs="Times New Roman"/>
                  <w:szCs w:val="24"/>
                </w:rPr>
                <m:t>da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N,NA</m:t>
              </m:r>
            </m:sub>
          </m:sSub>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NA,AA</m:t>
              </m:r>
            </m:sub>
          </m:sSub>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NA</m:t>
              </m:r>
            </m:sub>
          </m:sSub>
          <m:r>
            <w:rPr>
              <w:rFonts w:ascii="Cambria Math" w:hAnsi="Cambria Math" w:cs="Times New Roman"/>
              <w:szCs w:val="24"/>
            </w:rPr>
            <m:t>(a)-μ(a)</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NA</m:t>
              </m:r>
            </m:sub>
          </m:sSub>
          <m:r>
            <w:rPr>
              <w:rFonts w:ascii="Cambria Math" w:hAnsi="Cambria Math" w:cs="Times New Roman"/>
              <w:szCs w:val="24"/>
            </w:rPr>
            <m:t>(a)</m:t>
          </m:r>
        </m:oMath>
      </m:oMathPara>
    </w:p>
    <w:p w14:paraId="0D46E93F" w14:textId="03C346F0" w:rsidR="00277DDB" w:rsidRPr="00DF3CC7" w:rsidRDefault="00F60BBB" w:rsidP="00E31599">
      <w:pPr>
        <w:tabs>
          <w:tab w:val="left" w:pos="-720"/>
          <w:tab w:val="left" w:pos="0"/>
          <w:tab w:val="left" w:pos="580"/>
          <w:tab w:val="left" w:pos="1076"/>
          <w:tab w:val="left" w:pos="1440"/>
        </w:tabs>
        <w:suppressAutoHyphens/>
        <w:snapToGrid w:val="0"/>
        <w:spacing w:line="360" w:lineRule="auto"/>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HP</m:t>
                  </m:r>
                </m:sub>
              </m:sSub>
              <m:r>
                <w:rPr>
                  <w:rFonts w:ascii="Cambria Math" w:hAnsi="Cambria Math" w:cs="Times New Roman"/>
                  <w:szCs w:val="24"/>
                </w:rPr>
                <m:t>(a)</m:t>
              </m:r>
            </m:num>
            <m:den>
              <m:r>
                <w:rPr>
                  <w:rFonts w:ascii="Cambria Math" w:hAnsi="Cambria Math" w:cs="Times New Roman"/>
                  <w:szCs w:val="24"/>
                </w:rPr>
                <m:t>da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N,HP</m:t>
              </m:r>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r>
                <w:rPr>
                  <w:rFonts w:ascii="Cambria Math" w:hAnsi="Cambria Math" w:cs="Times New Roman"/>
                  <w:szCs w:val="24"/>
                </w:rPr>
                <m:t>N</m:t>
              </m:r>
            </m:sub>
          </m:sSub>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HP,SL</m:t>
              </m:r>
            </m:sub>
          </m:sSub>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HP</m:t>
              </m:r>
            </m:sub>
          </m:sSub>
          <m:r>
            <w:rPr>
              <w:rFonts w:ascii="Cambria Math" w:hAnsi="Cambria Math" w:cs="Times New Roman"/>
              <w:szCs w:val="24"/>
            </w:rPr>
            <m:t>(a)-μ(a)</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HP</m:t>
              </m:r>
            </m:sub>
          </m:sSub>
          <m:r>
            <w:rPr>
              <w:rFonts w:ascii="Cambria Math" w:hAnsi="Cambria Math" w:cs="Times New Roman"/>
              <w:szCs w:val="24"/>
            </w:rPr>
            <m:t>(a)</m:t>
          </m:r>
          <m:r>
            <m:rPr>
              <m:sty m:val="p"/>
            </m:rPr>
            <w:rPr>
              <w:rFonts w:ascii="Cambria Math" w:hAnsi="Cambria Math" w:cs="Times New Roman"/>
              <w:szCs w:val="24"/>
            </w:rPr>
            <w:br/>
          </m:r>
        </m:oMath>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AA</m:t>
                  </m:r>
                </m:sub>
              </m:sSub>
              <m:r>
                <w:rPr>
                  <w:rFonts w:ascii="Cambria Math" w:hAnsi="Cambria Math" w:cs="Times New Roman"/>
                  <w:szCs w:val="24"/>
                </w:rPr>
                <m:t>(a)</m:t>
              </m:r>
            </m:num>
            <m:den>
              <m:r>
                <w:rPr>
                  <w:rFonts w:ascii="Cambria Math" w:hAnsi="Cambria Math" w:cs="Times New Roman"/>
                  <w:szCs w:val="24"/>
                </w:rPr>
                <m:t>da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NA,AA</m:t>
              </m:r>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r>
                <w:rPr>
                  <w:rFonts w:ascii="Cambria Math" w:hAnsi="Cambria Math" w:cs="Times New Roman"/>
                  <w:szCs w:val="24"/>
                </w:rPr>
                <m:t>NA</m:t>
              </m:r>
            </m:sub>
          </m:sSub>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AA,</m:t>
              </m:r>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r>
                <w:rPr>
                  <w:rFonts w:ascii="Cambria Math" w:hAnsi="Cambria Math" w:cs="Times New Roman"/>
                  <w:szCs w:val="24"/>
                </w:rPr>
                <m:t>AA</m:t>
              </m:r>
            </m:sub>
          </m:sSub>
          <m:r>
            <w:rPr>
              <w:rFonts w:ascii="Cambria Math" w:hAnsi="Cambria Math" w:cs="Times New Roman"/>
              <w:szCs w:val="24"/>
            </w:rPr>
            <m:t>(a)-μ(a)</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AA</m:t>
              </m:r>
            </m:sub>
          </m:sSub>
          <m:r>
            <w:rPr>
              <w:rFonts w:ascii="Cambria Math" w:hAnsi="Cambria Math" w:cs="Times New Roman"/>
              <w:szCs w:val="24"/>
            </w:rPr>
            <m:t>(a)</m:t>
          </m:r>
          <m:r>
            <m:rPr>
              <m:sty m:val="p"/>
            </m:rPr>
            <w:rPr>
              <w:rFonts w:ascii="Cambria Math" w:hAnsi="Cambria Math" w:cs="Times New Roman"/>
              <w:szCs w:val="24"/>
            </w:rPr>
            <w:br/>
          </m:r>
        </m:oMath>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SL</m:t>
                  </m:r>
                </m:sub>
              </m:sSub>
              <m:r>
                <w:rPr>
                  <w:rFonts w:ascii="Cambria Math" w:hAnsi="Cambria Math" w:cs="Times New Roman"/>
                  <w:szCs w:val="24"/>
                </w:rPr>
                <m:t>(a)</m:t>
              </m:r>
            </m:num>
            <m:den>
              <m:r>
                <w:rPr>
                  <w:rFonts w:ascii="Cambria Math" w:hAnsi="Cambria Math" w:cs="Times New Roman"/>
                  <w:szCs w:val="24"/>
                </w:rPr>
                <m:t>da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HP,SL</m:t>
              </m:r>
            </m:sub>
          </m:sSub>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HP</m:t>
              </m:r>
            </m:sub>
          </m:sSub>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SL,</m:t>
              </m:r>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r>
                <w:rPr>
                  <w:rFonts w:ascii="Cambria Math" w:hAnsi="Cambria Math" w:cs="Times New Roman"/>
                  <w:szCs w:val="24"/>
                </w:rPr>
                <m:t>SL</m:t>
              </m:r>
            </m:sub>
          </m:sSub>
          <m:r>
            <w:rPr>
              <w:rFonts w:ascii="Cambria Math" w:hAnsi="Cambria Math" w:cs="Times New Roman"/>
              <w:szCs w:val="24"/>
            </w:rPr>
            <m:t>(a)-μ(a)</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SL</m:t>
              </m:r>
            </m:sub>
          </m:sSub>
          <m:r>
            <w:rPr>
              <w:rFonts w:ascii="Cambria Math" w:hAnsi="Cambria Math" w:cs="Times New Roman"/>
              <w:szCs w:val="24"/>
            </w:rPr>
            <m:t>(a)</m:t>
          </m:r>
          <m:r>
            <m:rPr>
              <m:sty m:val="p"/>
            </m:rPr>
            <w:rPr>
              <w:rFonts w:ascii="Cambria Math" w:hAnsi="Cambria Math" w:cs="Times New Roman"/>
              <w:szCs w:val="24"/>
            </w:rPr>
            <w:br/>
          </m:r>
        </m:oMath>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sub>
              </m:sSub>
              <m:r>
                <w:rPr>
                  <w:rFonts w:ascii="Cambria Math" w:hAnsi="Cambria Math" w:cs="Times New Roman"/>
                  <w:szCs w:val="24"/>
                </w:rPr>
                <m:t>(a)</m:t>
              </m:r>
            </m:num>
            <m:den>
              <m:r>
                <w:rPr>
                  <w:rFonts w:ascii="Cambria Math" w:hAnsi="Cambria Math" w:cs="Times New Roman"/>
                  <w:szCs w:val="24"/>
                </w:rPr>
                <m:t>da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AA,</m:t>
              </m:r>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r>
                <w:rPr>
                  <w:rFonts w:ascii="Cambria Math" w:hAnsi="Cambria Math" w:cs="Times New Roman"/>
                  <w:szCs w:val="24"/>
                </w:rPr>
                <m:t>AA</m:t>
              </m:r>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SL,</m:t>
              </m:r>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r>
                <w:rPr>
                  <w:rFonts w:ascii="Cambria Math" w:hAnsi="Cambria Math" w:cs="Times New Roman"/>
                  <w:szCs w:val="24"/>
                </w:rPr>
                <m:t>SL</m:t>
              </m:r>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1</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-μ(a)</m:t>
          </m:r>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sub>
          </m:sSub>
          <m:r>
            <w:rPr>
              <w:rFonts w:ascii="Cambria Math" w:hAnsi="Cambria Math" w:cs="Times New Roman"/>
              <w:szCs w:val="24"/>
            </w:rPr>
            <m:t>(a)</m:t>
          </m:r>
        </m:oMath>
      </m:oMathPara>
    </w:p>
    <w:p w14:paraId="746ED2BA" w14:textId="79C8CA66" w:rsidR="00277DDB" w:rsidRPr="00DF3CC7" w:rsidRDefault="00F60BBB" w:rsidP="00E31599">
      <w:pPr>
        <w:tabs>
          <w:tab w:val="left" w:pos="-720"/>
          <w:tab w:val="left" w:pos="0"/>
          <w:tab w:val="left" w:pos="580"/>
          <w:tab w:val="left" w:pos="1076"/>
          <w:tab w:val="left" w:pos="1440"/>
        </w:tabs>
        <w:suppressAutoHyphens/>
        <w:snapToGrid w:val="0"/>
        <w:spacing w:line="360" w:lineRule="auto"/>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sub>
              </m:sSub>
              <m:d>
                <m:dPr>
                  <m:ctrlPr>
                    <w:rPr>
                      <w:rFonts w:ascii="Cambria Math" w:hAnsi="Cambria Math" w:cs="Times New Roman"/>
                      <w:i/>
                      <w:szCs w:val="24"/>
                    </w:rPr>
                  </m:ctrlPr>
                </m:dPr>
                <m:e>
                  <m:r>
                    <w:rPr>
                      <w:rFonts w:ascii="Cambria Math" w:hAnsi="Cambria Math" w:cs="Times New Roman"/>
                      <w:szCs w:val="24"/>
                    </w:rPr>
                    <m:t>a</m:t>
                  </m:r>
                </m:e>
              </m:d>
            </m:num>
            <m:den>
              <m:r>
                <w:rPr>
                  <w:rFonts w:ascii="Cambria Math" w:hAnsi="Cambria Math" w:cs="Times New Roman"/>
                  <w:szCs w:val="24"/>
                </w:rPr>
                <m:t>da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1</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2</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sub>
          </m:sSub>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-μ</m:t>
          </m:r>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sub>
          </m:sSub>
          <m:d>
            <m:dPr>
              <m:ctrlPr>
                <w:rPr>
                  <w:rFonts w:ascii="Cambria Math" w:hAnsi="Cambria Math" w:cs="Times New Roman"/>
                  <w:i/>
                  <w:szCs w:val="24"/>
                </w:rPr>
              </m:ctrlPr>
            </m:dPr>
            <m:e>
              <m:r>
                <w:rPr>
                  <w:rFonts w:ascii="Cambria Math" w:hAnsi="Cambria Math" w:cs="Times New Roman"/>
                  <w:szCs w:val="24"/>
                </w:rPr>
                <m:t>a</m:t>
              </m:r>
            </m:e>
          </m:d>
        </m:oMath>
      </m:oMathPara>
    </w:p>
    <w:p w14:paraId="5A97164A" w14:textId="4852D766" w:rsidR="00277DDB" w:rsidRPr="00DF3CC7" w:rsidRDefault="00F60BBB" w:rsidP="00E31599">
      <w:pPr>
        <w:tabs>
          <w:tab w:val="left" w:pos="-720"/>
          <w:tab w:val="left" w:pos="0"/>
          <w:tab w:val="left" w:pos="580"/>
          <w:tab w:val="left" w:pos="1076"/>
          <w:tab w:val="left" w:pos="1440"/>
        </w:tabs>
        <w:suppressAutoHyphens/>
        <w:snapToGrid w:val="0"/>
        <w:spacing w:line="360" w:lineRule="auto"/>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sub>
              </m:sSub>
              <m:d>
                <m:dPr>
                  <m:ctrlPr>
                    <w:rPr>
                      <w:rFonts w:ascii="Cambria Math" w:hAnsi="Cambria Math" w:cs="Times New Roman"/>
                      <w:i/>
                      <w:szCs w:val="24"/>
                    </w:rPr>
                  </m:ctrlPr>
                </m:dPr>
                <m:e>
                  <m:r>
                    <w:rPr>
                      <w:rFonts w:ascii="Cambria Math" w:hAnsi="Cambria Math" w:cs="Times New Roman"/>
                      <w:szCs w:val="24"/>
                    </w:rPr>
                    <m:t>a</m:t>
                  </m:r>
                </m:e>
              </m:d>
            </m:num>
            <m:den>
              <m:r>
                <w:rPr>
                  <w:rFonts w:ascii="Cambria Math" w:hAnsi="Cambria Math" w:cs="Times New Roman"/>
                  <w:szCs w:val="24"/>
                </w:rPr>
                <m:t>da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sub>
          </m:sSub>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2</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3</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4</m:t>
                  </m:r>
                </m:sub>
              </m:sSub>
            </m:sub>
          </m:sSub>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-μ</m:t>
          </m:r>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sub>
          </m:sSub>
          <m:d>
            <m:dPr>
              <m:ctrlPr>
                <w:rPr>
                  <w:rFonts w:ascii="Cambria Math" w:hAnsi="Cambria Math" w:cs="Times New Roman"/>
                  <w:i/>
                  <w:szCs w:val="24"/>
                </w:rPr>
              </m:ctrlPr>
            </m:dPr>
            <m:e>
              <m:r>
                <w:rPr>
                  <w:rFonts w:ascii="Cambria Math" w:hAnsi="Cambria Math" w:cs="Times New Roman"/>
                  <w:szCs w:val="24"/>
                </w:rPr>
                <m:t>a</m:t>
              </m:r>
            </m:e>
          </m:d>
        </m:oMath>
      </m:oMathPara>
    </w:p>
    <w:p w14:paraId="713F044C" w14:textId="632C560D" w:rsidR="00277DDB" w:rsidRPr="00DF3CC7" w:rsidRDefault="00F60BBB" w:rsidP="00E31599">
      <w:pPr>
        <w:tabs>
          <w:tab w:val="left" w:pos="-720"/>
          <w:tab w:val="left" w:pos="0"/>
          <w:tab w:val="left" w:pos="580"/>
          <w:tab w:val="left" w:pos="1076"/>
          <w:tab w:val="left" w:pos="1440"/>
        </w:tabs>
        <w:suppressAutoHyphens/>
        <w:snapToGrid w:val="0"/>
        <w:spacing w:line="360" w:lineRule="auto"/>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4</m:t>
                      </m:r>
                    </m:sub>
                  </m:sSub>
                </m:sub>
              </m:sSub>
              <m:d>
                <m:dPr>
                  <m:ctrlPr>
                    <w:rPr>
                      <w:rFonts w:ascii="Cambria Math" w:hAnsi="Cambria Math" w:cs="Times New Roman"/>
                      <w:i/>
                      <w:szCs w:val="24"/>
                    </w:rPr>
                  </m:ctrlPr>
                </m:dPr>
                <m:e>
                  <m:r>
                    <w:rPr>
                      <w:rFonts w:ascii="Cambria Math" w:hAnsi="Cambria Math" w:cs="Times New Roman"/>
                      <w:szCs w:val="24"/>
                    </w:rPr>
                    <m:t>a</m:t>
                  </m:r>
                </m:e>
              </m:d>
            </m:num>
            <m:den>
              <m:r>
                <w:rPr>
                  <w:rFonts w:ascii="Cambria Math" w:hAnsi="Cambria Math" w:cs="Times New Roman"/>
                  <w:szCs w:val="24"/>
                </w:rPr>
                <m:t>da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4</m:t>
                  </m:r>
                </m:sub>
              </m:sSub>
            </m:sub>
          </m:sSub>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3</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4</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4</m:t>
                  </m:r>
                </m:sub>
              </m:sSub>
            </m:sub>
          </m:sSub>
          <m:sSub>
            <m:sSubPr>
              <m:ctrlPr>
                <w:rPr>
                  <w:rFonts w:ascii="Cambria Math" w:hAnsi="Cambria Math" w:cs="Times New Roman"/>
                  <w:i/>
                  <w:szCs w:val="24"/>
                </w:rPr>
              </m:ctrlPr>
            </m:sSubPr>
            <m:e>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4</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-μ</m:t>
          </m:r>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4</m:t>
                  </m:r>
                </m:sub>
              </m:sSub>
            </m:sub>
          </m:sSub>
          <m:d>
            <m:dPr>
              <m:ctrlPr>
                <w:rPr>
                  <w:rFonts w:ascii="Cambria Math" w:hAnsi="Cambria Math" w:cs="Times New Roman"/>
                  <w:i/>
                  <w:szCs w:val="24"/>
                </w:rPr>
              </m:ctrlPr>
            </m:dPr>
            <m:e>
              <m:r>
                <w:rPr>
                  <w:rFonts w:ascii="Cambria Math" w:hAnsi="Cambria Math" w:cs="Times New Roman"/>
                  <w:szCs w:val="24"/>
                </w:rPr>
                <m:t>a</m:t>
              </m:r>
            </m:e>
          </m:d>
        </m:oMath>
      </m:oMathPara>
    </w:p>
    <w:p w14:paraId="1994DBA3" w14:textId="493C8526" w:rsidR="00277DDB" w:rsidRPr="00DF3CC7" w:rsidRDefault="00F60BBB" w:rsidP="00E31599">
      <w:pPr>
        <w:tabs>
          <w:tab w:val="left" w:pos="-720"/>
          <w:tab w:val="left" w:pos="0"/>
          <w:tab w:val="left" w:pos="580"/>
          <w:tab w:val="left" w:pos="1076"/>
          <w:tab w:val="left" w:pos="1440"/>
        </w:tabs>
        <w:suppressAutoHyphens/>
        <w:snapToGrid w:val="0"/>
        <w:spacing w:line="360" w:lineRule="auto"/>
        <w:rPr>
          <w:rFonts w:ascii="Times New Roman" w:hAnsi="Times New Roman"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i</m:t>
                      </m:r>
                    </m:sub>
                  </m:sSub>
                </m:sub>
              </m:sSub>
              <m:r>
                <w:rPr>
                  <w:rFonts w:ascii="Cambria Math" w:hAnsi="Cambria Math" w:cs="Times New Roman"/>
                  <w:szCs w:val="24"/>
                </w:rPr>
                <m:t>(a)</m:t>
              </m:r>
            </m:num>
            <m:den>
              <m:r>
                <w:rPr>
                  <w:rFonts w:ascii="Cambria Math" w:hAnsi="Cambria Math" w:cs="Times New Roman"/>
                  <w:szCs w:val="24"/>
                </w:rPr>
                <m:t>da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i</m:t>
                  </m:r>
                </m:sub>
              </m:sSub>
            </m:sub>
          </m:sSub>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pCRC</m:t>
                  </m:r>
                </m:e>
                <m:sub>
                  <m:r>
                    <w:rPr>
                      <w:rFonts w:ascii="Cambria Math" w:hAnsi="Cambria Math" w:cs="Times New Roman"/>
                      <w:szCs w:val="24"/>
                    </w:rPr>
                    <m:t>i</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i</m:t>
                  </m:r>
                </m:sub>
              </m:sSub>
              <m:r>
                <w:rPr>
                  <w:rFonts w:ascii="Cambria Math" w:hAnsi="Cambria Math" w:cs="Times New Roman"/>
                  <w:szCs w:val="24"/>
                </w:rPr>
                <m:t>,Death</m:t>
              </m:r>
            </m:sub>
          </m:sSub>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i</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-μ</m:t>
          </m:r>
          <m:d>
            <m:dPr>
              <m:ctrlPr>
                <w:rPr>
                  <w:rFonts w:ascii="Cambria Math" w:hAnsi="Cambria Math" w:cs="Times New Roman"/>
                  <w:i/>
                  <w:szCs w:val="24"/>
                </w:rPr>
              </m:ctrlPr>
            </m:dPr>
            <m:e>
              <m:r>
                <w:rPr>
                  <w:rFonts w:ascii="Cambria Math" w:hAnsi="Cambria Math" w:cs="Times New Roman"/>
                  <w:szCs w:val="24"/>
                </w:rPr>
                <m:t>a</m:t>
              </m:r>
            </m:e>
          </m:d>
          <m:sSub>
            <m:sSubPr>
              <m:ctrlPr>
                <w:rPr>
                  <w:rFonts w:ascii="Cambria Math" w:hAnsi="Cambria Math" w:cs="Times New Roman"/>
                  <w:i/>
                  <w:szCs w:val="24"/>
                </w:rPr>
              </m:ctrlPr>
            </m:sSubPr>
            <m:e>
              <m:r>
                <w:rPr>
                  <w:rFonts w:ascii="Cambria Math" w:hAnsi="Cambria Math" w:cs="Times New Roman"/>
                  <w:szCs w:val="24"/>
                </w:rPr>
                <m:t>x</m:t>
              </m:r>
            </m:e>
            <m:sub>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i</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          i=1, 2, 3, 4</m:t>
          </m:r>
        </m:oMath>
      </m:oMathPara>
    </w:p>
    <w:p w14:paraId="71AF0A40" w14:textId="7300EA91" w:rsidR="001A46FA" w:rsidRPr="00DF3CC7" w:rsidRDefault="00277DDB" w:rsidP="00CE2E43">
      <w:pPr>
        <w:tabs>
          <w:tab w:val="left" w:pos="-720"/>
          <w:tab w:val="left" w:pos="0"/>
          <w:tab w:val="left" w:pos="580"/>
          <w:tab w:val="left" w:pos="1076"/>
          <w:tab w:val="left" w:pos="1440"/>
        </w:tabs>
        <w:suppressAutoHyphens/>
        <w:snapToGrid w:val="0"/>
        <w:spacing w:line="360" w:lineRule="auto"/>
        <w:rPr>
          <w:rFonts w:ascii="Times New Roman" w:hAnsi="Times New Roman" w:cs="Times New Roman"/>
        </w:rPr>
      </w:pPr>
      <w:r w:rsidRPr="00DF3CC7">
        <w:rPr>
          <w:rFonts w:ascii="Times New Roman" w:hAnsi="Times New Roman" w:cs="Times New Roman"/>
          <w:color w:val="000000"/>
          <w:szCs w:val="24"/>
        </w:rPr>
        <w:t xml:space="preserve">where </w:t>
      </w:r>
      <m:oMath>
        <m:sSub>
          <m:sSubPr>
            <m:ctrlPr>
              <w:rPr>
                <w:rFonts w:ascii="Cambria Math" w:hAnsi="Cambria Math" w:cs="Times New Roman"/>
                <w:i/>
                <w:color w:val="000000"/>
                <w:szCs w:val="24"/>
              </w:rPr>
            </m:ctrlPr>
          </m:sSubPr>
          <m:e>
            <m:r>
              <w:rPr>
                <w:rFonts w:ascii="Cambria Math" w:hAnsi="Cambria Math" w:cs="Times New Roman"/>
                <w:color w:val="000000"/>
                <w:szCs w:val="24"/>
              </w:rPr>
              <m:t>pCRC</m:t>
            </m:r>
          </m:e>
          <m:sub>
            <m:r>
              <w:rPr>
                <w:rFonts w:ascii="Cambria Math" w:hAnsi="Cambria Math" w:cs="Times New Roman"/>
                <w:color w:val="000000"/>
                <w:szCs w:val="24"/>
              </w:rPr>
              <m:t>i</m:t>
            </m:r>
          </m:sub>
        </m:sSub>
      </m:oMath>
      <w:r w:rsidRPr="00DF3CC7">
        <w:rPr>
          <w:rFonts w:ascii="Times New Roman" w:hAnsi="Times New Roman" w:cs="Times New Roman"/>
          <w:color w:val="000000"/>
          <w:szCs w:val="24"/>
        </w:rPr>
        <w:t xml:space="preserve"> and </w:t>
      </w:r>
      <m:oMath>
        <m:sSub>
          <m:sSubPr>
            <m:ctrlPr>
              <w:rPr>
                <w:rFonts w:ascii="Cambria Math" w:hAnsi="Cambria Math" w:cs="Times New Roman"/>
                <w:i/>
                <w:color w:val="000000"/>
                <w:szCs w:val="24"/>
              </w:rPr>
            </m:ctrlPr>
          </m:sSubPr>
          <m:e>
            <m:r>
              <w:rPr>
                <w:rFonts w:ascii="Cambria Math" w:hAnsi="Cambria Math" w:cs="Times New Roman"/>
                <w:color w:val="000000"/>
                <w:szCs w:val="24"/>
              </w:rPr>
              <m:t>dCRC</m:t>
            </m:r>
          </m:e>
          <m:sub>
            <m:r>
              <w:rPr>
                <w:rFonts w:ascii="Cambria Math" w:hAnsi="Cambria Math" w:cs="Times New Roman"/>
                <w:color w:val="000000"/>
                <w:szCs w:val="24"/>
              </w:rPr>
              <m:t>i</m:t>
            </m:r>
          </m:sub>
        </m:sSub>
      </m:oMath>
      <w:r w:rsidRPr="00DF3CC7">
        <w:rPr>
          <w:rFonts w:ascii="Times New Roman" w:hAnsi="Times New Roman" w:cs="Times New Roman"/>
          <w:color w:val="000000"/>
          <w:szCs w:val="24"/>
        </w:rPr>
        <w:t xml:space="preserve"> represent the preclinical</w:t>
      </w:r>
      <w:r w:rsidR="0095147C" w:rsidRPr="00DF3CC7">
        <w:rPr>
          <w:rFonts w:ascii="Times New Roman" w:hAnsi="Times New Roman" w:cs="Times New Roman"/>
          <w:color w:val="000000"/>
          <w:szCs w:val="24"/>
        </w:rPr>
        <w:t xml:space="preserve"> </w:t>
      </w:r>
      <w:r w:rsidRPr="00DF3CC7">
        <w:rPr>
          <w:rFonts w:ascii="Times New Roman" w:hAnsi="Times New Roman" w:cs="Times New Roman"/>
          <w:color w:val="000000"/>
          <w:szCs w:val="24"/>
        </w:rPr>
        <w:t xml:space="preserve">and diagnosed CRC of stage </w:t>
      </w:r>
      <m:oMath>
        <m:r>
          <w:rPr>
            <w:rFonts w:ascii="Cambria Math" w:hAnsi="Cambria Math" w:cs="Times New Roman"/>
            <w:szCs w:val="24"/>
          </w:rPr>
          <m:t>i</m:t>
        </m:r>
      </m:oMath>
      <w:r w:rsidRPr="00DF3CC7">
        <w:rPr>
          <w:rFonts w:ascii="Times New Roman" w:hAnsi="Times New Roman" w:cs="Times New Roman"/>
          <w:color w:val="000000"/>
          <w:szCs w:val="24"/>
        </w:rPr>
        <w:t xml:space="preserve"> (</w:t>
      </w:r>
      <m:oMath>
        <m:r>
          <w:rPr>
            <w:rFonts w:ascii="Cambria Math" w:hAnsi="Cambria Math" w:cs="Times New Roman"/>
            <w:szCs w:val="24"/>
          </w:rPr>
          <m:t>i=1, 2, 3, 4</m:t>
        </m:r>
      </m:oMath>
      <w:r w:rsidRPr="00DF3CC7">
        <w:rPr>
          <w:rFonts w:ascii="Times New Roman" w:hAnsi="Times New Roman" w:cs="Times New Roman"/>
          <w:color w:val="000000"/>
          <w:szCs w:val="24"/>
        </w:rPr>
        <w:t xml:space="preserve">), respectively. </w:t>
      </w:r>
      <m:oMath>
        <m:r>
          <w:rPr>
            <w:rFonts w:ascii="Cambria Math" w:hAnsi="Cambria Math" w:cs="Times New Roman"/>
            <w:color w:val="000000"/>
            <w:szCs w:val="24"/>
          </w:rPr>
          <m:t>μ(a)</m:t>
        </m:r>
      </m:oMath>
      <w:r w:rsidRPr="00DF3CC7">
        <w:rPr>
          <w:rFonts w:ascii="Times New Roman" w:hAnsi="Times New Roman" w:cs="Times New Roman"/>
          <w:color w:val="000000"/>
          <w:szCs w:val="24"/>
        </w:rPr>
        <w:t xml:space="preserve"> </w:t>
      </w:r>
      <w:r w:rsidR="00215743" w:rsidRPr="00DF3CC7">
        <w:rPr>
          <w:rFonts w:ascii="Times New Roman" w:hAnsi="Times New Roman" w:cs="Times New Roman"/>
          <w:color w:val="000000"/>
          <w:szCs w:val="24"/>
        </w:rPr>
        <w:t xml:space="preserve">represents the gender-specific non-CRC mortality rate at age </w:t>
      </w:r>
      <m:oMath>
        <m:r>
          <w:rPr>
            <w:rFonts w:ascii="Cambria Math" w:hAnsi="Cambria Math" w:cs="Times New Roman"/>
            <w:color w:val="000000"/>
            <w:szCs w:val="24"/>
          </w:rPr>
          <m:t>a</m:t>
        </m:r>
      </m:oMath>
      <w:r w:rsidR="00132E02" w:rsidRPr="00DF3CC7">
        <w:rPr>
          <w:rFonts w:ascii="Times New Roman" w:hAnsi="Times New Roman" w:cs="Times New Roman"/>
          <w:color w:val="000000"/>
          <w:szCs w:val="24"/>
        </w:rPr>
        <w:t>, based on data from the Hong Kong Census and Statistics Department for 2012-2016.</w:t>
      </w:r>
      <w:r w:rsidR="00553AFC" w:rsidRPr="00DF3CC7">
        <w:rPr>
          <w:rFonts w:ascii="Times New Roman" w:hAnsi="Times New Roman" w:cs="Times New Roman"/>
          <w:color w:val="000000"/>
          <w:szCs w:val="24"/>
        </w:rPr>
        <w:fldChar w:fldCharType="begin"/>
      </w:r>
      <w:r w:rsidR="003D2167" w:rsidRPr="00DF3CC7">
        <w:rPr>
          <w:rFonts w:ascii="Times New Roman" w:hAnsi="Times New Roman" w:cs="Times New Roman"/>
          <w:color w:val="000000"/>
          <w:szCs w:val="24"/>
        </w:rPr>
        <w:instrText xml:space="preserve"> ADDIN EN.CITE &lt;EndNote&gt;&lt;Cite ExcludeYear="1"&gt;&lt;Author&gt;Hong Kong Census and Statistics Department&lt;/Author&gt;&lt;RecNum&gt;201&lt;/RecNum&gt;&lt;DisplayText&gt;&lt;style face="superscript"&gt;2&lt;/style&gt;&lt;/DisplayText&gt;&lt;record&gt;&lt;rec-number&gt;201&lt;/rec-number&gt;&lt;foreign-keys&gt;&lt;key app="EN" db-id="arpsv2aarxv9vee2xz1pfp52zpe0az9vxa0w" timestamp="1752139251"&gt;201&lt;/key&gt;&lt;/foreign-keys&gt;&lt;ref-type name="Web Page"&gt;12&lt;/ref-type&gt;&lt;contributors&gt;&lt;authors&gt;&lt;author&gt;&lt;style face="normal" font="default" size="100%"&gt;Hong&lt;/style&gt;&lt;style face="normal" font="default" charset="134" size="100%"&gt; &lt;/style&gt;&lt;style face="normal" font="default" size="100%"&gt;Kong Census and Statistics Department,&lt;/style&gt;&lt;/author&gt;&lt;/authors&gt;&lt;/contributors&gt;&lt;titles&gt;&lt;/titles&gt;&lt;number&gt;2025/07/10&lt;/number&gt;&lt;dates&gt;&lt;/dates&gt;&lt;urls&gt;&lt;related-urls&gt;&lt;url&gt;https://www.censtatd.gov.hk/home/index.jsp&lt;/url&gt;&lt;/related-urls&gt;&lt;/urls&gt;&lt;/record&gt;&lt;/Cite&gt;&lt;/EndNote&gt;</w:instrText>
      </w:r>
      <w:r w:rsidR="00553AFC" w:rsidRPr="00DF3CC7">
        <w:rPr>
          <w:rFonts w:ascii="Times New Roman" w:hAnsi="Times New Roman" w:cs="Times New Roman"/>
          <w:color w:val="000000"/>
          <w:szCs w:val="24"/>
        </w:rPr>
        <w:fldChar w:fldCharType="separate"/>
      </w:r>
      <w:r w:rsidR="003D2167" w:rsidRPr="00DF3CC7">
        <w:rPr>
          <w:rFonts w:ascii="Times New Roman" w:hAnsi="Times New Roman" w:cs="Times New Roman"/>
          <w:noProof/>
          <w:color w:val="000000"/>
          <w:szCs w:val="24"/>
          <w:vertAlign w:val="superscript"/>
        </w:rPr>
        <w:t>2</w:t>
      </w:r>
      <w:r w:rsidR="00553AFC" w:rsidRPr="00DF3CC7">
        <w:rPr>
          <w:rFonts w:ascii="Times New Roman" w:hAnsi="Times New Roman" w:cs="Times New Roman"/>
          <w:color w:val="000000"/>
          <w:szCs w:val="24"/>
        </w:rPr>
        <w:fldChar w:fldCharType="end"/>
      </w:r>
      <w:r w:rsidR="00B80B16" w:rsidRPr="00DF3CC7">
        <w:rPr>
          <w:rFonts w:ascii="Times New Roman" w:hAnsi="Times New Roman" w:cs="Times New Roman" w:hint="eastAsia"/>
          <w:color w:val="000000"/>
          <w:szCs w:val="24"/>
        </w:rPr>
        <w:t xml:space="preserve"> </w:t>
      </w:r>
      <w:r w:rsidR="0040230D" w:rsidRPr="00DF3CC7">
        <w:rPr>
          <w:rFonts w:ascii="Times New Roman" w:hAnsi="Times New Roman" w:cs="Times New Roman"/>
        </w:rPr>
        <w:t>W</w:t>
      </w:r>
      <w:r w:rsidR="004D5E70" w:rsidRPr="00DF3CC7">
        <w:rPr>
          <w:rFonts w:ascii="Times New Roman" w:hAnsi="Times New Roman" w:cs="Times New Roman"/>
          <w:color w:val="000000"/>
          <w:szCs w:val="24"/>
        </w:rPr>
        <w:t xml:space="preserve">e assumed that the disease transition rates </w:t>
      </w:r>
      <m:oMath>
        <m:sSub>
          <m:sSubPr>
            <m:ctrlPr>
              <w:rPr>
                <w:rFonts w:ascii="Cambria Math" w:hAnsi="Cambria Math" w:cs="Times New Roman"/>
                <w:i/>
                <w:color w:val="000000"/>
                <w:szCs w:val="24"/>
              </w:rPr>
            </m:ctrlPr>
          </m:sSubPr>
          <m:e>
            <m:r>
              <w:rPr>
                <w:rFonts w:ascii="Cambria Math" w:hAnsi="Cambria Math" w:cs="Times New Roman"/>
                <w:color w:val="000000"/>
                <w:szCs w:val="24"/>
              </w:rPr>
              <m:t>γ</m:t>
            </m:r>
          </m:e>
          <m:sub>
            <m:r>
              <w:rPr>
                <w:rFonts w:ascii="Cambria Math" w:hAnsi="Cambria Math" w:cs="Times New Roman"/>
                <w:color w:val="000000"/>
                <w:szCs w:val="24"/>
              </w:rPr>
              <m:t>s,</m:t>
            </m:r>
            <m:sSup>
              <m:sSupPr>
                <m:ctrlPr>
                  <w:rPr>
                    <w:rFonts w:ascii="Cambria Math" w:hAnsi="Cambria Math" w:cs="Times New Roman"/>
                    <w:i/>
                    <w:color w:val="000000"/>
                    <w:szCs w:val="24"/>
                  </w:rPr>
                </m:ctrlPr>
              </m:sSupPr>
              <m:e>
                <m:r>
                  <w:rPr>
                    <w:rFonts w:ascii="Cambria Math" w:hAnsi="Cambria Math" w:cs="Times New Roman"/>
                    <w:color w:val="000000"/>
                    <w:szCs w:val="24"/>
                  </w:rPr>
                  <m:t>s</m:t>
                </m:r>
              </m:e>
              <m:sup>
                <m:r>
                  <w:rPr>
                    <w:rFonts w:ascii="Cambria Math" w:hAnsi="Cambria Math" w:cs="Times New Roman"/>
                    <w:color w:val="000000"/>
                    <w:szCs w:val="24"/>
                  </w:rPr>
                  <m:t>'</m:t>
                </m:r>
              </m:sup>
            </m:sSup>
          </m:sub>
        </m:sSub>
        <m:r>
          <w:rPr>
            <w:rFonts w:ascii="Cambria Math" w:hAnsi="Cambria Math" w:cs="Times New Roman"/>
            <w:color w:val="000000"/>
            <w:szCs w:val="24"/>
          </w:rPr>
          <m:t>(a)</m:t>
        </m:r>
      </m:oMath>
      <w:r w:rsidR="004D5E70" w:rsidRPr="00DF3CC7">
        <w:rPr>
          <w:rFonts w:ascii="Times New Roman" w:hAnsi="Times New Roman" w:cs="Times New Roman"/>
          <w:color w:val="000000"/>
          <w:szCs w:val="24"/>
        </w:rPr>
        <w:t xml:space="preserve"> were age-specific (except for the CRC stage-specific mortality rates </w:t>
      </w:r>
      <m:oMath>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hint="eastAsia"/>
                    <w:szCs w:val="24"/>
                  </w:rPr>
                  <m:t>i</m:t>
                </m:r>
              </m:sub>
            </m:sSub>
            <m:r>
              <w:rPr>
                <w:rFonts w:ascii="Cambria Math" w:hAnsi="Cambria Math" w:cs="Times New Roman"/>
                <w:szCs w:val="24"/>
              </w:rPr>
              <m:t>,Death</m:t>
            </m:r>
          </m:sub>
        </m:sSub>
      </m:oMath>
      <w:r w:rsidR="004D5E70" w:rsidRPr="00DF3CC7">
        <w:rPr>
          <w:rFonts w:ascii="Times New Roman" w:hAnsi="Times New Roman" w:cs="Times New Roman"/>
          <w:color w:val="000000"/>
          <w:szCs w:val="24"/>
        </w:rPr>
        <w:t xml:space="preserve">). </w:t>
      </w:r>
      <w:r w:rsidR="00E53971" w:rsidRPr="00DF3CC7">
        <w:rPr>
          <w:rFonts w:ascii="Times New Roman" w:hAnsi="Times New Roman" w:cs="Times New Roman"/>
          <w:color w:val="000000"/>
          <w:szCs w:val="24"/>
        </w:rPr>
        <w:t xml:space="preserve">We assumed that </w:t>
      </w:r>
      <w:r w:rsidR="004D5E70" w:rsidRPr="00DF3CC7">
        <w:rPr>
          <w:rFonts w:ascii="Times New Roman" w:hAnsi="Times New Roman" w:cs="Times New Roman"/>
        </w:rPr>
        <w:t>the incidence rate of developing NA and HP</w:t>
      </w:r>
      <w:r w:rsidR="00464D8E" w:rsidRPr="00DF3CC7">
        <w:rPr>
          <w:rFonts w:ascii="Times New Roman" w:hAnsi="Times New Roman" w:cs="Times New Roman"/>
        </w:rPr>
        <w:t xml:space="preserve"> </w:t>
      </w:r>
      <w:r w:rsidR="00464D8E" w:rsidRPr="00DF3CC7">
        <w:rPr>
          <w:rFonts w:ascii="Times New Roman" w:hAnsi="Times New Roman" w:cs="Times New Roman"/>
          <w:color w:val="000000"/>
          <w:szCs w:val="24"/>
        </w:rPr>
        <w:t xml:space="preserve">(i.e., </w:t>
      </w:r>
      <m:oMath>
        <m:sSub>
          <m:sSubPr>
            <m:ctrlPr>
              <w:rPr>
                <w:rFonts w:ascii="Cambria Math" w:hAnsi="Cambria Math" w:cs="Times New Roman"/>
                <w:color w:val="000000"/>
                <w:szCs w:val="24"/>
              </w:rPr>
            </m:ctrlPr>
          </m:sSubPr>
          <m:e>
            <m:r>
              <w:rPr>
                <w:rFonts w:ascii="Cambria Math" w:hAnsi="Cambria Math" w:cs="Times New Roman"/>
                <w:color w:val="000000"/>
                <w:szCs w:val="24"/>
              </w:rPr>
              <m:t>γ</m:t>
            </m:r>
          </m:e>
          <m:sub>
            <m:r>
              <w:rPr>
                <w:rFonts w:ascii="Cambria Math" w:hAnsi="Cambria Math" w:cs="Times New Roman"/>
                <w:color w:val="000000"/>
                <w:szCs w:val="24"/>
              </w:rPr>
              <m:t>N</m:t>
            </m:r>
            <m:r>
              <m:rPr>
                <m:sty m:val="p"/>
              </m:rPr>
              <w:rPr>
                <w:rFonts w:ascii="Cambria Math" w:hAnsi="Cambria Math" w:cs="Times New Roman"/>
                <w:color w:val="000000"/>
                <w:szCs w:val="24"/>
              </w:rPr>
              <m:t>,</m:t>
            </m:r>
            <m:r>
              <w:rPr>
                <w:rFonts w:ascii="Cambria Math" w:hAnsi="Cambria Math" w:cs="Times New Roman"/>
                <w:color w:val="000000"/>
                <w:szCs w:val="24"/>
              </w:rPr>
              <m:t>NA</m:t>
            </m:r>
          </m:sub>
        </m:sSub>
      </m:oMath>
      <w:r w:rsidR="00464D8E" w:rsidRPr="00DF3CC7">
        <w:rPr>
          <w:rFonts w:ascii="Times New Roman" w:hAnsi="Times New Roman" w:cs="Times New Roman"/>
          <w:color w:val="000000"/>
          <w:szCs w:val="24"/>
        </w:rPr>
        <w:t xml:space="preserve">, and </w:t>
      </w:r>
      <m:oMath>
        <m:sSub>
          <m:sSubPr>
            <m:ctrlPr>
              <w:rPr>
                <w:rFonts w:ascii="Cambria Math" w:hAnsi="Cambria Math" w:cs="Times New Roman"/>
                <w:color w:val="000000"/>
                <w:szCs w:val="24"/>
              </w:rPr>
            </m:ctrlPr>
          </m:sSubPr>
          <m:e>
            <m:r>
              <w:rPr>
                <w:rFonts w:ascii="Cambria Math" w:hAnsi="Cambria Math" w:cs="Times New Roman"/>
                <w:color w:val="000000"/>
                <w:szCs w:val="24"/>
              </w:rPr>
              <m:t>γ</m:t>
            </m:r>
          </m:e>
          <m:sub>
            <m:r>
              <w:rPr>
                <w:rFonts w:ascii="Cambria Math" w:hAnsi="Cambria Math" w:cs="Times New Roman"/>
                <w:color w:val="000000"/>
                <w:szCs w:val="24"/>
              </w:rPr>
              <m:t>N</m:t>
            </m:r>
            <m:r>
              <m:rPr>
                <m:sty m:val="p"/>
              </m:rPr>
              <w:rPr>
                <w:rFonts w:ascii="Cambria Math" w:hAnsi="Cambria Math" w:cs="Times New Roman"/>
                <w:color w:val="000000"/>
                <w:szCs w:val="24"/>
              </w:rPr>
              <m:t>,</m:t>
            </m:r>
            <m:r>
              <w:rPr>
                <w:rFonts w:ascii="Cambria Math" w:hAnsi="Cambria Math" w:cs="Times New Roman"/>
                <w:color w:val="000000"/>
                <w:szCs w:val="24"/>
              </w:rPr>
              <m:t>HP</m:t>
            </m:r>
          </m:sub>
        </m:sSub>
      </m:oMath>
      <w:r w:rsidR="00464D8E" w:rsidRPr="00DF3CC7">
        <w:rPr>
          <w:rFonts w:ascii="Times New Roman" w:hAnsi="Times New Roman" w:cs="Times New Roman"/>
          <w:color w:val="000000"/>
          <w:szCs w:val="24"/>
        </w:rPr>
        <w:t>, respectively)</w:t>
      </w:r>
      <w:r w:rsidR="004D5E70" w:rsidRPr="00DF3CC7">
        <w:rPr>
          <w:rFonts w:ascii="Times New Roman" w:hAnsi="Times New Roman" w:cs="Times New Roman"/>
          <w:color w:val="000000"/>
          <w:szCs w:val="24"/>
        </w:rPr>
        <w:t xml:space="preserve">, </w:t>
      </w:r>
      <w:r w:rsidR="00E53971" w:rsidRPr="00DF3CC7">
        <w:rPr>
          <w:rFonts w:ascii="Times New Roman" w:hAnsi="Times New Roman" w:cs="Times New Roman"/>
        </w:rPr>
        <w:t xml:space="preserve">were age-specific from age 20 to 70 and remained </w:t>
      </w:r>
      <w:r w:rsidR="00473359" w:rsidRPr="00DF3CC7">
        <w:rPr>
          <w:rFonts w:ascii="Times New Roman" w:hAnsi="Times New Roman" w:cs="Times New Roman"/>
        </w:rPr>
        <w:t>constant after</w:t>
      </w:r>
      <w:r w:rsidR="00E53971" w:rsidRPr="00DF3CC7">
        <w:rPr>
          <w:rFonts w:ascii="Times New Roman" w:hAnsi="Times New Roman" w:cs="Times New Roman"/>
        </w:rPr>
        <w:t xml:space="preserve"> age 70</w:t>
      </w:r>
      <w:r w:rsidR="004D5E70" w:rsidRPr="00DF3CC7">
        <w:rPr>
          <w:rFonts w:ascii="Times New Roman" w:hAnsi="Times New Roman" w:cs="Times New Roman"/>
        </w:rPr>
        <w:t xml:space="preserve">. </w:t>
      </w:r>
      <w:r w:rsidR="00A120A4" w:rsidRPr="00DF3CC7">
        <w:rPr>
          <w:rFonts w:ascii="Times New Roman" w:hAnsi="Times New Roman" w:cs="Times New Roman"/>
          <w:color w:val="000000"/>
          <w:szCs w:val="24"/>
        </w:rPr>
        <w:t>T</w:t>
      </w:r>
      <w:r w:rsidR="00E53971" w:rsidRPr="00DF3CC7">
        <w:rPr>
          <w:rFonts w:ascii="Times New Roman" w:hAnsi="Times New Roman" w:cs="Times New Roman"/>
          <w:color w:val="000000"/>
          <w:szCs w:val="24"/>
        </w:rPr>
        <w:t xml:space="preserve">he disease progression rates from </w:t>
      </w:r>
      <w:r w:rsidR="00A120A4" w:rsidRPr="00DF3CC7">
        <w:rPr>
          <w:rFonts w:ascii="Times New Roman" w:hAnsi="Times New Roman" w:cs="Times New Roman"/>
          <w:color w:val="000000"/>
          <w:szCs w:val="24"/>
        </w:rPr>
        <w:t>disease stages</w:t>
      </w:r>
      <w:r w:rsidR="00E53971" w:rsidRPr="00DF3CC7">
        <w:rPr>
          <w:rFonts w:ascii="Times New Roman" w:hAnsi="Times New Roman" w:cs="Times New Roman"/>
          <w:color w:val="000000"/>
          <w:szCs w:val="24"/>
        </w:rPr>
        <w:t xml:space="preserve"> (HP, NA, SL, AA, and CRC) were assumed to be </w:t>
      </w:r>
      <w:r w:rsidR="00A120A4" w:rsidRPr="00DF3CC7">
        <w:rPr>
          <w:rFonts w:ascii="Times New Roman" w:hAnsi="Times New Roman" w:cs="Times New Roman"/>
          <w:color w:val="000000"/>
          <w:szCs w:val="24"/>
        </w:rPr>
        <w:t xml:space="preserve">constant before age 50 and </w:t>
      </w:r>
      <w:r w:rsidR="00E53971" w:rsidRPr="00DF3CC7">
        <w:rPr>
          <w:rFonts w:ascii="Times New Roman" w:hAnsi="Times New Roman" w:cs="Times New Roman"/>
          <w:color w:val="000000"/>
          <w:szCs w:val="24"/>
        </w:rPr>
        <w:t>age-specific between ages 50 and 100.</w:t>
      </w:r>
      <w:r w:rsidR="004D5E70" w:rsidRPr="00DF3CC7">
        <w:rPr>
          <w:rFonts w:ascii="Times New Roman" w:hAnsi="Times New Roman" w:cs="Times New Roman"/>
          <w:color w:val="000000"/>
          <w:szCs w:val="24"/>
        </w:rPr>
        <w:t xml:space="preserve"> </w:t>
      </w:r>
      <w:r w:rsidR="00911416" w:rsidRPr="00DF3CC7">
        <w:rPr>
          <w:rFonts w:ascii="Times New Roman" w:hAnsi="Times New Roman" w:cs="Times New Roman"/>
          <w:color w:val="000000"/>
          <w:szCs w:val="24"/>
        </w:rPr>
        <w:t xml:space="preserve">We modelled both </w:t>
      </w:r>
      <w:r w:rsidR="007031B0" w:rsidRPr="00DF3CC7">
        <w:rPr>
          <w:rFonts w:ascii="Times New Roman" w:hAnsi="Times New Roman" w:cs="Times New Roman"/>
          <w:color w:val="000000"/>
          <w:szCs w:val="24"/>
        </w:rPr>
        <w:t xml:space="preserve">age-specific </w:t>
      </w:r>
      <w:r w:rsidR="00911416" w:rsidRPr="00DF3CC7">
        <w:rPr>
          <w:rFonts w:ascii="Times New Roman" w:hAnsi="Times New Roman" w:cs="Times New Roman"/>
          <w:color w:val="000000"/>
          <w:szCs w:val="24"/>
        </w:rPr>
        <w:t>incidence and progression rates</w:t>
      </w:r>
      <w:r w:rsidR="005114FD" w:rsidRPr="00DF3CC7">
        <w:rPr>
          <w:rFonts w:ascii="Times New Roman" w:hAnsi="Times New Roman" w:cs="Times New Roman"/>
          <w:color w:val="000000"/>
          <w:szCs w:val="24"/>
        </w:rPr>
        <w:t xml:space="preserve"> </w:t>
      </w:r>
      <w:r w:rsidR="001E1B69" w:rsidRPr="00DF3CC7">
        <w:rPr>
          <w:rFonts w:ascii="Times New Roman" w:hAnsi="Times New Roman" w:cs="Times New Roman"/>
          <w:color w:val="000000"/>
          <w:szCs w:val="24"/>
        </w:rPr>
        <w:t>using</w:t>
      </w:r>
      <w:r w:rsidR="00911416" w:rsidRPr="00DF3CC7">
        <w:rPr>
          <w:rFonts w:ascii="Times New Roman" w:hAnsi="Times New Roman" w:cs="Times New Roman"/>
          <w:color w:val="000000"/>
          <w:szCs w:val="24"/>
        </w:rPr>
        <w:t xml:space="preserve"> </w:t>
      </w:r>
      <w:r w:rsidR="00D7329B" w:rsidRPr="00DF3CC7">
        <w:rPr>
          <w:rFonts w:ascii="Times New Roman" w:hAnsi="Times New Roman" w:cs="Times New Roman" w:hint="eastAsia"/>
          <w:szCs w:val="24"/>
        </w:rPr>
        <w:t>p</w:t>
      </w:r>
      <w:r w:rsidR="00A338BB" w:rsidRPr="00DF3CC7">
        <w:rPr>
          <w:rFonts w:ascii="Times New Roman" w:hAnsi="Times New Roman" w:cs="Times New Roman"/>
          <w:szCs w:val="24"/>
        </w:rPr>
        <w:t xml:space="preserve">iecewise </w:t>
      </w:r>
      <w:r w:rsidR="00D7329B" w:rsidRPr="00DF3CC7">
        <w:rPr>
          <w:rFonts w:ascii="Times New Roman" w:hAnsi="Times New Roman" w:cs="Times New Roman" w:hint="eastAsia"/>
          <w:szCs w:val="24"/>
        </w:rPr>
        <w:t>c</w:t>
      </w:r>
      <w:r w:rsidR="00A338BB" w:rsidRPr="00DF3CC7">
        <w:rPr>
          <w:rFonts w:ascii="Times New Roman" w:hAnsi="Times New Roman" w:cs="Times New Roman"/>
          <w:szCs w:val="24"/>
        </w:rPr>
        <w:t xml:space="preserve">ubic </w:t>
      </w:r>
      <w:r w:rsidR="00D7329B" w:rsidRPr="00DF3CC7">
        <w:rPr>
          <w:rFonts w:ascii="Times New Roman" w:hAnsi="Times New Roman" w:cs="Times New Roman" w:hint="eastAsia"/>
          <w:szCs w:val="24"/>
        </w:rPr>
        <w:t>H</w:t>
      </w:r>
      <w:r w:rsidR="00A338BB" w:rsidRPr="00DF3CC7">
        <w:rPr>
          <w:rFonts w:ascii="Times New Roman" w:hAnsi="Times New Roman" w:cs="Times New Roman"/>
          <w:szCs w:val="24"/>
        </w:rPr>
        <w:t xml:space="preserve">ermite </w:t>
      </w:r>
      <w:r w:rsidR="00D7329B" w:rsidRPr="00DF3CC7">
        <w:rPr>
          <w:rFonts w:ascii="Times New Roman" w:hAnsi="Times New Roman" w:cs="Times New Roman" w:hint="eastAsia"/>
          <w:szCs w:val="24"/>
        </w:rPr>
        <w:t>i</w:t>
      </w:r>
      <w:r w:rsidR="00A338BB" w:rsidRPr="00DF3CC7">
        <w:rPr>
          <w:rFonts w:ascii="Times New Roman" w:hAnsi="Times New Roman" w:cs="Times New Roman"/>
          <w:szCs w:val="24"/>
        </w:rPr>
        <w:t xml:space="preserve">nterpolating </w:t>
      </w:r>
      <w:r w:rsidR="00D7329B" w:rsidRPr="00DF3CC7">
        <w:rPr>
          <w:rFonts w:ascii="Times New Roman" w:hAnsi="Times New Roman" w:cs="Times New Roman" w:hint="eastAsia"/>
          <w:szCs w:val="24"/>
        </w:rPr>
        <w:t>p</w:t>
      </w:r>
      <w:r w:rsidR="00A338BB" w:rsidRPr="00DF3CC7">
        <w:rPr>
          <w:rFonts w:ascii="Times New Roman" w:hAnsi="Times New Roman" w:cs="Times New Roman"/>
          <w:szCs w:val="24"/>
        </w:rPr>
        <w:t>olynomial (</w:t>
      </w:r>
      <w:r w:rsidR="003D6F6A" w:rsidRPr="00DF3CC7">
        <w:rPr>
          <w:rFonts w:ascii="Times New Roman" w:hAnsi="Times New Roman" w:cs="Times New Roman"/>
          <w:szCs w:val="24"/>
        </w:rPr>
        <w:t>PCHIP</w:t>
      </w:r>
      <w:r w:rsidR="00A338BB" w:rsidRPr="00DF3CC7">
        <w:rPr>
          <w:rFonts w:ascii="Times New Roman" w:hAnsi="Times New Roman" w:cs="Times New Roman"/>
          <w:szCs w:val="24"/>
        </w:rPr>
        <w:t>) function</w:t>
      </w:r>
      <w:r w:rsidR="008378E4" w:rsidRPr="00DF3CC7">
        <w:rPr>
          <w:rFonts w:ascii="Times New Roman" w:hAnsi="Times New Roman" w:cs="Times New Roman"/>
          <w:szCs w:val="24"/>
        </w:rPr>
        <w:t xml:space="preserve"> with 3 knots</w:t>
      </w:r>
      <w:r w:rsidR="00911F66" w:rsidRPr="00DF3CC7">
        <w:rPr>
          <w:rFonts w:ascii="Times New Roman" w:hAnsi="Times New Roman" w:cs="Times New Roman"/>
          <w:szCs w:val="24"/>
        </w:rPr>
        <w:t>: (</w:t>
      </w:r>
      <w:proofErr w:type="spellStart"/>
      <w:r w:rsidR="00911F66" w:rsidRPr="00DF3CC7">
        <w:rPr>
          <w:rFonts w:ascii="Times New Roman" w:hAnsi="Times New Roman" w:cs="Times New Roman"/>
          <w:szCs w:val="24"/>
        </w:rPr>
        <w:t>i</w:t>
      </w:r>
      <w:proofErr w:type="spellEnd"/>
      <w:r w:rsidR="00911F66" w:rsidRPr="00DF3CC7">
        <w:rPr>
          <w:rFonts w:ascii="Times New Roman" w:hAnsi="Times New Roman" w:cs="Times New Roman"/>
          <w:szCs w:val="24"/>
        </w:rPr>
        <w:t xml:space="preserve">) at age </w:t>
      </w:r>
      <w:r w:rsidR="008378E4" w:rsidRPr="00DF3CC7">
        <w:rPr>
          <w:rFonts w:ascii="Times New Roman" w:hAnsi="Times New Roman" w:cs="Times New Roman"/>
          <w:szCs w:val="24"/>
        </w:rPr>
        <w:t>20, 45 and 70</w:t>
      </w:r>
      <w:r w:rsidR="00911F66" w:rsidRPr="00DF3CC7">
        <w:rPr>
          <w:rFonts w:ascii="Times New Roman" w:hAnsi="Times New Roman" w:cs="Times New Roman"/>
          <w:szCs w:val="24"/>
        </w:rPr>
        <w:t xml:space="preserve"> for incidence rates; and (ii)</w:t>
      </w:r>
      <w:r w:rsidR="008378E4" w:rsidRPr="00DF3CC7">
        <w:rPr>
          <w:rFonts w:ascii="Times New Roman" w:hAnsi="Times New Roman" w:cs="Times New Roman"/>
          <w:szCs w:val="24"/>
        </w:rPr>
        <w:t xml:space="preserve"> </w:t>
      </w:r>
      <w:r w:rsidR="00911F66" w:rsidRPr="00DF3CC7">
        <w:rPr>
          <w:rFonts w:ascii="Times New Roman" w:hAnsi="Times New Roman" w:cs="Times New Roman"/>
          <w:szCs w:val="24"/>
        </w:rPr>
        <w:t xml:space="preserve">at age 50, 75 and 100 </w:t>
      </w:r>
      <w:r w:rsidR="008378E4" w:rsidRPr="00DF3CC7">
        <w:rPr>
          <w:rFonts w:ascii="Times New Roman" w:hAnsi="Times New Roman" w:cs="Times New Roman"/>
          <w:szCs w:val="24"/>
        </w:rPr>
        <w:t xml:space="preserve">for </w:t>
      </w:r>
      <w:r w:rsidR="0040230D" w:rsidRPr="00DF3CC7">
        <w:rPr>
          <w:rFonts w:ascii="Times New Roman" w:hAnsi="Times New Roman" w:cs="Times New Roman"/>
          <w:szCs w:val="24"/>
        </w:rPr>
        <w:t xml:space="preserve">disease </w:t>
      </w:r>
      <w:r w:rsidR="008378E4" w:rsidRPr="00DF3CC7">
        <w:rPr>
          <w:rFonts w:ascii="Times New Roman" w:hAnsi="Times New Roman" w:cs="Times New Roman"/>
          <w:szCs w:val="24"/>
        </w:rPr>
        <w:t>progression rate</w:t>
      </w:r>
      <w:r w:rsidR="00E318A4" w:rsidRPr="00DF3CC7">
        <w:rPr>
          <w:rFonts w:ascii="Times New Roman" w:hAnsi="Times New Roman" w:cs="Times New Roman"/>
          <w:szCs w:val="24"/>
        </w:rPr>
        <w:t>s</w:t>
      </w:r>
      <w:r w:rsidR="005114FD" w:rsidRPr="00DF3CC7">
        <w:rPr>
          <w:rFonts w:ascii="Times New Roman" w:hAnsi="Times New Roman" w:cs="Times New Roman"/>
          <w:color w:val="000000"/>
          <w:szCs w:val="24"/>
        </w:rPr>
        <w:t>.</w:t>
      </w:r>
      <w:r w:rsidR="00464D8E" w:rsidRPr="00DF3CC7">
        <w:rPr>
          <w:rFonts w:ascii="Times New Roman" w:hAnsi="Times New Roman" w:cs="Times New Roman"/>
          <w:color w:val="000000"/>
          <w:szCs w:val="24"/>
        </w:rPr>
        <w:fldChar w:fldCharType="begin"/>
      </w:r>
      <w:r w:rsidR="00E906FD" w:rsidRPr="00DF3CC7">
        <w:rPr>
          <w:rFonts w:ascii="Times New Roman" w:hAnsi="Times New Roman" w:cs="Times New Roman"/>
          <w:color w:val="000000"/>
          <w:szCs w:val="24"/>
        </w:rPr>
        <w:instrText xml:space="preserve"> ADDIN EN.CITE &lt;EndNote&gt;&lt;Cite ExcludeYear="1"&gt;&lt;Author&gt;Fritsch&lt;/Author&gt;&lt;RecNum&gt;187&lt;/RecNum&gt;&lt;DisplayText&gt;&lt;style face="superscript"&gt;7&lt;/style&gt;&lt;/DisplayText&gt;&lt;record&gt;&lt;rec-number&gt;187&lt;/rec-number&gt;&lt;foreign-keys&gt;&lt;key app="EN" db-id="arpsv2aarxv9vee2xz1pfp52zpe0az9vxa0w" timestamp="1729496996"&gt;187&lt;/key&gt;&lt;/foreign-keys&gt;&lt;ref-type name="Journal Article"&gt;17&lt;/ref-type&gt;&lt;contributors&gt;&lt;authors&gt;&lt;author&gt;F. N. Fritsch &lt;/author&gt;&lt;author&gt;R. E. Carlson &lt;/author&gt;&lt;/authors&gt;&lt;/contributors&gt;&lt;titles&gt;&lt;title&gt;Monotone Piecewise Cubic Interpolation&lt;/title&gt;&lt;secondary-title&gt;SIAM Journal on Numerical Analysis 1980&lt;/secondary-title&gt;&lt;/titles&gt;&lt;periodical&gt;&lt;full-title&gt;SIAM Journal on Numerical Analysis 1980&lt;/full-title&gt;&lt;/periodical&gt;&lt;pages&gt;238-246&lt;/pages&gt;&lt;volume&gt;17 (2)&lt;/volume&gt;&lt;edition&gt;1980&lt;/edition&gt;&lt;dates&gt;&lt;pub-dates&gt;&lt;date&gt;1980&lt;/date&gt;&lt;/pub-dates&gt;&lt;/dates&gt;&lt;urls&gt;&lt;/urls&gt;&lt;/record&gt;&lt;/Cite&gt;&lt;/EndNote&gt;</w:instrText>
      </w:r>
      <w:r w:rsidR="00464D8E" w:rsidRPr="00DF3CC7">
        <w:rPr>
          <w:rFonts w:ascii="Times New Roman" w:hAnsi="Times New Roman" w:cs="Times New Roman"/>
          <w:color w:val="000000"/>
          <w:szCs w:val="24"/>
        </w:rPr>
        <w:fldChar w:fldCharType="separate"/>
      </w:r>
      <w:r w:rsidR="00E906FD" w:rsidRPr="00DF3CC7">
        <w:rPr>
          <w:rFonts w:ascii="Times New Roman" w:hAnsi="Times New Roman" w:cs="Times New Roman"/>
          <w:noProof/>
          <w:color w:val="000000"/>
          <w:szCs w:val="24"/>
          <w:vertAlign w:val="superscript"/>
        </w:rPr>
        <w:t>7</w:t>
      </w:r>
      <w:r w:rsidR="00464D8E" w:rsidRPr="00DF3CC7">
        <w:rPr>
          <w:rFonts w:ascii="Times New Roman" w:hAnsi="Times New Roman" w:cs="Times New Roman"/>
          <w:color w:val="000000"/>
          <w:szCs w:val="24"/>
        </w:rPr>
        <w:fldChar w:fldCharType="end"/>
      </w:r>
      <w:r w:rsidR="004D5E70" w:rsidRPr="00DF3CC7">
        <w:rPr>
          <w:rFonts w:ascii="Times New Roman" w:hAnsi="Times New Roman" w:cs="Times New Roman"/>
        </w:rPr>
        <w:t xml:space="preserve"> </w:t>
      </w:r>
      <w:r w:rsidR="001A46FA" w:rsidRPr="00DF3CC7">
        <w:rPr>
          <w:rFonts w:ascii="Times New Roman" w:hAnsi="Times New Roman" w:cs="Times New Roman"/>
          <w:color w:val="000000"/>
          <w:szCs w:val="24"/>
          <w:lang w:val="en-HK"/>
        </w:rPr>
        <w:t>For CRC mortality, we assume</w:t>
      </w:r>
      <w:r w:rsidR="00246B96" w:rsidRPr="00DF3CC7">
        <w:rPr>
          <w:rFonts w:ascii="Times New Roman" w:hAnsi="Times New Roman" w:cs="Times New Roman"/>
          <w:color w:val="000000"/>
          <w:szCs w:val="24"/>
          <w:lang w:val="en-HK"/>
        </w:rPr>
        <w:t>d</w:t>
      </w:r>
      <w:r w:rsidR="001A46FA" w:rsidRPr="00DF3CC7">
        <w:rPr>
          <w:rFonts w:ascii="Times New Roman" w:hAnsi="Times New Roman" w:cs="Times New Roman"/>
          <w:color w:val="000000"/>
          <w:szCs w:val="24"/>
          <w:lang w:val="en-HK"/>
        </w:rPr>
        <w:t xml:space="preserve"> that </w:t>
      </w:r>
      <w:r w:rsidR="001A46FA" w:rsidRPr="00DF3CC7">
        <w:rPr>
          <w:rFonts w:ascii="Times New Roman" w:hAnsi="Times New Roman" w:cs="Times New Roman"/>
          <w:color w:val="000000"/>
          <w:szCs w:val="24"/>
        </w:rPr>
        <w:t xml:space="preserve">an individual with </w:t>
      </w:r>
      <w:proofErr w:type="spellStart"/>
      <w:r w:rsidR="001A46FA" w:rsidRPr="00DF3CC7">
        <w:rPr>
          <w:rFonts w:ascii="Times New Roman" w:hAnsi="Times New Roman" w:cs="Times New Roman"/>
          <w:i/>
          <w:iCs/>
          <w:color w:val="000000"/>
          <w:szCs w:val="24"/>
        </w:rPr>
        <w:t>dCRC</w:t>
      </w:r>
      <w:proofErr w:type="spellEnd"/>
      <w:r w:rsidR="001A46FA" w:rsidRPr="00DF3CC7">
        <w:rPr>
          <w:rFonts w:ascii="Times New Roman" w:hAnsi="Times New Roman" w:cs="Times New Roman"/>
          <w:color w:val="000000"/>
          <w:szCs w:val="24"/>
        </w:rPr>
        <w:t xml:space="preserve"> would experience an age-independent, stage-specific CRC mortality rate (</w:t>
      </w:r>
      <m:oMath>
        <m:sSub>
          <m:sSubPr>
            <m:ctrlPr>
              <w:rPr>
                <w:rFonts w:ascii="Cambria Math" w:hAnsi="Cambria Math" w:cs="Times New Roman"/>
                <w:i/>
                <w:szCs w:val="24"/>
              </w:rPr>
            </m:ctrlPr>
          </m:sSubPr>
          <m:e>
            <m:r>
              <w:rPr>
                <w:rFonts w:ascii="Cambria Math" w:hAnsi="Cambria Math" w:cs="Times New Roman"/>
                <w:szCs w:val="24"/>
              </w:rPr>
              <m:t>γ</m:t>
            </m:r>
          </m:e>
          <m:sub>
            <m:sSub>
              <m:sSubPr>
                <m:ctrlPr>
                  <w:rPr>
                    <w:rFonts w:ascii="Cambria Math" w:hAnsi="Cambria Math" w:cs="Times New Roman"/>
                    <w:i/>
                    <w:szCs w:val="24"/>
                  </w:rPr>
                </m:ctrlPr>
              </m:sSubPr>
              <m:e>
                <m:r>
                  <w:rPr>
                    <w:rFonts w:ascii="Cambria Math" w:hAnsi="Cambria Math" w:cs="Times New Roman"/>
                    <w:szCs w:val="24"/>
                  </w:rPr>
                  <m:t>dCRC</m:t>
                </m:r>
              </m:e>
              <m:sub>
                <m:r>
                  <w:rPr>
                    <w:rFonts w:ascii="Cambria Math" w:hAnsi="Cambria Math" w:cs="Times New Roman"/>
                    <w:szCs w:val="24"/>
                  </w:rPr>
                  <m:t>i</m:t>
                </m:r>
              </m:sub>
            </m:sSub>
            <m:r>
              <w:rPr>
                <w:rFonts w:ascii="Cambria Math" w:hAnsi="Cambria Math" w:cs="Times New Roman"/>
                <w:szCs w:val="24"/>
              </w:rPr>
              <m:t>,Death</m:t>
            </m:r>
          </m:sub>
        </m:sSub>
        <m:r>
          <w:rPr>
            <w:rFonts w:ascii="Cambria Math" w:hAnsi="Cambria Math" w:cs="Times New Roman"/>
            <w:szCs w:val="24"/>
          </w:rPr>
          <m:t>, i=1, 2, 3, 4)</m:t>
        </m:r>
      </m:oMath>
      <w:r w:rsidR="001A46FA" w:rsidRPr="00DF3CC7">
        <w:rPr>
          <w:rFonts w:ascii="Times New Roman" w:hAnsi="Times New Roman" w:cs="Times New Roman"/>
          <w:color w:val="000000"/>
          <w:szCs w:val="24"/>
        </w:rPr>
        <w:t xml:space="preserve">. </w:t>
      </w:r>
      <w:r w:rsidR="001A46FA" w:rsidRPr="00DF3CC7">
        <w:rPr>
          <w:rFonts w:ascii="Times New Roman" w:hAnsi="Times New Roman" w:cs="Times New Roman"/>
          <w:szCs w:val="24"/>
        </w:rPr>
        <w:t xml:space="preserve">We </w:t>
      </w:r>
      <w:r w:rsidR="004D3792" w:rsidRPr="00DF3CC7">
        <w:rPr>
          <w:rFonts w:ascii="Times New Roman" w:hAnsi="Times New Roman" w:cs="Times New Roman"/>
          <w:szCs w:val="24"/>
        </w:rPr>
        <w:t xml:space="preserve">considered </w:t>
      </w:r>
      <w:r w:rsidR="001A46FA" w:rsidRPr="00DF3CC7">
        <w:rPr>
          <w:rFonts w:ascii="Times New Roman" w:hAnsi="Times New Roman" w:cs="Times New Roman"/>
          <w:szCs w:val="24"/>
        </w:rPr>
        <w:t xml:space="preserve">the stage-specific </w:t>
      </w:r>
      <w:r w:rsidR="004D3792" w:rsidRPr="00DF3CC7">
        <w:rPr>
          <w:rFonts w:ascii="Times New Roman" w:hAnsi="Times New Roman" w:cs="Times New Roman"/>
          <w:szCs w:val="24"/>
        </w:rPr>
        <w:t xml:space="preserve">relative </w:t>
      </w:r>
      <w:r w:rsidR="001A46FA" w:rsidRPr="00DF3CC7">
        <w:rPr>
          <w:rFonts w:ascii="Times New Roman" w:hAnsi="Times New Roman" w:cs="Times New Roman"/>
          <w:szCs w:val="24"/>
        </w:rPr>
        <w:t xml:space="preserve">survival rates (CRC Stage </w:t>
      </w:r>
      <w:r w:rsidR="00830D11">
        <w:rPr>
          <w:rFonts w:ascii="Times New Roman" w:hAnsi="Times New Roman" w:cs="Times New Roman"/>
          <w:szCs w:val="24"/>
        </w:rPr>
        <w:t>1</w:t>
      </w:r>
      <w:r w:rsidR="004D3792" w:rsidRPr="00DF3CC7">
        <w:rPr>
          <w:rFonts w:ascii="Times New Roman" w:hAnsi="Times New Roman" w:cs="Times New Roman"/>
          <w:szCs w:val="24"/>
        </w:rPr>
        <w:t xml:space="preserve">, </w:t>
      </w:r>
      <w:r w:rsidR="001A46FA" w:rsidRPr="00DF3CC7">
        <w:rPr>
          <w:rFonts w:ascii="Times New Roman" w:hAnsi="Times New Roman" w:cs="Times New Roman"/>
          <w:szCs w:val="24"/>
        </w:rPr>
        <w:t xml:space="preserve">96%; CRC Stage </w:t>
      </w:r>
      <w:r w:rsidR="00830D11">
        <w:rPr>
          <w:rFonts w:ascii="Times New Roman" w:hAnsi="Times New Roman" w:cs="Times New Roman"/>
          <w:szCs w:val="24"/>
        </w:rPr>
        <w:t>2</w:t>
      </w:r>
      <w:r w:rsidR="004D3792" w:rsidRPr="00DF3CC7">
        <w:rPr>
          <w:rFonts w:ascii="Times New Roman" w:hAnsi="Times New Roman" w:cs="Times New Roman"/>
          <w:szCs w:val="24"/>
        </w:rPr>
        <w:t xml:space="preserve">, </w:t>
      </w:r>
      <w:r w:rsidR="001A46FA" w:rsidRPr="00DF3CC7">
        <w:rPr>
          <w:rFonts w:ascii="Times New Roman" w:hAnsi="Times New Roman" w:cs="Times New Roman"/>
          <w:szCs w:val="24"/>
        </w:rPr>
        <w:t xml:space="preserve">87%; CRC Stage </w:t>
      </w:r>
      <w:r w:rsidR="00830D11">
        <w:rPr>
          <w:rFonts w:ascii="Times New Roman" w:hAnsi="Times New Roman" w:cs="Times New Roman"/>
          <w:szCs w:val="24"/>
        </w:rPr>
        <w:t>3</w:t>
      </w:r>
      <w:r w:rsidR="004D3792" w:rsidRPr="00DF3CC7">
        <w:rPr>
          <w:rFonts w:ascii="Times New Roman" w:hAnsi="Times New Roman" w:cs="Times New Roman"/>
          <w:szCs w:val="24"/>
        </w:rPr>
        <w:t xml:space="preserve">, </w:t>
      </w:r>
      <w:r w:rsidR="001A46FA" w:rsidRPr="00DF3CC7">
        <w:rPr>
          <w:rFonts w:ascii="Times New Roman" w:hAnsi="Times New Roman" w:cs="Times New Roman"/>
          <w:szCs w:val="24"/>
        </w:rPr>
        <w:t xml:space="preserve">69%; CRC Stage </w:t>
      </w:r>
      <w:r w:rsidR="00830D11">
        <w:rPr>
          <w:rFonts w:ascii="Times New Roman" w:hAnsi="Times New Roman" w:cs="Times New Roman"/>
          <w:szCs w:val="24"/>
        </w:rPr>
        <w:t>4</w:t>
      </w:r>
      <w:r w:rsidR="004D3792" w:rsidRPr="00DF3CC7">
        <w:rPr>
          <w:rFonts w:ascii="Times New Roman" w:hAnsi="Times New Roman" w:cs="Times New Roman"/>
          <w:szCs w:val="24"/>
        </w:rPr>
        <w:t xml:space="preserve">, </w:t>
      </w:r>
      <w:r w:rsidR="001A46FA" w:rsidRPr="00DF3CC7">
        <w:rPr>
          <w:rFonts w:ascii="Times New Roman" w:hAnsi="Times New Roman" w:cs="Times New Roman"/>
          <w:szCs w:val="24"/>
        </w:rPr>
        <w:t xml:space="preserve">9.3%) that were reported by </w:t>
      </w:r>
      <w:r w:rsidR="001A46FA" w:rsidRPr="00DF3CC7">
        <w:rPr>
          <w:rFonts w:ascii="Times New Roman" w:hAnsi="Times New Roman" w:cs="Times New Roman"/>
          <w:color w:val="000000"/>
          <w:szCs w:val="24"/>
        </w:rPr>
        <w:t>Hong Kong Cancer Registry (</w:t>
      </w:r>
      <w:proofErr w:type="spellStart"/>
      <w:r w:rsidR="001A46FA" w:rsidRPr="00DF3CC7">
        <w:rPr>
          <w:rFonts w:ascii="Times New Roman" w:hAnsi="Times New Roman" w:cs="Times New Roman"/>
          <w:color w:val="000000"/>
          <w:szCs w:val="24"/>
        </w:rPr>
        <w:t>HKCaR</w:t>
      </w:r>
      <w:proofErr w:type="spellEnd"/>
      <w:r w:rsidR="001A46FA" w:rsidRPr="00DF3CC7">
        <w:rPr>
          <w:rFonts w:ascii="Times New Roman" w:hAnsi="Times New Roman" w:cs="Times New Roman"/>
          <w:color w:val="000000"/>
          <w:szCs w:val="24"/>
        </w:rPr>
        <w:t>),</w:t>
      </w:r>
      <w:r w:rsidR="00816891" w:rsidRPr="00DF3CC7">
        <w:rPr>
          <w:rFonts w:ascii="Times New Roman" w:hAnsi="Times New Roman" w:cs="Times New Roman"/>
          <w:color w:val="000000"/>
          <w:szCs w:val="24"/>
        </w:rPr>
        <w:fldChar w:fldCharType="begin"/>
      </w:r>
      <w:r w:rsidR="00E906FD" w:rsidRPr="00DF3CC7">
        <w:rPr>
          <w:rFonts w:ascii="Times New Roman" w:hAnsi="Times New Roman" w:cs="Times New Roman"/>
          <w:color w:val="000000"/>
          <w:szCs w:val="24"/>
        </w:rPr>
        <w:instrText xml:space="preserve"> ADDIN EN.CITE &lt;EndNote&gt;&lt;Cite ExcludeYear="1"&gt;&lt;Author&gt;Hong Kong Cancer Registry&lt;/Author&gt;&lt;RecNum&gt;202&lt;/RecNum&gt;&lt;DisplayText&gt;&lt;style face="superscript"&gt;8&lt;/style&gt;&lt;/DisplayText&gt;&lt;record&gt;&lt;rec-number&gt;202&lt;/rec-number&gt;&lt;foreign-keys&gt;&lt;key app="EN" db-id="arpsv2aarxv9vee2xz1pfp52zpe0az9vxa0w" timestamp="1752139332"&gt;202&lt;/key&gt;&lt;/foreign-keys&gt;&lt;ref-type name="Web Page"&gt;12&lt;/ref-type&gt;&lt;contributors&gt;&lt;authors&gt;&lt;author&gt;Hong Kong Cancer Registry,&lt;/author&gt;&lt;/authors&gt;&lt;/contributors&gt;&lt;titles&gt;&lt;/titles&gt;&lt;number&gt;2025/07/10&lt;/number&gt;&lt;dates&gt;&lt;/dates&gt;&lt;urls&gt;&lt;related-urls&gt;&lt;url&gt;https://www3.ha.org.hk/cancereg/hkcar.html&lt;/url&gt;&lt;/related-urls&gt;&lt;/urls&gt;&lt;/record&gt;&lt;/Cite&gt;&lt;/EndNote&gt;</w:instrText>
      </w:r>
      <w:r w:rsidR="00816891" w:rsidRPr="00DF3CC7">
        <w:rPr>
          <w:rFonts w:ascii="Times New Roman" w:hAnsi="Times New Roman" w:cs="Times New Roman"/>
          <w:color w:val="000000"/>
          <w:szCs w:val="24"/>
        </w:rPr>
        <w:fldChar w:fldCharType="separate"/>
      </w:r>
      <w:r w:rsidR="00E906FD" w:rsidRPr="00DF3CC7">
        <w:rPr>
          <w:rFonts w:ascii="Times New Roman" w:hAnsi="Times New Roman" w:cs="Times New Roman"/>
          <w:noProof/>
          <w:color w:val="000000"/>
          <w:szCs w:val="24"/>
          <w:vertAlign w:val="superscript"/>
        </w:rPr>
        <w:t>8</w:t>
      </w:r>
      <w:r w:rsidR="00816891" w:rsidRPr="00DF3CC7">
        <w:rPr>
          <w:rFonts w:ascii="Times New Roman" w:hAnsi="Times New Roman" w:cs="Times New Roman"/>
          <w:color w:val="000000"/>
          <w:szCs w:val="24"/>
        </w:rPr>
        <w:fldChar w:fldCharType="end"/>
      </w:r>
      <w:r w:rsidR="001A46FA" w:rsidRPr="00DF3CC7">
        <w:rPr>
          <w:rFonts w:ascii="Times New Roman" w:hAnsi="Times New Roman" w:cs="Times New Roman"/>
          <w:color w:val="000000"/>
          <w:szCs w:val="24"/>
        </w:rPr>
        <w:t xml:space="preserve"> a population-based cancer registry that collects cancer data from both public and private sectors,</w:t>
      </w:r>
      <w:r w:rsidR="001A46FA" w:rsidRPr="00DF3CC7">
        <w:rPr>
          <w:rFonts w:ascii="Times New Roman" w:hAnsi="Times New Roman" w:cs="Times New Roman"/>
          <w:szCs w:val="24"/>
        </w:rPr>
        <w:t xml:space="preserve"> to </w:t>
      </w:r>
      <w:r w:rsidR="00477DF9" w:rsidRPr="00DF3CC7">
        <w:rPr>
          <w:rFonts w:ascii="Times New Roman" w:hAnsi="Times New Roman" w:cs="Times New Roman" w:hint="eastAsia"/>
          <w:szCs w:val="24"/>
        </w:rPr>
        <w:t>project</w:t>
      </w:r>
      <w:r w:rsidR="00015088" w:rsidRPr="00DF3CC7">
        <w:rPr>
          <w:rFonts w:ascii="Times New Roman" w:hAnsi="Times New Roman" w:cs="Times New Roman"/>
          <w:szCs w:val="24"/>
        </w:rPr>
        <w:t xml:space="preserve"> </w:t>
      </w:r>
      <w:r w:rsidR="001A46FA" w:rsidRPr="00DF3CC7">
        <w:rPr>
          <w:rFonts w:ascii="Times New Roman" w:hAnsi="Times New Roman" w:cs="Times New Roman"/>
          <w:szCs w:val="24"/>
        </w:rPr>
        <w:t>age-</w:t>
      </w:r>
      <w:r w:rsidR="007255C7" w:rsidRPr="00DF3CC7">
        <w:rPr>
          <w:rFonts w:ascii="Times New Roman" w:hAnsi="Times New Roman" w:cs="Times New Roman"/>
          <w:szCs w:val="24"/>
        </w:rPr>
        <w:t xml:space="preserve"> and</w:t>
      </w:r>
      <w:r w:rsidR="001A46FA" w:rsidRPr="00DF3CC7">
        <w:rPr>
          <w:rFonts w:ascii="Times New Roman" w:hAnsi="Times New Roman" w:cs="Times New Roman"/>
          <w:szCs w:val="24"/>
        </w:rPr>
        <w:t xml:space="preserve"> stage-specific CRC mortality in the simulation.</w:t>
      </w:r>
    </w:p>
    <w:p w14:paraId="0C21D187" w14:textId="77777777" w:rsidR="001A46FA" w:rsidRPr="00DF3CC7" w:rsidRDefault="001A46FA" w:rsidP="00CE2E43">
      <w:pPr>
        <w:tabs>
          <w:tab w:val="left" w:pos="-720"/>
          <w:tab w:val="left" w:pos="0"/>
          <w:tab w:val="left" w:pos="580"/>
          <w:tab w:val="left" w:pos="1076"/>
          <w:tab w:val="left" w:pos="1440"/>
        </w:tabs>
        <w:suppressAutoHyphens/>
        <w:snapToGrid w:val="0"/>
        <w:spacing w:line="360" w:lineRule="auto"/>
        <w:rPr>
          <w:rFonts w:ascii="Times New Roman" w:hAnsi="Times New Roman" w:cs="Times New Roman"/>
        </w:rPr>
      </w:pPr>
    </w:p>
    <w:p w14:paraId="682736AB" w14:textId="6FBF9A3E" w:rsidR="005957F2" w:rsidRPr="005E5095" w:rsidRDefault="004D5E70" w:rsidP="005E5095">
      <w:pPr>
        <w:tabs>
          <w:tab w:val="left" w:pos="-720"/>
          <w:tab w:val="left" w:pos="0"/>
          <w:tab w:val="left" w:pos="580"/>
          <w:tab w:val="left" w:pos="1076"/>
          <w:tab w:val="left" w:pos="1440"/>
        </w:tabs>
        <w:suppressAutoHyphens/>
        <w:snapToGrid w:val="0"/>
        <w:spacing w:line="360" w:lineRule="auto"/>
        <w:rPr>
          <w:rFonts w:ascii="Times New Roman" w:hAnsi="Times New Roman" w:cs="Times New Roman"/>
          <w:color w:val="000000"/>
          <w:szCs w:val="24"/>
        </w:rPr>
      </w:pPr>
      <w:r w:rsidRPr="00DF3CC7">
        <w:rPr>
          <w:rFonts w:ascii="Times New Roman" w:hAnsi="Times New Roman" w:cs="Times New Roman"/>
          <w:color w:val="000000"/>
          <w:szCs w:val="24"/>
        </w:rPr>
        <w:lastRenderedPageBreak/>
        <w:t xml:space="preserve">Moreover, </w:t>
      </w:r>
      <w:r w:rsidRPr="00DF3CC7">
        <w:rPr>
          <w:rFonts w:ascii="Times New Roman" w:hAnsi="Times New Roman" w:cs="Times New Roman"/>
          <w:szCs w:val="24"/>
          <w:lang w:val="en-HK"/>
        </w:rPr>
        <w:t xml:space="preserve">we assumed that the conventional adenoma and serrated pathways are mutually exclusive based on the histology results in the current CRC screening program and </w:t>
      </w:r>
      <w:r w:rsidR="00367E28" w:rsidRPr="00DF3CC7">
        <w:rPr>
          <w:rFonts w:ascii="Times New Roman" w:hAnsi="Times New Roman" w:cs="Times New Roman"/>
          <w:szCs w:val="24"/>
          <w:lang w:val="en-HK"/>
        </w:rPr>
        <w:t>evidence</w:t>
      </w:r>
      <w:r w:rsidRPr="00DF3CC7">
        <w:rPr>
          <w:rFonts w:ascii="Times New Roman" w:hAnsi="Times New Roman" w:cs="Times New Roman"/>
          <w:szCs w:val="24"/>
          <w:lang w:val="en-HK"/>
        </w:rPr>
        <w:t xml:space="preserve"> in the literature.</w:t>
      </w:r>
      <w:r w:rsidRPr="00DF3CC7">
        <w:rPr>
          <w:rFonts w:ascii="Times New Roman" w:hAnsi="Times New Roman" w:cs="Times New Roman"/>
          <w:szCs w:val="24"/>
        </w:rPr>
        <w:fldChar w:fldCharType="begin">
          <w:fldData xml:space="preserve">PEVuZE5vdGU+PENpdGU+PEF1dGhvcj5PZ2lubzwvQXV0aG9yPjxZZWFyPjIwMDc8L1llYXI+PFJl
Y051bT4yMjU8L1JlY051bT48RGlzcGxheVRleHQ+PHN0eWxlIGZhY2U9InN1cGVyc2NyaXB0Ij45
LTEyPC9zdHlsZT48L0Rpc3BsYXlUZXh0PjxyZWNvcmQ+PHJlYy1udW1iZXI+MjI1PC9yZWMtbnVt
YmVyPjxmb3JlaWduLWtleXM+PGtleSBhcHA9IkVOIiBkYi1pZD0ieHYyd3B0eHpsdHB2cDllZXNw
eHZzdHIwcnN6eGQyeHB3d3R4IiB0aW1lc3RhbXA9IjE2NjMzMTgzMTkiPjIyNTwva2V5PjwvZm9y
ZWlnbi1rZXlzPjxyZWYtdHlwZSBuYW1lPSJKb3VybmFsIEFydGljbGUiPjE3PC9yZWYtdHlwZT48
Y29udHJpYnV0b3JzPjxhdXRob3JzPjxhdXRob3I+T2dpbm8sIFMuPC9hdXRob3I+PGF1dGhvcj5L
YXdhc2FraSwgVC48L2F1dGhvcj48YXV0aG9yPktpcmtuZXIsIEcuIEouPC9hdXRob3I+PGF1dGhv
cj5PaG5pc2hpLCBNLjwvYXV0aG9yPjxhdXRob3I+RnVjaHMsIEMuIFMuPC9hdXRob3I+PC9hdXRo
b3JzPjwvY29udHJpYnV0b3JzPjxhdXRoLWFkZHJlc3M+RGVwYXJ0bWVudCBvZiBNZWRpY2FsIE9u
Y29sb2d5LCBEYW5hLUZhcmJlciBDYW5jZXIgSW5zdGl0dXRlLCBCb3N0b24sIE1BIDAyMTE1LCBV
U0EuIHNodWppX29naW5vQGRmY2kuaGFydmFyZC5lZHU8L2F1dGgtYWRkcmVzcz48dGl0bGVzPjx0
aXRsZT4xOHEgbG9zcyBvZiBoZXRlcm96eWdvc2l0eSBpbiBtaWNyb3NhdGVsbGl0ZSBzdGFibGUg
Y29sb3JlY3RhbCBjYW5jZXIgaXMgY29ycmVsYXRlZCB3aXRoIENwRyBpc2xhbmQgbWV0aHlsYXRv
ciBwaGVub3R5cGUtbmVnYXRpdmUgKENJTVAtMCkgYW5kIGludmVyc2VseSB3aXRoIENJTVAtbG93
IGFuZCBDSU1QLWhpZ2g8L3RpdGxlPjxzZWNvbmRhcnktdGl0bGU+Qk1DIENhbmNlcjwvc2Vjb25k
YXJ5LXRpdGxlPjwvdGl0bGVzPjxwZXJpb2RpY2FsPjxmdWxsLXRpdGxlPkJNQyBDYW5jZXI8L2Z1
bGwtdGl0bGU+PC9wZXJpb2RpY2FsPjxwYWdlcz43MjwvcGFnZXM+PHZvbHVtZT43PC92b2x1bWU+
PGVkaXRpb24+MjAwNzA1MDI8L2VkaXRpb24+PGtleXdvcmRzPjxrZXl3b3JkPkJpb21hcmtlcnMs
IFR1bW9yL2dlbmV0aWNzPC9rZXl3b3JkPjxrZXl3b3JkPkNocm9tb3NvbWVzLCBIdW1hbiwgUGFp
ciAxOC8qZ2VuZXRpY3M8L2tleXdvcmQ+PGtleXdvcmQ+Q29sb3JlY3RhbCBOZW9wbGFzbXMvKmdl
bmV0aWNzPC9rZXl3b3JkPjxrZXl3b3JkPkNwRyBJc2xhbmRzLypnZW5ldGljczwva2V5d29yZD48
a2V5d29yZD4qRE5BIE1ldGh5bGF0aW9uPC9rZXl3b3JkPjxrZXl3b3JkPkRhdGFiYXNlcywgR2Vu
ZXRpYzwva2V5d29yZD48a2V5d29yZD5HZW5lIEV4cHJlc3Npb24gUmVndWxhdGlvbiwgTmVvcGxh
c3RpYy9nZW5ldGljczwva2V5d29yZD48a2V5d29yZD5IdW1hbnM8L2tleXdvcmQ+PGtleXdvcmQ+
TG9zcyBvZiBIZXRlcm96eWdvc2l0eS8qZ2VuZXRpY3M8L2tleXdvcmQ+PGtleXdvcmQ+TWljcm9z
YXRlbGxpdGUgUmVwZWF0cy8qZ2VuZXRpY3M8L2tleXdvcmQ+PGtleXdvcmQ+KlBoZW5vdHlwZTwv
a2V5d29yZD48L2tleXdvcmRzPjxkYXRlcz48eWVhcj4yMDA3PC95ZWFyPjxwdWItZGF0ZXM+PGRh
dGU+TWF5IDI8L2RhdGU+PC9wdWItZGF0ZXM+PC9kYXRlcz48aXNibj4xNDcxLTI0MDcgKEVsZWN0
cm9uaWMpJiN4RDsxNDcxLTI0MDcgKExpbmtpbmcpPC9pc2JuPjxhY2Nlc3Npb24tbnVtPjE3NDc0
OTgzPC9hY2Nlc3Npb24tbnVtPjx1cmxzPjwvdXJscz48Y3VzdG9tMj5QTUMxODc2MjM4PC9jdXN0
b20yPjxlbGVjdHJvbmljLXJlc291cmNlLW51bT4xMC4xMTg2LzE0NzEtMjQwNy03LTcyPC9lbGVj
dHJvbmljLXJlc291cmNlLW51bT48cmVtb3RlLWRhdGFiYXNlLW5hbWU+TWVkbGluZTwvcmVtb3Rl
LWRhdGFiYXNlLW5hbWU+PHJlbW90ZS1kYXRhYmFzZS1wcm92aWRlcj5OTE08L3JlbW90ZS1kYXRh
YmFzZS1wcm92aWRlcj48L3JlY29yZD48L0NpdGU+PENpdGU+PEF1dGhvcj5PZ2lubzwvQXV0aG9y
PjxZZWFyPjIwMDc8L1llYXI+PFJlY051bT41NjwvUmVjTnVtPjxyZWNvcmQ+PHJlYy1udW1iZXI+
NTY8L3JlYy1udW1iZXI+PGZvcmVpZ24ta2V5cz48a2V5IGFwcD0iRU4iIGRiLWlkPSJhcnBzdjJh
YXJ4djl2ZWUyeHoxcGZwNTJ6cGUwYXo5dnhhMHciIHRpbWVzdGFtcD0iMTcxNTE0NjU2MyI+NTY8
L2tleT48L2ZvcmVpZ24ta2V5cz48cmVmLXR5cGUgbmFtZT0iSm91cm5hbCBBcnRpY2xlIj4xNzwv
cmVmLXR5cGU+PGNvbnRyaWJ1dG9ycz48YXV0aG9ycz48YXV0aG9yPk9naW5vLCBTLjwvYXV0aG9y
PjxhdXRob3I+S2F3YXNha2ksIFQuPC9hdXRob3I+PGF1dGhvcj5LaXJrbmVyLCBHLiBKLjwvYXV0
aG9yPjxhdXRob3I+U3VlbW90bywgWS48L2F1dGhvcj48YXV0aG9yPk1leWVyaGFyZHQsIEouIEEu
PC9hdXRob3I+PGF1dGhvcj5GdWNocywgQy4gUy48L2F1dGhvcj48L2F1dGhvcnM+PC9jb250cmli
dXRvcnM+PGF1dGgtYWRkcmVzcz5EZXBhcnRtZW50IG9mIE1lZGljYWwgT25jb2xvZ3ksIERhbmEt
RmFyYmVyIENhbmNlciBJbnN0aXR1dGUsIEhhcnZhcmQgTWVkaWNhbCBTY2hvb2wsIDc1IEZyYW5j
aXMgU3QsIEJXSCBQYXRob2xvZ3ksIEJvc3RvbiwgTUEgMDIxMTUsIFVTQS4gc2h1amlfb2dpbm9A
ZGZjaS5oYXJ2YXJkLmVkdTwvYXV0aC1hZGRyZXNzPjx0aXRsZXM+PHRpdGxlPk1vbGVjdWxhciBj
b3JyZWxhdGVzIHdpdGggTUdNVCBwcm9tb3RlciBtZXRoeWxhdGlvbiBhbmQgc2lsZW5jaW5nIHN1
cHBvcnQgQ3BHIGlzbGFuZCBtZXRoeWxhdG9yIHBoZW5vdHlwZS1sb3cgKENJTVAtbG93KSBpbiBj
b2xvcmVjdGFsIGNhbmNlcjwvdGl0bGU+PHNlY29uZGFyeS10aXRsZT5HdXQ8L3NlY29uZGFyeS10
aXRsZT48L3RpdGxlcz48cGVyaW9kaWNhbD48ZnVsbC10aXRsZT5HdXQ8L2Z1bGwtdGl0bGU+PC9w
ZXJpb2RpY2FsPjxwYWdlcz4xNTY0LTcxPC9wYWdlcz48dm9sdW1lPjU2PC92b2x1bWU+PG51bWJl
cj4xMTwvbnVtYmVyPjxlZGl0aW9uPjIwMDcwMzA1PC9lZGl0aW9uPjxrZXl3b3Jkcz48a2V5d29y
ZD5Db2hvcnQgU3R1ZGllczwva2V5d29yZD48a2V5d29yZD5Db2xvcmVjdGFsIE5lb3BsYXNtcy8q
Z2VuZXRpY3M8L2tleXdvcmQ+PGtleXdvcmQ+Q3BHIElzbGFuZHMvKmdlbmV0aWNzPC9rZXl3b3Jk
PjxrZXl3b3JkPkROQSBNZXRoeWxhdGlvbjwva2V5d29yZD48a2V5d29yZD5GZW1hbGU8L2tleXdv
cmQ+PGtleXdvcmQ+R2VuZXRpYyBQcmVkaXNwb3NpdGlvbiB0byBEaXNlYXNlL2dlbmV0aWNzPC9r
ZXl3b3JkPjxrZXl3b3JkPkh1bWFuczwva2V5d29yZD48a2V5d29yZD5JbW11bm9oaXN0b2NoZW1p
c3RyeTwva2V5d29yZD48a2V5d29yZD5Mb3NzIG9mIEhldGVyb3p5Z29zaXR5PC9rZXl3b3JkPjxr
ZXl3b3JkPk1hbGU8L2tleXdvcmQ+PGtleXdvcmQ+Kk1pY3Jvc2F0ZWxsaXRlIEluc3RhYmlsaXR5
PC9rZXl3b3JkPjxrZXl3b3JkPlBoZW5vdHlwZTwva2V5d29yZD48a2V5d29yZD5Qcm9zcGVjdGl2
ZSBTdHVkaWVzPC9rZXl3b3JkPjwva2V5d29yZHM+PGRhdGVzPjx5ZWFyPjIwMDc8L3llYXI+PHB1
Yi1kYXRlcz48ZGF0ZT5Ob3Y8L2RhdGU+PC9wdWItZGF0ZXM+PC9kYXRlcz48aXNibj4xNDY4LTMy
ODggKEVsZWN0cm9uaWMpJiN4RDswMDE3LTU3NDkgKFByaW50KSYjeEQ7MDAxNy01NzQ5IChMaW5r
aW5nKTwvaXNibj48YWNjZXNzaW9uLW51bT4xNzMzOTIzNzwvYWNjZXNzaW9uLW51bT48dXJscz48
cmVsYXRlZC11cmxzPjx1cmw+aHR0cHM6Ly93d3cubmNiaS5ubG0ubmloLmdvdi9wdWJtZWQvMTcz
MzkyMzc8L3VybD48L3JlbGF0ZWQtdXJscz48L3VybHM+PGN1c3RvbTE+Q29tcGV0aW5nIGludGVy
ZXN0czogTm9uZS48L2N1c3RvbTE+PGN1c3RvbTI+UE1DMjA5NTY2NDwvY3VzdG9tMj48ZWxlY3Ry
b25pYy1yZXNvdXJjZS1udW0+MTAuMTEzNi9ndXQuMjAwNy4xMTk3NTA8L2VsZWN0cm9uaWMtcmVz
b3VyY2UtbnVtPjxyZW1vdGUtZGF0YWJhc2UtbmFtZT5NZWRsaW5lPC9yZW1vdGUtZGF0YWJhc2Ut
bmFtZT48cmVtb3RlLWRhdGFiYXNlLXByb3ZpZGVyPk5MTTwvcmVtb3RlLWRhdGFiYXNlLXByb3Zp
ZGVyPjwvcmVjb3JkPjwvQ2l0ZT48Q2l0ZT48QXV0aG9yPkdvZWw8L0F1dGhvcj48WWVhcj4yMDAz
PC9ZZWFyPjxSZWNOdW0+MjIyPC9SZWNOdW0+PHJlY29yZD48cmVjLW51bWJlcj4yMjI8L3JlYy1u
dW1iZXI+PGZvcmVpZ24ta2V5cz48a2V5IGFwcD0iRU4iIGRiLWlkPSJ4djJ3cHR4emx0cHZwOWVl
c3B4dnN0cjByc3p4ZDJ4cHd3dHgiIHRpbWVzdGFtcD0iMTY2MzMxNjc0MiI+MjIyPC9rZXk+PC9m
b3JlaWduLWtleXM+PHJlZi10eXBlIG5hbWU9IkpvdXJuYWwgQXJ0aWNsZSI+MTc8L3JlZi10eXBl
Pjxjb250cmlidXRvcnM+PGF1dGhvcnM+PGF1dGhvcj5Hb2VsLCBBLjwvYXV0aG9yPjxhdXRob3I+
QXJub2xkLCBDLiBOLjwvYXV0aG9yPjxhdXRob3I+TmllZHp3aWVja2ksIEQuPC9hdXRob3I+PGF1
dGhvcj5DaGFuZywgRC4gSy48L2F1dGhvcj48YXV0aG9yPlJpY2NpYXJkaWVsbG8sIEwuPC9hdXRo
b3I+PGF1dGhvcj5DYXJldGhlcnMsIEouIE0uPC9hdXRob3I+PGF1dGhvcj5Eb3dlbGwsIEouIE0u
PC9hdXRob3I+PGF1dGhvcj5XYXNzZXJtYW4sIEwuPC9hdXRob3I+PGF1dGhvcj5Db21wdG9uLCBD
LjwvYXV0aG9yPjxhdXRob3I+TWF5ZXIsIFIuIEouPC9hdXRob3I+PGF1dGhvcj5CZXJ0YWdub2xs
aSwgTS4gTS48L2F1dGhvcj48YXV0aG9yPkJvbGFuZCwgQy4gUi48L2F1dGhvcj48L2F1dGhvcnM+
PC9jb250cmlidXRvcnM+PGF1dGgtYWRkcmVzcz5EZXBhcnRtZW50IG9mIE1lZGljaW5lIGFuZCBD
YW5jZXIgQ2VudGVyLCBVbml2ZXJzaXR5IG9mIENhbGlmb3JuaWEgYXQgU2FuIERpZWdvLCBMYSBK
b2xsYSwgQ2FsaWZvcm5pYSwgVVNBLjwvYXV0aC1hZGRyZXNzPjx0aXRsZXM+PHRpdGxlPkNoYXJh
Y3Rlcml6YXRpb24gb2Ygc3BvcmFkaWMgY29sb24gY2FuY2VyIGJ5IHBhdHRlcm5zIG9mIGdlbm9t
aWMgaW5zdGFiaWxpdHk8L3RpdGxlPjxzZWNvbmRhcnktdGl0bGU+Q2FuY2VyIFJlczwvc2Vjb25k
YXJ5LXRpdGxlPjwvdGl0bGVzPjxwZXJpb2RpY2FsPjxmdWxsLXRpdGxlPkNhbmNlciBSZXM8L2Z1
bGwtdGl0bGU+PC9wZXJpb2RpY2FsPjxwYWdlcz4xNjA4LTE0PC9wYWdlcz48dm9sdW1lPjYzPC92
b2x1bWU+PG51bWJlcj43PC9udW1iZXI+PGtleXdvcmRzPjxrZXl3b3JkPkFnZWQ8L2tleXdvcmQ+
PGtleXdvcmQ+KkNocm9tb3NvbWUgQWJlcnJhdGlvbnM8L2tleXdvcmQ+PGtleXdvcmQ+Q29ob3J0
IFN0dWRpZXM8L2tleXdvcmQ+PGtleXdvcmQ+Q29sb3JlY3RhbCBOZW9wbGFzbXMvKmdlbmV0aWNz
L3BhdGhvbG9neTwva2V5d29yZD48a2V5d29yZD5GZW1hbGU8L2tleXdvcmQ+PGtleXdvcmQ+SHVt
YW5zPC9rZXl3b3JkPjxrZXl3b3JkPkxvc3Mgb2YgSGV0ZXJvenlnb3NpdHk8L2tleXdvcmQ+PGtl
eXdvcmQ+TWFsZTwva2V5d29yZD48a2V5d29yZD5NaWNyb3NhdGVsbGl0ZSBSZXBlYXRzLypnZW5l
dGljczwva2V5d29yZD48a2V5d29yZD5NaWRkbGUgQWdlZDwva2V5d29yZD48a2V5d29yZD5NdXRh
dGlvbjwva2V5d29yZD48a2V5d29yZD5OZW9wbGFzbSBTdGFnaW5nPC9rZXl3b3JkPjwva2V5d29y
ZHM+PGRhdGVzPjx5ZWFyPjIwMDM8L3llYXI+PHB1Yi1kYXRlcz48ZGF0ZT5BcHIgMTwvZGF0ZT48
L3B1Yi1kYXRlcz48L2RhdGVzPjxpc2JuPjAwMDgtNTQ3MiAoUHJpbnQpJiN4RDswMDA4LTU0NzIg
KExpbmtpbmcpPC9pc2JuPjxhY2Nlc3Npb24tbnVtPjEyNjcwOTEyPC9hY2Nlc3Npb24tbnVtPjx1
cmxzPjwvdXJscz48cmVtb3RlLWRhdGFiYXNlLW5hbWU+TWVkbGluZTwvcmVtb3RlLWRhdGFiYXNl
LW5hbWU+PHJlbW90ZS1kYXRhYmFzZS1wcm92aWRlcj5OTE08L3JlbW90ZS1kYXRhYmFzZS1wcm92
aWRlcj48L3JlY29yZD48L0NpdGU+PENpdGU+PEF1dGhvcj5Cb25kPC9BdXRob3I+PFllYXI+MjAx
MjwvWWVhcj48UmVjTnVtPjE1PC9SZWNOdW0+PHJlY29yZD48cmVjLW51bWJlcj4xNTwvcmVjLW51
bWJlcj48Zm9yZWlnbi1rZXlzPjxrZXkgYXBwPSJFTiIgZGItaWQ9ImFycHN2MmFhcnh2OXZlZTJ4
ejFwZnA1MnpwZTBhejl2eGEwdyIgdGltZXN0YW1wPSIxNzE1MTQ2NDM2Ij4xNTwva2V5PjwvZm9y
ZWlnbi1rZXlzPjxyZWYtdHlwZSBuYW1lPSJKb3VybmFsIEFydGljbGUiPjE3PC9yZWYtdHlwZT48
Y29udHJpYnV0b3JzPjxhdXRob3JzPjxhdXRob3I+Qm9uZCwgQy4gRS48L2F1dGhvcj48YXV0aG9y
PlVtYXBhdGh5LCBBLjwvYXV0aG9yPjxhdXRob3I+QnV0dGVuc2hhdywgUi4gTC48L2F1dGhvcj48
YXV0aG9yPldvY2tuZXIsIEwuPC9hdXRob3I+PGF1dGhvcj5MZWdnZXR0LCBCLiBBLjwvYXV0aG9y
PjxhdXRob3I+V2hpdGVoYWxsLCBWLiBMLjwvYXV0aG9yPjwvYXV0aG9ycz48L2NvbnRyaWJ1dG9y
cz48YXV0aC1hZGRyZXNzPkNvbmpvaW50IEdhc3Ryb2VudGVyb2xvZ3kgTGFib3JhdG9yeSwgVGhl
IFF1ZWVuc2xhbmQgSW5zdGl0dXRlIG9mIE1lZGljYWwgUmVzZWFyY2gsIEJyaXNiYW5lLCBBdXN0
cmFsaWEuIENhdGhlcmluZS5Cb25kQHFpbXIuZWR1LmF1PC9hdXRoLWFkZHJlc3M+PHRpdGxlcz48
dGl0bGU+Q2hyb21vc29tYWwgaW5zdGFiaWxpdHkgaW4gQlJBRiBtdXRhbnQsIG1pY3Jvc2F0ZWxs
aXRlIHN0YWJsZSBjb2xvcmVjdGFsIGNhbmNlcnM8L3RpdGxlPjxzZWNvbmRhcnktdGl0bGU+UExv
UyBPbmU8L3NlY29uZGFyeS10aXRsZT48L3RpdGxlcz48cGVyaW9kaWNhbD48ZnVsbC10aXRsZT5Q
TG9TIE9uZTwvZnVsbC10aXRsZT48L3BlcmlvZGljYWw+PHBhZ2VzPmU0NzQ4MzwvcGFnZXM+PHZv
bHVtZT43PC92b2x1bWU+PG51bWJlcj4xMDwvbnVtYmVyPjxlZGl0aW9uPjIwMTIxMDIyPC9lZGl0
aW9uPjxrZXl3b3Jkcz48a2V5d29yZD5BZ2VkPC9rZXl3b3JkPjxrZXl3b3JkPkNocm9tb3NvbWFs
IEluc3RhYmlsaXR5LypnZW5ldGljczwva2V5d29yZD48a2V5d29yZD5Db2xvcmVjdGFsIE5lb3Bs
YXNtcy8qZ2VuZXRpY3M8L2tleXdvcmQ+PGtleXdvcmQ+Q3BHIElzbGFuZHMvZ2VuZXRpY3M8L2tl
eXdvcmQ+PGtleXdvcmQ+RmVtYWxlPC9rZXl3b3JkPjxrZXl3b3JkPkh1bWFuczwva2V5d29yZD48
a2V5d29yZD5Mb3NzIG9mIEhldGVyb3p5Z29zaXR5L2dlbmV0aWNzPC9rZXl3b3JkPjxrZXl3b3Jk
Pk1hbGU8L2tleXdvcmQ+PGtleXdvcmQ+TWljcm9zYXRlbGxpdGUgSW5zdGFiaWxpdHk8L2tleXdv
cmQ+PGtleXdvcmQ+UHJvdG8tT25jb2dlbmUgUHJvdGVpbnMgQi1yYWYvKmdlbmV0aWNzPC9rZXl3
b3JkPjwva2V5d29yZHM+PGRhdGVzPjx5ZWFyPjIwMTI8L3llYXI+PC9kYXRlcz48aXNibj4xOTMy
LTYyMDMgKEVsZWN0cm9uaWMpJiN4RDsxOTMyLTYyMDMgKExpbmtpbmcpPC9pc2JuPjxhY2Nlc3Np
b24tbnVtPjIzMTEwMDc1PC9hY2Nlc3Npb24tbnVtPjx1cmxzPjxyZWxhdGVkLXVybHM+PHVybD5o
dHRwczovL3d3dy5uY2JpLm5sbS5uaWguZ292L3B1Ym1lZC8yMzExMDA3NTwvdXJsPjwvcmVsYXRl
ZC11cmxzPjwvdXJscz48Y3VzdG9tMT5Db21wZXRpbmcgSW50ZXJlc3RzOiBUaGUgYXV0aG9ycyBo
YXZlIGRlY2xhcmVkIHRoYXQgbm8gY29tcGV0aW5nIGludGVyZXN0cyBleGlzdC48L2N1c3RvbTE+
PGN1c3RvbTI+UE1DMzQ3ODI3ODwvY3VzdG9tMj48ZWxlY3Ryb25pYy1yZXNvdXJjZS1udW0+MTAu
MTM3MS9qb3VybmFsLnBvbmUuMDA0NzQ4MzwvZWxlY3Ryb25pYy1yZXNvdXJjZS1udW0+PHJlbW90
ZS1kYXRhYmFzZS1uYW1lPk1lZGxpbmU8L3JlbW90ZS1kYXRhYmFzZS1uYW1lPjxyZW1vdGUtZGF0
YWJhc2UtcHJvdmlkZXI+TkxNPC9yZW1vdGUtZGF0YWJhc2UtcHJvdmlkZXI+PC9yZWNvcmQ+PC9D
aXRlPjwvRW5kTm90ZT4A
</w:fldData>
        </w:fldChar>
      </w:r>
      <w:r w:rsidR="00E906FD" w:rsidRPr="00DF3CC7">
        <w:rPr>
          <w:rFonts w:ascii="Times New Roman" w:hAnsi="Times New Roman" w:cs="Times New Roman"/>
          <w:szCs w:val="24"/>
        </w:rPr>
        <w:instrText xml:space="preserve"> ADDIN EN.CITE </w:instrText>
      </w:r>
      <w:r w:rsidR="00E906FD" w:rsidRPr="00DF3CC7">
        <w:rPr>
          <w:rFonts w:ascii="Times New Roman" w:hAnsi="Times New Roman" w:cs="Times New Roman"/>
          <w:szCs w:val="24"/>
        </w:rPr>
        <w:fldChar w:fldCharType="begin">
          <w:fldData xml:space="preserve">PEVuZE5vdGU+PENpdGU+PEF1dGhvcj5PZ2lubzwvQXV0aG9yPjxZZWFyPjIwMDc8L1llYXI+PFJl
Y051bT4yMjU8L1JlY051bT48RGlzcGxheVRleHQ+PHN0eWxlIGZhY2U9InN1cGVyc2NyaXB0Ij45
LTEyPC9zdHlsZT48L0Rpc3BsYXlUZXh0PjxyZWNvcmQ+PHJlYy1udW1iZXI+MjI1PC9yZWMtbnVt
YmVyPjxmb3JlaWduLWtleXM+PGtleSBhcHA9IkVOIiBkYi1pZD0ieHYyd3B0eHpsdHB2cDllZXNw
eHZzdHIwcnN6eGQyeHB3d3R4IiB0aW1lc3RhbXA9IjE2NjMzMTgzMTkiPjIyNTwva2V5PjwvZm9y
ZWlnbi1rZXlzPjxyZWYtdHlwZSBuYW1lPSJKb3VybmFsIEFydGljbGUiPjE3PC9yZWYtdHlwZT48
Y29udHJpYnV0b3JzPjxhdXRob3JzPjxhdXRob3I+T2dpbm8sIFMuPC9hdXRob3I+PGF1dGhvcj5L
YXdhc2FraSwgVC48L2F1dGhvcj48YXV0aG9yPktpcmtuZXIsIEcuIEouPC9hdXRob3I+PGF1dGhv
cj5PaG5pc2hpLCBNLjwvYXV0aG9yPjxhdXRob3I+RnVjaHMsIEMuIFMuPC9hdXRob3I+PC9hdXRo
b3JzPjwvY29udHJpYnV0b3JzPjxhdXRoLWFkZHJlc3M+RGVwYXJ0bWVudCBvZiBNZWRpY2FsIE9u
Y29sb2d5LCBEYW5hLUZhcmJlciBDYW5jZXIgSW5zdGl0dXRlLCBCb3N0b24sIE1BIDAyMTE1LCBV
U0EuIHNodWppX29naW5vQGRmY2kuaGFydmFyZC5lZHU8L2F1dGgtYWRkcmVzcz48dGl0bGVzPjx0
aXRsZT4xOHEgbG9zcyBvZiBoZXRlcm96eWdvc2l0eSBpbiBtaWNyb3NhdGVsbGl0ZSBzdGFibGUg
Y29sb3JlY3RhbCBjYW5jZXIgaXMgY29ycmVsYXRlZCB3aXRoIENwRyBpc2xhbmQgbWV0aHlsYXRv
ciBwaGVub3R5cGUtbmVnYXRpdmUgKENJTVAtMCkgYW5kIGludmVyc2VseSB3aXRoIENJTVAtbG93
IGFuZCBDSU1QLWhpZ2g8L3RpdGxlPjxzZWNvbmRhcnktdGl0bGU+Qk1DIENhbmNlcjwvc2Vjb25k
YXJ5LXRpdGxlPjwvdGl0bGVzPjxwZXJpb2RpY2FsPjxmdWxsLXRpdGxlPkJNQyBDYW5jZXI8L2Z1
bGwtdGl0bGU+PC9wZXJpb2RpY2FsPjxwYWdlcz43MjwvcGFnZXM+PHZvbHVtZT43PC92b2x1bWU+
PGVkaXRpb24+MjAwNzA1MDI8L2VkaXRpb24+PGtleXdvcmRzPjxrZXl3b3JkPkJpb21hcmtlcnMs
IFR1bW9yL2dlbmV0aWNzPC9rZXl3b3JkPjxrZXl3b3JkPkNocm9tb3NvbWVzLCBIdW1hbiwgUGFp
ciAxOC8qZ2VuZXRpY3M8L2tleXdvcmQ+PGtleXdvcmQ+Q29sb3JlY3RhbCBOZW9wbGFzbXMvKmdl
bmV0aWNzPC9rZXl3b3JkPjxrZXl3b3JkPkNwRyBJc2xhbmRzLypnZW5ldGljczwva2V5d29yZD48
a2V5d29yZD4qRE5BIE1ldGh5bGF0aW9uPC9rZXl3b3JkPjxrZXl3b3JkPkRhdGFiYXNlcywgR2Vu
ZXRpYzwva2V5d29yZD48a2V5d29yZD5HZW5lIEV4cHJlc3Npb24gUmVndWxhdGlvbiwgTmVvcGxh
c3RpYy9nZW5ldGljczwva2V5d29yZD48a2V5d29yZD5IdW1hbnM8L2tleXdvcmQ+PGtleXdvcmQ+
TG9zcyBvZiBIZXRlcm96eWdvc2l0eS8qZ2VuZXRpY3M8L2tleXdvcmQ+PGtleXdvcmQ+TWljcm9z
YXRlbGxpdGUgUmVwZWF0cy8qZ2VuZXRpY3M8L2tleXdvcmQ+PGtleXdvcmQ+KlBoZW5vdHlwZTwv
a2V5d29yZD48L2tleXdvcmRzPjxkYXRlcz48eWVhcj4yMDA3PC95ZWFyPjxwdWItZGF0ZXM+PGRh
dGU+TWF5IDI8L2RhdGU+PC9wdWItZGF0ZXM+PC9kYXRlcz48aXNibj4xNDcxLTI0MDcgKEVsZWN0
cm9uaWMpJiN4RDsxNDcxLTI0MDcgKExpbmtpbmcpPC9pc2JuPjxhY2Nlc3Npb24tbnVtPjE3NDc0
OTgzPC9hY2Nlc3Npb24tbnVtPjx1cmxzPjwvdXJscz48Y3VzdG9tMj5QTUMxODc2MjM4PC9jdXN0
b20yPjxlbGVjdHJvbmljLXJlc291cmNlLW51bT4xMC4xMTg2LzE0NzEtMjQwNy03LTcyPC9lbGVj
dHJvbmljLXJlc291cmNlLW51bT48cmVtb3RlLWRhdGFiYXNlLW5hbWU+TWVkbGluZTwvcmVtb3Rl
LWRhdGFiYXNlLW5hbWU+PHJlbW90ZS1kYXRhYmFzZS1wcm92aWRlcj5OTE08L3JlbW90ZS1kYXRh
YmFzZS1wcm92aWRlcj48L3JlY29yZD48L0NpdGU+PENpdGU+PEF1dGhvcj5PZ2lubzwvQXV0aG9y
PjxZZWFyPjIwMDc8L1llYXI+PFJlY051bT41NjwvUmVjTnVtPjxyZWNvcmQ+PHJlYy1udW1iZXI+
NTY8L3JlYy1udW1iZXI+PGZvcmVpZ24ta2V5cz48a2V5IGFwcD0iRU4iIGRiLWlkPSJhcnBzdjJh
YXJ4djl2ZWUyeHoxcGZwNTJ6cGUwYXo5dnhhMHciIHRpbWVzdGFtcD0iMTcxNTE0NjU2MyI+NTY8
L2tleT48L2ZvcmVpZ24ta2V5cz48cmVmLXR5cGUgbmFtZT0iSm91cm5hbCBBcnRpY2xlIj4xNzwv
cmVmLXR5cGU+PGNvbnRyaWJ1dG9ycz48YXV0aG9ycz48YXV0aG9yPk9naW5vLCBTLjwvYXV0aG9y
PjxhdXRob3I+S2F3YXNha2ksIFQuPC9hdXRob3I+PGF1dGhvcj5LaXJrbmVyLCBHLiBKLjwvYXV0
aG9yPjxhdXRob3I+U3VlbW90bywgWS48L2F1dGhvcj48YXV0aG9yPk1leWVyaGFyZHQsIEouIEEu
PC9hdXRob3I+PGF1dGhvcj5GdWNocywgQy4gUy48L2F1dGhvcj48L2F1dGhvcnM+PC9jb250cmli
dXRvcnM+PGF1dGgtYWRkcmVzcz5EZXBhcnRtZW50IG9mIE1lZGljYWwgT25jb2xvZ3ksIERhbmEt
RmFyYmVyIENhbmNlciBJbnN0aXR1dGUsIEhhcnZhcmQgTWVkaWNhbCBTY2hvb2wsIDc1IEZyYW5j
aXMgU3QsIEJXSCBQYXRob2xvZ3ksIEJvc3RvbiwgTUEgMDIxMTUsIFVTQS4gc2h1amlfb2dpbm9A
ZGZjaS5oYXJ2YXJkLmVkdTwvYXV0aC1hZGRyZXNzPjx0aXRsZXM+PHRpdGxlPk1vbGVjdWxhciBj
b3JyZWxhdGVzIHdpdGggTUdNVCBwcm9tb3RlciBtZXRoeWxhdGlvbiBhbmQgc2lsZW5jaW5nIHN1
cHBvcnQgQ3BHIGlzbGFuZCBtZXRoeWxhdG9yIHBoZW5vdHlwZS1sb3cgKENJTVAtbG93KSBpbiBj
b2xvcmVjdGFsIGNhbmNlcjwvdGl0bGU+PHNlY29uZGFyeS10aXRsZT5HdXQ8L3NlY29uZGFyeS10
aXRsZT48L3RpdGxlcz48cGVyaW9kaWNhbD48ZnVsbC10aXRsZT5HdXQ8L2Z1bGwtdGl0bGU+PC9w
ZXJpb2RpY2FsPjxwYWdlcz4xNTY0LTcxPC9wYWdlcz48dm9sdW1lPjU2PC92b2x1bWU+PG51bWJl
cj4xMTwvbnVtYmVyPjxlZGl0aW9uPjIwMDcwMzA1PC9lZGl0aW9uPjxrZXl3b3Jkcz48a2V5d29y
ZD5Db2hvcnQgU3R1ZGllczwva2V5d29yZD48a2V5d29yZD5Db2xvcmVjdGFsIE5lb3BsYXNtcy8q
Z2VuZXRpY3M8L2tleXdvcmQ+PGtleXdvcmQ+Q3BHIElzbGFuZHMvKmdlbmV0aWNzPC9rZXl3b3Jk
PjxrZXl3b3JkPkROQSBNZXRoeWxhdGlvbjwva2V5d29yZD48a2V5d29yZD5GZW1hbGU8L2tleXdv
cmQ+PGtleXdvcmQ+R2VuZXRpYyBQcmVkaXNwb3NpdGlvbiB0byBEaXNlYXNlL2dlbmV0aWNzPC9r
ZXl3b3JkPjxrZXl3b3JkPkh1bWFuczwva2V5d29yZD48a2V5d29yZD5JbW11bm9oaXN0b2NoZW1p
c3RyeTwva2V5d29yZD48a2V5d29yZD5Mb3NzIG9mIEhldGVyb3p5Z29zaXR5PC9rZXl3b3JkPjxr
ZXl3b3JkPk1hbGU8L2tleXdvcmQ+PGtleXdvcmQ+Kk1pY3Jvc2F0ZWxsaXRlIEluc3RhYmlsaXR5
PC9rZXl3b3JkPjxrZXl3b3JkPlBoZW5vdHlwZTwva2V5d29yZD48a2V5d29yZD5Qcm9zcGVjdGl2
ZSBTdHVkaWVzPC9rZXl3b3JkPjwva2V5d29yZHM+PGRhdGVzPjx5ZWFyPjIwMDc8L3llYXI+PHB1
Yi1kYXRlcz48ZGF0ZT5Ob3Y8L2RhdGU+PC9wdWItZGF0ZXM+PC9kYXRlcz48aXNibj4xNDY4LTMy
ODggKEVsZWN0cm9uaWMpJiN4RDswMDE3LTU3NDkgKFByaW50KSYjeEQ7MDAxNy01NzQ5IChMaW5r
aW5nKTwvaXNibj48YWNjZXNzaW9uLW51bT4xNzMzOTIzNzwvYWNjZXNzaW9uLW51bT48dXJscz48
cmVsYXRlZC11cmxzPjx1cmw+aHR0cHM6Ly93d3cubmNiaS5ubG0ubmloLmdvdi9wdWJtZWQvMTcz
MzkyMzc8L3VybD48L3JlbGF0ZWQtdXJscz48L3VybHM+PGN1c3RvbTE+Q29tcGV0aW5nIGludGVy
ZXN0czogTm9uZS48L2N1c3RvbTE+PGN1c3RvbTI+UE1DMjA5NTY2NDwvY3VzdG9tMj48ZWxlY3Ry
b25pYy1yZXNvdXJjZS1udW0+MTAuMTEzNi9ndXQuMjAwNy4xMTk3NTA8L2VsZWN0cm9uaWMtcmVz
b3VyY2UtbnVtPjxyZW1vdGUtZGF0YWJhc2UtbmFtZT5NZWRsaW5lPC9yZW1vdGUtZGF0YWJhc2Ut
bmFtZT48cmVtb3RlLWRhdGFiYXNlLXByb3ZpZGVyPk5MTTwvcmVtb3RlLWRhdGFiYXNlLXByb3Zp
ZGVyPjwvcmVjb3JkPjwvQ2l0ZT48Q2l0ZT48QXV0aG9yPkdvZWw8L0F1dGhvcj48WWVhcj4yMDAz
PC9ZZWFyPjxSZWNOdW0+MjIyPC9SZWNOdW0+PHJlY29yZD48cmVjLW51bWJlcj4yMjI8L3JlYy1u
dW1iZXI+PGZvcmVpZ24ta2V5cz48a2V5IGFwcD0iRU4iIGRiLWlkPSJ4djJ3cHR4emx0cHZwOWVl
c3B4dnN0cjByc3p4ZDJ4cHd3dHgiIHRpbWVzdGFtcD0iMTY2MzMxNjc0MiI+MjIyPC9rZXk+PC9m
b3JlaWduLWtleXM+PHJlZi10eXBlIG5hbWU9IkpvdXJuYWwgQXJ0aWNsZSI+MTc8L3JlZi10eXBl
Pjxjb250cmlidXRvcnM+PGF1dGhvcnM+PGF1dGhvcj5Hb2VsLCBBLjwvYXV0aG9yPjxhdXRob3I+
QXJub2xkLCBDLiBOLjwvYXV0aG9yPjxhdXRob3I+TmllZHp3aWVja2ksIEQuPC9hdXRob3I+PGF1
dGhvcj5DaGFuZywgRC4gSy48L2F1dGhvcj48YXV0aG9yPlJpY2NpYXJkaWVsbG8sIEwuPC9hdXRo
b3I+PGF1dGhvcj5DYXJldGhlcnMsIEouIE0uPC9hdXRob3I+PGF1dGhvcj5Eb3dlbGwsIEouIE0u
PC9hdXRob3I+PGF1dGhvcj5XYXNzZXJtYW4sIEwuPC9hdXRob3I+PGF1dGhvcj5Db21wdG9uLCBD
LjwvYXV0aG9yPjxhdXRob3I+TWF5ZXIsIFIuIEouPC9hdXRob3I+PGF1dGhvcj5CZXJ0YWdub2xs
aSwgTS4gTS48L2F1dGhvcj48YXV0aG9yPkJvbGFuZCwgQy4gUi48L2F1dGhvcj48L2F1dGhvcnM+
PC9jb250cmlidXRvcnM+PGF1dGgtYWRkcmVzcz5EZXBhcnRtZW50IG9mIE1lZGljaW5lIGFuZCBD
YW5jZXIgQ2VudGVyLCBVbml2ZXJzaXR5IG9mIENhbGlmb3JuaWEgYXQgU2FuIERpZWdvLCBMYSBK
b2xsYSwgQ2FsaWZvcm5pYSwgVVNBLjwvYXV0aC1hZGRyZXNzPjx0aXRsZXM+PHRpdGxlPkNoYXJh
Y3Rlcml6YXRpb24gb2Ygc3BvcmFkaWMgY29sb24gY2FuY2VyIGJ5IHBhdHRlcm5zIG9mIGdlbm9t
aWMgaW5zdGFiaWxpdHk8L3RpdGxlPjxzZWNvbmRhcnktdGl0bGU+Q2FuY2VyIFJlczwvc2Vjb25k
YXJ5LXRpdGxlPjwvdGl0bGVzPjxwZXJpb2RpY2FsPjxmdWxsLXRpdGxlPkNhbmNlciBSZXM8L2Z1
bGwtdGl0bGU+PC9wZXJpb2RpY2FsPjxwYWdlcz4xNjA4LTE0PC9wYWdlcz48dm9sdW1lPjYzPC92
b2x1bWU+PG51bWJlcj43PC9udW1iZXI+PGtleXdvcmRzPjxrZXl3b3JkPkFnZWQ8L2tleXdvcmQ+
PGtleXdvcmQ+KkNocm9tb3NvbWUgQWJlcnJhdGlvbnM8L2tleXdvcmQ+PGtleXdvcmQ+Q29ob3J0
IFN0dWRpZXM8L2tleXdvcmQ+PGtleXdvcmQ+Q29sb3JlY3RhbCBOZW9wbGFzbXMvKmdlbmV0aWNz
L3BhdGhvbG9neTwva2V5d29yZD48a2V5d29yZD5GZW1hbGU8L2tleXdvcmQ+PGtleXdvcmQ+SHVt
YW5zPC9rZXl3b3JkPjxrZXl3b3JkPkxvc3Mgb2YgSGV0ZXJvenlnb3NpdHk8L2tleXdvcmQ+PGtl
eXdvcmQ+TWFsZTwva2V5d29yZD48a2V5d29yZD5NaWNyb3NhdGVsbGl0ZSBSZXBlYXRzLypnZW5l
dGljczwva2V5d29yZD48a2V5d29yZD5NaWRkbGUgQWdlZDwva2V5d29yZD48a2V5d29yZD5NdXRh
dGlvbjwva2V5d29yZD48a2V5d29yZD5OZW9wbGFzbSBTdGFnaW5nPC9rZXl3b3JkPjwva2V5d29y
ZHM+PGRhdGVzPjx5ZWFyPjIwMDM8L3llYXI+PHB1Yi1kYXRlcz48ZGF0ZT5BcHIgMTwvZGF0ZT48
L3B1Yi1kYXRlcz48L2RhdGVzPjxpc2JuPjAwMDgtNTQ3MiAoUHJpbnQpJiN4RDswMDA4LTU0NzIg
KExpbmtpbmcpPC9pc2JuPjxhY2Nlc3Npb24tbnVtPjEyNjcwOTEyPC9hY2Nlc3Npb24tbnVtPjx1
cmxzPjwvdXJscz48cmVtb3RlLWRhdGFiYXNlLW5hbWU+TWVkbGluZTwvcmVtb3RlLWRhdGFiYXNl
LW5hbWU+PHJlbW90ZS1kYXRhYmFzZS1wcm92aWRlcj5OTE08L3JlbW90ZS1kYXRhYmFzZS1wcm92
aWRlcj48L3JlY29yZD48L0NpdGU+PENpdGU+PEF1dGhvcj5Cb25kPC9BdXRob3I+PFllYXI+MjAx
MjwvWWVhcj48UmVjTnVtPjE1PC9SZWNOdW0+PHJlY29yZD48cmVjLW51bWJlcj4xNTwvcmVjLW51
bWJlcj48Zm9yZWlnbi1rZXlzPjxrZXkgYXBwPSJFTiIgZGItaWQ9ImFycHN2MmFhcnh2OXZlZTJ4
ejFwZnA1MnpwZTBhejl2eGEwdyIgdGltZXN0YW1wPSIxNzE1MTQ2NDM2Ij4xNTwva2V5PjwvZm9y
ZWlnbi1rZXlzPjxyZWYtdHlwZSBuYW1lPSJKb3VybmFsIEFydGljbGUiPjE3PC9yZWYtdHlwZT48
Y29udHJpYnV0b3JzPjxhdXRob3JzPjxhdXRob3I+Qm9uZCwgQy4gRS48L2F1dGhvcj48YXV0aG9y
PlVtYXBhdGh5LCBBLjwvYXV0aG9yPjxhdXRob3I+QnV0dGVuc2hhdywgUi4gTC48L2F1dGhvcj48
YXV0aG9yPldvY2tuZXIsIEwuPC9hdXRob3I+PGF1dGhvcj5MZWdnZXR0LCBCLiBBLjwvYXV0aG9y
PjxhdXRob3I+V2hpdGVoYWxsLCBWLiBMLjwvYXV0aG9yPjwvYXV0aG9ycz48L2NvbnRyaWJ1dG9y
cz48YXV0aC1hZGRyZXNzPkNvbmpvaW50IEdhc3Ryb2VudGVyb2xvZ3kgTGFib3JhdG9yeSwgVGhl
IFF1ZWVuc2xhbmQgSW5zdGl0dXRlIG9mIE1lZGljYWwgUmVzZWFyY2gsIEJyaXNiYW5lLCBBdXN0
cmFsaWEuIENhdGhlcmluZS5Cb25kQHFpbXIuZWR1LmF1PC9hdXRoLWFkZHJlc3M+PHRpdGxlcz48
dGl0bGU+Q2hyb21vc29tYWwgaW5zdGFiaWxpdHkgaW4gQlJBRiBtdXRhbnQsIG1pY3Jvc2F0ZWxs
aXRlIHN0YWJsZSBjb2xvcmVjdGFsIGNhbmNlcnM8L3RpdGxlPjxzZWNvbmRhcnktdGl0bGU+UExv
UyBPbmU8L3NlY29uZGFyeS10aXRsZT48L3RpdGxlcz48cGVyaW9kaWNhbD48ZnVsbC10aXRsZT5Q
TG9TIE9uZTwvZnVsbC10aXRsZT48L3BlcmlvZGljYWw+PHBhZ2VzPmU0NzQ4MzwvcGFnZXM+PHZv
bHVtZT43PC92b2x1bWU+PG51bWJlcj4xMDwvbnVtYmVyPjxlZGl0aW9uPjIwMTIxMDIyPC9lZGl0
aW9uPjxrZXl3b3Jkcz48a2V5d29yZD5BZ2VkPC9rZXl3b3JkPjxrZXl3b3JkPkNocm9tb3NvbWFs
IEluc3RhYmlsaXR5LypnZW5ldGljczwva2V5d29yZD48a2V5d29yZD5Db2xvcmVjdGFsIE5lb3Bs
YXNtcy8qZ2VuZXRpY3M8L2tleXdvcmQ+PGtleXdvcmQ+Q3BHIElzbGFuZHMvZ2VuZXRpY3M8L2tl
eXdvcmQ+PGtleXdvcmQ+RmVtYWxlPC9rZXl3b3JkPjxrZXl3b3JkPkh1bWFuczwva2V5d29yZD48
a2V5d29yZD5Mb3NzIG9mIEhldGVyb3p5Z29zaXR5L2dlbmV0aWNzPC9rZXl3b3JkPjxrZXl3b3Jk
Pk1hbGU8L2tleXdvcmQ+PGtleXdvcmQ+TWljcm9zYXRlbGxpdGUgSW5zdGFiaWxpdHk8L2tleXdv
cmQ+PGtleXdvcmQ+UHJvdG8tT25jb2dlbmUgUHJvdGVpbnMgQi1yYWYvKmdlbmV0aWNzPC9rZXl3
b3JkPjwva2V5d29yZHM+PGRhdGVzPjx5ZWFyPjIwMTI8L3llYXI+PC9kYXRlcz48aXNibj4xOTMy
LTYyMDMgKEVsZWN0cm9uaWMpJiN4RDsxOTMyLTYyMDMgKExpbmtpbmcpPC9pc2JuPjxhY2Nlc3Np
b24tbnVtPjIzMTEwMDc1PC9hY2Nlc3Npb24tbnVtPjx1cmxzPjxyZWxhdGVkLXVybHM+PHVybD5o
dHRwczovL3d3dy5uY2JpLm5sbS5uaWguZ292L3B1Ym1lZC8yMzExMDA3NTwvdXJsPjwvcmVsYXRl
ZC11cmxzPjwvdXJscz48Y3VzdG9tMT5Db21wZXRpbmcgSW50ZXJlc3RzOiBUaGUgYXV0aG9ycyBo
YXZlIGRlY2xhcmVkIHRoYXQgbm8gY29tcGV0aW5nIGludGVyZXN0cyBleGlzdC48L2N1c3RvbTE+
PGN1c3RvbTI+UE1DMzQ3ODI3ODwvY3VzdG9tMj48ZWxlY3Ryb25pYy1yZXNvdXJjZS1udW0+MTAu
MTM3MS9qb3VybmFsLnBvbmUuMDA0NzQ4MzwvZWxlY3Ryb25pYy1yZXNvdXJjZS1udW0+PHJlbW90
ZS1kYXRhYmFzZS1uYW1lPk1lZGxpbmU8L3JlbW90ZS1kYXRhYmFzZS1uYW1lPjxyZW1vdGUtZGF0
YWJhc2UtcHJvdmlkZXI+TkxNPC9yZW1vdGUtZGF0YWJhc2UtcHJvdmlkZXI+PC9yZWNvcmQ+PC9D
aXRlPjwvRW5kTm90ZT4A
</w:fldData>
        </w:fldChar>
      </w:r>
      <w:r w:rsidR="00E906FD" w:rsidRPr="00DF3CC7">
        <w:rPr>
          <w:rFonts w:ascii="Times New Roman" w:hAnsi="Times New Roman" w:cs="Times New Roman"/>
          <w:szCs w:val="24"/>
        </w:rPr>
        <w:instrText xml:space="preserve"> ADDIN EN.CITE.DATA </w:instrText>
      </w:r>
      <w:r w:rsidR="00E906FD" w:rsidRPr="00DF3CC7">
        <w:rPr>
          <w:rFonts w:ascii="Times New Roman" w:hAnsi="Times New Roman" w:cs="Times New Roman"/>
          <w:szCs w:val="24"/>
        </w:rPr>
      </w:r>
      <w:r w:rsidR="00E906FD" w:rsidRPr="00DF3CC7">
        <w:rPr>
          <w:rFonts w:ascii="Times New Roman" w:hAnsi="Times New Roman" w:cs="Times New Roman"/>
          <w:szCs w:val="24"/>
        </w:rPr>
        <w:fldChar w:fldCharType="end"/>
      </w:r>
      <w:r w:rsidRPr="00DF3CC7">
        <w:rPr>
          <w:rFonts w:ascii="Times New Roman" w:hAnsi="Times New Roman" w:cs="Times New Roman"/>
          <w:szCs w:val="24"/>
        </w:rPr>
      </w:r>
      <w:r w:rsidRPr="00DF3CC7">
        <w:rPr>
          <w:rFonts w:ascii="Times New Roman" w:hAnsi="Times New Roman" w:cs="Times New Roman"/>
          <w:szCs w:val="24"/>
        </w:rPr>
        <w:fldChar w:fldCharType="separate"/>
      </w:r>
      <w:r w:rsidR="00E906FD" w:rsidRPr="00DF3CC7">
        <w:rPr>
          <w:rFonts w:ascii="Times New Roman" w:hAnsi="Times New Roman" w:cs="Times New Roman"/>
          <w:noProof/>
          <w:szCs w:val="24"/>
          <w:vertAlign w:val="superscript"/>
        </w:rPr>
        <w:t>9-12</w:t>
      </w:r>
      <w:r w:rsidRPr="00DF3CC7">
        <w:rPr>
          <w:rFonts w:ascii="Times New Roman" w:hAnsi="Times New Roman" w:cs="Times New Roman"/>
          <w:szCs w:val="24"/>
        </w:rPr>
        <w:fldChar w:fldCharType="end"/>
      </w:r>
      <w:r w:rsidRPr="00DF3CC7">
        <w:rPr>
          <w:rFonts w:ascii="Times New Roman" w:hAnsi="Times New Roman" w:cs="Times New Roman"/>
          <w:szCs w:val="24"/>
          <w:lang w:val="en-HK"/>
        </w:rPr>
        <w:t xml:space="preserve"> We did not include the development via other pathways (e.g., the microsatellite instability and inflammatory pathways) because they represented only a small proportion of CRC cases.</w:t>
      </w:r>
      <w:r w:rsidRPr="00DF3CC7">
        <w:rPr>
          <w:rFonts w:ascii="Times New Roman" w:hAnsi="Times New Roman" w:cs="Times New Roman"/>
          <w:szCs w:val="24"/>
        </w:rPr>
        <w:fldChar w:fldCharType="begin">
          <w:fldData xml:space="preserve">PEVuZE5vdGU+PENpdGU+PEF1dGhvcj5Xb3J0aGxleTwvQXV0aG9yPjxZZWFyPjIwMTA8L1llYXI+
PFJlY051bT4yMTg8L1JlY051bT48RGlzcGxheVRleHQ+PHN0eWxlIGZhY2U9InN1cGVyc2NyaXB0
Ij40LDEzLDE0PC9zdHlsZT48L0Rpc3BsYXlUZXh0PjxyZWNvcmQ+PHJlYy1udW1iZXI+MjE4PC9y
ZWMtbnVtYmVyPjxmb3JlaWduLWtleXM+PGtleSBhcHA9IkVOIiBkYi1pZD0ieHYyd3B0eHpsdHB2
cDllZXNweHZzdHIwcnN6eGQyeHB3d3R4IiB0aW1lc3RhbXA9IjE2NjMyMjUyMTIiPjIxODwva2V5
PjwvZm9yZWlnbi1rZXlzPjxyZWYtdHlwZSBuYW1lPSJKb3VybmFsIEFydGljbGUiPjE3PC9yZWYt
dHlwZT48Y29udHJpYnV0b3JzPjxhdXRob3JzPjxhdXRob3I+V29ydGhsZXksIEQuIEwuPC9hdXRo
b3I+PGF1dGhvcj5MZWdnZXR0LCBCLiBBLjwvYXV0aG9yPjwvYXV0aG9ycz48L2NvbnRyaWJ1dG9y
cz48YXV0aC1hZGRyZXNzPkNvbmpvaW50IEdhc3Ryb2VudGVyb2xvZ3kgTGFib3JhdG9yeSwgUm95
YWwgQnJpc2JhbmUgYW5kIFdvbWVuJmFwb3M7cyBIb3NwaXRhbCBSZXNlYXJjaCBGb3VuZGF0aW9u
IENsaW5pY2FsIFJlc2VhcmNoIENlbnRyZSwgQnJpc2JhbmUsIFFMRCwgQXVzdHJhbGlhLjwvYXV0
aC1hZGRyZXNzPjx0aXRsZXM+PHRpdGxlPkNvbG9yZWN0YWwgY2FuY2VyOiBtb2xlY3VsYXIgZmVh
dHVyZXMgYW5kIGNsaW5pY2FsIG9wcG9ydHVuaXRpZXM8L3RpdGxlPjxzZWNvbmRhcnktdGl0bGU+
Q2xpbiBCaW9jaGVtIFJldjwvc2Vjb25kYXJ5LXRpdGxlPjwvdGl0bGVzPjxwZXJpb2RpY2FsPjxm
dWxsLXRpdGxlPkNsaW4gQmlvY2hlbSBSZXY8L2Z1bGwtdGl0bGU+PC9wZXJpb2RpY2FsPjxwYWdl
cz4zMS04PC9wYWdlcz48dm9sdW1lPjMxPC92b2x1bWU+PG51bWJlcj4yPC9udW1iZXI+PGRhdGVz
Pjx5ZWFyPjIwMTA8L3llYXI+PHB1Yi1kYXRlcz48ZGF0ZT5NYXk8L2RhdGU+PC9wdWItZGF0ZXM+
PC9kYXRlcz48aXNibj4xODM4LTAyMTIgKEVsZWN0cm9uaWMpJiN4RDswMTU5LTgwOTAgKExpbmtp
bmcpPC9pc2JuPjxhY2Nlc3Npb24tbnVtPjIwNDk4ODI3PC9hY2Nlc3Npb24tbnVtPjx1cmxzPjwv
dXJscz48Y3VzdG9tMj5QTUMyODc0NDMwPC9jdXN0b20yPjxyZW1vdGUtZGF0YWJhc2UtbmFtZT5Q
dWJNZWQtbm90LU1FRExJTkU8L3JlbW90ZS1kYXRhYmFzZS1uYW1lPjxyZW1vdGUtZGF0YWJhc2Ut
cHJvdmlkZXI+TkxNPC9yZW1vdGUtZGF0YWJhc2UtcHJvdmlkZXI+PC9yZWNvcmQ+PC9DaXRlPjxD
aXRlPjxBdXRob3I+S2V1bTwvQXV0aG9yPjxZZWFyPjIwMTk8L1llYXI+PFJlY051bT40MDwvUmVj
TnVtPjxyZWNvcmQ+PHJlYy1udW1iZXI+NDA8L3JlYy1udW1iZXI+PGZvcmVpZ24ta2V5cz48a2V5
IGFwcD0iRU4iIGRiLWlkPSJhcnBzdjJhYXJ4djl2ZWUyeHoxcGZwNTJ6cGUwYXo5dnhhMHciIHRp
bWVzdGFtcD0iMTcxNTE0NjUxNCI+NDA8L2tleT48L2ZvcmVpZ24ta2V5cz48cmVmLXR5cGUgbmFt
ZT0iSm91cm5hbCBBcnRpY2xlIj4xNzwvcmVmLXR5cGU+PGNvbnRyaWJ1dG9ycz48YXV0aG9ycz48
YXV0aG9yPktldW0sIE4uPC9hdXRob3I+PGF1dGhvcj5HaW92YW5udWNjaSwgRS48L2F1dGhvcj48
L2F1dGhvcnM+PC9jb250cmlidXRvcnM+PGF1dGgtYWRkcmVzcz5EZXBhcnRtZW50IG9mIE51dHJp
dGlvbiwgSGFydmFyZCBULkguIENoYW4gU2Nob29sIG9mIFB1YmxpYyBIZWFsdGgsIEJvc3Rvbiwg
TUEsIFVTQS4mI3hEO0RlcGFydG1lbnQgb2YgRm9vZCBTY2llbmNlIGFuZCBCaW90ZWNobm9sb2d5
LCBEb25nZ3VrIFVuaXZlcnNpdHksIEdveWFuZywgU291dGggS29yZWEuJiN4RDtEZXBhcnRtZW50
IG9mIE51dHJpdGlvbiwgSGFydmFyZCBULkguIENoYW4gU2Nob29sIG9mIFB1YmxpYyBIZWFsdGgs
IEJvc3RvbiwgTUEsIFVTQS4gZWdpb3Zhbm5AaHNwaC5oYXJ2YXJkLmVkdS4mI3hEO0RlcGFydG1l
bnQgb2YgRXBpZGVtaW9sb2d5LCBIYXJ2YXJkIFQuSC4gQ2hhbiBTY2hvb2wgb2YgUHVibGljIEhl
YWx0aCwgQm9zdG9uLCBNQSwgVVNBLiBlZ2lvdmFubkBoc3BoLmhhcnZhcmQuZWR1LiYjeEQ7Q2hh
bm5pbmcgRGl2aXNpb24gb2YgTmV0d29yayBNZWRpY2luZSwgQnJpZ2hhbSBhbmQgV29tZW4mYXBv
cztzIEhvc3BpdGFsIGFuZCBIYXJ2YXJkIE1lZGljYWwgU2Nob29sLCBCb3N0b24sIE1BLCBVU0Eu
IGVnaW92YW5uQGhzcGguaGFydmFyZC5lZHUuJiN4RDtEZXBhcnRtZW50IG9mIE1lZGljaW5lLCBI
YXJ2YXJkIE1lZGljYWwgU2Nob29sLCBCb3N0b24sIE1BLCBVU0EuIGVnaW92YW5uQGhzcGguaGFy
dmFyZC5lZHUuPC9hdXRoLWFkZHJlc3M+PHRpdGxlcz48dGl0bGU+R2xvYmFsIGJ1cmRlbiBvZiBj
b2xvcmVjdGFsIGNhbmNlcjogZW1lcmdpbmcgdHJlbmRzLCByaXNrIGZhY3RvcnMgYW5kIHByZXZl
bnRpb24gc3RyYXRlZ2llczwvdGl0bGU+PHNlY29uZGFyeS10aXRsZT5OYXQgUmV2IEdhc3Ryb2Vu
dGVyb2wgSGVwYXRvbDwvc2Vjb25kYXJ5LXRpdGxlPjwvdGl0bGVzPjxwZXJpb2RpY2FsPjxmdWxs
LXRpdGxlPk5hdCBSZXYgR2FzdHJvZW50ZXJvbCBIZXBhdG9sPC9mdWxsLXRpdGxlPjwvcGVyaW9k
aWNhbD48cGFnZXM+NzEzLTczMjwvcGFnZXM+PHZvbHVtZT4xNjwvdm9sdW1lPjxudW1iZXI+MTI8
L251bWJlcj48ZWRpdGlvbj4yMDE5MDgyNzwvZWRpdGlvbj48a2V5d29yZHM+PGtleXdvcmQ+QWdl
IEZhY3RvcnM8L2tleXdvcmQ+PGtleXdvcmQ+QWdlIG9mIE9uc2V0PC9rZXl3b3JkPjxrZXl3b3Jk
PkFzcGlyaW4vdGhlcmFwZXV0aWMgdXNlPC9rZXl3b3JkPjxrZXl3b3JkPkNhbGNpdW0vdGhlcmFw
ZXV0aWMgdXNlPC9rZXl3b3JkPjxrZXl3b3JkPkNhcmNpbm9nZW5lc2lzL2dlbmV0aWNzPC9rZXl3
b3JkPjxrZXl3b3JkPkNvbG9yZWN0YWwgTmVvcGxhc21zLyplcGlkZW1pb2xvZ3kvKmV0aW9sb2d5
L3ByZXZlbnRpb24gJmFtcDsgY29udHJvbDwva2V5d29yZD48a2V5d29yZD5EaWV0PC9rZXl3b3Jk
PjxrZXl3b3JkPkVhcmx5IERldGVjdGlvbiBvZiBDYW5jZXIvbWV0aG9kczwva2V5d29yZD48a2V5
d29yZD5HZW5ldGljIFByZWRpc3Bvc2l0aW9uIHRvIERpc2Vhc2U8L2tleXdvcmQ+PGtleXdvcmQ+
SHVtYW5zPC9rZXl3b3JkPjxrZXl3b3JkPkluY2lkZW5jZTwva2V5d29yZD48a2V5d29yZD5MaWZl
IFN0eWxlPC9rZXl3b3JkPjxrZXl3b3JkPlJpc2sgRmFjdG9yczwva2V5d29yZD48a2V5d29yZD5T
ZXggRmFjdG9yczwva2V5d29yZD48L2tleXdvcmRzPjxkYXRlcz48eWVhcj4yMDE5PC95ZWFyPjxw
dWItZGF0ZXM+PGRhdGU+RGVjPC9kYXRlPjwvcHViLWRhdGVzPjwvZGF0ZXM+PGlzYm4+MTc1OS01
MDUzIChFbGVjdHJvbmljKSYjeEQ7MTc1OS01MDQ1IChMaW5raW5nKTwvaXNibj48YWNjZXNzaW9u
LW51bT4zMTQ1NTg4ODwvYWNjZXNzaW9uLW51bT48dXJscz48cmVsYXRlZC11cmxzPjx1cmw+aHR0
cHM6Ly93d3cubmNiaS5ubG0ubmloLmdvdi9wdWJtZWQvMzE0NTU4ODg8L3VybD48L3JlbGF0ZWQt
dXJscz48L3VybHM+PGVsZWN0cm9uaWMtcmVzb3VyY2UtbnVtPjEwLjEwMzgvczQxNTc1LTAxOS0w
MTg5LTg8L2VsZWN0cm9uaWMtcmVzb3VyY2UtbnVtPjxyZW1vdGUtZGF0YWJhc2UtbmFtZT5NZWRs
aW5lPC9yZW1vdGUtZGF0YWJhc2UtbmFtZT48cmVtb3RlLWRhdGFiYXNlLXByb3ZpZGVyPk5MTTwv
cmVtb3RlLWRhdGFiYXNlLXByb3ZpZGVyPjwvcmVjb3JkPjwvQ2l0ZT48Q2l0ZT48QXV0aG9yPkVh
c3Q8L0F1dGhvcj48WWVhcj4yMDE1PC9ZZWFyPjxSZWNOdW0+MTMyPC9SZWNOdW0+PHJlY29yZD48
cmVjLW51bWJlcj4xMzI8L3JlYy1udW1iZXI+PGZvcmVpZ24ta2V5cz48a2V5IGFwcD0iRU4iIGRi
LWlkPSJhcnBzdjJhYXJ4djl2ZWUyeHoxcGZwNTJ6cGUwYXo5dnhhMHciIHRpbWVzdGFtcD0iMTcx
NTUwMDIwMCI+MTMyPC9rZXk+PC9mb3JlaWduLWtleXM+PHJlZi10eXBlIG5hbWU9IkpvdXJuYWwg
QXJ0aWNsZSI+MTc8L3JlZi10eXBlPjxjb250cmlidXRvcnM+PGF1dGhvcnM+PGF1dGhvcj5FYXN0
LCBKLiBFLjwvYXV0aG9yPjxhdXRob3I+VmlldGgsIE0uPC9hdXRob3I+PGF1dGhvcj5SZXgsIEQu
IEsuPC9hdXRob3I+PC9hdXRob3JzPjwvY29udHJpYnV0b3JzPjxhdXRoLWFkZHJlc3M+VW5pdiBP
eGZvcmQsIFRyYW5zbGF0IEdhc3Ryb2VudGVyb2wgVW5pdCwgT3hmb3JkLCBFbmdsYW5kJiN4RDtL
bGluaWt1bSBCYXlyZXV0aCwgSW5zdCBQYXRob2wsIEJheXJldXRoLCBHZXJtYW55JiN4RDtJbmRp
YW5hIFVuaXYgU2NoIE1lZCwgSW5kaWFuYXBvbGlzLCBJTiA0NjIwMiBVU0E8L2F1dGgtYWRkcmVz
cz48dGl0bGVzPjx0aXRsZT5TZXJyYXRlZCBsZXNpb25zIGluIGNvbG9yZWN0YWwgY2FuY2VyIHNj
cmVlbmluZzogZGV0ZWN0aW9uLCByZXNlY3Rpb24sIHBhdGhvbG9neSBhbmQgc3VydmVpbGxhbmNl
PC90aXRsZT48c2Vjb25kYXJ5LXRpdGxlPkd1dDwvc2Vjb25kYXJ5LXRpdGxlPjxhbHQtdGl0bGU+
R3V0PC9hbHQtdGl0bGU+PC90aXRsZXM+PHBlcmlvZGljYWw+PGZ1bGwtdGl0bGU+R3V0PC9mdWxs
LXRpdGxlPjwvcGVyaW9kaWNhbD48YWx0LXBlcmlvZGljYWw+PGZ1bGwtdGl0bGU+R3V0PC9mdWxs
LXRpdGxlPjwvYWx0LXBlcmlvZGljYWw+PHBhZ2VzPjk5MS0xMDAwPC9wYWdlcz48dm9sdW1lPjY0
PC92b2x1bWU+PG51bWJlcj42PC9udW1iZXI+PGtleXdvcmRzPjxrZXl3b3JkPnNjcmVlbmluZzwv
a2V5d29yZD48a2V5d29yZD5jb2xvbm9zY29weTwva2V5d29yZD48a2V5d29yZD5jb3N0LWVmZmVj
dGl2ZW5lc3M8L2tleXdvcmQ+PGtleXdvcmQ+cG9seXA8L2tleXdvcmQ+PGtleXdvcmQ+aHlwZXJw
bGFzdGljIHBvbHlwb3NpcyBzeW5kcm9tZTwva2V5d29yZD48a2V5d29yZD5oYW1wc2hpcmUgY29s
b25vc2NvcHkgcmVnaXN0cnk8L2tleXdvcmQ+PGtleXdvcmQ+aGlnaC1kZWZpbml0aW9uIGNvbG9u
b3Njb3B5PC9rZXl3b3JkPjxrZXl3b3JkPmlzbGFuZCBtZXRoeWxhdG9yIHBoZW5vdHlwZTwva2V5
d29yZD48a2V5d29yZD5hZGVub21hIGRldGVjdGlvbiByYXRlPC9rZXl3b3JkPjxrZXl3b3JkPnNv
Y2lldHkgdGFzay1mb3JjZTwva2V5d29yZD48a2V5d29yZD50by1iYWNrIHRyaWFsPC9rZXl3b3Jk
PjxrZXl3b3JkPmF2ZXJhZ2Utcmlzazwva2V5d29yZD48a2V5d29yZD5kZXRlY3Rpb24gcmF0ZXM8
L2tleXdvcmQ+PGtleXdvcmQ+aS1zY2FuPC9rZXl3b3JkPjwva2V5d29yZHM+PGRhdGVzPjx5ZWFy
PjIwMTU8L3llYXI+PHB1Yi1kYXRlcz48ZGF0ZT5KdW48L2RhdGU+PC9wdWItZGF0ZXM+PC9kYXRl
cz48aXNibj4wMDE3LTU3NDk8L2lzYm4+PGFjY2Vzc2lvbi1udW0+V09TOjAwMDM1NDM4MDAwMDAy
MDwvYWNjZXNzaW9uLW51bT48dXJscz48cmVsYXRlZC11cmxzPjx1cmw+Jmx0O0dvIHRvIElTSSZn
dDs6Ly9XT1M6MDAwMzU0MzgwMDAwMDIwPC91cmw+PC9yZWxhdGVkLXVybHM+PC91cmxzPjxlbGVj
dHJvbmljLXJlc291cmNlLW51bT4xMC4xMTM2L2d1dGpubC0yMDE0LTMwOTA0MTwvZWxlY3Ryb25p
Yy1yZXNvdXJjZS1udW0+PGxhbmd1YWdlPkVuZ2xpc2g8L2xhbmd1YWdlPjwvcmVjb3JkPjwvQ2l0
ZT48L0VuZE5vdGU+AG==
</w:fldData>
        </w:fldChar>
      </w:r>
      <w:r w:rsidR="00E906FD" w:rsidRPr="00DF3CC7">
        <w:rPr>
          <w:rFonts w:ascii="Times New Roman" w:hAnsi="Times New Roman" w:cs="Times New Roman"/>
          <w:szCs w:val="24"/>
        </w:rPr>
        <w:instrText xml:space="preserve"> ADDIN EN.CITE </w:instrText>
      </w:r>
      <w:r w:rsidR="00E906FD" w:rsidRPr="00DF3CC7">
        <w:rPr>
          <w:rFonts w:ascii="Times New Roman" w:hAnsi="Times New Roman" w:cs="Times New Roman"/>
          <w:szCs w:val="24"/>
        </w:rPr>
        <w:fldChar w:fldCharType="begin">
          <w:fldData xml:space="preserve">PEVuZE5vdGU+PENpdGU+PEF1dGhvcj5Xb3J0aGxleTwvQXV0aG9yPjxZZWFyPjIwMTA8L1llYXI+
PFJlY051bT4yMTg8L1JlY051bT48RGlzcGxheVRleHQ+PHN0eWxlIGZhY2U9InN1cGVyc2NyaXB0
Ij40LDEzLDE0PC9zdHlsZT48L0Rpc3BsYXlUZXh0PjxyZWNvcmQ+PHJlYy1udW1iZXI+MjE4PC9y
ZWMtbnVtYmVyPjxmb3JlaWduLWtleXM+PGtleSBhcHA9IkVOIiBkYi1pZD0ieHYyd3B0eHpsdHB2
cDllZXNweHZzdHIwcnN6eGQyeHB3d3R4IiB0aW1lc3RhbXA9IjE2NjMyMjUyMTIiPjIxODwva2V5
PjwvZm9yZWlnbi1rZXlzPjxyZWYtdHlwZSBuYW1lPSJKb3VybmFsIEFydGljbGUiPjE3PC9yZWYt
dHlwZT48Y29udHJpYnV0b3JzPjxhdXRob3JzPjxhdXRob3I+V29ydGhsZXksIEQuIEwuPC9hdXRo
b3I+PGF1dGhvcj5MZWdnZXR0LCBCLiBBLjwvYXV0aG9yPjwvYXV0aG9ycz48L2NvbnRyaWJ1dG9y
cz48YXV0aC1hZGRyZXNzPkNvbmpvaW50IEdhc3Ryb2VudGVyb2xvZ3kgTGFib3JhdG9yeSwgUm95
YWwgQnJpc2JhbmUgYW5kIFdvbWVuJmFwb3M7cyBIb3NwaXRhbCBSZXNlYXJjaCBGb3VuZGF0aW9u
IENsaW5pY2FsIFJlc2VhcmNoIENlbnRyZSwgQnJpc2JhbmUsIFFMRCwgQXVzdHJhbGlhLjwvYXV0
aC1hZGRyZXNzPjx0aXRsZXM+PHRpdGxlPkNvbG9yZWN0YWwgY2FuY2VyOiBtb2xlY3VsYXIgZmVh
dHVyZXMgYW5kIGNsaW5pY2FsIG9wcG9ydHVuaXRpZXM8L3RpdGxlPjxzZWNvbmRhcnktdGl0bGU+
Q2xpbiBCaW9jaGVtIFJldjwvc2Vjb25kYXJ5LXRpdGxlPjwvdGl0bGVzPjxwZXJpb2RpY2FsPjxm
dWxsLXRpdGxlPkNsaW4gQmlvY2hlbSBSZXY8L2Z1bGwtdGl0bGU+PC9wZXJpb2RpY2FsPjxwYWdl
cz4zMS04PC9wYWdlcz48dm9sdW1lPjMxPC92b2x1bWU+PG51bWJlcj4yPC9udW1iZXI+PGRhdGVz
Pjx5ZWFyPjIwMTA8L3llYXI+PHB1Yi1kYXRlcz48ZGF0ZT5NYXk8L2RhdGU+PC9wdWItZGF0ZXM+
PC9kYXRlcz48aXNibj4xODM4LTAyMTIgKEVsZWN0cm9uaWMpJiN4RDswMTU5LTgwOTAgKExpbmtp
bmcpPC9pc2JuPjxhY2Nlc3Npb24tbnVtPjIwNDk4ODI3PC9hY2Nlc3Npb24tbnVtPjx1cmxzPjwv
dXJscz48Y3VzdG9tMj5QTUMyODc0NDMwPC9jdXN0b20yPjxyZW1vdGUtZGF0YWJhc2UtbmFtZT5Q
dWJNZWQtbm90LU1FRExJTkU8L3JlbW90ZS1kYXRhYmFzZS1uYW1lPjxyZW1vdGUtZGF0YWJhc2Ut
cHJvdmlkZXI+TkxNPC9yZW1vdGUtZGF0YWJhc2UtcHJvdmlkZXI+PC9yZWNvcmQ+PC9DaXRlPjxD
aXRlPjxBdXRob3I+S2V1bTwvQXV0aG9yPjxZZWFyPjIwMTk8L1llYXI+PFJlY051bT40MDwvUmVj
TnVtPjxyZWNvcmQ+PHJlYy1udW1iZXI+NDA8L3JlYy1udW1iZXI+PGZvcmVpZ24ta2V5cz48a2V5
IGFwcD0iRU4iIGRiLWlkPSJhcnBzdjJhYXJ4djl2ZWUyeHoxcGZwNTJ6cGUwYXo5dnhhMHciIHRp
bWVzdGFtcD0iMTcxNTE0NjUxNCI+NDA8L2tleT48L2ZvcmVpZ24ta2V5cz48cmVmLXR5cGUgbmFt
ZT0iSm91cm5hbCBBcnRpY2xlIj4xNzwvcmVmLXR5cGU+PGNvbnRyaWJ1dG9ycz48YXV0aG9ycz48
YXV0aG9yPktldW0sIE4uPC9hdXRob3I+PGF1dGhvcj5HaW92YW5udWNjaSwgRS48L2F1dGhvcj48
L2F1dGhvcnM+PC9jb250cmlidXRvcnM+PGF1dGgtYWRkcmVzcz5EZXBhcnRtZW50IG9mIE51dHJp
dGlvbiwgSGFydmFyZCBULkguIENoYW4gU2Nob29sIG9mIFB1YmxpYyBIZWFsdGgsIEJvc3Rvbiwg
TUEsIFVTQS4mI3hEO0RlcGFydG1lbnQgb2YgRm9vZCBTY2llbmNlIGFuZCBCaW90ZWNobm9sb2d5
LCBEb25nZ3VrIFVuaXZlcnNpdHksIEdveWFuZywgU291dGggS29yZWEuJiN4RDtEZXBhcnRtZW50
IG9mIE51dHJpdGlvbiwgSGFydmFyZCBULkguIENoYW4gU2Nob29sIG9mIFB1YmxpYyBIZWFsdGgs
IEJvc3RvbiwgTUEsIFVTQS4gZWdpb3Zhbm5AaHNwaC5oYXJ2YXJkLmVkdS4mI3hEO0RlcGFydG1l
bnQgb2YgRXBpZGVtaW9sb2d5LCBIYXJ2YXJkIFQuSC4gQ2hhbiBTY2hvb2wgb2YgUHVibGljIEhl
YWx0aCwgQm9zdG9uLCBNQSwgVVNBLiBlZ2lvdmFubkBoc3BoLmhhcnZhcmQuZWR1LiYjeEQ7Q2hh
bm5pbmcgRGl2aXNpb24gb2YgTmV0d29yayBNZWRpY2luZSwgQnJpZ2hhbSBhbmQgV29tZW4mYXBv
cztzIEhvc3BpdGFsIGFuZCBIYXJ2YXJkIE1lZGljYWwgU2Nob29sLCBCb3N0b24sIE1BLCBVU0Eu
IGVnaW92YW5uQGhzcGguaGFydmFyZC5lZHUuJiN4RDtEZXBhcnRtZW50IG9mIE1lZGljaW5lLCBI
YXJ2YXJkIE1lZGljYWwgU2Nob29sLCBCb3N0b24sIE1BLCBVU0EuIGVnaW92YW5uQGhzcGguaGFy
dmFyZC5lZHUuPC9hdXRoLWFkZHJlc3M+PHRpdGxlcz48dGl0bGU+R2xvYmFsIGJ1cmRlbiBvZiBj
b2xvcmVjdGFsIGNhbmNlcjogZW1lcmdpbmcgdHJlbmRzLCByaXNrIGZhY3RvcnMgYW5kIHByZXZl
bnRpb24gc3RyYXRlZ2llczwvdGl0bGU+PHNlY29uZGFyeS10aXRsZT5OYXQgUmV2IEdhc3Ryb2Vu
dGVyb2wgSGVwYXRvbDwvc2Vjb25kYXJ5LXRpdGxlPjwvdGl0bGVzPjxwZXJpb2RpY2FsPjxmdWxs
LXRpdGxlPk5hdCBSZXYgR2FzdHJvZW50ZXJvbCBIZXBhdG9sPC9mdWxsLXRpdGxlPjwvcGVyaW9k
aWNhbD48cGFnZXM+NzEzLTczMjwvcGFnZXM+PHZvbHVtZT4xNjwvdm9sdW1lPjxudW1iZXI+MTI8
L251bWJlcj48ZWRpdGlvbj4yMDE5MDgyNzwvZWRpdGlvbj48a2V5d29yZHM+PGtleXdvcmQ+QWdl
IEZhY3RvcnM8L2tleXdvcmQ+PGtleXdvcmQ+QWdlIG9mIE9uc2V0PC9rZXl3b3JkPjxrZXl3b3Jk
PkFzcGlyaW4vdGhlcmFwZXV0aWMgdXNlPC9rZXl3b3JkPjxrZXl3b3JkPkNhbGNpdW0vdGhlcmFw
ZXV0aWMgdXNlPC9rZXl3b3JkPjxrZXl3b3JkPkNhcmNpbm9nZW5lc2lzL2dlbmV0aWNzPC9rZXl3
b3JkPjxrZXl3b3JkPkNvbG9yZWN0YWwgTmVvcGxhc21zLyplcGlkZW1pb2xvZ3kvKmV0aW9sb2d5
L3ByZXZlbnRpb24gJmFtcDsgY29udHJvbDwva2V5d29yZD48a2V5d29yZD5EaWV0PC9rZXl3b3Jk
PjxrZXl3b3JkPkVhcmx5IERldGVjdGlvbiBvZiBDYW5jZXIvbWV0aG9kczwva2V5d29yZD48a2V5
d29yZD5HZW5ldGljIFByZWRpc3Bvc2l0aW9uIHRvIERpc2Vhc2U8L2tleXdvcmQ+PGtleXdvcmQ+
SHVtYW5zPC9rZXl3b3JkPjxrZXl3b3JkPkluY2lkZW5jZTwva2V5d29yZD48a2V5d29yZD5MaWZl
IFN0eWxlPC9rZXl3b3JkPjxrZXl3b3JkPlJpc2sgRmFjdG9yczwva2V5d29yZD48a2V5d29yZD5T
ZXggRmFjdG9yczwva2V5d29yZD48L2tleXdvcmRzPjxkYXRlcz48eWVhcj4yMDE5PC95ZWFyPjxw
dWItZGF0ZXM+PGRhdGU+RGVjPC9kYXRlPjwvcHViLWRhdGVzPjwvZGF0ZXM+PGlzYm4+MTc1OS01
MDUzIChFbGVjdHJvbmljKSYjeEQ7MTc1OS01MDQ1IChMaW5raW5nKTwvaXNibj48YWNjZXNzaW9u
LW51bT4zMTQ1NTg4ODwvYWNjZXNzaW9uLW51bT48dXJscz48cmVsYXRlZC11cmxzPjx1cmw+aHR0
cHM6Ly93d3cubmNiaS5ubG0ubmloLmdvdi9wdWJtZWQvMzE0NTU4ODg8L3VybD48L3JlbGF0ZWQt
dXJscz48L3VybHM+PGVsZWN0cm9uaWMtcmVzb3VyY2UtbnVtPjEwLjEwMzgvczQxNTc1LTAxOS0w
MTg5LTg8L2VsZWN0cm9uaWMtcmVzb3VyY2UtbnVtPjxyZW1vdGUtZGF0YWJhc2UtbmFtZT5NZWRs
aW5lPC9yZW1vdGUtZGF0YWJhc2UtbmFtZT48cmVtb3RlLWRhdGFiYXNlLXByb3ZpZGVyPk5MTTwv
cmVtb3RlLWRhdGFiYXNlLXByb3ZpZGVyPjwvcmVjb3JkPjwvQ2l0ZT48Q2l0ZT48QXV0aG9yPkVh
c3Q8L0F1dGhvcj48WWVhcj4yMDE1PC9ZZWFyPjxSZWNOdW0+MTMyPC9SZWNOdW0+PHJlY29yZD48
cmVjLW51bWJlcj4xMzI8L3JlYy1udW1iZXI+PGZvcmVpZ24ta2V5cz48a2V5IGFwcD0iRU4iIGRi
LWlkPSJhcnBzdjJhYXJ4djl2ZWUyeHoxcGZwNTJ6cGUwYXo5dnhhMHciIHRpbWVzdGFtcD0iMTcx
NTUwMDIwMCI+MTMyPC9rZXk+PC9mb3JlaWduLWtleXM+PHJlZi10eXBlIG5hbWU9IkpvdXJuYWwg
QXJ0aWNsZSI+MTc8L3JlZi10eXBlPjxjb250cmlidXRvcnM+PGF1dGhvcnM+PGF1dGhvcj5FYXN0
LCBKLiBFLjwvYXV0aG9yPjxhdXRob3I+VmlldGgsIE0uPC9hdXRob3I+PGF1dGhvcj5SZXgsIEQu
IEsuPC9hdXRob3I+PC9hdXRob3JzPjwvY29udHJpYnV0b3JzPjxhdXRoLWFkZHJlc3M+VW5pdiBP
eGZvcmQsIFRyYW5zbGF0IEdhc3Ryb2VudGVyb2wgVW5pdCwgT3hmb3JkLCBFbmdsYW5kJiN4RDtL
bGluaWt1bSBCYXlyZXV0aCwgSW5zdCBQYXRob2wsIEJheXJldXRoLCBHZXJtYW55JiN4RDtJbmRp
YW5hIFVuaXYgU2NoIE1lZCwgSW5kaWFuYXBvbGlzLCBJTiA0NjIwMiBVU0E8L2F1dGgtYWRkcmVz
cz48dGl0bGVzPjx0aXRsZT5TZXJyYXRlZCBsZXNpb25zIGluIGNvbG9yZWN0YWwgY2FuY2VyIHNj
cmVlbmluZzogZGV0ZWN0aW9uLCByZXNlY3Rpb24sIHBhdGhvbG9neSBhbmQgc3VydmVpbGxhbmNl
PC90aXRsZT48c2Vjb25kYXJ5LXRpdGxlPkd1dDwvc2Vjb25kYXJ5LXRpdGxlPjxhbHQtdGl0bGU+
R3V0PC9hbHQtdGl0bGU+PC90aXRsZXM+PHBlcmlvZGljYWw+PGZ1bGwtdGl0bGU+R3V0PC9mdWxs
LXRpdGxlPjwvcGVyaW9kaWNhbD48YWx0LXBlcmlvZGljYWw+PGZ1bGwtdGl0bGU+R3V0PC9mdWxs
LXRpdGxlPjwvYWx0LXBlcmlvZGljYWw+PHBhZ2VzPjk5MS0xMDAwPC9wYWdlcz48dm9sdW1lPjY0
PC92b2x1bWU+PG51bWJlcj42PC9udW1iZXI+PGtleXdvcmRzPjxrZXl3b3JkPnNjcmVlbmluZzwv
a2V5d29yZD48a2V5d29yZD5jb2xvbm9zY29weTwva2V5d29yZD48a2V5d29yZD5jb3N0LWVmZmVj
dGl2ZW5lc3M8L2tleXdvcmQ+PGtleXdvcmQ+cG9seXA8L2tleXdvcmQ+PGtleXdvcmQ+aHlwZXJw
bGFzdGljIHBvbHlwb3NpcyBzeW5kcm9tZTwva2V5d29yZD48a2V5d29yZD5oYW1wc2hpcmUgY29s
b25vc2NvcHkgcmVnaXN0cnk8L2tleXdvcmQ+PGtleXdvcmQ+aGlnaC1kZWZpbml0aW9uIGNvbG9u
b3Njb3B5PC9rZXl3b3JkPjxrZXl3b3JkPmlzbGFuZCBtZXRoeWxhdG9yIHBoZW5vdHlwZTwva2V5
d29yZD48a2V5d29yZD5hZGVub21hIGRldGVjdGlvbiByYXRlPC9rZXl3b3JkPjxrZXl3b3JkPnNv
Y2lldHkgdGFzay1mb3JjZTwva2V5d29yZD48a2V5d29yZD50by1iYWNrIHRyaWFsPC9rZXl3b3Jk
PjxrZXl3b3JkPmF2ZXJhZ2Utcmlzazwva2V5d29yZD48a2V5d29yZD5kZXRlY3Rpb24gcmF0ZXM8
L2tleXdvcmQ+PGtleXdvcmQ+aS1zY2FuPC9rZXl3b3JkPjwva2V5d29yZHM+PGRhdGVzPjx5ZWFy
PjIwMTU8L3llYXI+PHB1Yi1kYXRlcz48ZGF0ZT5KdW48L2RhdGU+PC9wdWItZGF0ZXM+PC9kYXRl
cz48aXNibj4wMDE3LTU3NDk8L2lzYm4+PGFjY2Vzc2lvbi1udW0+V09TOjAwMDM1NDM4MDAwMDAy
MDwvYWNjZXNzaW9uLW51bT48dXJscz48cmVsYXRlZC11cmxzPjx1cmw+Jmx0O0dvIHRvIElTSSZn
dDs6Ly9XT1M6MDAwMzU0MzgwMDAwMDIwPC91cmw+PC9yZWxhdGVkLXVybHM+PC91cmxzPjxlbGVj
dHJvbmljLXJlc291cmNlLW51bT4xMC4xMTM2L2d1dGpubC0yMDE0LTMwOTA0MTwvZWxlY3Ryb25p
Yy1yZXNvdXJjZS1udW0+PGxhbmd1YWdlPkVuZ2xpc2g8L2xhbmd1YWdlPjwvcmVjb3JkPjwvQ2l0
ZT48L0VuZE5vdGU+AG==
</w:fldData>
        </w:fldChar>
      </w:r>
      <w:r w:rsidR="00E906FD" w:rsidRPr="00DF3CC7">
        <w:rPr>
          <w:rFonts w:ascii="Times New Roman" w:hAnsi="Times New Roman" w:cs="Times New Roman"/>
          <w:szCs w:val="24"/>
        </w:rPr>
        <w:instrText xml:space="preserve"> ADDIN EN.CITE.DATA </w:instrText>
      </w:r>
      <w:r w:rsidR="00E906FD" w:rsidRPr="00DF3CC7">
        <w:rPr>
          <w:rFonts w:ascii="Times New Roman" w:hAnsi="Times New Roman" w:cs="Times New Roman"/>
          <w:szCs w:val="24"/>
        </w:rPr>
      </w:r>
      <w:r w:rsidR="00E906FD" w:rsidRPr="00DF3CC7">
        <w:rPr>
          <w:rFonts w:ascii="Times New Roman" w:hAnsi="Times New Roman" w:cs="Times New Roman"/>
          <w:szCs w:val="24"/>
        </w:rPr>
        <w:fldChar w:fldCharType="end"/>
      </w:r>
      <w:r w:rsidRPr="00DF3CC7">
        <w:rPr>
          <w:rFonts w:ascii="Times New Roman" w:hAnsi="Times New Roman" w:cs="Times New Roman"/>
          <w:szCs w:val="24"/>
        </w:rPr>
      </w:r>
      <w:r w:rsidRPr="00DF3CC7">
        <w:rPr>
          <w:rFonts w:ascii="Times New Roman" w:hAnsi="Times New Roman" w:cs="Times New Roman"/>
          <w:szCs w:val="24"/>
        </w:rPr>
        <w:fldChar w:fldCharType="separate"/>
      </w:r>
      <w:r w:rsidR="00E906FD" w:rsidRPr="00DF3CC7">
        <w:rPr>
          <w:rFonts w:ascii="Times New Roman" w:hAnsi="Times New Roman" w:cs="Times New Roman"/>
          <w:noProof/>
          <w:szCs w:val="24"/>
          <w:vertAlign w:val="superscript"/>
        </w:rPr>
        <w:t>4,13,14</w:t>
      </w:r>
      <w:r w:rsidRPr="00DF3CC7">
        <w:rPr>
          <w:rFonts w:ascii="Times New Roman" w:hAnsi="Times New Roman" w:cs="Times New Roman"/>
          <w:szCs w:val="24"/>
        </w:rPr>
        <w:fldChar w:fldCharType="end"/>
      </w:r>
      <w:r w:rsidRPr="00DF3CC7">
        <w:rPr>
          <w:rFonts w:ascii="Times New Roman" w:hAnsi="Times New Roman" w:cs="Times New Roman"/>
          <w:szCs w:val="24"/>
          <w:lang w:val="en-HK"/>
        </w:rPr>
        <w:t xml:space="preserve"> We also assumed that disease development is irreversible</w:t>
      </w:r>
      <w:r w:rsidR="00B80B16" w:rsidRPr="00DF3CC7">
        <w:rPr>
          <w:rFonts w:ascii="Times New Roman" w:hAnsi="Times New Roman" w:cs="Times New Roman" w:hint="eastAsia"/>
          <w:szCs w:val="24"/>
          <w:lang w:val="en-HK"/>
        </w:rPr>
        <w:t>;</w:t>
      </w:r>
      <w:r w:rsidRPr="00DF3CC7">
        <w:rPr>
          <w:rFonts w:ascii="Times New Roman" w:hAnsi="Times New Roman" w:cs="Times New Roman"/>
          <w:szCs w:val="24"/>
          <w:lang w:val="en-HK"/>
        </w:rPr>
        <w:t xml:space="preserve"> an individual in a more advanced stage would not regress to less advanced stages in the absence of appropriate treatment.</w:t>
      </w:r>
      <w:r w:rsidRPr="00DF3CC7">
        <w:rPr>
          <w:rFonts w:ascii="Times New Roman" w:hAnsi="Times New Roman" w:cs="Times New Roman"/>
          <w:color w:val="000000"/>
          <w:szCs w:val="24"/>
          <w:lang w:val="en-HK"/>
        </w:rPr>
        <w:t xml:space="preserve"> </w:t>
      </w:r>
    </w:p>
    <w:p w14:paraId="560218ED" w14:textId="77777777" w:rsidR="005957F2" w:rsidRPr="00DF3CC7" w:rsidRDefault="005957F2" w:rsidP="00CE2E43">
      <w:pPr>
        <w:rPr>
          <w:rFonts w:ascii="Times New Roman" w:hAnsi="Times New Roman" w:cs="Times New Roman"/>
          <w:szCs w:val="24"/>
        </w:rPr>
        <w:sectPr w:rsidR="005957F2" w:rsidRPr="00DF3CC7" w:rsidSect="00D22B09">
          <w:type w:val="continuous"/>
          <w:pgSz w:w="11906" w:h="16838"/>
          <w:pgMar w:top="1440" w:right="1440" w:bottom="1440" w:left="1440" w:header="851" w:footer="992" w:gutter="0"/>
          <w:lnNumType w:countBy="1" w:restart="continuous"/>
          <w:cols w:space="425"/>
          <w:docGrid w:linePitch="312"/>
        </w:sectPr>
      </w:pPr>
    </w:p>
    <w:p w14:paraId="4084919B" w14:textId="291AEEEF" w:rsidR="005957F2" w:rsidRPr="00DF3CC7" w:rsidRDefault="00F71346" w:rsidP="004620DB">
      <w:bookmarkStart w:id="17" w:name="_Ref116045734"/>
      <w:r w:rsidRPr="00DF3CC7">
        <w:rPr>
          <w:noProof/>
        </w:rPr>
        <w:lastRenderedPageBreak/>
        <w:drawing>
          <wp:inline distT="0" distB="0" distL="0" distR="0" wp14:anchorId="4F7085F9" wp14:editId="60934D4C">
            <wp:extent cx="8849995" cy="4683125"/>
            <wp:effectExtent l="0" t="0" r="8255" b="3175"/>
            <wp:docPr id="1076216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9995" cy="4683125"/>
                    </a:xfrm>
                    <a:prstGeom prst="rect">
                      <a:avLst/>
                    </a:prstGeom>
                    <a:noFill/>
                    <a:ln>
                      <a:noFill/>
                    </a:ln>
                  </pic:spPr>
                </pic:pic>
              </a:graphicData>
            </a:graphic>
          </wp:inline>
        </w:drawing>
      </w:r>
    </w:p>
    <w:p w14:paraId="63916EAC" w14:textId="5F59F2AC" w:rsidR="005957F2" w:rsidRPr="00DF3CC7" w:rsidRDefault="00CE2E43" w:rsidP="004620DB">
      <w:pPr>
        <w:pStyle w:val="Caption"/>
        <w:keepNext/>
        <w:spacing w:line="240" w:lineRule="auto"/>
        <w:jc w:val="left"/>
        <w:rPr>
          <w:bCs w:val="0"/>
        </w:rPr>
        <w:sectPr w:rsidR="005957F2" w:rsidRPr="00DF3CC7" w:rsidSect="00D22B09">
          <w:type w:val="continuous"/>
          <w:pgSz w:w="16838" w:h="11906" w:orient="landscape"/>
          <w:pgMar w:top="1440" w:right="1440" w:bottom="1440" w:left="1440" w:header="851" w:footer="992" w:gutter="0"/>
          <w:lnNumType w:countBy="1" w:restart="continuous"/>
          <w:cols w:space="425"/>
          <w:docGrid w:linePitch="312"/>
        </w:sectPr>
      </w:pPr>
      <w:r w:rsidRPr="00DF3CC7">
        <w:rPr>
          <w:b/>
          <w:sz w:val="21"/>
          <w:szCs w:val="21"/>
        </w:rPr>
        <w:t>Figure S</w:t>
      </w:r>
      <w:r w:rsidRPr="00DF3CC7">
        <w:rPr>
          <w:b/>
          <w:bCs w:val="0"/>
          <w:sz w:val="21"/>
          <w:szCs w:val="21"/>
        </w:rPr>
        <w:fldChar w:fldCharType="begin"/>
      </w:r>
      <w:r w:rsidRPr="00DF3CC7">
        <w:rPr>
          <w:b/>
          <w:sz w:val="21"/>
          <w:szCs w:val="21"/>
        </w:rPr>
        <w:instrText xml:space="preserve"> SEQ Figure_S \* ARABIC </w:instrText>
      </w:r>
      <w:r w:rsidRPr="00DF3CC7">
        <w:rPr>
          <w:b/>
          <w:bCs w:val="0"/>
          <w:sz w:val="21"/>
          <w:szCs w:val="21"/>
        </w:rPr>
        <w:fldChar w:fldCharType="separate"/>
      </w:r>
      <w:r w:rsidR="00267137">
        <w:rPr>
          <w:b/>
          <w:noProof/>
          <w:sz w:val="21"/>
          <w:szCs w:val="21"/>
        </w:rPr>
        <w:t>4</w:t>
      </w:r>
      <w:r w:rsidRPr="00DF3CC7">
        <w:rPr>
          <w:b/>
          <w:bCs w:val="0"/>
          <w:sz w:val="21"/>
          <w:szCs w:val="21"/>
        </w:rPr>
        <w:fldChar w:fldCharType="end"/>
      </w:r>
      <w:bookmarkEnd w:id="17"/>
      <w:r w:rsidRPr="00DF3CC7">
        <w:rPr>
          <w:b/>
          <w:sz w:val="21"/>
          <w:szCs w:val="21"/>
        </w:rPr>
        <w:t xml:space="preserve">. </w:t>
      </w:r>
      <w:bookmarkStart w:id="18" w:name="_Hlk207388404"/>
      <w:r w:rsidRPr="00DF3CC7">
        <w:rPr>
          <w:b/>
          <w:sz w:val="21"/>
          <w:szCs w:val="21"/>
        </w:rPr>
        <w:t>Schematic of the definition of colonoscopy diagnosi</w:t>
      </w:r>
      <w:bookmarkEnd w:id="18"/>
      <w:r w:rsidRPr="00DF3CC7">
        <w:rPr>
          <w:b/>
          <w:sz w:val="21"/>
          <w:szCs w:val="21"/>
        </w:rPr>
        <w:t xml:space="preserve">s. </w:t>
      </w:r>
      <w:r w:rsidRPr="00DF3CC7">
        <w:rPr>
          <w:sz w:val="21"/>
          <w:szCs w:val="21"/>
        </w:rPr>
        <w:t xml:space="preserve">The health states of the </w:t>
      </w:r>
      <w:proofErr w:type="spellStart"/>
      <w:r w:rsidRPr="00DF3CC7">
        <w:rPr>
          <w:sz w:val="21"/>
          <w:szCs w:val="21"/>
        </w:rPr>
        <w:t>screenees</w:t>
      </w:r>
      <w:proofErr w:type="spellEnd"/>
      <w:r w:rsidRPr="00DF3CC7">
        <w:rPr>
          <w:sz w:val="21"/>
          <w:szCs w:val="21"/>
        </w:rPr>
        <w:t xml:space="preserve"> were based on their colonoscopy diagnosis. The health states of </w:t>
      </w:r>
      <w:r w:rsidR="0048747E" w:rsidRPr="00DF3CC7">
        <w:rPr>
          <w:sz w:val="21"/>
          <w:szCs w:val="21"/>
        </w:rPr>
        <w:t xml:space="preserve">FIT-positive </w:t>
      </w:r>
      <w:proofErr w:type="spellStart"/>
      <w:r w:rsidRPr="00DF3CC7">
        <w:rPr>
          <w:sz w:val="21"/>
          <w:szCs w:val="21"/>
        </w:rPr>
        <w:t>screenees</w:t>
      </w:r>
      <w:proofErr w:type="spellEnd"/>
      <w:r w:rsidRPr="00DF3CC7">
        <w:rPr>
          <w:sz w:val="21"/>
          <w:szCs w:val="21"/>
        </w:rPr>
        <w:t xml:space="preserve"> were classified as ‘Unknown’ if the</w:t>
      </w:r>
      <w:r w:rsidR="0048747E" w:rsidRPr="00DF3CC7">
        <w:rPr>
          <w:sz w:val="21"/>
          <w:szCs w:val="21"/>
        </w:rPr>
        <w:t>y</w:t>
      </w:r>
      <w:r w:rsidRPr="00DF3CC7">
        <w:rPr>
          <w:sz w:val="21"/>
          <w:szCs w:val="21"/>
        </w:rPr>
        <w:t xml:space="preserve"> </w:t>
      </w:r>
      <w:r w:rsidR="00593F09" w:rsidRPr="00DF3CC7">
        <w:rPr>
          <w:rFonts w:eastAsiaTheme="minorEastAsia" w:hint="eastAsia"/>
          <w:bCs w:val="0"/>
          <w:sz w:val="21"/>
          <w:szCs w:val="21"/>
          <w:lang w:eastAsia="zh-CN"/>
        </w:rPr>
        <w:t>had</w:t>
      </w:r>
      <w:r w:rsidR="00593F09" w:rsidRPr="00DF3CC7">
        <w:rPr>
          <w:sz w:val="21"/>
          <w:szCs w:val="21"/>
        </w:rPr>
        <w:t xml:space="preserve"> </w:t>
      </w:r>
      <w:r w:rsidRPr="00DF3CC7">
        <w:rPr>
          <w:sz w:val="21"/>
          <w:szCs w:val="21"/>
        </w:rPr>
        <w:t xml:space="preserve">not undergone colonoscopy </w:t>
      </w:r>
      <w:r w:rsidR="00DD2269" w:rsidRPr="00DF3CC7">
        <w:rPr>
          <w:bCs w:val="0"/>
          <w:sz w:val="21"/>
          <w:szCs w:val="21"/>
        </w:rPr>
        <w:t>examinations</w:t>
      </w:r>
      <w:r w:rsidRPr="00DF3CC7">
        <w:rPr>
          <w:sz w:val="21"/>
          <w:szCs w:val="21"/>
        </w:rPr>
        <w:t xml:space="preserve"> or their colonoscopy examinations were invalid.</w:t>
      </w:r>
      <w:r w:rsidR="003266A7" w:rsidRPr="00DF3CC7">
        <w:rPr>
          <w:rFonts w:eastAsiaTheme="minorEastAsia" w:hint="eastAsia"/>
          <w:sz w:val="21"/>
          <w:szCs w:val="21"/>
          <w:lang w:eastAsia="zh-CN"/>
        </w:rPr>
        <w:t xml:space="preserve"> </w:t>
      </w:r>
      <w:r w:rsidR="006362E3" w:rsidRPr="00DF3CC7">
        <w:rPr>
          <w:rFonts w:eastAsiaTheme="minorEastAsia"/>
          <w:sz w:val="21"/>
          <w:szCs w:val="21"/>
          <w:lang w:eastAsia="zh-CN"/>
        </w:rPr>
        <w:t xml:space="preserve">The notations in navy blue below the boxes represent the classification of the health states based on colonoscopy examinations. </w:t>
      </w:r>
      <w:r w:rsidR="007E57B2" w:rsidRPr="00DF3CC7">
        <w:rPr>
          <w:sz w:val="21"/>
          <w:szCs w:val="21"/>
        </w:rPr>
        <w:t>Abbreviations:</w:t>
      </w:r>
      <w:r w:rsidR="000F1767" w:rsidRPr="00DF3CC7">
        <w:rPr>
          <w:rFonts w:eastAsiaTheme="minorEastAsia" w:hint="eastAsia"/>
          <w:bCs w:val="0"/>
          <w:sz w:val="21"/>
          <w:szCs w:val="21"/>
          <w:lang w:eastAsia="zh-CN"/>
        </w:rPr>
        <w:t xml:space="preserve"> </w:t>
      </w:r>
      <w:r w:rsidR="00F928CC" w:rsidRPr="00DF3CC7">
        <w:rPr>
          <w:sz w:val="21"/>
          <w:szCs w:val="21"/>
        </w:rPr>
        <w:t>AA, advanced adenoma; CRC, colorectal cancer; FIT, fecal immunochemical test;</w:t>
      </w:r>
      <w:r w:rsidR="00F928CC" w:rsidRPr="00DF3CC7">
        <w:rPr>
          <w:rFonts w:eastAsiaTheme="minorEastAsia" w:hint="eastAsia"/>
          <w:bCs w:val="0"/>
          <w:sz w:val="21"/>
          <w:szCs w:val="21"/>
          <w:lang w:eastAsia="zh-CN"/>
        </w:rPr>
        <w:t xml:space="preserve"> </w:t>
      </w:r>
      <w:r w:rsidR="000F1767" w:rsidRPr="00DF3CC7">
        <w:rPr>
          <w:rFonts w:eastAsiaTheme="minorEastAsia" w:hint="eastAsia"/>
          <w:bCs w:val="0"/>
          <w:sz w:val="21"/>
          <w:szCs w:val="21"/>
          <w:lang w:eastAsia="zh-CN"/>
        </w:rPr>
        <w:t>HKCRCSP, Hong Kong</w:t>
      </w:r>
      <w:r w:rsidR="000F1767" w:rsidRPr="00DF3CC7">
        <w:t xml:space="preserve"> </w:t>
      </w:r>
      <w:r w:rsidR="000F1767" w:rsidRPr="00DF3CC7">
        <w:rPr>
          <w:bCs w:val="0"/>
          <w:sz w:val="21"/>
          <w:szCs w:val="21"/>
        </w:rPr>
        <w:t xml:space="preserve">Colorectal Cancer Screening </w:t>
      </w:r>
      <w:proofErr w:type="spellStart"/>
      <w:r w:rsidR="000F1767" w:rsidRPr="00DF3CC7">
        <w:rPr>
          <w:bCs w:val="0"/>
          <w:sz w:val="21"/>
          <w:szCs w:val="21"/>
        </w:rPr>
        <w:t>Programme</w:t>
      </w:r>
      <w:proofErr w:type="spellEnd"/>
      <w:r w:rsidR="000F1767" w:rsidRPr="00DF3CC7">
        <w:rPr>
          <w:rFonts w:eastAsiaTheme="minorEastAsia" w:hint="eastAsia"/>
          <w:bCs w:val="0"/>
          <w:sz w:val="21"/>
          <w:szCs w:val="21"/>
          <w:lang w:eastAsia="zh-CN"/>
        </w:rPr>
        <w:t>;</w:t>
      </w:r>
      <w:r w:rsidR="000F1767" w:rsidRPr="00DF3CC7">
        <w:rPr>
          <w:bCs w:val="0"/>
          <w:sz w:val="21"/>
          <w:szCs w:val="21"/>
        </w:rPr>
        <w:t xml:space="preserve"> </w:t>
      </w:r>
      <w:r w:rsidR="007E57B2" w:rsidRPr="00DF3CC7">
        <w:rPr>
          <w:sz w:val="21"/>
          <w:szCs w:val="21"/>
        </w:rPr>
        <w:t xml:space="preserve">HP, hyperplastic polyps; </w:t>
      </w:r>
      <w:r w:rsidR="00F928CC" w:rsidRPr="00DF3CC7">
        <w:rPr>
          <w:sz w:val="21"/>
          <w:szCs w:val="21"/>
        </w:rPr>
        <w:t xml:space="preserve">N, </w:t>
      </w:r>
      <w:r w:rsidR="00AC5BB8" w:rsidRPr="00DF3CC7">
        <w:rPr>
          <w:rFonts w:eastAsiaTheme="minorEastAsia" w:hint="eastAsia"/>
          <w:sz w:val="21"/>
          <w:szCs w:val="21"/>
          <w:lang w:eastAsia="zh-CN"/>
        </w:rPr>
        <w:t>n</w:t>
      </w:r>
      <w:r w:rsidR="00F928CC" w:rsidRPr="00DF3CC7">
        <w:rPr>
          <w:sz w:val="21"/>
          <w:szCs w:val="21"/>
        </w:rPr>
        <w:t xml:space="preserve">ormal; </w:t>
      </w:r>
      <w:r w:rsidR="007E57B2" w:rsidRPr="00DF3CC7">
        <w:rPr>
          <w:sz w:val="21"/>
          <w:szCs w:val="21"/>
        </w:rPr>
        <w:t>NA, non-advanced adenoma; SL, serrated lesions</w:t>
      </w:r>
      <w:r w:rsidR="004F4D0F" w:rsidRPr="00DF3CC7">
        <w:rPr>
          <w:sz w:val="21"/>
          <w:szCs w:val="21"/>
        </w:rPr>
        <w:t>.</w:t>
      </w:r>
    </w:p>
    <w:p w14:paraId="33D60D55" w14:textId="37912995" w:rsidR="00CE2E43" w:rsidRPr="00DF3CC7" w:rsidRDefault="00CE2E43" w:rsidP="00146639">
      <w:pPr>
        <w:pStyle w:val="Heading2"/>
        <w:spacing w:before="240" w:after="240"/>
      </w:pPr>
      <w:bookmarkStart w:id="19" w:name="_Toc122102535"/>
      <w:bookmarkStart w:id="20" w:name="_Toc206343154"/>
      <w:bookmarkStart w:id="21" w:name="_Toc208936430"/>
      <w:r w:rsidRPr="00DF3CC7">
        <w:lastRenderedPageBreak/>
        <w:t>FIT screening</w:t>
      </w:r>
      <w:bookmarkEnd w:id="19"/>
      <w:bookmarkEnd w:id="20"/>
      <w:bookmarkEnd w:id="21"/>
      <w:r w:rsidRPr="00DF3CC7">
        <w:t xml:space="preserve"> </w:t>
      </w:r>
    </w:p>
    <w:p w14:paraId="2AAE3B55" w14:textId="606627F3" w:rsidR="008C4FA0" w:rsidRPr="00DF3CC7" w:rsidRDefault="007B79FB" w:rsidP="00DE0A52">
      <w:pPr>
        <w:spacing w:line="360" w:lineRule="auto"/>
        <w:rPr>
          <w:rFonts w:ascii="Times New Roman" w:hAnsi="Times New Roman" w:cs="Times New Roman"/>
          <w:szCs w:val="24"/>
        </w:rPr>
      </w:pPr>
      <w:r w:rsidRPr="00DF3CC7">
        <w:rPr>
          <w:rFonts w:ascii="Times New Roman" w:hAnsi="Times New Roman" w:cs="Times New Roman"/>
          <w:szCs w:val="24"/>
        </w:rPr>
        <w:t xml:space="preserve">Two laboratories analyzed fecal samples during the data collection period from </w:t>
      </w:r>
      <w:r w:rsidR="00CD4432" w:rsidRPr="00DF3CC7">
        <w:rPr>
          <w:rFonts w:ascii="Times New Roman" w:hAnsi="Times New Roman" w:cs="Times New Roman"/>
          <w:szCs w:val="24"/>
        </w:rPr>
        <w:t xml:space="preserve">September </w:t>
      </w:r>
      <w:r w:rsidRPr="00DF3CC7">
        <w:rPr>
          <w:rFonts w:ascii="Times New Roman" w:hAnsi="Times New Roman" w:cs="Times New Roman"/>
          <w:szCs w:val="24"/>
        </w:rPr>
        <w:t xml:space="preserve">2016 to </w:t>
      </w:r>
      <w:r w:rsidR="00CD4432" w:rsidRPr="00DF3CC7">
        <w:rPr>
          <w:rFonts w:ascii="Times New Roman" w:hAnsi="Times New Roman" w:cs="Times New Roman"/>
          <w:szCs w:val="24"/>
        </w:rPr>
        <w:t xml:space="preserve">September </w:t>
      </w:r>
      <w:r w:rsidRPr="00DF3CC7">
        <w:rPr>
          <w:rFonts w:ascii="Times New Roman" w:hAnsi="Times New Roman" w:cs="Times New Roman"/>
          <w:szCs w:val="24"/>
        </w:rPr>
        <w:t>2021. The first laboratory</w:t>
      </w:r>
      <w:r w:rsidR="00FC6E69" w:rsidRPr="00DF3CC7">
        <w:rPr>
          <w:rFonts w:ascii="Times New Roman" w:hAnsi="Times New Roman" w:cs="Times New Roman"/>
          <w:szCs w:val="24"/>
        </w:rPr>
        <w:t xml:space="preserve"> (</w:t>
      </w:r>
      <w:r w:rsidR="00184307" w:rsidRPr="00DF3CC7">
        <w:rPr>
          <w:rFonts w:ascii="Times New Roman" w:hAnsi="Times New Roman" w:cs="Times New Roman"/>
          <w:szCs w:val="24"/>
        </w:rPr>
        <w:t>laboratory A</w:t>
      </w:r>
      <w:r w:rsidR="00FC6E69" w:rsidRPr="00DF3CC7">
        <w:rPr>
          <w:rFonts w:ascii="Times New Roman" w:hAnsi="Times New Roman" w:cs="Times New Roman"/>
          <w:szCs w:val="24"/>
        </w:rPr>
        <w:t>)</w:t>
      </w:r>
      <w:r w:rsidRPr="00DF3CC7">
        <w:rPr>
          <w:rFonts w:ascii="Times New Roman" w:hAnsi="Times New Roman" w:cs="Times New Roman"/>
          <w:szCs w:val="24"/>
        </w:rPr>
        <w:t xml:space="preserve"> processed samples </w:t>
      </w:r>
      <w:r w:rsidR="00B05898" w:rsidRPr="00DF3CC7">
        <w:rPr>
          <w:rFonts w:ascii="Times New Roman" w:hAnsi="Times New Roman" w:cs="Times New Roman"/>
          <w:szCs w:val="24"/>
        </w:rPr>
        <w:t>before September 2019</w:t>
      </w:r>
      <w:r w:rsidRPr="00DF3CC7">
        <w:rPr>
          <w:rFonts w:ascii="Times New Roman" w:hAnsi="Times New Roman" w:cs="Times New Roman"/>
          <w:szCs w:val="24"/>
        </w:rPr>
        <w:t>, after which the second laboratory</w:t>
      </w:r>
      <w:r w:rsidR="00184307" w:rsidRPr="00DF3CC7">
        <w:rPr>
          <w:rFonts w:ascii="Times New Roman" w:hAnsi="Times New Roman" w:cs="Times New Roman"/>
          <w:szCs w:val="24"/>
        </w:rPr>
        <w:t xml:space="preserve"> (laboratory B)</w:t>
      </w:r>
      <w:r w:rsidRPr="00DF3CC7">
        <w:rPr>
          <w:rFonts w:ascii="Times New Roman" w:hAnsi="Times New Roman" w:cs="Times New Roman"/>
          <w:szCs w:val="24"/>
        </w:rPr>
        <w:t xml:space="preserve"> </w:t>
      </w:r>
      <w:r w:rsidR="005447C6" w:rsidRPr="00DF3CC7">
        <w:rPr>
          <w:rFonts w:ascii="Times New Roman" w:hAnsi="Times New Roman" w:cs="Times New Roman"/>
          <w:szCs w:val="24"/>
        </w:rPr>
        <w:t xml:space="preserve">took over </w:t>
      </w:r>
      <w:r w:rsidRPr="00DF3CC7">
        <w:rPr>
          <w:rFonts w:ascii="Times New Roman" w:hAnsi="Times New Roman" w:cs="Times New Roman"/>
          <w:szCs w:val="24"/>
        </w:rPr>
        <w:t xml:space="preserve">(Figure S1). There </w:t>
      </w:r>
      <w:r w:rsidR="005447C6" w:rsidRPr="00DF3CC7">
        <w:rPr>
          <w:rFonts w:ascii="Times New Roman" w:hAnsi="Times New Roman" w:cs="Times New Roman"/>
          <w:szCs w:val="24"/>
        </w:rPr>
        <w:t xml:space="preserve">were </w:t>
      </w:r>
      <w:r w:rsidRPr="00DF3CC7">
        <w:rPr>
          <w:rFonts w:ascii="Times New Roman" w:hAnsi="Times New Roman" w:cs="Times New Roman"/>
          <w:szCs w:val="24"/>
        </w:rPr>
        <w:t>three possible outcomes</w:t>
      </w:r>
      <w:r w:rsidR="00C1330F" w:rsidRPr="00DF3CC7">
        <w:rPr>
          <w:rFonts w:ascii="Times New Roman" w:hAnsi="Times New Roman" w:cs="Times New Roman"/>
          <w:szCs w:val="24"/>
        </w:rPr>
        <w:t xml:space="preserve"> for each sample</w:t>
      </w:r>
      <w:r w:rsidRPr="00DF3CC7">
        <w:rPr>
          <w:rFonts w:ascii="Times New Roman" w:hAnsi="Times New Roman" w:cs="Times New Roman"/>
          <w:szCs w:val="24"/>
        </w:rPr>
        <w:t>: invalid results</w:t>
      </w:r>
      <w:r w:rsidR="00831D70" w:rsidRPr="00DF3CC7">
        <w:rPr>
          <w:rFonts w:ascii="Times New Roman" w:hAnsi="Times New Roman" w:cs="Times New Roman" w:hint="eastAsia"/>
          <w:szCs w:val="24"/>
        </w:rPr>
        <w:t xml:space="preserve"> (</w:t>
      </w:r>
      <w:r w:rsidR="003C25EA" w:rsidRPr="00DF3CC7">
        <w:rPr>
          <w:rFonts w:ascii="Times New Roman" w:hAnsi="Times New Roman" w:cs="Times New Roman" w:hint="eastAsia"/>
          <w:szCs w:val="24"/>
        </w:rPr>
        <w:t xml:space="preserve">e.g., Not a number, </w:t>
      </w:r>
      <w:proofErr w:type="spellStart"/>
      <w:r w:rsidR="003C25EA" w:rsidRPr="00DF3CC7">
        <w:rPr>
          <w:rFonts w:ascii="Times New Roman" w:hAnsi="Times New Roman" w:cs="Times New Roman" w:hint="eastAsia"/>
          <w:szCs w:val="24"/>
        </w:rPr>
        <w:t>NaN</w:t>
      </w:r>
      <w:proofErr w:type="spellEnd"/>
      <w:r w:rsidR="00831D70" w:rsidRPr="00DF3CC7">
        <w:rPr>
          <w:rFonts w:ascii="Times New Roman" w:hAnsi="Times New Roman" w:cs="Times New Roman" w:hint="eastAsia"/>
          <w:szCs w:val="24"/>
        </w:rPr>
        <w:t>)</w:t>
      </w:r>
      <w:r w:rsidRPr="00DF3CC7">
        <w:rPr>
          <w:rFonts w:ascii="Times New Roman" w:hAnsi="Times New Roman" w:cs="Times New Roman"/>
          <w:szCs w:val="24"/>
        </w:rPr>
        <w:t xml:space="preserve">, a FIT value of 0, and a positive FIT value. For positive FIT values, the laboratories applied different censoring thresholds: Laboratory A </w:t>
      </w:r>
      <w:r w:rsidR="00334813" w:rsidRPr="00DF3CC7">
        <w:rPr>
          <w:rFonts w:ascii="Times New Roman" w:hAnsi="Times New Roman" w:cs="Times New Roman"/>
          <w:szCs w:val="24"/>
        </w:rPr>
        <w:t xml:space="preserve">did not apply </w:t>
      </w:r>
      <w:r w:rsidRPr="00DF3CC7">
        <w:rPr>
          <w:rFonts w:ascii="Times New Roman" w:hAnsi="Times New Roman" w:cs="Times New Roman"/>
          <w:szCs w:val="24"/>
        </w:rPr>
        <w:t>left-censoring</w:t>
      </w:r>
      <w:r w:rsidR="00AA7332" w:rsidRPr="00DF3CC7">
        <w:rPr>
          <w:rFonts w:ascii="Times New Roman" w:hAnsi="Times New Roman" w:cs="Times New Roman" w:hint="eastAsia"/>
          <w:szCs w:val="24"/>
        </w:rPr>
        <w:t>,</w:t>
      </w:r>
      <w:r w:rsidRPr="00DF3CC7">
        <w:rPr>
          <w:rFonts w:ascii="Times New Roman" w:hAnsi="Times New Roman" w:cs="Times New Roman"/>
          <w:szCs w:val="24"/>
        </w:rPr>
        <w:t xml:space="preserve"> but </w:t>
      </w:r>
      <w:r w:rsidR="00421A07" w:rsidRPr="00DF3CC7">
        <w:rPr>
          <w:rFonts w:ascii="Times New Roman" w:hAnsi="Times New Roman" w:cs="Times New Roman" w:hint="eastAsia"/>
          <w:szCs w:val="24"/>
        </w:rPr>
        <w:t xml:space="preserve">the </w:t>
      </w:r>
      <w:r w:rsidRPr="00DF3CC7">
        <w:rPr>
          <w:rFonts w:ascii="Times New Roman" w:hAnsi="Times New Roman" w:cs="Times New Roman"/>
          <w:szCs w:val="24"/>
        </w:rPr>
        <w:t xml:space="preserve">right-censoring threshold </w:t>
      </w:r>
      <w:r w:rsidR="00334813" w:rsidRPr="00DF3CC7">
        <w:rPr>
          <w:rFonts w:ascii="Times New Roman" w:hAnsi="Times New Roman" w:cs="Times New Roman"/>
          <w:szCs w:val="24"/>
        </w:rPr>
        <w:t>was</w:t>
      </w:r>
      <w:r w:rsidRPr="00DF3CC7">
        <w:rPr>
          <w:rFonts w:ascii="Times New Roman" w:hAnsi="Times New Roman" w:cs="Times New Roman"/>
          <w:szCs w:val="24"/>
        </w:rPr>
        <w:t xml:space="preserve"> 120,000 ng/</w:t>
      </w:r>
      <w:proofErr w:type="spellStart"/>
      <w:r w:rsidR="00D246CE" w:rsidRPr="00DF3CC7">
        <w:rPr>
          <w:rFonts w:ascii="Times New Roman" w:hAnsi="Times New Roman" w:cs="Times New Roman"/>
          <w:szCs w:val="24"/>
        </w:rPr>
        <w:t>mL</w:t>
      </w:r>
      <w:r w:rsidR="005A6153" w:rsidRPr="00DF3CC7">
        <w:rPr>
          <w:rFonts w:ascii="Times New Roman" w:hAnsi="Times New Roman" w:cs="Times New Roman"/>
          <w:szCs w:val="24"/>
        </w:rPr>
        <w:t>.</w:t>
      </w:r>
      <w:proofErr w:type="spellEnd"/>
      <w:r w:rsidR="005A6153" w:rsidRPr="00DF3CC7">
        <w:rPr>
          <w:rFonts w:ascii="Times New Roman" w:hAnsi="Times New Roman" w:cs="Times New Roman"/>
          <w:szCs w:val="24"/>
        </w:rPr>
        <w:t xml:space="preserve"> In contrast, l</w:t>
      </w:r>
      <w:r w:rsidRPr="00DF3CC7">
        <w:rPr>
          <w:rFonts w:ascii="Times New Roman" w:hAnsi="Times New Roman" w:cs="Times New Roman"/>
          <w:szCs w:val="24"/>
        </w:rPr>
        <w:t xml:space="preserve">aboratory B </w:t>
      </w:r>
      <w:r w:rsidR="005A6153" w:rsidRPr="00DF3CC7">
        <w:rPr>
          <w:rFonts w:ascii="Times New Roman" w:hAnsi="Times New Roman" w:cs="Times New Roman"/>
          <w:szCs w:val="24"/>
        </w:rPr>
        <w:t xml:space="preserve">applied </w:t>
      </w:r>
      <w:r w:rsidRPr="00DF3CC7">
        <w:rPr>
          <w:rFonts w:ascii="Times New Roman" w:hAnsi="Times New Roman" w:cs="Times New Roman"/>
          <w:szCs w:val="24"/>
        </w:rPr>
        <w:t xml:space="preserve">a left-censoring threshold at </w:t>
      </w:r>
      <w:r w:rsidR="001526B3" w:rsidRPr="00DF3CC7">
        <w:rPr>
          <w:rFonts w:ascii="Times New Roman" w:hAnsi="Times New Roman" w:cs="Times New Roman"/>
          <w:szCs w:val="24"/>
        </w:rPr>
        <w:t>9</w:t>
      </w:r>
      <w:r w:rsidRPr="00DF3CC7">
        <w:rPr>
          <w:rFonts w:ascii="Times New Roman" w:hAnsi="Times New Roman" w:cs="Times New Roman"/>
          <w:szCs w:val="24"/>
        </w:rPr>
        <w:t xml:space="preserve"> </w:t>
      </w:r>
      <w:r w:rsidR="00D246CE" w:rsidRPr="00DF3CC7">
        <w:rPr>
          <w:rFonts w:ascii="Times New Roman" w:hAnsi="Times New Roman" w:cs="Times New Roman"/>
          <w:szCs w:val="24"/>
        </w:rPr>
        <w:t>ng/mL</w:t>
      </w:r>
      <w:r w:rsidRPr="00DF3CC7">
        <w:rPr>
          <w:rFonts w:ascii="Times New Roman" w:hAnsi="Times New Roman" w:cs="Times New Roman"/>
          <w:szCs w:val="24"/>
        </w:rPr>
        <w:t xml:space="preserve"> and a right-censoring threshold at 1,000 </w:t>
      </w:r>
      <w:r w:rsidR="00D246CE" w:rsidRPr="00DF3CC7">
        <w:rPr>
          <w:rFonts w:ascii="Times New Roman" w:hAnsi="Times New Roman" w:cs="Times New Roman"/>
          <w:szCs w:val="24"/>
        </w:rPr>
        <w:t>ng/mL</w:t>
      </w:r>
      <w:r w:rsidRPr="00DF3CC7">
        <w:rPr>
          <w:rFonts w:ascii="Times New Roman" w:hAnsi="Times New Roman" w:cs="Times New Roman"/>
          <w:szCs w:val="24"/>
        </w:rPr>
        <w:t xml:space="preserve"> (Figure S</w:t>
      </w:r>
      <w:r w:rsidR="00A37F37" w:rsidRPr="00DF3CC7">
        <w:rPr>
          <w:rFonts w:ascii="Times New Roman" w:hAnsi="Times New Roman" w:cs="Times New Roman"/>
          <w:szCs w:val="24"/>
        </w:rPr>
        <w:t>3</w:t>
      </w:r>
      <w:r w:rsidRPr="00DF3CC7">
        <w:rPr>
          <w:rFonts w:ascii="Times New Roman" w:hAnsi="Times New Roman" w:cs="Times New Roman"/>
          <w:szCs w:val="24"/>
        </w:rPr>
        <w:t>)</w:t>
      </w:r>
      <w:r w:rsidR="009810DA" w:rsidRPr="00DF3CC7">
        <w:rPr>
          <w:rFonts w:ascii="Times New Roman" w:hAnsi="Times New Roman" w:cs="Times New Roman"/>
          <w:szCs w:val="24"/>
        </w:rPr>
        <w:t xml:space="preserve">. </w:t>
      </w:r>
      <w:r w:rsidRPr="00DF3CC7">
        <w:rPr>
          <w:rFonts w:ascii="Times New Roman" w:hAnsi="Times New Roman" w:cs="Times New Roman"/>
          <w:szCs w:val="24"/>
        </w:rPr>
        <w:t xml:space="preserve">Based on this empirical data, we </w:t>
      </w:r>
      <w:r w:rsidR="00D21DC5" w:rsidRPr="00DF3CC7">
        <w:rPr>
          <w:rFonts w:ascii="Times New Roman" w:hAnsi="Times New Roman" w:cs="Times New Roman"/>
          <w:szCs w:val="24"/>
        </w:rPr>
        <w:t xml:space="preserve">constructed </w:t>
      </w:r>
      <w:r w:rsidRPr="00DF3CC7">
        <w:rPr>
          <w:rFonts w:ascii="Times New Roman" w:hAnsi="Times New Roman" w:cs="Times New Roman"/>
          <w:szCs w:val="24"/>
        </w:rPr>
        <w:t>a statistical model to characterize the FIT distributions from two samples:</w:t>
      </w:r>
      <w:r w:rsidR="00354BE4" w:rsidRPr="00DF3CC7">
        <w:rPr>
          <w:rFonts w:ascii="Times New Roman" w:hAnsi="Times New Roman" w:cs="Times New Roman"/>
        </w:rPr>
        <w:t xml:space="preserve"> </w:t>
      </w:r>
    </w:p>
    <w:p w14:paraId="1ABB763F" w14:textId="77777777" w:rsidR="007B79FB" w:rsidRPr="00DF3CC7" w:rsidRDefault="007B79FB" w:rsidP="00DE0A52">
      <w:pPr>
        <w:spacing w:line="360" w:lineRule="auto"/>
        <w:rPr>
          <w:rFonts w:ascii="Times New Roman" w:hAnsi="Times New Roman" w:cs="Times New Roman"/>
          <w:szCs w:val="24"/>
        </w:rPr>
      </w:pPr>
    </w:p>
    <w:p w14:paraId="0AB8D9B0" w14:textId="1CC9A9F7" w:rsidR="00F330FC" w:rsidRPr="00DF3CC7" w:rsidRDefault="00CE2E43" w:rsidP="00CE2E43">
      <w:pPr>
        <w:spacing w:line="360" w:lineRule="auto"/>
        <w:rPr>
          <w:rFonts w:ascii="Times New Roman" w:hAnsi="Times New Roman" w:cs="Times New Roman"/>
          <w:szCs w:val="24"/>
        </w:rPr>
      </w:pPr>
      <w:r w:rsidRPr="00DF3CC7">
        <w:rPr>
          <w:rFonts w:ascii="Times New Roman" w:hAnsi="Times New Roman" w:cs="Times New Roman"/>
          <w:szCs w:val="24"/>
        </w:rPr>
        <w:t xml:space="preserve">Let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i</m:t>
            </m:r>
          </m:sub>
        </m:sSub>
      </m:oMath>
      <w:r w:rsidRPr="00DF3CC7">
        <w:rPr>
          <w:rFonts w:ascii="Times New Roman" w:hAnsi="Times New Roman"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Pr="00DF3CC7">
        <w:rPr>
          <w:rFonts w:ascii="Times New Roman" w:hAnsi="Times New Roman" w:cs="Times New Roman"/>
          <w:szCs w:val="24"/>
        </w:rPr>
        <w:t xml:space="preserve"> be the age and disease stage of individual </w:t>
      </w:r>
      <m:oMath>
        <m:r>
          <w:rPr>
            <w:rFonts w:ascii="Cambria Math" w:hAnsi="Cambria Math" w:cs="Times New Roman"/>
            <w:szCs w:val="24"/>
          </w:rPr>
          <m:t>i</m:t>
        </m:r>
      </m:oMath>
      <w:r w:rsidRPr="00DF3CC7">
        <w:rPr>
          <w:rFonts w:ascii="Times New Roman" w:hAnsi="Times New Roman" w:cs="Times New Roman"/>
          <w:i/>
          <w:szCs w:val="24"/>
        </w:rPr>
        <w:t>,</w:t>
      </w:r>
      <w:r w:rsidRPr="00DF3CC7">
        <w:rPr>
          <w:rFonts w:ascii="Times New Roman" w:hAnsi="Times New Roman"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ij</m:t>
            </m:r>
          </m:sub>
        </m:sSub>
      </m:oMath>
      <w:r w:rsidRPr="00DF3CC7">
        <w:rPr>
          <w:rFonts w:ascii="Times New Roman" w:hAnsi="Times New Roman" w:cs="Times New Roman"/>
          <w:szCs w:val="24"/>
        </w:rPr>
        <w:t xml:space="preserve"> be the FIT value in his/her </w:t>
      </w:r>
      <w:proofErr w:type="spellStart"/>
      <w:r w:rsidRPr="00DF3CC7">
        <w:rPr>
          <w:rFonts w:ascii="Times New Roman" w:hAnsi="Times New Roman" w:cs="Times New Roman"/>
          <w:i/>
          <w:szCs w:val="24"/>
        </w:rPr>
        <w:t>j</w:t>
      </w:r>
      <w:r w:rsidRPr="00DF3CC7">
        <w:rPr>
          <w:rFonts w:ascii="Times New Roman" w:hAnsi="Times New Roman" w:cs="Times New Roman"/>
          <w:szCs w:val="24"/>
          <w:vertAlign w:val="superscript"/>
        </w:rPr>
        <w:t>th</w:t>
      </w:r>
      <w:proofErr w:type="spellEnd"/>
      <w:r w:rsidRPr="00DF3CC7">
        <w:rPr>
          <w:rFonts w:ascii="Times New Roman" w:hAnsi="Times New Roman" w:cs="Times New Roman"/>
          <w:szCs w:val="24"/>
        </w:rPr>
        <w:t xml:space="preserve"> sample. We assumed that given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006362E3" w:rsidRPr="00DF3CC7">
        <w:rPr>
          <w:rFonts w:ascii="Times New Roman" w:hAnsi="Times New Roman" w:cs="Times New Roman"/>
          <w:szCs w:val="24"/>
        </w:rPr>
        <w:t xml:space="preserve"> and</w:t>
      </w:r>
      <w:r w:rsidRPr="00DF3CC7">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ij</m:t>
            </m:r>
          </m:sub>
        </m:sSub>
      </m:oMath>
      <w:r w:rsidRPr="00DF3CC7">
        <w:rPr>
          <w:rFonts w:ascii="Times New Roman" w:hAnsi="Times New Roman" w:cs="Times New Roman"/>
          <w:szCs w:val="24"/>
        </w:rPr>
        <w:t xml:space="preserve"> was independent of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i</m:t>
            </m:r>
          </m:sub>
        </m:sSub>
      </m:oMath>
      <w:r w:rsidR="006362E3" w:rsidRPr="00DF3CC7">
        <w:rPr>
          <w:rFonts w:ascii="Times New Roman" w:hAnsi="Times New Roman" w:cs="Times New Roman"/>
          <w:szCs w:val="24"/>
        </w:rPr>
        <w:t>;</w:t>
      </w:r>
      <w:r w:rsidR="00127115" w:rsidRPr="00DF3CC7">
        <w:rPr>
          <w:rFonts w:ascii="Times New Roman" w:hAnsi="Times New Roman" w:cs="Times New Roman"/>
          <w:szCs w:val="24"/>
        </w:rPr>
        <w:t xml:space="preserve"> this assumption was consistent with the empirical FIT value distribution</w:t>
      </w:r>
      <w:r w:rsidR="008623E9" w:rsidRPr="00DF3CC7">
        <w:rPr>
          <w:rFonts w:ascii="Times New Roman" w:hAnsi="Times New Roman" w:cs="Times New Roman"/>
          <w:szCs w:val="24"/>
        </w:rPr>
        <w:t xml:space="preserve"> observed</w:t>
      </w:r>
      <w:r w:rsidR="00127115" w:rsidRPr="00DF3CC7">
        <w:rPr>
          <w:rFonts w:ascii="Times New Roman" w:hAnsi="Times New Roman" w:cs="Times New Roman"/>
          <w:szCs w:val="24"/>
        </w:rPr>
        <w:t xml:space="preserve"> </w:t>
      </w:r>
      <w:r w:rsidR="000E23A5" w:rsidRPr="00DF3CC7">
        <w:rPr>
          <w:rFonts w:ascii="Times New Roman" w:hAnsi="Times New Roman" w:cs="Times New Roman"/>
          <w:szCs w:val="24"/>
        </w:rPr>
        <w:t>among</w:t>
      </w:r>
      <w:r w:rsidR="00127115" w:rsidRPr="00DF3CC7">
        <w:rPr>
          <w:rFonts w:ascii="Times New Roman" w:hAnsi="Times New Roman" w:cs="Times New Roman"/>
          <w:szCs w:val="24"/>
        </w:rPr>
        <w:t xml:space="preserve"> the samples </w:t>
      </w:r>
      <w:r w:rsidR="000E23A5" w:rsidRPr="00DF3CC7">
        <w:rPr>
          <w:rFonts w:ascii="Times New Roman" w:hAnsi="Times New Roman" w:cs="Times New Roman"/>
          <w:szCs w:val="24"/>
        </w:rPr>
        <w:t>of</w:t>
      </w:r>
      <w:r w:rsidR="00127115" w:rsidRPr="00DF3CC7">
        <w:rPr>
          <w:rFonts w:ascii="Times New Roman" w:hAnsi="Times New Roman" w:cs="Times New Roman"/>
          <w:szCs w:val="24"/>
        </w:rPr>
        <w:t xml:space="preserve"> </w:t>
      </w:r>
      <w:proofErr w:type="spellStart"/>
      <w:r w:rsidR="00127115" w:rsidRPr="00DF3CC7">
        <w:rPr>
          <w:rFonts w:ascii="Times New Roman" w:hAnsi="Times New Roman" w:cs="Times New Roman"/>
          <w:szCs w:val="24"/>
        </w:rPr>
        <w:t>screenees</w:t>
      </w:r>
      <w:proofErr w:type="spellEnd"/>
      <w:r w:rsidR="00127115" w:rsidRPr="00DF3CC7">
        <w:rPr>
          <w:rFonts w:ascii="Times New Roman" w:hAnsi="Times New Roman" w:cs="Times New Roman"/>
          <w:szCs w:val="24"/>
        </w:rPr>
        <w:t xml:space="preserve"> with colonoscopy diagnosis </w:t>
      </w:r>
      <w:r w:rsidRPr="00DF3CC7">
        <w:rPr>
          <w:rFonts w:ascii="Times New Roman" w:hAnsi="Times New Roman" w:cs="Times New Roman"/>
          <w:szCs w:val="24"/>
        </w:rPr>
        <w:t>(</w:t>
      </w:r>
      <w:r w:rsidR="005E05A6" w:rsidRPr="00DF3CC7">
        <w:rPr>
          <w:rFonts w:ascii="Times New Roman" w:hAnsi="Times New Roman" w:cs="Times New Roman"/>
          <w:szCs w:val="24"/>
        </w:rPr>
        <w:t>Figure S5</w:t>
      </w:r>
      <w:r w:rsidRPr="00DF3CC7">
        <w:rPr>
          <w:rFonts w:ascii="Times New Roman" w:hAnsi="Times New Roman" w:cs="Times New Roman"/>
          <w:szCs w:val="24"/>
        </w:rPr>
        <w:t xml:space="preserve">). </w:t>
      </w:r>
      <w:r w:rsidR="00E26B73" w:rsidRPr="00DF3CC7">
        <w:rPr>
          <w:rFonts w:ascii="Times New Roman" w:hAnsi="Times New Roman" w:cs="Times New Roman"/>
          <w:szCs w:val="24"/>
        </w:rPr>
        <w:t>Furthermore</w:t>
      </w:r>
      <w:r w:rsidRPr="00DF3CC7">
        <w:rPr>
          <w:rFonts w:ascii="Times New Roman" w:hAnsi="Times New Roman" w:cs="Times New Roman"/>
          <w:szCs w:val="24"/>
        </w:rPr>
        <w:t>, we made the following assumptions:</w:t>
      </w:r>
    </w:p>
    <w:p w14:paraId="2CD15DFC" w14:textId="0F614BE3" w:rsidR="00CE2E43" w:rsidRPr="00DF3CC7" w:rsidRDefault="00CE2E43" w:rsidP="004620DB">
      <w:pPr>
        <w:pStyle w:val="ListParagraph"/>
        <w:widowControl/>
        <w:numPr>
          <w:ilvl w:val="0"/>
          <w:numId w:val="4"/>
        </w:numPr>
        <w:spacing w:line="360" w:lineRule="auto"/>
        <w:ind w:firstLineChars="0"/>
        <w:jc w:val="left"/>
        <w:rPr>
          <w:rFonts w:ascii="Times New Roman" w:hAnsi="Times New Roman" w:cs="Times New Roman"/>
          <w:szCs w:val="24"/>
        </w:rPr>
      </w:pPr>
      <w:r w:rsidRPr="00DF3CC7">
        <w:rPr>
          <w:rFonts w:ascii="Times New Roman" w:hAnsi="Times New Roman" w:cs="Times New Roman"/>
          <w:szCs w:val="24"/>
        </w:rPr>
        <w:t xml:space="preserve">Each </w:t>
      </w:r>
      <w:proofErr w:type="spellStart"/>
      <w:r w:rsidRPr="00DF3CC7">
        <w:rPr>
          <w:rFonts w:ascii="Times New Roman" w:hAnsi="Times New Roman" w:cs="Times New Roman"/>
          <w:szCs w:val="24"/>
        </w:rPr>
        <w:t>screenee</w:t>
      </w:r>
      <w:proofErr w:type="spellEnd"/>
      <w:r w:rsidRPr="00DF3CC7">
        <w:rPr>
          <w:rFonts w:ascii="Times New Roman" w:hAnsi="Times New Roman" w:cs="Times New Roman"/>
          <w:szCs w:val="24"/>
        </w:rPr>
        <w:t xml:space="preserve"> </w:t>
      </w:r>
      <m:oMath>
        <m:r>
          <w:rPr>
            <w:rFonts w:ascii="Cambria Math" w:hAnsi="Cambria Math" w:cs="Times New Roman"/>
            <w:szCs w:val="24"/>
          </w:rPr>
          <m:t>i</m:t>
        </m:r>
      </m:oMath>
      <w:r w:rsidRPr="00DF3CC7">
        <w:rPr>
          <w:rFonts w:ascii="Times New Roman" w:hAnsi="Times New Roman" w:cs="Times New Roman"/>
          <w:szCs w:val="24"/>
        </w:rPr>
        <w:t xml:space="preserve"> had an</w:t>
      </w:r>
      <w:r w:rsidRPr="00DF3CC7">
        <w:rPr>
          <w:rFonts w:ascii="Times New Roman" w:hAnsi="Times New Roman" w:cs="Times New Roman"/>
          <w:i/>
          <w:szCs w:val="24"/>
        </w:rPr>
        <w:t xml:space="preserve"> underlying FIT value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oMath>
      <w:r w:rsidRPr="00DF3CC7">
        <w:rPr>
          <w:rFonts w:ascii="Times New Roman" w:hAnsi="Times New Roman" w:cs="Times New Roman"/>
          <w:szCs w:val="24"/>
        </w:rPr>
        <w:t xml:space="preserve"> </w:t>
      </w:r>
      <w:bookmarkStart w:id="22" w:name="_Hlk172732815"/>
      <w:r w:rsidRPr="00DF3CC7">
        <w:rPr>
          <w:rFonts w:ascii="Times New Roman" w:hAnsi="Times New Roman" w:cs="Times New Roman"/>
          <w:szCs w:val="24"/>
        </w:rPr>
        <w:t>such that:</w:t>
      </w:r>
    </w:p>
    <w:bookmarkStart w:id="23" w:name="_Hlk172733204"/>
    <w:p w14:paraId="770F4DCE" w14:textId="77777777" w:rsidR="00CE2E43" w:rsidRPr="00DF3CC7" w:rsidRDefault="00F60BBB" w:rsidP="004620DB">
      <w:pPr>
        <w:pStyle w:val="ListParagraph"/>
        <w:widowControl/>
        <w:numPr>
          <w:ilvl w:val="1"/>
          <w:numId w:val="20"/>
        </w:numPr>
        <w:spacing w:line="360" w:lineRule="auto"/>
        <w:ind w:firstLineChars="0"/>
        <w:jc w:val="left"/>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ij</m:t>
            </m:r>
          </m:sub>
        </m:sSub>
        <m:r>
          <w:rPr>
            <w:rFonts w:ascii="Cambria Math" w:hAnsi="Cambria Math" w:cs="Times New Roman"/>
            <w:szCs w:val="24"/>
          </w:rPr>
          <m:t>=0</m:t>
        </m:r>
      </m:oMath>
      <w:r w:rsidR="00CE2E43" w:rsidRPr="00DF3CC7">
        <w:rPr>
          <w:rFonts w:ascii="Times New Roman" w:hAnsi="Times New Roman" w:cs="Times New Roman"/>
          <w:szCs w:val="24"/>
        </w:rPr>
        <w:t xml:space="preserve"> for all </w:t>
      </w:r>
      <w:r w:rsidR="00CE2E43" w:rsidRPr="00DF3CC7">
        <w:rPr>
          <w:rFonts w:ascii="Times New Roman" w:hAnsi="Times New Roman" w:cs="Times New Roman"/>
          <w:i/>
          <w:szCs w:val="24"/>
        </w:rPr>
        <w:t>j</w:t>
      </w:r>
      <w:r w:rsidR="00CE2E43" w:rsidRPr="00DF3CC7">
        <w:rPr>
          <w:rFonts w:ascii="Times New Roman" w:hAnsi="Times New Roman" w:cs="Times New Roman"/>
          <w:szCs w:val="24"/>
        </w:rPr>
        <w:t xml:space="preserve"> if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r>
          <w:rPr>
            <w:rFonts w:ascii="Cambria Math" w:hAnsi="Cambria Math" w:cs="Times New Roman"/>
            <w:szCs w:val="24"/>
          </w:rPr>
          <m:t>=0</m:t>
        </m:r>
      </m:oMath>
      <w:r w:rsidR="00CE2E43" w:rsidRPr="00DF3CC7">
        <w:rPr>
          <w:rFonts w:ascii="Times New Roman" w:hAnsi="Times New Roman" w:cs="Times New Roman"/>
          <w:szCs w:val="24"/>
        </w:rPr>
        <w:t>;</w:t>
      </w:r>
    </w:p>
    <w:bookmarkStart w:id="24" w:name="_Hlk172733589"/>
    <w:p w14:paraId="2128E00F" w14:textId="0BAD6697" w:rsidR="00CE2E43" w:rsidRPr="00DF3CC7" w:rsidRDefault="00F60BBB" w:rsidP="004620DB">
      <w:pPr>
        <w:pStyle w:val="ListParagraph"/>
        <w:widowControl/>
        <w:numPr>
          <w:ilvl w:val="1"/>
          <w:numId w:val="20"/>
        </w:numPr>
        <w:spacing w:line="360" w:lineRule="auto"/>
        <w:ind w:left="1434" w:firstLineChars="0" w:hanging="357"/>
        <w:jc w:val="left"/>
        <w:rPr>
          <w:rFonts w:ascii="Times New Roman" w:hAnsi="Times New Roman" w:cs="Times New Roman"/>
          <w:szCs w:val="24"/>
        </w:rPr>
      </w:pPr>
      <m:oMath>
        <m:func>
          <m:funcPr>
            <m:ctrlPr>
              <w:rPr>
                <w:rFonts w:ascii="Cambria Math" w:hAnsi="Cambria Math" w:cs="Times New Roman"/>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ij</m:t>
                    </m:r>
                  </m:sub>
                </m:sSub>
              </m:e>
            </m:d>
          </m:e>
        </m:func>
        <m:r>
          <w:rPr>
            <w:rFonts w:ascii="Cambria Math" w:hAnsi="Cambria Math" w:cs="Times New Roman"/>
            <w:szCs w:val="24"/>
          </w:rPr>
          <m:t>=</m:t>
        </m:r>
        <m:func>
          <m:funcPr>
            <m:ctrlPr>
              <w:rPr>
                <w:rFonts w:ascii="Cambria Math" w:hAnsi="Cambria Math" w:cs="Times New Roman"/>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e>
            </m:d>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ij</m:t>
            </m:r>
          </m:sub>
        </m:sSub>
      </m:oMath>
      <w:r w:rsidR="00CE2E43" w:rsidRPr="00DF3CC7">
        <w:rPr>
          <w:rFonts w:ascii="Times New Roman" w:hAnsi="Times New Roman" w:cs="Times New Roman"/>
          <w:szCs w:val="24"/>
        </w:rPr>
        <w:t xml:space="preserve"> if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r>
          <w:rPr>
            <w:rFonts w:ascii="Cambria Math" w:hAnsi="Cambria Math" w:cs="Times New Roman"/>
            <w:szCs w:val="24"/>
          </w:rPr>
          <m:t>&gt;0</m:t>
        </m:r>
      </m:oMath>
      <w:r w:rsidR="002646E1" w:rsidRPr="00DF3CC7">
        <w:rPr>
          <w:rFonts w:ascii="Times New Roman" w:hAnsi="Times New Roman" w:cs="Times New Roman" w:hint="eastAsia"/>
          <w:szCs w:val="24"/>
        </w:rPr>
        <w:t>,</w:t>
      </w:r>
      <w:r w:rsidR="00CE2E43" w:rsidRPr="00DF3CC7">
        <w:rPr>
          <w:rFonts w:ascii="Times New Roman" w:hAnsi="Times New Roman" w:cs="Times New Roman"/>
          <w:szCs w:val="24"/>
        </w:rPr>
        <w:t xml:space="preserve"> where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ij</m:t>
            </m:r>
          </m:sub>
        </m:sSub>
      </m:oMath>
      <w:r w:rsidR="00CE2E43" w:rsidRPr="00DF3CC7">
        <w:rPr>
          <w:rFonts w:ascii="Times New Roman" w:hAnsi="Times New Roman" w:cs="Times New Roman"/>
          <w:szCs w:val="24"/>
        </w:rPr>
        <w:t xml:space="preserve"> were independent normal random variables with mean 0 and standard deviation </w:t>
      </w:r>
      <m:oMath>
        <m:r>
          <w:rPr>
            <w:rFonts w:ascii="Cambria Math" w:hAnsi="Cambria Math" w:cs="Times New Roman"/>
            <w:szCs w:val="24"/>
          </w:rPr>
          <m:t>ω(</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r>
          <w:rPr>
            <w:rFonts w:ascii="Cambria Math" w:hAnsi="Cambria Math" w:cs="Times New Roman"/>
            <w:szCs w:val="24"/>
          </w:rPr>
          <m:t>)</m:t>
        </m:r>
      </m:oMath>
      <w:r w:rsidR="00CE2E43" w:rsidRPr="00DF3CC7">
        <w:rPr>
          <w:rFonts w:ascii="Times New Roman" w:hAnsi="Times New Roman" w:cs="Times New Roman"/>
          <w:szCs w:val="24"/>
        </w:rPr>
        <w:t xml:space="preserve">, </w:t>
      </w:r>
      <w:r w:rsidR="00D82CBE" w:rsidRPr="00DF3CC7">
        <w:rPr>
          <w:rFonts w:ascii="Times New Roman" w:hAnsi="Times New Roman" w:cs="Times New Roman" w:hint="eastAsia"/>
          <w:szCs w:val="24"/>
        </w:rPr>
        <w:t>i.e.</w:t>
      </w:r>
      <w:r w:rsidR="00B62FAF" w:rsidRPr="00DF3CC7">
        <w:rPr>
          <w:rFonts w:ascii="Times New Roman" w:hAnsi="Times New Roman" w:cs="Times New Roman" w:hint="eastAsia"/>
          <w:szCs w:val="24"/>
        </w:rPr>
        <w:t>,</w:t>
      </w:r>
      <w:r w:rsidR="00CE2E43" w:rsidRPr="00DF3CC7">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ij</m:t>
            </m:r>
          </m:sub>
        </m:sSub>
        <m:r>
          <w:rPr>
            <w:rFonts w:ascii="Cambria Math" w:hAnsi="Cambria Math" w:cs="Times New Roman"/>
            <w:szCs w:val="24"/>
          </w:rPr>
          <m:t xml:space="preserve"> ~ </m:t>
        </m:r>
        <m:r>
          <m:rPr>
            <m:nor/>
          </m:rPr>
          <w:rPr>
            <w:rFonts w:ascii="Times New Roman" w:hAnsi="Times New Roman" w:cs="Times New Roman"/>
            <w:i/>
            <w:szCs w:val="24"/>
          </w:rPr>
          <m:t>N</m:t>
        </m:r>
        <m:r>
          <w:rPr>
            <w:rFonts w:ascii="Cambria Math" w:hAnsi="Cambria Math" w:cs="Times New Roman"/>
            <w:szCs w:val="24"/>
          </w:rPr>
          <m:t>(0,ω(</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r>
          <w:rPr>
            <w:rFonts w:ascii="Cambria Math" w:hAnsi="Cambria Math" w:cs="Times New Roman"/>
            <w:szCs w:val="24"/>
          </w:rPr>
          <m:t>))</m:t>
        </m:r>
      </m:oMath>
      <w:r w:rsidR="00CE2E43" w:rsidRPr="00DF3CC7">
        <w:rPr>
          <w:rFonts w:ascii="Times New Roman" w:hAnsi="Times New Roman" w:cs="Times New Roman"/>
          <w:szCs w:val="24"/>
        </w:rPr>
        <w:t>.</w:t>
      </w:r>
    </w:p>
    <w:bookmarkEnd w:id="22"/>
    <w:bookmarkEnd w:id="23"/>
    <w:bookmarkEnd w:id="24"/>
    <w:p w14:paraId="35009A9E" w14:textId="5446E0A5" w:rsidR="00AD2AF0" w:rsidRPr="00DF3CC7" w:rsidRDefault="00CE2E43" w:rsidP="00BD082A">
      <w:pPr>
        <w:pStyle w:val="ListParagraph"/>
        <w:spacing w:line="360" w:lineRule="auto"/>
        <w:ind w:left="720" w:firstLineChars="0" w:firstLine="0"/>
        <w:rPr>
          <w:rFonts w:ascii="Times New Roman" w:hAnsi="Times New Roman" w:cs="Times New Roman"/>
          <w:szCs w:val="24"/>
        </w:rPr>
      </w:pPr>
      <w:r w:rsidRPr="00DF3CC7">
        <w:rPr>
          <w:rFonts w:ascii="Times New Roman" w:hAnsi="Times New Roman" w:cs="Times New Roman"/>
          <w:szCs w:val="24"/>
        </w:rPr>
        <w:t xml:space="preserve">The above assumptions implied that </w:t>
      </w:r>
      <m:oMath>
        <m:sSub>
          <m:sSubPr>
            <m:ctrlPr>
              <w:rPr>
                <w:rFonts w:ascii="Cambria Math" w:hAnsi="Cambria Math" w:cs="Times New Roman"/>
                <w:i/>
                <w:szCs w:val="24"/>
              </w:rPr>
            </m:ctrlPr>
          </m:sSubPr>
          <m:e>
            <m:r>
              <w:rPr>
                <w:rFonts w:ascii="Cambria Math" w:hAnsi="Cambria Math" w:cs="Times New Roman"/>
                <w:szCs w:val="24"/>
              </w:rPr>
              <m:t>∆</m:t>
            </m:r>
          </m:e>
          <m:sub>
            <m:r>
              <w:rPr>
                <w:rFonts w:ascii="Cambria Math" w:hAnsi="Cambria Math" w:cs="Times New Roman"/>
                <w:szCs w:val="24"/>
              </w:rPr>
              <m:t>i</m:t>
            </m:r>
          </m:sub>
        </m:sSub>
        <m:r>
          <w:rPr>
            <w:rFonts w:ascii="Cambria Math" w:hAnsi="Cambria Math" w:cs="Times New Roman"/>
            <w:szCs w:val="24"/>
          </w:rPr>
          <m:t>=</m:t>
        </m:r>
        <m:func>
          <m:funcPr>
            <m:ctrlPr>
              <w:rPr>
                <w:rFonts w:ascii="Cambria Math" w:hAnsi="Cambria Math" w:cs="Times New Roman"/>
                <w:szCs w:val="24"/>
              </w:rPr>
            </m:ctrlPr>
          </m:funcPr>
          <m:fName>
            <m:r>
              <m:rPr>
                <m:nor/>
              </m:rPr>
              <w:rPr>
                <w:rFonts w:ascii="Times New Roman" w:hAnsi="Times New Roman" w:cs="Times New Roman"/>
                <w:szCs w:val="24"/>
              </w:rPr>
              <m:t>ln</m:t>
            </m:r>
          </m:fName>
          <m:e>
            <m:d>
              <m:dPr>
                <m:ctrlPr>
                  <w:rPr>
                    <w:rFonts w:ascii="Cambria Math" w:hAnsi="Cambria Math" w:cs="Times New Roman"/>
                    <w:szCs w:val="24"/>
                  </w:rPr>
                </m:ctrlPr>
              </m:dPr>
              <m:e>
                <m:r>
                  <m:rPr>
                    <m:nor/>
                  </m:rPr>
                  <w:rPr>
                    <w:rFonts w:ascii="Times New Roman" w:hAnsi="Times New Roman" w:cs="Times New Roman"/>
                    <w:szCs w:val="24"/>
                  </w:rPr>
                  <m:t>1+</m:t>
                </m:r>
                <m:sSub>
                  <m:sSubPr>
                    <m:ctrlPr>
                      <w:rPr>
                        <w:rFonts w:ascii="Cambria Math" w:hAnsi="Cambria Math" w:cs="Times New Roman"/>
                        <w:i/>
                        <w:szCs w:val="24"/>
                      </w:rPr>
                    </m:ctrlPr>
                  </m:sSubPr>
                  <m:e>
                    <m:r>
                      <m:rPr>
                        <m:nor/>
                      </m:rPr>
                      <w:rPr>
                        <w:rFonts w:ascii="Times New Roman" w:hAnsi="Times New Roman" w:cs="Times New Roman"/>
                        <w:i/>
                        <w:szCs w:val="24"/>
                      </w:rPr>
                      <m:t>V</m:t>
                    </m:r>
                  </m:e>
                  <m:sub>
                    <m:r>
                      <m:rPr>
                        <m:nor/>
                      </m:rPr>
                      <w:rPr>
                        <w:rFonts w:ascii="Times New Roman" w:hAnsi="Times New Roman" w:cs="Times New Roman"/>
                        <w:i/>
                        <w:szCs w:val="24"/>
                      </w:rPr>
                      <m:t>i1</m:t>
                    </m:r>
                  </m:sub>
                </m:sSub>
              </m:e>
            </m:d>
          </m:e>
        </m:func>
        <m:r>
          <m:rPr>
            <m:nor/>
          </m:rPr>
          <w:rPr>
            <w:rFonts w:ascii="Times New Roman" w:hAnsi="Times New Roman" w:cs="Times New Roman"/>
            <w:szCs w:val="24"/>
          </w:rPr>
          <m:t>–</m:t>
        </m:r>
        <m:func>
          <m:funcPr>
            <m:ctrlPr>
              <w:rPr>
                <w:rFonts w:ascii="Cambria Math" w:hAnsi="Cambria Math" w:cs="Times New Roman"/>
                <w:szCs w:val="24"/>
              </w:rPr>
            </m:ctrlPr>
          </m:funcPr>
          <m:fName>
            <m:r>
              <m:rPr>
                <m:nor/>
              </m:rPr>
              <w:rPr>
                <w:rFonts w:ascii="Times New Roman" w:hAnsi="Times New Roman" w:cs="Times New Roman"/>
                <w:szCs w:val="24"/>
              </w:rPr>
              <m:t>ln</m:t>
            </m:r>
          </m:fName>
          <m:e>
            <m:d>
              <m:dPr>
                <m:ctrlPr>
                  <w:rPr>
                    <w:rFonts w:ascii="Cambria Math" w:hAnsi="Cambria Math" w:cs="Times New Roman"/>
                    <w:szCs w:val="24"/>
                  </w:rPr>
                </m:ctrlPr>
              </m:dPr>
              <m:e>
                <m:r>
                  <m:rPr>
                    <m:nor/>
                  </m:rPr>
                  <w:rPr>
                    <w:rFonts w:ascii="Times New Roman" w:hAnsi="Times New Roman" w:cs="Times New Roman"/>
                    <w:szCs w:val="24"/>
                  </w:rPr>
                  <m:t>1+</m:t>
                </m:r>
                <m:sSub>
                  <m:sSubPr>
                    <m:ctrlPr>
                      <w:rPr>
                        <w:rFonts w:ascii="Cambria Math" w:hAnsi="Cambria Math" w:cs="Times New Roman"/>
                        <w:i/>
                        <w:szCs w:val="24"/>
                      </w:rPr>
                    </m:ctrlPr>
                  </m:sSubPr>
                  <m:e>
                    <m:r>
                      <m:rPr>
                        <m:nor/>
                      </m:rPr>
                      <w:rPr>
                        <w:rFonts w:ascii="Times New Roman" w:hAnsi="Times New Roman" w:cs="Times New Roman"/>
                        <w:i/>
                        <w:szCs w:val="24"/>
                      </w:rPr>
                      <m:t>V</m:t>
                    </m:r>
                  </m:e>
                  <m:sub>
                    <m:r>
                      <m:rPr>
                        <m:nor/>
                      </m:rPr>
                      <w:rPr>
                        <w:rFonts w:ascii="Times New Roman" w:hAnsi="Times New Roman" w:cs="Times New Roman"/>
                        <w:i/>
                        <w:szCs w:val="24"/>
                      </w:rPr>
                      <m:t>i2</m:t>
                    </m:r>
                  </m:sub>
                </m:sSub>
              </m:e>
            </m:d>
          </m:e>
        </m:func>
        <m:r>
          <m:rPr>
            <m:nor/>
          </m:rPr>
          <w:rPr>
            <w:rFonts w:ascii="Times New Roman" w:hAnsi="Times New Roman" w:cs="Times New Roman"/>
            <w:szCs w:val="24"/>
          </w:rPr>
          <m:t>=</m:t>
        </m:r>
        <m:sSub>
          <m:sSubPr>
            <m:ctrlPr>
              <w:rPr>
                <w:rFonts w:ascii="Cambria Math" w:hAnsi="Cambria Math" w:cs="Times New Roman"/>
                <w:i/>
                <w:szCs w:val="24"/>
              </w:rPr>
            </m:ctrlPr>
          </m:sSubPr>
          <m:e>
            <m:r>
              <m:rPr>
                <m:nor/>
              </m:rPr>
              <w:rPr>
                <w:rFonts w:ascii="Times New Roman" w:hAnsi="Times New Roman" w:cs="Times New Roman"/>
                <w:i/>
                <w:szCs w:val="24"/>
              </w:rPr>
              <m:t>ε</m:t>
            </m:r>
          </m:e>
          <m:sub>
            <m:r>
              <m:rPr>
                <m:nor/>
              </m:rPr>
              <w:rPr>
                <w:rFonts w:ascii="Times New Roman" w:hAnsi="Times New Roman" w:cs="Times New Roman"/>
                <w:i/>
                <w:szCs w:val="24"/>
              </w:rPr>
              <m:t>i1</m:t>
            </m:r>
          </m:sub>
        </m:sSub>
        <m:r>
          <m:rPr>
            <m:nor/>
          </m:rPr>
          <w:rPr>
            <w:rFonts w:ascii="Times New Roman" w:hAnsi="Times New Roman" w:cs="Times New Roman"/>
            <w:szCs w:val="24"/>
          </w:rPr>
          <m:t xml:space="preserve"> – </m:t>
        </m:r>
        <m:sSub>
          <m:sSubPr>
            <m:ctrlPr>
              <w:rPr>
                <w:rFonts w:ascii="Cambria Math" w:hAnsi="Cambria Math" w:cs="Times New Roman"/>
                <w:i/>
                <w:szCs w:val="24"/>
              </w:rPr>
            </m:ctrlPr>
          </m:sSubPr>
          <m:e>
            <m:r>
              <m:rPr>
                <m:nor/>
              </m:rPr>
              <w:rPr>
                <w:rFonts w:ascii="Times New Roman" w:hAnsi="Times New Roman" w:cs="Times New Roman"/>
                <w:i/>
                <w:szCs w:val="24"/>
              </w:rPr>
              <m:t>ε</m:t>
            </m:r>
          </m:e>
          <m:sub>
            <m:r>
              <m:rPr>
                <m:nor/>
              </m:rPr>
              <w:rPr>
                <w:rFonts w:ascii="Times New Roman" w:hAnsi="Times New Roman" w:cs="Times New Roman"/>
                <w:i/>
                <w:szCs w:val="24"/>
              </w:rPr>
              <m:t>i2</m:t>
            </m:r>
          </m:sub>
        </m:sSub>
        <m:r>
          <m:rPr>
            <m:nor/>
          </m:rPr>
          <w:rPr>
            <w:rFonts w:ascii="Times New Roman" w:hAnsi="Times New Roman" w:cs="Times New Roman"/>
            <w:szCs w:val="24"/>
          </w:rPr>
          <m:t xml:space="preserve"> ~ </m:t>
        </m:r>
        <m:r>
          <m:rPr>
            <m:nor/>
          </m:rPr>
          <w:rPr>
            <w:rFonts w:ascii="Times New Roman" w:hAnsi="Times New Roman" w:cs="Times New Roman"/>
            <w:i/>
            <w:szCs w:val="24"/>
          </w:rPr>
          <m:t>N</m:t>
        </m:r>
        <m:r>
          <m:rPr>
            <m:nor/>
          </m:rPr>
          <w:rPr>
            <w:rFonts w:ascii="Times New Roman" w:hAnsi="Times New Roman" w:cs="Times New Roman"/>
            <w:szCs w:val="24"/>
          </w:rPr>
          <m:t>(0,</m:t>
        </m:r>
        <m:rad>
          <m:radPr>
            <m:degHide m:val="1"/>
            <m:ctrlPr>
              <w:rPr>
                <w:rFonts w:ascii="Cambria Math" w:hAnsi="Cambria Math" w:cs="Times New Roman"/>
                <w:szCs w:val="24"/>
              </w:rPr>
            </m:ctrlPr>
          </m:radPr>
          <m:deg/>
          <m:e>
            <m:r>
              <m:rPr>
                <m:nor/>
              </m:rPr>
              <w:rPr>
                <w:rFonts w:ascii="Times New Roman" w:hAnsi="Times New Roman" w:cs="Times New Roman"/>
                <w:szCs w:val="24"/>
              </w:rPr>
              <m:t>2</m:t>
            </m:r>
          </m:e>
        </m:rad>
        <m:r>
          <m:rPr>
            <m:nor/>
          </m:rPr>
          <w:rPr>
            <w:rFonts w:ascii="Times New Roman" w:hAnsi="Times New Roman" w:cs="Times New Roman"/>
            <w:i/>
            <w:szCs w:val="24"/>
          </w:rPr>
          <m:t>ω</m:t>
        </m:r>
        <m:r>
          <m:rPr>
            <m:nor/>
          </m:rPr>
          <w:rPr>
            <w:rFonts w:ascii="Times New Roman" w:hAnsi="Times New Roman" w:cs="Times New Roman"/>
            <w:szCs w:val="24"/>
          </w:rPr>
          <m:t>(</m:t>
        </m:r>
        <m:sSub>
          <m:sSubPr>
            <m:ctrlPr>
              <w:rPr>
                <w:rFonts w:ascii="Cambria Math" w:hAnsi="Cambria Math" w:cs="Times New Roman"/>
                <w:i/>
                <w:szCs w:val="24"/>
              </w:rPr>
            </m:ctrlPr>
          </m:sSubPr>
          <m:e>
            <m:r>
              <m:rPr>
                <m:nor/>
              </m:rPr>
              <w:rPr>
                <w:rFonts w:ascii="Times New Roman" w:hAnsi="Times New Roman" w:cs="Times New Roman"/>
                <w:i/>
                <w:szCs w:val="24"/>
              </w:rPr>
              <m:t>U</m:t>
            </m:r>
          </m:e>
          <m:sub>
            <m:r>
              <m:rPr>
                <m:nor/>
              </m:rPr>
              <w:rPr>
                <w:rFonts w:ascii="Times New Roman" w:hAnsi="Times New Roman" w:cs="Times New Roman"/>
                <w:i/>
                <w:szCs w:val="24"/>
              </w:rPr>
              <m:t>i</m:t>
            </m:r>
          </m:sub>
        </m:sSub>
        <m:r>
          <m:rPr>
            <m:nor/>
          </m:rPr>
          <w:rPr>
            <w:rFonts w:ascii="Times New Roman" w:hAnsi="Times New Roman" w:cs="Times New Roman"/>
            <w:szCs w:val="24"/>
          </w:rPr>
          <m:t>))</m:t>
        </m:r>
      </m:oMath>
      <w:r w:rsidRPr="00DF3CC7">
        <w:rPr>
          <w:rFonts w:ascii="Times New Roman" w:hAnsi="Times New Roman" w:cs="Times New Roman"/>
          <w:szCs w:val="24"/>
        </w:rPr>
        <w:t xml:space="preserve"> if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r>
          <w:rPr>
            <w:rFonts w:ascii="Cambria Math" w:hAnsi="Cambria Math" w:cs="Times New Roman"/>
            <w:szCs w:val="24"/>
          </w:rPr>
          <m:t>&gt;0</m:t>
        </m:r>
      </m:oMath>
      <w:r w:rsidRPr="00DF3CC7">
        <w:rPr>
          <w:rFonts w:ascii="Times New Roman" w:hAnsi="Times New Roman" w:cs="Times New Roman"/>
          <w:szCs w:val="24"/>
        </w:rPr>
        <w:t xml:space="preserve">. </w:t>
      </w:r>
      <w:r w:rsidRPr="00DF3CC7">
        <w:rPr>
          <w:rFonts w:ascii="Times New Roman" w:hAnsi="Times New Roman" w:cs="Times New Roman"/>
          <w:szCs w:val="24"/>
        </w:rPr>
        <w:fldChar w:fldCharType="begin"/>
      </w:r>
      <w:r w:rsidRPr="00DF3CC7">
        <w:rPr>
          <w:rFonts w:ascii="Times New Roman" w:hAnsi="Times New Roman" w:cs="Times New Roman"/>
          <w:szCs w:val="24"/>
        </w:rPr>
        <w:instrText xml:space="preserve"> REF _Ref122000940 \h  \* MERGEFORMAT </w:instrText>
      </w:r>
      <w:r w:rsidRPr="00DF3CC7">
        <w:rPr>
          <w:rFonts w:ascii="Times New Roman" w:hAnsi="Times New Roman" w:cs="Times New Roman"/>
          <w:szCs w:val="24"/>
        </w:rPr>
      </w:r>
      <w:r w:rsidRPr="00DF3CC7">
        <w:rPr>
          <w:rFonts w:ascii="Times New Roman" w:hAnsi="Times New Roman" w:cs="Times New Roman"/>
          <w:szCs w:val="24"/>
        </w:rPr>
        <w:fldChar w:fldCharType="separate"/>
      </w:r>
      <w:r w:rsidR="00267137" w:rsidRPr="00267137">
        <w:rPr>
          <w:rFonts w:ascii="Times New Roman" w:hAnsi="Times New Roman" w:cs="Times New Roman"/>
          <w:szCs w:val="24"/>
        </w:rPr>
        <w:t>Figure S6</w:t>
      </w:r>
      <w:r w:rsidRPr="00DF3CC7">
        <w:rPr>
          <w:rFonts w:ascii="Times New Roman" w:hAnsi="Times New Roman" w:cs="Times New Roman"/>
          <w:szCs w:val="24"/>
        </w:rPr>
        <w:fldChar w:fldCharType="end"/>
      </w:r>
      <w:r w:rsidRPr="00DF3CC7">
        <w:rPr>
          <w:rFonts w:ascii="Times New Roman" w:hAnsi="Times New Roman" w:cs="Times New Roman"/>
          <w:szCs w:val="24"/>
        </w:rPr>
        <w:t xml:space="preserve"> suggests that the empirical distribution of </w:t>
      </w:r>
      <m:oMath>
        <m:sSub>
          <m:sSubPr>
            <m:ctrlPr>
              <w:rPr>
                <w:rFonts w:ascii="Cambria Math" w:hAnsi="Cambria Math" w:cs="Times New Roman"/>
                <w:i/>
                <w:szCs w:val="24"/>
              </w:rPr>
            </m:ctrlPr>
          </m:sSubPr>
          <m:e>
            <m:r>
              <w:rPr>
                <w:rFonts w:ascii="Cambria Math" w:hAnsi="Cambria Math" w:cs="Times New Roman"/>
                <w:szCs w:val="24"/>
              </w:rPr>
              <m:t>∆</m:t>
            </m:r>
          </m:e>
          <m:sub>
            <m:r>
              <w:rPr>
                <w:rFonts w:ascii="Cambria Math" w:hAnsi="Cambria Math" w:cs="Times New Roman"/>
                <w:szCs w:val="24"/>
              </w:rPr>
              <m:t>i</m:t>
            </m:r>
          </m:sub>
        </m:sSub>
      </m:oMath>
      <w:r w:rsidRPr="00DF3CC7">
        <w:rPr>
          <w:rFonts w:ascii="Times New Roman" w:hAnsi="Times New Roman" w:cs="Times New Roman"/>
          <w:szCs w:val="24"/>
        </w:rPr>
        <w:t xml:space="preserve"> </w:t>
      </w:r>
      <w:r w:rsidR="00B71CF9" w:rsidRPr="00DF3CC7">
        <w:rPr>
          <w:rFonts w:ascii="Times New Roman" w:hAnsi="Times New Roman" w:cs="Times New Roman"/>
          <w:szCs w:val="24"/>
        </w:rPr>
        <w:t xml:space="preserve">supports </w:t>
      </w:r>
      <w:r w:rsidRPr="00DF3CC7">
        <w:rPr>
          <w:rFonts w:ascii="Times New Roman" w:hAnsi="Times New Roman" w:cs="Times New Roman"/>
          <w:szCs w:val="24"/>
        </w:rPr>
        <w:t xml:space="preserve">our assumption. </w:t>
      </w:r>
      <w:r w:rsidR="004B457F" w:rsidRPr="00DF3CC7">
        <w:rPr>
          <w:rFonts w:ascii="Times New Roman" w:hAnsi="Times New Roman" w:cs="Times New Roman"/>
          <w:szCs w:val="24"/>
        </w:rPr>
        <w:t xml:space="preserve">To be specific, </w:t>
      </w:r>
      <w:r w:rsidR="00CF7221" w:rsidRPr="00DF3CC7">
        <w:rPr>
          <w:rFonts w:ascii="Times New Roman" w:hAnsi="Times New Roman" w:cs="Times New Roman"/>
          <w:szCs w:val="24"/>
        </w:rPr>
        <w:t>we</w:t>
      </w:r>
      <w:r w:rsidR="00B71CF9" w:rsidRPr="00DF3CC7">
        <w:rPr>
          <w:rFonts w:ascii="Times New Roman" w:hAnsi="Times New Roman" w:cs="Times New Roman"/>
          <w:szCs w:val="24"/>
        </w:rPr>
        <w:t xml:space="preserve"> </w:t>
      </w:r>
      <w:r w:rsidRPr="00DF3CC7">
        <w:rPr>
          <w:rFonts w:ascii="Times New Roman" w:hAnsi="Times New Roman" w:cs="Times New Roman"/>
          <w:szCs w:val="24"/>
        </w:rPr>
        <w:t xml:space="preserve">modeled </w:t>
      </w:r>
      <m:oMath>
        <m:r>
          <w:rPr>
            <w:rFonts w:ascii="Cambria Math" w:hAnsi="Cambria Math" w:cs="Times New Roman"/>
            <w:szCs w:val="24"/>
          </w:rPr>
          <m:t>ω(U)</m:t>
        </m:r>
      </m:oMath>
      <w:r w:rsidRPr="00DF3CC7">
        <w:rPr>
          <w:rFonts w:ascii="Times New Roman" w:hAnsi="Times New Roman" w:cs="Times New Roman"/>
          <w:szCs w:val="24"/>
        </w:rPr>
        <w:t xml:space="preserve"> as follows:</w:t>
      </w:r>
    </w:p>
    <w:p w14:paraId="2C993109" w14:textId="5DEBB0C8" w:rsidR="00196558" w:rsidRPr="00DF3CC7" w:rsidRDefault="00140E9A" w:rsidP="004620DB">
      <w:pPr>
        <w:pStyle w:val="ListParagraph"/>
        <w:widowControl/>
        <w:numPr>
          <w:ilvl w:val="0"/>
          <w:numId w:val="19"/>
        </w:numPr>
        <w:spacing w:line="360" w:lineRule="auto"/>
        <w:ind w:left="1559" w:firstLineChars="0" w:hanging="357"/>
        <w:jc w:val="left"/>
        <w:rPr>
          <w:rFonts w:ascii="Times New Roman" w:hAnsi="Times New Roman" w:cs="Times New Roman"/>
          <w:szCs w:val="24"/>
        </w:rPr>
      </w:pPr>
      <w:r w:rsidRPr="00DF3CC7">
        <w:rPr>
          <w:rFonts w:ascii="Times New Roman" w:hAnsi="Times New Roman" w:cs="Times New Roman"/>
          <w:szCs w:val="24"/>
        </w:rPr>
        <w:t xml:space="preserve">We set </w:t>
      </w:r>
      <m:oMath>
        <m:r>
          <w:rPr>
            <w:rFonts w:ascii="Cambria Math" w:hAnsi="Cambria Math" w:cs="Times New Roman"/>
            <w:szCs w:val="24"/>
          </w:rPr>
          <m:t>ω</m:t>
        </m:r>
        <m:d>
          <m:dPr>
            <m:ctrlPr>
              <w:rPr>
                <w:rFonts w:ascii="Cambria Math" w:hAnsi="Cambria Math" w:cs="Times New Roman"/>
                <w:i/>
                <w:szCs w:val="24"/>
              </w:rPr>
            </m:ctrlPr>
          </m:dPr>
          <m:e>
            <m:r>
              <w:rPr>
                <w:rFonts w:ascii="Cambria Math" w:hAnsi="Cambria Math" w:cs="Times New Roman"/>
                <w:szCs w:val="24"/>
              </w:rPr>
              <m:t>U</m:t>
            </m:r>
          </m:e>
        </m:d>
        <m:r>
          <w:rPr>
            <w:rFonts w:ascii="Cambria Math" w:hAnsi="Cambria Math" w:cs="Times New Roman"/>
            <w:szCs w:val="24"/>
          </w:rPr>
          <m:t>=ω(10)</m:t>
        </m:r>
      </m:oMath>
      <w:r w:rsidR="00196558" w:rsidRPr="00DF3CC7">
        <w:rPr>
          <w:rFonts w:ascii="Times New Roman" w:hAnsi="Times New Roman" w:cs="Times New Roman"/>
          <w:szCs w:val="24"/>
        </w:rPr>
        <w:t xml:space="preserve"> </w:t>
      </w:r>
      <w:r w:rsidRPr="00DF3CC7">
        <w:rPr>
          <w:rFonts w:ascii="Times New Roman" w:hAnsi="Times New Roman" w:cs="Times New Roman"/>
          <w:szCs w:val="24"/>
        </w:rPr>
        <w:t>for</w:t>
      </w:r>
      <w:r w:rsidR="00196558" w:rsidRPr="00DF3CC7">
        <w:rPr>
          <w:rFonts w:ascii="Times New Roman" w:hAnsi="Times New Roman" w:cs="Times New Roman"/>
          <w:szCs w:val="24"/>
        </w:rPr>
        <w:t xml:space="preserve"> </w:t>
      </w:r>
      <m:oMath>
        <m:r>
          <w:rPr>
            <w:rFonts w:ascii="Cambria Math" w:hAnsi="Cambria Math" w:cs="Times New Roman"/>
            <w:szCs w:val="24"/>
          </w:rPr>
          <m:t>U&lt;10</m:t>
        </m:r>
      </m:oMath>
      <w:r w:rsidR="00196558" w:rsidRPr="00DF3CC7">
        <w:rPr>
          <w:rFonts w:ascii="Times New Roman" w:hAnsi="Times New Roman" w:cs="Times New Roman"/>
          <w:szCs w:val="24"/>
        </w:rPr>
        <w:t xml:space="preserve"> </w:t>
      </w:r>
      <w:r w:rsidR="00D246CE" w:rsidRPr="00DF3CC7">
        <w:rPr>
          <w:rFonts w:ascii="Times New Roman" w:hAnsi="Times New Roman" w:cs="Times New Roman"/>
          <w:szCs w:val="24"/>
        </w:rPr>
        <w:t>ng/mL</w:t>
      </w:r>
      <w:r w:rsidR="00196558" w:rsidRPr="00DF3CC7">
        <w:rPr>
          <w:rFonts w:ascii="Times New Roman" w:hAnsi="Times New Roman" w:cs="Times New Roman"/>
          <w:szCs w:val="24"/>
        </w:rPr>
        <w:t xml:space="preserve"> and </w:t>
      </w:r>
      <m:oMath>
        <m:r>
          <w:rPr>
            <w:rFonts w:ascii="Cambria Math" w:hAnsi="Cambria Math" w:cs="Times New Roman"/>
            <w:szCs w:val="24"/>
          </w:rPr>
          <m:t>ω</m:t>
        </m:r>
        <m:d>
          <m:dPr>
            <m:ctrlPr>
              <w:rPr>
                <w:rFonts w:ascii="Cambria Math" w:hAnsi="Cambria Math" w:cs="Times New Roman"/>
                <w:i/>
                <w:szCs w:val="24"/>
              </w:rPr>
            </m:ctrlPr>
          </m:dPr>
          <m:e>
            <m:r>
              <w:rPr>
                <w:rFonts w:ascii="Cambria Math" w:hAnsi="Cambria Math" w:cs="Times New Roman"/>
                <w:szCs w:val="24"/>
              </w:rPr>
              <m:t>U</m:t>
            </m:r>
          </m:e>
        </m:d>
        <m:r>
          <w:rPr>
            <w:rFonts w:ascii="Cambria Math" w:hAnsi="Cambria Math" w:cs="Times New Roman"/>
            <w:szCs w:val="24"/>
          </w:rPr>
          <m:t>=ω(1000)</m:t>
        </m:r>
      </m:oMath>
      <w:r w:rsidR="00196558" w:rsidRPr="00DF3CC7">
        <w:rPr>
          <w:rFonts w:ascii="Times New Roman" w:hAnsi="Times New Roman" w:cs="Times New Roman"/>
          <w:szCs w:val="24"/>
        </w:rPr>
        <w:t xml:space="preserve"> </w:t>
      </w:r>
      <w:r w:rsidRPr="00DF3CC7">
        <w:rPr>
          <w:rFonts w:ascii="Times New Roman" w:hAnsi="Times New Roman" w:cs="Times New Roman"/>
          <w:szCs w:val="24"/>
        </w:rPr>
        <w:t>for</w:t>
      </w:r>
      <w:r w:rsidR="00196558" w:rsidRPr="00DF3CC7">
        <w:rPr>
          <w:rFonts w:ascii="Times New Roman" w:hAnsi="Times New Roman" w:cs="Times New Roman"/>
          <w:szCs w:val="24"/>
        </w:rPr>
        <w:t xml:space="preserve"> </w:t>
      </w:r>
      <m:oMath>
        <m:r>
          <w:rPr>
            <w:rFonts w:ascii="Cambria Math" w:hAnsi="Cambria Math" w:cs="Times New Roman"/>
            <w:szCs w:val="24"/>
          </w:rPr>
          <m:t>U&gt;1000</m:t>
        </m:r>
      </m:oMath>
      <w:r w:rsidR="00196558" w:rsidRPr="00DF3CC7">
        <w:rPr>
          <w:rFonts w:ascii="Times New Roman" w:hAnsi="Times New Roman" w:cs="Times New Roman"/>
          <w:szCs w:val="24"/>
        </w:rPr>
        <w:t xml:space="preserve"> </w:t>
      </w:r>
      <w:r w:rsidR="00D246CE" w:rsidRPr="00DF3CC7">
        <w:rPr>
          <w:rFonts w:ascii="Times New Roman" w:hAnsi="Times New Roman" w:cs="Times New Roman"/>
          <w:szCs w:val="24"/>
        </w:rPr>
        <w:t>ng/</w:t>
      </w:r>
      <w:proofErr w:type="spellStart"/>
      <w:r w:rsidR="00D246CE" w:rsidRPr="00DF3CC7">
        <w:rPr>
          <w:rFonts w:ascii="Times New Roman" w:hAnsi="Times New Roman" w:cs="Times New Roman"/>
          <w:szCs w:val="24"/>
        </w:rPr>
        <w:t>mL</w:t>
      </w:r>
      <w:r w:rsidRPr="00DF3CC7">
        <w:rPr>
          <w:rFonts w:ascii="Times New Roman" w:hAnsi="Times New Roman" w:cs="Times New Roman"/>
          <w:szCs w:val="24"/>
        </w:rPr>
        <w:t>.</w:t>
      </w:r>
      <w:proofErr w:type="spellEnd"/>
    </w:p>
    <w:p w14:paraId="73BB151F" w14:textId="2E52EDF5" w:rsidR="008A7BC1" w:rsidRPr="00DF3CC7" w:rsidRDefault="00B428DD" w:rsidP="00E87705">
      <w:pPr>
        <w:pStyle w:val="ListParagraph"/>
        <w:numPr>
          <w:ilvl w:val="0"/>
          <w:numId w:val="19"/>
        </w:numPr>
        <w:spacing w:line="360" w:lineRule="auto"/>
        <w:ind w:firstLineChars="0"/>
        <w:jc w:val="left"/>
        <w:rPr>
          <w:rFonts w:ascii="Times New Roman" w:hAnsi="Times New Roman" w:cs="Times New Roman"/>
          <w:szCs w:val="24"/>
        </w:rPr>
      </w:pPr>
      <w:r w:rsidRPr="00DF3CC7">
        <w:rPr>
          <w:rFonts w:ascii="Times New Roman" w:hAnsi="Times New Roman" w:cs="Times New Roman"/>
          <w:szCs w:val="24"/>
        </w:rPr>
        <w:t xml:space="preserve">We assumed </w:t>
      </w:r>
      <m:oMath>
        <m:r>
          <w:rPr>
            <w:rFonts w:ascii="Cambria Math" w:hAnsi="Cambria Math" w:cs="Times New Roman"/>
            <w:szCs w:val="24"/>
          </w:rPr>
          <m:t>ω(U)</m:t>
        </m:r>
      </m:oMath>
      <w:r w:rsidRPr="00DF3CC7">
        <w:rPr>
          <w:rFonts w:ascii="Times New Roman" w:hAnsi="Times New Roman" w:cs="Times New Roman"/>
          <w:szCs w:val="24"/>
        </w:rPr>
        <w:t xml:space="preserve"> </w:t>
      </w:r>
      <w:r w:rsidR="00A20887" w:rsidRPr="00DF3CC7">
        <w:rPr>
          <w:rFonts w:ascii="Times New Roman" w:hAnsi="Times New Roman" w:cs="Times New Roman"/>
          <w:szCs w:val="24"/>
        </w:rPr>
        <w:t>followed</w:t>
      </w:r>
      <w:r w:rsidRPr="00DF3CC7">
        <w:rPr>
          <w:rFonts w:ascii="Times New Roman" w:hAnsi="Times New Roman" w:cs="Times New Roman"/>
          <w:szCs w:val="24"/>
        </w:rPr>
        <w:t xml:space="preserve"> a </w:t>
      </w:r>
      <w:r w:rsidR="00A13F78" w:rsidRPr="00DF3CC7">
        <w:rPr>
          <w:rFonts w:ascii="Times New Roman" w:hAnsi="Times New Roman" w:cs="Times New Roman"/>
          <w:szCs w:val="24"/>
        </w:rPr>
        <w:t>PCHIP</w:t>
      </w:r>
      <w:r w:rsidRPr="00DF3CC7">
        <w:rPr>
          <w:rFonts w:ascii="Times New Roman" w:hAnsi="Times New Roman" w:cs="Times New Roman"/>
          <w:szCs w:val="24"/>
        </w:rPr>
        <w:t xml:space="preserve"> function of </w:t>
      </w:r>
      <m:oMath>
        <m:func>
          <m:funcPr>
            <m:ctrlPr>
              <w:rPr>
                <w:rFonts w:ascii="Cambria Math" w:hAnsi="Cambria Math" w:cs="Times New Roman"/>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1+U</m:t>
                </m:r>
              </m:e>
            </m:d>
          </m:e>
        </m:func>
      </m:oMath>
      <w:r w:rsidRPr="00DF3CC7">
        <w:rPr>
          <w:rFonts w:ascii="Times New Roman" w:hAnsi="Times New Roman" w:cs="Times New Roman"/>
          <w:szCs w:val="24"/>
        </w:rPr>
        <w:t xml:space="preserve"> </w:t>
      </w:r>
      <w:r w:rsidR="00A20887" w:rsidRPr="00DF3CC7">
        <w:rPr>
          <w:rFonts w:ascii="Times New Roman" w:hAnsi="Times New Roman" w:cs="Times New Roman"/>
          <w:szCs w:val="24"/>
        </w:rPr>
        <w:t>over the range</w:t>
      </w:r>
      <w:r w:rsidR="0004703A" w:rsidRPr="00DF3CC7">
        <w:rPr>
          <w:rFonts w:ascii="Times New Roman" w:hAnsi="Times New Roman" w:cs="Times New Roman" w:hint="eastAsia"/>
          <w:szCs w:val="24"/>
        </w:rPr>
        <w:t xml:space="preserve"> </w:t>
      </w:r>
      <m:oMath>
        <m:r>
          <w:rPr>
            <w:rFonts w:ascii="Cambria Math" w:hAnsi="Cambria Math" w:cs="Times New Roman"/>
            <w:szCs w:val="24"/>
          </w:rPr>
          <m:t>10≤U≤1000</m:t>
        </m:r>
      </m:oMath>
      <w:r w:rsidR="00D246CE" w:rsidRPr="00DF3CC7">
        <w:rPr>
          <w:rFonts w:ascii="Times New Roman" w:hAnsi="Times New Roman" w:cs="Times New Roman"/>
          <w:szCs w:val="24"/>
        </w:rPr>
        <w:t>ng/mL</w:t>
      </w:r>
      <w:r w:rsidRPr="00DF3CC7">
        <w:rPr>
          <w:rFonts w:ascii="Times New Roman" w:hAnsi="Times New Roman" w:cs="Times New Roman"/>
          <w:szCs w:val="24"/>
        </w:rPr>
        <w:t>.</w:t>
      </w:r>
      <w:r w:rsidR="002646E1" w:rsidRPr="00DF3CC7">
        <w:rPr>
          <w:rFonts w:ascii="Times New Roman" w:hAnsi="Times New Roman" w:cs="Times New Roman" w:hint="eastAsia"/>
          <w:szCs w:val="24"/>
        </w:rPr>
        <w:t xml:space="preserve"> </w:t>
      </w:r>
      <w:r w:rsidRPr="00DF3CC7">
        <w:rPr>
          <w:rFonts w:ascii="Times New Roman" w:hAnsi="Times New Roman" w:cs="Times New Roman"/>
          <w:szCs w:val="24"/>
        </w:rPr>
        <w:t>The</w:t>
      </w:r>
      <w:r w:rsidR="0004703A" w:rsidRPr="00DF3CC7">
        <w:rPr>
          <w:rFonts w:ascii="Times New Roman" w:hAnsi="Times New Roman" w:cs="Times New Roman" w:hint="eastAsia"/>
          <w:szCs w:val="24"/>
        </w:rPr>
        <w:t xml:space="preserve"> </w:t>
      </w:r>
      <w:r w:rsidRPr="00DF3CC7">
        <w:rPr>
          <w:rFonts w:ascii="Times New Roman" w:hAnsi="Times New Roman" w:cs="Times New Roman"/>
          <w:szCs w:val="24"/>
        </w:rPr>
        <w:t xml:space="preserve">values of </w:t>
      </w:r>
      <m:oMath>
        <m:r>
          <w:rPr>
            <w:rFonts w:ascii="Cambria Math" w:hAnsi="Cambria Math" w:cs="Times New Roman"/>
            <w:szCs w:val="24"/>
          </w:rPr>
          <m:t>ω(U)</m:t>
        </m:r>
      </m:oMath>
      <w:r w:rsidRPr="00DF3CC7">
        <w:rPr>
          <w:rFonts w:ascii="Times New Roman" w:hAnsi="Times New Roman" w:cs="Times New Roman"/>
          <w:szCs w:val="24"/>
        </w:rPr>
        <w:t xml:space="preserve"> </w:t>
      </w:r>
      <w:r w:rsidR="00A20887" w:rsidRPr="00DF3CC7">
        <w:rPr>
          <w:rFonts w:ascii="Times New Roman" w:hAnsi="Times New Roman" w:cs="Times New Roman"/>
          <w:szCs w:val="24"/>
        </w:rPr>
        <w:t>were specified at</w:t>
      </w:r>
      <w:r w:rsidRPr="00DF3CC7">
        <w:rPr>
          <w:rFonts w:ascii="Times New Roman" w:hAnsi="Times New Roman" w:cs="Times New Roman"/>
          <w:szCs w:val="24"/>
        </w:rPr>
        <w:t xml:space="preserve"> </w:t>
      </w:r>
      <m:oMath>
        <m:r>
          <w:rPr>
            <w:rFonts w:ascii="Cambria Math" w:hAnsi="Cambria Math" w:cs="Times New Roman"/>
            <w:szCs w:val="24"/>
          </w:rPr>
          <m:t xml:space="preserve">U=10, 31.62, 100, 316.23, 1000 </m:t>
        </m:r>
      </m:oMath>
      <w:r w:rsidR="00D246CE" w:rsidRPr="00DF3CC7">
        <w:rPr>
          <w:rFonts w:ascii="Times New Roman" w:hAnsi="Times New Roman" w:cs="Times New Roman"/>
          <w:szCs w:val="24"/>
        </w:rPr>
        <w:t>ng/mL</w:t>
      </w:r>
      <w:bookmarkStart w:id="25" w:name="_Hlk205561269"/>
      <w:r w:rsidR="00A20887" w:rsidRPr="00DF3CC7">
        <w:rPr>
          <w:rFonts w:ascii="Times New Roman" w:hAnsi="Times New Roman" w:cs="Times New Roman"/>
          <w:szCs w:val="24"/>
        </w:rPr>
        <w:t xml:space="preserve">, </w:t>
      </w:r>
      <w:r w:rsidRPr="00DF3CC7">
        <w:rPr>
          <w:rFonts w:ascii="Times New Roman" w:hAnsi="Times New Roman" w:cs="Times New Roman"/>
          <w:szCs w:val="24"/>
        </w:rPr>
        <w:t>which were equally separated in the natural logarithmic scale</w:t>
      </w:r>
      <w:r w:rsidR="00D8778D" w:rsidRPr="00DF3CC7">
        <w:rPr>
          <w:rFonts w:ascii="Times New Roman" w:hAnsi="Times New Roman" w:cs="Times New Roman"/>
          <w:szCs w:val="24"/>
        </w:rPr>
        <w:t>.</w:t>
      </w:r>
      <w:bookmarkEnd w:id="25"/>
      <w:r w:rsidRPr="00DF3CC7">
        <w:rPr>
          <w:rFonts w:ascii="Times New Roman" w:hAnsi="Times New Roman" w:cs="Times New Roman"/>
          <w:szCs w:val="24"/>
        </w:rPr>
        <w:t xml:space="preserve"> </w:t>
      </w:r>
      <w:r w:rsidR="004C6D24" w:rsidRPr="00DF3CC7">
        <w:rPr>
          <w:rFonts w:ascii="Times New Roman" w:hAnsi="Times New Roman" w:cs="Times New Roman"/>
          <w:szCs w:val="24"/>
        </w:rPr>
        <w:t xml:space="preserve">These </w:t>
      </w:r>
      <w:r w:rsidR="00461994" w:rsidRPr="00DF3CC7">
        <w:rPr>
          <w:rFonts w:ascii="Times New Roman" w:hAnsi="Times New Roman" w:cs="Times New Roman"/>
          <w:szCs w:val="24"/>
        </w:rPr>
        <w:t xml:space="preserve">corresponding </w:t>
      </w:r>
      <w:r w:rsidR="004C6D24" w:rsidRPr="00DF3CC7">
        <w:rPr>
          <w:rFonts w:ascii="Times New Roman" w:hAnsi="Times New Roman" w:cs="Times New Roman"/>
          <w:szCs w:val="24"/>
        </w:rPr>
        <w:t xml:space="preserve">values were included in </w:t>
      </w:r>
      <m:oMath>
        <m:r>
          <w:rPr>
            <w:rFonts w:ascii="Cambria Math" w:hAnsi="Cambria Math" w:cs="Times New Roman"/>
            <w:szCs w:val="24"/>
          </w:rPr>
          <m:t>θ</m:t>
        </m:r>
      </m:oMath>
      <w:r w:rsidR="004C6D24" w:rsidRPr="00DF3CC7">
        <w:rPr>
          <w:rFonts w:ascii="Times New Roman" w:hAnsi="Times New Roman" w:cs="Times New Roman"/>
          <w:szCs w:val="24"/>
        </w:rPr>
        <w:t xml:space="preserve"> for statistical inference. </w:t>
      </w:r>
    </w:p>
    <w:p w14:paraId="335A046B" w14:textId="4854D3A6" w:rsidR="009B387A" w:rsidRPr="00DF3CC7" w:rsidRDefault="009B387A" w:rsidP="009B387A">
      <w:pPr>
        <w:pStyle w:val="ListParagraph"/>
        <w:widowControl/>
        <w:numPr>
          <w:ilvl w:val="0"/>
          <w:numId w:val="4"/>
        </w:numPr>
        <w:spacing w:line="360" w:lineRule="auto"/>
        <w:ind w:firstLineChars="0"/>
        <w:jc w:val="left"/>
        <w:rPr>
          <w:rFonts w:ascii="Times New Roman" w:hAnsi="Times New Roman" w:cs="Times New Roman"/>
          <w:szCs w:val="24"/>
        </w:rPr>
      </w:pPr>
      <w:r w:rsidRPr="00DF3CC7">
        <w:rPr>
          <w:rFonts w:ascii="Times New Roman" w:hAnsi="Times New Roman" w:cs="Times New Roman"/>
          <w:iCs/>
          <w:szCs w:val="24"/>
        </w:rPr>
        <w:t>I</w:t>
      </w:r>
      <w:r w:rsidRPr="00DF3CC7">
        <w:rPr>
          <w:rFonts w:ascii="Times New Roman" w:hAnsi="Times New Roman" w:cs="Times New Roman"/>
          <w:szCs w:val="24"/>
        </w:rPr>
        <w:t xml:space="preserve">f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r>
          <w:rPr>
            <w:rFonts w:ascii="Cambria Math" w:hAnsi="Cambria Math" w:cs="Times New Roman"/>
            <w:szCs w:val="24"/>
          </w:rPr>
          <m:t>&gt;0</m:t>
        </m:r>
      </m:oMath>
      <w:r w:rsidRPr="00DF3CC7">
        <w:rPr>
          <w:rFonts w:ascii="Times New Roman" w:hAnsi="Times New Roman" w:cs="Times New Roman"/>
          <w:szCs w:val="24"/>
        </w:rPr>
        <w:t xml:space="preserve">, we assumed </w:t>
      </w:r>
      <m:oMath>
        <m:func>
          <m:funcPr>
            <m:ctrlPr>
              <w:rPr>
                <w:rFonts w:ascii="Cambria Math" w:hAnsi="Cambria Math" w:cs="Times New Roman"/>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e>
            </m:d>
          </m:e>
        </m:func>
      </m:oMath>
      <w:r w:rsidRPr="00DF3CC7">
        <w:rPr>
          <w:rFonts w:ascii="Times New Roman" w:hAnsi="Times New Roman" w:cs="Times New Roman"/>
          <w:szCs w:val="24"/>
        </w:rPr>
        <w:t xml:space="preserve"> followed a lognormal distribution with stage-specific parameters: mean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s</m:t>
            </m:r>
          </m:sub>
        </m:sSub>
      </m:oMath>
      <w:r w:rsidRPr="00DF3CC7">
        <w:rPr>
          <w:rFonts w:ascii="Times New Roman" w:hAnsi="Times New Roman" w:cs="Times New Roman"/>
          <w:szCs w:val="24"/>
        </w:rPr>
        <w:t xml:space="preserve">​ and standard deviation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m:t>
            </m:r>
          </m:sub>
        </m:sSub>
      </m:oMath>
      <w:r w:rsidRPr="00DF3CC7">
        <w:rPr>
          <w:rFonts w:ascii="Times New Roman" w:hAnsi="Times New Roman" w:cs="Times New Roman"/>
          <w:szCs w:val="24"/>
        </w:rPr>
        <w:t xml:space="preserve">, shared across individuals in the same stage </w:t>
      </w:r>
      <m:oMath>
        <m:r>
          <w:rPr>
            <w:rFonts w:ascii="Cambria Math" w:hAnsi="Cambria Math" w:cs="Times New Roman"/>
            <w:szCs w:val="24"/>
          </w:rPr>
          <m:t>s</m:t>
        </m:r>
      </m:oMath>
      <w:r w:rsidRPr="00DF3CC7">
        <w:rPr>
          <w:rFonts w:ascii="Times New Roman" w:hAnsi="Times New Roman" w:cs="Times New Roman"/>
          <w:szCs w:val="24"/>
        </w:rPr>
        <w:t xml:space="preserve">. We inferred the value of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s</m:t>
            </m:r>
          </m:sub>
        </m:sSub>
      </m:oMath>
      <w:r w:rsidRPr="00DF3CC7">
        <w:rPr>
          <w:rFonts w:ascii="Times New Roman" w:hAnsi="Times New Roman"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m:t>
            </m:r>
          </m:sub>
        </m:sSub>
      </m:oMath>
      <w:r w:rsidRPr="00DF3CC7">
        <w:rPr>
          <w:rFonts w:ascii="Times New Roman" w:hAnsi="Times New Roman" w:cs="Times New Roman"/>
          <w:szCs w:val="24"/>
        </w:rPr>
        <w:t xml:space="preserve"> for each </w:t>
      </w:r>
      <m:oMath>
        <m:r>
          <w:rPr>
            <w:rFonts w:ascii="Cambria Math" w:hAnsi="Cambria Math" w:cs="Times New Roman"/>
            <w:color w:val="000000"/>
            <w:szCs w:val="24"/>
          </w:rPr>
          <m:t>s</m:t>
        </m:r>
        <m:r>
          <w:rPr>
            <w:rFonts w:ascii="Cambria Math" w:hAnsi="Cambria Math" w:cs="Times New Roman" w:hint="eastAsia"/>
            <w:color w:val="000000"/>
            <w:szCs w:val="24"/>
          </w:rPr>
          <m:t>∈</m:t>
        </m:r>
        <m:r>
          <w:rPr>
            <w:rFonts w:ascii="Cambria Math" w:hAnsi="Cambria Math" w:cs="Times New Roman"/>
            <w:color w:val="000000"/>
            <w:szCs w:val="24"/>
          </w:rPr>
          <m:t>{N,HP, NA,SL,AA,CRC}</m:t>
        </m:r>
      </m:oMath>
      <w:r w:rsidRPr="00DF3CC7">
        <w:rPr>
          <w:rFonts w:ascii="Times New Roman" w:hAnsi="Times New Roman" w:cs="Times New Roman"/>
          <w:szCs w:val="24"/>
        </w:rPr>
        <w:t xml:space="preserve"> from the data by including them in </w:t>
      </w:r>
      <m:oMath>
        <m:r>
          <w:rPr>
            <w:rFonts w:ascii="Cambria Math" w:hAnsi="Cambria Math" w:cs="Times New Roman"/>
            <w:color w:val="000000"/>
            <w:szCs w:val="24"/>
          </w:rPr>
          <m:t>θ</m:t>
        </m:r>
      </m:oMath>
      <w:r w:rsidRPr="00DF3CC7">
        <w:rPr>
          <w:rFonts w:ascii="Times New Roman" w:hAnsi="Times New Roman" w:cs="Times New Roman"/>
          <w:szCs w:val="24"/>
        </w:rPr>
        <w:t xml:space="preserve"> for statistical inference. </w:t>
      </w:r>
      <w:r w:rsidR="006B0CFE" w:rsidRPr="00DF3CC7">
        <w:rPr>
          <w:rFonts w:ascii="Times New Roman" w:hAnsi="Times New Roman" w:cs="Times New Roman"/>
          <w:szCs w:val="24"/>
        </w:rPr>
        <w:t xml:space="preserve">We used lognormal distribution in the model because the Akaike information criterion (AIC) for the lognormal </w:t>
      </w:r>
      <w:r w:rsidR="00C41B7B" w:rsidRPr="00DF3CC7">
        <w:rPr>
          <w:rFonts w:ascii="Times New Roman" w:hAnsi="Times New Roman" w:cs="Times New Roman"/>
          <w:szCs w:val="24"/>
        </w:rPr>
        <w:t xml:space="preserve">distribution </w:t>
      </w:r>
      <w:r w:rsidR="006B0CFE" w:rsidRPr="00DF3CC7">
        <w:rPr>
          <w:rFonts w:ascii="Times New Roman" w:hAnsi="Times New Roman" w:cs="Times New Roman"/>
          <w:szCs w:val="24"/>
        </w:rPr>
        <w:t xml:space="preserve">model was lower than that for the gamma and Weibull </w:t>
      </w:r>
      <w:r w:rsidR="00C41B7B" w:rsidRPr="00DF3CC7">
        <w:rPr>
          <w:rFonts w:ascii="Times New Roman" w:hAnsi="Times New Roman" w:cs="Times New Roman"/>
          <w:szCs w:val="24"/>
        </w:rPr>
        <w:t xml:space="preserve">distribution </w:t>
      </w:r>
      <w:r w:rsidR="006B0CFE" w:rsidRPr="00DF3CC7">
        <w:rPr>
          <w:rFonts w:ascii="Times New Roman" w:hAnsi="Times New Roman" w:cs="Times New Roman"/>
          <w:szCs w:val="24"/>
        </w:rPr>
        <w:t>models.</w:t>
      </w:r>
    </w:p>
    <w:p w14:paraId="63AB59D3" w14:textId="64A9A6C5" w:rsidR="00CE2E43" w:rsidRPr="00DF3CC7" w:rsidRDefault="00064914" w:rsidP="009B387A">
      <w:pPr>
        <w:pStyle w:val="ListParagraph"/>
        <w:widowControl/>
        <w:numPr>
          <w:ilvl w:val="0"/>
          <w:numId w:val="4"/>
        </w:numPr>
        <w:spacing w:line="360" w:lineRule="auto"/>
        <w:ind w:firstLineChars="0"/>
        <w:jc w:val="left"/>
        <w:rPr>
          <w:rFonts w:ascii="Times New Roman" w:hAnsi="Times New Roman" w:cs="Times New Roman"/>
          <w:szCs w:val="24"/>
        </w:rPr>
      </w:pPr>
      <w:r w:rsidRPr="00DF3CC7">
        <w:rPr>
          <w:rFonts w:ascii="Times New Roman" w:hAnsi="Times New Roman" w:cs="Times New Roman"/>
          <w:iCs/>
          <w:szCs w:val="24"/>
        </w:rPr>
        <w:t xml:space="preserve">For </w:t>
      </w:r>
      <w:r w:rsidRPr="00DF3CC7">
        <w:rPr>
          <w:rFonts w:ascii="Times New Roman" w:hAnsi="Times New Roman" w:cs="Times New Roman"/>
          <w:szCs w:val="24"/>
        </w:rPr>
        <w:t>individual</w:t>
      </w:r>
      <w:r w:rsidRPr="00DF3CC7">
        <w:rPr>
          <w:rFonts w:ascii="Times New Roman" w:hAnsi="Times New Roman" w:cs="Times New Roman"/>
          <w:iCs/>
          <w:szCs w:val="24"/>
        </w:rPr>
        <w:t xml:space="preserve"> </w:t>
      </w:r>
      <m:oMath>
        <m:r>
          <w:rPr>
            <w:rFonts w:ascii="Cambria Math" w:hAnsi="Cambria Math" w:cs="Times New Roman"/>
            <w:szCs w:val="24"/>
          </w:rPr>
          <m:t>i</m:t>
        </m:r>
      </m:oMath>
      <w:r w:rsidRPr="00DF3CC7">
        <w:rPr>
          <w:rFonts w:ascii="Times New Roman" w:hAnsi="Times New Roman" w:cs="Times New Roman"/>
          <w:iCs/>
          <w:szCs w:val="24"/>
        </w:rPr>
        <w:t xml:space="preserve"> at stage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Pr="00DF3CC7">
        <w:rPr>
          <w:rFonts w:ascii="Times New Roman" w:hAnsi="Times New Roman" w:cs="Times New Roman"/>
          <w:iCs/>
          <w:szCs w:val="24"/>
        </w:rPr>
        <w:t>, we assume</w:t>
      </w:r>
      <w:r w:rsidR="006B688D" w:rsidRPr="00DF3CC7">
        <w:rPr>
          <w:rFonts w:ascii="Times New Roman" w:hAnsi="Times New Roman" w:cs="Times New Roman"/>
          <w:iCs/>
          <w:szCs w:val="24"/>
        </w:rPr>
        <w:t>d</w:t>
      </w:r>
      <w:r w:rsidRPr="00DF3CC7">
        <w:rPr>
          <w:rFonts w:ascii="Times New Roman" w:hAnsi="Times New Roman" w:cs="Times New Roman"/>
          <w:iCs/>
          <w:szCs w:val="24"/>
        </w:rPr>
        <w:t xml:space="preserve"> that</w:t>
      </w:r>
      <m:oMath>
        <m:r>
          <m:rPr>
            <m:sty m:val="p"/>
          </m:rPr>
          <w:rPr>
            <w:rFonts w:ascii="Cambria Math" w:hAnsi="Cambria Math" w:cs="Times New Roman"/>
            <w:szCs w:val="24"/>
          </w:rPr>
          <m:t xml:space="preserve"> </m:t>
        </m:r>
        <m:sSub>
          <m:sSubPr>
            <m:ctrlPr>
              <w:rPr>
                <w:rFonts w:ascii="Cambria Math" w:hAnsi="Cambria Math" w:cs="Times New Roman"/>
                <w:iCs/>
                <w:szCs w:val="24"/>
              </w:rPr>
            </m:ctrlPr>
          </m:sSubPr>
          <m:e>
            <m:r>
              <w:rPr>
                <w:rFonts w:ascii="Cambria Math" w:hAnsi="Cambria Math" w:cs="Times New Roman"/>
                <w:szCs w:val="24"/>
              </w:rPr>
              <m:t>U</m:t>
            </m:r>
          </m:e>
          <m:sub>
            <m:r>
              <w:rPr>
                <w:rFonts w:ascii="Cambria Math" w:hAnsi="Cambria Math" w:cs="Times New Roman"/>
                <w:szCs w:val="24"/>
              </w:rPr>
              <m:t>i</m:t>
            </m:r>
          </m:sub>
        </m:sSub>
        <m:r>
          <m:rPr>
            <m:sty m:val="p"/>
          </m:rPr>
          <w:rPr>
            <w:rFonts w:ascii="Cambria Math" w:hAnsi="Cambria Math" w:cs="Times New Roman"/>
            <w:szCs w:val="24"/>
          </w:rPr>
          <m:t>=0</m:t>
        </m:r>
      </m:oMath>
      <w:r w:rsidR="00CE2E43" w:rsidRPr="00DF3CC7">
        <w:rPr>
          <w:rFonts w:ascii="Times New Roman" w:hAnsi="Times New Roman" w:cs="Times New Roman"/>
          <w:iCs/>
          <w:szCs w:val="24"/>
        </w:rPr>
        <w:t xml:space="preserve"> with probability </w:t>
      </w:r>
      <m:oMath>
        <m:sSub>
          <m:sSubPr>
            <m:ctrlPr>
              <w:rPr>
                <w:rFonts w:ascii="Cambria Math" w:hAnsi="Cambria Math" w:cs="Times New Roman"/>
                <w:i/>
                <w:szCs w:val="24"/>
              </w:rPr>
            </m:ctrlPr>
          </m:sSubPr>
          <m:e>
            <m:r>
              <w:rPr>
                <w:rFonts w:ascii="Cambria Math" w:hAnsi="Cambria Math" w:cs="Times New Roman"/>
                <w:szCs w:val="24"/>
              </w:rPr>
              <m:t>r</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oMath>
      <w:r w:rsidRPr="00DF3CC7">
        <w:rPr>
          <w:rFonts w:ascii="Times New Roman" w:hAnsi="Times New Roman" w:cs="Times New Roman"/>
          <w:iCs/>
          <w:szCs w:val="24"/>
        </w:rPr>
        <w:t>, w</w:t>
      </w:r>
      <w:r w:rsidR="00700F76" w:rsidRPr="00DF3CC7">
        <w:rPr>
          <w:rFonts w:ascii="Times New Roman" w:hAnsi="Times New Roman" w:cs="Times New Roman"/>
          <w:iCs/>
          <w:szCs w:val="24"/>
        </w:rPr>
        <w:t>here</w:t>
      </w:r>
      <w:r w:rsidR="006024AB" w:rsidRPr="00DF3CC7">
        <w:rPr>
          <w:rFonts w:ascii="Times New Roman" w:hAnsi="Times New Roman" w:cs="Times New Roman"/>
          <w:iCs/>
          <w:szCs w:val="24"/>
        </w:rPr>
        <w:t xml:space="preserve"> </w:t>
      </w:r>
      <m:oMath>
        <m:sSub>
          <m:sSubPr>
            <m:ctrlPr>
              <w:rPr>
                <w:rFonts w:ascii="Cambria Math" w:hAnsi="Cambria Math" w:cs="Times New Roman"/>
                <w:iCs/>
                <w:szCs w:val="24"/>
              </w:rPr>
            </m:ctrlPr>
          </m:sSubPr>
          <m:e>
            <m:r>
              <w:rPr>
                <w:rFonts w:ascii="Cambria Math" w:hAnsi="Cambria Math" w:cs="Times New Roman"/>
                <w:szCs w:val="24"/>
              </w:rPr>
              <m:t>r</m:t>
            </m:r>
          </m:e>
          <m:sub>
            <m:r>
              <w:rPr>
                <w:rFonts w:ascii="Cambria Math" w:hAnsi="Cambria Math" w:cs="Times New Roman"/>
                <w:szCs w:val="24"/>
              </w:rPr>
              <m:t>s</m:t>
            </m:r>
          </m:sub>
        </m:sSub>
      </m:oMath>
      <w:r w:rsidR="002522C7" w:rsidRPr="00DF3CC7">
        <w:rPr>
          <w:rFonts w:ascii="Times New Roman" w:hAnsi="Times New Roman" w:cs="Times New Roman"/>
          <w:iCs/>
          <w:szCs w:val="24"/>
        </w:rPr>
        <w:t xml:space="preserve">​ </w:t>
      </w:r>
      <w:r w:rsidR="006B688D" w:rsidRPr="00DF3CC7">
        <w:rPr>
          <w:rFonts w:ascii="Times New Roman" w:hAnsi="Times New Roman" w:cs="Times New Roman"/>
          <w:iCs/>
          <w:szCs w:val="24"/>
        </w:rPr>
        <w:t>was</w:t>
      </w:r>
      <w:r w:rsidR="002522C7" w:rsidRPr="00DF3CC7">
        <w:rPr>
          <w:rFonts w:ascii="Times New Roman" w:hAnsi="Times New Roman" w:cs="Times New Roman"/>
          <w:iCs/>
          <w:szCs w:val="24"/>
        </w:rPr>
        <w:t xml:space="preserve"> stage-specific (</w:t>
      </w:r>
      <w:r w:rsidR="00655BDE">
        <w:rPr>
          <w:rFonts w:ascii="Times New Roman" w:hAnsi="Times New Roman" w:cs="Times New Roman" w:hint="eastAsia"/>
          <w:iCs/>
          <w:szCs w:val="24"/>
        </w:rPr>
        <w:t>i</w:t>
      </w:r>
      <w:r w:rsidR="00472E74" w:rsidRPr="00DF3CC7">
        <w:rPr>
          <w:rFonts w:ascii="Times New Roman" w:hAnsi="Times New Roman" w:cs="Times New Roman"/>
          <w:iCs/>
          <w:szCs w:val="24"/>
        </w:rPr>
        <w:t>.</w:t>
      </w:r>
      <w:r w:rsidR="00655BDE">
        <w:rPr>
          <w:rFonts w:ascii="Times New Roman" w:hAnsi="Times New Roman" w:cs="Times New Roman" w:hint="eastAsia"/>
          <w:iCs/>
          <w:szCs w:val="24"/>
        </w:rPr>
        <w:t>e</w:t>
      </w:r>
      <w:r w:rsidR="00472E74" w:rsidRPr="00DF3CC7">
        <w:rPr>
          <w:rFonts w:ascii="Times New Roman" w:hAnsi="Times New Roman" w:cs="Times New Roman"/>
          <w:iCs/>
          <w:szCs w:val="24"/>
        </w:rPr>
        <w:t>.,</w:t>
      </w:r>
      <w:r w:rsidR="002522C7" w:rsidRPr="00DF3CC7">
        <w:rPr>
          <w:rFonts w:ascii="Times New Roman" w:hAnsi="Times New Roman" w:cs="Times New Roman"/>
          <w:iCs/>
          <w:szCs w:val="24"/>
        </w:rPr>
        <w:t xml:space="preserve"> individuals with the same disease stage shared the same value of </w:t>
      </w:r>
      <m:oMath>
        <m:sSub>
          <m:sSubPr>
            <m:ctrlPr>
              <w:rPr>
                <w:rFonts w:ascii="Cambria Math" w:hAnsi="Cambria Math" w:cs="Times New Roman"/>
                <w:iCs/>
                <w:szCs w:val="24"/>
              </w:rPr>
            </m:ctrlPr>
          </m:sSubPr>
          <m:e>
            <m:r>
              <w:rPr>
                <w:rFonts w:ascii="Cambria Math" w:hAnsi="Cambria Math" w:cs="Times New Roman"/>
                <w:szCs w:val="24"/>
              </w:rPr>
              <m:t>r</m:t>
            </m:r>
          </m:e>
          <m:sub>
            <m:r>
              <w:rPr>
                <w:rFonts w:ascii="Cambria Math" w:hAnsi="Cambria Math" w:cs="Times New Roman"/>
                <w:szCs w:val="24"/>
              </w:rPr>
              <m:t>s</m:t>
            </m:r>
          </m:sub>
        </m:sSub>
      </m:oMath>
      <w:r w:rsidR="002522C7" w:rsidRPr="00DF3CC7">
        <w:rPr>
          <w:rFonts w:ascii="Times New Roman" w:hAnsi="Times New Roman" w:cs="Times New Roman"/>
          <w:iCs/>
          <w:szCs w:val="24"/>
        </w:rPr>
        <w:t xml:space="preserve">​). </w:t>
      </w:r>
      <w:r w:rsidR="00CE2E43" w:rsidRPr="00DF3CC7">
        <w:rPr>
          <w:rFonts w:ascii="Times New Roman" w:hAnsi="Times New Roman" w:cs="Times New Roman"/>
          <w:iCs/>
          <w:szCs w:val="24"/>
        </w:rPr>
        <w:t xml:space="preserve">We inferred the </w:t>
      </w:r>
      <w:r w:rsidR="00CE2E43" w:rsidRPr="00DF3CC7">
        <w:rPr>
          <w:rFonts w:ascii="Times New Roman" w:hAnsi="Times New Roman" w:cs="Times New Roman"/>
          <w:iCs/>
          <w:szCs w:val="24"/>
        </w:rPr>
        <w:lastRenderedPageBreak/>
        <w:t xml:space="preserve">values of </w:t>
      </w:r>
      <m:oMath>
        <m:sSub>
          <m:sSubPr>
            <m:ctrlPr>
              <w:rPr>
                <w:rFonts w:ascii="Cambria Math" w:hAnsi="Cambria Math" w:cs="Times New Roman"/>
                <w:iCs/>
                <w:szCs w:val="24"/>
              </w:rPr>
            </m:ctrlPr>
          </m:sSubPr>
          <m:e>
            <m:r>
              <w:rPr>
                <w:rFonts w:ascii="Cambria Math" w:hAnsi="Cambria Math" w:cs="Times New Roman"/>
                <w:szCs w:val="24"/>
              </w:rPr>
              <m:t>r</m:t>
            </m:r>
          </m:e>
          <m:sub>
            <m:r>
              <w:rPr>
                <w:rFonts w:ascii="Cambria Math" w:hAnsi="Cambria Math" w:cs="Times New Roman"/>
                <w:szCs w:val="24"/>
              </w:rPr>
              <m:t>s</m:t>
            </m:r>
          </m:sub>
        </m:sSub>
      </m:oMath>
      <w:r w:rsidR="00CE2E43" w:rsidRPr="00DF3CC7">
        <w:rPr>
          <w:rFonts w:ascii="Times New Roman" w:hAnsi="Times New Roman" w:cs="Times New Roman"/>
          <w:iCs/>
          <w:szCs w:val="24"/>
        </w:rPr>
        <w:t xml:space="preserve">, </w:t>
      </w:r>
      <m:oMath>
        <m:r>
          <w:rPr>
            <w:rFonts w:ascii="Cambria Math" w:hAnsi="Cambria Math" w:cs="Times New Roman"/>
            <w:color w:val="000000"/>
            <w:szCs w:val="24"/>
          </w:rPr>
          <m:t>s</m:t>
        </m:r>
        <m:r>
          <m:rPr>
            <m:sty m:val="p"/>
          </m:rPr>
          <w:rPr>
            <w:rFonts w:ascii="Cambria Math" w:hAnsi="Cambria Math" w:cs="Times New Roman" w:hint="eastAsia"/>
            <w:color w:val="000000"/>
            <w:szCs w:val="24"/>
          </w:rPr>
          <m:t>∈</m:t>
        </m:r>
        <m:r>
          <m:rPr>
            <m:sty m:val="p"/>
          </m:rPr>
          <w:rPr>
            <w:rFonts w:ascii="Cambria Math" w:hAnsi="Cambria Math" w:cs="Times New Roman"/>
            <w:color w:val="000000"/>
            <w:szCs w:val="24"/>
          </w:rPr>
          <m:t>{</m:t>
        </m:r>
        <m:r>
          <w:rPr>
            <w:rFonts w:ascii="Cambria Math" w:hAnsi="Cambria Math" w:cs="Times New Roman"/>
            <w:color w:val="000000"/>
            <w:szCs w:val="24"/>
          </w:rPr>
          <m:t>N</m:t>
        </m:r>
        <m:r>
          <m:rPr>
            <m:sty m:val="p"/>
          </m:rPr>
          <w:rPr>
            <w:rFonts w:ascii="Cambria Math" w:hAnsi="Cambria Math" w:cs="Times New Roman"/>
            <w:color w:val="000000"/>
            <w:szCs w:val="24"/>
          </w:rPr>
          <m:t>,</m:t>
        </m:r>
        <m:r>
          <w:rPr>
            <w:rFonts w:ascii="Cambria Math" w:hAnsi="Cambria Math" w:cs="Times New Roman"/>
            <w:color w:val="000000"/>
            <w:szCs w:val="24"/>
          </w:rPr>
          <m:t>HP</m:t>
        </m:r>
        <m:r>
          <m:rPr>
            <m:sty m:val="p"/>
          </m:rPr>
          <w:rPr>
            <w:rFonts w:ascii="Cambria Math" w:hAnsi="Cambria Math" w:cs="Times New Roman"/>
            <w:color w:val="000000"/>
            <w:szCs w:val="24"/>
          </w:rPr>
          <m:t xml:space="preserve">, </m:t>
        </m:r>
        <m:r>
          <w:rPr>
            <w:rFonts w:ascii="Cambria Math" w:hAnsi="Cambria Math" w:cs="Times New Roman"/>
            <w:color w:val="000000"/>
            <w:szCs w:val="24"/>
          </w:rPr>
          <m:t>NA</m:t>
        </m:r>
        <m:r>
          <m:rPr>
            <m:sty m:val="p"/>
          </m:rPr>
          <w:rPr>
            <w:rFonts w:ascii="Cambria Math" w:hAnsi="Cambria Math" w:cs="Times New Roman"/>
            <w:color w:val="000000"/>
            <w:szCs w:val="24"/>
          </w:rPr>
          <m:t>,</m:t>
        </m:r>
        <m:r>
          <w:rPr>
            <w:rFonts w:ascii="Cambria Math" w:hAnsi="Cambria Math" w:cs="Times New Roman"/>
            <w:color w:val="000000"/>
            <w:szCs w:val="24"/>
          </w:rPr>
          <m:t>SL</m:t>
        </m:r>
        <m:r>
          <m:rPr>
            <m:sty m:val="p"/>
          </m:rPr>
          <w:rPr>
            <w:rFonts w:ascii="Cambria Math" w:hAnsi="Cambria Math" w:cs="Times New Roman"/>
            <w:color w:val="000000"/>
            <w:szCs w:val="24"/>
          </w:rPr>
          <m:t>,</m:t>
        </m:r>
        <m:r>
          <w:rPr>
            <w:rFonts w:ascii="Cambria Math" w:hAnsi="Cambria Math" w:cs="Times New Roman"/>
            <w:color w:val="000000"/>
            <w:szCs w:val="24"/>
          </w:rPr>
          <m:t>AA</m:t>
        </m:r>
        <m:r>
          <m:rPr>
            <m:sty m:val="p"/>
          </m:rPr>
          <w:rPr>
            <w:rFonts w:ascii="Cambria Math" w:hAnsi="Cambria Math" w:cs="Times New Roman"/>
            <w:color w:val="000000"/>
            <w:szCs w:val="24"/>
          </w:rPr>
          <m:t>,</m:t>
        </m:r>
        <m:r>
          <w:rPr>
            <w:rFonts w:ascii="Cambria Math" w:hAnsi="Cambria Math" w:cs="Times New Roman"/>
            <w:color w:val="000000"/>
            <w:szCs w:val="24"/>
          </w:rPr>
          <m:t>CRC</m:t>
        </m:r>
        <m:r>
          <m:rPr>
            <m:sty m:val="p"/>
          </m:rPr>
          <w:rPr>
            <w:rFonts w:ascii="Cambria Math" w:hAnsi="Cambria Math" w:cs="Times New Roman"/>
            <w:color w:val="000000"/>
            <w:szCs w:val="24"/>
          </w:rPr>
          <m:t>}</m:t>
        </m:r>
      </m:oMath>
      <w:r w:rsidR="00CE2E43" w:rsidRPr="00DF3CC7">
        <w:rPr>
          <w:rFonts w:ascii="Times New Roman" w:hAnsi="Times New Roman" w:cs="Times New Roman"/>
          <w:iCs/>
          <w:szCs w:val="24"/>
        </w:rPr>
        <w:t xml:space="preserve">, from the data by including </w:t>
      </w:r>
      <w:r w:rsidR="006B688D" w:rsidRPr="00DF3CC7">
        <w:rPr>
          <w:rFonts w:ascii="Times New Roman" w:hAnsi="Times New Roman" w:cs="Times New Roman"/>
          <w:iCs/>
          <w:szCs w:val="24"/>
        </w:rPr>
        <w:t xml:space="preserve">them </w:t>
      </w:r>
      <w:r w:rsidR="00CE2E43" w:rsidRPr="00DF3CC7">
        <w:rPr>
          <w:rFonts w:ascii="Times New Roman" w:hAnsi="Times New Roman" w:cs="Times New Roman"/>
          <w:iCs/>
          <w:szCs w:val="24"/>
        </w:rPr>
        <w:t xml:space="preserve">in </w:t>
      </w:r>
      <m:oMath>
        <m:r>
          <w:rPr>
            <w:rFonts w:ascii="Cambria Math" w:hAnsi="Cambria Math" w:cs="Times New Roman"/>
            <w:color w:val="000000"/>
            <w:szCs w:val="24"/>
          </w:rPr>
          <m:t>θ</m:t>
        </m:r>
      </m:oMath>
      <w:r w:rsidR="00CE2E43" w:rsidRPr="00DF3CC7">
        <w:rPr>
          <w:rFonts w:ascii="Times New Roman" w:hAnsi="Times New Roman" w:cs="Times New Roman"/>
          <w:iCs/>
          <w:szCs w:val="24"/>
        </w:rPr>
        <w:t xml:space="preserve"> for statistical inference.</w:t>
      </w:r>
    </w:p>
    <w:p w14:paraId="3E498174" w14:textId="1C4F76F2" w:rsidR="00CE2E43" w:rsidRPr="00DF3CC7" w:rsidRDefault="00CE2E43" w:rsidP="004620DB">
      <w:pPr>
        <w:pStyle w:val="ListParagraph"/>
        <w:widowControl/>
        <w:numPr>
          <w:ilvl w:val="0"/>
          <w:numId w:val="4"/>
        </w:numPr>
        <w:spacing w:line="360" w:lineRule="auto"/>
        <w:ind w:firstLineChars="0"/>
        <w:jc w:val="left"/>
        <w:rPr>
          <w:rFonts w:ascii="Times New Roman" w:hAnsi="Times New Roman" w:cs="Times New Roman"/>
          <w:szCs w:val="24"/>
        </w:rPr>
      </w:pPr>
      <w:bookmarkStart w:id="26" w:name="OLE_LINK9"/>
      <w:r w:rsidRPr="00DF3CC7">
        <w:rPr>
          <w:rFonts w:ascii="Times New Roman" w:hAnsi="Times New Roman" w:cs="Times New Roman"/>
          <w:szCs w:val="24"/>
        </w:rPr>
        <w:t xml:space="preserve">With probability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NaN</m:t>
            </m:r>
          </m:sub>
        </m:sSub>
      </m:oMath>
      <w:bookmarkEnd w:id="26"/>
      <w:r w:rsidRPr="00DF3CC7">
        <w:rPr>
          <w:rFonts w:ascii="Times New Roman" w:hAnsi="Times New Roman" w:cs="Times New Roman"/>
          <w:szCs w:val="24"/>
        </w:rPr>
        <w:t xml:space="preserve">, </w:t>
      </w:r>
      <w:r w:rsidR="007879B8" w:rsidRPr="00DF3CC7">
        <w:rPr>
          <w:rFonts w:ascii="Times New Roman" w:hAnsi="Times New Roman" w:cs="Times New Roman"/>
          <w:szCs w:val="24"/>
        </w:rPr>
        <w:t>each</w:t>
      </w:r>
      <w:r w:rsidR="009941A6" w:rsidRPr="00DF3CC7">
        <w:rPr>
          <w:rFonts w:ascii="Times New Roman" w:hAnsi="Times New Roman" w:cs="Times New Roman"/>
          <w:szCs w:val="24"/>
        </w:rPr>
        <w:t xml:space="preserve"> </w:t>
      </w:r>
      <w:r w:rsidRPr="00DF3CC7">
        <w:rPr>
          <w:rFonts w:ascii="Times New Roman" w:hAnsi="Times New Roman" w:cs="Times New Roman"/>
          <w:szCs w:val="24"/>
        </w:rPr>
        <w:t>sample</w:t>
      </w:r>
      <w:r w:rsidR="009941A6" w:rsidRPr="00DF3CC7">
        <w:rPr>
          <w:rFonts w:ascii="Times New Roman" w:hAnsi="Times New Roman" w:cs="Times New Roman"/>
          <w:szCs w:val="24"/>
        </w:rPr>
        <w:t xml:space="preserve"> would</w:t>
      </w:r>
      <w:r w:rsidRPr="00DF3CC7">
        <w:rPr>
          <w:rFonts w:ascii="Times New Roman" w:hAnsi="Times New Roman" w:cs="Times New Roman"/>
          <w:szCs w:val="24"/>
        </w:rPr>
        <w:t xml:space="preserve"> experience a </w:t>
      </w:r>
      <w:r w:rsidRPr="00DF3CC7">
        <w:rPr>
          <w:rFonts w:ascii="Times New Roman" w:hAnsi="Times New Roman" w:cs="Times New Roman"/>
          <w:i/>
          <w:szCs w:val="24"/>
        </w:rPr>
        <w:t>FIT-invalid event</w:t>
      </w:r>
      <w:r w:rsidRPr="00DF3CC7">
        <w:rPr>
          <w:rFonts w:ascii="Times New Roman" w:hAnsi="Times New Roman" w:cs="Times New Roman"/>
          <w:szCs w:val="24"/>
        </w:rPr>
        <w:t xml:space="preserve"> which rendered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ij</m:t>
            </m:r>
          </m:sub>
        </m:sSub>
        <m:r>
          <w:rPr>
            <w:rFonts w:ascii="Cambria Math" w:hAnsi="Cambria Math" w:cs="Times New Roman"/>
            <w:szCs w:val="24"/>
          </w:rPr>
          <m:t>‍=‍NaN</m:t>
        </m:r>
      </m:oMath>
      <w:r w:rsidRPr="00DF3CC7">
        <w:rPr>
          <w:rFonts w:ascii="Times New Roman" w:hAnsi="Times New Roman" w:cs="Times New Roman"/>
          <w:szCs w:val="24"/>
        </w:rPr>
        <w:t xml:space="preserve"> regardless of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oMath>
      <w:r w:rsidRPr="00DF3CC7">
        <w:rPr>
          <w:rFonts w:ascii="Times New Roman" w:hAnsi="Times New Roman" w:cs="Times New Roman"/>
          <w:szCs w:val="24"/>
        </w:rPr>
        <w:t xml:space="preserve">. The empirical distribution of the </w:t>
      </w:r>
      <w:r w:rsidR="00041214" w:rsidRPr="00DF3CC7">
        <w:rPr>
          <w:rFonts w:ascii="Times New Roman" w:hAnsi="Times New Roman" w:cs="Times New Roman" w:hint="eastAsia"/>
          <w:szCs w:val="24"/>
        </w:rPr>
        <w:t>two</w:t>
      </w:r>
      <w:r w:rsidRPr="00DF3CC7">
        <w:rPr>
          <w:rFonts w:ascii="Times New Roman" w:hAnsi="Times New Roman" w:cs="Times New Roman"/>
          <w:szCs w:val="24"/>
        </w:rPr>
        <w:t xml:space="preserve">-sample FIT values suggested that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NaN</m:t>
            </m:r>
          </m:sub>
        </m:sSub>
      </m:oMath>
      <w:r w:rsidRPr="00DF3CC7">
        <w:rPr>
          <w:rFonts w:ascii="Times New Roman" w:hAnsi="Times New Roman" w:cs="Times New Roman"/>
          <w:szCs w:val="24"/>
        </w:rPr>
        <w:t xml:space="preserve"> had a very weak (if any) dependence on disease stage or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oMath>
      <w:r w:rsidRPr="00DF3CC7">
        <w:rPr>
          <w:rFonts w:ascii="Times New Roman" w:hAnsi="Times New Roman" w:cs="Times New Roman"/>
          <w:szCs w:val="24"/>
        </w:rPr>
        <w:t xml:space="preserve"> (</w:t>
      </w:r>
      <w:r w:rsidR="00586729" w:rsidRPr="00DF3CC7">
        <w:rPr>
          <w:rFonts w:ascii="Times New Roman" w:hAnsi="Times New Roman" w:cs="Times New Roman"/>
          <w:szCs w:val="24"/>
        </w:rPr>
        <w:t xml:space="preserve">Figure S7 </w:t>
      </w:r>
      <w:r w:rsidR="006C31F7" w:rsidRPr="00DF3CC7">
        <w:rPr>
          <w:rFonts w:ascii="Times New Roman" w:hAnsi="Times New Roman" w:cs="Times New Roman"/>
          <w:szCs w:val="24"/>
        </w:rPr>
        <w:t>showed the empirical evidence</w:t>
      </w:r>
      <w:r w:rsidRPr="00DF3CC7">
        <w:rPr>
          <w:rFonts w:ascii="Times New Roman" w:hAnsi="Times New Roman" w:cs="Times New Roman"/>
          <w:szCs w:val="24"/>
        </w:rPr>
        <w:t xml:space="preserve">). As such, for model parsimony, we assumed that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NaN</m:t>
            </m:r>
          </m:sub>
        </m:sSub>
      </m:oMath>
      <w:r w:rsidRPr="00DF3CC7">
        <w:rPr>
          <w:rFonts w:ascii="Times New Roman" w:hAnsi="Times New Roman" w:cs="Times New Roman"/>
          <w:szCs w:val="24"/>
        </w:rPr>
        <w:t xml:space="preserve"> was constant and inferred its value from the data by including it in </w:t>
      </w:r>
      <m:oMath>
        <m:r>
          <w:rPr>
            <w:rFonts w:ascii="Cambria Math" w:hAnsi="Cambria Math" w:cs="Times New Roman"/>
            <w:color w:val="000000"/>
            <w:szCs w:val="24"/>
          </w:rPr>
          <m:t>θ</m:t>
        </m:r>
      </m:oMath>
      <w:r w:rsidRPr="00DF3CC7">
        <w:rPr>
          <w:rFonts w:ascii="Times New Roman" w:hAnsi="Times New Roman" w:cs="Times New Roman"/>
          <w:szCs w:val="24"/>
        </w:rPr>
        <w:t xml:space="preserve"> for statistical inference.</w:t>
      </w:r>
    </w:p>
    <w:p w14:paraId="24F81383" w14:textId="4D7BB591" w:rsidR="00CE2E43" w:rsidRPr="00DF3CC7" w:rsidRDefault="00CE2E43" w:rsidP="0024734E">
      <w:pPr>
        <w:pStyle w:val="ListParagraph"/>
        <w:widowControl/>
        <w:numPr>
          <w:ilvl w:val="0"/>
          <w:numId w:val="4"/>
        </w:numPr>
        <w:spacing w:line="360" w:lineRule="auto"/>
        <w:ind w:firstLineChars="0"/>
        <w:jc w:val="left"/>
        <w:rPr>
          <w:rFonts w:ascii="Times New Roman" w:hAnsi="Times New Roman" w:cs="Times New Roman"/>
          <w:szCs w:val="24"/>
        </w:rPr>
      </w:pPr>
      <w:r w:rsidRPr="00DF3CC7">
        <w:rPr>
          <w:rFonts w:ascii="Times New Roman" w:hAnsi="Times New Roman" w:cs="Times New Roman"/>
          <w:szCs w:val="24"/>
        </w:rPr>
        <w:t xml:space="preserve">With probability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0</m:t>
            </m:r>
          </m:sub>
        </m:sSub>
      </m:oMath>
      <w:r w:rsidRPr="00DF3CC7">
        <w:rPr>
          <w:rFonts w:ascii="Times New Roman" w:hAnsi="Times New Roman" w:cs="Times New Roman"/>
          <w:szCs w:val="24"/>
        </w:rPr>
        <w:t xml:space="preserve">, each sample </w:t>
      </w:r>
      <w:r w:rsidR="007879B8" w:rsidRPr="00DF3CC7">
        <w:rPr>
          <w:rFonts w:ascii="Times New Roman" w:hAnsi="Times New Roman" w:cs="Times New Roman"/>
          <w:szCs w:val="24"/>
        </w:rPr>
        <w:t xml:space="preserve">would </w:t>
      </w:r>
      <w:r w:rsidRPr="00DF3CC7">
        <w:rPr>
          <w:rFonts w:ascii="Times New Roman" w:hAnsi="Times New Roman" w:cs="Times New Roman"/>
          <w:szCs w:val="24"/>
        </w:rPr>
        <w:t>experience a</w:t>
      </w:r>
      <w:r w:rsidRPr="00DF3CC7">
        <w:rPr>
          <w:rFonts w:ascii="Times New Roman" w:hAnsi="Times New Roman" w:cs="Times New Roman"/>
          <w:i/>
          <w:szCs w:val="24"/>
        </w:rPr>
        <w:t xml:space="preserve"> FIT-zero event</w:t>
      </w:r>
      <w:r w:rsidRPr="00DF3CC7">
        <w:rPr>
          <w:rFonts w:ascii="Times New Roman" w:hAnsi="Times New Roman" w:cs="Times New Roman"/>
          <w:szCs w:val="24"/>
        </w:rPr>
        <w:t xml:space="preserve"> which rendered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ij</m:t>
            </m:r>
          </m:sub>
        </m:sSub>
        <m:r>
          <w:rPr>
            <w:rFonts w:ascii="Cambria Math" w:hAnsi="Cambria Math" w:cs="Times New Roman"/>
            <w:szCs w:val="24"/>
          </w:rPr>
          <m:t>=0</m:t>
        </m:r>
      </m:oMath>
      <w:r w:rsidRPr="00DF3CC7">
        <w:rPr>
          <w:rFonts w:ascii="Times New Roman" w:hAnsi="Times New Roman" w:cs="Times New Roman"/>
          <w:szCs w:val="24"/>
        </w:rPr>
        <w:t xml:space="preserve"> regardless of</w:t>
      </w:r>
      <w:r w:rsidRPr="00DF3CC7">
        <w:rPr>
          <w:rFonts w:ascii="Times New Roman" w:hAnsi="Times New Roman" w:cs="Times New Roman"/>
          <w:i/>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oMath>
      <w:r w:rsidRPr="00DF3CC7">
        <w:rPr>
          <w:rFonts w:ascii="Times New Roman" w:hAnsi="Times New Roman" w:cs="Times New Roman"/>
          <w:szCs w:val="24"/>
        </w:rPr>
        <w:t xml:space="preserve">. The empirical distribution of the </w:t>
      </w:r>
      <w:r w:rsidR="00041214" w:rsidRPr="00DF3CC7">
        <w:rPr>
          <w:rFonts w:ascii="Times New Roman" w:hAnsi="Times New Roman" w:cs="Times New Roman" w:hint="eastAsia"/>
          <w:szCs w:val="24"/>
        </w:rPr>
        <w:t>two</w:t>
      </w:r>
      <w:r w:rsidRPr="00DF3CC7">
        <w:rPr>
          <w:rFonts w:ascii="Times New Roman" w:hAnsi="Times New Roman" w:cs="Times New Roman"/>
          <w:szCs w:val="24"/>
        </w:rPr>
        <w:t xml:space="preserve">-sample FIT values suggested that the dependence of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0</m:t>
            </m:r>
          </m:sub>
        </m:sSub>
      </m:oMath>
      <w:r w:rsidRPr="00DF3CC7">
        <w:rPr>
          <w:rFonts w:ascii="Times New Roman" w:hAnsi="Times New Roman" w:cs="Times New Roman"/>
          <w:szCs w:val="24"/>
        </w:rPr>
        <w:t xml:space="preserve"> on disease stage and</w:t>
      </w:r>
      <w:r w:rsidRPr="00DF3CC7">
        <w:rPr>
          <w:rFonts w:ascii="Times New Roman" w:hAnsi="Times New Roman" w:cs="Times New Roman"/>
          <w:i/>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oMath>
      <w:r w:rsidRPr="00DF3CC7">
        <w:rPr>
          <w:rFonts w:ascii="Times New Roman" w:hAnsi="Times New Roman" w:cs="Times New Roman"/>
          <w:szCs w:val="24"/>
        </w:rPr>
        <w:t xml:space="preserve"> was weak except perhaps when</w:t>
      </w:r>
      <w:r w:rsidRPr="00DF3CC7">
        <w:rPr>
          <w:rFonts w:ascii="Times New Roman" w:hAnsi="Times New Roman" w:cs="Times New Roman"/>
          <w:i/>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oMath>
      <w:r w:rsidRPr="00DF3CC7">
        <w:rPr>
          <w:rFonts w:ascii="Times New Roman" w:hAnsi="Times New Roman" w:cs="Times New Roman"/>
          <w:szCs w:val="24"/>
        </w:rPr>
        <w:t xml:space="preserve"> was lower than 10 </w:t>
      </w:r>
      <w:r w:rsidR="00D246CE" w:rsidRPr="00DF3CC7">
        <w:rPr>
          <w:rFonts w:ascii="Times New Roman" w:hAnsi="Times New Roman" w:cs="Times New Roman"/>
          <w:szCs w:val="24"/>
        </w:rPr>
        <w:t>ng/</w:t>
      </w:r>
      <w:proofErr w:type="spellStart"/>
      <w:r w:rsidR="00D246CE" w:rsidRPr="00DF3CC7">
        <w:rPr>
          <w:rFonts w:ascii="Times New Roman" w:hAnsi="Times New Roman" w:cs="Times New Roman"/>
          <w:szCs w:val="24"/>
        </w:rPr>
        <w:t>mL</w:t>
      </w:r>
      <w:r w:rsidR="00A24453" w:rsidRPr="00DF3CC7">
        <w:rPr>
          <w:rFonts w:ascii="Times New Roman" w:hAnsi="Times New Roman" w:cs="Times New Roman"/>
          <w:szCs w:val="24"/>
        </w:rPr>
        <w:t>.</w:t>
      </w:r>
      <w:proofErr w:type="spellEnd"/>
      <w:r w:rsidRPr="00DF3CC7">
        <w:rPr>
          <w:rFonts w:ascii="Times New Roman" w:hAnsi="Times New Roman" w:cs="Times New Roman"/>
          <w:szCs w:val="24"/>
        </w:rPr>
        <w:t xml:space="preserve"> </w:t>
      </w:r>
      <w:r w:rsidR="007F7E7E" w:rsidRPr="00DF3CC7">
        <w:rPr>
          <w:rFonts w:ascii="Times New Roman" w:hAnsi="Times New Roman" w:cs="Times New Roman"/>
          <w:iCs/>
          <w:szCs w:val="24"/>
        </w:rPr>
        <w:t xml:space="preserve">Figure S8 </w:t>
      </w:r>
      <w:r w:rsidR="00EE1C89" w:rsidRPr="00DF3CC7">
        <w:rPr>
          <w:rFonts w:ascii="Times New Roman" w:hAnsi="Times New Roman" w:cs="Times New Roman"/>
          <w:iCs/>
          <w:szCs w:val="24"/>
        </w:rPr>
        <w:t>illustrates</w:t>
      </w:r>
      <w:r w:rsidR="007F7E7E" w:rsidRPr="00DF3CC7">
        <w:rPr>
          <w:rFonts w:ascii="Times New Roman" w:hAnsi="Times New Roman" w:cs="Times New Roman"/>
          <w:iCs/>
          <w:szCs w:val="24"/>
        </w:rPr>
        <w:t xml:space="preserve"> how </w:t>
      </w:r>
      <w:r w:rsidR="00786885" w:rsidRPr="00DF3CC7">
        <w:rPr>
          <w:rFonts w:ascii="Times New Roman" w:hAnsi="Times New Roman" w:cs="Times New Roman"/>
          <w:iCs/>
          <w:szCs w:val="24"/>
        </w:rPr>
        <w:t>empirical</w:t>
      </w:r>
      <w:r w:rsidR="007F7E7E" w:rsidRPr="00DF3CC7">
        <w:rPr>
          <w:rFonts w:ascii="Times New Roman" w:hAnsi="Times New Roman" w:cs="Times New Roman"/>
          <w:iCs/>
          <w:szCs w:val="24"/>
        </w:rPr>
        <w:t xml:space="preserve"> data support</w:t>
      </w:r>
      <w:r w:rsidR="00786885" w:rsidRPr="00DF3CC7">
        <w:rPr>
          <w:rFonts w:ascii="Times New Roman" w:hAnsi="Times New Roman" w:cs="Times New Roman" w:hint="eastAsia"/>
          <w:iCs/>
          <w:szCs w:val="24"/>
        </w:rPr>
        <w:t>s</w:t>
      </w:r>
      <w:r w:rsidR="007F7E7E" w:rsidRPr="00DF3CC7">
        <w:rPr>
          <w:rFonts w:ascii="Times New Roman" w:hAnsi="Times New Roman" w:cs="Times New Roman"/>
          <w:iCs/>
          <w:szCs w:val="24"/>
        </w:rPr>
        <w:t xml:space="preserve"> our assumption</w:t>
      </w:r>
      <w:r w:rsidRPr="00DF3CC7">
        <w:rPr>
          <w:rFonts w:ascii="Times New Roman" w:hAnsi="Times New Roman" w:cs="Times New Roman"/>
          <w:szCs w:val="24"/>
        </w:rPr>
        <w:t xml:space="preserve">. For simplicity, we assumed that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0</m:t>
            </m:r>
          </m:sub>
        </m:sSub>
      </m:oMath>
      <w:r w:rsidRPr="00DF3CC7">
        <w:rPr>
          <w:rFonts w:ascii="Times New Roman" w:hAnsi="Times New Roman" w:cs="Times New Roman"/>
          <w:szCs w:val="24"/>
        </w:rPr>
        <w:t xml:space="preserve"> was a constant and inferred its value from the data by including it in </w:t>
      </w:r>
      <m:oMath>
        <m:r>
          <w:rPr>
            <w:rFonts w:ascii="Cambria Math" w:hAnsi="Cambria Math" w:cs="Times New Roman"/>
            <w:color w:val="000000"/>
            <w:szCs w:val="24"/>
          </w:rPr>
          <m:t>θ</m:t>
        </m:r>
      </m:oMath>
      <w:r w:rsidRPr="00DF3CC7">
        <w:rPr>
          <w:rFonts w:ascii="Times New Roman" w:hAnsi="Times New Roman" w:cs="Times New Roman"/>
          <w:szCs w:val="24"/>
        </w:rPr>
        <w:t xml:space="preserve"> for statistical inference. </w:t>
      </w:r>
    </w:p>
    <w:p w14:paraId="24F69B83" w14:textId="77777777" w:rsidR="00E74239" w:rsidRPr="00DF3CC7" w:rsidRDefault="00E74239" w:rsidP="004620DB">
      <w:pPr>
        <w:pStyle w:val="ListParagraph"/>
        <w:widowControl/>
        <w:spacing w:line="360" w:lineRule="auto"/>
        <w:ind w:left="720" w:firstLineChars="0" w:firstLine="0"/>
        <w:jc w:val="left"/>
        <w:rPr>
          <w:rFonts w:ascii="Times New Roman" w:hAnsi="Times New Roman" w:cs="Times New Roman"/>
          <w:szCs w:val="24"/>
        </w:rPr>
      </w:pPr>
    </w:p>
    <w:p w14:paraId="5D78343C" w14:textId="5D23A513" w:rsidR="00434333" w:rsidRPr="00DF3CC7" w:rsidRDefault="00434333" w:rsidP="00434333">
      <w:pPr>
        <w:spacing w:line="360" w:lineRule="auto"/>
        <w:rPr>
          <w:rFonts w:ascii="Times New Roman" w:hAnsi="Times New Roman" w:cs="Times New Roman"/>
          <w:szCs w:val="24"/>
        </w:rPr>
      </w:pPr>
      <w:r w:rsidRPr="00DF3CC7">
        <w:rPr>
          <w:rFonts w:ascii="Times New Roman" w:hAnsi="Times New Roman" w:cs="Times New Roman"/>
          <w:szCs w:val="24"/>
        </w:rPr>
        <w:t xml:space="preserve">To account for the potential variation between laboratories, we estimated the following parameters specific to each laboratory: (a) the mean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s</m:t>
            </m:r>
          </m:sub>
        </m:sSub>
      </m:oMath>
      <w:r w:rsidR="005B2DE4" w:rsidRPr="00DF3CC7">
        <w:rPr>
          <w:rFonts w:ascii="Times New Roman" w:hAnsi="Times New Roman" w:cs="Times New Roman" w:hint="eastAsia"/>
          <w:szCs w:val="24"/>
        </w:rPr>
        <w:t xml:space="preserve"> </w:t>
      </w:r>
      <w:r w:rsidRPr="00DF3CC7">
        <w:rPr>
          <w:rFonts w:ascii="Times New Roman" w:hAnsi="Times New Roman" w:cs="Times New Roman"/>
          <w:szCs w:val="24"/>
        </w:rPr>
        <w:t xml:space="preserve">and standard deviation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m:t>
            </m:r>
          </m:sub>
        </m:sSub>
      </m:oMath>
      <w:r w:rsidRPr="00DF3CC7">
        <w:rPr>
          <w:rFonts w:ascii="Times New Roman" w:hAnsi="Times New Roman" w:cs="Times New Roman"/>
          <w:szCs w:val="24"/>
        </w:rPr>
        <w:t>,</w:t>
      </w:r>
      <w:r w:rsidR="008F670B" w:rsidRPr="00DF3CC7">
        <w:rPr>
          <w:rFonts w:ascii="Times New Roman" w:hAnsi="Times New Roman" w:cs="Times New Roman"/>
          <w:szCs w:val="24"/>
        </w:rPr>
        <w:t xml:space="preserve"> for </w:t>
      </w:r>
      <m:oMath>
        <m:r>
          <w:rPr>
            <w:rFonts w:ascii="Cambria Math" w:hAnsi="Cambria Math" w:cs="Times New Roman"/>
            <w:color w:val="000000"/>
            <w:szCs w:val="24"/>
          </w:rPr>
          <m:t>s∈</m:t>
        </m:r>
        <m:d>
          <m:dPr>
            <m:begChr m:val="{"/>
            <m:endChr m:val="}"/>
            <m:ctrlPr>
              <w:rPr>
                <w:rFonts w:ascii="Cambria Math" w:hAnsi="Cambria Math" w:cs="Times New Roman"/>
                <w:i/>
                <w:color w:val="000000"/>
                <w:szCs w:val="24"/>
              </w:rPr>
            </m:ctrlPr>
          </m:dPr>
          <m:e>
            <m:r>
              <w:rPr>
                <w:rFonts w:ascii="Cambria Math" w:hAnsi="Cambria Math" w:cs="Times New Roman"/>
                <w:color w:val="000000"/>
                <w:szCs w:val="24"/>
              </w:rPr>
              <m:t>N,HP, NA,SL,AA,CRC</m:t>
            </m:r>
          </m:e>
        </m:d>
      </m:oMath>
      <w:r w:rsidR="008F670B" w:rsidRPr="00DF3CC7">
        <w:rPr>
          <w:rFonts w:ascii="Times New Roman" w:hAnsi="Times New Roman" w:cs="Times New Roman"/>
          <w:szCs w:val="24"/>
        </w:rPr>
        <w:t>, (b)</w:t>
      </w:r>
      <w:r w:rsidRPr="00DF3CC7">
        <w:rPr>
          <w:rFonts w:ascii="Times New Roman" w:hAnsi="Times New Roman"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s</m:t>
            </m:r>
          </m:sub>
        </m:sSub>
      </m:oMath>
      <w:r w:rsidRPr="00DF3CC7">
        <w:rPr>
          <w:rFonts w:ascii="Times New Roman" w:hAnsi="Times New Roman" w:cs="Times New Roman"/>
          <w:szCs w:val="24"/>
        </w:rPr>
        <w:t xml:space="preserve"> for the probability of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s</m:t>
            </m:r>
          </m:sub>
        </m:sSub>
        <m:r>
          <w:rPr>
            <w:rFonts w:ascii="Cambria Math" w:hAnsi="Cambria Math" w:cs="Times New Roman"/>
            <w:szCs w:val="24"/>
          </w:rPr>
          <m:t>=0</m:t>
        </m:r>
      </m:oMath>
      <w:r w:rsidRPr="00DF3CC7">
        <w:rPr>
          <w:rFonts w:ascii="Times New Roman" w:hAnsi="Times New Roman" w:cs="Times New Roman"/>
          <w:szCs w:val="24"/>
        </w:rPr>
        <w:t xml:space="preserve">, for </w:t>
      </w:r>
      <m:oMath>
        <m:r>
          <w:rPr>
            <w:rFonts w:ascii="Cambria Math" w:hAnsi="Cambria Math" w:cs="Times New Roman"/>
            <w:color w:val="000000"/>
            <w:szCs w:val="24"/>
          </w:rPr>
          <m:t>s∈</m:t>
        </m:r>
        <m:d>
          <m:dPr>
            <m:begChr m:val="{"/>
            <m:endChr m:val="}"/>
            <m:ctrlPr>
              <w:rPr>
                <w:rFonts w:ascii="Cambria Math" w:hAnsi="Cambria Math" w:cs="Times New Roman"/>
                <w:i/>
                <w:color w:val="000000"/>
                <w:szCs w:val="24"/>
              </w:rPr>
            </m:ctrlPr>
          </m:dPr>
          <m:e>
            <m:r>
              <w:rPr>
                <w:rFonts w:ascii="Cambria Math" w:hAnsi="Cambria Math" w:cs="Times New Roman"/>
                <w:color w:val="000000"/>
                <w:szCs w:val="24"/>
              </w:rPr>
              <m:t>N,HP, NA,SL,AA,CRC</m:t>
            </m:r>
          </m:e>
        </m:d>
      </m:oMath>
      <w:r w:rsidRPr="00DF3CC7">
        <w:rPr>
          <w:rFonts w:ascii="Times New Roman" w:hAnsi="Times New Roman" w:cs="Times New Roman"/>
          <w:szCs w:val="24"/>
        </w:rPr>
        <w:t>, (</w:t>
      </w:r>
      <w:r w:rsidR="008F670B" w:rsidRPr="00DF3CC7">
        <w:rPr>
          <w:rFonts w:ascii="Times New Roman" w:hAnsi="Times New Roman" w:cs="Times New Roman"/>
          <w:szCs w:val="24"/>
        </w:rPr>
        <w:t>c</w:t>
      </w:r>
      <w:r w:rsidRPr="00DF3CC7">
        <w:rPr>
          <w:rFonts w:ascii="Times New Roman" w:hAnsi="Times New Roman" w:cs="Times New Roman"/>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NaN</m:t>
            </m:r>
          </m:sub>
        </m:sSub>
      </m:oMath>
      <w:r w:rsidRPr="00DF3CC7">
        <w:rPr>
          <w:rFonts w:ascii="Times New Roman" w:hAnsi="Times New Roman" w:cs="Times New Roman"/>
          <w:szCs w:val="24"/>
        </w:rPr>
        <w:t xml:space="preserve"> and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0</m:t>
            </m:r>
          </m:sub>
        </m:sSub>
      </m:oMath>
      <w:r w:rsidRPr="00DF3CC7">
        <w:rPr>
          <w:rFonts w:ascii="Times New Roman" w:hAnsi="Times New Roman" w:cs="Times New Roman"/>
          <w:szCs w:val="24"/>
        </w:rPr>
        <w:t xml:space="preserve">, which were assumed constant by disease stage, for the probability that one sample experienced a </w:t>
      </w:r>
      <w:r w:rsidRPr="00DF3CC7">
        <w:rPr>
          <w:rFonts w:ascii="Times New Roman" w:hAnsi="Times New Roman" w:cs="Times New Roman"/>
          <w:i/>
          <w:szCs w:val="24"/>
        </w:rPr>
        <w:t>FIT-invalid event</w:t>
      </w:r>
      <w:r w:rsidRPr="00DF3CC7">
        <w:rPr>
          <w:rFonts w:ascii="Times New Roman" w:hAnsi="Times New Roman" w:cs="Times New Roman"/>
          <w:szCs w:val="24"/>
        </w:rPr>
        <w:t xml:space="preserve"> and a</w:t>
      </w:r>
      <w:r w:rsidRPr="00DF3CC7">
        <w:rPr>
          <w:rFonts w:ascii="Times New Roman" w:hAnsi="Times New Roman" w:cs="Times New Roman"/>
          <w:i/>
          <w:szCs w:val="24"/>
        </w:rPr>
        <w:t xml:space="preserve"> FIT-zero event</w:t>
      </w:r>
      <w:r w:rsidRPr="00DF3CC7">
        <w:rPr>
          <w:rFonts w:ascii="Times New Roman" w:hAnsi="Times New Roman" w:cs="Times New Roman"/>
          <w:szCs w:val="24"/>
        </w:rPr>
        <w:t xml:space="preserve">, respectively. In contrast, </w:t>
      </w:r>
      <m:oMath>
        <m:r>
          <w:rPr>
            <w:rFonts w:ascii="Cambria Math" w:hAnsi="Cambria Math" w:cs="Times New Roman"/>
            <w:szCs w:val="24"/>
          </w:rPr>
          <m:t>ω(U)</m:t>
        </m:r>
      </m:oMath>
      <w:r w:rsidR="008F670B" w:rsidRPr="00DF3CC7">
        <w:rPr>
          <w:rFonts w:ascii="Times New Roman" w:hAnsi="Times New Roman" w:cs="Times New Roman"/>
          <w:szCs w:val="24"/>
        </w:rPr>
        <w:t xml:space="preserve"> </w:t>
      </w:r>
      <w:r w:rsidR="007255C7" w:rsidRPr="00DF3CC7">
        <w:rPr>
          <w:rFonts w:ascii="Times New Roman" w:hAnsi="Times New Roman" w:cs="Times New Roman"/>
          <w:szCs w:val="24"/>
        </w:rPr>
        <w:t xml:space="preserve">denotes </w:t>
      </w:r>
      <w:r w:rsidRPr="00DF3CC7">
        <w:rPr>
          <w:rFonts w:ascii="Times New Roman" w:hAnsi="Times New Roman" w:cs="Times New Roman"/>
          <w:szCs w:val="24"/>
        </w:rPr>
        <w:t xml:space="preserve">the standard deviation of the difference between </w:t>
      </w:r>
      <w:r w:rsidR="008F670B" w:rsidRPr="00DF3CC7">
        <w:rPr>
          <w:rFonts w:ascii="Times New Roman" w:hAnsi="Times New Roman" w:cs="Times New Roman"/>
          <w:szCs w:val="24"/>
        </w:rPr>
        <w:t xml:space="preserve">the transformed values of </w:t>
      </w:r>
      <w:r w:rsidRPr="00DF3CC7">
        <w:rPr>
          <w:rFonts w:ascii="Times New Roman" w:hAnsi="Times New Roman" w:cs="Times New Roman"/>
          <w:szCs w:val="24"/>
        </w:rPr>
        <w:t xml:space="preserve">a rendered FIT value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m:t>
            </m:r>
          </m:sub>
        </m:sSub>
      </m:oMath>
      <w:r w:rsidRPr="00DF3CC7">
        <w:rPr>
          <w:rFonts w:ascii="Times New Roman" w:hAnsi="Times New Roman" w:cs="Times New Roman"/>
          <w:szCs w:val="24"/>
        </w:rPr>
        <w:t xml:space="preserve"> and an underlying FIT value </w:t>
      </w:r>
      <m:oMath>
        <m:r>
          <w:rPr>
            <w:rFonts w:ascii="Cambria Math" w:hAnsi="Cambria Math" w:cs="Times New Roman"/>
            <w:szCs w:val="24"/>
          </w:rPr>
          <m:t>U</m:t>
        </m:r>
      </m:oMath>
      <w:r w:rsidR="008F670B" w:rsidRPr="00DF3CC7">
        <w:rPr>
          <w:rFonts w:ascii="Times New Roman" w:hAnsi="Times New Roman" w:cs="Times New Roman"/>
          <w:szCs w:val="24"/>
        </w:rPr>
        <w:t xml:space="preserve"> </w:t>
      </w:r>
      <w:r w:rsidR="00297322" w:rsidRPr="00DF3CC7">
        <w:rPr>
          <w:rFonts w:ascii="Times New Roman" w:hAnsi="Times New Roman" w:cs="Times New Roman"/>
          <w:szCs w:val="24"/>
        </w:rPr>
        <w:t xml:space="preserve">(i.e., </w:t>
      </w:r>
      <m:oMath>
        <m:func>
          <m:funcPr>
            <m:ctrlPr>
              <w:rPr>
                <w:rFonts w:ascii="Cambria Math" w:hAnsi="Cambria Math" w:cs="Times New Roman"/>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m:t>
                    </m:r>
                  </m:sub>
                </m:sSub>
              </m:e>
            </m:d>
          </m:e>
        </m:func>
        <m:r>
          <w:rPr>
            <w:rFonts w:ascii="Cambria Math" w:hAnsi="Cambria Math" w:cs="Times New Roman"/>
            <w:szCs w:val="24"/>
          </w:rPr>
          <m:t>-</m:t>
        </m:r>
        <m:func>
          <m:funcPr>
            <m:ctrlPr>
              <w:rPr>
                <w:rFonts w:ascii="Cambria Math" w:hAnsi="Cambria Math" w:cs="Times New Roman"/>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1+U</m:t>
                </m:r>
              </m:e>
            </m:d>
          </m:e>
        </m:func>
      </m:oMath>
      <w:r w:rsidR="00297322" w:rsidRPr="00DF3CC7">
        <w:rPr>
          <w:rFonts w:ascii="Times New Roman" w:hAnsi="Times New Roman" w:cs="Times New Roman"/>
          <w:szCs w:val="24"/>
        </w:rPr>
        <w:t>)</w:t>
      </w:r>
      <w:r w:rsidR="007255C7" w:rsidRPr="00DF3CC7">
        <w:rPr>
          <w:rFonts w:ascii="Times New Roman" w:hAnsi="Times New Roman" w:cs="Times New Roman"/>
          <w:szCs w:val="24"/>
        </w:rPr>
        <w:t>.</w:t>
      </w:r>
      <w:r w:rsidR="00297322" w:rsidRPr="00DF3CC7">
        <w:rPr>
          <w:rFonts w:ascii="Times New Roman" w:hAnsi="Times New Roman" w:cs="Times New Roman"/>
          <w:szCs w:val="24"/>
        </w:rPr>
        <w:t xml:space="preserve"> </w:t>
      </w:r>
      <w:r w:rsidR="007255C7" w:rsidRPr="00DF3CC7">
        <w:rPr>
          <w:rFonts w:ascii="Times New Roman" w:hAnsi="Times New Roman" w:cs="Times New Roman"/>
          <w:szCs w:val="24"/>
        </w:rPr>
        <w:t xml:space="preserve">We </w:t>
      </w:r>
      <w:r w:rsidRPr="00DF3CC7">
        <w:rPr>
          <w:rFonts w:ascii="Times New Roman" w:hAnsi="Times New Roman" w:cs="Times New Roman"/>
          <w:szCs w:val="24"/>
        </w:rPr>
        <w:t>assumed a shared</w:t>
      </w:r>
      <w:r w:rsidRPr="00DF3CC7">
        <w:rPr>
          <w:rFonts w:ascii="Times New Roman" w:hAnsi="Times New Roman" w:cs="Times New Roman"/>
          <w:i/>
          <w:szCs w:val="24"/>
        </w:rPr>
        <w:t xml:space="preserve"> </w:t>
      </w:r>
      <m:oMath>
        <m:r>
          <w:rPr>
            <w:rFonts w:ascii="Cambria Math" w:hAnsi="Cambria Math" w:cs="Times New Roman"/>
            <w:szCs w:val="24"/>
          </w:rPr>
          <m:t>ω(U)</m:t>
        </m:r>
      </m:oMath>
      <w:r w:rsidRPr="00DF3CC7">
        <w:rPr>
          <w:rFonts w:ascii="Times New Roman" w:hAnsi="Times New Roman" w:cs="Times New Roman"/>
          <w:szCs w:val="24"/>
        </w:rPr>
        <w:t xml:space="preserve"> across laboratories, </w:t>
      </w:r>
      <w:r w:rsidR="008F670B" w:rsidRPr="00DF3CC7">
        <w:rPr>
          <w:rFonts w:ascii="Times New Roman" w:hAnsi="Times New Roman" w:cs="Times New Roman"/>
          <w:szCs w:val="24"/>
        </w:rPr>
        <w:t xml:space="preserve">because </w:t>
      </w:r>
      <w:r w:rsidR="007231CA" w:rsidRPr="00DF3CC7">
        <w:rPr>
          <w:rFonts w:ascii="Times New Roman" w:hAnsi="Times New Roman" w:cs="Times New Roman"/>
          <w:szCs w:val="24"/>
        </w:rPr>
        <w:t xml:space="preserve">allowing lab-specific </w:t>
      </w:r>
      <m:oMath>
        <m:r>
          <w:rPr>
            <w:rFonts w:ascii="Cambria Math" w:hAnsi="Cambria Math" w:cs="Times New Roman"/>
            <w:szCs w:val="24"/>
          </w:rPr>
          <m:t>ω(U)</m:t>
        </m:r>
      </m:oMath>
      <w:r w:rsidR="007231CA" w:rsidRPr="00DF3CC7">
        <w:rPr>
          <w:rFonts w:ascii="Times New Roman" w:hAnsi="Times New Roman" w:cs="Times New Roman"/>
          <w:szCs w:val="24"/>
        </w:rPr>
        <w:t xml:space="preserve"> yielded highly similar </w:t>
      </w:r>
      <w:r w:rsidR="00A91554" w:rsidRPr="00DF3CC7">
        <w:rPr>
          <w:rFonts w:ascii="Times New Roman" w:hAnsi="Times New Roman" w:cs="Times New Roman"/>
          <w:szCs w:val="24"/>
        </w:rPr>
        <w:t xml:space="preserve">inferred </w:t>
      </w:r>
      <w:r w:rsidR="007231CA" w:rsidRPr="00DF3CC7">
        <w:rPr>
          <w:rFonts w:ascii="Times New Roman" w:hAnsi="Times New Roman" w:cs="Times New Roman"/>
          <w:szCs w:val="24"/>
        </w:rPr>
        <w:t>estimates, except at the last knot</w:t>
      </w:r>
      <w:r w:rsidRPr="00DF3CC7">
        <w:rPr>
          <w:rFonts w:ascii="Times New Roman" w:hAnsi="Times New Roman" w:cs="Times New Roman"/>
          <w:szCs w:val="24"/>
        </w:rPr>
        <w:t xml:space="preserve">. All parameters were also estimated separately by gender, except for </w:t>
      </w:r>
      <m:oMath>
        <m:r>
          <w:rPr>
            <w:rFonts w:ascii="Cambria Math" w:hAnsi="Cambria Math" w:cs="Times New Roman"/>
            <w:szCs w:val="24"/>
          </w:rPr>
          <m:t>ω(U)</m:t>
        </m:r>
      </m:oMath>
      <w:r w:rsidRPr="00DF3CC7">
        <w:rPr>
          <w:rFonts w:ascii="Times New Roman" w:hAnsi="Times New Roman" w:cs="Times New Roman"/>
          <w:szCs w:val="24"/>
        </w:rPr>
        <w:t>. We propose</w:t>
      </w:r>
      <w:r w:rsidR="008F670B" w:rsidRPr="00DF3CC7">
        <w:rPr>
          <w:rFonts w:ascii="Times New Roman" w:hAnsi="Times New Roman" w:cs="Times New Roman"/>
          <w:szCs w:val="24"/>
        </w:rPr>
        <w:t>d</w:t>
      </w:r>
      <w:r w:rsidRPr="00DF3CC7">
        <w:rPr>
          <w:rFonts w:ascii="Times New Roman" w:hAnsi="Times New Roman" w:cs="Times New Roman"/>
          <w:szCs w:val="24"/>
        </w:rPr>
        <w:t xml:space="preserve"> that the function </w:t>
      </w:r>
      <m:oMath>
        <m:r>
          <w:rPr>
            <w:rFonts w:ascii="Cambria Math" w:hAnsi="Cambria Math" w:cs="Times New Roman"/>
            <w:szCs w:val="24"/>
          </w:rPr>
          <m:t>ω(U)</m:t>
        </m:r>
      </m:oMath>
      <w:r w:rsidRPr="00DF3CC7">
        <w:rPr>
          <w:rFonts w:ascii="Times New Roman" w:hAnsi="Times New Roman" w:cs="Times New Roman"/>
          <w:szCs w:val="24"/>
        </w:rPr>
        <w:t xml:space="preserve"> </w:t>
      </w:r>
      <w:r w:rsidR="008F670B" w:rsidRPr="00DF3CC7">
        <w:rPr>
          <w:rFonts w:ascii="Times New Roman" w:hAnsi="Times New Roman" w:cs="Times New Roman"/>
          <w:szCs w:val="24"/>
        </w:rPr>
        <w:t xml:space="preserve">is </w:t>
      </w:r>
      <w:r w:rsidRPr="00DF3CC7">
        <w:rPr>
          <w:rFonts w:ascii="Times New Roman" w:hAnsi="Times New Roman" w:cs="Times New Roman"/>
          <w:szCs w:val="24"/>
        </w:rPr>
        <w:t xml:space="preserve">agnostic to gender, as the empirical distribution of </w:t>
      </w:r>
      <m:oMath>
        <m:sSub>
          <m:sSubPr>
            <m:ctrlPr>
              <w:rPr>
                <w:rFonts w:ascii="Cambria Math" w:hAnsi="Cambria Math" w:cs="Times New Roman"/>
                <w:i/>
                <w:szCs w:val="24"/>
              </w:rPr>
            </m:ctrlPr>
          </m:sSubPr>
          <m:e>
            <m:r>
              <w:rPr>
                <w:rFonts w:ascii="Cambria Math" w:hAnsi="Cambria Math" w:cs="Times New Roman"/>
                <w:szCs w:val="24"/>
              </w:rPr>
              <m:t>∆</m:t>
            </m:r>
          </m:e>
          <m:sub>
            <m:r>
              <w:rPr>
                <w:rFonts w:ascii="Cambria Math" w:hAnsi="Cambria Math" w:cs="Times New Roman"/>
                <w:szCs w:val="24"/>
              </w:rPr>
              <m:t>i</m:t>
            </m:r>
          </m:sub>
        </m:sSub>
      </m:oMath>
      <w:r w:rsidRPr="00DF3CC7">
        <w:rPr>
          <w:rFonts w:ascii="Times New Roman" w:hAnsi="Times New Roman" w:cs="Times New Roman"/>
          <w:szCs w:val="24"/>
        </w:rPr>
        <w:t xml:space="preserve"> exhibits a similar pattern across both genders, as shown in Figure S6 </w:t>
      </w:r>
      <w:r w:rsidR="006841D2" w:rsidRPr="00DF3CC7">
        <w:rPr>
          <w:rFonts w:ascii="Times New Roman" w:hAnsi="Times New Roman" w:cs="Times New Roman" w:hint="eastAsia"/>
          <w:szCs w:val="24"/>
        </w:rPr>
        <w:t>(</w:t>
      </w:r>
      <w:r w:rsidR="00BA673E" w:rsidRPr="00DF3CC7">
        <w:rPr>
          <w:rFonts w:ascii="Times New Roman" w:hAnsi="Times New Roman" w:cs="Times New Roman" w:hint="eastAsia"/>
          <w:szCs w:val="24"/>
        </w:rPr>
        <w:t>e</w:t>
      </w:r>
      <w:r w:rsidR="006841D2" w:rsidRPr="00DF3CC7">
        <w:rPr>
          <w:rFonts w:ascii="Times New Roman" w:hAnsi="Times New Roman" w:cs="Times New Roman" w:hint="eastAsia"/>
          <w:szCs w:val="24"/>
        </w:rPr>
        <w:t>) and (</w:t>
      </w:r>
      <w:r w:rsidR="00BA673E" w:rsidRPr="00DF3CC7">
        <w:rPr>
          <w:rFonts w:ascii="Times New Roman" w:hAnsi="Times New Roman" w:cs="Times New Roman" w:hint="eastAsia"/>
          <w:szCs w:val="24"/>
        </w:rPr>
        <w:t>f</w:t>
      </w:r>
      <w:r w:rsidR="006841D2" w:rsidRPr="00DF3CC7">
        <w:rPr>
          <w:rFonts w:ascii="Times New Roman" w:hAnsi="Times New Roman" w:cs="Times New Roman" w:hint="eastAsia"/>
          <w:szCs w:val="24"/>
        </w:rPr>
        <w:t>)</w:t>
      </w:r>
      <w:r w:rsidRPr="00DF3CC7">
        <w:rPr>
          <w:rFonts w:ascii="Times New Roman" w:hAnsi="Times New Roman" w:cs="Times New Roman"/>
          <w:szCs w:val="24"/>
        </w:rPr>
        <w:t xml:space="preserve">. In summary, </w:t>
      </w:r>
      <m:oMath>
        <m:r>
          <w:rPr>
            <w:rFonts w:ascii="Cambria Math" w:hAnsi="Cambria Math" w:cs="Times New Roman"/>
            <w:szCs w:val="24"/>
          </w:rPr>
          <m:t>ω(U)</m:t>
        </m:r>
      </m:oMath>
      <w:r w:rsidRPr="00DF3CC7">
        <w:rPr>
          <w:rFonts w:ascii="Times New Roman" w:hAnsi="Times New Roman" w:cs="Times New Roman"/>
          <w:szCs w:val="24"/>
        </w:rPr>
        <w:t xml:space="preserve"> was treated as a global function that does not vary by laboratory or gender, based on both empirical and modeling evidence. Furthermore, we assumed that the FIT-related parameters specific to disease stages were shared across all cancer stages, in both preclinical and clinical states. That is,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CRC</m:t>
            </m:r>
          </m:sub>
        </m:sSub>
      </m:oMath>
      <w:r w:rsidRPr="00DF3CC7">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CRC</m:t>
            </m:r>
          </m:sub>
        </m:sSub>
      </m:oMath>
      <w:r w:rsidRPr="00DF3CC7">
        <w:rPr>
          <w:rFonts w:ascii="Times New Roman" w:hAnsi="Times New Roman"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CRC</m:t>
            </m:r>
          </m:sub>
        </m:sSub>
        <m:r>
          <w:rPr>
            <w:rFonts w:ascii="Cambria Math" w:hAnsi="Cambria Math" w:cs="Times New Roman"/>
            <w:szCs w:val="24"/>
          </w:rPr>
          <m:t xml:space="preserve"> </m:t>
        </m:r>
      </m:oMath>
      <w:r w:rsidRPr="00DF3CC7">
        <w:rPr>
          <w:rFonts w:ascii="Times New Roman" w:hAnsi="Times New Roman" w:cs="Times New Roman"/>
          <w:szCs w:val="24"/>
        </w:rPr>
        <w:t xml:space="preserve">would be the same for health states </w:t>
      </w:r>
      <w:proofErr w:type="spellStart"/>
      <w:r w:rsidR="00B106A7" w:rsidRPr="00DF3CC7">
        <w:rPr>
          <w:rFonts w:ascii="Times New Roman" w:hAnsi="Times New Roman" w:cs="Times New Roman"/>
          <w:i/>
          <w:iCs/>
          <w:szCs w:val="24"/>
        </w:rPr>
        <w:t>p</w:t>
      </w:r>
      <w:r w:rsidRPr="00DF3CC7">
        <w:rPr>
          <w:rFonts w:ascii="Times New Roman" w:hAnsi="Times New Roman" w:cs="Times New Roman"/>
          <w:i/>
          <w:szCs w:val="24"/>
        </w:rPr>
        <w:t>CRC</w:t>
      </w:r>
      <w:r w:rsidRPr="00DF3CC7">
        <w:rPr>
          <w:rFonts w:ascii="Times New Roman" w:hAnsi="Times New Roman" w:cs="Times New Roman"/>
          <w:i/>
          <w:szCs w:val="24"/>
          <w:vertAlign w:val="subscript"/>
        </w:rPr>
        <w:t>i</w:t>
      </w:r>
      <w:proofErr w:type="spellEnd"/>
      <w:r w:rsidRPr="00DF3CC7">
        <w:rPr>
          <w:rFonts w:ascii="Times New Roman" w:hAnsi="Times New Roman" w:cs="Times New Roman"/>
          <w:szCs w:val="24"/>
        </w:rPr>
        <w:t xml:space="preserve"> and </w:t>
      </w:r>
      <w:proofErr w:type="spellStart"/>
      <w:r w:rsidR="00B106A7" w:rsidRPr="00DF3CC7">
        <w:rPr>
          <w:rFonts w:ascii="Times New Roman" w:hAnsi="Times New Roman" w:cs="Times New Roman" w:hint="eastAsia"/>
          <w:i/>
          <w:szCs w:val="24"/>
        </w:rPr>
        <w:t>dCRC</w:t>
      </w:r>
      <w:r w:rsidRPr="00DF3CC7">
        <w:rPr>
          <w:rFonts w:ascii="Times New Roman" w:hAnsi="Times New Roman" w:cs="Times New Roman"/>
          <w:i/>
          <w:szCs w:val="24"/>
          <w:vertAlign w:val="subscript"/>
        </w:rPr>
        <w:t>i</w:t>
      </w:r>
      <w:proofErr w:type="spellEnd"/>
      <w:r w:rsidRPr="00DF3CC7">
        <w:rPr>
          <w:rFonts w:ascii="Times New Roman" w:hAnsi="Times New Roman" w:cs="Times New Roman"/>
          <w:szCs w:val="24"/>
        </w:rPr>
        <w:t xml:space="preserve">, </w:t>
      </w:r>
      <w:proofErr w:type="spellStart"/>
      <w:r w:rsidRPr="00DF3CC7">
        <w:rPr>
          <w:rFonts w:ascii="Times New Roman" w:hAnsi="Times New Roman" w:cs="Times New Roman"/>
          <w:i/>
          <w:szCs w:val="24"/>
        </w:rPr>
        <w:t>i</w:t>
      </w:r>
      <w:proofErr w:type="spellEnd"/>
      <w:r w:rsidRPr="00DF3CC7">
        <w:rPr>
          <w:rFonts w:ascii="Times New Roman" w:hAnsi="Times New Roman" w:cs="Times New Roman"/>
          <w:szCs w:val="24"/>
        </w:rPr>
        <w:t xml:space="preserve"> = 1, 2, 3, and 4. </w:t>
      </w:r>
    </w:p>
    <w:p w14:paraId="3925EE8D" w14:textId="77777777" w:rsidR="00E076AE" w:rsidRPr="00DF3CC7" w:rsidRDefault="00E076AE" w:rsidP="00CE2E43">
      <w:pPr>
        <w:spacing w:line="360" w:lineRule="auto"/>
        <w:rPr>
          <w:rFonts w:ascii="Times New Roman" w:hAnsi="Times New Roman" w:cs="Times New Roman"/>
          <w:szCs w:val="24"/>
        </w:rPr>
        <w:sectPr w:rsidR="00E076AE" w:rsidRPr="00DF3CC7" w:rsidSect="00D22B09">
          <w:type w:val="continuous"/>
          <w:pgSz w:w="11906" w:h="16838"/>
          <w:pgMar w:top="1440" w:right="1440" w:bottom="1440" w:left="1440" w:header="851" w:footer="992" w:gutter="0"/>
          <w:lnNumType w:countBy="1" w:restart="continuous"/>
          <w:cols w:space="425"/>
          <w:docGrid w:linePitch="312"/>
        </w:sectPr>
      </w:pPr>
    </w:p>
    <w:p w14:paraId="1F4246EF" w14:textId="7CE5A698" w:rsidR="00CE2E43" w:rsidRPr="00DF3CC7" w:rsidRDefault="00720832" w:rsidP="00CE2E43">
      <w:pPr>
        <w:spacing w:line="360" w:lineRule="auto"/>
        <w:rPr>
          <w:rFonts w:ascii="Times New Roman" w:hAnsi="Times New Roman" w:cs="Times New Roman"/>
          <w:szCs w:val="24"/>
        </w:rPr>
      </w:pPr>
      <w:r>
        <w:rPr>
          <w:noProof/>
        </w:rPr>
        <w:lastRenderedPageBreak/>
        <w:drawing>
          <wp:inline distT="0" distB="0" distL="0" distR="0" wp14:anchorId="2EA60C8C" wp14:editId="7109B90C">
            <wp:extent cx="7876733" cy="4595795"/>
            <wp:effectExtent l="0" t="0" r="0" b="0"/>
            <wp:docPr id="1529287878"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87878" name="Picture 1" descr="A close-up of a char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94149" cy="4605957"/>
                    </a:xfrm>
                    <a:prstGeom prst="rect">
                      <a:avLst/>
                    </a:prstGeom>
                    <a:noFill/>
                    <a:ln>
                      <a:noFill/>
                    </a:ln>
                  </pic:spPr>
                </pic:pic>
              </a:graphicData>
            </a:graphic>
          </wp:inline>
        </w:drawing>
      </w:r>
    </w:p>
    <w:p w14:paraId="3B075F9C" w14:textId="6F62EA3A" w:rsidR="00CE2E43" w:rsidRPr="00DF3CC7" w:rsidRDefault="00D9173B" w:rsidP="004620DB">
      <w:pPr>
        <w:spacing w:line="264" w:lineRule="auto"/>
        <w:rPr>
          <w:rFonts w:ascii="Times New Roman" w:hAnsi="Times New Roman" w:cs="Times New Roman"/>
          <w:szCs w:val="21"/>
        </w:rPr>
      </w:pPr>
      <w:r w:rsidRPr="00DF3CC7">
        <w:rPr>
          <w:rFonts w:ascii="Times New Roman" w:hAnsi="Times New Roman" w:cs="Times New Roman"/>
          <w:b/>
          <w:szCs w:val="21"/>
        </w:rPr>
        <w:t>Figure S</w:t>
      </w:r>
      <w:r w:rsidRPr="00DF3CC7">
        <w:rPr>
          <w:rFonts w:ascii="Times New Roman" w:hAnsi="Times New Roman" w:cs="Times New Roman"/>
          <w:b/>
          <w:szCs w:val="21"/>
        </w:rPr>
        <w:fldChar w:fldCharType="begin"/>
      </w:r>
      <w:r w:rsidRPr="00DF3CC7">
        <w:rPr>
          <w:rFonts w:ascii="Times New Roman" w:hAnsi="Times New Roman" w:cs="Times New Roman"/>
          <w:b/>
          <w:szCs w:val="21"/>
        </w:rPr>
        <w:instrText xml:space="preserve"> SEQ Figure_S \* ARABIC </w:instrText>
      </w:r>
      <w:r w:rsidRPr="00DF3CC7">
        <w:rPr>
          <w:rFonts w:ascii="Times New Roman" w:hAnsi="Times New Roman" w:cs="Times New Roman"/>
          <w:b/>
          <w:szCs w:val="21"/>
        </w:rPr>
        <w:fldChar w:fldCharType="separate"/>
      </w:r>
      <w:r w:rsidR="00267137">
        <w:rPr>
          <w:rFonts w:ascii="Times New Roman" w:hAnsi="Times New Roman" w:cs="Times New Roman"/>
          <w:b/>
          <w:noProof/>
          <w:szCs w:val="21"/>
        </w:rPr>
        <w:t>5</w:t>
      </w:r>
      <w:r w:rsidRPr="00DF3CC7">
        <w:rPr>
          <w:rFonts w:ascii="Times New Roman" w:hAnsi="Times New Roman" w:cs="Times New Roman"/>
          <w:b/>
          <w:szCs w:val="21"/>
        </w:rPr>
        <w:fldChar w:fldCharType="end"/>
      </w:r>
      <w:r w:rsidRPr="00DF3CC7">
        <w:rPr>
          <w:rFonts w:ascii="Times New Roman" w:hAnsi="Times New Roman" w:cs="Times New Roman"/>
          <w:b/>
          <w:szCs w:val="21"/>
        </w:rPr>
        <w:t xml:space="preserve">. </w:t>
      </w:r>
      <w:r w:rsidR="00561003" w:rsidRPr="00DF3CC7">
        <w:rPr>
          <w:rFonts w:ascii="Times New Roman" w:hAnsi="Times New Roman" w:cs="Times New Roman"/>
          <w:b/>
          <w:szCs w:val="21"/>
        </w:rPr>
        <w:t>D</w:t>
      </w:r>
      <w:r w:rsidRPr="00DF3CC7">
        <w:rPr>
          <w:rFonts w:ascii="Times New Roman" w:hAnsi="Times New Roman" w:cs="Times New Roman"/>
          <w:b/>
          <w:szCs w:val="21"/>
        </w:rPr>
        <w:t>istribution</w:t>
      </w:r>
      <w:r w:rsidR="00561003" w:rsidRPr="00DF3CC7">
        <w:rPr>
          <w:rFonts w:ascii="Times New Roman" w:hAnsi="Times New Roman" w:cs="Times New Roman"/>
          <w:b/>
          <w:szCs w:val="21"/>
        </w:rPr>
        <w:t>s</w:t>
      </w:r>
      <w:r w:rsidRPr="00DF3CC7">
        <w:rPr>
          <w:rFonts w:ascii="Times New Roman" w:hAnsi="Times New Roman" w:cs="Times New Roman"/>
          <w:b/>
          <w:szCs w:val="21"/>
        </w:rPr>
        <w:t xml:space="preserve"> of FIT values </w:t>
      </w:r>
      <w:r w:rsidR="00561003" w:rsidRPr="00DF3CC7">
        <w:rPr>
          <w:rFonts w:ascii="Times New Roman" w:hAnsi="Times New Roman" w:cs="Times New Roman"/>
          <w:b/>
          <w:szCs w:val="21"/>
        </w:rPr>
        <w:t>stratified by age and colonoscopy outcomes</w:t>
      </w:r>
      <w:r w:rsidRPr="00DF3CC7">
        <w:rPr>
          <w:rFonts w:ascii="Times New Roman" w:hAnsi="Times New Roman" w:cs="Times New Roman"/>
          <w:b/>
          <w:szCs w:val="21"/>
        </w:rPr>
        <w:t>.</w:t>
      </w:r>
      <w:r w:rsidR="00077752" w:rsidRPr="00DF3CC7">
        <w:rPr>
          <w:rFonts w:ascii="Times New Roman" w:hAnsi="Times New Roman" w:cs="Times New Roman"/>
          <w:sz w:val="22"/>
        </w:rPr>
        <w:t xml:space="preserve"> </w:t>
      </w:r>
      <w:r w:rsidR="00E312BB" w:rsidRPr="00DF3CC7">
        <w:rPr>
          <w:rFonts w:ascii="Times New Roman" w:hAnsi="Times New Roman" w:cs="Times New Roman"/>
          <w:szCs w:val="24"/>
        </w:rPr>
        <w:t>There were three possible outcomes for each sample: invalid results, a FIT value of 0, and a positive FIT value. For positive FIT values, the laboratories applied different censoring thresholds: Laboratory A did not apply left-censoring</w:t>
      </w:r>
      <w:r w:rsidR="005503B1" w:rsidRPr="00DF3CC7">
        <w:rPr>
          <w:rFonts w:ascii="Times New Roman" w:hAnsi="Times New Roman" w:cs="Times New Roman" w:hint="eastAsia"/>
          <w:szCs w:val="24"/>
        </w:rPr>
        <w:t>,</w:t>
      </w:r>
      <w:r w:rsidR="00E312BB" w:rsidRPr="00DF3CC7">
        <w:rPr>
          <w:rFonts w:ascii="Times New Roman" w:hAnsi="Times New Roman" w:cs="Times New Roman"/>
          <w:szCs w:val="24"/>
        </w:rPr>
        <w:t xml:space="preserve"> but </w:t>
      </w:r>
      <w:r w:rsidR="005503B1" w:rsidRPr="00DF3CC7">
        <w:rPr>
          <w:rFonts w:ascii="Times New Roman" w:hAnsi="Times New Roman" w:cs="Times New Roman" w:hint="eastAsia"/>
          <w:szCs w:val="24"/>
        </w:rPr>
        <w:t xml:space="preserve">the </w:t>
      </w:r>
      <w:r w:rsidR="00E312BB" w:rsidRPr="00DF3CC7">
        <w:rPr>
          <w:rFonts w:ascii="Times New Roman" w:hAnsi="Times New Roman" w:cs="Times New Roman"/>
          <w:szCs w:val="24"/>
        </w:rPr>
        <w:t>right-censoring threshold was 120,000 ng/</w:t>
      </w:r>
      <w:proofErr w:type="spellStart"/>
      <w:r w:rsidR="00E312BB" w:rsidRPr="00DF3CC7">
        <w:rPr>
          <w:rFonts w:ascii="Times New Roman" w:hAnsi="Times New Roman" w:cs="Times New Roman"/>
          <w:szCs w:val="24"/>
        </w:rPr>
        <w:t>mL.</w:t>
      </w:r>
      <w:proofErr w:type="spellEnd"/>
      <w:r w:rsidR="00B95289" w:rsidRPr="00DF3CC7">
        <w:rPr>
          <w:rFonts w:ascii="Times New Roman" w:hAnsi="Times New Roman" w:cs="Times New Roman" w:hint="eastAsia"/>
          <w:szCs w:val="24"/>
        </w:rPr>
        <w:t xml:space="preserve"> </w:t>
      </w:r>
      <w:r w:rsidR="00E312BB" w:rsidRPr="00DF3CC7">
        <w:rPr>
          <w:rFonts w:ascii="Times New Roman" w:hAnsi="Times New Roman" w:cs="Times New Roman"/>
          <w:szCs w:val="24"/>
        </w:rPr>
        <w:t>In contrast, laboratory B applied a left-censoring threshold at 9 ng/mL and a right-censoring threshold at 1,000 ng/</w:t>
      </w:r>
      <w:proofErr w:type="spellStart"/>
      <w:r w:rsidR="00E312BB" w:rsidRPr="00DF3CC7">
        <w:rPr>
          <w:rFonts w:ascii="Times New Roman" w:hAnsi="Times New Roman" w:cs="Times New Roman"/>
          <w:szCs w:val="24"/>
        </w:rPr>
        <w:t>mL</w:t>
      </w:r>
      <w:r w:rsidR="00E312BB" w:rsidRPr="00DF3CC7">
        <w:rPr>
          <w:rFonts w:ascii="Times New Roman" w:hAnsi="Times New Roman" w:cs="Times New Roman" w:hint="eastAsia"/>
          <w:bCs/>
          <w:color w:val="000000"/>
          <w:szCs w:val="21"/>
          <w14:ligatures w14:val="none"/>
        </w:rPr>
        <w:t>.</w:t>
      </w:r>
      <w:proofErr w:type="spellEnd"/>
      <w:r w:rsidR="00E312BB" w:rsidRPr="00DF3CC7">
        <w:rPr>
          <w:rFonts w:ascii="Times New Roman" w:hAnsi="Times New Roman" w:cs="Times New Roman" w:hint="eastAsia"/>
          <w:bCs/>
          <w:color w:val="000000"/>
          <w:szCs w:val="21"/>
          <w14:ligatures w14:val="none"/>
        </w:rPr>
        <w:t xml:space="preserve"> </w:t>
      </w:r>
      <w:r w:rsidR="00A01158" w:rsidRPr="00DF3CC7">
        <w:rPr>
          <w:rFonts w:ascii="Times New Roman" w:hAnsi="Times New Roman" w:cs="Times New Roman"/>
          <w:bCs/>
          <w:color w:val="000000"/>
          <w:szCs w:val="21"/>
          <w14:ligatures w14:val="none"/>
        </w:rPr>
        <w:t xml:space="preserve">Notably, the </w:t>
      </w:r>
      <w:r w:rsidR="00952D59" w:rsidRPr="00DF3CC7">
        <w:rPr>
          <w:rFonts w:ascii="Times New Roman" w:hAnsi="Times New Roman" w:cs="Times New Roman" w:hint="eastAsia"/>
          <w:bCs/>
          <w:color w:val="000000"/>
          <w:szCs w:val="21"/>
          <w14:ligatures w14:val="none"/>
        </w:rPr>
        <w:t>outliers</w:t>
      </w:r>
      <w:r w:rsidR="00A01158" w:rsidRPr="00DF3CC7">
        <w:rPr>
          <w:rFonts w:ascii="Times New Roman" w:hAnsi="Times New Roman" w:cs="Times New Roman"/>
          <w:bCs/>
          <w:color w:val="000000"/>
          <w:szCs w:val="21"/>
          <w14:ligatures w14:val="none"/>
        </w:rPr>
        <w:t xml:space="preserve"> below 9 ng/mL in </w:t>
      </w:r>
      <w:r w:rsidR="00A01158" w:rsidRPr="00DF3CC7">
        <w:rPr>
          <w:rFonts w:ascii="Times New Roman" w:hAnsi="Times New Roman" w:cs="Times New Roman" w:hint="eastAsia"/>
          <w:bCs/>
          <w:color w:val="000000"/>
          <w:szCs w:val="21"/>
          <w14:ligatures w14:val="none"/>
        </w:rPr>
        <w:t>l</w:t>
      </w:r>
      <w:r w:rsidR="00A01158" w:rsidRPr="00DF3CC7">
        <w:rPr>
          <w:rFonts w:ascii="Times New Roman" w:hAnsi="Times New Roman" w:cs="Times New Roman"/>
          <w:bCs/>
          <w:color w:val="000000"/>
          <w:szCs w:val="21"/>
          <w14:ligatures w14:val="none"/>
        </w:rPr>
        <w:t xml:space="preserve">aboratory B </w:t>
      </w:r>
      <w:r w:rsidR="005503B1" w:rsidRPr="00DF3CC7">
        <w:rPr>
          <w:rFonts w:ascii="Times New Roman" w:hAnsi="Times New Roman" w:cs="Times New Roman" w:hint="eastAsia"/>
          <w:bCs/>
          <w:color w:val="000000"/>
          <w:szCs w:val="21"/>
          <w14:ligatures w14:val="none"/>
        </w:rPr>
        <w:t>were</w:t>
      </w:r>
      <w:r w:rsidR="00A01158" w:rsidRPr="00DF3CC7">
        <w:rPr>
          <w:rFonts w:ascii="Times New Roman" w:hAnsi="Times New Roman" w:cs="Times New Roman"/>
          <w:bCs/>
          <w:color w:val="000000"/>
          <w:szCs w:val="21"/>
          <w14:ligatures w14:val="none"/>
        </w:rPr>
        <w:t xml:space="preserve"> driven by FIT values of 0.</w:t>
      </w:r>
      <w:r w:rsidR="00A01158" w:rsidRPr="00DF3CC7">
        <w:rPr>
          <w:rFonts w:ascii="Times New Roman" w:hAnsi="Times New Roman" w:cs="Times New Roman" w:hint="eastAsia"/>
          <w:bCs/>
          <w:color w:val="000000"/>
          <w:szCs w:val="21"/>
          <w14:ligatures w14:val="none"/>
        </w:rPr>
        <w:t xml:space="preserve"> </w:t>
      </w:r>
      <w:r w:rsidRPr="00DF3CC7">
        <w:rPr>
          <w:rFonts w:ascii="Times New Roman" w:hAnsi="Times New Roman" w:cs="Times New Roman"/>
          <w:szCs w:val="21"/>
        </w:rPr>
        <w:t xml:space="preserve">The box </w:t>
      </w:r>
      <w:r w:rsidR="002778DC" w:rsidRPr="00DF3CC7">
        <w:rPr>
          <w:rFonts w:ascii="Times New Roman" w:hAnsi="Times New Roman" w:cs="Times New Roman"/>
          <w:szCs w:val="21"/>
        </w:rPr>
        <w:t>plot</w:t>
      </w:r>
      <w:r w:rsidRPr="00DF3CC7">
        <w:rPr>
          <w:rFonts w:ascii="Times New Roman" w:hAnsi="Times New Roman" w:cs="Times New Roman"/>
          <w:szCs w:val="21"/>
        </w:rPr>
        <w:t xml:space="preserve"> suggest</w:t>
      </w:r>
      <w:r w:rsidR="0097614B" w:rsidRPr="00DF3CC7">
        <w:rPr>
          <w:rFonts w:ascii="Times New Roman" w:hAnsi="Times New Roman" w:cs="Times New Roman" w:hint="eastAsia"/>
          <w:szCs w:val="21"/>
        </w:rPr>
        <w:t>ed</w:t>
      </w:r>
      <w:r w:rsidRPr="00DF3CC7">
        <w:rPr>
          <w:rFonts w:ascii="Times New Roman" w:hAnsi="Times New Roman" w:cs="Times New Roman"/>
          <w:szCs w:val="21"/>
        </w:rPr>
        <w:t xml:space="preserve"> that</w:t>
      </w:r>
      <w:r w:rsidR="000E6B11" w:rsidRPr="00DF3CC7">
        <w:rPr>
          <w:rFonts w:ascii="Times New Roman" w:hAnsi="Times New Roman" w:cs="Times New Roman" w:hint="eastAsia"/>
          <w:szCs w:val="21"/>
        </w:rPr>
        <w:t>,</w:t>
      </w:r>
      <w:r w:rsidRPr="00DF3CC7">
        <w:rPr>
          <w:rFonts w:ascii="Times New Roman" w:hAnsi="Times New Roman" w:cs="Times New Roman"/>
          <w:szCs w:val="21"/>
        </w:rPr>
        <w:t xml:space="preserve"> given</w:t>
      </w:r>
      <w:r w:rsidR="000E6B11" w:rsidRPr="00DF3CC7">
        <w:rPr>
          <w:rFonts w:ascii="Times New Roman" w:hAnsi="Times New Roman" w:cs="Times New Roman" w:hint="eastAsia"/>
          <w:szCs w:val="21"/>
        </w:rPr>
        <w:t xml:space="preserve"> the</w:t>
      </w:r>
      <w:r w:rsidRPr="00DF3CC7">
        <w:rPr>
          <w:rFonts w:ascii="Times New Roman" w:hAnsi="Times New Roman" w:cs="Times New Roman"/>
          <w:szCs w:val="21"/>
        </w:rPr>
        <w:t xml:space="preserve"> disease stage, the FIT values did not depend on the age or the order of the samples in the </w:t>
      </w:r>
      <w:r w:rsidR="003A38DF" w:rsidRPr="00DF3CC7">
        <w:rPr>
          <w:rFonts w:ascii="Times New Roman" w:hAnsi="Times New Roman" w:cs="Times New Roman" w:hint="eastAsia"/>
          <w:szCs w:val="21"/>
        </w:rPr>
        <w:t>two</w:t>
      </w:r>
      <w:r w:rsidRPr="00DF3CC7">
        <w:rPr>
          <w:rFonts w:ascii="Times New Roman" w:hAnsi="Times New Roman" w:cs="Times New Roman"/>
          <w:szCs w:val="21"/>
        </w:rPr>
        <w:t>-sample FIT</w:t>
      </w:r>
      <w:r w:rsidR="00355456" w:rsidRPr="00DF3CC7">
        <w:rPr>
          <w:rFonts w:ascii="Times New Roman" w:hAnsi="Times New Roman" w:cs="Times New Roman"/>
          <w:szCs w:val="21"/>
        </w:rPr>
        <w:t xml:space="preserve"> (</w:t>
      </w:r>
      <w:r w:rsidR="00355456" w:rsidRPr="00DF3CC7">
        <w:rPr>
          <w:rFonts w:ascii="Times New Roman" w:hAnsi="Times New Roman" w:cs="Times New Roman"/>
          <w:i/>
          <w:szCs w:val="21"/>
        </w:rPr>
        <w:t>p</w:t>
      </w:r>
      <w:r w:rsidR="00355456" w:rsidRPr="00DF3CC7">
        <w:rPr>
          <w:rFonts w:ascii="Times New Roman" w:hAnsi="Times New Roman" w:cs="Times New Roman"/>
          <w:szCs w:val="21"/>
        </w:rPr>
        <w:t xml:space="preserve"> &gt; 0.</w:t>
      </w:r>
      <w:r w:rsidR="00107E5A" w:rsidRPr="00DF3CC7">
        <w:rPr>
          <w:rFonts w:ascii="Times New Roman" w:hAnsi="Times New Roman" w:cs="Times New Roman"/>
          <w:szCs w:val="21"/>
        </w:rPr>
        <w:t xml:space="preserve">05 </w:t>
      </w:r>
      <w:r w:rsidR="00355456" w:rsidRPr="00DF3CC7">
        <w:rPr>
          <w:rFonts w:ascii="Times New Roman" w:hAnsi="Times New Roman" w:cs="Times New Roman"/>
          <w:szCs w:val="21"/>
        </w:rPr>
        <w:t>Kruskal-</w:t>
      </w:r>
      <w:proofErr w:type="gramStart"/>
      <w:r w:rsidR="00355456" w:rsidRPr="00DF3CC7">
        <w:rPr>
          <w:rFonts w:ascii="Times New Roman" w:hAnsi="Times New Roman" w:cs="Times New Roman"/>
          <w:szCs w:val="21"/>
        </w:rPr>
        <w:t>Wallis</w:t>
      </w:r>
      <w:proofErr w:type="gramEnd"/>
      <w:r w:rsidR="00355456" w:rsidRPr="00DF3CC7">
        <w:rPr>
          <w:rFonts w:ascii="Times New Roman" w:hAnsi="Times New Roman" w:cs="Times New Roman"/>
          <w:szCs w:val="21"/>
        </w:rPr>
        <w:t xml:space="preserve"> rank sum test</w:t>
      </w:r>
      <w:r w:rsidR="00107E5A" w:rsidRPr="00DF3CC7">
        <w:rPr>
          <w:rFonts w:ascii="Times New Roman" w:hAnsi="Times New Roman" w:cs="Times New Roman"/>
          <w:szCs w:val="21"/>
        </w:rPr>
        <w:t xml:space="preserve"> with adjustment</w:t>
      </w:r>
      <w:r w:rsidR="00A06C5D" w:rsidRPr="00DF3CC7">
        <w:rPr>
          <w:rFonts w:ascii="Times New Roman" w:hAnsi="Times New Roman" w:cs="Times New Roman"/>
          <w:szCs w:val="21"/>
        </w:rPr>
        <w:t>s for multiple testing</w:t>
      </w:r>
      <w:r w:rsidR="00107E5A" w:rsidRPr="00DF3CC7">
        <w:rPr>
          <w:rFonts w:ascii="Times New Roman" w:hAnsi="Times New Roman" w:cs="Times New Roman"/>
          <w:szCs w:val="21"/>
        </w:rPr>
        <w:t>)</w:t>
      </w:r>
      <w:r w:rsidRPr="00DF3CC7">
        <w:rPr>
          <w:rFonts w:ascii="Times New Roman" w:hAnsi="Times New Roman" w:cs="Times New Roman"/>
          <w:szCs w:val="21"/>
        </w:rPr>
        <w:t>.</w:t>
      </w:r>
      <w:r w:rsidR="00E07CA5" w:rsidRPr="00DF3CC7">
        <w:rPr>
          <w:rFonts w:ascii="Times New Roman" w:eastAsia="Times New Roman" w:hAnsi="Times New Roman" w:cs="Times New Roman"/>
          <w:bCs/>
          <w:color w:val="000000"/>
          <w:szCs w:val="21"/>
          <w:lang w:eastAsia="zh-TW"/>
          <w14:ligatures w14:val="none"/>
        </w:rPr>
        <w:t xml:space="preserve"> </w:t>
      </w:r>
      <w:r w:rsidRPr="00DF3CC7">
        <w:rPr>
          <w:rFonts w:ascii="Times New Roman" w:hAnsi="Times New Roman" w:cs="Times New Roman"/>
          <w:szCs w:val="21"/>
        </w:rPr>
        <w:t>Abbreviation</w:t>
      </w:r>
      <w:r w:rsidR="00C95158" w:rsidRPr="00DF3CC7">
        <w:rPr>
          <w:rFonts w:ascii="Times New Roman" w:hAnsi="Times New Roman" w:cs="Times New Roman"/>
          <w:szCs w:val="21"/>
        </w:rPr>
        <w:t>s</w:t>
      </w:r>
      <w:r w:rsidRPr="00DF3CC7">
        <w:rPr>
          <w:rFonts w:ascii="Times New Roman" w:hAnsi="Times New Roman" w:cs="Times New Roman"/>
          <w:szCs w:val="21"/>
        </w:rPr>
        <w:t xml:space="preserve">: </w:t>
      </w:r>
      <w:r w:rsidR="005428C3" w:rsidRPr="00DF3CC7">
        <w:rPr>
          <w:rFonts w:ascii="Times New Roman" w:hAnsi="Times New Roman" w:cs="Times New Roman"/>
          <w:szCs w:val="21"/>
        </w:rPr>
        <w:t xml:space="preserve">AA, advanced adenoma; CRC, colorectal cancer; FIT, fecal immunochemical test; HP, hyperplastic polyps; </w:t>
      </w:r>
      <w:r w:rsidRPr="00DF3CC7">
        <w:rPr>
          <w:rFonts w:ascii="Times New Roman" w:hAnsi="Times New Roman" w:cs="Times New Roman"/>
          <w:szCs w:val="21"/>
        </w:rPr>
        <w:t xml:space="preserve">N, </w:t>
      </w:r>
      <w:r w:rsidR="000165B3" w:rsidRPr="00DF3CC7">
        <w:rPr>
          <w:rFonts w:ascii="Times New Roman" w:hAnsi="Times New Roman" w:cs="Times New Roman" w:hint="eastAsia"/>
          <w:szCs w:val="21"/>
        </w:rPr>
        <w:t>n</w:t>
      </w:r>
      <w:r w:rsidRPr="00DF3CC7">
        <w:rPr>
          <w:rFonts w:ascii="Times New Roman" w:hAnsi="Times New Roman" w:cs="Times New Roman"/>
          <w:szCs w:val="21"/>
        </w:rPr>
        <w:t>ormal; NA, non-advanced adenoma; SL, serrated lesions</w:t>
      </w:r>
      <w:r w:rsidR="005D68A7" w:rsidRPr="00DF3CC7">
        <w:rPr>
          <w:rFonts w:ascii="Times New Roman" w:hAnsi="Times New Roman" w:cs="Times New Roman" w:hint="eastAsia"/>
          <w:szCs w:val="21"/>
        </w:rPr>
        <w:t>.</w:t>
      </w:r>
    </w:p>
    <w:p w14:paraId="054C5854" w14:textId="77777777" w:rsidR="00E076AE" w:rsidRPr="00DF3CC7" w:rsidRDefault="00E076AE" w:rsidP="004620DB">
      <w:pPr>
        <w:pStyle w:val="Caption"/>
        <w:keepNext/>
        <w:spacing w:line="240" w:lineRule="auto"/>
        <w:jc w:val="left"/>
        <w:sectPr w:rsidR="00E076AE" w:rsidRPr="00DF3CC7" w:rsidSect="00D22B09">
          <w:type w:val="continuous"/>
          <w:pgSz w:w="16838" w:h="11906" w:orient="landscape"/>
          <w:pgMar w:top="1440" w:right="1440" w:bottom="1440" w:left="1440" w:header="851" w:footer="992" w:gutter="0"/>
          <w:lnNumType w:countBy="1" w:restart="continuous"/>
          <w:cols w:space="425"/>
          <w:docGrid w:linePitch="312"/>
        </w:sectPr>
      </w:pPr>
    </w:p>
    <w:p w14:paraId="0AA63161" w14:textId="46BB38B8" w:rsidR="00CE2E43" w:rsidRPr="00DF3CC7" w:rsidRDefault="00957417" w:rsidP="00CE2E43">
      <w:pPr>
        <w:rPr>
          <w:rFonts w:ascii="Times New Roman" w:hAnsi="Times New Roman" w:cs="Times New Roman"/>
          <w:szCs w:val="24"/>
        </w:rPr>
      </w:pPr>
      <w:r w:rsidRPr="00DF3CC7">
        <w:rPr>
          <w:rFonts w:ascii="Times New Roman" w:hAnsi="Times New Roman" w:cs="Times New Roman"/>
          <w:noProof/>
          <w:szCs w:val="24"/>
        </w:rPr>
        <w:lastRenderedPageBreak/>
        <w:drawing>
          <wp:inline distT="0" distB="0" distL="0" distR="0" wp14:anchorId="7ED70755" wp14:editId="0396AEC4">
            <wp:extent cx="5727700" cy="3437255"/>
            <wp:effectExtent l="0" t="0" r="6350" b="0"/>
            <wp:docPr id="996898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437255"/>
                    </a:xfrm>
                    <a:prstGeom prst="rect">
                      <a:avLst/>
                    </a:prstGeom>
                    <a:noFill/>
                    <a:ln>
                      <a:noFill/>
                    </a:ln>
                  </pic:spPr>
                </pic:pic>
              </a:graphicData>
            </a:graphic>
          </wp:inline>
        </w:drawing>
      </w:r>
    </w:p>
    <w:p w14:paraId="66F7B73C" w14:textId="60809BC9" w:rsidR="00CE2E43" w:rsidRPr="00DF3CC7" w:rsidRDefault="00612345" w:rsidP="004620DB">
      <w:pPr>
        <w:autoSpaceDE w:val="0"/>
        <w:autoSpaceDN w:val="0"/>
        <w:adjustRightInd w:val="0"/>
        <w:rPr>
          <w:rFonts w:ascii="Times New Roman" w:hAnsi="Times New Roman" w:cs="Times New Roman"/>
          <w:szCs w:val="24"/>
        </w:rPr>
      </w:pPr>
      <w:bookmarkStart w:id="27" w:name="_Ref122000940"/>
      <w:r w:rsidRPr="00DF3CC7">
        <w:rPr>
          <w:rFonts w:ascii="Times New Roman" w:hAnsi="Times New Roman" w:cs="Times New Roman"/>
          <w:b/>
          <w:szCs w:val="21"/>
        </w:rPr>
        <w:t>Figure S</w:t>
      </w:r>
      <w:r w:rsidRPr="00DF3CC7">
        <w:rPr>
          <w:rFonts w:ascii="Times New Roman" w:hAnsi="Times New Roman" w:cs="Times New Roman"/>
          <w:b/>
          <w:szCs w:val="21"/>
        </w:rPr>
        <w:fldChar w:fldCharType="begin"/>
      </w:r>
      <w:r w:rsidRPr="00DF3CC7">
        <w:rPr>
          <w:rFonts w:ascii="Times New Roman" w:hAnsi="Times New Roman" w:cs="Times New Roman"/>
          <w:b/>
          <w:szCs w:val="21"/>
        </w:rPr>
        <w:instrText xml:space="preserve"> SEQ Figure_S \* ARABIC </w:instrText>
      </w:r>
      <w:r w:rsidRPr="00DF3CC7">
        <w:rPr>
          <w:rFonts w:ascii="Times New Roman" w:hAnsi="Times New Roman" w:cs="Times New Roman"/>
          <w:b/>
          <w:szCs w:val="21"/>
        </w:rPr>
        <w:fldChar w:fldCharType="separate"/>
      </w:r>
      <w:r w:rsidR="00267137">
        <w:rPr>
          <w:rFonts w:ascii="Times New Roman" w:hAnsi="Times New Roman" w:cs="Times New Roman"/>
          <w:b/>
          <w:noProof/>
          <w:szCs w:val="21"/>
        </w:rPr>
        <w:t>6</w:t>
      </w:r>
      <w:r w:rsidRPr="00DF3CC7">
        <w:rPr>
          <w:rFonts w:ascii="Times New Roman" w:hAnsi="Times New Roman" w:cs="Times New Roman"/>
          <w:b/>
          <w:szCs w:val="21"/>
        </w:rPr>
        <w:fldChar w:fldCharType="end"/>
      </w:r>
      <w:bookmarkEnd w:id="27"/>
      <w:r w:rsidRPr="00DF3CC7">
        <w:rPr>
          <w:rFonts w:ascii="Times New Roman" w:hAnsi="Times New Roman" w:cs="Times New Roman"/>
          <w:b/>
          <w:szCs w:val="21"/>
        </w:rPr>
        <w:t>. Justification for model Assumption 1.</w:t>
      </w:r>
      <w:r w:rsidRPr="00DF3CC7">
        <w:rPr>
          <w:rFonts w:ascii="Times New Roman" w:hAnsi="Times New Roman" w:cs="Times New Roman"/>
          <w:szCs w:val="21"/>
        </w:rPr>
        <w:t xml:space="preserve"> </w:t>
      </w:r>
      <w:r w:rsidR="00CE2E43" w:rsidRPr="00DF3CC7">
        <w:rPr>
          <w:rFonts w:ascii="Times New Roman" w:hAnsi="Times New Roman" w:cs="Times New Roman"/>
          <w:szCs w:val="21"/>
        </w:rPr>
        <w:t>Assumption 1 state</w:t>
      </w:r>
      <w:r w:rsidR="005340A9" w:rsidRPr="00DF3CC7">
        <w:rPr>
          <w:rFonts w:ascii="Times New Roman" w:hAnsi="Times New Roman" w:cs="Times New Roman" w:hint="eastAsia"/>
          <w:szCs w:val="21"/>
        </w:rPr>
        <w:t>d</w:t>
      </w:r>
      <w:r w:rsidR="00CE2E43" w:rsidRPr="00DF3CC7">
        <w:rPr>
          <w:rFonts w:ascii="Times New Roman" w:hAnsi="Times New Roman" w:cs="Times New Roman"/>
          <w:szCs w:val="21"/>
        </w:rPr>
        <w:t xml:space="preserve"> that the two samples of FIT values were independent and identically distributed. In our dataset, </w:t>
      </w:r>
      <w:r w:rsidR="006F6675" w:rsidRPr="00DF3CC7">
        <w:rPr>
          <w:rFonts w:ascii="Times New Roman" w:hAnsi="Times New Roman" w:cs="Times New Roman"/>
          <w:szCs w:val="21"/>
        </w:rPr>
        <w:t>91</w:t>
      </w:r>
      <w:r w:rsidR="00CE2E43" w:rsidRPr="00DF3CC7">
        <w:rPr>
          <w:rFonts w:ascii="Times New Roman" w:hAnsi="Times New Roman" w:cs="Times New Roman"/>
          <w:szCs w:val="21"/>
        </w:rPr>
        <w:t xml:space="preserve">% of male and </w:t>
      </w:r>
      <w:r w:rsidR="006F6675" w:rsidRPr="00DF3CC7">
        <w:rPr>
          <w:rFonts w:ascii="Times New Roman" w:hAnsi="Times New Roman" w:cs="Times New Roman"/>
          <w:szCs w:val="21"/>
        </w:rPr>
        <w:t>89</w:t>
      </w:r>
      <w:r w:rsidR="00CE2E43" w:rsidRPr="00DF3CC7">
        <w:rPr>
          <w:rFonts w:ascii="Times New Roman" w:hAnsi="Times New Roman" w:cs="Times New Roman"/>
          <w:szCs w:val="21"/>
        </w:rPr>
        <w:t xml:space="preserve">% female </w:t>
      </w:r>
      <w:proofErr w:type="spellStart"/>
      <w:r w:rsidR="00CE2E43" w:rsidRPr="00DF3CC7">
        <w:rPr>
          <w:rFonts w:ascii="Times New Roman" w:hAnsi="Times New Roman" w:cs="Times New Roman"/>
          <w:szCs w:val="21"/>
        </w:rPr>
        <w:t>screenees</w:t>
      </w:r>
      <w:proofErr w:type="spellEnd"/>
      <w:r w:rsidR="00CE2E43" w:rsidRPr="00DF3CC7">
        <w:rPr>
          <w:rFonts w:ascii="Times New Roman" w:hAnsi="Times New Roman" w:cs="Times New Roman"/>
          <w:szCs w:val="21"/>
        </w:rPr>
        <w:t xml:space="preserve"> had both of their </w:t>
      </w:r>
      <w:r w:rsidR="004B16CB" w:rsidRPr="00DF3CC7">
        <w:rPr>
          <w:rFonts w:ascii="Times New Roman" w:hAnsi="Times New Roman" w:cs="Times New Roman" w:hint="eastAsia"/>
          <w:szCs w:val="21"/>
        </w:rPr>
        <w:t>two</w:t>
      </w:r>
      <w:r w:rsidR="00CE2E43" w:rsidRPr="00DF3CC7">
        <w:rPr>
          <w:rFonts w:ascii="Times New Roman" w:hAnsi="Times New Roman" w:cs="Times New Roman"/>
          <w:szCs w:val="21"/>
        </w:rPr>
        <w:t xml:space="preserve">-sample FIT values positive (i.e., both &gt;0) for FIT data from laboratory </w:t>
      </w:r>
      <w:r w:rsidR="00D20599" w:rsidRPr="00DF3CC7">
        <w:rPr>
          <w:rFonts w:ascii="Times New Roman" w:hAnsi="Times New Roman" w:cs="Times New Roman"/>
          <w:szCs w:val="21"/>
        </w:rPr>
        <w:t>A</w:t>
      </w:r>
      <w:r w:rsidR="00CE2E43" w:rsidRPr="00DF3CC7">
        <w:rPr>
          <w:rFonts w:ascii="Times New Roman" w:hAnsi="Times New Roman" w:cs="Times New Roman"/>
          <w:szCs w:val="21"/>
        </w:rPr>
        <w:t>. The corresponding proportions were 71% and 6</w:t>
      </w:r>
      <w:r w:rsidR="00632479" w:rsidRPr="00DF3CC7">
        <w:rPr>
          <w:rFonts w:ascii="Times New Roman" w:hAnsi="Times New Roman" w:cs="Times New Roman"/>
          <w:szCs w:val="21"/>
        </w:rPr>
        <w:t>7</w:t>
      </w:r>
      <w:r w:rsidR="00CE2E43" w:rsidRPr="00DF3CC7">
        <w:rPr>
          <w:rFonts w:ascii="Times New Roman" w:hAnsi="Times New Roman" w:cs="Times New Roman"/>
          <w:szCs w:val="21"/>
        </w:rPr>
        <w:t xml:space="preserve">% for data from laboratory </w:t>
      </w:r>
      <w:r w:rsidR="00D20599" w:rsidRPr="00DF3CC7">
        <w:rPr>
          <w:rFonts w:ascii="Times New Roman" w:hAnsi="Times New Roman" w:cs="Times New Roman"/>
          <w:szCs w:val="21"/>
        </w:rPr>
        <w:t>B</w:t>
      </w:r>
      <w:r w:rsidR="00CE2E43" w:rsidRPr="00DF3CC7">
        <w:rPr>
          <w:rFonts w:ascii="Times New Roman" w:hAnsi="Times New Roman" w:cs="Times New Roman"/>
          <w:szCs w:val="21"/>
        </w:rPr>
        <w:t xml:space="preserve">. Given that </w:t>
      </w:r>
      <m:oMath>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ij</m:t>
            </m:r>
          </m:sub>
        </m:sSub>
      </m:oMath>
      <w:r w:rsidR="00CE2E43" w:rsidRPr="00DF3CC7">
        <w:rPr>
          <w:rFonts w:ascii="Times New Roman" w:hAnsi="Times New Roman" w:cs="Times New Roman"/>
          <w:szCs w:val="21"/>
        </w:rPr>
        <w:t xml:space="preserve"> was the FIT value in the </w:t>
      </w:r>
      <w:proofErr w:type="spellStart"/>
      <w:r w:rsidR="00CE2E43" w:rsidRPr="00DF3CC7">
        <w:rPr>
          <w:rFonts w:ascii="Times New Roman" w:hAnsi="Times New Roman" w:cs="Times New Roman"/>
          <w:i/>
          <w:szCs w:val="21"/>
        </w:rPr>
        <w:t>j</w:t>
      </w:r>
      <w:r w:rsidR="00CE2E43" w:rsidRPr="00DF3CC7">
        <w:rPr>
          <w:rFonts w:ascii="Times New Roman" w:hAnsi="Times New Roman" w:cs="Times New Roman"/>
          <w:szCs w:val="21"/>
        </w:rPr>
        <w:t>th</w:t>
      </w:r>
      <w:proofErr w:type="spellEnd"/>
      <w:r w:rsidR="00CE2E43" w:rsidRPr="00DF3CC7">
        <w:rPr>
          <w:rFonts w:ascii="Times New Roman" w:hAnsi="Times New Roman" w:cs="Times New Roman"/>
          <w:szCs w:val="21"/>
        </w:rPr>
        <w:t xml:space="preserve"> sample from individual </w:t>
      </w:r>
      <w:proofErr w:type="spellStart"/>
      <w:r w:rsidR="00CE2E43" w:rsidRPr="00DF3CC7">
        <w:rPr>
          <w:rFonts w:ascii="Times New Roman" w:hAnsi="Times New Roman" w:cs="Times New Roman"/>
          <w:i/>
          <w:szCs w:val="21"/>
        </w:rPr>
        <w:t>i</w:t>
      </w:r>
      <w:proofErr w:type="spellEnd"/>
      <w:r w:rsidR="00CE2E43" w:rsidRPr="00DF3CC7">
        <w:rPr>
          <w:rFonts w:ascii="Times New Roman" w:hAnsi="Times New Roman" w:cs="Times New Roman"/>
          <w:i/>
          <w:szCs w:val="21"/>
        </w:rPr>
        <w:t>,</w:t>
      </w:r>
      <w:r w:rsidR="00CE2E43" w:rsidRPr="00DF3CC7">
        <w:rPr>
          <w:rFonts w:ascii="Times New Roman" w:hAnsi="Times New Roman" w:cs="Times New Roman"/>
          <w:szCs w:val="21"/>
        </w:rPr>
        <w:t xml:space="preserve"> let </w:t>
      </w:r>
      <m:oMath>
        <m:sSub>
          <m:sSubPr>
            <m:ctrlPr>
              <w:rPr>
                <w:rFonts w:ascii="Cambria Math" w:hAnsi="Cambria Math" w:cs="Times New Roman"/>
                <w:i/>
                <w:szCs w:val="21"/>
              </w:rPr>
            </m:ctrlPr>
          </m:sSubPr>
          <m:e>
            <m:r>
              <m:rPr>
                <m:sty m:val="p"/>
              </m:rPr>
              <w:rPr>
                <w:rFonts w:ascii="Cambria Math" w:hAnsi="Cambria Math" w:cs="Times New Roman"/>
                <w:szCs w:val="21"/>
              </w:rPr>
              <m:t>Λ</m:t>
            </m:r>
          </m:e>
          <m:sub>
            <m:r>
              <w:rPr>
                <w:rFonts w:ascii="Cambria Math" w:hAnsi="Cambria Math" w:cs="Times New Roman"/>
                <w:szCs w:val="21"/>
              </w:rPr>
              <m:t>i</m:t>
            </m:r>
          </m:sub>
        </m:sSub>
        <m:r>
          <w:rPr>
            <w:rFonts w:ascii="Cambria Math" w:hAnsi="Cambria Math" w:cs="Times New Roman"/>
            <w:szCs w:val="21"/>
          </w:rPr>
          <m:t>=</m:t>
        </m:r>
        <m:rad>
          <m:radPr>
            <m:degHide m:val="1"/>
            <m:ctrlPr>
              <w:rPr>
                <w:rFonts w:ascii="Cambria Math" w:hAnsi="Cambria Math" w:cs="Times New Roman"/>
                <w:i/>
                <w:szCs w:val="21"/>
              </w:rPr>
            </m:ctrlPr>
          </m:radPr>
          <m:deg/>
          <m:e>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i1</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i2</m:t>
                </m:r>
              </m:sub>
            </m:sSub>
          </m:e>
        </m:rad>
      </m:oMath>
      <w:r w:rsidR="00CE2E43" w:rsidRPr="00DF3CC7">
        <w:rPr>
          <w:rFonts w:ascii="Times New Roman" w:hAnsi="Times New Roman" w:cs="Times New Roman"/>
          <w:szCs w:val="21"/>
        </w:rPr>
        <w:t xml:space="preserve"> (i.e. the geometric mean of the </w:t>
      </w:r>
      <w:r w:rsidR="004B16CB" w:rsidRPr="00DF3CC7">
        <w:rPr>
          <w:rFonts w:ascii="Times New Roman" w:hAnsi="Times New Roman" w:cs="Times New Roman" w:hint="eastAsia"/>
          <w:szCs w:val="21"/>
        </w:rPr>
        <w:t>two</w:t>
      </w:r>
      <w:r w:rsidR="00CE2E43" w:rsidRPr="00DF3CC7">
        <w:rPr>
          <w:rFonts w:ascii="Times New Roman" w:hAnsi="Times New Roman" w:cs="Times New Roman"/>
          <w:szCs w:val="21"/>
        </w:rPr>
        <w:t xml:space="preserve">-sample FIT values)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i</m:t>
            </m:r>
          </m:sub>
        </m:sSub>
        <m:r>
          <w:rPr>
            <w:rFonts w:ascii="Cambria Math" w:hAnsi="Cambria Math" w:cs="Times New Roman"/>
            <w:szCs w:val="21"/>
          </w:rPr>
          <m:t>=</m:t>
        </m:r>
        <m:func>
          <m:funcPr>
            <m:ctrlPr>
              <w:rPr>
                <w:rFonts w:ascii="Cambria Math" w:hAnsi="Cambria Math" w:cs="Times New Roman"/>
                <w:szCs w:val="21"/>
              </w:rPr>
            </m:ctrlPr>
          </m:funcPr>
          <m:fName>
            <m:r>
              <m:rPr>
                <m:sty m:val="p"/>
              </m:rPr>
              <w:rPr>
                <w:rFonts w:ascii="Cambria Math" w:hAnsi="Cambria Math" w:cs="Times New Roman"/>
                <w:szCs w:val="21"/>
              </w:rPr>
              <m:t>ln</m:t>
            </m:r>
          </m:fName>
          <m:e>
            <m:d>
              <m:dPr>
                <m:ctrlPr>
                  <w:rPr>
                    <w:rFonts w:ascii="Cambria Math" w:hAnsi="Cambria Math" w:cs="Times New Roman"/>
                    <w:i/>
                    <w:szCs w:val="21"/>
                  </w:rPr>
                </m:ctrlPr>
              </m:dPr>
              <m:e>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i1</m:t>
                    </m:r>
                  </m:sub>
                </m:sSub>
              </m:e>
            </m:d>
          </m:e>
        </m:func>
        <m:r>
          <w:rPr>
            <w:rFonts w:ascii="Cambria Math" w:hAnsi="Cambria Math" w:cs="Times New Roman"/>
            <w:szCs w:val="21"/>
          </w:rPr>
          <m:t>-</m:t>
        </m:r>
        <m:r>
          <m:rPr>
            <m:sty m:val="p"/>
          </m:rPr>
          <w:rPr>
            <w:rFonts w:ascii="Cambria Math" w:hAnsi="Cambria Math" w:cs="Times New Roman"/>
            <w:szCs w:val="21"/>
          </w:rPr>
          <m:t>ln</m:t>
        </m:r>
        <m:d>
          <m:dPr>
            <m:ctrlPr>
              <w:rPr>
                <w:rFonts w:ascii="Cambria Math" w:hAnsi="Cambria Math" w:cs="Times New Roman"/>
                <w:i/>
                <w:szCs w:val="21"/>
              </w:rPr>
            </m:ctrlPr>
          </m:dPr>
          <m:e>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i2</m:t>
                </m:r>
              </m:sub>
            </m:sSub>
          </m:e>
        </m:d>
      </m:oMath>
      <w:r w:rsidR="00CE2E43" w:rsidRPr="00DF3CC7">
        <w:rPr>
          <w:rFonts w:ascii="Times New Roman" w:hAnsi="Times New Roman" w:cs="Times New Roman"/>
          <w:szCs w:val="21"/>
        </w:rPr>
        <w:t xml:space="preserve"> (i.e. the between-sample log-FIT differential</w:t>
      </w:r>
      <w:r w:rsidR="007A075D" w:rsidRPr="00DF3CC7">
        <w:rPr>
          <w:rFonts w:ascii="Times New Roman" w:hAnsi="Times New Roman" w:cs="Times New Roman"/>
          <w:szCs w:val="21"/>
        </w:rPr>
        <w:t xml:space="preserve">, where </w:t>
      </w:r>
      <m:oMath>
        <m:sSub>
          <m:sSubPr>
            <m:ctrlPr>
              <w:rPr>
                <w:rFonts w:ascii="Cambria Math" w:hAnsi="Cambria Math" w:cs="Times New Roman"/>
                <w:i/>
                <w:szCs w:val="24"/>
              </w:rPr>
            </m:ctrlPr>
          </m:sSubPr>
          <m:e>
            <m:r>
              <w:rPr>
                <w:rFonts w:ascii="Cambria Math" w:hAnsi="Cambria Math" w:cs="Times New Roman"/>
                <w:szCs w:val="24"/>
              </w:rPr>
              <m:t>∆</m:t>
            </m:r>
          </m:e>
          <m:sub>
            <m:r>
              <w:rPr>
                <w:rFonts w:ascii="Cambria Math" w:hAnsi="Cambria Math" w:cs="Times New Roman"/>
                <w:szCs w:val="24"/>
              </w:rPr>
              <m:t>i</m:t>
            </m:r>
          </m:sub>
        </m:sSub>
        <m:r>
          <m:rPr>
            <m:nor/>
          </m:rPr>
          <w:rPr>
            <w:rFonts w:ascii="Times New Roman" w:hAnsi="Times New Roman" w:cs="Times New Roman"/>
            <w:szCs w:val="24"/>
          </w:rPr>
          <m:t xml:space="preserve"> ~ </m:t>
        </m:r>
        <m:r>
          <m:rPr>
            <m:nor/>
          </m:rPr>
          <w:rPr>
            <w:rFonts w:ascii="Times New Roman" w:hAnsi="Times New Roman" w:cs="Times New Roman"/>
            <w:i/>
            <w:szCs w:val="24"/>
          </w:rPr>
          <m:t>N</m:t>
        </m:r>
        <m:r>
          <m:rPr>
            <m:nor/>
          </m:rPr>
          <w:rPr>
            <w:rFonts w:ascii="Times New Roman" w:hAnsi="Times New Roman" w:cs="Times New Roman"/>
            <w:szCs w:val="24"/>
          </w:rPr>
          <m:t>(0,</m:t>
        </m:r>
        <m:rad>
          <m:radPr>
            <m:degHide m:val="1"/>
            <m:ctrlPr>
              <w:rPr>
                <w:rFonts w:ascii="Cambria Math" w:hAnsi="Cambria Math" w:cs="Times New Roman"/>
                <w:szCs w:val="24"/>
              </w:rPr>
            </m:ctrlPr>
          </m:radPr>
          <m:deg/>
          <m:e>
            <m:r>
              <m:rPr>
                <m:nor/>
              </m:rPr>
              <w:rPr>
                <w:rFonts w:ascii="Times New Roman" w:hAnsi="Times New Roman" w:cs="Times New Roman"/>
                <w:szCs w:val="24"/>
              </w:rPr>
              <m:t>2</m:t>
            </m:r>
          </m:e>
        </m:rad>
        <m:r>
          <m:rPr>
            <m:nor/>
          </m:rPr>
          <w:rPr>
            <w:rFonts w:ascii="Times New Roman" w:hAnsi="Times New Roman" w:cs="Times New Roman"/>
            <w:i/>
            <w:szCs w:val="24"/>
          </w:rPr>
          <m:t>ω</m:t>
        </m:r>
        <m:r>
          <m:rPr>
            <m:nor/>
          </m:rPr>
          <w:rPr>
            <w:rFonts w:ascii="Times New Roman" w:hAnsi="Times New Roman" w:cs="Times New Roman"/>
            <w:szCs w:val="24"/>
          </w:rPr>
          <m:t>(</m:t>
        </m:r>
        <m:sSub>
          <m:sSubPr>
            <m:ctrlPr>
              <w:rPr>
                <w:rFonts w:ascii="Cambria Math" w:hAnsi="Cambria Math" w:cs="Times New Roman"/>
                <w:i/>
                <w:szCs w:val="24"/>
              </w:rPr>
            </m:ctrlPr>
          </m:sSubPr>
          <m:e>
            <m:r>
              <m:rPr>
                <m:nor/>
              </m:rPr>
              <w:rPr>
                <w:rFonts w:ascii="Times New Roman" w:hAnsi="Times New Roman" w:cs="Times New Roman"/>
                <w:i/>
                <w:szCs w:val="24"/>
              </w:rPr>
              <m:t>U</m:t>
            </m:r>
          </m:e>
          <m:sub>
            <m:r>
              <m:rPr>
                <m:nor/>
              </m:rPr>
              <w:rPr>
                <w:rFonts w:ascii="Times New Roman" w:hAnsi="Times New Roman" w:cs="Times New Roman"/>
                <w:i/>
                <w:szCs w:val="24"/>
              </w:rPr>
              <m:t>i</m:t>
            </m:r>
          </m:sub>
        </m:sSub>
        <m:r>
          <m:rPr>
            <m:nor/>
          </m:rPr>
          <w:rPr>
            <w:rFonts w:ascii="Times New Roman" w:hAnsi="Times New Roman" w:cs="Times New Roman"/>
            <w:szCs w:val="24"/>
          </w:rPr>
          <m:t>))</m:t>
        </m:r>
      </m:oMath>
      <w:r w:rsidR="00CE2E43" w:rsidRPr="00DF3CC7">
        <w:rPr>
          <w:rFonts w:ascii="Times New Roman" w:hAnsi="Times New Roman" w:cs="Times New Roman"/>
          <w:iCs/>
          <w:szCs w:val="21"/>
        </w:rPr>
        <w:t>.</w:t>
      </w:r>
      <w:r w:rsidR="00CE2E43" w:rsidRPr="00DF3CC7">
        <w:rPr>
          <w:rFonts w:ascii="Times New Roman" w:hAnsi="Times New Roman" w:cs="Times New Roman"/>
          <w:szCs w:val="21"/>
        </w:rPr>
        <w:t xml:space="preserve"> Assumption 1 states that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i</m:t>
            </m:r>
          </m:sub>
        </m:sSub>
        <m:r>
          <w:rPr>
            <w:rFonts w:ascii="Cambria Math" w:hAnsi="Cambria Math" w:cs="Times New Roman"/>
            <w:szCs w:val="21"/>
          </w:rPr>
          <m:t>/</m:t>
        </m:r>
        <m:rad>
          <m:radPr>
            <m:degHide m:val="1"/>
            <m:ctrlPr>
              <w:rPr>
                <w:rFonts w:ascii="Cambria Math" w:hAnsi="Cambria Math" w:cs="Times New Roman"/>
                <w:i/>
                <w:szCs w:val="21"/>
              </w:rPr>
            </m:ctrlPr>
          </m:radPr>
          <m:deg/>
          <m:e>
            <m:r>
              <w:rPr>
                <w:rFonts w:ascii="Cambria Math" w:hAnsi="Cambria Math" w:cs="Times New Roman"/>
                <w:szCs w:val="21"/>
              </w:rPr>
              <m:t>2</m:t>
            </m:r>
          </m:e>
        </m:rad>
      </m:oMath>
      <w:r w:rsidR="00CE2E43" w:rsidRPr="00DF3CC7">
        <w:rPr>
          <w:rFonts w:ascii="Times New Roman" w:hAnsi="Times New Roman" w:cs="Times New Roman"/>
          <w:szCs w:val="21"/>
        </w:rPr>
        <w:t xml:space="preserve"> can be modelled as independent and identically distributed normal random variables with mean 0 and standard deviation </w:t>
      </w:r>
      <m:oMath>
        <m:r>
          <m:rPr>
            <m:nor/>
          </m:rPr>
          <w:rPr>
            <w:rFonts w:ascii="Times New Roman" w:hAnsi="Times New Roman" w:cs="Times New Roman"/>
            <w:i/>
            <w:szCs w:val="24"/>
          </w:rPr>
          <m:t>ω</m:t>
        </m:r>
        <m:r>
          <m:rPr>
            <m:nor/>
          </m:rPr>
          <w:rPr>
            <w:rFonts w:ascii="Times New Roman" w:hAnsi="Times New Roman" w:cs="Times New Roman"/>
            <w:szCs w:val="24"/>
          </w:rPr>
          <m:t>(</m:t>
        </m:r>
        <m:sSub>
          <m:sSubPr>
            <m:ctrlPr>
              <w:rPr>
                <w:rFonts w:ascii="Cambria Math" w:hAnsi="Cambria Math" w:cs="Times New Roman"/>
                <w:i/>
                <w:szCs w:val="24"/>
              </w:rPr>
            </m:ctrlPr>
          </m:sSubPr>
          <m:e>
            <m:r>
              <m:rPr>
                <m:nor/>
              </m:rPr>
              <w:rPr>
                <w:rFonts w:ascii="Times New Roman" w:hAnsi="Times New Roman" w:cs="Times New Roman"/>
                <w:i/>
                <w:szCs w:val="24"/>
              </w:rPr>
              <m:t>U</m:t>
            </m:r>
          </m:e>
          <m:sub>
            <m:r>
              <m:rPr>
                <m:nor/>
              </m:rPr>
              <w:rPr>
                <w:rFonts w:ascii="Times New Roman" w:hAnsi="Times New Roman" w:cs="Times New Roman"/>
                <w:i/>
                <w:szCs w:val="24"/>
              </w:rPr>
              <m:t>i</m:t>
            </m:r>
          </m:sub>
        </m:sSub>
        <m:r>
          <m:rPr>
            <m:nor/>
          </m:rPr>
          <w:rPr>
            <w:rFonts w:ascii="Times New Roman" w:hAnsi="Times New Roman" w:cs="Times New Roman"/>
            <w:szCs w:val="24"/>
          </w:rPr>
          <m:t>)</m:t>
        </m:r>
      </m:oMath>
      <w:r w:rsidR="00386F81" w:rsidRPr="00DF3CC7">
        <w:rPr>
          <w:rFonts w:ascii="Times New Roman" w:hAnsi="Times New Roman" w:cs="Times New Roman"/>
          <w:szCs w:val="21"/>
        </w:rPr>
        <w:t xml:space="preserve"> </w:t>
      </w:r>
      <w:r w:rsidR="00CE2E43" w:rsidRPr="00DF3CC7">
        <w:rPr>
          <w:rFonts w:ascii="Times New Roman" w:hAnsi="Times New Roman" w:cs="Times New Roman"/>
          <w:szCs w:val="21"/>
        </w:rPr>
        <w:t xml:space="preserve">that varied with the underlying FIT value </w:t>
      </w:r>
      <m:oMath>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oMath>
      <w:r w:rsidR="00CE2E43" w:rsidRPr="00DF3CC7">
        <w:rPr>
          <w:rFonts w:ascii="Times New Roman" w:hAnsi="Times New Roman" w:cs="Times New Roman"/>
          <w:szCs w:val="21"/>
        </w:rPr>
        <w:t xml:space="preserve">. To test this hypothesis, we stratified the screenees within each </w:t>
      </w:r>
      <w:r w:rsidR="003D3A52" w:rsidRPr="00DF3CC7">
        <w:rPr>
          <w:rFonts w:ascii="Times New Roman" w:hAnsi="Times New Roman" w:cs="Times New Roman" w:hint="eastAsia"/>
          <w:szCs w:val="21"/>
        </w:rPr>
        <w:t>gender</w:t>
      </w:r>
      <w:r w:rsidR="003D3A52" w:rsidRPr="00DF3CC7">
        <w:rPr>
          <w:rFonts w:ascii="Times New Roman" w:hAnsi="Times New Roman" w:cs="Times New Roman"/>
          <w:szCs w:val="21"/>
        </w:rPr>
        <w:t xml:space="preserve"> </w:t>
      </w:r>
      <w:r w:rsidR="00CE2E43" w:rsidRPr="00DF3CC7">
        <w:rPr>
          <w:rFonts w:ascii="Times New Roman" w:hAnsi="Times New Roman" w:cs="Times New Roman"/>
          <w:szCs w:val="21"/>
        </w:rPr>
        <w:t xml:space="preserve">into groups of 100 in ascending order of their </w:t>
      </w:r>
      <m:oMath>
        <m:sSub>
          <m:sSubPr>
            <m:ctrlPr>
              <w:rPr>
                <w:rFonts w:ascii="Cambria Math" w:hAnsi="Cambria Math" w:cs="Times New Roman"/>
                <w:i/>
                <w:szCs w:val="21"/>
              </w:rPr>
            </m:ctrlPr>
          </m:sSubPr>
          <m:e>
            <m:r>
              <m:rPr>
                <m:sty m:val="p"/>
              </m:rPr>
              <w:rPr>
                <w:rFonts w:ascii="Cambria Math" w:hAnsi="Cambria Math" w:cs="Times New Roman"/>
                <w:szCs w:val="21"/>
              </w:rPr>
              <m:t>Λ</m:t>
            </m:r>
          </m:e>
          <m:sub>
            <m:r>
              <w:rPr>
                <w:rFonts w:ascii="Cambria Math" w:hAnsi="Cambria Math" w:cs="Times New Roman"/>
                <w:szCs w:val="21"/>
              </w:rPr>
              <m:t>i</m:t>
            </m:r>
          </m:sub>
        </m:sSub>
      </m:oMath>
      <w:r w:rsidR="00CE2E43" w:rsidRPr="00DF3CC7">
        <w:rPr>
          <w:rFonts w:ascii="Times New Roman" w:hAnsi="Times New Roman" w:cs="Times New Roman"/>
          <w:szCs w:val="21"/>
        </w:rPr>
        <w:t xml:space="preserve"> values (which served as empirical estimates for the underlying FIT values) and examined the statistical distribution of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i</m:t>
            </m:r>
          </m:sub>
        </m:sSub>
      </m:oMath>
      <w:r w:rsidR="00CE2E43" w:rsidRPr="00DF3CC7">
        <w:rPr>
          <w:rFonts w:ascii="Times New Roman" w:hAnsi="Times New Roman" w:cs="Times New Roman"/>
          <w:szCs w:val="21"/>
        </w:rPr>
        <w:t xml:space="preserve"> within each </w:t>
      </w:r>
      <w:r w:rsidR="00C248E4" w:rsidRPr="00DF3CC7">
        <w:rPr>
          <w:rFonts w:ascii="Times New Roman" w:hAnsi="Times New Roman" w:cs="Times New Roman"/>
          <w:szCs w:val="21"/>
        </w:rPr>
        <w:t>stratum</w:t>
      </w:r>
      <w:r w:rsidR="00CE2E43" w:rsidRPr="00DF3CC7">
        <w:rPr>
          <w:rFonts w:ascii="Times New Roman" w:hAnsi="Times New Roman" w:cs="Times New Roman"/>
          <w:szCs w:val="21"/>
        </w:rPr>
        <w:t xml:space="preserve">. FIT values are in principle continuous numbers, but FIT values in our dataset were integers. To circumvent the unnecessary complications of discrete mathematics, we converted the discrete FIT values in our dataset into continuous numbers by adding a uniform random variable ranging between </w:t>
      </w:r>
      <w:r w:rsidR="00386F81" w:rsidRPr="00DF3CC7">
        <w:rPr>
          <w:rFonts w:ascii="Times New Roman" w:hAnsi="Times New Roman" w:cs="Times New Roman"/>
          <w:szCs w:val="21"/>
        </w:rPr>
        <w:t>−</w:t>
      </w:r>
      <w:r w:rsidR="00CE2E43" w:rsidRPr="00DF3CC7">
        <w:rPr>
          <w:rFonts w:ascii="Times New Roman" w:hAnsi="Times New Roman" w:cs="Times New Roman"/>
          <w:szCs w:val="21"/>
        </w:rPr>
        <w:t>0.5 and 0.5 to each FIT value. We repeated this procedure 10 times to generate 10 different sets of augmented datasets. This augmentation procedure was performed only here and not in our main analysis. We obtained the same overall conclusion with all 10 augmented datasets, so we present the results from only one of them here.</w:t>
      </w:r>
      <w:r w:rsidR="00F97A0A" w:rsidRPr="00DF3CC7">
        <w:rPr>
          <w:rFonts w:ascii="Times New Roman" w:hAnsi="Times New Roman" w:cs="Times New Roman" w:hint="eastAsia"/>
          <w:szCs w:val="21"/>
        </w:rPr>
        <w:t xml:space="preserve"> </w:t>
      </w:r>
      <w:r w:rsidR="00F97A0A" w:rsidRPr="00DF3CC7">
        <w:rPr>
          <w:rFonts w:ascii="Times New Roman" w:hAnsi="Times New Roman" w:cs="Times New Roman"/>
          <w:b/>
          <w:bCs/>
          <w:szCs w:val="21"/>
        </w:rPr>
        <w:t>(a/b)</w:t>
      </w:r>
      <w:r w:rsidR="00332A70" w:rsidRPr="00DF3CC7">
        <w:rPr>
          <w:rFonts w:ascii="Times New Roman" w:hAnsi="Times New Roman" w:cs="Times New Roman" w:hint="eastAsia"/>
          <w:b/>
          <w:bCs/>
          <w:szCs w:val="21"/>
        </w:rPr>
        <w:t>.</w:t>
      </w:r>
      <w:r w:rsidR="00F97A0A" w:rsidRPr="00DF3CC7">
        <w:rPr>
          <w:rFonts w:ascii="Times New Roman" w:hAnsi="Times New Roman" w:cs="Times New Roman" w:hint="eastAsia"/>
          <w:szCs w:val="21"/>
        </w:rPr>
        <w:t xml:space="preserve"> </w:t>
      </w:r>
      <w:r w:rsidR="00CE2E43" w:rsidRPr="00DF3CC7">
        <w:rPr>
          <w:rFonts w:ascii="Times New Roman" w:hAnsi="Times New Roman" w:cs="Times New Roman"/>
          <w:szCs w:val="21"/>
        </w:rPr>
        <w:t xml:space="preserve">We used the Kolmogorov-Smirnov test to calculate the p-value for the null hypothesis that the standardized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i</m:t>
            </m:r>
          </m:sub>
        </m:sSub>
      </m:oMath>
      <w:r w:rsidR="00CE2E43" w:rsidRPr="00DF3CC7">
        <w:rPr>
          <w:rFonts w:ascii="Times New Roman" w:hAnsi="Times New Roman" w:cs="Times New Roman"/>
          <w:szCs w:val="21"/>
        </w:rPr>
        <w:t xml:space="preserve"> values within each stratum followed a standard normal distribution. The p-value was greater than 0.05 in more than </w:t>
      </w:r>
      <w:r w:rsidR="00F72912" w:rsidRPr="00DF3CC7">
        <w:rPr>
          <w:rFonts w:ascii="Times New Roman" w:hAnsi="Times New Roman" w:cs="Times New Roman"/>
          <w:szCs w:val="21"/>
        </w:rPr>
        <w:t>9</w:t>
      </w:r>
      <w:r w:rsidR="0044756C" w:rsidRPr="00DF3CC7">
        <w:rPr>
          <w:rFonts w:ascii="Times New Roman" w:hAnsi="Times New Roman" w:cs="Times New Roman"/>
          <w:szCs w:val="21"/>
        </w:rPr>
        <w:t>2</w:t>
      </w:r>
      <w:r w:rsidR="00CE2E43" w:rsidRPr="00DF3CC7">
        <w:rPr>
          <w:rFonts w:ascii="Times New Roman" w:hAnsi="Times New Roman" w:cs="Times New Roman"/>
          <w:szCs w:val="21"/>
        </w:rPr>
        <w:t xml:space="preserve">% and </w:t>
      </w:r>
      <w:r w:rsidR="00F72912" w:rsidRPr="00DF3CC7">
        <w:rPr>
          <w:rFonts w:ascii="Times New Roman" w:hAnsi="Times New Roman" w:cs="Times New Roman"/>
          <w:szCs w:val="21"/>
        </w:rPr>
        <w:t>9</w:t>
      </w:r>
      <w:r w:rsidR="0044756C" w:rsidRPr="00DF3CC7">
        <w:rPr>
          <w:rFonts w:ascii="Times New Roman" w:hAnsi="Times New Roman" w:cs="Times New Roman"/>
          <w:szCs w:val="21"/>
        </w:rPr>
        <w:t>4</w:t>
      </w:r>
      <w:r w:rsidR="00CE2E43" w:rsidRPr="00DF3CC7">
        <w:rPr>
          <w:rFonts w:ascii="Times New Roman" w:hAnsi="Times New Roman" w:cs="Times New Roman"/>
          <w:szCs w:val="21"/>
        </w:rPr>
        <w:t xml:space="preserve">% of the </w:t>
      </w:r>
      <w:r w:rsidR="008A3A6F" w:rsidRPr="00DF3CC7">
        <w:rPr>
          <w:rFonts w:ascii="Times New Roman" w:hAnsi="Times New Roman" w:cs="Times New Roman"/>
          <w:szCs w:val="21"/>
        </w:rPr>
        <w:t xml:space="preserve">stratum </w:t>
      </w:r>
      <w:r w:rsidR="00CE2E43" w:rsidRPr="00DF3CC7">
        <w:rPr>
          <w:rFonts w:ascii="Times New Roman" w:hAnsi="Times New Roman" w:cs="Times New Roman"/>
          <w:szCs w:val="21"/>
        </w:rPr>
        <w:t xml:space="preserve">for both </w:t>
      </w:r>
      <w:r w:rsidR="00807B79" w:rsidRPr="00DF3CC7">
        <w:rPr>
          <w:rFonts w:ascii="Times New Roman" w:hAnsi="Times New Roman" w:cs="Times New Roman" w:hint="eastAsia"/>
          <w:szCs w:val="21"/>
        </w:rPr>
        <w:t>genders</w:t>
      </w:r>
      <w:r w:rsidR="00807B79" w:rsidRPr="00DF3CC7">
        <w:rPr>
          <w:rFonts w:ascii="Times New Roman" w:hAnsi="Times New Roman" w:cs="Times New Roman"/>
          <w:szCs w:val="21"/>
        </w:rPr>
        <w:t xml:space="preserve"> </w:t>
      </w:r>
      <w:r w:rsidR="00CE2E43" w:rsidRPr="00DF3CC7">
        <w:rPr>
          <w:rFonts w:ascii="Times New Roman" w:hAnsi="Times New Roman" w:cs="Times New Roman"/>
          <w:szCs w:val="21"/>
        </w:rPr>
        <w:t xml:space="preserve">for laboratories </w:t>
      </w:r>
      <w:r w:rsidR="00D20599" w:rsidRPr="00DF3CC7">
        <w:rPr>
          <w:rFonts w:ascii="Times New Roman" w:hAnsi="Times New Roman" w:cs="Times New Roman"/>
          <w:szCs w:val="21"/>
        </w:rPr>
        <w:t xml:space="preserve">A </w:t>
      </w:r>
      <w:r w:rsidR="00CE2E43" w:rsidRPr="00DF3CC7">
        <w:rPr>
          <w:rFonts w:ascii="Times New Roman" w:hAnsi="Times New Roman" w:cs="Times New Roman"/>
          <w:szCs w:val="21"/>
        </w:rPr>
        <w:t xml:space="preserve">and </w:t>
      </w:r>
      <w:r w:rsidR="00D20599" w:rsidRPr="00DF3CC7">
        <w:rPr>
          <w:rFonts w:ascii="Times New Roman" w:hAnsi="Times New Roman" w:cs="Times New Roman"/>
          <w:szCs w:val="21"/>
        </w:rPr>
        <w:t>B</w:t>
      </w:r>
      <w:r w:rsidR="00CE2E43" w:rsidRPr="00DF3CC7">
        <w:rPr>
          <w:rFonts w:ascii="Times New Roman" w:hAnsi="Times New Roman" w:cs="Times New Roman"/>
          <w:szCs w:val="21"/>
        </w:rPr>
        <w:t xml:space="preserve">, respectively. The sample mean of </w:t>
      </w:r>
      <m:oMath>
        <m:sSub>
          <m:sSubPr>
            <m:ctrlPr>
              <w:rPr>
                <w:rFonts w:ascii="Cambria Math" w:hAnsi="Cambria Math" w:cs="Times New Roman"/>
                <w:szCs w:val="21"/>
              </w:rPr>
            </m:ctrlPr>
          </m:sSubPr>
          <m:e>
            <m:r>
              <m:rPr>
                <m:sty m:val="p"/>
              </m:rPr>
              <w:rPr>
                <w:rFonts w:ascii="Cambria Math" w:hAnsi="Cambria Math" w:cs="Times New Roman"/>
                <w:szCs w:val="21"/>
              </w:rPr>
              <m:t>Λ</m:t>
            </m:r>
          </m:e>
          <m:sub>
            <m:r>
              <w:rPr>
                <w:rFonts w:ascii="Cambria Math" w:hAnsi="Cambria Math" w:cs="Times New Roman"/>
                <w:szCs w:val="21"/>
              </w:rPr>
              <m:t>i</m:t>
            </m:r>
          </m:sub>
        </m:sSub>
      </m:oMath>
      <w:r w:rsidR="00CE2E43" w:rsidRPr="00DF3CC7">
        <w:rPr>
          <w:rFonts w:ascii="Times New Roman" w:hAnsi="Times New Roman" w:cs="Times New Roman"/>
          <w:szCs w:val="21"/>
        </w:rPr>
        <w:t xml:space="preserve"> in each stratum was used as the abscissa for each data point. </w:t>
      </w:r>
      <w:r w:rsidR="00F97A0A" w:rsidRPr="00DF3CC7">
        <w:rPr>
          <w:rFonts w:ascii="Times New Roman" w:hAnsi="Times New Roman" w:cs="Times New Roman" w:hint="eastAsia"/>
          <w:b/>
          <w:szCs w:val="21"/>
        </w:rPr>
        <w:t>(c/d)</w:t>
      </w:r>
      <w:r w:rsidR="00CE2E43" w:rsidRPr="00DF3CC7">
        <w:rPr>
          <w:rFonts w:ascii="Times New Roman" w:hAnsi="Times New Roman" w:cs="Times New Roman"/>
          <w:b/>
          <w:szCs w:val="21"/>
        </w:rPr>
        <w:t xml:space="preserve"> and </w:t>
      </w:r>
      <w:r w:rsidR="00F97A0A" w:rsidRPr="00DF3CC7">
        <w:rPr>
          <w:rFonts w:ascii="Times New Roman" w:hAnsi="Times New Roman" w:cs="Times New Roman" w:hint="eastAsia"/>
          <w:b/>
          <w:szCs w:val="21"/>
        </w:rPr>
        <w:t>(e/f)</w:t>
      </w:r>
      <w:r w:rsidR="00332A70" w:rsidRPr="00DF3CC7">
        <w:rPr>
          <w:rFonts w:ascii="Times New Roman" w:hAnsi="Times New Roman" w:cs="Times New Roman" w:hint="eastAsia"/>
          <w:b/>
          <w:szCs w:val="21"/>
        </w:rPr>
        <w:t>.</w:t>
      </w:r>
      <w:r w:rsidR="00CE2E43" w:rsidRPr="00DF3CC7">
        <w:rPr>
          <w:rFonts w:ascii="Times New Roman" w:hAnsi="Times New Roman" w:cs="Times New Roman"/>
          <w:szCs w:val="21"/>
        </w:rPr>
        <w:t xml:space="preserve"> The mean </w:t>
      </w:r>
      <m:oMath>
        <m:r>
          <w:rPr>
            <w:rFonts w:ascii="Cambria Math" w:hAnsi="Cambria Math" w:cs="Times New Roman"/>
            <w:szCs w:val="21"/>
          </w:rPr>
          <m:t>μ</m:t>
        </m:r>
      </m:oMath>
      <w:r w:rsidR="00CE2E43" w:rsidRPr="00DF3CC7">
        <w:rPr>
          <w:rFonts w:ascii="Times New Roman" w:hAnsi="Times New Roman" w:cs="Times New Roman"/>
          <w:szCs w:val="21"/>
        </w:rPr>
        <w:t xml:space="preserve"> and standard deviation </w:t>
      </w:r>
      <m:oMath>
        <m:r>
          <w:rPr>
            <w:rFonts w:ascii="Cambria Math" w:hAnsi="Cambria Math" w:cs="Times New Roman"/>
            <w:szCs w:val="21"/>
          </w:rPr>
          <m:t>σ</m:t>
        </m:r>
      </m:oMath>
      <w:r w:rsidR="00CE2E43" w:rsidRPr="00DF3CC7">
        <w:rPr>
          <w:rFonts w:ascii="Times New Roman" w:hAnsi="Times New Roman" w:cs="Times New Roman"/>
          <w:szCs w:val="21"/>
        </w:rPr>
        <w:t xml:space="preserve"> of the fitted normal distribution in each stratum. Taken together, </w:t>
      </w:r>
      <w:r w:rsidR="004357CF" w:rsidRPr="00DF3CC7">
        <w:rPr>
          <w:rFonts w:ascii="Times New Roman" w:hAnsi="Times New Roman" w:cs="Times New Roman"/>
          <w:b/>
          <w:bCs/>
          <w:szCs w:val="21"/>
        </w:rPr>
        <w:t xml:space="preserve">(a-f) </w:t>
      </w:r>
      <w:r w:rsidR="00CE2E43" w:rsidRPr="00DF3CC7">
        <w:rPr>
          <w:rFonts w:ascii="Times New Roman" w:hAnsi="Times New Roman" w:cs="Times New Roman"/>
          <w:szCs w:val="21"/>
        </w:rPr>
        <w:t>suggested that it was reasonable to adopt Assumption 1 for model parsimony for FIT data from both laboratories. Abbreviation</w:t>
      </w:r>
      <w:r w:rsidR="00C95158" w:rsidRPr="00DF3CC7">
        <w:rPr>
          <w:rFonts w:ascii="Times New Roman" w:hAnsi="Times New Roman" w:cs="Times New Roman"/>
          <w:szCs w:val="21"/>
        </w:rPr>
        <w:t>s</w:t>
      </w:r>
      <w:r w:rsidR="00CE2E43" w:rsidRPr="00DF3CC7">
        <w:rPr>
          <w:rFonts w:ascii="Times New Roman" w:hAnsi="Times New Roman" w:cs="Times New Roman"/>
          <w:szCs w:val="21"/>
        </w:rPr>
        <w:t xml:space="preserve">: </w:t>
      </w:r>
      <w:r w:rsidR="003469C8" w:rsidRPr="00DF3CC7">
        <w:rPr>
          <w:rFonts w:ascii="Times New Roman" w:hAnsi="Times New Roman" w:cs="Times New Roman"/>
          <w:szCs w:val="21"/>
        </w:rPr>
        <w:t xml:space="preserve">CI, confidence intervals; </w:t>
      </w:r>
      <w:r w:rsidR="00CE2E43" w:rsidRPr="00DF3CC7">
        <w:rPr>
          <w:rFonts w:ascii="Times New Roman" w:hAnsi="Times New Roman" w:cs="Times New Roman"/>
          <w:szCs w:val="21"/>
        </w:rPr>
        <w:t>FIT, fecal immunochemical test.</w:t>
      </w:r>
      <w:r w:rsidR="00CE2E43" w:rsidRPr="00DF3CC7">
        <w:rPr>
          <w:rFonts w:ascii="Times New Roman" w:hAnsi="Times New Roman" w:cs="Times New Roman"/>
          <w:szCs w:val="21"/>
        </w:rPr>
        <w:br w:type="page"/>
      </w:r>
    </w:p>
    <w:p w14:paraId="483D624C" w14:textId="54D0D6C2" w:rsidR="00CE2E43" w:rsidRPr="00DF3CC7" w:rsidRDefault="00413E20" w:rsidP="00CE2E43">
      <w:pPr>
        <w:pStyle w:val="Caption"/>
        <w:keepNext/>
        <w:spacing w:line="240" w:lineRule="auto"/>
        <w:jc w:val="left"/>
        <w:rPr>
          <w:rFonts w:eastAsiaTheme="minorEastAsia"/>
          <w:b/>
          <w:lang w:eastAsia="zh-CN"/>
        </w:rPr>
      </w:pPr>
      <w:bookmarkStart w:id="28" w:name="_Ref115971746"/>
      <w:r w:rsidRPr="00DF3CC7">
        <w:lastRenderedPageBreak/>
        <w:t xml:space="preserve"> </w:t>
      </w:r>
      <w:r w:rsidRPr="00DF3CC7">
        <w:rPr>
          <w:noProof/>
        </w:rPr>
        <w:drawing>
          <wp:inline distT="0" distB="0" distL="0" distR="0" wp14:anchorId="4F25D10E" wp14:editId="69610F95">
            <wp:extent cx="5731510" cy="3500120"/>
            <wp:effectExtent l="0" t="0" r="2540" b="5080"/>
            <wp:docPr id="1692691405" name="Picture 9"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91405" name="Picture 9" descr="A group of graphs showing different types of data&#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500120"/>
                    </a:xfrm>
                    <a:prstGeom prst="rect">
                      <a:avLst/>
                    </a:prstGeom>
                    <a:noFill/>
                    <a:ln>
                      <a:noFill/>
                    </a:ln>
                  </pic:spPr>
                </pic:pic>
              </a:graphicData>
            </a:graphic>
          </wp:inline>
        </w:drawing>
      </w:r>
    </w:p>
    <w:p w14:paraId="18E2285E" w14:textId="2C74D479" w:rsidR="00A47159" w:rsidRPr="00702B9A" w:rsidRDefault="00CE2E43" w:rsidP="00702B9A">
      <w:pPr>
        <w:pStyle w:val="Caption"/>
        <w:keepNext/>
        <w:spacing w:line="240" w:lineRule="auto"/>
        <w:jc w:val="left"/>
        <w:rPr>
          <w:rFonts w:eastAsiaTheme="minorEastAsia"/>
          <w:sz w:val="21"/>
          <w:szCs w:val="21"/>
          <w:lang w:eastAsia="zh-CN"/>
        </w:rPr>
      </w:pPr>
      <w:r w:rsidRPr="00DF3CC7">
        <w:rPr>
          <w:b/>
          <w:sz w:val="21"/>
          <w:szCs w:val="21"/>
        </w:rPr>
        <w:t>Figure S</w:t>
      </w:r>
      <w:r w:rsidRPr="00DF3CC7">
        <w:rPr>
          <w:b/>
          <w:sz w:val="21"/>
          <w:szCs w:val="21"/>
        </w:rPr>
        <w:fldChar w:fldCharType="begin"/>
      </w:r>
      <w:r w:rsidRPr="00DF3CC7">
        <w:rPr>
          <w:b/>
          <w:sz w:val="21"/>
          <w:szCs w:val="21"/>
        </w:rPr>
        <w:instrText xml:space="preserve"> SEQ Figure_S \* ARABIC </w:instrText>
      </w:r>
      <w:r w:rsidRPr="00DF3CC7">
        <w:rPr>
          <w:b/>
          <w:sz w:val="21"/>
          <w:szCs w:val="21"/>
        </w:rPr>
        <w:fldChar w:fldCharType="separate"/>
      </w:r>
      <w:r w:rsidR="00267137">
        <w:rPr>
          <w:b/>
          <w:noProof/>
          <w:sz w:val="21"/>
          <w:szCs w:val="21"/>
        </w:rPr>
        <w:t>7</w:t>
      </w:r>
      <w:r w:rsidRPr="00DF3CC7">
        <w:rPr>
          <w:b/>
          <w:sz w:val="21"/>
          <w:szCs w:val="21"/>
        </w:rPr>
        <w:fldChar w:fldCharType="end"/>
      </w:r>
      <w:bookmarkEnd w:id="28"/>
      <w:r w:rsidRPr="00DF3CC7">
        <w:rPr>
          <w:b/>
          <w:sz w:val="21"/>
          <w:szCs w:val="21"/>
        </w:rPr>
        <w:t>. Justification for model Assumption 4.</w:t>
      </w:r>
      <w:r w:rsidR="00411587" w:rsidRPr="00DF3CC7">
        <w:rPr>
          <w:rFonts w:eastAsiaTheme="minorEastAsia" w:hint="eastAsia"/>
          <w:b/>
          <w:sz w:val="21"/>
          <w:szCs w:val="21"/>
          <w:lang w:eastAsia="zh-CN"/>
        </w:rPr>
        <w:t xml:space="preserve"> </w:t>
      </w:r>
      <w:r w:rsidR="00C85CCE" w:rsidRPr="00DF3CC7">
        <w:rPr>
          <w:rFonts w:eastAsiaTheme="minorEastAsia" w:hint="eastAsia"/>
          <w:bCs w:val="0"/>
          <w:sz w:val="21"/>
          <w:szCs w:val="21"/>
          <w:lang w:eastAsia="zh-CN"/>
        </w:rPr>
        <w:t>In this figure,</w:t>
      </w:r>
      <w:r w:rsidR="00C85CCE" w:rsidRPr="00DF3CC7">
        <w:rPr>
          <w:rFonts w:eastAsiaTheme="minorEastAsia" w:hint="eastAsia"/>
          <w:b/>
          <w:sz w:val="21"/>
          <w:szCs w:val="21"/>
          <w:lang w:eastAsia="zh-CN"/>
        </w:rPr>
        <w:t xml:space="preserve"> </w:t>
      </w:r>
      <w:r w:rsidR="00C85CCE" w:rsidRPr="00DF3CC7">
        <w:rPr>
          <w:rFonts w:eastAsiaTheme="minorEastAsia" w:hint="eastAsia"/>
          <w:sz w:val="21"/>
          <w:szCs w:val="21"/>
          <w:lang w:eastAsia="zh-CN"/>
        </w:rPr>
        <w:t>we</w:t>
      </w:r>
      <w:r w:rsidR="00411587" w:rsidRPr="00DF3CC7">
        <w:rPr>
          <w:sz w:val="21"/>
          <w:szCs w:val="21"/>
        </w:rPr>
        <w:t xml:space="preserve"> examine</w:t>
      </w:r>
      <w:r w:rsidR="00C85CCE" w:rsidRPr="00DF3CC7">
        <w:rPr>
          <w:rFonts w:eastAsiaTheme="minorEastAsia" w:hint="eastAsia"/>
          <w:sz w:val="21"/>
          <w:szCs w:val="21"/>
          <w:lang w:eastAsia="zh-CN"/>
        </w:rPr>
        <w:t>d</w:t>
      </w:r>
      <w:r w:rsidR="00411587" w:rsidRPr="00DF3CC7">
        <w:rPr>
          <w:sz w:val="21"/>
          <w:szCs w:val="21"/>
        </w:rPr>
        <w:t xml:space="preserve"> the probability of </w:t>
      </w:r>
      <w:r w:rsidR="00411587" w:rsidRPr="00DF3CC7">
        <w:rPr>
          <w:i/>
          <w:iCs/>
          <w:sz w:val="21"/>
          <w:szCs w:val="21"/>
        </w:rPr>
        <w:t>FIT-</w:t>
      </w:r>
      <w:r w:rsidR="00411587" w:rsidRPr="00DF3CC7">
        <w:rPr>
          <w:rFonts w:eastAsiaTheme="minorEastAsia" w:hint="eastAsia"/>
          <w:i/>
          <w:iCs/>
          <w:sz w:val="21"/>
          <w:szCs w:val="21"/>
          <w:lang w:eastAsia="zh-CN"/>
        </w:rPr>
        <w:t>invalid</w:t>
      </w:r>
      <w:r w:rsidR="00411587" w:rsidRPr="00DF3CC7">
        <w:rPr>
          <w:i/>
          <w:iCs/>
          <w:sz w:val="21"/>
          <w:szCs w:val="21"/>
        </w:rPr>
        <w:t xml:space="preserve"> events</w:t>
      </w:r>
      <w:r w:rsidR="00411587" w:rsidRPr="00DF3CC7">
        <w:rPr>
          <w:rFonts w:eastAsiaTheme="minorEastAsia" w:hint="eastAsia"/>
          <w:i/>
          <w:iCs/>
          <w:sz w:val="21"/>
          <w:szCs w:val="21"/>
          <w:lang w:eastAsia="zh-CN"/>
        </w:rPr>
        <w:t xml:space="preserve"> </w:t>
      </w:r>
      <w:r w:rsidR="00411587" w:rsidRPr="00DF3CC7">
        <w:rPr>
          <w:rFonts w:eastAsiaTheme="minorEastAsia"/>
          <w:sz w:val="21"/>
          <w:szCs w:val="21"/>
          <w:lang w:eastAsia="zh-CN"/>
        </w:rPr>
        <w:t>(</w:t>
      </w:r>
      <w:r w:rsidR="00411587" w:rsidRPr="00DF3CC7">
        <w:rPr>
          <w:rFonts w:eastAsiaTheme="minorEastAsia" w:hint="eastAsia"/>
          <w:sz w:val="21"/>
          <w:szCs w:val="21"/>
          <w:lang w:eastAsia="zh-CN"/>
        </w:rPr>
        <w:t xml:space="preserve">i.e., </w:t>
      </w:r>
      <m:oMath>
        <m:sSub>
          <m:sSubPr>
            <m:ctrlPr>
              <w:rPr>
                <w:rFonts w:ascii="Cambria Math" w:hAnsi="Cambria Math"/>
                <w:i/>
                <w:color w:val="000000"/>
                <w:sz w:val="21"/>
                <w:szCs w:val="21"/>
              </w:rPr>
            </m:ctrlPr>
          </m:sSubPr>
          <m:e>
            <m:r>
              <w:rPr>
                <w:rFonts w:ascii="Cambria Math" w:hAnsi="Cambria Math"/>
                <w:color w:val="000000"/>
                <w:sz w:val="21"/>
                <w:szCs w:val="21"/>
              </w:rPr>
              <m:t>q</m:t>
            </m:r>
          </m:e>
          <m:sub>
            <m:r>
              <w:rPr>
                <w:rFonts w:ascii="Cambria Math" w:hAnsi="Cambria Math"/>
                <w:color w:val="000000"/>
                <w:sz w:val="21"/>
                <w:szCs w:val="21"/>
              </w:rPr>
              <m:t>N</m:t>
            </m:r>
            <m:r>
              <w:rPr>
                <w:rFonts w:ascii="Cambria Math" w:eastAsiaTheme="minorEastAsia" w:hAnsi="Cambria Math"/>
                <w:color w:val="000000"/>
                <w:sz w:val="21"/>
                <w:szCs w:val="21"/>
                <w:lang w:eastAsia="zh-CN"/>
              </w:rPr>
              <m:t>aN</m:t>
            </m:r>
          </m:sub>
        </m:sSub>
      </m:oMath>
      <w:r w:rsidR="00411587" w:rsidRPr="00DF3CC7">
        <w:rPr>
          <w:rFonts w:eastAsiaTheme="minorEastAsia"/>
          <w:sz w:val="21"/>
          <w:szCs w:val="21"/>
          <w:lang w:eastAsia="zh-CN"/>
        </w:rPr>
        <w:t>)</w:t>
      </w:r>
      <w:r w:rsidR="003D7597" w:rsidRPr="00DF3CC7">
        <w:rPr>
          <w:rFonts w:eastAsiaTheme="minorEastAsia" w:hint="eastAsia"/>
          <w:sz w:val="21"/>
          <w:szCs w:val="21"/>
          <w:lang w:eastAsia="zh-CN"/>
        </w:rPr>
        <w:t>.</w:t>
      </w:r>
      <w:r w:rsidRPr="00DF3CC7">
        <w:rPr>
          <w:b/>
          <w:sz w:val="21"/>
          <w:szCs w:val="21"/>
        </w:rPr>
        <w:t xml:space="preserve"> </w:t>
      </w:r>
      <w:r w:rsidRPr="00DF3CC7">
        <w:rPr>
          <w:sz w:val="21"/>
          <w:szCs w:val="21"/>
        </w:rPr>
        <w:t xml:space="preserve">In our dataset, </w:t>
      </w:r>
      <w:r w:rsidR="00C975D9" w:rsidRPr="00DF3CC7">
        <w:rPr>
          <w:rFonts w:eastAsiaTheme="minorEastAsia"/>
          <w:sz w:val="21"/>
          <w:szCs w:val="21"/>
          <w:lang w:eastAsia="zh-CN"/>
        </w:rPr>
        <w:t>3.7</w:t>
      </w:r>
      <w:r w:rsidRPr="00DF3CC7">
        <w:rPr>
          <w:sz w:val="21"/>
          <w:szCs w:val="21"/>
        </w:rPr>
        <w:t xml:space="preserve">% of male and </w:t>
      </w:r>
      <w:r w:rsidR="00C975D9" w:rsidRPr="00DF3CC7">
        <w:rPr>
          <w:rFonts w:eastAsiaTheme="minorEastAsia"/>
          <w:sz w:val="21"/>
          <w:szCs w:val="21"/>
          <w:lang w:eastAsia="zh-CN"/>
        </w:rPr>
        <w:t>4.8</w:t>
      </w:r>
      <w:r w:rsidRPr="00DF3CC7">
        <w:rPr>
          <w:sz w:val="21"/>
          <w:szCs w:val="21"/>
        </w:rPr>
        <w:t xml:space="preserve">% of female samples were </w:t>
      </w:r>
      <w:r w:rsidR="008A5AD4" w:rsidRPr="00DF3CC7">
        <w:rPr>
          <w:sz w:val="21"/>
          <w:szCs w:val="21"/>
        </w:rPr>
        <w:t xml:space="preserve">at least one sample of </w:t>
      </w:r>
      <w:r w:rsidRPr="00DF3CC7">
        <w:rPr>
          <w:sz w:val="21"/>
          <w:szCs w:val="21"/>
        </w:rPr>
        <w:t xml:space="preserve">invalid for data from laboratory </w:t>
      </w:r>
      <w:r w:rsidR="00D20599" w:rsidRPr="00DF3CC7">
        <w:rPr>
          <w:rFonts w:eastAsiaTheme="minorEastAsia"/>
          <w:sz w:val="21"/>
          <w:szCs w:val="21"/>
          <w:lang w:eastAsia="zh-CN"/>
        </w:rPr>
        <w:t>A</w:t>
      </w:r>
      <w:r w:rsidRPr="00DF3CC7">
        <w:rPr>
          <w:sz w:val="21"/>
          <w:szCs w:val="21"/>
        </w:rPr>
        <w:t xml:space="preserve">. The corresponding proportions were </w:t>
      </w:r>
      <w:r w:rsidR="00C975D9" w:rsidRPr="00DF3CC7">
        <w:rPr>
          <w:rFonts w:eastAsiaTheme="minorEastAsia"/>
          <w:sz w:val="21"/>
          <w:szCs w:val="21"/>
          <w:lang w:eastAsia="zh-CN"/>
        </w:rPr>
        <w:t>1.6</w:t>
      </w:r>
      <w:r w:rsidRPr="00DF3CC7">
        <w:rPr>
          <w:sz w:val="21"/>
          <w:szCs w:val="21"/>
        </w:rPr>
        <w:t xml:space="preserve">% for both </w:t>
      </w:r>
      <w:r w:rsidR="003D3A52" w:rsidRPr="00DF3CC7">
        <w:rPr>
          <w:rFonts w:eastAsiaTheme="minorEastAsia" w:hint="eastAsia"/>
          <w:sz w:val="21"/>
          <w:szCs w:val="21"/>
          <w:lang w:eastAsia="zh-CN"/>
        </w:rPr>
        <w:t>genders</w:t>
      </w:r>
      <w:r w:rsidR="003D3A52" w:rsidRPr="00DF3CC7">
        <w:rPr>
          <w:sz w:val="21"/>
          <w:szCs w:val="21"/>
        </w:rPr>
        <w:t xml:space="preserve"> </w:t>
      </w:r>
      <w:r w:rsidRPr="00DF3CC7">
        <w:rPr>
          <w:sz w:val="21"/>
          <w:szCs w:val="21"/>
        </w:rPr>
        <w:t xml:space="preserve">for data from laboratory </w:t>
      </w:r>
      <w:r w:rsidR="00D20599" w:rsidRPr="00DF3CC7">
        <w:rPr>
          <w:rFonts w:eastAsiaTheme="minorEastAsia"/>
          <w:sz w:val="21"/>
          <w:szCs w:val="21"/>
          <w:lang w:eastAsia="zh-CN"/>
        </w:rPr>
        <w:t>B</w:t>
      </w:r>
      <w:r w:rsidRPr="00DF3CC7">
        <w:rPr>
          <w:sz w:val="21"/>
          <w:szCs w:val="21"/>
        </w:rPr>
        <w:t xml:space="preserve">. The percentages of invalid samples did not depend on the order of the samples in the </w:t>
      </w:r>
      <w:r w:rsidR="005803CF" w:rsidRPr="00DF3CC7">
        <w:rPr>
          <w:sz w:val="21"/>
          <w:szCs w:val="21"/>
        </w:rPr>
        <w:t>two</w:t>
      </w:r>
      <w:r w:rsidRPr="00DF3CC7">
        <w:rPr>
          <w:sz w:val="21"/>
          <w:szCs w:val="21"/>
        </w:rPr>
        <w:t xml:space="preserve">-sample FIT. </w:t>
      </w:r>
      <w:r w:rsidR="005046EB" w:rsidRPr="00DF3CC7">
        <w:rPr>
          <w:sz w:val="21"/>
          <w:szCs w:val="21"/>
        </w:rPr>
        <w:t>(a/b)</w:t>
      </w:r>
      <w:r w:rsidRPr="00DF3CC7">
        <w:rPr>
          <w:sz w:val="21"/>
          <w:szCs w:val="21"/>
        </w:rPr>
        <w:t xml:space="preserve">. </w:t>
      </w:r>
      <w:r w:rsidR="00CA53C2" w:rsidRPr="00DF3CC7">
        <w:rPr>
          <w:sz w:val="21"/>
          <w:szCs w:val="21"/>
        </w:rPr>
        <w:t>The ‘Unk’ sta</w:t>
      </w:r>
      <w:r w:rsidR="0043645F" w:rsidRPr="00DF3CC7">
        <w:rPr>
          <w:rFonts w:eastAsiaTheme="minorEastAsia" w:hint="eastAsia"/>
          <w:sz w:val="21"/>
          <w:szCs w:val="21"/>
          <w:lang w:eastAsia="zh-CN"/>
        </w:rPr>
        <w:t>g</w:t>
      </w:r>
      <w:r w:rsidR="00CA53C2" w:rsidRPr="00DF3CC7">
        <w:rPr>
          <w:sz w:val="21"/>
          <w:szCs w:val="21"/>
        </w:rPr>
        <w:t xml:space="preserve">e comprises </w:t>
      </w:r>
      <w:proofErr w:type="spellStart"/>
      <w:r w:rsidR="00CA53C2" w:rsidRPr="00DF3CC7">
        <w:rPr>
          <w:sz w:val="21"/>
          <w:szCs w:val="21"/>
        </w:rPr>
        <w:t>screenees</w:t>
      </w:r>
      <w:proofErr w:type="spellEnd"/>
      <w:r w:rsidR="00CA53C2" w:rsidRPr="00DF3CC7">
        <w:rPr>
          <w:sz w:val="21"/>
          <w:szCs w:val="21"/>
        </w:rPr>
        <w:t xml:space="preserve"> who (</w:t>
      </w:r>
      <w:proofErr w:type="spellStart"/>
      <w:r w:rsidR="00CA53C2" w:rsidRPr="00DF3CC7">
        <w:rPr>
          <w:sz w:val="21"/>
          <w:szCs w:val="21"/>
        </w:rPr>
        <w:t>i</w:t>
      </w:r>
      <w:proofErr w:type="spellEnd"/>
      <w:r w:rsidR="00CA53C2" w:rsidRPr="00DF3CC7">
        <w:rPr>
          <w:sz w:val="21"/>
          <w:szCs w:val="21"/>
        </w:rPr>
        <w:t xml:space="preserve">) were FIT-negative or (ii) were FIT-positive but whose colonoscopy examinations were not yet performed or were invalid. </w:t>
      </w:r>
      <w:r w:rsidRPr="00DF3CC7">
        <w:rPr>
          <w:sz w:val="21"/>
          <w:szCs w:val="21"/>
        </w:rPr>
        <w:t xml:space="preserve">Comparing </w:t>
      </w:r>
      <w:proofErr w:type="spellStart"/>
      <w:r w:rsidRPr="00DF3CC7">
        <w:rPr>
          <w:sz w:val="21"/>
          <w:szCs w:val="21"/>
        </w:rPr>
        <w:t>screenees</w:t>
      </w:r>
      <w:proofErr w:type="spellEnd"/>
      <w:r w:rsidRPr="00DF3CC7">
        <w:rPr>
          <w:sz w:val="21"/>
          <w:szCs w:val="21"/>
        </w:rPr>
        <w:t xml:space="preserve"> from whom the first sample was invalid (</w:t>
      </w:r>
      <w:r w:rsidR="00C82D5B" w:rsidRPr="00DF3CC7">
        <w:rPr>
          <w:sz w:val="21"/>
          <w:szCs w:val="21"/>
        </w:rPr>
        <w:t>red</w:t>
      </w:r>
      <w:r w:rsidRPr="00DF3CC7">
        <w:rPr>
          <w:sz w:val="21"/>
          <w:szCs w:val="21"/>
        </w:rPr>
        <w:t xml:space="preserve">) with </w:t>
      </w:r>
      <w:proofErr w:type="spellStart"/>
      <w:r w:rsidRPr="00DF3CC7">
        <w:rPr>
          <w:sz w:val="21"/>
          <w:szCs w:val="21"/>
        </w:rPr>
        <w:t>screenees</w:t>
      </w:r>
      <w:proofErr w:type="spellEnd"/>
      <w:r w:rsidRPr="00DF3CC7">
        <w:rPr>
          <w:sz w:val="21"/>
          <w:szCs w:val="21"/>
        </w:rPr>
        <w:t xml:space="preserve"> from whom the second sample was invalid (</w:t>
      </w:r>
      <w:r w:rsidR="00C82D5B" w:rsidRPr="00DF3CC7">
        <w:rPr>
          <w:sz w:val="21"/>
          <w:szCs w:val="21"/>
        </w:rPr>
        <w:t>blue</w:t>
      </w:r>
      <w:r w:rsidRPr="00DF3CC7">
        <w:rPr>
          <w:sz w:val="21"/>
          <w:szCs w:val="21"/>
        </w:rPr>
        <w:t>), the FIT-value distributions of their valid samples had no statistically significant difference (p &gt; 0.</w:t>
      </w:r>
      <w:r w:rsidR="003D3E97" w:rsidRPr="00DF3CC7">
        <w:rPr>
          <w:sz w:val="21"/>
          <w:szCs w:val="21"/>
        </w:rPr>
        <w:t xml:space="preserve">64 </w:t>
      </w:r>
      <w:r w:rsidRPr="00DF3CC7">
        <w:rPr>
          <w:sz w:val="21"/>
          <w:szCs w:val="21"/>
        </w:rPr>
        <w:t xml:space="preserve">for both </w:t>
      </w:r>
      <w:r w:rsidR="00807B79" w:rsidRPr="00DF3CC7">
        <w:rPr>
          <w:sz w:val="21"/>
          <w:szCs w:val="21"/>
        </w:rPr>
        <w:t>genders</w:t>
      </w:r>
      <w:r w:rsidRPr="00DF3CC7">
        <w:rPr>
          <w:sz w:val="21"/>
          <w:szCs w:val="21"/>
        </w:rPr>
        <w:t xml:space="preserve">, Kolmogorov-Smirnov test). </w:t>
      </w:r>
      <w:r w:rsidR="005046EB" w:rsidRPr="00DF3CC7">
        <w:rPr>
          <w:rFonts w:eastAsiaTheme="minorEastAsia" w:hint="eastAsia"/>
          <w:b/>
          <w:sz w:val="21"/>
          <w:szCs w:val="21"/>
          <w:lang w:eastAsia="zh-CN"/>
        </w:rPr>
        <w:t>(c/d)</w:t>
      </w:r>
      <w:r w:rsidRPr="00DF3CC7">
        <w:rPr>
          <w:b/>
          <w:sz w:val="21"/>
          <w:szCs w:val="21"/>
        </w:rPr>
        <w:t xml:space="preserve">. </w:t>
      </w:r>
      <w:r w:rsidRPr="00DF3CC7">
        <w:rPr>
          <w:sz w:val="21"/>
          <w:szCs w:val="21"/>
        </w:rPr>
        <w:t xml:space="preserve">The </w:t>
      </w:r>
      <w:r w:rsidR="00837CF9" w:rsidRPr="00DF3CC7">
        <w:rPr>
          <w:sz w:val="21"/>
          <w:szCs w:val="21"/>
        </w:rPr>
        <w:t xml:space="preserve">probability of </w:t>
      </w:r>
      <w:r w:rsidR="00837CF9" w:rsidRPr="00DF3CC7">
        <w:rPr>
          <w:i/>
          <w:iCs/>
          <w:sz w:val="21"/>
          <w:szCs w:val="21"/>
        </w:rPr>
        <w:t>FIT-invalid events</w:t>
      </w:r>
      <w:r w:rsidR="00837CF9" w:rsidRPr="00DF3CC7">
        <w:rPr>
          <w:sz w:val="21"/>
          <w:szCs w:val="21"/>
        </w:rPr>
        <w:t xml:space="preserve"> </w:t>
      </w:r>
      <w:r w:rsidRPr="00DF3CC7">
        <w:rPr>
          <w:sz w:val="21"/>
          <w:szCs w:val="21"/>
        </w:rPr>
        <w:t xml:space="preserve">was largely independent of the disease stage of the </w:t>
      </w:r>
      <w:proofErr w:type="spellStart"/>
      <w:r w:rsidRPr="00DF3CC7">
        <w:rPr>
          <w:sz w:val="21"/>
          <w:szCs w:val="21"/>
        </w:rPr>
        <w:t>screenees</w:t>
      </w:r>
      <w:proofErr w:type="spellEnd"/>
      <w:r w:rsidRPr="00DF3CC7">
        <w:rPr>
          <w:sz w:val="21"/>
          <w:szCs w:val="21"/>
        </w:rPr>
        <w:t xml:space="preserve">. </w:t>
      </w:r>
      <w:r w:rsidR="005046EB" w:rsidRPr="00DF3CC7">
        <w:rPr>
          <w:rFonts w:eastAsiaTheme="minorEastAsia" w:hint="eastAsia"/>
          <w:b/>
          <w:sz w:val="21"/>
          <w:szCs w:val="21"/>
          <w:lang w:eastAsia="zh-CN"/>
        </w:rPr>
        <w:t>(e/f)</w:t>
      </w:r>
      <w:r w:rsidRPr="00DF3CC7">
        <w:rPr>
          <w:b/>
          <w:sz w:val="21"/>
          <w:szCs w:val="21"/>
        </w:rPr>
        <w:t xml:space="preserve">. </w:t>
      </w:r>
      <w:r w:rsidR="00AC7FC8" w:rsidRPr="00DF3CC7">
        <w:rPr>
          <w:sz w:val="21"/>
          <w:szCs w:val="21"/>
        </w:rPr>
        <w:t xml:space="preserve">The </w:t>
      </w:r>
      <w:proofErr w:type="spellStart"/>
      <w:r w:rsidR="00AC7FC8" w:rsidRPr="00DF3CC7">
        <w:rPr>
          <w:sz w:val="21"/>
          <w:szCs w:val="21"/>
        </w:rPr>
        <w:t>screenees</w:t>
      </w:r>
      <w:proofErr w:type="spellEnd"/>
      <w:r w:rsidR="00AC7FC8" w:rsidRPr="00DF3CC7">
        <w:rPr>
          <w:sz w:val="21"/>
          <w:szCs w:val="21"/>
        </w:rPr>
        <w:t xml:space="preserve"> were stratified within each </w:t>
      </w:r>
      <w:r w:rsidR="00AC7FC8" w:rsidRPr="00DF3CC7">
        <w:rPr>
          <w:rFonts w:eastAsiaTheme="minorEastAsia" w:hint="eastAsia"/>
          <w:sz w:val="21"/>
          <w:szCs w:val="21"/>
          <w:lang w:eastAsia="zh-CN"/>
        </w:rPr>
        <w:t>gender</w:t>
      </w:r>
      <w:r w:rsidR="00AC7FC8" w:rsidRPr="00DF3CC7">
        <w:rPr>
          <w:sz w:val="21"/>
          <w:szCs w:val="21"/>
        </w:rPr>
        <w:t xml:space="preserve"> in ascending order of their </w:t>
      </w:r>
      <m:oMath>
        <m:sSub>
          <m:sSubPr>
            <m:ctrlPr>
              <w:rPr>
                <w:rFonts w:ascii="Cambria Math" w:eastAsiaTheme="minorHAnsi" w:hAnsi="Cambria Math"/>
                <w:bCs w:val="0"/>
                <w:kern w:val="0"/>
                <w:sz w:val="21"/>
                <w:szCs w:val="21"/>
                <w:lang w:eastAsia="en-US"/>
              </w:rPr>
            </m:ctrlPr>
          </m:sSubPr>
          <m:e>
            <m:r>
              <m:rPr>
                <m:sty m:val="p"/>
              </m:rPr>
              <w:rPr>
                <w:rFonts w:ascii="Cambria Math" w:hAnsi="Cambria Math"/>
                <w:sz w:val="21"/>
                <w:szCs w:val="21"/>
              </w:rPr>
              <m:t>Λ</m:t>
            </m:r>
          </m:e>
          <m:sub>
            <m:r>
              <w:rPr>
                <w:rFonts w:ascii="Cambria Math" w:hAnsi="Cambria Math"/>
                <w:sz w:val="21"/>
                <w:szCs w:val="21"/>
              </w:rPr>
              <m:t>i</m:t>
            </m:r>
          </m:sub>
        </m:sSub>
      </m:oMath>
      <w:r w:rsidR="006C7ADA" w:rsidRPr="00DF3CC7">
        <w:rPr>
          <w:rFonts w:eastAsiaTheme="minorEastAsia" w:hint="eastAsia"/>
          <w:sz w:val="21"/>
          <w:szCs w:val="21"/>
          <w:lang w:eastAsia="zh-CN"/>
        </w:rPr>
        <w:t xml:space="preserve"> </w:t>
      </w:r>
      <w:r w:rsidR="00AC7FC8" w:rsidRPr="00DF3CC7">
        <w:rPr>
          <w:sz w:val="21"/>
          <w:szCs w:val="21"/>
        </w:rPr>
        <w:t xml:space="preserve">values (as defined in </w:t>
      </w:r>
      <w:r w:rsidR="00AC7FC8" w:rsidRPr="00DF3CC7">
        <w:rPr>
          <w:sz w:val="21"/>
          <w:szCs w:val="21"/>
        </w:rPr>
        <w:fldChar w:fldCharType="begin"/>
      </w:r>
      <w:r w:rsidR="00AC7FC8" w:rsidRPr="00DF3CC7">
        <w:rPr>
          <w:sz w:val="21"/>
          <w:szCs w:val="21"/>
        </w:rPr>
        <w:instrText xml:space="preserve"> REF _Ref122000940 \h  \* MERGEFORMAT </w:instrText>
      </w:r>
      <w:r w:rsidR="00AC7FC8" w:rsidRPr="00DF3CC7">
        <w:rPr>
          <w:sz w:val="21"/>
          <w:szCs w:val="21"/>
        </w:rPr>
      </w:r>
      <w:r w:rsidR="00AC7FC8" w:rsidRPr="00DF3CC7">
        <w:rPr>
          <w:sz w:val="21"/>
          <w:szCs w:val="21"/>
        </w:rPr>
        <w:fldChar w:fldCharType="separate"/>
      </w:r>
      <w:r w:rsidR="00267137" w:rsidRPr="00267137">
        <w:rPr>
          <w:sz w:val="21"/>
          <w:szCs w:val="21"/>
        </w:rPr>
        <w:t>Figure S6</w:t>
      </w:r>
      <w:r w:rsidR="00AC7FC8" w:rsidRPr="00DF3CC7">
        <w:rPr>
          <w:sz w:val="21"/>
          <w:szCs w:val="21"/>
        </w:rPr>
        <w:fldChar w:fldCharType="end"/>
      </w:r>
      <w:r w:rsidR="00AC7FC8" w:rsidRPr="00DF3CC7">
        <w:rPr>
          <w:sz w:val="21"/>
          <w:szCs w:val="21"/>
        </w:rPr>
        <w:t xml:space="preserve">). The first stratum comprised </w:t>
      </w:r>
      <w:proofErr w:type="spellStart"/>
      <w:r w:rsidR="00AC7FC8" w:rsidRPr="00DF3CC7">
        <w:rPr>
          <w:sz w:val="21"/>
          <w:szCs w:val="21"/>
        </w:rPr>
        <w:t>screenees</w:t>
      </w:r>
      <w:proofErr w:type="spellEnd"/>
      <w:r w:rsidR="00AC7FC8" w:rsidRPr="00DF3CC7">
        <w:rPr>
          <w:sz w:val="21"/>
          <w:szCs w:val="21"/>
        </w:rPr>
        <w:t xml:space="preserve"> with </w:t>
      </w:r>
      <m:oMath>
        <m:sSub>
          <m:sSubPr>
            <m:ctrlPr>
              <w:rPr>
                <w:rFonts w:ascii="Cambria Math" w:eastAsiaTheme="minorHAnsi" w:hAnsi="Cambria Math"/>
                <w:bCs w:val="0"/>
                <w:kern w:val="0"/>
                <w:sz w:val="21"/>
                <w:szCs w:val="21"/>
                <w:lang w:eastAsia="en-US"/>
              </w:rPr>
            </m:ctrlPr>
          </m:sSubPr>
          <m:e>
            <m:r>
              <m:rPr>
                <m:sty m:val="p"/>
              </m:rPr>
              <w:rPr>
                <w:rFonts w:ascii="Cambria Math" w:hAnsi="Cambria Math"/>
                <w:sz w:val="21"/>
                <w:szCs w:val="21"/>
              </w:rPr>
              <m:t>Λ</m:t>
            </m:r>
          </m:e>
          <m:sub>
            <m:r>
              <w:rPr>
                <w:rFonts w:ascii="Cambria Math" w:hAnsi="Cambria Math"/>
                <w:sz w:val="21"/>
                <w:szCs w:val="21"/>
              </w:rPr>
              <m:t>i</m:t>
            </m:r>
          </m:sub>
        </m:sSub>
      </m:oMath>
      <w:r w:rsidR="00AC7FC8" w:rsidRPr="00DF3CC7">
        <w:rPr>
          <w:sz w:val="21"/>
          <w:szCs w:val="21"/>
        </w:rPr>
        <w:t xml:space="preserve"> below 20 ng/mL. All subsequent strata were equal in size with 5% screenees in each stratum. The sample mean of </w:t>
      </w:r>
      <m:oMath>
        <m:sSub>
          <m:sSubPr>
            <m:ctrlPr>
              <w:rPr>
                <w:rFonts w:ascii="Cambria Math" w:eastAsiaTheme="minorHAnsi" w:hAnsi="Cambria Math"/>
                <w:bCs w:val="0"/>
                <w:kern w:val="0"/>
                <w:sz w:val="21"/>
                <w:szCs w:val="21"/>
                <w:lang w:eastAsia="en-US"/>
              </w:rPr>
            </m:ctrlPr>
          </m:sSubPr>
          <m:e>
            <m:r>
              <m:rPr>
                <m:sty m:val="p"/>
              </m:rPr>
              <w:rPr>
                <w:rFonts w:ascii="Cambria Math" w:hAnsi="Cambria Math"/>
                <w:sz w:val="21"/>
                <w:szCs w:val="21"/>
              </w:rPr>
              <m:t>Λ</m:t>
            </m:r>
          </m:e>
          <m:sub>
            <m:r>
              <w:rPr>
                <w:rFonts w:ascii="Cambria Math" w:hAnsi="Cambria Math"/>
                <w:sz w:val="21"/>
                <w:szCs w:val="21"/>
              </w:rPr>
              <m:t>i</m:t>
            </m:r>
          </m:sub>
        </m:sSub>
      </m:oMath>
      <w:r w:rsidR="00AC7FC8" w:rsidRPr="00DF3CC7">
        <w:rPr>
          <w:rFonts w:eastAsiaTheme="minorEastAsia"/>
          <w:sz w:val="21"/>
          <w:szCs w:val="21"/>
        </w:rPr>
        <w:t xml:space="preserve"> </w:t>
      </w:r>
      <w:r w:rsidR="00AC7FC8" w:rsidRPr="00DF3CC7">
        <w:rPr>
          <w:sz w:val="21"/>
          <w:szCs w:val="21"/>
        </w:rPr>
        <w:t xml:space="preserve">in each stratum was used as the abscissa for each data point. </w:t>
      </w:r>
      <w:r w:rsidR="008C1527" w:rsidRPr="00DF3CC7">
        <w:rPr>
          <w:rFonts w:eastAsiaTheme="minorEastAsia" w:hint="eastAsia"/>
          <w:sz w:val="21"/>
          <w:szCs w:val="21"/>
          <w:lang w:eastAsia="zh-CN"/>
        </w:rPr>
        <w:t>In such, t</w:t>
      </w:r>
      <w:r w:rsidRPr="00DF3CC7">
        <w:rPr>
          <w:sz w:val="21"/>
          <w:szCs w:val="21"/>
        </w:rPr>
        <w:t xml:space="preserve">he probability of </w:t>
      </w:r>
      <w:r w:rsidRPr="00DF3CC7">
        <w:rPr>
          <w:i/>
          <w:iCs/>
          <w:sz w:val="21"/>
          <w:szCs w:val="21"/>
        </w:rPr>
        <w:t>FIT-invalid events</w:t>
      </w:r>
      <w:r w:rsidRPr="00DF3CC7">
        <w:rPr>
          <w:sz w:val="21"/>
          <w:szCs w:val="21"/>
        </w:rPr>
        <w:t xml:space="preserve"> was largely independent of the underlying FIT value of the </w:t>
      </w:r>
      <w:proofErr w:type="spellStart"/>
      <w:r w:rsidRPr="00DF3CC7">
        <w:rPr>
          <w:sz w:val="21"/>
          <w:szCs w:val="21"/>
        </w:rPr>
        <w:t>screenees</w:t>
      </w:r>
      <w:proofErr w:type="spellEnd"/>
      <w:r w:rsidRPr="00DF3CC7">
        <w:rPr>
          <w:sz w:val="21"/>
          <w:szCs w:val="21"/>
        </w:rPr>
        <w:t xml:space="preserve">. Taken together, the results in </w:t>
      </w:r>
      <w:r w:rsidR="005046EB" w:rsidRPr="00DF3CC7">
        <w:rPr>
          <w:rFonts w:eastAsiaTheme="minorEastAsia" w:hint="eastAsia"/>
          <w:b/>
          <w:bCs w:val="0"/>
          <w:sz w:val="21"/>
          <w:szCs w:val="21"/>
          <w:lang w:eastAsia="zh-CN"/>
        </w:rPr>
        <w:t>(a-f)</w:t>
      </w:r>
      <w:r w:rsidRPr="00DF3CC7">
        <w:rPr>
          <w:sz w:val="21"/>
          <w:szCs w:val="21"/>
        </w:rPr>
        <w:t xml:space="preserve"> suggested that it was reasonable to adopt Assumption 4 for model parsimony for FIT data from both laboratories. </w:t>
      </w:r>
      <w:r w:rsidR="004F4D0F" w:rsidRPr="00DF3CC7">
        <w:rPr>
          <w:sz w:val="21"/>
          <w:szCs w:val="21"/>
        </w:rPr>
        <w:t>Abbreviation</w:t>
      </w:r>
      <w:r w:rsidR="0079449B" w:rsidRPr="00DF3CC7">
        <w:rPr>
          <w:sz w:val="21"/>
          <w:szCs w:val="21"/>
        </w:rPr>
        <w:t>s</w:t>
      </w:r>
      <w:r w:rsidR="004F4D0F" w:rsidRPr="00DF3CC7">
        <w:rPr>
          <w:sz w:val="21"/>
          <w:szCs w:val="21"/>
        </w:rPr>
        <w:t xml:space="preserve">: </w:t>
      </w:r>
      <w:r w:rsidR="0029190A" w:rsidRPr="00DF3CC7">
        <w:rPr>
          <w:sz w:val="21"/>
          <w:szCs w:val="21"/>
        </w:rPr>
        <w:t xml:space="preserve">AA, advanced adenoma; </w:t>
      </w:r>
      <w:r w:rsidR="0029190A" w:rsidRPr="00DF3CC7">
        <w:rPr>
          <w:rFonts w:eastAsiaTheme="minorEastAsia" w:hint="eastAsia"/>
          <w:sz w:val="21"/>
          <w:szCs w:val="21"/>
          <w:lang w:eastAsia="zh-CN"/>
        </w:rPr>
        <w:t xml:space="preserve">CI, </w:t>
      </w:r>
      <w:r w:rsidR="0029190A" w:rsidRPr="00DF3CC7">
        <w:rPr>
          <w:sz w:val="21"/>
          <w:szCs w:val="21"/>
        </w:rPr>
        <w:t>confidence intervals</w:t>
      </w:r>
      <w:r w:rsidR="0029190A" w:rsidRPr="00DF3CC7">
        <w:rPr>
          <w:rFonts w:eastAsiaTheme="minorEastAsia" w:hint="eastAsia"/>
          <w:sz w:val="21"/>
          <w:szCs w:val="21"/>
          <w:lang w:eastAsia="zh-CN"/>
        </w:rPr>
        <w:t xml:space="preserve">; </w:t>
      </w:r>
      <w:r w:rsidR="0029190A" w:rsidRPr="00DF3CC7">
        <w:rPr>
          <w:sz w:val="21"/>
          <w:szCs w:val="21"/>
        </w:rPr>
        <w:t>CRC, colorectal cancer;</w:t>
      </w:r>
      <w:r w:rsidR="0029190A" w:rsidRPr="00DF3CC7">
        <w:rPr>
          <w:rFonts w:eastAsiaTheme="minorEastAsia"/>
          <w:sz w:val="21"/>
          <w:szCs w:val="21"/>
          <w:lang w:eastAsia="zh-CN"/>
        </w:rPr>
        <w:t xml:space="preserve"> </w:t>
      </w:r>
      <w:r w:rsidR="0029190A" w:rsidRPr="00DF3CC7">
        <w:rPr>
          <w:sz w:val="21"/>
          <w:szCs w:val="21"/>
        </w:rPr>
        <w:t>FIT, fecal immunochemical test</w:t>
      </w:r>
      <w:r w:rsidR="0029190A" w:rsidRPr="00DF3CC7">
        <w:rPr>
          <w:rFonts w:eastAsiaTheme="minorEastAsia"/>
          <w:sz w:val="21"/>
          <w:szCs w:val="21"/>
          <w:lang w:eastAsia="zh-CN"/>
        </w:rPr>
        <w:t>;</w:t>
      </w:r>
      <w:r w:rsidR="00F44655" w:rsidRPr="00DF3CC7">
        <w:rPr>
          <w:rFonts w:eastAsiaTheme="minorEastAsia" w:hint="eastAsia"/>
          <w:sz w:val="21"/>
          <w:szCs w:val="21"/>
          <w:lang w:eastAsia="zh-CN"/>
        </w:rPr>
        <w:t xml:space="preserve"> </w:t>
      </w:r>
      <w:r w:rsidR="0029190A" w:rsidRPr="00DF3CC7">
        <w:rPr>
          <w:sz w:val="21"/>
          <w:szCs w:val="21"/>
        </w:rPr>
        <w:t xml:space="preserve">HP, hyperplastic polyps; </w:t>
      </w:r>
      <w:r w:rsidR="004F4D0F" w:rsidRPr="00DF3CC7">
        <w:rPr>
          <w:sz w:val="21"/>
          <w:szCs w:val="21"/>
        </w:rPr>
        <w:t xml:space="preserve">N, </w:t>
      </w:r>
      <w:r w:rsidR="000165B3" w:rsidRPr="00DF3CC7">
        <w:rPr>
          <w:rFonts w:eastAsiaTheme="minorEastAsia" w:hint="eastAsia"/>
          <w:sz w:val="21"/>
          <w:szCs w:val="21"/>
          <w:lang w:eastAsia="zh-CN"/>
        </w:rPr>
        <w:t>n</w:t>
      </w:r>
      <w:r w:rsidR="004F4D0F" w:rsidRPr="00DF3CC7">
        <w:rPr>
          <w:sz w:val="21"/>
          <w:szCs w:val="21"/>
        </w:rPr>
        <w:t xml:space="preserve">ormal; NA, non-advanced adenoma; SL, serrated lesions; </w:t>
      </w:r>
      <w:r w:rsidR="004F4D0F" w:rsidRPr="00DF3CC7">
        <w:rPr>
          <w:rFonts w:eastAsiaTheme="minorEastAsia"/>
          <w:sz w:val="21"/>
          <w:szCs w:val="21"/>
          <w:lang w:eastAsia="zh-CN"/>
        </w:rPr>
        <w:t>U</w:t>
      </w:r>
      <w:r w:rsidR="00EC6061" w:rsidRPr="00DF3CC7">
        <w:rPr>
          <w:rFonts w:eastAsiaTheme="minorEastAsia" w:hint="eastAsia"/>
          <w:sz w:val="21"/>
          <w:szCs w:val="21"/>
          <w:lang w:eastAsia="zh-CN"/>
        </w:rPr>
        <w:t>nk</w:t>
      </w:r>
      <w:r w:rsidR="004F4D0F" w:rsidRPr="00DF3CC7">
        <w:rPr>
          <w:rFonts w:eastAsiaTheme="minorEastAsia"/>
          <w:sz w:val="21"/>
          <w:szCs w:val="21"/>
          <w:lang w:eastAsia="zh-CN"/>
        </w:rPr>
        <w:t>, unknown</w:t>
      </w:r>
      <w:r w:rsidR="002B1D85" w:rsidRPr="00DF3CC7">
        <w:rPr>
          <w:rFonts w:eastAsiaTheme="minorEastAsia" w:hint="eastAsia"/>
          <w:sz w:val="21"/>
          <w:szCs w:val="21"/>
          <w:lang w:eastAsia="zh-CN"/>
        </w:rPr>
        <w:t xml:space="preserve"> </w:t>
      </w:r>
      <w:r w:rsidR="002B1D85" w:rsidRPr="00DF3CC7">
        <w:rPr>
          <w:rFonts w:hint="eastAsia"/>
          <w:sz w:val="22"/>
        </w:rPr>
        <w:t>disease sta</w:t>
      </w:r>
      <w:r w:rsidR="0043645F" w:rsidRPr="00DF3CC7">
        <w:rPr>
          <w:rFonts w:eastAsiaTheme="minorEastAsia" w:hint="eastAsia"/>
          <w:sz w:val="22"/>
          <w:lang w:eastAsia="zh-CN"/>
        </w:rPr>
        <w:t>g</w:t>
      </w:r>
      <w:r w:rsidR="002B1D85" w:rsidRPr="00DF3CC7">
        <w:rPr>
          <w:rFonts w:hint="eastAsia"/>
          <w:sz w:val="22"/>
        </w:rPr>
        <w:t>e</w:t>
      </w:r>
      <w:r w:rsidR="00334E91" w:rsidRPr="00DF3CC7">
        <w:rPr>
          <w:rFonts w:eastAsiaTheme="minorEastAsia" w:hint="eastAsia"/>
          <w:sz w:val="21"/>
          <w:szCs w:val="21"/>
          <w:lang w:eastAsia="zh-CN"/>
        </w:rPr>
        <w:t>.</w:t>
      </w:r>
      <w:r w:rsidR="004F4D0F" w:rsidRPr="00DF3CC7" w:rsidDel="004F4D0F">
        <w:rPr>
          <w:sz w:val="21"/>
          <w:szCs w:val="21"/>
        </w:rPr>
        <w:t xml:space="preserve"> </w:t>
      </w:r>
      <w:r w:rsidR="00702B9A">
        <w:rPr>
          <w:rFonts w:eastAsiaTheme="minorEastAsia"/>
          <w:sz w:val="21"/>
          <w:szCs w:val="21"/>
          <w:lang w:eastAsia="zh-CN"/>
        </w:rPr>
        <w:br w:type="page"/>
      </w:r>
    </w:p>
    <w:p w14:paraId="6B9FB1FB" w14:textId="65D80BB5" w:rsidR="007D6D73" w:rsidRPr="00DF3CC7" w:rsidRDefault="00DB54F9" w:rsidP="004620DB">
      <w:bookmarkStart w:id="29" w:name="_Ref116034597"/>
      <w:r>
        <w:rPr>
          <w:noProof/>
        </w:rPr>
        <w:lastRenderedPageBreak/>
        <w:drawing>
          <wp:inline distT="0" distB="0" distL="0" distR="0" wp14:anchorId="76E57F3E" wp14:editId="3BEB1361">
            <wp:extent cx="5731510" cy="3781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781000"/>
                    </a:xfrm>
                    <a:prstGeom prst="rect">
                      <a:avLst/>
                    </a:prstGeom>
                    <a:noFill/>
                    <a:ln>
                      <a:noFill/>
                    </a:ln>
                  </pic:spPr>
                </pic:pic>
              </a:graphicData>
            </a:graphic>
          </wp:inline>
        </w:drawing>
      </w:r>
      <w:r w:rsidR="003B3776" w:rsidRPr="00DF3CC7">
        <w:t xml:space="preserve"> </w:t>
      </w:r>
    </w:p>
    <w:p w14:paraId="11968D68" w14:textId="6411BA1F" w:rsidR="00A059F9" w:rsidRPr="00A733D9" w:rsidRDefault="00CE2E43" w:rsidP="00A733D9">
      <w:pPr>
        <w:pStyle w:val="Caption"/>
        <w:keepNext/>
        <w:spacing w:line="264" w:lineRule="auto"/>
        <w:jc w:val="left"/>
        <w:rPr>
          <w:rFonts w:eastAsiaTheme="minorEastAsia"/>
          <w:sz w:val="21"/>
          <w:szCs w:val="21"/>
          <w:lang w:eastAsia="zh-CN"/>
        </w:rPr>
      </w:pPr>
      <w:r w:rsidRPr="00DF3CC7">
        <w:rPr>
          <w:b/>
          <w:sz w:val="21"/>
          <w:szCs w:val="21"/>
        </w:rPr>
        <w:t>Figure S</w:t>
      </w:r>
      <w:r w:rsidRPr="00DF3CC7">
        <w:rPr>
          <w:b/>
          <w:sz w:val="21"/>
          <w:szCs w:val="21"/>
        </w:rPr>
        <w:fldChar w:fldCharType="begin"/>
      </w:r>
      <w:r w:rsidRPr="00DF3CC7">
        <w:rPr>
          <w:b/>
          <w:sz w:val="21"/>
          <w:szCs w:val="21"/>
        </w:rPr>
        <w:instrText xml:space="preserve"> SEQ Figure_S \* ARABIC </w:instrText>
      </w:r>
      <w:r w:rsidRPr="00DF3CC7">
        <w:rPr>
          <w:b/>
          <w:sz w:val="21"/>
          <w:szCs w:val="21"/>
        </w:rPr>
        <w:fldChar w:fldCharType="separate"/>
      </w:r>
      <w:r w:rsidR="00267137">
        <w:rPr>
          <w:b/>
          <w:noProof/>
          <w:sz w:val="21"/>
          <w:szCs w:val="21"/>
        </w:rPr>
        <w:t>8</w:t>
      </w:r>
      <w:r w:rsidRPr="00DF3CC7">
        <w:rPr>
          <w:b/>
          <w:sz w:val="21"/>
          <w:szCs w:val="21"/>
        </w:rPr>
        <w:fldChar w:fldCharType="end"/>
      </w:r>
      <w:bookmarkEnd w:id="29"/>
      <w:r w:rsidRPr="00DF3CC7">
        <w:rPr>
          <w:b/>
          <w:sz w:val="21"/>
          <w:szCs w:val="21"/>
        </w:rPr>
        <w:t>. Justification for model Assumption 5.</w:t>
      </w:r>
      <w:r w:rsidRPr="00DF3CC7">
        <w:rPr>
          <w:sz w:val="21"/>
          <w:szCs w:val="21"/>
        </w:rPr>
        <w:t xml:space="preserve"> To examine the probability of </w:t>
      </w:r>
      <w:r w:rsidRPr="00DF3CC7">
        <w:rPr>
          <w:i/>
          <w:iCs/>
          <w:sz w:val="21"/>
          <w:szCs w:val="21"/>
        </w:rPr>
        <w:t>FIT-zero events</w:t>
      </w:r>
      <w:r w:rsidR="0023533C" w:rsidRPr="00DF3CC7">
        <w:rPr>
          <w:rFonts w:eastAsiaTheme="minorEastAsia" w:hint="eastAsia"/>
          <w:i/>
          <w:iCs/>
          <w:sz w:val="21"/>
          <w:szCs w:val="21"/>
          <w:lang w:eastAsia="zh-CN"/>
        </w:rPr>
        <w:t xml:space="preserve"> </w:t>
      </w:r>
      <w:r w:rsidR="0023533C" w:rsidRPr="00DF3CC7">
        <w:rPr>
          <w:rFonts w:eastAsiaTheme="minorEastAsia"/>
          <w:sz w:val="21"/>
          <w:szCs w:val="21"/>
          <w:lang w:eastAsia="zh-CN"/>
        </w:rPr>
        <w:t>(</w:t>
      </w:r>
      <w:r w:rsidR="00A85633" w:rsidRPr="00DF3CC7">
        <w:rPr>
          <w:rFonts w:eastAsiaTheme="minorEastAsia" w:hint="eastAsia"/>
          <w:sz w:val="21"/>
          <w:szCs w:val="21"/>
          <w:lang w:eastAsia="zh-CN"/>
        </w:rPr>
        <w:t>i</w:t>
      </w:r>
      <w:r w:rsidR="002F321D" w:rsidRPr="00DF3CC7">
        <w:rPr>
          <w:rFonts w:eastAsiaTheme="minorEastAsia" w:hint="eastAsia"/>
          <w:sz w:val="21"/>
          <w:szCs w:val="21"/>
          <w:lang w:eastAsia="zh-CN"/>
        </w:rPr>
        <w:t>.</w:t>
      </w:r>
      <w:r w:rsidR="00A85633" w:rsidRPr="00DF3CC7">
        <w:rPr>
          <w:rFonts w:eastAsiaTheme="minorEastAsia" w:hint="eastAsia"/>
          <w:sz w:val="21"/>
          <w:szCs w:val="21"/>
          <w:lang w:eastAsia="zh-CN"/>
        </w:rPr>
        <w:t>e</w:t>
      </w:r>
      <w:r w:rsidR="002F321D" w:rsidRPr="00DF3CC7">
        <w:rPr>
          <w:rFonts w:eastAsiaTheme="minorEastAsia" w:hint="eastAsia"/>
          <w:sz w:val="21"/>
          <w:szCs w:val="21"/>
          <w:lang w:eastAsia="zh-CN"/>
        </w:rPr>
        <w:t xml:space="preserve">., </w:t>
      </w:r>
      <m:oMath>
        <m:sSub>
          <m:sSubPr>
            <m:ctrlPr>
              <w:rPr>
                <w:rFonts w:ascii="Cambria Math" w:hAnsi="Cambria Math"/>
                <w:i/>
                <w:color w:val="000000"/>
                <w:sz w:val="21"/>
                <w:szCs w:val="21"/>
              </w:rPr>
            </m:ctrlPr>
          </m:sSubPr>
          <m:e>
            <m:r>
              <w:rPr>
                <w:rFonts w:ascii="Cambria Math" w:hAnsi="Cambria Math"/>
                <w:color w:val="000000"/>
                <w:sz w:val="21"/>
                <w:szCs w:val="21"/>
              </w:rPr>
              <m:t>q</m:t>
            </m:r>
          </m:e>
          <m:sub>
            <m:r>
              <w:rPr>
                <w:rFonts w:ascii="Cambria Math" w:hAnsi="Cambria Math"/>
                <w:color w:val="000000"/>
                <w:sz w:val="21"/>
                <w:szCs w:val="21"/>
              </w:rPr>
              <m:t>0</m:t>
            </m:r>
          </m:sub>
        </m:sSub>
      </m:oMath>
      <w:r w:rsidR="0023533C" w:rsidRPr="00DF3CC7">
        <w:rPr>
          <w:rFonts w:eastAsiaTheme="minorEastAsia"/>
          <w:sz w:val="21"/>
          <w:szCs w:val="21"/>
          <w:lang w:eastAsia="zh-CN"/>
        </w:rPr>
        <w:t>)</w:t>
      </w:r>
      <w:r w:rsidRPr="00DF3CC7">
        <w:rPr>
          <w:sz w:val="21"/>
          <w:szCs w:val="21"/>
        </w:rPr>
        <w:t xml:space="preserve">, we considered only </w:t>
      </w:r>
      <w:proofErr w:type="spellStart"/>
      <w:r w:rsidRPr="00DF3CC7">
        <w:rPr>
          <w:sz w:val="21"/>
          <w:szCs w:val="21"/>
        </w:rPr>
        <w:t>screenees</w:t>
      </w:r>
      <w:proofErr w:type="spellEnd"/>
      <w:r w:rsidRPr="00DF3CC7">
        <w:rPr>
          <w:sz w:val="21"/>
          <w:szCs w:val="21"/>
        </w:rPr>
        <w:t xml:space="preserve"> who had no invalid samples and at least one sample with a positive FIT value (which corresponded to 95% and </w:t>
      </w:r>
      <w:r w:rsidR="0030641A" w:rsidRPr="00DF3CC7">
        <w:rPr>
          <w:sz w:val="21"/>
          <w:szCs w:val="21"/>
        </w:rPr>
        <w:t>9</w:t>
      </w:r>
      <w:r w:rsidR="0030641A" w:rsidRPr="00DF3CC7">
        <w:rPr>
          <w:rFonts w:eastAsiaTheme="minorEastAsia"/>
          <w:sz w:val="21"/>
          <w:szCs w:val="21"/>
          <w:lang w:eastAsia="zh-CN"/>
        </w:rPr>
        <w:t>3</w:t>
      </w:r>
      <w:r w:rsidRPr="00DF3CC7">
        <w:rPr>
          <w:sz w:val="21"/>
          <w:szCs w:val="21"/>
        </w:rPr>
        <w:t xml:space="preserve">% of male and female </w:t>
      </w:r>
      <w:proofErr w:type="spellStart"/>
      <w:r w:rsidRPr="00DF3CC7">
        <w:rPr>
          <w:sz w:val="21"/>
          <w:szCs w:val="21"/>
        </w:rPr>
        <w:t>screenees</w:t>
      </w:r>
      <w:proofErr w:type="spellEnd"/>
      <w:r w:rsidRPr="00DF3CC7">
        <w:rPr>
          <w:sz w:val="21"/>
          <w:szCs w:val="21"/>
        </w:rPr>
        <w:t xml:space="preserve"> for data from laboratory </w:t>
      </w:r>
      <w:r w:rsidR="00D20599" w:rsidRPr="00DF3CC7">
        <w:rPr>
          <w:rFonts w:eastAsiaTheme="minorEastAsia"/>
          <w:sz w:val="21"/>
          <w:szCs w:val="21"/>
          <w:lang w:eastAsia="zh-CN"/>
        </w:rPr>
        <w:t>A</w:t>
      </w:r>
      <w:r w:rsidRPr="00DF3CC7">
        <w:rPr>
          <w:sz w:val="21"/>
          <w:szCs w:val="21"/>
        </w:rPr>
        <w:t xml:space="preserve">, respectively, </w:t>
      </w:r>
      <w:r w:rsidRPr="00DF3CC7">
        <w:rPr>
          <w:rFonts w:eastAsiaTheme="minorEastAsia"/>
          <w:sz w:val="21"/>
          <w:szCs w:val="21"/>
          <w:lang w:eastAsia="zh-CN"/>
        </w:rPr>
        <w:t xml:space="preserve">and to 88% and 86% of male and female </w:t>
      </w:r>
      <w:proofErr w:type="spellStart"/>
      <w:r w:rsidRPr="00DF3CC7">
        <w:rPr>
          <w:rFonts w:eastAsiaTheme="minorEastAsia"/>
          <w:sz w:val="21"/>
          <w:szCs w:val="21"/>
          <w:lang w:eastAsia="zh-CN"/>
        </w:rPr>
        <w:t>screenees</w:t>
      </w:r>
      <w:proofErr w:type="spellEnd"/>
      <w:r w:rsidRPr="00DF3CC7">
        <w:rPr>
          <w:rFonts w:eastAsiaTheme="minorEastAsia"/>
          <w:sz w:val="21"/>
          <w:szCs w:val="21"/>
          <w:lang w:eastAsia="zh-CN"/>
        </w:rPr>
        <w:t xml:space="preserve"> for data from laboratory </w:t>
      </w:r>
      <w:r w:rsidR="00D20599" w:rsidRPr="00DF3CC7">
        <w:rPr>
          <w:rFonts w:eastAsiaTheme="minorEastAsia"/>
          <w:sz w:val="21"/>
          <w:szCs w:val="21"/>
          <w:lang w:eastAsia="zh-CN"/>
        </w:rPr>
        <w:t>B</w:t>
      </w:r>
      <w:r w:rsidRPr="00DF3CC7">
        <w:rPr>
          <w:rFonts w:eastAsiaTheme="minorEastAsia"/>
          <w:sz w:val="21"/>
          <w:szCs w:val="21"/>
          <w:lang w:eastAsia="zh-CN"/>
        </w:rPr>
        <w:t xml:space="preserve">, respectively). The stochastic effect described in Assumption 1 would only account for a small proportion of FIT-zero samples. </w:t>
      </w:r>
      <w:r w:rsidR="00E66AF1" w:rsidRPr="00DF3CC7">
        <w:rPr>
          <w:rFonts w:eastAsiaTheme="minorEastAsia"/>
          <w:sz w:val="21"/>
          <w:szCs w:val="21"/>
          <w:lang w:eastAsia="zh-CN"/>
        </w:rPr>
        <w:t>(a/b)</w:t>
      </w:r>
      <w:r w:rsidRPr="00DF3CC7">
        <w:rPr>
          <w:rFonts w:eastAsiaTheme="minorEastAsia"/>
          <w:sz w:val="21"/>
          <w:szCs w:val="21"/>
          <w:lang w:eastAsia="zh-CN"/>
        </w:rPr>
        <w:t xml:space="preserve">. </w:t>
      </w:r>
      <w:r w:rsidR="002D44C3" w:rsidRPr="00DF3CC7">
        <w:rPr>
          <w:rFonts w:eastAsiaTheme="minorEastAsia"/>
          <w:sz w:val="21"/>
          <w:szCs w:val="21"/>
          <w:lang w:eastAsia="zh-CN"/>
        </w:rPr>
        <w:t>The ‘Unk’ sta</w:t>
      </w:r>
      <w:r w:rsidR="0043645F" w:rsidRPr="00DF3CC7">
        <w:rPr>
          <w:rFonts w:eastAsiaTheme="minorEastAsia" w:hint="eastAsia"/>
          <w:sz w:val="21"/>
          <w:szCs w:val="21"/>
          <w:lang w:eastAsia="zh-CN"/>
        </w:rPr>
        <w:t>g</w:t>
      </w:r>
      <w:r w:rsidR="00F7097D" w:rsidRPr="00DF3CC7">
        <w:rPr>
          <w:rFonts w:eastAsiaTheme="minorEastAsia" w:hint="eastAsia"/>
          <w:sz w:val="21"/>
          <w:szCs w:val="21"/>
          <w:lang w:eastAsia="zh-CN"/>
        </w:rPr>
        <w:t>e</w:t>
      </w:r>
      <w:r w:rsidR="002D44C3" w:rsidRPr="00DF3CC7">
        <w:rPr>
          <w:rFonts w:eastAsiaTheme="minorEastAsia"/>
          <w:sz w:val="21"/>
          <w:szCs w:val="21"/>
          <w:lang w:eastAsia="zh-CN"/>
        </w:rPr>
        <w:t xml:space="preserve"> comprises </w:t>
      </w:r>
      <w:proofErr w:type="spellStart"/>
      <w:r w:rsidR="002D44C3" w:rsidRPr="00DF3CC7">
        <w:rPr>
          <w:rFonts w:eastAsiaTheme="minorEastAsia"/>
          <w:sz w:val="21"/>
          <w:szCs w:val="21"/>
          <w:lang w:eastAsia="zh-CN"/>
        </w:rPr>
        <w:t>screenees</w:t>
      </w:r>
      <w:proofErr w:type="spellEnd"/>
      <w:r w:rsidR="002D44C3" w:rsidRPr="00DF3CC7">
        <w:rPr>
          <w:rFonts w:eastAsiaTheme="minorEastAsia"/>
          <w:sz w:val="21"/>
          <w:szCs w:val="21"/>
          <w:lang w:eastAsia="zh-CN"/>
        </w:rPr>
        <w:t xml:space="preserve"> who (</w:t>
      </w:r>
      <w:proofErr w:type="spellStart"/>
      <w:r w:rsidR="002D44C3" w:rsidRPr="00DF3CC7">
        <w:rPr>
          <w:rFonts w:eastAsiaTheme="minorEastAsia"/>
          <w:sz w:val="21"/>
          <w:szCs w:val="21"/>
          <w:lang w:eastAsia="zh-CN"/>
        </w:rPr>
        <w:t>i</w:t>
      </w:r>
      <w:proofErr w:type="spellEnd"/>
      <w:r w:rsidR="002D44C3" w:rsidRPr="00DF3CC7">
        <w:rPr>
          <w:rFonts w:eastAsiaTheme="minorEastAsia"/>
          <w:sz w:val="21"/>
          <w:szCs w:val="21"/>
          <w:lang w:eastAsia="zh-CN"/>
        </w:rPr>
        <w:t xml:space="preserve">) were FIT-negative or (ii) were FIT-positive but whose colonoscopy examinations were not yet performed or were invalid. </w:t>
      </w:r>
      <w:r w:rsidRPr="00DF3CC7">
        <w:rPr>
          <w:rFonts w:eastAsiaTheme="minorEastAsia"/>
          <w:sz w:val="21"/>
          <w:szCs w:val="21"/>
          <w:lang w:eastAsia="zh-CN"/>
        </w:rPr>
        <w:t>Comparing individuals from whom the first sample was FIT-zero</w:t>
      </w:r>
      <w:r w:rsidR="00D7756B" w:rsidRPr="00DF3CC7">
        <w:rPr>
          <w:rFonts w:eastAsiaTheme="minorEastAsia" w:hint="eastAsia"/>
          <w:sz w:val="21"/>
          <w:szCs w:val="21"/>
          <w:lang w:eastAsia="zh-CN"/>
        </w:rPr>
        <w:t xml:space="preserve"> (</w:t>
      </w:r>
      <w:r w:rsidR="0032613E" w:rsidRPr="00DF3CC7">
        <w:rPr>
          <w:rFonts w:eastAsiaTheme="minorEastAsia" w:hint="eastAsia"/>
          <w:sz w:val="21"/>
          <w:szCs w:val="21"/>
          <w:lang w:eastAsia="zh-CN"/>
        </w:rPr>
        <w:t>red</w:t>
      </w:r>
      <w:r w:rsidR="00D7756B" w:rsidRPr="00DF3CC7">
        <w:rPr>
          <w:rFonts w:eastAsiaTheme="minorEastAsia" w:hint="eastAsia"/>
          <w:sz w:val="21"/>
          <w:szCs w:val="21"/>
          <w:lang w:eastAsia="zh-CN"/>
        </w:rPr>
        <w:t>)</w:t>
      </w:r>
      <w:r w:rsidRPr="00DF3CC7">
        <w:rPr>
          <w:rFonts w:eastAsiaTheme="minorEastAsia"/>
          <w:sz w:val="21"/>
          <w:szCs w:val="21"/>
          <w:lang w:eastAsia="zh-CN"/>
        </w:rPr>
        <w:t xml:space="preserve"> with individuals from whom the second sample was FIT-zero</w:t>
      </w:r>
      <w:r w:rsidR="00D7756B" w:rsidRPr="00DF3CC7">
        <w:rPr>
          <w:rFonts w:eastAsiaTheme="minorEastAsia" w:hint="eastAsia"/>
          <w:sz w:val="21"/>
          <w:szCs w:val="21"/>
          <w:lang w:eastAsia="zh-CN"/>
        </w:rPr>
        <w:t xml:space="preserve"> (</w:t>
      </w:r>
      <w:r w:rsidR="0032613E" w:rsidRPr="00DF3CC7">
        <w:rPr>
          <w:rFonts w:eastAsiaTheme="minorEastAsia" w:hint="eastAsia"/>
          <w:sz w:val="21"/>
          <w:szCs w:val="21"/>
          <w:lang w:eastAsia="zh-CN"/>
        </w:rPr>
        <w:t>blue</w:t>
      </w:r>
      <w:r w:rsidR="00D7756B" w:rsidRPr="00DF3CC7">
        <w:rPr>
          <w:rFonts w:eastAsiaTheme="minorEastAsia" w:hint="eastAsia"/>
          <w:sz w:val="21"/>
          <w:szCs w:val="21"/>
          <w:lang w:eastAsia="zh-CN"/>
        </w:rPr>
        <w:t>)</w:t>
      </w:r>
      <w:r w:rsidRPr="00DF3CC7">
        <w:rPr>
          <w:rFonts w:eastAsiaTheme="minorEastAsia"/>
          <w:sz w:val="21"/>
          <w:szCs w:val="21"/>
          <w:lang w:eastAsia="zh-CN"/>
        </w:rPr>
        <w:t>, the FIT-value distributions of their other samples had no statistically significant difference (p &gt; 0.</w:t>
      </w:r>
      <w:r w:rsidR="009837A2" w:rsidRPr="00DF3CC7">
        <w:rPr>
          <w:rFonts w:eastAsiaTheme="minorEastAsia"/>
          <w:sz w:val="21"/>
          <w:szCs w:val="21"/>
          <w:lang w:eastAsia="zh-CN"/>
        </w:rPr>
        <w:t>4</w:t>
      </w:r>
      <w:r w:rsidR="004D4473" w:rsidRPr="00DF3CC7">
        <w:rPr>
          <w:rFonts w:eastAsiaTheme="minorEastAsia"/>
          <w:sz w:val="21"/>
          <w:szCs w:val="21"/>
          <w:lang w:eastAsia="zh-CN"/>
        </w:rPr>
        <w:t>3</w:t>
      </w:r>
      <w:r w:rsidR="009837A2" w:rsidRPr="00DF3CC7">
        <w:rPr>
          <w:rFonts w:eastAsiaTheme="minorEastAsia"/>
          <w:sz w:val="21"/>
          <w:szCs w:val="21"/>
          <w:lang w:eastAsia="zh-CN"/>
        </w:rPr>
        <w:t xml:space="preserve"> </w:t>
      </w:r>
      <w:r w:rsidRPr="00DF3CC7">
        <w:rPr>
          <w:rFonts w:eastAsiaTheme="minorEastAsia"/>
          <w:sz w:val="21"/>
          <w:szCs w:val="21"/>
          <w:lang w:eastAsia="zh-CN"/>
        </w:rPr>
        <w:t xml:space="preserve">for both </w:t>
      </w:r>
      <w:r w:rsidR="00301DAD" w:rsidRPr="00DF3CC7">
        <w:rPr>
          <w:rFonts w:eastAsiaTheme="minorEastAsia" w:hint="eastAsia"/>
          <w:sz w:val="21"/>
          <w:szCs w:val="21"/>
          <w:lang w:eastAsia="zh-CN"/>
        </w:rPr>
        <w:t>genders</w:t>
      </w:r>
      <w:r w:rsidRPr="00DF3CC7">
        <w:rPr>
          <w:rFonts w:eastAsiaTheme="minorEastAsia"/>
          <w:sz w:val="21"/>
          <w:szCs w:val="21"/>
          <w:lang w:eastAsia="zh-CN"/>
        </w:rPr>
        <w:t xml:space="preserve">, Kolmogorov-Smirnov test). </w:t>
      </w:r>
      <w:r w:rsidR="00E66AF1" w:rsidRPr="00DF3CC7">
        <w:rPr>
          <w:rFonts w:eastAsiaTheme="minorEastAsia"/>
          <w:sz w:val="21"/>
          <w:szCs w:val="21"/>
          <w:lang w:eastAsia="zh-CN"/>
        </w:rPr>
        <w:t>(c/d)</w:t>
      </w:r>
      <w:r w:rsidR="007D6D73" w:rsidRPr="00DF3CC7">
        <w:rPr>
          <w:rFonts w:eastAsiaTheme="minorEastAsia"/>
          <w:sz w:val="21"/>
          <w:szCs w:val="21"/>
          <w:lang w:eastAsia="zh-CN"/>
        </w:rPr>
        <w:t xml:space="preserve"> and</w:t>
      </w:r>
      <w:r w:rsidR="00E66AF1" w:rsidRPr="00DF3CC7">
        <w:rPr>
          <w:rFonts w:eastAsiaTheme="minorEastAsia"/>
          <w:sz w:val="21"/>
          <w:szCs w:val="21"/>
          <w:lang w:eastAsia="zh-CN"/>
        </w:rPr>
        <w:t xml:space="preserve"> (g/h</w:t>
      </w:r>
      <w:r w:rsidR="00E67F06" w:rsidRPr="00DF3CC7">
        <w:rPr>
          <w:rFonts w:eastAsiaTheme="minorEastAsia"/>
          <w:sz w:val="21"/>
          <w:szCs w:val="21"/>
          <w:lang w:eastAsia="zh-CN"/>
        </w:rPr>
        <w:t>). The</w:t>
      </w:r>
      <w:r w:rsidRPr="00DF3CC7">
        <w:rPr>
          <w:rFonts w:eastAsiaTheme="minorEastAsia"/>
          <w:sz w:val="21"/>
          <w:szCs w:val="21"/>
          <w:lang w:eastAsia="zh-CN"/>
        </w:rPr>
        <w:t xml:space="preserve"> probability of FIT-zero events appeared to decrease slightly with more</w:t>
      </w:r>
      <w:r w:rsidRPr="00DF3CC7">
        <w:rPr>
          <w:sz w:val="21"/>
          <w:szCs w:val="21"/>
        </w:rPr>
        <w:t xml:space="preserve"> advanced disease stages and higher underlying FIT values. This was partially caused by the stochastic effects described in Assumption 1 (such effects </w:t>
      </w:r>
      <w:proofErr w:type="gramStart"/>
      <w:r w:rsidRPr="00DF3CC7">
        <w:rPr>
          <w:sz w:val="21"/>
          <w:szCs w:val="21"/>
        </w:rPr>
        <w:t>rendered</w:t>
      </w:r>
      <w:proofErr w:type="gramEnd"/>
      <w:r w:rsidRPr="00DF3CC7">
        <w:rPr>
          <w:sz w:val="21"/>
          <w:szCs w:val="21"/>
        </w:rPr>
        <w:t xml:space="preserve"> </w:t>
      </w:r>
      <w:proofErr w:type="spellStart"/>
      <w:r w:rsidRPr="00DF3CC7">
        <w:rPr>
          <w:sz w:val="21"/>
          <w:szCs w:val="21"/>
        </w:rPr>
        <w:t>screenees</w:t>
      </w:r>
      <w:proofErr w:type="spellEnd"/>
      <w:r w:rsidRPr="00DF3CC7">
        <w:rPr>
          <w:sz w:val="21"/>
          <w:szCs w:val="21"/>
        </w:rPr>
        <w:t xml:space="preserve"> with lower underlying FIT values and hence milder disease stages more likely to have </w:t>
      </w:r>
      <w:r w:rsidRPr="00DF3CC7">
        <w:rPr>
          <w:i/>
          <w:iCs/>
          <w:sz w:val="21"/>
          <w:szCs w:val="21"/>
        </w:rPr>
        <w:t>FIT-zero</w:t>
      </w:r>
      <w:r w:rsidRPr="00DF3CC7">
        <w:rPr>
          <w:sz w:val="21"/>
          <w:szCs w:val="21"/>
        </w:rPr>
        <w:t xml:space="preserve"> samples).</w:t>
      </w:r>
      <w:r w:rsidR="0045153A" w:rsidRPr="00DF3CC7">
        <w:rPr>
          <w:rFonts w:eastAsiaTheme="minorEastAsia"/>
          <w:sz w:val="21"/>
          <w:szCs w:val="21"/>
          <w:lang w:eastAsia="zh-CN"/>
        </w:rPr>
        <w:t xml:space="preserve"> </w:t>
      </w:r>
      <w:r w:rsidR="00E66AF1" w:rsidRPr="00DF3CC7">
        <w:rPr>
          <w:rFonts w:eastAsiaTheme="minorEastAsia" w:hint="eastAsia"/>
          <w:b/>
          <w:bCs w:val="0"/>
          <w:sz w:val="21"/>
          <w:szCs w:val="21"/>
          <w:lang w:eastAsia="zh-CN"/>
        </w:rPr>
        <w:t>(e/f)</w:t>
      </w:r>
      <w:r w:rsidR="0045153A" w:rsidRPr="00DF3CC7">
        <w:rPr>
          <w:rFonts w:eastAsiaTheme="minorEastAsia"/>
          <w:sz w:val="21"/>
          <w:szCs w:val="21"/>
          <w:lang w:eastAsia="zh-CN"/>
        </w:rPr>
        <w:t>. W</w:t>
      </w:r>
      <w:r w:rsidR="001B59BB" w:rsidRPr="00DF3CC7">
        <w:rPr>
          <w:rFonts w:eastAsiaTheme="minorEastAsia"/>
          <w:sz w:val="21"/>
          <w:szCs w:val="21"/>
          <w:lang w:eastAsia="zh-CN"/>
        </w:rPr>
        <w:t xml:space="preserve">e </w:t>
      </w:r>
      <w:r w:rsidR="00F140CD" w:rsidRPr="00DF3CC7">
        <w:rPr>
          <w:rFonts w:eastAsiaTheme="minorEastAsia"/>
          <w:sz w:val="21"/>
          <w:szCs w:val="21"/>
          <w:lang w:eastAsia="zh-CN"/>
        </w:rPr>
        <w:t>constrained</w:t>
      </w:r>
      <w:r w:rsidR="001B59BB" w:rsidRPr="00DF3CC7">
        <w:rPr>
          <w:rFonts w:eastAsiaTheme="minorEastAsia"/>
          <w:sz w:val="21"/>
          <w:szCs w:val="21"/>
          <w:lang w:eastAsia="zh-CN"/>
        </w:rPr>
        <w:t xml:space="preserve"> the dataset </w:t>
      </w:r>
      <w:r w:rsidR="00231318" w:rsidRPr="00DF3CC7">
        <w:rPr>
          <w:rFonts w:eastAsiaTheme="minorEastAsia"/>
          <w:sz w:val="21"/>
          <w:szCs w:val="21"/>
          <w:lang w:eastAsia="zh-CN"/>
        </w:rPr>
        <w:t xml:space="preserve">to include </w:t>
      </w:r>
      <w:r w:rsidR="001B59BB" w:rsidRPr="00DF3CC7">
        <w:rPr>
          <w:rFonts w:eastAsiaTheme="minorEastAsia"/>
          <w:sz w:val="21"/>
          <w:szCs w:val="21"/>
          <w:lang w:eastAsia="zh-CN"/>
        </w:rPr>
        <w:t xml:space="preserve">at least one </w:t>
      </w:r>
      <w:r w:rsidR="007D6D73" w:rsidRPr="00DF3CC7">
        <w:rPr>
          <w:rFonts w:eastAsiaTheme="minorEastAsia"/>
          <w:sz w:val="21"/>
          <w:szCs w:val="21"/>
          <w:lang w:eastAsia="zh-CN"/>
        </w:rPr>
        <w:t>sample</w:t>
      </w:r>
      <w:r w:rsidR="001B59BB" w:rsidRPr="00DF3CC7">
        <w:rPr>
          <w:rFonts w:eastAsiaTheme="minorEastAsia"/>
          <w:sz w:val="21"/>
          <w:szCs w:val="21"/>
          <w:lang w:eastAsia="zh-CN"/>
        </w:rPr>
        <w:t xml:space="preserve"> with FIT value </w:t>
      </w:r>
      <w:r w:rsidR="000D78A0" w:rsidRPr="00DF3CC7">
        <w:rPr>
          <w:rFonts w:eastAsiaTheme="minorEastAsia" w:hint="eastAsia"/>
          <w:sz w:val="21"/>
          <w:szCs w:val="21"/>
          <w:lang w:eastAsia="zh-CN"/>
        </w:rPr>
        <w:t>&gt;</w:t>
      </w:r>
      <w:r w:rsidR="001B59BB" w:rsidRPr="00DF3CC7">
        <w:rPr>
          <w:rFonts w:eastAsiaTheme="minorEastAsia"/>
          <w:sz w:val="21"/>
          <w:szCs w:val="21"/>
          <w:lang w:eastAsia="zh-CN"/>
        </w:rPr>
        <w:t xml:space="preserve"> 20 </w:t>
      </w:r>
      <w:r w:rsidR="00D246CE" w:rsidRPr="00DF3CC7">
        <w:rPr>
          <w:rFonts w:eastAsiaTheme="minorEastAsia"/>
          <w:sz w:val="21"/>
          <w:szCs w:val="21"/>
          <w:lang w:eastAsia="zh-CN"/>
        </w:rPr>
        <w:t>ng/mL</w:t>
      </w:r>
      <w:r w:rsidR="008E1027" w:rsidRPr="00DF3CC7">
        <w:rPr>
          <w:rFonts w:eastAsiaTheme="minorEastAsia" w:hint="eastAsia"/>
          <w:sz w:val="21"/>
          <w:szCs w:val="21"/>
          <w:lang w:eastAsia="zh-CN"/>
        </w:rPr>
        <w:t xml:space="preserve">, </w:t>
      </w:r>
      <w:r w:rsidR="0045153A" w:rsidRPr="00DF3CC7">
        <w:rPr>
          <w:rFonts w:eastAsiaTheme="minorEastAsia"/>
          <w:sz w:val="21"/>
          <w:szCs w:val="21"/>
          <w:lang w:eastAsia="zh-CN"/>
        </w:rPr>
        <w:t xml:space="preserve">the </w:t>
      </w:r>
      <w:r w:rsidR="0085456E" w:rsidRPr="00DF3CC7">
        <w:rPr>
          <w:rFonts w:eastAsiaTheme="minorEastAsia"/>
          <w:i/>
          <w:iCs/>
          <w:sz w:val="21"/>
          <w:szCs w:val="21"/>
          <w:lang w:eastAsia="zh-CN"/>
        </w:rPr>
        <w:t>FIT-zero</w:t>
      </w:r>
      <w:r w:rsidR="0085456E" w:rsidRPr="00DF3CC7">
        <w:rPr>
          <w:rFonts w:eastAsiaTheme="minorEastAsia"/>
          <w:sz w:val="21"/>
          <w:szCs w:val="21"/>
          <w:lang w:eastAsia="zh-CN"/>
        </w:rPr>
        <w:t xml:space="preserve"> probability </w:t>
      </w:r>
      <w:r w:rsidR="00131130" w:rsidRPr="00DF3CC7">
        <w:rPr>
          <w:rFonts w:eastAsiaTheme="minorEastAsia" w:hint="eastAsia"/>
          <w:sz w:val="21"/>
          <w:szCs w:val="21"/>
          <w:lang w:eastAsia="zh-CN"/>
        </w:rPr>
        <w:t>in</w:t>
      </w:r>
      <w:r w:rsidR="0085456E" w:rsidRPr="00DF3CC7">
        <w:rPr>
          <w:rFonts w:eastAsiaTheme="minorEastAsia"/>
          <w:sz w:val="21"/>
          <w:szCs w:val="21"/>
          <w:lang w:eastAsia="zh-CN"/>
        </w:rPr>
        <w:t xml:space="preserve"> </w:t>
      </w:r>
      <w:r w:rsidR="0045153A" w:rsidRPr="00DF3CC7">
        <w:rPr>
          <w:rFonts w:eastAsiaTheme="minorEastAsia"/>
          <w:sz w:val="21"/>
          <w:szCs w:val="21"/>
          <w:lang w:eastAsia="zh-CN"/>
        </w:rPr>
        <w:t>U</w:t>
      </w:r>
      <w:r w:rsidR="00EB4703" w:rsidRPr="00DF3CC7">
        <w:rPr>
          <w:rFonts w:eastAsiaTheme="minorEastAsia"/>
          <w:sz w:val="21"/>
          <w:szCs w:val="21"/>
          <w:lang w:eastAsia="zh-CN"/>
        </w:rPr>
        <w:t>nk</w:t>
      </w:r>
      <w:r w:rsidR="00131130" w:rsidRPr="00DF3CC7">
        <w:rPr>
          <w:rFonts w:eastAsiaTheme="minorEastAsia" w:hint="eastAsia"/>
          <w:sz w:val="21"/>
          <w:szCs w:val="21"/>
          <w:lang w:eastAsia="zh-CN"/>
        </w:rPr>
        <w:t xml:space="preserve"> sta</w:t>
      </w:r>
      <w:r w:rsidR="00017A07" w:rsidRPr="00DF3CC7">
        <w:rPr>
          <w:rFonts w:eastAsiaTheme="minorEastAsia" w:hint="eastAsia"/>
          <w:sz w:val="21"/>
          <w:szCs w:val="21"/>
          <w:lang w:eastAsia="zh-CN"/>
        </w:rPr>
        <w:t>g</w:t>
      </w:r>
      <w:r w:rsidR="00131130" w:rsidRPr="00DF3CC7">
        <w:rPr>
          <w:rFonts w:eastAsiaTheme="minorEastAsia" w:hint="eastAsia"/>
          <w:sz w:val="21"/>
          <w:szCs w:val="21"/>
          <w:lang w:eastAsia="zh-CN"/>
        </w:rPr>
        <w:t>e</w:t>
      </w:r>
      <w:r w:rsidR="0045153A" w:rsidRPr="00DF3CC7">
        <w:rPr>
          <w:rFonts w:eastAsiaTheme="minorEastAsia"/>
          <w:sz w:val="21"/>
          <w:szCs w:val="21"/>
          <w:lang w:eastAsia="zh-CN"/>
        </w:rPr>
        <w:t xml:space="preserve"> </w:t>
      </w:r>
      <w:r w:rsidR="0085456E" w:rsidRPr="00DF3CC7">
        <w:rPr>
          <w:rFonts w:eastAsiaTheme="minorEastAsia"/>
          <w:sz w:val="21"/>
          <w:szCs w:val="21"/>
          <w:lang w:eastAsia="zh-CN"/>
        </w:rPr>
        <w:t>decreased, becoming comparable to the FIT-zero probabilities</w:t>
      </w:r>
      <w:r w:rsidR="00131130" w:rsidRPr="00DF3CC7">
        <w:rPr>
          <w:rFonts w:eastAsiaTheme="minorEastAsia" w:hint="eastAsia"/>
          <w:sz w:val="21"/>
          <w:szCs w:val="21"/>
          <w:lang w:eastAsia="zh-CN"/>
        </w:rPr>
        <w:t xml:space="preserve"> in</w:t>
      </w:r>
      <w:r w:rsidR="002B09E7" w:rsidRPr="00DF3CC7">
        <w:rPr>
          <w:rFonts w:eastAsiaTheme="minorEastAsia" w:hint="eastAsia"/>
          <w:sz w:val="21"/>
          <w:szCs w:val="21"/>
          <w:lang w:eastAsia="zh-CN"/>
        </w:rPr>
        <w:t xml:space="preserve"> the disease stage</w:t>
      </w:r>
      <w:r w:rsidR="0045153A" w:rsidRPr="00DF3CC7">
        <w:rPr>
          <w:rFonts w:eastAsiaTheme="minorEastAsia"/>
          <w:sz w:val="21"/>
          <w:szCs w:val="21"/>
          <w:lang w:eastAsia="zh-CN"/>
        </w:rPr>
        <w:t xml:space="preserve"> N, HP and NA, which support</w:t>
      </w:r>
      <w:r w:rsidR="00F140CD" w:rsidRPr="00DF3CC7">
        <w:rPr>
          <w:rFonts w:eastAsiaTheme="minorEastAsia" w:hint="eastAsia"/>
          <w:sz w:val="21"/>
          <w:szCs w:val="21"/>
          <w:lang w:eastAsia="zh-CN"/>
        </w:rPr>
        <w:t>ed</w:t>
      </w:r>
      <w:r w:rsidR="0045153A" w:rsidRPr="00DF3CC7">
        <w:rPr>
          <w:rFonts w:eastAsiaTheme="minorEastAsia"/>
          <w:sz w:val="21"/>
          <w:szCs w:val="21"/>
          <w:lang w:eastAsia="zh-CN"/>
        </w:rPr>
        <w:t xml:space="preserve"> </w:t>
      </w:r>
      <w:r w:rsidR="00D572AA" w:rsidRPr="00DF3CC7">
        <w:rPr>
          <w:rFonts w:eastAsiaTheme="minorEastAsia"/>
          <w:sz w:val="21"/>
          <w:szCs w:val="21"/>
          <w:lang w:eastAsia="zh-CN"/>
        </w:rPr>
        <w:t xml:space="preserve">Assumption </w:t>
      </w:r>
      <w:r w:rsidR="0045153A" w:rsidRPr="00DF3CC7">
        <w:rPr>
          <w:rFonts w:eastAsiaTheme="minorEastAsia"/>
          <w:sz w:val="21"/>
          <w:szCs w:val="21"/>
          <w:lang w:eastAsia="zh-CN"/>
        </w:rPr>
        <w:t xml:space="preserve">1. </w:t>
      </w:r>
      <w:r w:rsidR="00E66AF1" w:rsidRPr="00DF3CC7">
        <w:rPr>
          <w:rFonts w:eastAsiaTheme="minorEastAsia" w:hint="eastAsia"/>
          <w:b/>
          <w:bCs w:val="0"/>
          <w:sz w:val="21"/>
          <w:szCs w:val="21"/>
          <w:lang w:eastAsia="zh-CN"/>
        </w:rPr>
        <w:t>(g/h)</w:t>
      </w:r>
      <w:r w:rsidR="00164ED4" w:rsidRPr="00DF3CC7">
        <w:rPr>
          <w:rFonts w:eastAsiaTheme="minorEastAsia"/>
          <w:sz w:val="21"/>
          <w:szCs w:val="21"/>
          <w:lang w:eastAsia="zh-CN"/>
        </w:rPr>
        <w:t>.</w:t>
      </w:r>
      <w:r w:rsidRPr="00DF3CC7">
        <w:rPr>
          <w:sz w:val="21"/>
          <w:szCs w:val="21"/>
        </w:rPr>
        <w:t xml:space="preserve"> </w:t>
      </w:r>
      <w:proofErr w:type="spellStart"/>
      <w:r w:rsidR="00164ED4" w:rsidRPr="00DF3CC7">
        <w:rPr>
          <w:rFonts w:eastAsiaTheme="minorEastAsia"/>
          <w:sz w:val="21"/>
          <w:szCs w:val="21"/>
          <w:lang w:eastAsia="zh-CN"/>
        </w:rPr>
        <w:t>S</w:t>
      </w:r>
      <w:r w:rsidRPr="00DF3CC7">
        <w:rPr>
          <w:sz w:val="21"/>
          <w:szCs w:val="21"/>
        </w:rPr>
        <w:t>creenees</w:t>
      </w:r>
      <w:proofErr w:type="spellEnd"/>
      <w:r w:rsidRPr="00DF3CC7">
        <w:rPr>
          <w:sz w:val="21"/>
          <w:szCs w:val="21"/>
        </w:rPr>
        <w:t xml:space="preserve"> were stratified in ascending order of their </w:t>
      </w:r>
      <m:oMath>
        <m:sSub>
          <m:sSubPr>
            <m:ctrlPr>
              <w:rPr>
                <w:rFonts w:ascii="Cambria Math" w:eastAsiaTheme="minorHAnsi" w:hAnsi="Cambria Math"/>
                <w:bCs w:val="0"/>
                <w:kern w:val="0"/>
                <w:sz w:val="21"/>
                <w:szCs w:val="21"/>
                <w:lang w:eastAsia="en-US"/>
              </w:rPr>
            </m:ctrlPr>
          </m:sSubPr>
          <m:e>
            <m:r>
              <m:rPr>
                <m:sty m:val="p"/>
              </m:rPr>
              <w:rPr>
                <w:rFonts w:ascii="Cambria Math" w:hAnsi="Cambria Math"/>
                <w:sz w:val="21"/>
                <w:szCs w:val="21"/>
              </w:rPr>
              <m:t>Λ</m:t>
            </m:r>
          </m:e>
          <m:sub>
            <m:r>
              <w:rPr>
                <w:rFonts w:ascii="Cambria Math" w:hAnsi="Cambria Math"/>
                <w:sz w:val="21"/>
                <w:szCs w:val="21"/>
              </w:rPr>
              <m:t>i</m:t>
            </m:r>
          </m:sub>
        </m:sSub>
      </m:oMath>
      <w:r w:rsidRPr="00DF3CC7">
        <w:rPr>
          <w:sz w:val="21"/>
          <w:szCs w:val="21"/>
        </w:rPr>
        <w:t xml:space="preserve"> values as in</w:t>
      </w:r>
      <w:r w:rsidR="00582B37" w:rsidRPr="00DF3CC7">
        <w:rPr>
          <w:sz w:val="21"/>
          <w:szCs w:val="21"/>
        </w:rPr>
        <w:t xml:space="preserve"> Figure S6</w:t>
      </w:r>
      <w:r w:rsidRPr="00DF3CC7">
        <w:rPr>
          <w:sz w:val="21"/>
          <w:szCs w:val="21"/>
        </w:rPr>
        <w:t xml:space="preserve">. </w:t>
      </w:r>
      <w:r w:rsidR="00164ED4" w:rsidRPr="00DF3CC7">
        <w:rPr>
          <w:sz w:val="21"/>
          <w:szCs w:val="21"/>
        </w:rPr>
        <w:t>Taking</w:t>
      </w:r>
      <w:r w:rsidRPr="00DF3CC7">
        <w:rPr>
          <w:sz w:val="21"/>
          <w:szCs w:val="21"/>
        </w:rPr>
        <w:t xml:space="preserve"> together, the results in </w:t>
      </w:r>
      <w:r w:rsidR="00394C98" w:rsidRPr="00DF3CC7">
        <w:rPr>
          <w:rFonts w:eastAsiaTheme="minorEastAsia"/>
          <w:b/>
          <w:bCs w:val="0"/>
          <w:sz w:val="21"/>
          <w:szCs w:val="21"/>
          <w:lang w:eastAsia="zh-CN"/>
        </w:rPr>
        <w:t>(a-h)</w:t>
      </w:r>
      <w:r w:rsidR="00655587" w:rsidRPr="00DF3CC7">
        <w:rPr>
          <w:sz w:val="21"/>
          <w:szCs w:val="21"/>
        </w:rPr>
        <w:t xml:space="preserve"> </w:t>
      </w:r>
      <w:r w:rsidRPr="00DF3CC7">
        <w:rPr>
          <w:sz w:val="21"/>
          <w:szCs w:val="21"/>
        </w:rPr>
        <w:t xml:space="preserve">suggested that it was reasonable to adopt Assumption 5 for model parsimony. </w:t>
      </w:r>
      <w:r w:rsidR="004F4D0F" w:rsidRPr="00DF3CC7">
        <w:rPr>
          <w:sz w:val="21"/>
          <w:szCs w:val="21"/>
        </w:rPr>
        <w:t>Abbreviation</w:t>
      </w:r>
      <w:r w:rsidR="0079449B" w:rsidRPr="00DF3CC7">
        <w:rPr>
          <w:sz w:val="21"/>
          <w:szCs w:val="21"/>
        </w:rPr>
        <w:t>s</w:t>
      </w:r>
      <w:r w:rsidR="004F4D0F" w:rsidRPr="00DF3CC7">
        <w:rPr>
          <w:sz w:val="21"/>
          <w:szCs w:val="21"/>
        </w:rPr>
        <w:t xml:space="preserve">: </w:t>
      </w:r>
      <w:r w:rsidR="009C1E8B" w:rsidRPr="00DF3CC7">
        <w:rPr>
          <w:sz w:val="21"/>
          <w:szCs w:val="21"/>
        </w:rPr>
        <w:t xml:space="preserve">AA, advanced adenoma; </w:t>
      </w:r>
      <w:r w:rsidR="009C1E8B" w:rsidRPr="00DF3CC7">
        <w:rPr>
          <w:rFonts w:eastAsiaTheme="minorEastAsia" w:hint="eastAsia"/>
          <w:sz w:val="21"/>
          <w:szCs w:val="21"/>
          <w:lang w:eastAsia="zh-CN"/>
        </w:rPr>
        <w:t xml:space="preserve">CI, </w:t>
      </w:r>
      <w:r w:rsidR="009C1E8B" w:rsidRPr="00DF3CC7">
        <w:rPr>
          <w:sz w:val="21"/>
          <w:szCs w:val="21"/>
        </w:rPr>
        <w:t>confidence intervals</w:t>
      </w:r>
      <w:r w:rsidR="009C1E8B" w:rsidRPr="00DF3CC7">
        <w:rPr>
          <w:rFonts w:eastAsiaTheme="minorEastAsia" w:hint="eastAsia"/>
          <w:sz w:val="21"/>
          <w:szCs w:val="21"/>
          <w:lang w:eastAsia="zh-CN"/>
        </w:rPr>
        <w:t xml:space="preserve">; </w:t>
      </w:r>
      <w:r w:rsidR="009C1E8B" w:rsidRPr="00DF3CC7">
        <w:rPr>
          <w:sz w:val="21"/>
          <w:szCs w:val="21"/>
        </w:rPr>
        <w:t>CRC, colorectal cancer;</w:t>
      </w:r>
      <w:r w:rsidR="009C1E8B" w:rsidRPr="00DF3CC7">
        <w:rPr>
          <w:rFonts w:eastAsiaTheme="minorEastAsia"/>
          <w:sz w:val="21"/>
          <w:szCs w:val="21"/>
          <w:lang w:eastAsia="zh-CN"/>
        </w:rPr>
        <w:t xml:space="preserve"> </w:t>
      </w:r>
      <w:r w:rsidR="009C1E8B" w:rsidRPr="00DF3CC7">
        <w:rPr>
          <w:sz w:val="21"/>
          <w:szCs w:val="21"/>
        </w:rPr>
        <w:t>FIT, fecal immunochemical test</w:t>
      </w:r>
      <w:r w:rsidR="009C1E8B" w:rsidRPr="00DF3CC7">
        <w:rPr>
          <w:rFonts w:eastAsiaTheme="minorEastAsia"/>
          <w:sz w:val="21"/>
          <w:szCs w:val="21"/>
          <w:lang w:eastAsia="zh-CN"/>
        </w:rPr>
        <w:t>;</w:t>
      </w:r>
      <w:r w:rsidR="009C1E8B" w:rsidRPr="00DF3CC7">
        <w:rPr>
          <w:rFonts w:eastAsiaTheme="minorEastAsia" w:hint="eastAsia"/>
          <w:sz w:val="21"/>
          <w:szCs w:val="21"/>
          <w:lang w:eastAsia="zh-CN"/>
        </w:rPr>
        <w:t xml:space="preserve"> </w:t>
      </w:r>
      <w:r w:rsidR="009C1E8B" w:rsidRPr="00DF3CC7">
        <w:rPr>
          <w:sz w:val="21"/>
          <w:szCs w:val="21"/>
        </w:rPr>
        <w:t xml:space="preserve">HP, hyperplastic polyps; N, </w:t>
      </w:r>
      <w:r w:rsidR="000165B3" w:rsidRPr="00DF3CC7">
        <w:rPr>
          <w:rFonts w:eastAsiaTheme="minorEastAsia" w:hint="eastAsia"/>
          <w:sz w:val="21"/>
          <w:szCs w:val="21"/>
          <w:lang w:eastAsia="zh-CN"/>
        </w:rPr>
        <w:t>n</w:t>
      </w:r>
      <w:r w:rsidR="009C1E8B" w:rsidRPr="00DF3CC7">
        <w:rPr>
          <w:sz w:val="21"/>
          <w:szCs w:val="21"/>
        </w:rPr>
        <w:t xml:space="preserve">ormal; NA, non-advanced adenoma; SL, serrated lesions; </w:t>
      </w:r>
      <w:r w:rsidR="00E065AE" w:rsidRPr="00DF3CC7">
        <w:rPr>
          <w:rFonts w:eastAsiaTheme="minorEastAsia"/>
          <w:sz w:val="21"/>
          <w:szCs w:val="21"/>
          <w:lang w:eastAsia="zh-CN"/>
        </w:rPr>
        <w:t>U</w:t>
      </w:r>
      <w:r w:rsidR="00E065AE" w:rsidRPr="00DF3CC7">
        <w:rPr>
          <w:rFonts w:eastAsiaTheme="minorEastAsia" w:hint="eastAsia"/>
          <w:sz w:val="21"/>
          <w:szCs w:val="21"/>
          <w:lang w:eastAsia="zh-CN"/>
        </w:rPr>
        <w:t>nk</w:t>
      </w:r>
      <w:r w:rsidR="00E065AE" w:rsidRPr="00DF3CC7">
        <w:rPr>
          <w:rFonts w:eastAsiaTheme="minorEastAsia"/>
          <w:sz w:val="21"/>
          <w:szCs w:val="21"/>
          <w:lang w:eastAsia="zh-CN"/>
        </w:rPr>
        <w:t>, unknown</w:t>
      </w:r>
      <w:r w:rsidR="00875846" w:rsidRPr="00DF3CC7">
        <w:rPr>
          <w:rFonts w:eastAsiaTheme="minorEastAsia" w:hint="eastAsia"/>
          <w:sz w:val="21"/>
          <w:szCs w:val="21"/>
          <w:lang w:eastAsia="zh-CN"/>
        </w:rPr>
        <w:t xml:space="preserve"> </w:t>
      </w:r>
      <w:r w:rsidR="00875846" w:rsidRPr="00DF3CC7">
        <w:rPr>
          <w:rFonts w:hint="eastAsia"/>
          <w:sz w:val="22"/>
        </w:rPr>
        <w:t>disease sta</w:t>
      </w:r>
      <w:r w:rsidR="0043645F" w:rsidRPr="00DF3CC7">
        <w:rPr>
          <w:rFonts w:eastAsiaTheme="minorEastAsia" w:hint="eastAsia"/>
          <w:sz w:val="22"/>
          <w:lang w:eastAsia="zh-CN"/>
        </w:rPr>
        <w:t>g</w:t>
      </w:r>
      <w:r w:rsidR="00875846" w:rsidRPr="00DF3CC7">
        <w:rPr>
          <w:rFonts w:hint="eastAsia"/>
          <w:sz w:val="22"/>
        </w:rPr>
        <w:t>e</w:t>
      </w:r>
      <w:r w:rsidR="00E065AE" w:rsidRPr="00DF3CC7">
        <w:rPr>
          <w:rFonts w:eastAsiaTheme="minorEastAsia" w:hint="eastAsia"/>
          <w:sz w:val="21"/>
          <w:szCs w:val="21"/>
          <w:lang w:eastAsia="zh-CN"/>
        </w:rPr>
        <w:t>.</w:t>
      </w:r>
      <w:bookmarkStart w:id="30" w:name="_Toc122102537"/>
      <w:r w:rsidR="00A059F9" w:rsidRPr="00DF3CC7">
        <w:br w:type="page"/>
      </w:r>
    </w:p>
    <w:p w14:paraId="6D0B1C0E" w14:textId="6B0A9F84" w:rsidR="00C0296E" w:rsidRPr="00DF3CC7" w:rsidRDefault="00CE2E43" w:rsidP="004620DB">
      <w:pPr>
        <w:pStyle w:val="Heading2"/>
        <w:spacing w:before="240" w:after="240"/>
      </w:pPr>
      <w:bookmarkStart w:id="31" w:name="_Toc206343155"/>
      <w:bookmarkStart w:id="32" w:name="_Toc208936431"/>
      <w:r w:rsidRPr="00DF3CC7">
        <w:lastRenderedPageBreak/>
        <w:t>Inference and likelihood</w:t>
      </w:r>
      <w:bookmarkEnd w:id="30"/>
      <w:bookmarkEnd w:id="31"/>
      <w:bookmarkEnd w:id="32"/>
      <w:r w:rsidRPr="00DF3CC7">
        <w:t xml:space="preserve"> </w:t>
      </w:r>
    </w:p>
    <w:p w14:paraId="74E2AB39" w14:textId="77AF196D" w:rsidR="00C0296E" w:rsidRDefault="007A3F3D" w:rsidP="00C0296E">
      <w:pPr>
        <w:rPr>
          <w:rFonts w:ascii="Times New Roman" w:hAnsi="Times New Roman" w:cs="Times New Roman"/>
          <w:i/>
          <w:iCs/>
        </w:rPr>
      </w:pPr>
      <w:r w:rsidRPr="00DF3CC7">
        <w:rPr>
          <w:rFonts w:ascii="Times New Roman" w:hAnsi="Times New Roman" w:cs="Times New Roman"/>
          <w:i/>
          <w:iCs/>
        </w:rPr>
        <w:t>C</w:t>
      </w:r>
      <w:r w:rsidR="001D19AB" w:rsidRPr="00DF3CC7">
        <w:rPr>
          <w:rFonts w:ascii="Times New Roman" w:hAnsi="Times New Roman" w:cs="Times New Roman"/>
          <w:i/>
          <w:iCs/>
        </w:rPr>
        <w:t>RC</w:t>
      </w:r>
      <w:r w:rsidR="00C0296E" w:rsidRPr="00DF3CC7">
        <w:rPr>
          <w:rFonts w:ascii="Times New Roman" w:hAnsi="Times New Roman" w:cs="Times New Roman"/>
          <w:i/>
          <w:iCs/>
        </w:rPr>
        <w:t xml:space="preserve"> incidence</w:t>
      </w:r>
      <w:r w:rsidR="00441FF9" w:rsidRPr="00DF3CC7">
        <w:rPr>
          <w:rFonts w:ascii="Times New Roman" w:hAnsi="Times New Roman" w:cs="Times New Roman"/>
          <w:i/>
          <w:iCs/>
        </w:rPr>
        <w:t xml:space="preserve"> </w:t>
      </w:r>
    </w:p>
    <w:p w14:paraId="15299649" w14:textId="77777777" w:rsidR="00F046FF" w:rsidRPr="00DF3CC7" w:rsidRDefault="00F046FF" w:rsidP="00C0296E">
      <w:pPr>
        <w:rPr>
          <w:rFonts w:ascii="Times New Roman" w:hAnsi="Times New Roman" w:cs="Times New Roman"/>
          <w:i/>
          <w:iCs/>
        </w:rPr>
      </w:pPr>
    </w:p>
    <w:p w14:paraId="7FFE5EE4" w14:textId="0A1207D2" w:rsidR="00003C41" w:rsidRPr="00DF3CC7" w:rsidRDefault="00E0669E" w:rsidP="004620DB">
      <w:pPr>
        <w:spacing w:line="360" w:lineRule="auto"/>
        <w:rPr>
          <w:rFonts w:ascii="Times New Roman" w:hAnsi="Times New Roman" w:cs="Times New Roman"/>
          <w:color w:val="000000"/>
          <w:szCs w:val="24"/>
        </w:rPr>
      </w:pPr>
      <w:r w:rsidRPr="00DF3CC7">
        <w:rPr>
          <w:rFonts w:ascii="Times New Roman" w:hAnsi="Times New Roman" w:cs="Times New Roman"/>
          <w:color w:val="000000"/>
          <w:szCs w:val="24"/>
        </w:rPr>
        <w:t xml:space="preserve">We utilized data from the </w:t>
      </w:r>
      <w:proofErr w:type="spellStart"/>
      <w:r w:rsidRPr="00DF3CC7">
        <w:rPr>
          <w:rFonts w:ascii="Times New Roman" w:hAnsi="Times New Roman" w:cs="Times New Roman"/>
          <w:color w:val="000000"/>
          <w:szCs w:val="24"/>
        </w:rPr>
        <w:t>HKCaR</w:t>
      </w:r>
      <w:proofErr w:type="spellEnd"/>
      <w:r w:rsidRPr="00DF3CC7">
        <w:rPr>
          <w:rFonts w:ascii="Times New Roman" w:hAnsi="Times New Roman" w:cs="Times New Roman"/>
          <w:color w:val="000000"/>
          <w:szCs w:val="24"/>
        </w:rPr>
        <w:t xml:space="preserve"> covering the years 2012 to 2016, which reported CRC incidence in 5-year age groups.</w:t>
      </w:r>
      <w:r w:rsidR="008F5FBA" w:rsidRPr="00DF3CC7">
        <w:rPr>
          <w:rFonts w:ascii="Times New Roman" w:hAnsi="Times New Roman" w:cs="Times New Roman"/>
          <w:color w:val="000000"/>
          <w:szCs w:val="24"/>
        </w:rPr>
        <w:fldChar w:fldCharType="begin"/>
      </w:r>
      <w:r w:rsidR="00E906FD" w:rsidRPr="00DF3CC7">
        <w:rPr>
          <w:rFonts w:ascii="Times New Roman" w:hAnsi="Times New Roman" w:cs="Times New Roman"/>
          <w:color w:val="000000"/>
          <w:szCs w:val="24"/>
        </w:rPr>
        <w:instrText xml:space="preserve"> ADDIN EN.CITE &lt;EndNote&gt;&lt;Cite ExcludeYear="1"&gt;&lt;Author&gt;Hong Kong Cancer Registry&lt;/Author&gt;&lt;RecNum&gt;202&lt;/RecNum&gt;&lt;DisplayText&gt;&lt;style face="superscript"&gt;8&lt;/style&gt;&lt;/DisplayText&gt;&lt;record&gt;&lt;rec-number&gt;202&lt;/rec-number&gt;&lt;foreign-keys&gt;&lt;key app="EN" db-id="arpsv2aarxv9vee2xz1pfp52zpe0az9vxa0w" timestamp="1752139332"&gt;202&lt;/key&gt;&lt;/foreign-keys&gt;&lt;ref-type name="Web Page"&gt;12&lt;/ref-type&gt;&lt;contributors&gt;&lt;authors&gt;&lt;author&gt;Hong Kong Cancer Registry,&lt;/author&gt;&lt;/authors&gt;&lt;/contributors&gt;&lt;titles&gt;&lt;/titles&gt;&lt;number&gt;2025/07/10&lt;/number&gt;&lt;dates&gt;&lt;/dates&gt;&lt;urls&gt;&lt;related-urls&gt;&lt;url&gt;https://www3.ha.org.hk/cancereg/hkcar.html&lt;/url&gt;&lt;/related-urls&gt;&lt;/urls&gt;&lt;/record&gt;&lt;/Cite&gt;&lt;/EndNote&gt;</w:instrText>
      </w:r>
      <w:r w:rsidR="008F5FBA" w:rsidRPr="00DF3CC7">
        <w:rPr>
          <w:rFonts w:ascii="Times New Roman" w:hAnsi="Times New Roman" w:cs="Times New Roman"/>
          <w:color w:val="000000"/>
          <w:szCs w:val="24"/>
        </w:rPr>
        <w:fldChar w:fldCharType="separate"/>
      </w:r>
      <w:r w:rsidR="00E906FD" w:rsidRPr="00DF3CC7">
        <w:rPr>
          <w:rFonts w:ascii="Times New Roman" w:hAnsi="Times New Roman" w:cs="Times New Roman"/>
          <w:noProof/>
          <w:color w:val="000000"/>
          <w:szCs w:val="24"/>
          <w:vertAlign w:val="superscript"/>
        </w:rPr>
        <w:t>8</w:t>
      </w:r>
      <w:r w:rsidR="008F5FBA" w:rsidRPr="00DF3CC7">
        <w:rPr>
          <w:rFonts w:ascii="Times New Roman" w:hAnsi="Times New Roman" w:cs="Times New Roman"/>
          <w:color w:val="000000"/>
          <w:szCs w:val="24"/>
        </w:rPr>
        <w:fldChar w:fldCharType="end"/>
      </w:r>
      <w:r w:rsidR="00DB6CFE" w:rsidRPr="00DF3CC7">
        <w:rPr>
          <w:rFonts w:ascii="Times New Roman" w:hAnsi="Times New Roman" w:cs="Times New Roman" w:hint="eastAsia"/>
          <w:color w:val="000000"/>
          <w:szCs w:val="24"/>
        </w:rPr>
        <w:t xml:space="preserve"> </w:t>
      </w:r>
      <w:r w:rsidRPr="00DF3CC7">
        <w:rPr>
          <w:rFonts w:ascii="Times New Roman" w:hAnsi="Times New Roman" w:cs="Times New Roman"/>
          <w:color w:val="000000"/>
          <w:szCs w:val="24"/>
        </w:rPr>
        <w:t xml:space="preserve">Notably, around 20% of CRC cases were classified as </w:t>
      </w:r>
      <w:r w:rsidR="00E04F09" w:rsidRPr="00DF3CC7">
        <w:rPr>
          <w:rFonts w:ascii="Times New Roman" w:hAnsi="Times New Roman" w:cs="Times New Roman"/>
          <w:color w:val="000000"/>
          <w:szCs w:val="24"/>
        </w:rPr>
        <w:t>“</w:t>
      </w:r>
      <w:proofErr w:type="spellStart"/>
      <w:r w:rsidR="0049448D" w:rsidRPr="00DF3CC7">
        <w:rPr>
          <w:rFonts w:ascii="Times New Roman" w:hAnsi="Times New Roman" w:cs="Times New Roman"/>
          <w:color w:val="000000"/>
          <w:szCs w:val="24"/>
        </w:rPr>
        <w:t>unstaged</w:t>
      </w:r>
      <w:proofErr w:type="spellEnd"/>
      <w:r w:rsidR="00E04F09" w:rsidRPr="00DF3CC7">
        <w:rPr>
          <w:rFonts w:ascii="Times New Roman" w:hAnsi="Times New Roman" w:cs="Times New Roman"/>
          <w:color w:val="000000"/>
          <w:szCs w:val="24"/>
        </w:rPr>
        <w:t>”</w:t>
      </w:r>
      <w:r w:rsidR="00437617" w:rsidRPr="00DF3CC7">
        <w:rPr>
          <w:rFonts w:ascii="Times New Roman" w:hAnsi="Times New Roman" w:cs="Times New Roman"/>
          <w:color w:val="000000"/>
          <w:szCs w:val="24"/>
        </w:rPr>
        <w:t>.</w:t>
      </w:r>
      <w:r w:rsidRPr="00DF3CC7">
        <w:rPr>
          <w:rFonts w:ascii="Times New Roman" w:hAnsi="Times New Roman" w:cs="Times New Roman"/>
          <w:color w:val="000000"/>
          <w:szCs w:val="24"/>
        </w:rPr>
        <w:t xml:space="preserve"> We assumed that</w:t>
      </w:r>
      <w:r w:rsidR="00A06CA0" w:rsidRPr="00DF3CC7">
        <w:rPr>
          <w:rFonts w:ascii="Times New Roman" w:hAnsi="Times New Roman" w:cs="Times New Roman"/>
          <w:color w:val="000000"/>
          <w:szCs w:val="24"/>
        </w:rPr>
        <w:t>, in the absence of screening,</w:t>
      </w:r>
      <w:r w:rsidRPr="00DF3CC7">
        <w:rPr>
          <w:rFonts w:ascii="Times New Roman" w:hAnsi="Times New Roman" w:cs="Times New Roman"/>
          <w:color w:val="000000"/>
          <w:szCs w:val="24"/>
        </w:rPr>
        <w:t xml:space="preserve"> the incidence rate of CRC diagnosis among our study participants would mirror that of the general population.</w:t>
      </w:r>
      <w:r w:rsidR="001273B4" w:rsidRPr="00DF3CC7">
        <w:rPr>
          <w:rFonts w:ascii="Times New Roman" w:hAnsi="Times New Roman" w:cs="Times New Roman"/>
          <w:color w:val="000000"/>
          <w:szCs w:val="24"/>
        </w:rPr>
        <w:t xml:space="preserve"> </w:t>
      </w:r>
      <w:r w:rsidR="0013632A" w:rsidRPr="00DF3CC7">
        <w:rPr>
          <w:rFonts w:ascii="Times New Roman" w:hAnsi="Times New Roman" w:cs="Times New Roman"/>
          <w:color w:val="000000"/>
          <w:szCs w:val="24"/>
        </w:rPr>
        <w:t>We assumed</w:t>
      </w:r>
      <w:r w:rsidR="00E52236" w:rsidRPr="00DF3CC7">
        <w:rPr>
          <w:rFonts w:ascii="Times New Roman" w:hAnsi="Times New Roman" w:cs="Times New Roman"/>
          <w:color w:val="000000"/>
          <w:szCs w:val="24"/>
        </w:rPr>
        <w:t xml:space="preserve"> that</w:t>
      </w:r>
      <w:r w:rsidR="0013632A" w:rsidRPr="00DF3CC7">
        <w:rPr>
          <w:rFonts w:ascii="Times New Roman" w:hAnsi="Times New Roman" w:cs="Times New Roman"/>
          <w:color w:val="000000"/>
          <w:szCs w:val="24"/>
        </w:rPr>
        <w:t xml:space="preserve"> </w:t>
      </w:r>
      <w:r w:rsidR="00F16A43" w:rsidRPr="00DF3CC7">
        <w:rPr>
          <w:rFonts w:ascii="Times New Roman" w:hAnsi="Times New Roman" w:cs="Times New Roman"/>
          <w:color w:val="000000"/>
          <w:szCs w:val="24"/>
        </w:rPr>
        <w:t xml:space="preserve">for CRC cases of underlying stage </w:t>
      </w:r>
      <m:oMath>
        <m:r>
          <w:rPr>
            <w:rFonts w:ascii="Cambria Math" w:hAnsi="Cambria Math" w:cs="Times New Roman"/>
            <w:color w:val="000000"/>
            <w:szCs w:val="24"/>
          </w:rPr>
          <m:t>x</m:t>
        </m:r>
      </m:oMath>
      <w:r w:rsidR="00F16A43" w:rsidRPr="00DF3CC7">
        <w:rPr>
          <w:rFonts w:ascii="Times New Roman" w:hAnsi="Times New Roman"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g</m:t>
            </m:r>
          </m:e>
          <m:sub>
            <m:r>
              <w:rPr>
                <w:rFonts w:ascii="Cambria Math" w:hAnsi="Cambria Math" w:cs="Times New Roman"/>
                <w:color w:val="000000"/>
                <w:szCs w:val="24"/>
              </w:rPr>
              <m:t>x</m:t>
            </m:r>
          </m:sub>
        </m:sSub>
        <m:r>
          <w:rPr>
            <w:rFonts w:ascii="Cambria Math" w:hAnsi="Cambria Math" w:cs="Times New Roman"/>
            <w:color w:val="000000"/>
            <w:szCs w:val="24"/>
          </w:rPr>
          <m:t xml:space="preserve">(a) </m:t>
        </m:r>
      </m:oMath>
      <w:r w:rsidR="00F16A43" w:rsidRPr="00DF3CC7">
        <w:rPr>
          <w:rFonts w:ascii="Times New Roman" w:hAnsi="Times New Roman" w:cs="Times New Roman"/>
          <w:color w:val="000000"/>
          <w:szCs w:val="24"/>
        </w:rPr>
        <w:t xml:space="preserve">of them were staged </w:t>
      </w:r>
      <w:r w:rsidR="00921E8D" w:rsidRPr="00DF3CC7">
        <w:rPr>
          <w:rFonts w:ascii="Times New Roman" w:hAnsi="Times New Roman" w:cs="Times New Roman"/>
          <w:color w:val="000000"/>
          <w:szCs w:val="24"/>
        </w:rPr>
        <w:t>(</w:t>
      </w:r>
      <w:r w:rsidR="00921E8D">
        <w:rPr>
          <w:rFonts w:ascii="Times New Roman" w:hAnsi="Times New Roman" w:cs="Times New Roman"/>
          <w:color w:val="000000"/>
          <w:szCs w:val="24"/>
        </w:rPr>
        <w:t>rendered</w:t>
      </w:r>
      <w:r w:rsidR="00592886" w:rsidRPr="00DF3CC7">
        <w:rPr>
          <w:rFonts w:ascii="Times New Roman" w:hAnsi="Times New Roman" w:cs="Times New Roman" w:hint="eastAsia"/>
          <w:color w:val="000000"/>
          <w:szCs w:val="24"/>
        </w:rPr>
        <w:t xml:space="preserve"> as ascertainment ratio)</w:t>
      </w:r>
      <w:r w:rsidR="00F16A43" w:rsidRPr="00DF3CC7">
        <w:rPr>
          <w:rFonts w:ascii="Times New Roman" w:hAnsi="Times New Roman" w:cs="Times New Roman"/>
          <w:color w:val="000000"/>
          <w:szCs w:val="24"/>
        </w:rPr>
        <w:t xml:space="preserve">, while </w:t>
      </w:r>
      <m:oMath>
        <m:r>
          <w:rPr>
            <w:rFonts w:ascii="Cambria Math" w:hAnsi="Cambria Math" w:cs="Times New Roman"/>
            <w:color w:val="000000"/>
            <w:szCs w:val="24"/>
          </w:rPr>
          <m:t>1-</m:t>
        </m:r>
        <m:sSub>
          <m:sSubPr>
            <m:ctrlPr>
              <w:rPr>
                <w:rFonts w:ascii="Cambria Math" w:hAnsi="Cambria Math" w:cs="Times New Roman"/>
                <w:i/>
                <w:color w:val="000000"/>
                <w:szCs w:val="24"/>
              </w:rPr>
            </m:ctrlPr>
          </m:sSubPr>
          <m:e>
            <m:r>
              <w:rPr>
                <w:rFonts w:ascii="Cambria Math" w:hAnsi="Cambria Math" w:cs="Times New Roman"/>
                <w:color w:val="000000"/>
                <w:szCs w:val="24"/>
              </w:rPr>
              <m:t>g</m:t>
            </m:r>
          </m:e>
          <m:sub>
            <m:r>
              <w:rPr>
                <w:rFonts w:ascii="Cambria Math" w:hAnsi="Cambria Math" w:cs="Times New Roman"/>
                <w:color w:val="000000"/>
                <w:szCs w:val="24"/>
              </w:rPr>
              <m:t>x</m:t>
            </m:r>
          </m:sub>
        </m:sSub>
        <m:r>
          <w:rPr>
            <w:rFonts w:ascii="Cambria Math" w:hAnsi="Cambria Math" w:cs="Times New Roman"/>
            <w:color w:val="000000"/>
            <w:szCs w:val="24"/>
          </w:rPr>
          <m:t>(a)</m:t>
        </m:r>
      </m:oMath>
      <w:r w:rsidR="00F16A43" w:rsidRPr="00DF3CC7">
        <w:rPr>
          <w:rFonts w:ascii="Times New Roman" w:hAnsi="Times New Roman" w:cs="Times New Roman"/>
          <w:color w:val="000000"/>
          <w:szCs w:val="24"/>
        </w:rPr>
        <w:t xml:space="preserve"> of the cases were not staged</w:t>
      </w:r>
      <w:r w:rsidR="00654268" w:rsidRPr="00DF3CC7">
        <w:rPr>
          <w:rFonts w:ascii="Times New Roman" w:hAnsi="Times New Roman" w:cs="Times New Roman"/>
          <w:color w:val="000000"/>
          <w:szCs w:val="24"/>
        </w:rPr>
        <w:t>.</w:t>
      </w:r>
      <w:r w:rsidR="008C141A" w:rsidRPr="00DF3CC7">
        <w:rPr>
          <w:rFonts w:ascii="Times New Roman" w:hAnsi="Times New Roman" w:cs="Times New Roman"/>
          <w:color w:val="000000"/>
          <w:szCs w:val="24"/>
        </w:rPr>
        <w:t xml:space="preserve"> For simplicity, w</w:t>
      </w:r>
      <w:r w:rsidR="00C92704" w:rsidRPr="00DF3CC7">
        <w:rPr>
          <w:rFonts w:ascii="Times New Roman" w:hAnsi="Times New Roman" w:cs="Times New Roman"/>
          <w:color w:val="000000"/>
          <w:szCs w:val="24"/>
        </w:rPr>
        <w:t xml:space="preserve">e assumed that </w:t>
      </w:r>
      <m:oMath>
        <m:sSub>
          <m:sSubPr>
            <m:ctrlPr>
              <w:rPr>
                <w:rFonts w:ascii="Cambria Math" w:hAnsi="Cambria Math" w:cs="Times New Roman"/>
                <w:i/>
                <w:color w:val="000000"/>
                <w:szCs w:val="24"/>
              </w:rPr>
            </m:ctrlPr>
          </m:sSubPr>
          <m:e>
            <m:r>
              <w:rPr>
                <w:rFonts w:ascii="Cambria Math" w:hAnsi="Cambria Math" w:cs="Times New Roman"/>
                <w:color w:val="000000"/>
                <w:szCs w:val="24"/>
              </w:rPr>
              <m:t>g</m:t>
            </m:r>
          </m:e>
          <m:sub>
            <m:r>
              <w:rPr>
                <w:rFonts w:ascii="Cambria Math" w:hAnsi="Cambria Math" w:cs="Times New Roman"/>
                <w:color w:val="000000"/>
                <w:szCs w:val="24"/>
              </w:rPr>
              <m:t>3</m:t>
            </m:r>
          </m:sub>
        </m:sSub>
        <m:d>
          <m:dPr>
            <m:ctrlPr>
              <w:rPr>
                <w:rFonts w:ascii="Cambria Math" w:hAnsi="Cambria Math" w:cs="Times New Roman"/>
                <w:i/>
                <w:color w:val="000000"/>
                <w:szCs w:val="24"/>
              </w:rPr>
            </m:ctrlPr>
          </m:dPr>
          <m:e>
            <m:r>
              <w:rPr>
                <w:rFonts w:ascii="Cambria Math" w:hAnsi="Cambria Math" w:cs="Times New Roman"/>
                <w:color w:val="000000"/>
                <w:szCs w:val="24"/>
              </w:rPr>
              <m:t>a</m:t>
            </m:r>
          </m:e>
        </m:d>
        <m:r>
          <w:rPr>
            <w:rFonts w:ascii="Cambria Math" w:hAnsi="Cambria Math" w:cs="Times New Roman"/>
            <w:color w:val="000000"/>
            <w:szCs w:val="24"/>
          </w:rPr>
          <m:t xml:space="preserve">= </m:t>
        </m:r>
        <m:sSub>
          <m:sSubPr>
            <m:ctrlPr>
              <w:rPr>
                <w:rFonts w:ascii="Cambria Math" w:hAnsi="Cambria Math" w:cs="Times New Roman"/>
                <w:i/>
                <w:color w:val="000000"/>
                <w:szCs w:val="24"/>
              </w:rPr>
            </m:ctrlPr>
          </m:sSubPr>
          <m:e>
            <m:r>
              <w:rPr>
                <w:rFonts w:ascii="Cambria Math" w:hAnsi="Cambria Math" w:cs="Times New Roman"/>
                <w:color w:val="000000"/>
                <w:szCs w:val="24"/>
              </w:rPr>
              <m:t>g</m:t>
            </m:r>
          </m:e>
          <m:sub>
            <m:r>
              <w:rPr>
                <w:rFonts w:ascii="Cambria Math" w:hAnsi="Cambria Math" w:cs="Times New Roman"/>
                <w:color w:val="000000"/>
                <w:szCs w:val="24"/>
              </w:rPr>
              <m:t>4</m:t>
            </m:r>
          </m:sub>
        </m:sSub>
        <m:r>
          <w:rPr>
            <w:rFonts w:ascii="Cambria Math" w:hAnsi="Cambria Math" w:cs="Times New Roman"/>
            <w:color w:val="000000"/>
            <w:szCs w:val="24"/>
          </w:rPr>
          <m:t>(a)</m:t>
        </m:r>
      </m:oMath>
      <w:r w:rsidR="00156AE7" w:rsidRPr="00DF3CC7">
        <w:rPr>
          <w:rFonts w:ascii="Times New Roman" w:hAnsi="Times New Roman" w:cs="Times New Roman"/>
          <w:color w:val="000000"/>
          <w:szCs w:val="24"/>
        </w:rPr>
        <w:t>.</w:t>
      </w:r>
      <w:r w:rsidR="00D20C51" w:rsidRPr="00DF3CC7">
        <w:rPr>
          <w:rFonts w:ascii="Times New Roman" w:hAnsi="Times New Roman" w:cs="Times New Roman"/>
          <w:color w:val="000000"/>
          <w:szCs w:val="24"/>
        </w:rPr>
        <w:t xml:space="preserve"> </w:t>
      </w:r>
      <w:r w:rsidR="002F61AD" w:rsidRPr="00DF3CC7">
        <w:rPr>
          <w:rFonts w:ascii="Times New Roman" w:hAnsi="Times New Roman" w:cs="Times New Roman"/>
          <w:color w:val="000000"/>
          <w:szCs w:val="24"/>
        </w:rPr>
        <w:t>We assumed that</w:t>
      </w:r>
      <w:r w:rsidR="00C03703" w:rsidRPr="00DF3CC7">
        <w:rPr>
          <w:rFonts w:ascii="Times New Roman" w:hAnsi="Times New Roman"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g</m:t>
            </m:r>
          </m:e>
          <m:sub>
            <m:r>
              <w:rPr>
                <w:rFonts w:ascii="Cambria Math" w:hAnsi="Cambria Math" w:cs="Times New Roman"/>
                <w:color w:val="000000"/>
                <w:szCs w:val="24"/>
              </w:rPr>
              <m:t>x</m:t>
            </m:r>
          </m:sub>
        </m:sSub>
        <m:r>
          <w:rPr>
            <w:rFonts w:ascii="Cambria Math" w:hAnsi="Cambria Math" w:cs="Times New Roman"/>
            <w:color w:val="000000"/>
            <w:szCs w:val="24"/>
          </w:rPr>
          <m:t>(a)</m:t>
        </m:r>
      </m:oMath>
      <w:r w:rsidR="002F61AD" w:rsidRPr="00DF3CC7">
        <w:rPr>
          <w:rFonts w:ascii="Times New Roman" w:hAnsi="Times New Roman" w:cs="Times New Roman"/>
          <w:color w:val="000000"/>
          <w:szCs w:val="24"/>
        </w:rPr>
        <w:t xml:space="preserve"> was </w:t>
      </w:r>
      <w:r w:rsidR="00507080" w:rsidRPr="00DF3CC7">
        <w:rPr>
          <w:rFonts w:ascii="Times New Roman" w:hAnsi="Times New Roman" w:cs="Times New Roman"/>
          <w:color w:val="000000"/>
          <w:szCs w:val="24"/>
        </w:rPr>
        <w:t>(</w:t>
      </w:r>
      <w:proofErr w:type="spellStart"/>
      <w:r w:rsidR="00507080" w:rsidRPr="00DF3CC7">
        <w:rPr>
          <w:rFonts w:ascii="Times New Roman" w:hAnsi="Times New Roman" w:cs="Times New Roman"/>
          <w:color w:val="000000"/>
          <w:szCs w:val="24"/>
        </w:rPr>
        <w:t>i</w:t>
      </w:r>
      <w:proofErr w:type="spellEnd"/>
      <w:r w:rsidR="00507080" w:rsidRPr="00DF3CC7">
        <w:rPr>
          <w:rFonts w:ascii="Times New Roman" w:hAnsi="Times New Roman" w:cs="Times New Roman"/>
          <w:color w:val="000000"/>
          <w:szCs w:val="24"/>
        </w:rPr>
        <w:t xml:space="preserve">) </w:t>
      </w:r>
      <w:r w:rsidR="002F61AD" w:rsidRPr="00DF3CC7">
        <w:rPr>
          <w:rFonts w:ascii="Times New Roman" w:hAnsi="Times New Roman" w:cs="Times New Roman"/>
          <w:color w:val="000000"/>
          <w:szCs w:val="24"/>
        </w:rPr>
        <w:t xml:space="preserve">constant before age </w:t>
      </w:r>
      <m:oMath>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x</m:t>
            </m:r>
          </m:sub>
        </m:sSub>
      </m:oMath>
      <w:r w:rsidR="00507080" w:rsidRPr="00DF3CC7">
        <w:rPr>
          <w:rFonts w:ascii="Times New Roman" w:hAnsi="Times New Roman" w:cs="Times New Roman"/>
          <w:color w:val="000000"/>
          <w:szCs w:val="24"/>
        </w:rPr>
        <w:t xml:space="preserve">; </w:t>
      </w:r>
      <w:r w:rsidR="00560BFF" w:rsidRPr="00DF3CC7">
        <w:rPr>
          <w:rFonts w:ascii="Times New Roman" w:hAnsi="Times New Roman" w:cs="Times New Roman"/>
          <w:color w:val="000000"/>
          <w:szCs w:val="24"/>
        </w:rPr>
        <w:t>and</w:t>
      </w:r>
      <w:r w:rsidR="00507080" w:rsidRPr="00DF3CC7">
        <w:rPr>
          <w:rFonts w:ascii="Times New Roman" w:hAnsi="Times New Roman" w:cs="Times New Roman"/>
          <w:color w:val="000000"/>
          <w:szCs w:val="24"/>
        </w:rPr>
        <w:t xml:space="preserve"> (ii)</w:t>
      </w:r>
      <w:r w:rsidR="00396E01" w:rsidRPr="00DF3CC7">
        <w:rPr>
          <w:rFonts w:ascii="Times New Roman" w:hAnsi="Times New Roman" w:cs="Times New Roman"/>
          <w:color w:val="000000"/>
          <w:szCs w:val="24"/>
        </w:rPr>
        <w:t xml:space="preserve"> a</w:t>
      </w:r>
      <w:r w:rsidR="007C3A73" w:rsidRPr="00DF3CC7">
        <w:rPr>
          <w:rFonts w:ascii="Times New Roman" w:hAnsi="Times New Roman" w:cs="Times New Roman"/>
          <w:color w:val="000000"/>
          <w:szCs w:val="24"/>
        </w:rPr>
        <w:t xml:space="preserve"> </w:t>
      </w:r>
      <w:r w:rsidR="00396E01" w:rsidRPr="00DF3CC7">
        <w:rPr>
          <w:rFonts w:ascii="Times New Roman" w:hAnsi="Times New Roman" w:cs="Times New Roman"/>
          <w:szCs w:val="24"/>
        </w:rPr>
        <w:t xml:space="preserve">PCHIP function </w:t>
      </w:r>
      <w:r w:rsidR="000A2B1C" w:rsidRPr="00DF3CC7">
        <w:rPr>
          <w:rFonts w:ascii="Times New Roman" w:hAnsi="Times New Roman" w:cs="Times New Roman"/>
          <w:szCs w:val="24"/>
        </w:rPr>
        <w:t xml:space="preserve">between age </w:t>
      </w:r>
      <m:oMath>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x</m:t>
            </m:r>
          </m:sub>
        </m:sSub>
      </m:oMath>
      <w:r w:rsidR="000A2B1C" w:rsidRPr="00DF3CC7">
        <w:rPr>
          <w:rFonts w:ascii="Times New Roman" w:hAnsi="Times New Roman" w:cs="Times New Roman"/>
          <w:color w:val="000000"/>
          <w:szCs w:val="24"/>
        </w:rPr>
        <w:t xml:space="preserve"> </w:t>
      </w:r>
      <w:r w:rsidR="000A2B1C" w:rsidRPr="00DF3CC7">
        <w:rPr>
          <w:rFonts w:ascii="Times New Roman" w:hAnsi="Times New Roman" w:cs="Times New Roman"/>
          <w:szCs w:val="24"/>
        </w:rPr>
        <w:t>and 100</w:t>
      </w:r>
      <w:r w:rsidR="00F208B6" w:rsidRPr="00DF3CC7">
        <w:rPr>
          <w:rFonts w:ascii="Times New Roman" w:hAnsi="Times New Roman" w:cs="Times New Roman"/>
          <w:szCs w:val="24"/>
        </w:rPr>
        <w:t>.</w:t>
      </w:r>
      <w:r w:rsidR="000D2CA8" w:rsidRPr="00DF3CC7">
        <w:rPr>
          <w:rFonts w:ascii="Times New Roman" w:hAnsi="Times New Roman" w:cs="Times New Roman"/>
          <w:szCs w:val="24"/>
        </w:rPr>
        <w:t xml:space="preserve"> </w:t>
      </w:r>
      <w:r w:rsidR="00416821" w:rsidRPr="00DF3CC7">
        <w:rPr>
          <w:rFonts w:ascii="Times New Roman" w:hAnsi="Times New Roman" w:cs="Times New Roman"/>
          <w:szCs w:val="24"/>
        </w:rPr>
        <w:t xml:space="preserve">In the cohort simulation, </w:t>
      </w:r>
      <w:r w:rsidR="0031593D" w:rsidRPr="00DF3CC7">
        <w:rPr>
          <w:rFonts w:ascii="Times New Roman" w:hAnsi="Times New Roman" w:cs="Times New Roman"/>
          <w:szCs w:val="24"/>
        </w:rPr>
        <w:t xml:space="preserve">we estimated </w:t>
      </w:r>
      <w:r w:rsidR="00416821" w:rsidRPr="00DF3CC7">
        <w:rPr>
          <w:rFonts w:ascii="Times New Roman" w:hAnsi="Times New Roman" w:cs="Times New Roman"/>
          <w:color w:val="000000"/>
          <w:szCs w:val="24"/>
        </w:rPr>
        <w:t>t</w:t>
      </w:r>
      <w:r w:rsidR="00003C41" w:rsidRPr="00DF3CC7">
        <w:rPr>
          <w:rFonts w:ascii="Times New Roman" w:hAnsi="Times New Roman" w:cs="Times New Roman"/>
          <w:color w:val="000000"/>
          <w:szCs w:val="24"/>
        </w:rPr>
        <w:t xml:space="preserve">he </w:t>
      </w:r>
      <w:r w:rsidR="0031593D" w:rsidRPr="00DF3CC7">
        <w:rPr>
          <w:rFonts w:ascii="Times New Roman" w:hAnsi="Times New Roman" w:cs="Times New Roman"/>
          <w:color w:val="000000"/>
          <w:szCs w:val="24"/>
        </w:rPr>
        <w:t xml:space="preserve">observed </w:t>
      </w:r>
      <w:r w:rsidR="00003C41" w:rsidRPr="00DF3CC7">
        <w:rPr>
          <w:rFonts w:ascii="Times New Roman" w:hAnsi="Times New Roman" w:cs="Times New Roman"/>
          <w:color w:val="000000"/>
          <w:szCs w:val="24"/>
        </w:rPr>
        <w:t>incidence</w:t>
      </w:r>
      <w:r w:rsidR="00934C2C" w:rsidRPr="00DF3CC7">
        <w:rPr>
          <w:rFonts w:ascii="Times New Roman" w:hAnsi="Times New Roman" w:cs="Times New Roman"/>
          <w:color w:val="000000"/>
          <w:szCs w:val="24"/>
        </w:rPr>
        <w:t xml:space="preserve"> </w:t>
      </w:r>
      <w:r w:rsidR="00156F99" w:rsidRPr="00DF3CC7">
        <w:rPr>
          <w:rFonts w:ascii="Times New Roman" w:hAnsi="Times New Roman" w:cs="Times New Roman"/>
          <w:color w:val="000000"/>
          <w:szCs w:val="24"/>
        </w:rPr>
        <w:t xml:space="preserve">of </w:t>
      </w:r>
      <w:r w:rsidR="00C63BF3" w:rsidRPr="00DF3CC7">
        <w:rPr>
          <w:rFonts w:ascii="Times New Roman" w:hAnsi="Times New Roman" w:cs="Times New Roman"/>
          <w:color w:val="000000"/>
          <w:szCs w:val="24"/>
        </w:rPr>
        <w:t xml:space="preserve">CRC </w:t>
      </w:r>
      <w:r w:rsidR="00156F99" w:rsidRPr="00DF3CC7">
        <w:rPr>
          <w:rFonts w:ascii="Times New Roman" w:hAnsi="Times New Roman" w:cs="Times New Roman"/>
          <w:color w:val="000000"/>
          <w:szCs w:val="24"/>
        </w:rPr>
        <w:t xml:space="preserve">at age </w:t>
      </w:r>
      <m:oMath>
        <m:r>
          <w:rPr>
            <w:rFonts w:ascii="Cambria Math" w:hAnsi="Cambria Math" w:cs="Times New Roman"/>
            <w:color w:val="000000"/>
            <w:szCs w:val="24"/>
          </w:rPr>
          <m:t>a</m:t>
        </m:r>
      </m:oMath>
      <w:r w:rsidR="0016037F" w:rsidRPr="00DF3CC7">
        <w:rPr>
          <w:rFonts w:ascii="Times New Roman" w:hAnsi="Times New Roman" w:cs="Times New Roman"/>
          <w:color w:val="000000"/>
          <w:szCs w:val="24"/>
        </w:rPr>
        <w:t xml:space="preserve"> </w:t>
      </w:r>
      <w:r w:rsidR="000B636B" w:rsidRPr="00DF3CC7">
        <w:rPr>
          <w:rFonts w:ascii="Times New Roman" w:hAnsi="Times New Roman" w:cs="Times New Roman"/>
          <w:color w:val="000000"/>
          <w:szCs w:val="24"/>
        </w:rPr>
        <w:t>(</w:t>
      </w:r>
      <m:oMath>
        <m:sSub>
          <m:sSubPr>
            <m:ctrlPr>
              <w:rPr>
                <w:rFonts w:ascii="Cambria Math" w:hAnsi="Cambria Math" w:cs="Times New Roman"/>
                <w:i/>
                <w:color w:val="000000"/>
                <w:szCs w:val="24"/>
              </w:rPr>
            </m:ctrlPr>
          </m:sSubPr>
          <m:e>
            <m:r>
              <w:rPr>
                <w:rFonts w:ascii="Cambria Math" w:hAnsi="Cambria Math" w:cs="Times New Roman"/>
                <w:color w:val="000000"/>
                <w:szCs w:val="24"/>
              </w:rPr>
              <m:t>λ</m:t>
            </m:r>
          </m:e>
          <m:sub>
            <m:r>
              <w:rPr>
                <w:rFonts w:ascii="Cambria Math" w:hAnsi="Cambria Math" w:cs="Times New Roman"/>
                <w:color w:val="000000"/>
                <w:szCs w:val="24"/>
              </w:rPr>
              <m:t>x,a</m:t>
            </m:r>
          </m:sub>
        </m:sSub>
      </m:oMath>
      <w:r w:rsidR="000B636B" w:rsidRPr="00DF3CC7">
        <w:rPr>
          <w:rFonts w:ascii="Times New Roman" w:hAnsi="Times New Roman" w:cs="Times New Roman"/>
          <w:color w:val="000000"/>
          <w:szCs w:val="24"/>
        </w:rPr>
        <w:t xml:space="preserve"> and </w:t>
      </w:r>
      <m:oMath>
        <m:sSub>
          <m:sSubPr>
            <m:ctrlPr>
              <w:rPr>
                <w:rFonts w:ascii="Cambria Math" w:hAnsi="Cambria Math" w:cs="Times New Roman"/>
                <w:i/>
                <w:color w:val="000000"/>
                <w:szCs w:val="24"/>
              </w:rPr>
            </m:ctrlPr>
          </m:sSubPr>
          <m:e>
            <m:r>
              <w:rPr>
                <w:rFonts w:ascii="Cambria Math" w:hAnsi="Cambria Math" w:cs="Times New Roman"/>
                <w:color w:val="000000"/>
                <w:szCs w:val="24"/>
              </w:rPr>
              <m:t>λ</m:t>
            </m:r>
          </m:e>
          <m:sub>
            <m:r>
              <w:rPr>
                <w:rFonts w:ascii="Cambria Math" w:hAnsi="Cambria Math" w:cs="Times New Roman"/>
                <w:color w:val="000000"/>
                <w:szCs w:val="24"/>
              </w:rPr>
              <m:t>unstaged,a</m:t>
            </m:r>
          </m:sub>
        </m:sSub>
      </m:oMath>
      <w:r w:rsidR="003512B6" w:rsidRPr="00DF3CC7">
        <w:rPr>
          <w:rFonts w:ascii="Times New Roman" w:hAnsi="Times New Roman" w:cs="Times New Roman"/>
          <w:color w:val="000000"/>
          <w:szCs w:val="24"/>
        </w:rPr>
        <w:t xml:space="preserve"> for stage </w:t>
      </w:r>
      <m:oMath>
        <m:r>
          <w:rPr>
            <w:rFonts w:ascii="Cambria Math" w:hAnsi="Cambria Math" w:cs="Times New Roman"/>
            <w:color w:val="000000"/>
            <w:szCs w:val="24"/>
          </w:rPr>
          <m:t>x</m:t>
        </m:r>
      </m:oMath>
      <w:r w:rsidR="003512B6" w:rsidRPr="00DF3CC7">
        <w:rPr>
          <w:rFonts w:ascii="Times New Roman" w:hAnsi="Times New Roman" w:cs="Times New Roman"/>
          <w:color w:val="000000"/>
          <w:szCs w:val="24"/>
        </w:rPr>
        <w:t xml:space="preserve"> and unstaged, respectively</w:t>
      </w:r>
      <w:r w:rsidR="00B83692">
        <w:rPr>
          <w:rFonts w:ascii="Times New Roman" w:hAnsi="Times New Roman" w:cs="Times New Roman"/>
          <w:color w:val="000000"/>
          <w:szCs w:val="24"/>
        </w:rPr>
        <w:t>;</w:t>
      </w:r>
      <w:r w:rsidR="000B636B" w:rsidRPr="00DF3CC7">
        <w:rPr>
          <w:rFonts w:ascii="Times New Roman" w:hAnsi="Times New Roman" w:cs="Times New Roman"/>
          <w:color w:val="000000"/>
          <w:szCs w:val="24"/>
        </w:rPr>
        <w:t xml:space="preserve"> </w:t>
      </w:r>
      <w:r w:rsidR="0031593D" w:rsidRPr="00DF3CC7">
        <w:rPr>
          <w:rFonts w:ascii="Times New Roman" w:hAnsi="Times New Roman" w:cs="Times New Roman"/>
          <w:color w:val="000000"/>
          <w:szCs w:val="24"/>
        </w:rPr>
        <w:t xml:space="preserve">as </w:t>
      </w:r>
      <w:r w:rsidR="007E2D30" w:rsidRPr="00DF3CC7">
        <w:rPr>
          <w:rFonts w:ascii="Times New Roman" w:hAnsi="Times New Roman" w:cs="Times New Roman"/>
          <w:color w:val="000000"/>
          <w:szCs w:val="24"/>
        </w:rPr>
        <w:t xml:space="preserve">reported </w:t>
      </w:r>
      <w:r w:rsidR="00FB2CED" w:rsidRPr="00DF3CC7">
        <w:rPr>
          <w:rFonts w:ascii="Times New Roman" w:hAnsi="Times New Roman" w:cs="Times New Roman"/>
          <w:color w:val="000000"/>
          <w:szCs w:val="24"/>
        </w:rPr>
        <w:t>by</w:t>
      </w:r>
      <w:r w:rsidR="00E37178" w:rsidRPr="00DF3CC7">
        <w:rPr>
          <w:rFonts w:ascii="Times New Roman" w:hAnsi="Times New Roman" w:cs="Times New Roman"/>
          <w:color w:val="000000"/>
          <w:szCs w:val="24"/>
        </w:rPr>
        <w:t xml:space="preserve"> </w:t>
      </w:r>
      <w:proofErr w:type="spellStart"/>
      <w:r w:rsidR="00165409" w:rsidRPr="00DF3CC7">
        <w:rPr>
          <w:rFonts w:ascii="Times New Roman" w:hAnsi="Times New Roman" w:cs="Times New Roman"/>
          <w:color w:val="000000"/>
          <w:szCs w:val="24"/>
        </w:rPr>
        <w:t>HKCaR</w:t>
      </w:r>
      <w:proofErr w:type="spellEnd"/>
      <w:r w:rsidR="00B83692">
        <w:rPr>
          <w:rFonts w:ascii="Times New Roman" w:hAnsi="Times New Roman" w:cs="Times New Roman"/>
          <w:color w:val="000000"/>
          <w:szCs w:val="24"/>
        </w:rPr>
        <w:t>)</w:t>
      </w:r>
      <w:r w:rsidR="00DE73AF" w:rsidRPr="00DF3CC7">
        <w:rPr>
          <w:rFonts w:ascii="Times New Roman" w:hAnsi="Times New Roman" w:cs="Times New Roman" w:hint="eastAsia"/>
          <w:color w:val="000000"/>
          <w:szCs w:val="24"/>
        </w:rPr>
        <w:t>:</w:t>
      </w:r>
    </w:p>
    <w:p w14:paraId="5C8B3B99" w14:textId="5DFC331C" w:rsidR="00003C41" w:rsidRPr="00DF3CC7" w:rsidRDefault="00F60BBB" w:rsidP="00003C41">
      <w:pPr>
        <w:tabs>
          <w:tab w:val="left" w:pos="-720"/>
          <w:tab w:val="left" w:pos="0"/>
          <w:tab w:val="left" w:pos="580"/>
          <w:tab w:val="left" w:pos="1076"/>
          <w:tab w:val="left" w:pos="1440"/>
        </w:tabs>
        <w:suppressAutoHyphens/>
        <w:snapToGrid w:val="0"/>
        <w:spacing w:line="360" w:lineRule="auto"/>
        <w:rPr>
          <w:rFonts w:ascii="Times New Roman" w:hAnsi="Times New Roman" w:cs="Times New Roman"/>
          <w:i/>
          <w:color w:val="000000"/>
          <w:szCs w:val="24"/>
        </w:rPr>
      </w:pPr>
      <m:oMathPara>
        <m:oMath>
          <m:sSub>
            <m:sSubPr>
              <m:ctrlPr>
                <w:rPr>
                  <w:rFonts w:ascii="Cambria Math" w:hAnsi="Cambria Math" w:cs="Times New Roman"/>
                  <w:i/>
                  <w:color w:val="000000"/>
                  <w:szCs w:val="24"/>
                </w:rPr>
              </m:ctrlPr>
            </m:sSubPr>
            <m:e>
              <m:r>
                <w:rPr>
                  <w:rFonts w:ascii="Cambria Math" w:hAnsi="Cambria Math" w:cs="Times New Roman"/>
                  <w:color w:val="000000"/>
                  <w:szCs w:val="24"/>
                </w:rPr>
                <m:t>λ</m:t>
              </m:r>
            </m:e>
            <m:sub>
              <m:r>
                <w:rPr>
                  <w:rFonts w:ascii="Cambria Math" w:hAnsi="Cambria Math" w:cs="Times New Roman"/>
                  <w:color w:val="000000"/>
                  <w:szCs w:val="24"/>
                </w:rPr>
                <m:t>x,a</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acc>
                <m:accPr>
                  <m:chr m:val="̃"/>
                  <m:ctrlPr>
                    <w:rPr>
                      <w:rFonts w:ascii="Cambria Math" w:hAnsi="Cambria Math" w:cs="Times New Roman"/>
                      <w:i/>
                      <w:color w:val="000000"/>
                      <w:szCs w:val="24"/>
                    </w:rPr>
                  </m:ctrlPr>
                </m:accPr>
                <m:e>
                  <m:r>
                    <w:rPr>
                      <w:rFonts w:ascii="Cambria Math" w:hAnsi="Cambria Math" w:cs="Times New Roman"/>
                      <w:color w:val="000000"/>
                      <w:szCs w:val="24"/>
                    </w:rPr>
                    <m:t>λ</m:t>
                  </m:r>
                </m:e>
              </m:acc>
            </m:e>
            <m:sub>
              <m:r>
                <w:rPr>
                  <w:rFonts w:ascii="Cambria Math" w:hAnsi="Cambria Math" w:cs="Times New Roman"/>
                  <w:color w:val="000000"/>
                  <w:szCs w:val="24"/>
                </w:rPr>
                <m:t>x,a</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g</m:t>
              </m:r>
            </m:e>
            <m:sub>
              <m:r>
                <w:rPr>
                  <w:rFonts w:ascii="Cambria Math" w:hAnsi="Cambria Math" w:cs="Times New Roman"/>
                  <w:color w:val="000000"/>
                  <w:szCs w:val="24"/>
                </w:rPr>
                <m:t>x</m:t>
              </m:r>
            </m:sub>
          </m:sSub>
          <m:r>
            <w:rPr>
              <w:rFonts w:ascii="Cambria Math" w:hAnsi="Cambria Math" w:cs="Times New Roman"/>
              <w:color w:val="000000"/>
              <w:szCs w:val="24"/>
            </w:rPr>
            <m:t>(a)</m:t>
          </m:r>
          <m:r>
            <m:rPr>
              <m:sty m:val="p"/>
            </m:rPr>
            <w:rPr>
              <w:rFonts w:ascii="Cambria Math" w:hAnsi="Cambria Math" w:cs="Times New Roman"/>
              <w:color w:val="000000"/>
              <w:szCs w:val="24"/>
            </w:rPr>
            <m:t xml:space="preserve"> </m:t>
          </m:r>
          <m:r>
            <w:rPr>
              <w:rFonts w:ascii="Cambria Math" w:hAnsi="Cambria Math" w:cs="Times New Roman"/>
              <w:color w:val="000000"/>
              <w:szCs w:val="24"/>
            </w:rPr>
            <m:t>,    x=1, 2, 3, 4</m:t>
          </m:r>
        </m:oMath>
      </m:oMathPara>
    </w:p>
    <w:p w14:paraId="647A56A3" w14:textId="71F5D1FB" w:rsidR="00003C41" w:rsidRPr="00DF3CC7" w:rsidRDefault="00F60BBB" w:rsidP="00003C41">
      <w:pPr>
        <w:tabs>
          <w:tab w:val="left" w:pos="-720"/>
          <w:tab w:val="left" w:pos="0"/>
          <w:tab w:val="left" w:pos="580"/>
          <w:tab w:val="left" w:pos="1076"/>
          <w:tab w:val="left" w:pos="1440"/>
        </w:tabs>
        <w:suppressAutoHyphens/>
        <w:snapToGrid w:val="0"/>
        <w:spacing w:line="360" w:lineRule="auto"/>
        <w:rPr>
          <w:rFonts w:ascii="Times New Roman" w:hAnsi="Times New Roman" w:cs="Times New Roman"/>
          <w:i/>
          <w:color w:val="000000"/>
          <w:szCs w:val="24"/>
        </w:rPr>
      </w:pPr>
      <m:oMathPara>
        <m:oMath>
          <m:sSub>
            <m:sSubPr>
              <m:ctrlPr>
                <w:rPr>
                  <w:rFonts w:ascii="Cambria Math" w:hAnsi="Cambria Math" w:cs="Times New Roman"/>
                  <w:i/>
                  <w:color w:val="000000"/>
                  <w:szCs w:val="24"/>
                </w:rPr>
              </m:ctrlPr>
            </m:sSubPr>
            <m:e>
              <m:r>
                <w:rPr>
                  <w:rFonts w:ascii="Cambria Math" w:hAnsi="Cambria Math" w:cs="Times New Roman"/>
                  <w:color w:val="000000"/>
                  <w:szCs w:val="24"/>
                </w:rPr>
                <m:t>λ</m:t>
              </m:r>
            </m:e>
            <m:sub>
              <m:r>
                <w:rPr>
                  <w:rFonts w:ascii="Cambria Math" w:hAnsi="Cambria Math" w:cs="Times New Roman"/>
                  <w:color w:val="000000"/>
                  <w:szCs w:val="24"/>
                </w:rPr>
                <m:t>unstaged,a</m:t>
              </m:r>
            </m:sub>
          </m:sSub>
          <m:r>
            <w:rPr>
              <w:rFonts w:ascii="Cambria Math" w:hAnsi="Cambria Math" w:cs="Times New Roman"/>
              <w:color w:val="000000"/>
              <w:szCs w:val="24"/>
            </w:rPr>
            <m:t>=</m:t>
          </m:r>
          <m:nary>
            <m:naryPr>
              <m:chr m:val="∑"/>
              <m:limLoc m:val="undOvr"/>
              <m:supHide m:val="1"/>
              <m:ctrlPr>
                <w:rPr>
                  <w:rFonts w:ascii="Cambria Math" w:hAnsi="Cambria Math" w:cs="Times New Roman"/>
                  <w:i/>
                  <w:color w:val="000000"/>
                  <w:szCs w:val="24"/>
                </w:rPr>
              </m:ctrlPr>
            </m:naryPr>
            <m:sub>
              <m:r>
                <w:rPr>
                  <w:rFonts w:ascii="Cambria Math" w:hAnsi="Cambria Math" w:cs="Times New Roman"/>
                  <w:color w:val="000000"/>
                  <w:szCs w:val="24"/>
                </w:rPr>
                <m:t>x</m:t>
              </m:r>
            </m:sub>
            <m:sup/>
            <m:e>
              <m:d>
                <m:dPr>
                  <m:begChr m:val="["/>
                  <m:endChr m:val="]"/>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acc>
                        <m:accPr>
                          <m:chr m:val="̃"/>
                          <m:ctrlPr>
                            <w:rPr>
                              <w:rFonts w:ascii="Cambria Math" w:hAnsi="Cambria Math" w:cs="Times New Roman"/>
                              <w:i/>
                              <w:color w:val="000000"/>
                              <w:szCs w:val="24"/>
                            </w:rPr>
                          </m:ctrlPr>
                        </m:accPr>
                        <m:e>
                          <m:r>
                            <w:rPr>
                              <w:rFonts w:ascii="Cambria Math" w:hAnsi="Cambria Math" w:cs="Times New Roman"/>
                              <w:color w:val="000000"/>
                              <w:szCs w:val="24"/>
                            </w:rPr>
                            <m:t>λ</m:t>
                          </m:r>
                        </m:e>
                      </m:acc>
                    </m:e>
                    <m:sub>
                      <m:r>
                        <w:rPr>
                          <w:rFonts w:ascii="Cambria Math" w:hAnsi="Cambria Math" w:cs="Times New Roman"/>
                          <w:color w:val="000000"/>
                          <w:szCs w:val="24"/>
                        </w:rPr>
                        <m:t>x,a</m:t>
                      </m:r>
                    </m:sub>
                  </m:sSub>
                  <m:r>
                    <m:rPr>
                      <m:sty m:val="p"/>
                    </m:rPr>
                    <w:rPr>
                      <w:rFonts w:ascii="Cambria Math" w:hAnsi="Cambria Math" w:cs="Times New Roman"/>
                      <w:color w:val="000000"/>
                      <w:szCs w:val="24"/>
                    </w:rPr>
                    <m:t xml:space="preserve"> </m:t>
                  </m:r>
                  <m:r>
                    <w:rPr>
                      <w:rFonts w:ascii="Cambria Math" w:hAnsi="Cambria Math" w:cs="Times New Roman"/>
                      <w:color w:val="000000"/>
                      <w:szCs w:val="24"/>
                    </w:rPr>
                    <m:t>×(1-</m:t>
                  </m:r>
                  <m:sSub>
                    <m:sSubPr>
                      <m:ctrlPr>
                        <w:rPr>
                          <w:rFonts w:ascii="Cambria Math" w:hAnsi="Cambria Math" w:cs="Times New Roman"/>
                          <w:i/>
                          <w:color w:val="000000"/>
                          <w:szCs w:val="24"/>
                        </w:rPr>
                      </m:ctrlPr>
                    </m:sSubPr>
                    <m:e>
                      <m:r>
                        <w:rPr>
                          <w:rFonts w:ascii="Cambria Math" w:hAnsi="Cambria Math" w:cs="Times New Roman"/>
                          <w:color w:val="000000"/>
                          <w:szCs w:val="24"/>
                        </w:rPr>
                        <m:t>g</m:t>
                      </m:r>
                    </m:e>
                    <m:sub>
                      <m:r>
                        <w:rPr>
                          <w:rFonts w:ascii="Cambria Math" w:hAnsi="Cambria Math" w:cs="Times New Roman"/>
                          <w:color w:val="000000"/>
                          <w:szCs w:val="24"/>
                        </w:rPr>
                        <m:t>x</m:t>
                      </m:r>
                    </m:sub>
                  </m:sSub>
                  <m:r>
                    <w:rPr>
                      <w:rFonts w:ascii="Cambria Math" w:hAnsi="Cambria Math" w:cs="Times New Roman"/>
                      <w:color w:val="000000"/>
                      <w:szCs w:val="24"/>
                    </w:rPr>
                    <m:t>(a))</m:t>
                  </m:r>
                </m:e>
              </m:d>
            </m:e>
          </m:nary>
        </m:oMath>
      </m:oMathPara>
    </w:p>
    <w:p w14:paraId="19422809" w14:textId="72D85806" w:rsidR="00416821" w:rsidRPr="00DF3CC7" w:rsidRDefault="00416821" w:rsidP="00003C41">
      <w:pPr>
        <w:tabs>
          <w:tab w:val="left" w:pos="-720"/>
          <w:tab w:val="left" w:pos="0"/>
          <w:tab w:val="left" w:pos="580"/>
          <w:tab w:val="left" w:pos="1076"/>
          <w:tab w:val="left" w:pos="1440"/>
        </w:tabs>
        <w:suppressAutoHyphens/>
        <w:snapToGrid w:val="0"/>
        <w:spacing w:line="360" w:lineRule="auto"/>
        <w:rPr>
          <w:rFonts w:ascii="Times New Roman" w:hAnsi="Times New Roman" w:cs="Times New Roman"/>
          <w:color w:val="000000"/>
          <w:szCs w:val="24"/>
        </w:rPr>
      </w:pPr>
      <w:r w:rsidRPr="00DF3CC7">
        <w:rPr>
          <w:rFonts w:ascii="Times New Roman" w:hAnsi="Times New Roman" w:cs="Times New Roman"/>
          <w:color w:val="000000"/>
          <w:szCs w:val="24"/>
        </w:rPr>
        <w:t xml:space="preserve">where </w:t>
      </w:r>
      <m:oMath>
        <m:sSub>
          <m:sSubPr>
            <m:ctrlPr>
              <w:rPr>
                <w:rFonts w:ascii="Cambria Math" w:hAnsi="Cambria Math" w:cs="Times New Roman"/>
                <w:i/>
                <w:color w:val="000000"/>
                <w:szCs w:val="24"/>
              </w:rPr>
            </m:ctrlPr>
          </m:sSubPr>
          <m:e>
            <m:acc>
              <m:accPr>
                <m:chr m:val="̃"/>
                <m:ctrlPr>
                  <w:rPr>
                    <w:rFonts w:ascii="Cambria Math" w:hAnsi="Cambria Math" w:cs="Times New Roman"/>
                    <w:i/>
                    <w:color w:val="000000"/>
                    <w:szCs w:val="24"/>
                  </w:rPr>
                </m:ctrlPr>
              </m:accPr>
              <m:e>
                <m:r>
                  <w:rPr>
                    <w:rFonts w:ascii="Cambria Math" w:hAnsi="Cambria Math" w:cs="Times New Roman"/>
                    <w:color w:val="000000"/>
                    <w:szCs w:val="24"/>
                  </w:rPr>
                  <m:t>λ</m:t>
                </m:r>
              </m:e>
            </m:acc>
          </m:e>
          <m:sub>
            <m:r>
              <w:rPr>
                <w:rFonts w:ascii="Cambria Math" w:hAnsi="Cambria Math" w:cs="Times New Roman"/>
                <w:color w:val="000000"/>
                <w:szCs w:val="24"/>
              </w:rPr>
              <m:t>x,a</m:t>
            </m:r>
          </m:sub>
        </m:sSub>
      </m:oMath>
      <w:r w:rsidRPr="00DF3CC7">
        <w:rPr>
          <w:rFonts w:ascii="Times New Roman" w:hAnsi="Times New Roman" w:cs="Times New Roman"/>
          <w:color w:val="000000"/>
          <w:szCs w:val="24"/>
        </w:rPr>
        <w:t xml:space="preserve"> was the </w:t>
      </w:r>
      <w:r w:rsidR="00804516" w:rsidRPr="00DF3CC7">
        <w:rPr>
          <w:rFonts w:ascii="Times New Roman" w:hAnsi="Times New Roman" w:cs="Times New Roman"/>
          <w:color w:val="000000"/>
          <w:szCs w:val="24"/>
        </w:rPr>
        <w:t xml:space="preserve">underlying </w:t>
      </w:r>
      <w:r w:rsidRPr="00DF3CC7">
        <w:rPr>
          <w:rFonts w:ascii="Times New Roman" w:hAnsi="Times New Roman" w:cs="Times New Roman"/>
          <w:color w:val="000000"/>
          <w:szCs w:val="24"/>
        </w:rPr>
        <w:t xml:space="preserve">incidence of </w:t>
      </w:r>
      <w:r w:rsidR="00C63BF3" w:rsidRPr="00DF3CC7">
        <w:rPr>
          <w:rFonts w:ascii="Times New Roman" w:hAnsi="Times New Roman" w:cs="Times New Roman"/>
          <w:color w:val="000000"/>
          <w:szCs w:val="24"/>
        </w:rPr>
        <w:t xml:space="preserve">CRC </w:t>
      </w:r>
      <w:r w:rsidRPr="00DF3CC7">
        <w:rPr>
          <w:rFonts w:ascii="Times New Roman" w:hAnsi="Times New Roman" w:cs="Times New Roman"/>
          <w:color w:val="000000"/>
          <w:szCs w:val="24"/>
        </w:rPr>
        <w:t xml:space="preserve">stage </w:t>
      </w:r>
      <m:oMath>
        <m:r>
          <w:rPr>
            <w:rFonts w:ascii="Cambria Math" w:hAnsi="Cambria Math" w:cs="Times New Roman"/>
            <w:color w:val="000000"/>
            <w:szCs w:val="24"/>
          </w:rPr>
          <m:t>x</m:t>
        </m:r>
      </m:oMath>
      <w:r w:rsidRPr="00DF3CC7">
        <w:rPr>
          <w:rFonts w:ascii="Times New Roman" w:hAnsi="Times New Roman" w:cs="Times New Roman"/>
          <w:color w:val="000000"/>
          <w:szCs w:val="24"/>
        </w:rPr>
        <w:t xml:space="preserve"> at age </w:t>
      </w:r>
      <m:oMath>
        <m:r>
          <w:rPr>
            <w:rFonts w:ascii="Cambria Math" w:hAnsi="Cambria Math" w:cs="Times New Roman"/>
            <w:color w:val="000000"/>
            <w:szCs w:val="24"/>
          </w:rPr>
          <m:t>a</m:t>
        </m:r>
      </m:oMath>
      <w:r w:rsidR="000822A0" w:rsidRPr="00DF3CC7">
        <w:rPr>
          <w:rFonts w:ascii="Times New Roman" w:hAnsi="Times New Roman" w:cs="Times New Roman"/>
          <w:color w:val="000000"/>
          <w:szCs w:val="24"/>
        </w:rPr>
        <w:t xml:space="preserve"> based on the model</w:t>
      </w:r>
      <w:r w:rsidR="000B636B" w:rsidRPr="00DF3CC7">
        <w:rPr>
          <w:rFonts w:ascii="Times New Roman" w:hAnsi="Times New Roman" w:cs="Times New Roman"/>
          <w:color w:val="000000"/>
          <w:szCs w:val="24"/>
        </w:rPr>
        <w:t xml:space="preserve"> simulation</w:t>
      </w:r>
      <w:r w:rsidRPr="00DF3CC7">
        <w:rPr>
          <w:rFonts w:ascii="Times New Roman" w:hAnsi="Times New Roman" w:cs="Times New Roman"/>
          <w:color w:val="000000"/>
          <w:szCs w:val="24"/>
        </w:rPr>
        <w:t>.</w:t>
      </w:r>
      <w:r w:rsidR="00BD1B55" w:rsidRPr="00DF3CC7">
        <w:rPr>
          <w:rFonts w:ascii="Times New Roman" w:hAnsi="Times New Roman" w:cs="Times New Roman" w:hint="eastAsia"/>
          <w:color w:val="000000"/>
          <w:szCs w:val="24"/>
        </w:rPr>
        <w:t xml:space="preserve"> </w:t>
      </w:r>
      <w:r w:rsidR="00BD1B55" w:rsidRPr="00DF3CC7">
        <w:rPr>
          <w:rFonts w:ascii="Times New Roman" w:hAnsi="Times New Roman" w:cs="Times New Roman"/>
          <w:color w:val="000000"/>
          <w:szCs w:val="24"/>
        </w:rPr>
        <w:t xml:space="preserve">We included </w:t>
      </w:r>
      <m:oMath>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x</m:t>
            </m:r>
          </m:sub>
        </m:sSub>
      </m:oMath>
      <w:r w:rsidR="00BD1B55" w:rsidRPr="00DF3CC7">
        <w:rPr>
          <w:rFonts w:ascii="Times New Roman" w:hAnsi="Times New Roman" w:cs="Times New Roman"/>
          <w:color w:val="000000"/>
          <w:szCs w:val="24"/>
        </w:rPr>
        <w:t>, and the</w:t>
      </w:r>
      <w:r w:rsidR="00F34D8E" w:rsidRPr="00DF3CC7">
        <w:rPr>
          <w:rFonts w:ascii="Times New Roman" w:hAnsi="Times New Roman" w:cs="Times New Roman" w:hint="eastAsia"/>
          <w:color w:val="000000"/>
          <w:szCs w:val="24"/>
        </w:rPr>
        <w:t xml:space="preserve"> stage-</w:t>
      </w:r>
      <w:r w:rsidR="00F34D8E" w:rsidRPr="00DF3CC7">
        <w:rPr>
          <w:rFonts w:ascii="Times New Roman" w:hAnsi="Times New Roman" w:cs="Times New Roman"/>
          <w:color w:val="000000"/>
          <w:szCs w:val="24"/>
        </w:rPr>
        <w:t>specific</w:t>
      </w:r>
      <w:r w:rsidR="00F34D8E" w:rsidRPr="00DF3CC7">
        <w:rPr>
          <w:rFonts w:ascii="Times New Roman" w:hAnsi="Times New Roman" w:cs="Times New Roman" w:hint="eastAsia"/>
          <w:color w:val="000000"/>
          <w:szCs w:val="24"/>
        </w:rPr>
        <w:t xml:space="preserve"> ascertainment ratio</w:t>
      </w:r>
      <w:r w:rsidR="00320613" w:rsidRPr="00DF3CC7">
        <w:rPr>
          <w:rFonts w:ascii="Times New Roman" w:hAnsi="Times New Roman" w:cs="Times New Roman" w:hint="eastAsia"/>
          <w:color w:val="000000"/>
          <w:szCs w:val="24"/>
        </w:rPr>
        <w:t>s</w:t>
      </w:r>
      <w:r w:rsidR="00F34D8E" w:rsidRPr="00DF3CC7">
        <w:rPr>
          <w:rFonts w:ascii="Times New Roman" w:hAnsi="Times New Roman" w:cs="Times New Roman" w:hint="eastAsia"/>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g</m:t>
            </m:r>
          </m:e>
          <m:sub>
            <m:r>
              <w:rPr>
                <w:rFonts w:ascii="Cambria Math" w:hAnsi="Cambria Math" w:cs="Times New Roman"/>
                <w:color w:val="000000"/>
                <w:szCs w:val="24"/>
              </w:rPr>
              <m:t>x</m:t>
            </m:r>
          </m:sub>
        </m:sSub>
        <m:r>
          <w:rPr>
            <w:rFonts w:ascii="Cambria Math" w:hAnsi="Cambria Math" w:cs="Times New Roman"/>
            <w:color w:val="000000"/>
            <w:szCs w:val="24"/>
          </w:rPr>
          <m:t>(a)</m:t>
        </m:r>
      </m:oMath>
      <w:r w:rsidR="004C79A0">
        <w:rPr>
          <w:rFonts w:ascii="Times New Roman" w:hAnsi="Times New Roman" w:cs="Times New Roman"/>
          <w:color w:val="000000"/>
          <w:szCs w:val="24"/>
        </w:rPr>
        <w:t xml:space="preserve"> </w:t>
      </w:r>
      <w:r w:rsidR="00F34D8E" w:rsidRPr="00DF3CC7">
        <w:rPr>
          <w:rFonts w:ascii="Times New Roman" w:hAnsi="Times New Roman" w:cs="Times New Roman" w:hint="eastAsia"/>
          <w:color w:val="000000"/>
          <w:szCs w:val="24"/>
        </w:rPr>
        <w:t>at age</w:t>
      </w:r>
      <w:r w:rsidR="004C79A0">
        <w:rPr>
          <w:rFonts w:ascii="Times New Roman" w:hAnsi="Times New Roman" w:cs="Times New Roman"/>
          <w:color w:val="000000"/>
          <w:szCs w:val="24"/>
        </w:rPr>
        <w:t>s</w:t>
      </w:r>
      <w:r w:rsidR="00BD1B55" w:rsidRPr="00DF3CC7">
        <w:rPr>
          <w:rFonts w:ascii="Times New Roman" w:hAnsi="Times New Roman"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x</m:t>
            </m:r>
          </m:sub>
        </m:sSub>
      </m:oMath>
      <w:r w:rsidR="00F34D8E" w:rsidRPr="00DF3CC7">
        <w:rPr>
          <w:rFonts w:ascii="Times New Roman" w:hAnsi="Times New Roman" w:cs="Times New Roman" w:hint="eastAsia"/>
          <w:color w:val="000000"/>
          <w:szCs w:val="24"/>
        </w:rPr>
        <w:t xml:space="preserve"> </w:t>
      </w:r>
      <w:r w:rsidR="00BD1B55" w:rsidRPr="00DF3CC7">
        <w:rPr>
          <w:rFonts w:ascii="Times New Roman" w:hAnsi="Times New Roman" w:cs="Times New Roman"/>
          <w:color w:val="000000"/>
          <w:szCs w:val="24"/>
        </w:rPr>
        <w:t>and</w:t>
      </w:r>
      <w:r w:rsidR="00C63BF3" w:rsidRPr="00DF3CC7">
        <w:rPr>
          <w:rFonts w:ascii="Times New Roman" w:hAnsi="Times New Roman" w:cs="Times New Roman"/>
          <w:color w:val="000000"/>
          <w:szCs w:val="24"/>
        </w:rPr>
        <w:t xml:space="preserve"> 100</w:t>
      </w:r>
      <w:r w:rsidR="00BD1B55" w:rsidRPr="00DF3CC7">
        <w:rPr>
          <w:rFonts w:ascii="Times New Roman" w:hAnsi="Times New Roman" w:cs="Times New Roman"/>
          <w:color w:val="000000"/>
          <w:szCs w:val="24"/>
        </w:rPr>
        <w:t xml:space="preserve"> </w:t>
      </w:r>
      <w:r w:rsidR="00E02526" w:rsidRPr="00DF3CC7">
        <w:rPr>
          <w:rFonts w:ascii="Times New Roman" w:hAnsi="Times New Roman" w:cs="Times New Roman"/>
          <w:color w:val="000000"/>
          <w:szCs w:val="24"/>
        </w:rPr>
        <w:t xml:space="preserve">in </w:t>
      </w:r>
      <w:r w:rsidR="00BD1B55" w:rsidRPr="00DF3CC7">
        <w:rPr>
          <w:rFonts w:ascii="Cambria Math" w:hAnsi="Cambria Math" w:cs="Times New Roman"/>
          <w:iCs/>
          <w:color w:val="000000"/>
          <w:szCs w:val="24"/>
        </w:rPr>
        <w:t>𝜃</w:t>
      </w:r>
      <w:r w:rsidR="00E02526" w:rsidRPr="00DF3CC7">
        <w:rPr>
          <w:rFonts w:ascii="Times New Roman" w:hAnsi="Times New Roman" w:cs="Times New Roman"/>
          <w:color w:val="000000"/>
          <w:szCs w:val="24"/>
        </w:rPr>
        <w:t xml:space="preserve"> for statistical inference.</w:t>
      </w:r>
    </w:p>
    <w:p w14:paraId="0BBB589C" w14:textId="77777777" w:rsidR="003F5033" w:rsidRPr="00DF3CC7" w:rsidRDefault="003F5033" w:rsidP="00003C41">
      <w:pPr>
        <w:tabs>
          <w:tab w:val="left" w:pos="-720"/>
          <w:tab w:val="left" w:pos="0"/>
          <w:tab w:val="left" w:pos="580"/>
          <w:tab w:val="left" w:pos="1076"/>
          <w:tab w:val="left" w:pos="1440"/>
        </w:tabs>
        <w:suppressAutoHyphens/>
        <w:snapToGrid w:val="0"/>
        <w:spacing w:line="360" w:lineRule="auto"/>
        <w:rPr>
          <w:rFonts w:ascii="Times New Roman" w:hAnsi="Times New Roman" w:cs="Times New Roman"/>
          <w:szCs w:val="24"/>
        </w:rPr>
      </w:pPr>
    </w:p>
    <w:p w14:paraId="4389F547" w14:textId="55B1EC93" w:rsidR="00003C41" w:rsidRDefault="00181D3B" w:rsidP="00003C41">
      <w:pPr>
        <w:rPr>
          <w:rFonts w:ascii="Times New Roman" w:hAnsi="Times New Roman" w:cs="Times New Roman"/>
          <w:i/>
          <w:iCs/>
        </w:rPr>
      </w:pPr>
      <w:r w:rsidRPr="00DF3CC7">
        <w:rPr>
          <w:rFonts w:ascii="Times New Roman" w:hAnsi="Times New Roman" w:cs="Times New Roman"/>
          <w:i/>
          <w:iCs/>
        </w:rPr>
        <w:t xml:space="preserve">Model </w:t>
      </w:r>
      <w:r w:rsidR="00E73C3D" w:rsidRPr="00DF3CC7">
        <w:rPr>
          <w:rFonts w:ascii="Times New Roman" w:hAnsi="Times New Roman" w:cs="Times New Roman"/>
          <w:i/>
          <w:iCs/>
        </w:rPr>
        <w:t>Inference</w:t>
      </w:r>
    </w:p>
    <w:p w14:paraId="3A34C8C5" w14:textId="77777777" w:rsidR="00F046FF" w:rsidRPr="00DF3CC7" w:rsidRDefault="00F046FF" w:rsidP="00003C41">
      <w:pPr>
        <w:rPr>
          <w:rFonts w:ascii="Times New Roman" w:hAnsi="Times New Roman" w:cs="Times New Roman"/>
          <w:i/>
          <w:iCs/>
        </w:rPr>
      </w:pPr>
    </w:p>
    <w:p w14:paraId="1C097880" w14:textId="5E376399" w:rsidR="007A55D9" w:rsidRPr="00DF3CC7" w:rsidRDefault="000343C4" w:rsidP="007A55D9">
      <w:pPr>
        <w:spacing w:line="360" w:lineRule="auto"/>
        <w:rPr>
          <w:rFonts w:ascii="Times New Roman" w:hAnsi="Times New Roman" w:cs="Times New Roman"/>
          <w:szCs w:val="24"/>
        </w:rPr>
      </w:pPr>
      <w:r w:rsidRPr="00DF3CC7">
        <w:rPr>
          <w:rFonts w:ascii="Times New Roman" w:hAnsi="Times New Roman" w:cs="Times New Roman"/>
          <w:color w:val="000000"/>
          <w:szCs w:val="24"/>
        </w:rPr>
        <w:t xml:space="preserve">For the natural history, </w:t>
      </w:r>
      <w:r w:rsidR="00E73C3D" w:rsidRPr="00DF3CC7">
        <w:rPr>
          <w:rFonts w:ascii="Times New Roman" w:hAnsi="Times New Roman" w:cs="Times New Roman"/>
          <w:color w:val="000000"/>
          <w:szCs w:val="24"/>
        </w:rPr>
        <w:t xml:space="preserve">we inferred the prevalence of each disease stage </w:t>
      </w:r>
      <m:oMath>
        <m:r>
          <w:rPr>
            <w:rFonts w:ascii="Cambria Math" w:hAnsi="Cambria Math" w:cs="Times New Roman"/>
            <w:color w:val="000000"/>
            <w:szCs w:val="24"/>
          </w:rPr>
          <m:t>s</m:t>
        </m:r>
      </m:oMath>
      <w:r w:rsidR="00E73C3D" w:rsidRPr="00DF3CC7">
        <w:rPr>
          <w:rFonts w:ascii="Times New Roman" w:hAnsi="Times New Roman" w:cs="Times New Roman"/>
          <w:color w:val="000000"/>
          <w:szCs w:val="24"/>
        </w:rPr>
        <w:t xml:space="preserve"> </w:t>
      </w:r>
      <w:r w:rsidR="002F3E5A" w:rsidRPr="00DF3CC7">
        <w:rPr>
          <w:rFonts w:ascii="Times New Roman" w:hAnsi="Times New Roman" w:cs="Times New Roman"/>
          <w:szCs w:val="24"/>
        </w:rPr>
        <w:t xml:space="preserve">for </w:t>
      </w:r>
      <m:oMath>
        <m:r>
          <w:rPr>
            <w:rFonts w:ascii="Cambria Math" w:hAnsi="Cambria Math" w:cs="Times New Roman"/>
            <w:color w:val="000000"/>
            <w:szCs w:val="24"/>
          </w:rPr>
          <m:t>s∈</m:t>
        </m:r>
        <m:d>
          <m:dPr>
            <m:begChr m:val="{"/>
            <m:endChr m:val="}"/>
            <m:ctrlPr>
              <w:rPr>
                <w:rFonts w:ascii="Cambria Math" w:hAnsi="Cambria Math" w:cs="Times New Roman"/>
                <w:i/>
                <w:color w:val="000000"/>
                <w:szCs w:val="24"/>
              </w:rPr>
            </m:ctrlPr>
          </m:dPr>
          <m:e>
            <m:r>
              <w:rPr>
                <w:rFonts w:ascii="Cambria Math" w:hAnsi="Cambria Math" w:cs="Times New Roman"/>
                <w:color w:val="000000"/>
                <w:szCs w:val="24"/>
              </w:rPr>
              <m:t>N,HP, NA,SL,AA,CRC</m:t>
            </m:r>
          </m:e>
        </m:d>
      </m:oMath>
      <w:r w:rsidR="002F3E5A" w:rsidRPr="00DF3CC7">
        <w:rPr>
          <w:rFonts w:ascii="Times New Roman" w:hAnsi="Times New Roman" w:cs="Times New Roman" w:hint="eastAsia"/>
          <w:color w:val="000000"/>
          <w:szCs w:val="24"/>
        </w:rPr>
        <w:t xml:space="preserve"> </w:t>
      </w:r>
      <w:r w:rsidR="00E73C3D" w:rsidRPr="00DF3CC7">
        <w:rPr>
          <w:rFonts w:ascii="Times New Roman" w:hAnsi="Times New Roman" w:cs="Times New Roman"/>
          <w:color w:val="000000"/>
          <w:szCs w:val="24"/>
        </w:rPr>
        <w:t>at age 20 (</w:t>
      </w:r>
      <m:oMath>
        <m:sSub>
          <m:sSubPr>
            <m:ctrlPr>
              <w:rPr>
                <w:rFonts w:ascii="Cambria Math" w:hAnsi="Cambria Math" w:cs="Times New Roman"/>
                <w:i/>
                <w:color w:val="000000"/>
                <w:szCs w:val="24"/>
              </w:rPr>
            </m:ctrlPr>
          </m:sSubPr>
          <m:e>
            <m:r>
              <w:rPr>
                <w:rFonts w:ascii="Cambria Math" w:hAnsi="Cambria Math" w:cs="Times New Roman"/>
                <w:color w:val="000000"/>
                <w:szCs w:val="24"/>
              </w:rPr>
              <m:t>x</m:t>
            </m:r>
          </m:e>
          <m:sub>
            <m:r>
              <w:rPr>
                <w:rFonts w:ascii="Cambria Math" w:hAnsi="Cambria Math" w:cs="Times New Roman"/>
                <w:color w:val="000000"/>
                <w:szCs w:val="24"/>
              </w:rPr>
              <m:t>s</m:t>
            </m:r>
          </m:sub>
        </m:sSub>
        <m:r>
          <w:rPr>
            <w:rFonts w:ascii="Cambria Math" w:hAnsi="Cambria Math" w:cs="Times New Roman"/>
            <w:color w:val="000000"/>
            <w:szCs w:val="24"/>
          </w:rPr>
          <m:t>(20)</m:t>
        </m:r>
      </m:oMath>
      <w:r w:rsidR="00E73C3D" w:rsidRPr="00DF3CC7">
        <w:rPr>
          <w:rFonts w:ascii="Times New Roman" w:hAnsi="Times New Roman" w:cs="Times New Roman"/>
          <w:color w:val="000000"/>
          <w:szCs w:val="24"/>
        </w:rPr>
        <w:t>)</w:t>
      </w:r>
      <w:r w:rsidRPr="00DF3CC7">
        <w:rPr>
          <w:rFonts w:ascii="Times New Roman" w:hAnsi="Times New Roman" w:cs="Times New Roman"/>
          <w:color w:val="000000"/>
          <w:szCs w:val="24"/>
        </w:rPr>
        <w:t>,</w:t>
      </w:r>
      <w:r w:rsidR="00E73C3D" w:rsidRPr="00DF3CC7">
        <w:rPr>
          <w:rFonts w:ascii="Times New Roman" w:hAnsi="Times New Roman" w:cs="Times New Roman"/>
          <w:color w:val="000000"/>
          <w:szCs w:val="24"/>
        </w:rPr>
        <w:t xml:space="preserve"> and the disease transition rates</w:t>
      </w:r>
      <w:r w:rsidR="00E73C3D" w:rsidRPr="00DF3CC7" w:rsidDel="00674DB0">
        <w:rPr>
          <w:rFonts w:ascii="Times New Roman" w:hAnsi="Times New Roman" w:cs="Times New Roman"/>
          <w:color w:val="000000"/>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γ</m:t>
            </m:r>
          </m:e>
          <m:sub>
            <m:r>
              <w:rPr>
                <w:rFonts w:ascii="Cambria Math" w:hAnsi="Cambria Math" w:cs="Times New Roman"/>
                <w:color w:val="000000"/>
                <w:szCs w:val="24"/>
              </w:rPr>
              <m:t>s,</m:t>
            </m:r>
            <m:sSup>
              <m:sSupPr>
                <m:ctrlPr>
                  <w:rPr>
                    <w:rFonts w:ascii="Cambria Math" w:hAnsi="Cambria Math" w:cs="Times New Roman"/>
                    <w:i/>
                    <w:color w:val="000000"/>
                    <w:szCs w:val="24"/>
                  </w:rPr>
                </m:ctrlPr>
              </m:sSupPr>
              <m:e>
                <m:r>
                  <w:rPr>
                    <w:rFonts w:ascii="Cambria Math" w:hAnsi="Cambria Math" w:cs="Times New Roman"/>
                    <w:color w:val="000000"/>
                    <w:szCs w:val="24"/>
                  </w:rPr>
                  <m:t>s</m:t>
                </m:r>
              </m:e>
              <m:sup>
                <m:r>
                  <w:rPr>
                    <w:rFonts w:ascii="Cambria Math" w:hAnsi="Cambria Math" w:cs="Times New Roman"/>
                    <w:color w:val="000000"/>
                    <w:szCs w:val="24"/>
                  </w:rPr>
                  <m:t>'</m:t>
                </m:r>
              </m:sup>
            </m:sSup>
          </m:sub>
        </m:sSub>
        <m:r>
          <w:rPr>
            <w:rFonts w:ascii="Cambria Math" w:hAnsi="Cambria Math" w:cs="Times New Roman"/>
            <w:color w:val="000000"/>
            <w:szCs w:val="24"/>
          </w:rPr>
          <m:t>(a)</m:t>
        </m:r>
      </m:oMath>
      <w:r w:rsidR="00E73C3D" w:rsidRPr="00DF3CC7">
        <w:rPr>
          <w:rFonts w:ascii="Times New Roman" w:hAnsi="Times New Roman" w:cs="Times New Roman"/>
          <w:color w:val="000000"/>
          <w:szCs w:val="24"/>
        </w:rPr>
        <w:t xml:space="preserve"> from stage </w:t>
      </w:r>
      <m:oMath>
        <m:r>
          <w:rPr>
            <w:rFonts w:ascii="Cambria Math" w:hAnsi="Cambria Math" w:cs="Times New Roman"/>
            <w:color w:val="000000"/>
            <w:szCs w:val="24"/>
          </w:rPr>
          <m:t>s</m:t>
        </m:r>
      </m:oMath>
      <w:r w:rsidR="00E73C3D" w:rsidRPr="00DF3CC7">
        <w:rPr>
          <w:rFonts w:ascii="Times New Roman" w:hAnsi="Times New Roman" w:cs="Times New Roman"/>
          <w:color w:val="000000"/>
          <w:szCs w:val="24"/>
        </w:rPr>
        <w:t xml:space="preserve"> to </w:t>
      </w:r>
      <m:oMath>
        <m:sSup>
          <m:sSupPr>
            <m:ctrlPr>
              <w:rPr>
                <w:rFonts w:ascii="Cambria Math" w:hAnsi="Cambria Math" w:cs="Times New Roman"/>
                <w:i/>
                <w:color w:val="000000"/>
                <w:szCs w:val="24"/>
              </w:rPr>
            </m:ctrlPr>
          </m:sSupPr>
          <m:e>
            <m:r>
              <w:rPr>
                <w:rFonts w:ascii="Cambria Math" w:hAnsi="Cambria Math" w:cs="Times New Roman"/>
                <w:color w:val="000000"/>
                <w:szCs w:val="24"/>
              </w:rPr>
              <m:t>s</m:t>
            </m:r>
          </m:e>
          <m:sup>
            <m:r>
              <w:rPr>
                <w:rFonts w:ascii="Cambria Math" w:hAnsi="Cambria Math" w:cs="Times New Roman"/>
                <w:color w:val="000000"/>
                <w:szCs w:val="24"/>
              </w:rPr>
              <m:t>'</m:t>
            </m:r>
          </m:sup>
        </m:sSup>
      </m:oMath>
      <w:r w:rsidR="00E73C3D" w:rsidRPr="00DF3CC7">
        <w:rPr>
          <w:rFonts w:ascii="Times New Roman" w:hAnsi="Times New Roman" w:cs="Times New Roman"/>
          <w:color w:val="000000"/>
          <w:szCs w:val="24"/>
        </w:rPr>
        <w:t xml:space="preserve"> from the screening data</w:t>
      </w:r>
      <w:r w:rsidR="00B460A7" w:rsidRPr="00DF3CC7">
        <w:rPr>
          <w:rFonts w:ascii="Times New Roman" w:hAnsi="Times New Roman" w:cs="Times New Roman"/>
          <w:color w:val="000000"/>
          <w:szCs w:val="24"/>
        </w:rPr>
        <w:t xml:space="preserve"> for each gender</w:t>
      </w:r>
      <w:r w:rsidR="00E73C3D" w:rsidRPr="00DF3CC7">
        <w:rPr>
          <w:rFonts w:ascii="Times New Roman" w:hAnsi="Times New Roman" w:cs="Times New Roman"/>
          <w:color w:val="000000"/>
          <w:szCs w:val="24"/>
        </w:rPr>
        <w:t>. Specifically, (</w:t>
      </w:r>
      <w:r w:rsidR="000B3D4B" w:rsidRPr="00DF3CC7">
        <w:rPr>
          <w:rFonts w:ascii="Times New Roman" w:hAnsi="Times New Roman" w:cs="Times New Roman"/>
          <w:color w:val="000000"/>
          <w:szCs w:val="24"/>
        </w:rPr>
        <w:t>a</w:t>
      </w:r>
      <w:r w:rsidR="00E73C3D" w:rsidRPr="00DF3CC7">
        <w:rPr>
          <w:rFonts w:ascii="Times New Roman" w:hAnsi="Times New Roman" w:cs="Times New Roman"/>
          <w:color w:val="000000"/>
          <w:szCs w:val="24"/>
        </w:rPr>
        <w:t xml:space="preserve">) </w:t>
      </w:r>
      <w:r w:rsidR="009166FB" w:rsidRPr="00DF3CC7">
        <w:rPr>
          <w:rFonts w:ascii="Times New Roman" w:hAnsi="Times New Roman" w:cs="Times New Roman" w:hint="eastAsia"/>
          <w:color w:val="000000"/>
          <w:szCs w:val="24"/>
        </w:rPr>
        <w:t>w</w:t>
      </w:r>
      <w:r w:rsidR="00E73C3D" w:rsidRPr="00DF3CC7">
        <w:rPr>
          <w:rFonts w:ascii="Times New Roman" w:hAnsi="Times New Roman" w:cs="Times New Roman"/>
          <w:color w:val="000000"/>
          <w:szCs w:val="24"/>
        </w:rPr>
        <w:t xml:space="preserve">e inferred the incidence rates </w:t>
      </w:r>
      <w:r w:rsidRPr="00DF3CC7">
        <w:rPr>
          <w:rFonts w:ascii="Times New Roman" w:hAnsi="Times New Roman" w:cs="Times New Roman"/>
          <w:color w:val="000000"/>
          <w:szCs w:val="24"/>
        </w:rPr>
        <w:t xml:space="preserve">(from </w:t>
      </w:r>
      <m:oMath>
        <m:r>
          <w:rPr>
            <w:rFonts w:ascii="Cambria Math" w:hAnsi="Cambria Math" w:cs="Times New Roman"/>
            <w:color w:val="000000"/>
            <w:szCs w:val="24"/>
          </w:rPr>
          <m:t>N</m:t>
        </m:r>
      </m:oMath>
      <w:r w:rsidRPr="00DF3CC7">
        <w:rPr>
          <w:rFonts w:ascii="Times New Roman" w:hAnsi="Times New Roman" w:cs="Times New Roman"/>
          <w:color w:val="000000"/>
          <w:szCs w:val="24"/>
        </w:rPr>
        <w:t xml:space="preserve"> to </w:t>
      </w:r>
      <m:oMath>
        <m:r>
          <w:rPr>
            <w:rFonts w:ascii="Cambria Math" w:hAnsi="Cambria Math" w:cs="Times New Roman"/>
            <w:color w:val="000000"/>
            <w:szCs w:val="24"/>
          </w:rPr>
          <m:t>NA</m:t>
        </m:r>
      </m:oMath>
      <w:r w:rsidRPr="00DF3CC7">
        <w:rPr>
          <w:rFonts w:ascii="Times New Roman" w:hAnsi="Times New Roman" w:cs="Times New Roman"/>
          <w:color w:val="000000"/>
          <w:szCs w:val="24"/>
        </w:rPr>
        <w:t xml:space="preserve">, or from </w:t>
      </w:r>
      <m:oMath>
        <m:r>
          <w:rPr>
            <w:rFonts w:ascii="Cambria Math" w:hAnsi="Cambria Math" w:cs="Times New Roman"/>
            <w:color w:val="000000"/>
            <w:szCs w:val="24"/>
          </w:rPr>
          <m:t>N</m:t>
        </m:r>
      </m:oMath>
      <w:r w:rsidRPr="00DF3CC7">
        <w:rPr>
          <w:rFonts w:ascii="Times New Roman" w:hAnsi="Times New Roman" w:cs="Times New Roman"/>
          <w:color w:val="000000"/>
          <w:szCs w:val="24"/>
        </w:rPr>
        <w:t xml:space="preserve"> to </w:t>
      </w:r>
      <m:oMath>
        <m:r>
          <w:rPr>
            <w:rFonts w:ascii="Cambria Math" w:hAnsi="Cambria Math" w:cs="Times New Roman"/>
            <w:color w:val="000000"/>
            <w:szCs w:val="24"/>
          </w:rPr>
          <m:t>HP</m:t>
        </m:r>
      </m:oMath>
      <w:r w:rsidRPr="00DF3CC7">
        <w:rPr>
          <w:rFonts w:ascii="Times New Roman" w:hAnsi="Times New Roman" w:cs="Times New Roman"/>
          <w:color w:val="000000"/>
          <w:szCs w:val="24"/>
        </w:rPr>
        <w:t xml:space="preserve">) </w:t>
      </w:r>
      <w:r w:rsidR="00E73C3D" w:rsidRPr="00DF3CC7">
        <w:rPr>
          <w:rFonts w:ascii="Times New Roman" w:hAnsi="Times New Roman" w:cs="Times New Roman"/>
          <w:color w:val="000000"/>
          <w:szCs w:val="24"/>
        </w:rPr>
        <w:t>at specific ages at 20, 45 (midpoint age between 20 to 70) and 70</w:t>
      </w:r>
      <w:r w:rsidR="00290D52" w:rsidRPr="00DF3CC7">
        <w:rPr>
          <w:rFonts w:ascii="Times New Roman" w:hAnsi="Times New Roman" w:cs="Times New Roman" w:hint="eastAsia"/>
          <w:color w:val="000000"/>
          <w:szCs w:val="24"/>
        </w:rPr>
        <w:t>;</w:t>
      </w:r>
      <w:r w:rsidR="00E73C3D" w:rsidRPr="00DF3CC7">
        <w:rPr>
          <w:rFonts w:ascii="Times New Roman" w:hAnsi="Times New Roman" w:cs="Times New Roman"/>
          <w:color w:val="000000"/>
          <w:szCs w:val="24"/>
        </w:rPr>
        <w:t xml:space="preserve"> </w:t>
      </w:r>
      <w:r w:rsidRPr="00DF3CC7">
        <w:rPr>
          <w:rFonts w:ascii="Times New Roman" w:hAnsi="Times New Roman" w:cs="Times New Roman"/>
          <w:color w:val="000000"/>
          <w:szCs w:val="24"/>
        </w:rPr>
        <w:t xml:space="preserve">and </w:t>
      </w:r>
      <w:r w:rsidR="00E73C3D" w:rsidRPr="00DF3CC7">
        <w:rPr>
          <w:rFonts w:ascii="Times New Roman" w:hAnsi="Times New Roman" w:cs="Times New Roman"/>
          <w:color w:val="000000"/>
          <w:szCs w:val="24"/>
        </w:rPr>
        <w:t>(</w:t>
      </w:r>
      <w:r w:rsidR="000B3D4B" w:rsidRPr="00DF3CC7">
        <w:rPr>
          <w:rFonts w:ascii="Times New Roman" w:hAnsi="Times New Roman" w:cs="Times New Roman"/>
          <w:color w:val="000000"/>
          <w:szCs w:val="24"/>
        </w:rPr>
        <w:t>b</w:t>
      </w:r>
      <w:r w:rsidR="00E73C3D" w:rsidRPr="00DF3CC7">
        <w:rPr>
          <w:rFonts w:ascii="Times New Roman" w:hAnsi="Times New Roman" w:cs="Times New Roman"/>
          <w:color w:val="000000"/>
          <w:szCs w:val="24"/>
        </w:rPr>
        <w:t>) for the progression rate, we inferred the relative changes (compared to the baseline progression rates before age 50) at the ages of 75 (the midpoint age between 50 to 100) and 100</w:t>
      </w:r>
      <w:r w:rsidRPr="00DF3CC7">
        <w:rPr>
          <w:rFonts w:ascii="Times New Roman" w:hAnsi="Times New Roman" w:cs="Times New Roman"/>
          <w:color w:val="000000"/>
          <w:szCs w:val="24"/>
        </w:rPr>
        <w:t>.</w:t>
      </w:r>
      <w:r w:rsidR="00E73C3D" w:rsidRPr="00DF3CC7">
        <w:rPr>
          <w:rFonts w:ascii="Times New Roman" w:hAnsi="Times New Roman" w:cs="Times New Roman"/>
          <w:color w:val="000000"/>
          <w:szCs w:val="24"/>
        </w:rPr>
        <w:t xml:space="preserve"> </w:t>
      </w:r>
      <w:r w:rsidRPr="00DF3CC7">
        <w:rPr>
          <w:rFonts w:ascii="Times New Roman" w:hAnsi="Times New Roman" w:cs="Times New Roman"/>
          <w:color w:val="000000"/>
          <w:szCs w:val="24"/>
        </w:rPr>
        <w:t xml:space="preserve">We incorporated </w:t>
      </w:r>
      <w:r w:rsidR="00E73C3D" w:rsidRPr="00DF3CC7">
        <w:rPr>
          <w:rFonts w:ascii="Times New Roman" w:hAnsi="Times New Roman" w:cs="Times New Roman"/>
          <w:color w:val="000000"/>
          <w:szCs w:val="24"/>
        </w:rPr>
        <w:t xml:space="preserve">these into </w:t>
      </w:r>
      <m:oMath>
        <m:r>
          <w:rPr>
            <w:rFonts w:ascii="Cambria Math" w:hAnsi="Cambria Math" w:cs="Times New Roman"/>
            <w:color w:val="000000"/>
            <w:szCs w:val="24"/>
          </w:rPr>
          <m:t>θ</m:t>
        </m:r>
      </m:oMath>
      <w:r w:rsidR="00E73C3D" w:rsidRPr="00DF3CC7">
        <w:rPr>
          <w:rFonts w:ascii="Times New Roman" w:hAnsi="Times New Roman" w:cs="Times New Roman"/>
          <w:color w:val="000000"/>
          <w:szCs w:val="24"/>
        </w:rPr>
        <w:t xml:space="preserve"> for statistical inference. </w:t>
      </w:r>
      <w:r w:rsidR="007A55D9" w:rsidRPr="00DF3CC7">
        <w:rPr>
          <w:rFonts w:ascii="Times New Roman" w:hAnsi="Times New Roman" w:cs="Times New Roman"/>
          <w:color w:val="000000"/>
          <w:szCs w:val="24"/>
        </w:rPr>
        <w:t xml:space="preserve">For </w:t>
      </w:r>
      <w:r w:rsidR="00566FB6" w:rsidRPr="00DF3CC7">
        <w:rPr>
          <w:rFonts w:ascii="Times New Roman" w:hAnsi="Times New Roman" w:cs="Times New Roman" w:hint="eastAsia"/>
          <w:color w:val="000000"/>
          <w:szCs w:val="24"/>
        </w:rPr>
        <w:t xml:space="preserve">two-sample </w:t>
      </w:r>
      <w:r w:rsidR="007A55D9" w:rsidRPr="00DF3CC7">
        <w:rPr>
          <w:rFonts w:ascii="Times New Roman" w:hAnsi="Times New Roman" w:cs="Times New Roman"/>
          <w:color w:val="000000"/>
          <w:szCs w:val="24"/>
        </w:rPr>
        <w:t xml:space="preserve">FIT distribution, </w:t>
      </w:r>
      <w:r w:rsidR="007A55D9" w:rsidRPr="00DF3CC7">
        <w:rPr>
          <w:rFonts w:ascii="Times New Roman" w:hAnsi="Times New Roman" w:cs="Times New Roman"/>
          <w:szCs w:val="24"/>
        </w:rPr>
        <w:t xml:space="preserve">we </w:t>
      </w:r>
      <w:r w:rsidR="00907F10" w:rsidRPr="00DF3CC7">
        <w:rPr>
          <w:rFonts w:ascii="Times New Roman" w:hAnsi="Times New Roman" w:cs="Times New Roman"/>
          <w:szCs w:val="24"/>
        </w:rPr>
        <w:t>inferred</w:t>
      </w:r>
      <w:r w:rsidR="007A55D9" w:rsidRPr="00DF3CC7">
        <w:rPr>
          <w:rFonts w:ascii="Times New Roman" w:hAnsi="Times New Roman" w:cs="Times New Roman"/>
          <w:szCs w:val="24"/>
        </w:rPr>
        <w:t xml:space="preserve"> the following parameters specific to each</w:t>
      </w:r>
      <w:r w:rsidR="00683497" w:rsidRPr="00DF3CC7">
        <w:rPr>
          <w:rFonts w:ascii="Times New Roman" w:hAnsi="Times New Roman" w:cs="Times New Roman"/>
          <w:szCs w:val="24"/>
        </w:rPr>
        <w:t xml:space="preserve"> gender and</w:t>
      </w:r>
      <w:r w:rsidR="007A55D9" w:rsidRPr="00DF3CC7">
        <w:rPr>
          <w:rFonts w:ascii="Times New Roman" w:hAnsi="Times New Roman" w:cs="Times New Roman"/>
          <w:szCs w:val="24"/>
        </w:rPr>
        <w:t xml:space="preserve"> laboratory: (a) the mean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s</m:t>
            </m:r>
          </m:sub>
        </m:sSub>
      </m:oMath>
      <w:r w:rsidR="007A55D9" w:rsidRPr="00DF3CC7">
        <w:rPr>
          <w:rFonts w:ascii="Times New Roman" w:hAnsi="Times New Roman" w:cs="Times New Roman"/>
          <w:szCs w:val="24"/>
        </w:rPr>
        <w:t xml:space="preserve"> and standard deviation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s</m:t>
            </m:r>
          </m:sub>
        </m:sSub>
      </m:oMath>
      <w:r w:rsidR="007A55D9" w:rsidRPr="00DF3CC7">
        <w:rPr>
          <w:rFonts w:ascii="Times New Roman" w:hAnsi="Times New Roman"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s</m:t>
            </m:r>
          </m:sub>
        </m:sSub>
      </m:oMath>
      <w:r w:rsidR="007A55D9" w:rsidRPr="00DF3CC7">
        <w:rPr>
          <w:rFonts w:ascii="Times New Roman" w:hAnsi="Times New Roman" w:cs="Times New Roman"/>
          <w:szCs w:val="24"/>
        </w:rPr>
        <w:t xml:space="preserve"> for the probability of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s</m:t>
            </m:r>
          </m:sub>
        </m:sSub>
        <m:r>
          <w:rPr>
            <w:rFonts w:ascii="Cambria Math" w:hAnsi="Cambria Math" w:cs="Times New Roman"/>
            <w:szCs w:val="24"/>
          </w:rPr>
          <m:t>=0</m:t>
        </m:r>
      </m:oMath>
      <w:r w:rsidR="007A55D9" w:rsidRPr="00DF3CC7">
        <w:rPr>
          <w:rFonts w:ascii="Times New Roman" w:hAnsi="Times New Roman" w:cs="Times New Roman"/>
          <w:szCs w:val="24"/>
        </w:rPr>
        <w:t xml:space="preserve">, </w:t>
      </w:r>
      <w:r w:rsidRPr="00DF3CC7">
        <w:rPr>
          <w:rFonts w:ascii="Times New Roman" w:hAnsi="Times New Roman" w:cs="Times New Roman"/>
          <w:szCs w:val="24"/>
        </w:rPr>
        <w:t xml:space="preserve">for </w:t>
      </w:r>
      <w:r w:rsidRPr="00DF3CC7">
        <w:rPr>
          <w:rFonts w:ascii="Times New Roman" w:hAnsi="Times New Roman" w:cs="Times New Roman"/>
          <w:color w:val="000000"/>
          <w:szCs w:val="24"/>
        </w:rPr>
        <w:t xml:space="preserve">disease stage </w:t>
      </w:r>
      <m:oMath>
        <m:r>
          <w:rPr>
            <w:rFonts w:ascii="Cambria Math" w:hAnsi="Cambria Math" w:cs="Times New Roman"/>
            <w:color w:val="000000"/>
            <w:szCs w:val="24"/>
          </w:rPr>
          <m:t>s</m:t>
        </m:r>
      </m:oMath>
      <w:r w:rsidRPr="00DF3CC7">
        <w:rPr>
          <w:rFonts w:ascii="Times New Roman" w:hAnsi="Times New Roman" w:cs="Times New Roman"/>
          <w:color w:val="000000"/>
          <w:szCs w:val="24"/>
        </w:rPr>
        <w:t>; and</w:t>
      </w:r>
      <w:r w:rsidRPr="00DF3CC7">
        <w:rPr>
          <w:rFonts w:ascii="Times New Roman" w:hAnsi="Times New Roman" w:cs="Times New Roman"/>
          <w:szCs w:val="24"/>
        </w:rPr>
        <w:t xml:space="preserve"> </w:t>
      </w:r>
      <w:r w:rsidR="007A55D9" w:rsidRPr="00DF3CC7">
        <w:rPr>
          <w:rFonts w:ascii="Times New Roman" w:hAnsi="Times New Roman" w:cs="Times New Roman"/>
          <w:szCs w:val="24"/>
        </w:rPr>
        <w:t>(</w:t>
      </w:r>
      <w:r w:rsidR="00683497" w:rsidRPr="00DF3CC7">
        <w:rPr>
          <w:rFonts w:ascii="Times New Roman" w:hAnsi="Times New Roman" w:cs="Times New Roman"/>
          <w:szCs w:val="24"/>
        </w:rPr>
        <w:t>b)</w:t>
      </w:r>
      <w:r w:rsidR="007A55D9" w:rsidRPr="00DF3CC7">
        <w:rPr>
          <w:rFonts w:ascii="Times New Roman" w:hAnsi="Times New Roman" w:cs="Times New Roman"/>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NaN</m:t>
            </m:r>
          </m:sub>
        </m:sSub>
      </m:oMath>
      <w:r w:rsidR="007A55D9" w:rsidRPr="00DF3CC7">
        <w:rPr>
          <w:rFonts w:ascii="Times New Roman" w:hAnsi="Times New Roman" w:cs="Times New Roman"/>
          <w:szCs w:val="24"/>
        </w:rPr>
        <w:t xml:space="preserve"> and </w:t>
      </w:r>
      <m:oMath>
        <m:sSub>
          <m:sSubPr>
            <m:ctrlPr>
              <w:rPr>
                <w:rFonts w:ascii="Cambria Math" w:hAnsi="Cambria Math" w:cs="Times New Roman"/>
                <w:i/>
                <w:color w:val="000000"/>
                <w:szCs w:val="24"/>
              </w:rPr>
            </m:ctrlPr>
          </m:sSubPr>
          <m:e>
            <m:r>
              <w:rPr>
                <w:rFonts w:ascii="Cambria Math" w:hAnsi="Cambria Math" w:cs="Times New Roman"/>
                <w:color w:val="000000"/>
                <w:szCs w:val="24"/>
              </w:rPr>
              <m:t>q</m:t>
            </m:r>
          </m:e>
          <m:sub>
            <m:r>
              <w:rPr>
                <w:rFonts w:ascii="Cambria Math" w:hAnsi="Cambria Math" w:cs="Times New Roman"/>
                <w:color w:val="000000"/>
                <w:szCs w:val="24"/>
              </w:rPr>
              <m:t>0</m:t>
            </m:r>
          </m:sub>
        </m:sSub>
      </m:oMath>
      <w:r w:rsidR="007A55D9" w:rsidRPr="00DF3CC7">
        <w:rPr>
          <w:rFonts w:ascii="Times New Roman" w:hAnsi="Times New Roman" w:cs="Times New Roman"/>
          <w:szCs w:val="24"/>
        </w:rPr>
        <w:t xml:space="preserve">, which were assumed constant by disease stage, for the probability that one sample experienced a </w:t>
      </w:r>
      <w:r w:rsidR="007A55D9" w:rsidRPr="00DF3CC7">
        <w:rPr>
          <w:rFonts w:ascii="Times New Roman" w:hAnsi="Times New Roman" w:cs="Times New Roman"/>
          <w:i/>
          <w:szCs w:val="24"/>
        </w:rPr>
        <w:t>FIT-invalid event</w:t>
      </w:r>
      <w:r w:rsidR="007A55D9" w:rsidRPr="00DF3CC7">
        <w:rPr>
          <w:rFonts w:ascii="Times New Roman" w:hAnsi="Times New Roman" w:cs="Times New Roman"/>
          <w:szCs w:val="24"/>
        </w:rPr>
        <w:t xml:space="preserve"> and a</w:t>
      </w:r>
      <w:r w:rsidR="007A55D9" w:rsidRPr="00DF3CC7">
        <w:rPr>
          <w:rFonts w:ascii="Times New Roman" w:hAnsi="Times New Roman" w:cs="Times New Roman"/>
          <w:i/>
          <w:szCs w:val="24"/>
        </w:rPr>
        <w:t xml:space="preserve"> FIT-zero event</w:t>
      </w:r>
      <w:r w:rsidR="007A55D9" w:rsidRPr="00DF3CC7">
        <w:rPr>
          <w:rFonts w:ascii="Times New Roman" w:hAnsi="Times New Roman" w:cs="Times New Roman"/>
          <w:szCs w:val="24"/>
        </w:rPr>
        <w:t xml:space="preserve">, respectively. </w:t>
      </w:r>
      <w:r w:rsidR="00F076CD" w:rsidRPr="00DF3CC7">
        <w:rPr>
          <w:rFonts w:ascii="Times New Roman" w:hAnsi="Times New Roman" w:cs="Times New Roman"/>
          <w:szCs w:val="24"/>
        </w:rPr>
        <w:t xml:space="preserve">In contrast, </w:t>
      </w:r>
      <m:oMath>
        <m:r>
          <w:rPr>
            <w:rFonts w:ascii="Cambria Math" w:hAnsi="Cambria Math" w:cs="Times New Roman"/>
            <w:szCs w:val="24"/>
          </w:rPr>
          <m:t>ω(U)</m:t>
        </m:r>
      </m:oMath>
      <w:r w:rsidR="00683497" w:rsidRPr="00DF3CC7">
        <w:rPr>
          <w:rFonts w:ascii="Times New Roman" w:hAnsi="Times New Roman" w:cs="Times New Roman"/>
          <w:szCs w:val="24"/>
        </w:rPr>
        <w:t xml:space="preserve"> was treated as a global function that does not vary by laboratory or gender, based on both empirical and modeling evidence.</w:t>
      </w:r>
      <w:r w:rsidR="00F076CD" w:rsidRPr="00DF3CC7">
        <w:rPr>
          <w:rFonts w:ascii="Times New Roman" w:hAnsi="Times New Roman" w:cs="Times New Roman"/>
          <w:szCs w:val="24"/>
        </w:rPr>
        <w:t xml:space="preserve"> </w:t>
      </w:r>
      <w:r w:rsidR="007A55D9" w:rsidRPr="00DF3CC7">
        <w:rPr>
          <w:rFonts w:ascii="Times New Roman" w:hAnsi="Times New Roman" w:cs="Times New Roman"/>
          <w:szCs w:val="24"/>
        </w:rPr>
        <w:t xml:space="preserve">Furthermore, we assumed that the FIT-related parameters that were specific to disease stages were the same for all cancer stages in both preclinical and clinical cases. That is, </w:t>
      </w:r>
      <m:oMath>
        <m:sSub>
          <m:sSubPr>
            <m:ctrlPr>
              <w:rPr>
                <w:rFonts w:ascii="Cambria Math" w:hAnsi="Cambria Math" w:cs="Times New Roman"/>
                <w:i/>
                <w:szCs w:val="24"/>
              </w:rPr>
            </m:ctrlPr>
          </m:sSubPr>
          <m:e>
            <m:r>
              <w:rPr>
                <w:rFonts w:ascii="Cambria Math" w:hAnsi="Cambria Math" w:cs="Times New Roman"/>
                <w:szCs w:val="24"/>
              </w:rPr>
              <m:t>μ</m:t>
            </m:r>
          </m:e>
          <m:sub>
            <m:r>
              <w:rPr>
                <w:rFonts w:ascii="Cambria Math" w:hAnsi="Cambria Math" w:cs="Times New Roman"/>
                <w:szCs w:val="24"/>
              </w:rPr>
              <m:t>CRC</m:t>
            </m:r>
          </m:sub>
        </m:sSub>
      </m:oMath>
      <w:r w:rsidR="007A55D9" w:rsidRPr="00DF3CC7">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CRC</m:t>
            </m:r>
          </m:sub>
        </m:sSub>
      </m:oMath>
      <w:r w:rsidR="007A55D9" w:rsidRPr="00DF3CC7">
        <w:rPr>
          <w:rFonts w:ascii="Times New Roman" w:hAnsi="Times New Roman"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CRC</m:t>
            </m:r>
          </m:sub>
        </m:sSub>
        <m:r>
          <w:rPr>
            <w:rFonts w:ascii="Cambria Math" w:hAnsi="Cambria Math" w:cs="Times New Roman"/>
            <w:szCs w:val="24"/>
          </w:rPr>
          <m:t xml:space="preserve"> </m:t>
        </m:r>
      </m:oMath>
      <w:r w:rsidR="007A55D9" w:rsidRPr="00DF3CC7">
        <w:rPr>
          <w:rFonts w:ascii="Times New Roman" w:hAnsi="Times New Roman" w:cs="Times New Roman"/>
          <w:szCs w:val="24"/>
        </w:rPr>
        <w:t xml:space="preserve">would be the same for health states </w:t>
      </w:r>
      <w:proofErr w:type="spellStart"/>
      <w:r w:rsidR="007A55D9" w:rsidRPr="00DF3CC7">
        <w:rPr>
          <w:rFonts w:ascii="Times New Roman" w:hAnsi="Times New Roman" w:cs="Times New Roman"/>
          <w:i/>
          <w:szCs w:val="24"/>
        </w:rPr>
        <w:t>pCRC</w:t>
      </w:r>
      <w:r w:rsidR="007A55D9" w:rsidRPr="00DF3CC7">
        <w:rPr>
          <w:rFonts w:ascii="Times New Roman" w:hAnsi="Times New Roman" w:cs="Times New Roman"/>
          <w:i/>
          <w:szCs w:val="24"/>
          <w:vertAlign w:val="subscript"/>
        </w:rPr>
        <w:t>i</w:t>
      </w:r>
      <w:proofErr w:type="spellEnd"/>
      <w:r w:rsidR="00C66840" w:rsidRPr="00DF3CC7">
        <w:rPr>
          <w:rFonts w:ascii="Times New Roman" w:hAnsi="Times New Roman" w:cs="Times New Roman" w:hint="eastAsia"/>
          <w:i/>
          <w:szCs w:val="24"/>
          <w:vertAlign w:val="subscript"/>
        </w:rPr>
        <w:t xml:space="preserve"> </w:t>
      </w:r>
      <w:r w:rsidR="00C66840" w:rsidRPr="00DF3CC7">
        <w:rPr>
          <w:rFonts w:ascii="Times New Roman" w:hAnsi="Times New Roman" w:cs="Times New Roman" w:hint="eastAsia"/>
          <w:iCs/>
          <w:szCs w:val="24"/>
        </w:rPr>
        <w:t xml:space="preserve">and </w:t>
      </w:r>
      <w:proofErr w:type="spellStart"/>
      <w:r w:rsidR="00C66840" w:rsidRPr="00DF3CC7">
        <w:rPr>
          <w:rFonts w:ascii="Times New Roman" w:hAnsi="Times New Roman" w:cs="Times New Roman" w:hint="eastAsia"/>
          <w:i/>
          <w:szCs w:val="24"/>
        </w:rPr>
        <w:t>d</w:t>
      </w:r>
      <w:r w:rsidR="00C66840" w:rsidRPr="00DF3CC7">
        <w:rPr>
          <w:rFonts w:ascii="Times New Roman" w:hAnsi="Times New Roman" w:cs="Times New Roman"/>
          <w:i/>
          <w:szCs w:val="24"/>
        </w:rPr>
        <w:t>CRC</w:t>
      </w:r>
      <w:r w:rsidR="00C66840" w:rsidRPr="00DF3CC7">
        <w:rPr>
          <w:rFonts w:ascii="Times New Roman" w:hAnsi="Times New Roman" w:cs="Times New Roman"/>
          <w:i/>
          <w:szCs w:val="24"/>
          <w:vertAlign w:val="subscript"/>
        </w:rPr>
        <w:t>i</w:t>
      </w:r>
      <w:proofErr w:type="spellEnd"/>
      <w:r w:rsidR="007A55D9" w:rsidRPr="00DF3CC7">
        <w:rPr>
          <w:rFonts w:ascii="Times New Roman" w:hAnsi="Times New Roman" w:cs="Times New Roman"/>
          <w:szCs w:val="24"/>
        </w:rPr>
        <w:t xml:space="preserve">, </w:t>
      </w:r>
      <w:proofErr w:type="spellStart"/>
      <w:r w:rsidR="007A55D9" w:rsidRPr="00DF3CC7">
        <w:rPr>
          <w:rFonts w:ascii="Times New Roman" w:hAnsi="Times New Roman" w:cs="Times New Roman"/>
          <w:i/>
          <w:szCs w:val="24"/>
        </w:rPr>
        <w:t>i</w:t>
      </w:r>
      <w:proofErr w:type="spellEnd"/>
      <w:r w:rsidR="007A55D9" w:rsidRPr="00DF3CC7">
        <w:rPr>
          <w:rFonts w:ascii="Times New Roman" w:hAnsi="Times New Roman" w:cs="Times New Roman"/>
          <w:szCs w:val="24"/>
        </w:rPr>
        <w:t xml:space="preserve"> = 1, 2, 3, and 4. </w:t>
      </w:r>
    </w:p>
    <w:p w14:paraId="67C30C17" w14:textId="77777777" w:rsidR="00B52FF9" w:rsidRPr="00DF3CC7" w:rsidRDefault="00B52FF9" w:rsidP="007A55D9">
      <w:pPr>
        <w:spacing w:line="360" w:lineRule="auto"/>
        <w:rPr>
          <w:rFonts w:ascii="Times New Roman" w:hAnsi="Times New Roman" w:cs="Times New Roman"/>
          <w:szCs w:val="24"/>
        </w:rPr>
      </w:pPr>
    </w:p>
    <w:p w14:paraId="3C17A83B" w14:textId="26DD0C9F" w:rsidR="007A55D9" w:rsidRDefault="007A55D9" w:rsidP="001B64D4">
      <w:pPr>
        <w:spacing w:line="360" w:lineRule="auto"/>
        <w:rPr>
          <w:rFonts w:ascii="Times New Roman" w:hAnsi="Times New Roman" w:cs="Times New Roman"/>
          <w:i/>
          <w:iCs/>
          <w:color w:val="000000"/>
          <w:szCs w:val="24"/>
        </w:rPr>
      </w:pPr>
      <w:r w:rsidRPr="00DF3CC7">
        <w:rPr>
          <w:rFonts w:ascii="Times New Roman" w:hAnsi="Times New Roman" w:cs="Times New Roman"/>
          <w:i/>
          <w:iCs/>
          <w:color w:val="000000"/>
          <w:szCs w:val="24"/>
        </w:rPr>
        <w:t>Likelihood function</w:t>
      </w:r>
    </w:p>
    <w:p w14:paraId="52D8737D" w14:textId="77777777" w:rsidR="00E44E3F" w:rsidRPr="00DF3CC7" w:rsidRDefault="00E44E3F" w:rsidP="001B64D4">
      <w:pPr>
        <w:spacing w:line="360" w:lineRule="auto"/>
        <w:rPr>
          <w:rFonts w:ascii="Times New Roman" w:hAnsi="Times New Roman" w:cs="Times New Roman"/>
          <w:i/>
          <w:iCs/>
          <w:color w:val="000000"/>
          <w:szCs w:val="24"/>
        </w:rPr>
      </w:pPr>
    </w:p>
    <w:p w14:paraId="2DE740F3" w14:textId="2B8D634A" w:rsidR="00E41D3E" w:rsidRPr="00DF3CC7" w:rsidRDefault="00E73C3D" w:rsidP="001B64D4">
      <w:pPr>
        <w:spacing w:line="360" w:lineRule="auto"/>
        <w:rPr>
          <w:rFonts w:ascii="Times New Roman" w:hAnsi="Times New Roman" w:cs="Times New Roman"/>
          <w:color w:val="000000"/>
          <w:szCs w:val="24"/>
        </w:rPr>
      </w:pPr>
      <w:r w:rsidRPr="00DF3CC7">
        <w:rPr>
          <w:rFonts w:ascii="Times New Roman" w:hAnsi="Times New Roman" w:cs="Times New Roman"/>
          <w:color w:val="000000"/>
          <w:szCs w:val="24"/>
        </w:rPr>
        <w:t>T</w:t>
      </w:r>
      <w:r w:rsidR="00297462" w:rsidRPr="00DF3CC7">
        <w:rPr>
          <w:rFonts w:ascii="Times New Roman" w:hAnsi="Times New Roman" w:cs="Times New Roman"/>
          <w:color w:val="000000"/>
          <w:szCs w:val="24"/>
        </w:rPr>
        <w:t xml:space="preserve">he prevalence of disease stage </w:t>
      </w:r>
      <m:oMath>
        <m:r>
          <w:rPr>
            <w:rFonts w:ascii="Cambria Math" w:hAnsi="Cambria Math" w:cs="Times New Roman"/>
            <w:color w:val="000000"/>
            <w:szCs w:val="24"/>
          </w:rPr>
          <m:t>s</m:t>
        </m:r>
      </m:oMath>
      <w:r w:rsidR="00297462" w:rsidRPr="00DF3CC7">
        <w:rPr>
          <w:rFonts w:ascii="Times New Roman" w:hAnsi="Times New Roman" w:cs="Times New Roman"/>
          <w:color w:val="000000"/>
          <w:szCs w:val="24"/>
        </w:rPr>
        <w:t xml:space="preserve"> at age </w:t>
      </w:r>
      <m:oMath>
        <m:r>
          <w:rPr>
            <w:rFonts w:ascii="Cambria Math" w:hAnsi="Cambria Math" w:cs="Times New Roman"/>
            <w:color w:val="000000"/>
            <w:szCs w:val="24"/>
          </w:rPr>
          <m:t>a</m:t>
        </m:r>
      </m:oMath>
      <w:r w:rsidR="00297462" w:rsidRPr="00DF3CC7">
        <w:rPr>
          <w:rFonts w:ascii="Times New Roman" w:hAnsi="Times New Roman" w:cs="Times New Roman"/>
          <w:color w:val="000000"/>
          <w:szCs w:val="24"/>
        </w:rPr>
        <w:t xml:space="preserve"> among individuals who had never been diagnosed with CRC </w:t>
      </w:r>
      <w:r w:rsidR="00297462" w:rsidRPr="00DF3CC7">
        <w:rPr>
          <w:rFonts w:ascii="Times New Roman" w:hAnsi="Times New Roman" w:cs="Times New Roman"/>
          <w:color w:val="000000"/>
          <w:szCs w:val="24"/>
        </w:rPr>
        <w:lastRenderedPageBreak/>
        <w:t xml:space="preserve">was </w:t>
      </w:r>
      <m:oMath>
        <m:r>
          <w:rPr>
            <w:rFonts w:ascii="Cambria Math" w:hAnsi="Cambria Math" w:cs="Times New Roman"/>
            <w:color w:val="000000"/>
            <w:szCs w:val="24"/>
          </w:rPr>
          <m:t>p(s|a,θ)=</m:t>
        </m:r>
        <m:f>
          <m:fPr>
            <m:ctrlPr>
              <w:rPr>
                <w:rFonts w:ascii="Cambria Math" w:hAnsi="Cambria Math" w:cs="Times New Roman"/>
                <w:i/>
                <w:color w:val="000000"/>
                <w:szCs w:val="24"/>
              </w:rPr>
            </m:ctrlPr>
          </m:fPr>
          <m:num>
            <m:sSub>
              <m:sSubPr>
                <m:ctrlPr>
                  <w:rPr>
                    <w:rFonts w:ascii="Cambria Math" w:hAnsi="Cambria Math" w:cs="Times New Roman"/>
                    <w:i/>
                    <w:color w:val="000000"/>
                    <w:szCs w:val="24"/>
                  </w:rPr>
                </m:ctrlPr>
              </m:sSubPr>
              <m:e>
                <m:r>
                  <w:rPr>
                    <w:rFonts w:ascii="Cambria Math" w:hAnsi="Cambria Math" w:cs="Times New Roman"/>
                    <w:color w:val="000000"/>
                    <w:szCs w:val="24"/>
                  </w:rPr>
                  <m:t>x</m:t>
                </m:r>
              </m:e>
              <m:sub>
                <m:r>
                  <w:rPr>
                    <w:rFonts w:ascii="Cambria Math" w:hAnsi="Cambria Math" w:cs="Times New Roman"/>
                    <w:color w:val="000000"/>
                    <w:szCs w:val="24"/>
                  </w:rPr>
                  <m:t>s</m:t>
                </m:r>
              </m:sub>
            </m:sSub>
            <m:r>
              <w:rPr>
                <w:rFonts w:ascii="Cambria Math" w:hAnsi="Cambria Math" w:cs="Times New Roman"/>
                <w:color w:val="000000"/>
                <w:szCs w:val="24"/>
              </w:rPr>
              <m:t>(a)</m:t>
            </m:r>
          </m:num>
          <m:den>
            <m:nary>
              <m:naryPr>
                <m:chr m:val="∑"/>
                <m:supHide m:val="1"/>
                <m:ctrlPr>
                  <w:rPr>
                    <w:rFonts w:ascii="Cambria Math" w:hAnsi="Cambria Math" w:cs="Times New Roman"/>
                    <w:i/>
                    <w:color w:val="000000"/>
                    <w:szCs w:val="24"/>
                  </w:rPr>
                </m:ctrlPr>
              </m:naryPr>
              <m:sub>
                <m:r>
                  <w:rPr>
                    <w:rFonts w:ascii="Cambria Math" w:hAnsi="Cambria Math" w:cs="Times New Roman"/>
                    <w:color w:val="000000"/>
                    <w:szCs w:val="24"/>
                  </w:rPr>
                  <m:t>s∈W</m:t>
                </m:r>
              </m:sub>
              <m:sup/>
              <m:e>
                <m:sSub>
                  <m:sSubPr>
                    <m:ctrlPr>
                      <w:rPr>
                        <w:rFonts w:ascii="Cambria Math" w:hAnsi="Cambria Math" w:cs="Times New Roman"/>
                        <w:i/>
                        <w:color w:val="000000"/>
                        <w:szCs w:val="24"/>
                      </w:rPr>
                    </m:ctrlPr>
                  </m:sSubPr>
                  <m:e>
                    <m:r>
                      <w:rPr>
                        <w:rFonts w:ascii="Cambria Math" w:hAnsi="Cambria Math" w:cs="Times New Roman"/>
                        <w:color w:val="000000"/>
                        <w:szCs w:val="24"/>
                      </w:rPr>
                      <m:t>x</m:t>
                    </m:r>
                  </m:e>
                  <m:sub>
                    <m:r>
                      <w:rPr>
                        <w:rFonts w:ascii="Cambria Math" w:hAnsi="Cambria Math" w:cs="Times New Roman"/>
                        <w:color w:val="000000"/>
                        <w:szCs w:val="24"/>
                      </w:rPr>
                      <m:t>s</m:t>
                    </m:r>
                  </m:sub>
                </m:sSub>
                <m:r>
                  <w:rPr>
                    <w:rFonts w:ascii="Cambria Math" w:hAnsi="Cambria Math" w:cs="Times New Roman"/>
                    <w:color w:val="000000"/>
                    <w:szCs w:val="24"/>
                  </w:rPr>
                  <m:t>(a)</m:t>
                </m:r>
              </m:e>
            </m:nary>
          </m:den>
        </m:f>
      </m:oMath>
      <w:r w:rsidR="00297462" w:rsidRPr="00DF3CC7">
        <w:rPr>
          <w:rFonts w:ascii="Times New Roman" w:hAnsi="Times New Roman" w:cs="Times New Roman"/>
          <w:color w:val="000000"/>
          <w:szCs w:val="24"/>
        </w:rPr>
        <w:t xml:space="preserve"> where </w:t>
      </w:r>
      <m:oMath>
        <m:r>
          <w:rPr>
            <w:rFonts w:ascii="Cambria Math" w:hAnsi="Cambria Math" w:cs="Times New Roman"/>
            <w:color w:val="000000"/>
            <w:szCs w:val="24"/>
          </w:rPr>
          <m:t>W={N,HP,NA,SL,AA,CRC}</m:t>
        </m:r>
      </m:oMath>
      <w:r w:rsidRPr="00DF3CC7">
        <w:rPr>
          <w:rFonts w:ascii="Times New Roman" w:hAnsi="Times New Roman" w:cs="Times New Roman"/>
          <w:color w:val="000000"/>
          <w:szCs w:val="24"/>
        </w:rPr>
        <w:t xml:space="preserve"> through cohort </w:t>
      </w:r>
      <w:r w:rsidR="00CA11D8" w:rsidRPr="00DF3CC7">
        <w:rPr>
          <w:rFonts w:ascii="Times New Roman" w:hAnsi="Times New Roman" w:cs="Times New Roman"/>
          <w:color w:val="000000"/>
          <w:szCs w:val="24"/>
        </w:rPr>
        <w:t>simulation. Because</w:t>
      </w:r>
      <w:r w:rsidR="00CE2E43" w:rsidRPr="00DF3CC7">
        <w:rPr>
          <w:rFonts w:ascii="Times New Roman" w:hAnsi="Times New Roman" w:cs="Times New Roman"/>
          <w:color w:val="000000"/>
          <w:szCs w:val="24"/>
        </w:rPr>
        <w:t xml:space="preserve"> </w:t>
      </w:r>
      <w:proofErr w:type="spellStart"/>
      <w:r w:rsidR="00CE2E43" w:rsidRPr="00DF3CC7">
        <w:rPr>
          <w:rFonts w:ascii="Times New Roman" w:hAnsi="Times New Roman" w:cs="Times New Roman"/>
          <w:color w:val="000000"/>
          <w:szCs w:val="24"/>
        </w:rPr>
        <w:t>HKCaR</w:t>
      </w:r>
      <w:proofErr w:type="spellEnd"/>
      <w:r w:rsidR="00CE2E43" w:rsidRPr="00DF3CC7">
        <w:rPr>
          <w:rFonts w:ascii="Times New Roman" w:hAnsi="Times New Roman" w:cs="Times New Roman"/>
          <w:color w:val="000000"/>
          <w:szCs w:val="24"/>
        </w:rPr>
        <w:t xml:space="preserve"> reported cancer data with 5</w:t>
      </w:r>
      <w:r w:rsidR="00CE2E43" w:rsidRPr="00DF3CC7">
        <w:rPr>
          <w:rFonts w:ascii="Times New Roman" w:hAnsi="Times New Roman" w:cs="Times New Roman"/>
          <w:color w:val="000000"/>
          <w:szCs w:val="24"/>
        </w:rPr>
        <w:noBreakHyphen/>
        <w:t xml:space="preserve">year age bands, we tallied cancer incidence for the same age groups in our cohort simulation when formulating the likelihood function. Let </w:t>
      </w:r>
      <m:oMath>
        <m:sSubSup>
          <m:sSubSupPr>
            <m:ctrlPr>
              <w:rPr>
                <w:rFonts w:ascii="Cambria Math" w:hAnsi="Cambria Math" w:cs="Times New Roman"/>
                <w:i/>
                <w:color w:val="000000"/>
                <w:szCs w:val="24"/>
              </w:rPr>
            </m:ctrlPr>
          </m:sSubSupPr>
          <m:e>
            <m:r>
              <w:rPr>
                <w:rFonts w:ascii="Cambria Math" w:hAnsi="Cambria Math" w:cs="Times New Roman"/>
                <w:color w:val="000000"/>
                <w:szCs w:val="24"/>
              </w:rPr>
              <m:t>λ</m:t>
            </m:r>
          </m:e>
          <m:sub>
            <m:r>
              <w:rPr>
                <w:rFonts w:ascii="Cambria Math" w:hAnsi="Cambria Math" w:cs="Times New Roman"/>
                <w:color w:val="000000"/>
                <w:szCs w:val="24"/>
              </w:rPr>
              <m:t>xj</m:t>
            </m:r>
          </m:sub>
          <m:sup>
            <m:r>
              <w:rPr>
                <w:rFonts w:ascii="Cambria Math" w:hAnsi="Cambria Math" w:cs="Times New Roman"/>
                <w:color w:val="000000"/>
                <w:szCs w:val="24"/>
              </w:rPr>
              <m:t>HKCaR</m:t>
            </m:r>
          </m:sup>
        </m:sSubSup>
      </m:oMath>
      <w:r w:rsidR="00CE2E43" w:rsidRPr="00DF3CC7">
        <w:rPr>
          <w:rFonts w:ascii="Times New Roman" w:hAnsi="Times New Roman" w:cs="Times New Roman"/>
          <w:color w:val="000000"/>
          <w:szCs w:val="24"/>
        </w:rPr>
        <w:t xml:space="preserve"> be the </w:t>
      </w:r>
      <w:r w:rsidR="006C03CB" w:rsidRPr="00DF3CC7">
        <w:rPr>
          <w:rFonts w:ascii="Times New Roman" w:hAnsi="Times New Roman" w:cs="Times New Roman"/>
          <w:color w:val="000000"/>
          <w:szCs w:val="24"/>
        </w:rPr>
        <w:t xml:space="preserve">observed </w:t>
      </w:r>
      <w:r w:rsidR="00CE2E43" w:rsidRPr="00DF3CC7">
        <w:rPr>
          <w:rFonts w:ascii="Times New Roman" w:hAnsi="Times New Roman" w:cs="Times New Roman"/>
          <w:color w:val="000000"/>
          <w:szCs w:val="24"/>
        </w:rPr>
        <w:t xml:space="preserve">number of </w:t>
      </w:r>
      <w:r w:rsidR="00B74F27" w:rsidRPr="00DF3CC7">
        <w:rPr>
          <w:rFonts w:ascii="Times New Roman" w:hAnsi="Times New Roman" w:cs="Times New Roman" w:hint="eastAsia"/>
          <w:color w:val="000000"/>
          <w:szCs w:val="24"/>
        </w:rPr>
        <w:t xml:space="preserve">incident </w:t>
      </w:r>
      <w:r w:rsidR="00CE2E43" w:rsidRPr="00DF3CC7">
        <w:rPr>
          <w:rFonts w:ascii="Times New Roman" w:hAnsi="Times New Roman" w:cs="Times New Roman"/>
          <w:color w:val="000000"/>
          <w:szCs w:val="24"/>
        </w:rPr>
        <w:t xml:space="preserve">CRC cases of cancer stage </w:t>
      </w:r>
      <m:oMath>
        <m:r>
          <w:rPr>
            <w:rFonts w:ascii="Cambria Math" w:hAnsi="Cambria Math" w:cs="Times New Roman"/>
            <w:color w:val="000000"/>
            <w:szCs w:val="24"/>
          </w:rPr>
          <m:t>x</m:t>
        </m:r>
      </m:oMath>
      <w:r w:rsidR="00CE2E43" w:rsidRPr="00DF3CC7">
        <w:rPr>
          <w:rFonts w:ascii="Times New Roman" w:hAnsi="Times New Roman" w:cs="Times New Roman"/>
          <w:color w:val="000000"/>
          <w:szCs w:val="24"/>
        </w:rPr>
        <w:t xml:space="preserve"> (</w:t>
      </w:r>
      <m:oMath>
        <m:r>
          <w:rPr>
            <w:rFonts w:ascii="Cambria Math" w:hAnsi="Cambria Math" w:cs="Times New Roman"/>
            <w:color w:val="000000"/>
            <w:szCs w:val="24"/>
          </w:rPr>
          <m:t>x</m:t>
        </m:r>
      </m:oMath>
      <w:r w:rsidR="00CE2E43" w:rsidRPr="00DF3CC7">
        <w:rPr>
          <w:rFonts w:ascii="Times New Roman" w:hAnsi="Times New Roman" w:cs="Times New Roman"/>
          <w:color w:val="000000"/>
          <w:szCs w:val="24"/>
        </w:rPr>
        <w:t xml:space="preserve"> = 1, 2, 3, 4, and </w:t>
      </w:r>
      <w:r w:rsidR="00A247BB" w:rsidRPr="00DF3CC7">
        <w:rPr>
          <w:rFonts w:ascii="Times New Roman" w:hAnsi="Times New Roman" w:cs="Times New Roman"/>
          <w:color w:val="000000"/>
          <w:szCs w:val="24"/>
        </w:rPr>
        <w:t>“</w:t>
      </w:r>
      <w:proofErr w:type="spellStart"/>
      <w:r w:rsidR="0049448D" w:rsidRPr="00DF3CC7">
        <w:rPr>
          <w:rFonts w:ascii="Times New Roman" w:hAnsi="Times New Roman" w:cs="Times New Roman"/>
          <w:color w:val="000000"/>
          <w:szCs w:val="24"/>
        </w:rPr>
        <w:t>unstaged</w:t>
      </w:r>
      <w:proofErr w:type="spellEnd"/>
      <w:r w:rsidR="00A247BB" w:rsidRPr="00DF3CC7">
        <w:rPr>
          <w:rFonts w:ascii="Times New Roman" w:hAnsi="Times New Roman" w:cs="Times New Roman"/>
          <w:color w:val="000000"/>
          <w:szCs w:val="24"/>
        </w:rPr>
        <w:t>”</w:t>
      </w:r>
      <w:r w:rsidR="00CE2E43" w:rsidRPr="00DF3CC7">
        <w:rPr>
          <w:rFonts w:ascii="Times New Roman" w:hAnsi="Times New Roman" w:cs="Times New Roman"/>
          <w:color w:val="000000"/>
          <w:szCs w:val="24"/>
        </w:rPr>
        <w:t xml:space="preserve">) in the </w:t>
      </w:r>
      <w:proofErr w:type="spellStart"/>
      <w:r w:rsidR="00CE2E43" w:rsidRPr="00DF3CC7">
        <w:rPr>
          <w:rFonts w:ascii="Times New Roman" w:hAnsi="Times New Roman" w:cs="Times New Roman"/>
          <w:i/>
          <w:color w:val="000000"/>
          <w:szCs w:val="24"/>
        </w:rPr>
        <w:t>j</w:t>
      </w:r>
      <w:r w:rsidR="00CE2E43" w:rsidRPr="00DF3CC7">
        <w:rPr>
          <w:rFonts w:ascii="Times New Roman" w:hAnsi="Times New Roman" w:cs="Times New Roman"/>
          <w:color w:val="000000"/>
          <w:szCs w:val="24"/>
          <w:vertAlign w:val="superscript"/>
        </w:rPr>
        <w:t>th</w:t>
      </w:r>
      <w:proofErr w:type="spellEnd"/>
      <w:r w:rsidR="00CE2E43" w:rsidRPr="00DF3CC7">
        <w:rPr>
          <w:rFonts w:ascii="Times New Roman" w:hAnsi="Times New Roman" w:cs="Times New Roman"/>
          <w:color w:val="000000"/>
          <w:szCs w:val="24"/>
        </w:rPr>
        <w:t xml:space="preserve"> age group during 2012-2016 based on the age- and stage-specific </w:t>
      </w:r>
      <w:r w:rsidR="00B74F27" w:rsidRPr="00DF3CC7">
        <w:rPr>
          <w:rFonts w:ascii="Times New Roman" w:hAnsi="Times New Roman" w:cs="Times New Roman" w:hint="eastAsia"/>
          <w:color w:val="000000"/>
          <w:szCs w:val="24"/>
        </w:rPr>
        <w:t xml:space="preserve">number of </w:t>
      </w:r>
      <w:r w:rsidR="0020766F" w:rsidRPr="00DF3CC7">
        <w:rPr>
          <w:rFonts w:ascii="Times New Roman" w:hAnsi="Times New Roman" w:cs="Times New Roman"/>
          <w:color w:val="000000"/>
          <w:szCs w:val="24"/>
        </w:rPr>
        <w:t xml:space="preserve">incidence </w:t>
      </w:r>
      <w:r w:rsidR="0036596C" w:rsidRPr="00DF3CC7">
        <w:rPr>
          <w:rFonts w:ascii="Times New Roman" w:hAnsi="Times New Roman" w:cs="Times New Roman" w:hint="eastAsia"/>
          <w:color w:val="000000"/>
          <w:szCs w:val="24"/>
        </w:rPr>
        <w:t xml:space="preserve">CRC </w:t>
      </w:r>
      <w:r w:rsidR="00902284" w:rsidRPr="00DF3CC7">
        <w:rPr>
          <w:rFonts w:ascii="Times New Roman" w:hAnsi="Times New Roman" w:cs="Times New Roman" w:hint="eastAsia"/>
          <w:color w:val="000000"/>
          <w:szCs w:val="24"/>
        </w:rPr>
        <w:t>cases</w:t>
      </w:r>
      <w:r w:rsidR="00CE2E43" w:rsidRPr="00DF3CC7">
        <w:rPr>
          <w:rFonts w:ascii="Times New Roman" w:hAnsi="Times New Roman" w:cs="Times New Roman"/>
          <w:color w:val="000000"/>
          <w:szCs w:val="24"/>
        </w:rPr>
        <w:t xml:space="preserve"> recorded by the </w:t>
      </w:r>
      <w:proofErr w:type="spellStart"/>
      <w:r w:rsidR="00CE2E43" w:rsidRPr="00DF3CC7">
        <w:rPr>
          <w:rFonts w:ascii="Times New Roman" w:hAnsi="Times New Roman" w:cs="Times New Roman"/>
          <w:color w:val="000000"/>
          <w:szCs w:val="24"/>
        </w:rPr>
        <w:t>HKCaR</w:t>
      </w:r>
      <w:proofErr w:type="spellEnd"/>
      <w:r w:rsidR="002F5AFE" w:rsidRPr="00DF3CC7">
        <w:rPr>
          <w:rFonts w:ascii="Times New Roman" w:hAnsi="Times New Roman" w:cs="Times New Roman"/>
          <w:color w:val="000000"/>
          <w:szCs w:val="24"/>
        </w:rPr>
        <w:t>,</w:t>
      </w:r>
      <w:r w:rsidR="00CE2E43" w:rsidRPr="00DF3CC7">
        <w:rPr>
          <w:rFonts w:ascii="Times New Roman" w:hAnsi="Times New Roman" w:cs="Times New Roman"/>
          <w:color w:val="000000"/>
          <w:szCs w:val="24"/>
        </w:rPr>
        <w:t xml:space="preserve"> and </w:t>
      </w:r>
      <m:oMath>
        <m:sSubSup>
          <m:sSubSupPr>
            <m:ctrlPr>
              <w:rPr>
                <w:rFonts w:ascii="Cambria Math" w:hAnsi="Cambria Math" w:cs="Times New Roman"/>
                <w:i/>
                <w:color w:val="000000"/>
                <w:szCs w:val="24"/>
              </w:rPr>
            </m:ctrlPr>
          </m:sSubSupPr>
          <m:e>
            <m:r>
              <w:rPr>
                <w:rFonts w:ascii="Cambria Math" w:hAnsi="Cambria Math" w:cs="Times New Roman"/>
                <w:color w:val="000000"/>
                <w:szCs w:val="24"/>
              </w:rPr>
              <m:t>λ</m:t>
            </m:r>
          </m:e>
          <m:sub>
            <m:r>
              <w:rPr>
                <w:rFonts w:ascii="Cambria Math" w:hAnsi="Cambria Math" w:cs="Times New Roman"/>
                <w:color w:val="000000"/>
                <w:szCs w:val="24"/>
              </w:rPr>
              <m:t>xj</m:t>
            </m:r>
          </m:sub>
          <m:sup>
            <m:r>
              <w:rPr>
                <w:rFonts w:ascii="Cambria Math" w:hAnsi="Cambria Math" w:cs="Times New Roman"/>
                <w:color w:val="000000"/>
                <w:szCs w:val="24"/>
              </w:rPr>
              <m:t>model</m:t>
            </m:r>
          </m:sup>
        </m:sSubSup>
      </m:oMath>
      <w:r w:rsidR="00CE2E43" w:rsidRPr="00DF3CC7">
        <w:rPr>
          <w:rFonts w:ascii="Times New Roman" w:hAnsi="Times New Roman" w:cs="Times New Roman"/>
          <w:color w:val="000000"/>
          <w:szCs w:val="24"/>
        </w:rPr>
        <w:t xml:space="preserve"> be the expected number</w:t>
      </w:r>
      <w:r w:rsidR="00627CDD" w:rsidRPr="00DF3CC7">
        <w:rPr>
          <w:rFonts w:ascii="Times New Roman" w:hAnsi="Times New Roman" w:cs="Times New Roman" w:hint="eastAsia"/>
          <w:color w:val="000000"/>
          <w:szCs w:val="24"/>
        </w:rPr>
        <w:t xml:space="preserve"> </w:t>
      </w:r>
      <w:r w:rsidR="00CE2E43" w:rsidRPr="00DF3CC7">
        <w:rPr>
          <w:rFonts w:ascii="Times New Roman" w:hAnsi="Times New Roman" w:cs="Times New Roman"/>
          <w:color w:val="000000"/>
          <w:szCs w:val="24"/>
        </w:rPr>
        <w:t xml:space="preserve">of individuals diagnosed with CRC of stage </w:t>
      </w:r>
      <m:oMath>
        <m:r>
          <w:rPr>
            <w:rFonts w:ascii="Cambria Math" w:hAnsi="Cambria Math" w:cs="Times New Roman"/>
            <w:color w:val="000000"/>
            <w:szCs w:val="24"/>
          </w:rPr>
          <m:t>x</m:t>
        </m:r>
      </m:oMath>
      <w:r w:rsidR="00CE2E43" w:rsidRPr="00DF3CC7">
        <w:rPr>
          <w:rFonts w:ascii="Times New Roman" w:hAnsi="Times New Roman" w:cs="Times New Roman"/>
          <w:color w:val="000000"/>
          <w:szCs w:val="24"/>
        </w:rPr>
        <w:t xml:space="preserve"> in the </w:t>
      </w:r>
      <w:proofErr w:type="spellStart"/>
      <w:r w:rsidR="00CE2E43" w:rsidRPr="00DF3CC7">
        <w:rPr>
          <w:rFonts w:ascii="Times New Roman" w:hAnsi="Times New Roman" w:cs="Times New Roman"/>
          <w:i/>
          <w:color w:val="000000"/>
          <w:szCs w:val="24"/>
        </w:rPr>
        <w:t>j</w:t>
      </w:r>
      <w:r w:rsidR="00CE2E43" w:rsidRPr="00DF3CC7">
        <w:rPr>
          <w:rFonts w:ascii="Times New Roman" w:hAnsi="Times New Roman" w:cs="Times New Roman"/>
          <w:color w:val="000000"/>
          <w:szCs w:val="24"/>
          <w:vertAlign w:val="superscript"/>
        </w:rPr>
        <w:t>th</w:t>
      </w:r>
      <w:proofErr w:type="spellEnd"/>
      <w:r w:rsidR="00CE2E43" w:rsidRPr="00DF3CC7">
        <w:rPr>
          <w:rFonts w:ascii="Times New Roman" w:hAnsi="Times New Roman" w:cs="Times New Roman"/>
          <w:color w:val="000000"/>
          <w:szCs w:val="24"/>
        </w:rPr>
        <w:t xml:space="preserve"> age group in the cohort simulation. For mortality data, let </w:t>
      </w:r>
      <m:oMath>
        <m:sSubSup>
          <m:sSubSupPr>
            <m:ctrlPr>
              <w:rPr>
                <w:rFonts w:ascii="Cambria Math" w:hAnsi="Cambria Math" w:cs="Times New Roman"/>
                <w:i/>
                <w:color w:val="000000"/>
                <w:sz w:val="22"/>
              </w:rPr>
            </m:ctrlPr>
          </m:sSubSupPr>
          <m:e>
            <m:r>
              <w:rPr>
                <w:rFonts w:ascii="Cambria Math" w:hAnsi="Cambria Math" w:cs="Times New Roman"/>
                <w:color w:val="000000"/>
                <w:szCs w:val="24"/>
              </w:rPr>
              <m:t>z</m:t>
            </m:r>
          </m:e>
          <m:sub>
            <m:r>
              <w:rPr>
                <w:rFonts w:ascii="Cambria Math" w:hAnsi="Cambria Math" w:cs="Times New Roman"/>
                <w:color w:val="000000"/>
                <w:sz w:val="22"/>
              </w:rPr>
              <m:t>j</m:t>
            </m:r>
          </m:sub>
          <m:sup>
            <m:r>
              <w:rPr>
                <w:rFonts w:ascii="Cambria Math" w:hAnsi="Cambria Math" w:cs="Times New Roman"/>
                <w:color w:val="000000"/>
                <w:sz w:val="22"/>
              </w:rPr>
              <m:t>HKCaR</m:t>
            </m:r>
          </m:sup>
        </m:sSubSup>
      </m:oMath>
      <w:r w:rsidR="00CE2E43" w:rsidRPr="00DF3CC7">
        <w:rPr>
          <w:rFonts w:ascii="Times New Roman" w:hAnsi="Times New Roman" w:cs="Times New Roman"/>
          <w:color w:val="000000"/>
          <w:szCs w:val="24"/>
        </w:rPr>
        <w:t xml:space="preserve"> be the </w:t>
      </w:r>
      <w:r w:rsidR="006C03CB" w:rsidRPr="00DF3CC7">
        <w:rPr>
          <w:rFonts w:ascii="Times New Roman" w:hAnsi="Times New Roman" w:cs="Times New Roman"/>
          <w:color w:val="000000"/>
          <w:szCs w:val="24"/>
        </w:rPr>
        <w:t xml:space="preserve">observed </w:t>
      </w:r>
      <w:r w:rsidR="00CE2E43" w:rsidRPr="00DF3CC7">
        <w:rPr>
          <w:rFonts w:ascii="Times New Roman" w:hAnsi="Times New Roman" w:cs="Times New Roman"/>
          <w:color w:val="000000"/>
          <w:szCs w:val="24"/>
        </w:rPr>
        <w:t xml:space="preserve">number of CRC death cases in the </w:t>
      </w:r>
      <w:proofErr w:type="spellStart"/>
      <w:r w:rsidR="00CE2E43" w:rsidRPr="00DF3CC7">
        <w:rPr>
          <w:rFonts w:ascii="Times New Roman" w:hAnsi="Times New Roman" w:cs="Times New Roman"/>
          <w:i/>
          <w:color w:val="000000"/>
          <w:szCs w:val="24"/>
        </w:rPr>
        <w:t>j</w:t>
      </w:r>
      <w:r w:rsidR="00CE2E43" w:rsidRPr="00DF3CC7">
        <w:rPr>
          <w:rFonts w:ascii="Times New Roman" w:hAnsi="Times New Roman" w:cs="Times New Roman"/>
          <w:color w:val="000000"/>
          <w:szCs w:val="24"/>
          <w:vertAlign w:val="superscript"/>
        </w:rPr>
        <w:t>th</w:t>
      </w:r>
      <w:proofErr w:type="spellEnd"/>
      <w:r w:rsidR="00CE2E43" w:rsidRPr="00DF3CC7">
        <w:rPr>
          <w:rFonts w:ascii="Times New Roman" w:hAnsi="Times New Roman" w:cs="Times New Roman"/>
          <w:color w:val="000000"/>
          <w:szCs w:val="24"/>
        </w:rPr>
        <w:t xml:space="preserve"> age group during 2012-2016 based on the age-specific </w:t>
      </w:r>
      <w:r w:rsidR="003C3401" w:rsidRPr="00DF3CC7">
        <w:rPr>
          <w:rFonts w:ascii="Times New Roman" w:hAnsi="Times New Roman" w:cs="Times New Roman"/>
          <w:color w:val="000000"/>
          <w:szCs w:val="24"/>
        </w:rPr>
        <w:t>mortality</w:t>
      </w:r>
      <w:r w:rsidR="00DC764D" w:rsidRPr="00DF3CC7">
        <w:rPr>
          <w:rFonts w:ascii="Times New Roman" w:hAnsi="Times New Roman" w:cs="Times New Roman"/>
          <w:color w:val="000000"/>
          <w:szCs w:val="24"/>
        </w:rPr>
        <w:t xml:space="preserve"> </w:t>
      </w:r>
      <w:r w:rsidR="00CE2E43" w:rsidRPr="00DF3CC7">
        <w:rPr>
          <w:rFonts w:ascii="Times New Roman" w:hAnsi="Times New Roman" w:cs="Times New Roman"/>
          <w:color w:val="000000"/>
          <w:szCs w:val="24"/>
        </w:rPr>
        <w:t xml:space="preserve">recorded by the </w:t>
      </w:r>
      <w:proofErr w:type="spellStart"/>
      <w:r w:rsidR="00CE2E43" w:rsidRPr="00DF3CC7">
        <w:rPr>
          <w:rFonts w:ascii="Times New Roman" w:hAnsi="Times New Roman" w:cs="Times New Roman"/>
          <w:color w:val="000000"/>
          <w:szCs w:val="24"/>
        </w:rPr>
        <w:t>HKCaR</w:t>
      </w:r>
      <w:proofErr w:type="spellEnd"/>
      <w:r w:rsidR="002F5AFE" w:rsidRPr="00DF3CC7">
        <w:rPr>
          <w:rFonts w:ascii="Times New Roman" w:hAnsi="Times New Roman" w:cs="Times New Roman"/>
          <w:color w:val="000000"/>
          <w:szCs w:val="24"/>
        </w:rPr>
        <w:t>,</w:t>
      </w:r>
      <w:r w:rsidR="00CE2E43" w:rsidRPr="00DF3CC7">
        <w:rPr>
          <w:rFonts w:ascii="Times New Roman" w:hAnsi="Times New Roman" w:cs="Times New Roman"/>
          <w:color w:val="000000"/>
          <w:szCs w:val="24"/>
        </w:rPr>
        <w:t xml:space="preserve"> and</w:t>
      </w:r>
      <w:r w:rsidR="00A44464" w:rsidRPr="00DF3CC7">
        <w:rPr>
          <w:rFonts w:ascii="Times New Roman" w:hAnsi="Times New Roman" w:cs="Times New Roman" w:hint="eastAsia"/>
          <w:color w:val="000000"/>
          <w:szCs w:val="24"/>
        </w:rPr>
        <w:t xml:space="preserve"> </w:t>
      </w:r>
      <m:oMath>
        <m:sSubSup>
          <m:sSubSupPr>
            <m:ctrlPr>
              <w:rPr>
                <w:rFonts w:ascii="Cambria Math" w:hAnsi="Cambria Math" w:cs="Times New Roman"/>
                <w:i/>
                <w:color w:val="000000"/>
                <w:sz w:val="22"/>
              </w:rPr>
            </m:ctrlPr>
          </m:sSubSupPr>
          <m:e>
            <m:r>
              <w:rPr>
                <w:rFonts w:ascii="Cambria Math" w:hAnsi="Cambria Math" w:cs="Times New Roman"/>
                <w:color w:val="000000"/>
                <w:szCs w:val="24"/>
              </w:rPr>
              <m:t>z</m:t>
            </m:r>
          </m:e>
          <m:sub>
            <m:r>
              <w:rPr>
                <w:rFonts w:ascii="Cambria Math" w:hAnsi="Cambria Math" w:cs="Times New Roman"/>
                <w:color w:val="000000"/>
                <w:sz w:val="22"/>
              </w:rPr>
              <m:t>j</m:t>
            </m:r>
          </m:sub>
          <m:sup>
            <m:r>
              <w:rPr>
                <w:rFonts w:ascii="Cambria Math" w:hAnsi="Cambria Math" w:cs="Times New Roman"/>
                <w:color w:val="000000"/>
                <w:sz w:val="22"/>
              </w:rPr>
              <m:t>model</m:t>
            </m:r>
          </m:sup>
        </m:sSubSup>
      </m:oMath>
      <w:r w:rsidR="00304B3F" w:rsidRPr="00DF3CC7">
        <w:rPr>
          <w:rFonts w:ascii="Times New Roman" w:hAnsi="Times New Roman" w:cs="Times New Roman" w:hint="eastAsia"/>
          <w:color w:val="000000"/>
          <w:sz w:val="22"/>
        </w:rPr>
        <w:t xml:space="preserve"> </w:t>
      </w:r>
      <w:r w:rsidR="00CE2E43" w:rsidRPr="00DF3CC7">
        <w:rPr>
          <w:rFonts w:ascii="Times New Roman" w:hAnsi="Times New Roman" w:cs="Times New Roman"/>
          <w:color w:val="000000"/>
          <w:szCs w:val="24"/>
        </w:rPr>
        <w:t xml:space="preserve">be the expected number of individuals that would die with CRC in the </w:t>
      </w:r>
      <w:proofErr w:type="spellStart"/>
      <w:r w:rsidR="00CE2E43" w:rsidRPr="00DF3CC7">
        <w:rPr>
          <w:rFonts w:ascii="Times New Roman" w:hAnsi="Times New Roman" w:cs="Times New Roman"/>
          <w:i/>
          <w:color w:val="000000"/>
          <w:szCs w:val="24"/>
        </w:rPr>
        <w:t>j</w:t>
      </w:r>
      <w:r w:rsidR="00CE2E43" w:rsidRPr="00DF3CC7">
        <w:rPr>
          <w:rFonts w:ascii="Times New Roman" w:hAnsi="Times New Roman" w:cs="Times New Roman"/>
          <w:color w:val="000000"/>
          <w:szCs w:val="24"/>
          <w:vertAlign w:val="superscript"/>
        </w:rPr>
        <w:t>th</w:t>
      </w:r>
      <w:proofErr w:type="spellEnd"/>
      <w:r w:rsidR="00CE2E43" w:rsidRPr="00DF3CC7">
        <w:rPr>
          <w:rFonts w:ascii="Times New Roman" w:hAnsi="Times New Roman" w:cs="Times New Roman"/>
          <w:color w:val="000000"/>
          <w:szCs w:val="24"/>
        </w:rPr>
        <w:t xml:space="preserve"> age group in the cohort simulation. </w:t>
      </w:r>
      <w:r w:rsidR="00854BA3" w:rsidRPr="00DF3CC7">
        <w:rPr>
          <w:rFonts w:ascii="Times New Roman" w:hAnsi="Times New Roman" w:cs="Times New Roman"/>
          <w:color w:val="000000"/>
          <w:szCs w:val="24"/>
        </w:rPr>
        <w:t xml:space="preserve">We assumed that CRC incidence and mortality rates followed a Poisson distribution. </w:t>
      </w:r>
    </w:p>
    <w:p w14:paraId="1EC6BC6B" w14:textId="77777777" w:rsidR="00E41D3E" w:rsidRPr="00DF3CC7" w:rsidRDefault="00E41D3E" w:rsidP="001B64D4">
      <w:pPr>
        <w:spacing w:line="360" w:lineRule="auto"/>
        <w:rPr>
          <w:rFonts w:ascii="Times New Roman" w:hAnsi="Times New Roman" w:cs="Times New Roman"/>
          <w:color w:val="000000"/>
          <w:szCs w:val="24"/>
        </w:rPr>
      </w:pPr>
    </w:p>
    <w:p w14:paraId="01909712" w14:textId="7C91BC77" w:rsidR="00CE2E43" w:rsidRPr="00DF3CC7" w:rsidRDefault="00151F76" w:rsidP="001B64D4">
      <w:pPr>
        <w:spacing w:line="360" w:lineRule="auto"/>
        <w:rPr>
          <w:rFonts w:ascii="Times New Roman" w:hAnsi="Times New Roman" w:cs="Times New Roman"/>
          <w:color w:val="000000"/>
          <w:szCs w:val="24"/>
        </w:rPr>
      </w:pPr>
      <w:r w:rsidRPr="00DF3CC7">
        <w:rPr>
          <w:rFonts w:ascii="Times New Roman" w:hAnsi="Times New Roman" w:cs="Times New Roman"/>
          <w:color w:val="000000"/>
          <w:szCs w:val="24"/>
        </w:rPr>
        <w:t xml:space="preserve">Let </w:t>
      </w:r>
      <m:oMath>
        <m:r>
          <w:rPr>
            <w:rFonts w:ascii="Cambria Math" w:hAnsi="Cambria Math" w:cs="Times New Roman"/>
            <w:color w:val="000000"/>
            <w:szCs w:val="24"/>
          </w:rPr>
          <m:t>f</m:t>
        </m:r>
        <m:d>
          <m:dPr>
            <m:ctrlPr>
              <w:rPr>
                <w:rFonts w:ascii="Cambria Math" w:hAnsi="Cambria Math" w:cs="Times New Roman"/>
                <w:color w:val="000000"/>
                <w:szCs w:val="24"/>
              </w:rPr>
            </m:ctrlPr>
          </m:dPr>
          <m:e>
            <w:bookmarkStart w:id="33" w:name="_Hlk208450718"/>
            <m:sSub>
              <m:sSubPr>
                <m:ctrlPr>
                  <w:rPr>
                    <w:rFonts w:ascii="Cambria Math" w:hAnsi="Cambria Math" w:cs="Times New Roman"/>
                    <w:color w:val="000000"/>
                    <w:szCs w:val="24"/>
                  </w:rPr>
                </m:ctrlPr>
              </m:sSubPr>
              <m:e>
                <m:r>
                  <w:rPr>
                    <w:rFonts w:ascii="Cambria Math" w:hAnsi="Cambria Math" w:cs="Times New Roman"/>
                    <w:color w:val="000000"/>
                    <w:szCs w:val="24"/>
                  </w:rPr>
                  <m:t>v</m:t>
                </m:r>
              </m:e>
              <m:sub>
                <m:r>
                  <m:rPr>
                    <m:sty m:val="p"/>
                  </m:rPr>
                  <w:rPr>
                    <w:rFonts w:ascii="Cambria Math" w:hAnsi="Cambria Math" w:cs="Times New Roman"/>
                    <w:color w:val="000000"/>
                    <w:szCs w:val="24"/>
                  </w:rPr>
                  <m:t>1</m:t>
                </m:r>
              </m:sub>
            </m:sSub>
            <m:r>
              <m:rPr>
                <m:sty m:val="p"/>
              </m:rPr>
              <w:rPr>
                <w:rFonts w:ascii="Cambria Math" w:hAnsi="Cambria Math" w:cs="Times New Roman"/>
                <w:color w:val="000000"/>
                <w:szCs w:val="24"/>
              </w:rPr>
              <m:t>,</m:t>
            </m:r>
            <m:sSub>
              <m:sSubPr>
                <m:ctrlPr>
                  <w:rPr>
                    <w:rFonts w:ascii="Cambria Math" w:hAnsi="Cambria Math" w:cs="Times New Roman"/>
                    <w:color w:val="000000"/>
                    <w:szCs w:val="24"/>
                  </w:rPr>
                </m:ctrlPr>
              </m:sSubPr>
              <m:e>
                <m:r>
                  <w:rPr>
                    <w:rFonts w:ascii="Cambria Math" w:hAnsi="Cambria Math" w:cs="Times New Roman"/>
                    <w:color w:val="000000"/>
                    <w:szCs w:val="24"/>
                  </w:rPr>
                  <m:t>v</m:t>
                </m:r>
              </m:e>
              <m:sub>
                <m:r>
                  <m:rPr>
                    <m:sty m:val="p"/>
                  </m:rPr>
                  <w:rPr>
                    <w:rFonts w:ascii="Cambria Math" w:hAnsi="Cambria Math" w:cs="Times New Roman"/>
                    <w:color w:val="000000"/>
                    <w:szCs w:val="24"/>
                  </w:rPr>
                  <m:t>2</m:t>
                </m:r>
              </m:sub>
            </m:sSub>
            <w:bookmarkEnd w:id="33"/>
          </m:e>
          <m:e>
            <m:r>
              <w:rPr>
                <w:rFonts w:ascii="Cambria Math" w:hAnsi="Cambria Math" w:cs="Times New Roman"/>
                <w:color w:val="000000"/>
                <w:szCs w:val="24"/>
              </w:rPr>
              <m:t>s</m:t>
            </m:r>
            <m:r>
              <m:rPr>
                <m:sty m:val="p"/>
              </m:rPr>
              <w:rPr>
                <w:rFonts w:ascii="Cambria Math" w:hAnsi="Cambria Math" w:cs="Times New Roman"/>
                <w:color w:val="000000"/>
                <w:szCs w:val="24"/>
              </w:rPr>
              <m:t>,</m:t>
            </m:r>
            <m:r>
              <w:rPr>
                <w:rFonts w:ascii="Cambria Math" w:hAnsi="Cambria Math" w:cs="Times New Roman"/>
                <w:color w:val="000000"/>
                <w:szCs w:val="24"/>
              </w:rPr>
              <m:t>l</m:t>
            </m:r>
            <m:r>
              <m:rPr>
                <m:sty m:val="p"/>
              </m:rPr>
              <w:rPr>
                <w:rFonts w:ascii="Cambria Math" w:hAnsi="Cambria Math" w:cs="Times New Roman"/>
                <w:color w:val="000000"/>
                <w:szCs w:val="24"/>
              </w:rPr>
              <m:t>,</m:t>
            </m:r>
            <m:r>
              <w:rPr>
                <w:rFonts w:ascii="Cambria Math" w:hAnsi="Cambria Math" w:cs="Times New Roman"/>
                <w:color w:val="000000"/>
                <w:szCs w:val="24"/>
              </w:rPr>
              <m:t>θ</m:t>
            </m:r>
          </m:e>
        </m:d>
      </m:oMath>
      <w:r w:rsidRPr="00DF3CC7">
        <w:rPr>
          <w:rFonts w:ascii="Times New Roman" w:hAnsi="Times New Roman" w:cs="Times New Roman"/>
          <w:color w:val="000000"/>
          <w:szCs w:val="24"/>
        </w:rPr>
        <w:t xml:space="preserve"> be the probability density function of the two-sample FIT values (</w:t>
      </w:r>
      <m:oMath>
        <m:sSub>
          <m:sSubPr>
            <m:ctrlPr>
              <w:rPr>
                <w:rFonts w:ascii="Cambria Math" w:hAnsi="Cambria Math" w:cs="Times New Roman"/>
                <w:color w:val="000000"/>
                <w:szCs w:val="24"/>
              </w:rPr>
            </m:ctrlPr>
          </m:sSubPr>
          <m:e>
            <m:r>
              <w:rPr>
                <w:rFonts w:ascii="Cambria Math" w:hAnsi="Cambria Math" w:cs="Times New Roman"/>
                <w:color w:val="000000"/>
                <w:szCs w:val="24"/>
              </w:rPr>
              <m:t>v</m:t>
            </m:r>
          </m:e>
          <m:sub>
            <m:r>
              <m:rPr>
                <m:sty m:val="p"/>
              </m:rPr>
              <w:rPr>
                <w:rFonts w:ascii="Cambria Math" w:hAnsi="Cambria Math" w:cs="Times New Roman"/>
                <w:color w:val="000000"/>
                <w:szCs w:val="24"/>
              </w:rPr>
              <m:t>1</m:t>
            </m:r>
          </m:sub>
        </m:sSub>
        <m:r>
          <m:rPr>
            <m:sty m:val="p"/>
          </m:rPr>
          <w:rPr>
            <w:rFonts w:ascii="Cambria Math" w:hAnsi="Cambria Math" w:cs="Times New Roman"/>
            <w:color w:val="000000"/>
            <w:szCs w:val="24"/>
          </w:rPr>
          <m:t>,</m:t>
        </m:r>
        <m:sSub>
          <m:sSubPr>
            <m:ctrlPr>
              <w:rPr>
                <w:rFonts w:ascii="Cambria Math" w:hAnsi="Cambria Math" w:cs="Times New Roman"/>
                <w:color w:val="000000"/>
                <w:szCs w:val="24"/>
              </w:rPr>
            </m:ctrlPr>
          </m:sSubPr>
          <m:e>
            <m:r>
              <w:rPr>
                <w:rFonts w:ascii="Cambria Math" w:hAnsi="Cambria Math" w:cs="Times New Roman"/>
                <w:color w:val="000000"/>
                <w:szCs w:val="24"/>
              </w:rPr>
              <m:t>v</m:t>
            </m:r>
          </m:e>
          <m:sub>
            <m:r>
              <m:rPr>
                <m:sty m:val="p"/>
              </m:rPr>
              <w:rPr>
                <w:rFonts w:ascii="Cambria Math" w:hAnsi="Cambria Math" w:cs="Times New Roman"/>
                <w:color w:val="000000"/>
                <w:szCs w:val="24"/>
              </w:rPr>
              <m:t>2</m:t>
            </m:r>
          </m:sub>
        </m:sSub>
        <m:r>
          <m:rPr>
            <m:sty m:val="p"/>
          </m:rPr>
          <w:rPr>
            <w:rFonts w:ascii="Cambria Math" w:hAnsi="Cambria Math" w:cs="Times New Roman"/>
            <w:color w:val="000000"/>
            <w:szCs w:val="24"/>
          </w:rPr>
          <m:t>)</m:t>
        </m:r>
      </m:oMath>
      <w:r w:rsidRPr="00DF3CC7">
        <w:rPr>
          <w:rFonts w:ascii="Times New Roman" w:hAnsi="Times New Roman" w:cs="Times New Roman"/>
          <w:color w:val="000000"/>
          <w:szCs w:val="24"/>
        </w:rPr>
        <w:t xml:space="preserve"> for individuals with disease stage </w:t>
      </w:r>
      <m:oMath>
        <m:r>
          <w:rPr>
            <w:rFonts w:ascii="Cambria Math" w:hAnsi="Cambria Math" w:cs="Times New Roman"/>
            <w:color w:val="000000"/>
            <w:szCs w:val="24"/>
          </w:rPr>
          <m:t>s</m:t>
        </m:r>
      </m:oMath>
      <w:r w:rsidRPr="00DF3CC7">
        <w:rPr>
          <w:rFonts w:ascii="Times New Roman" w:hAnsi="Times New Roman" w:cs="Times New Roman"/>
          <w:color w:val="000000"/>
          <w:szCs w:val="24"/>
        </w:rPr>
        <w:t xml:space="preserve"> and processed by laboratory </w:t>
      </w:r>
      <m:oMath>
        <m:r>
          <w:rPr>
            <w:rFonts w:ascii="Cambria Math" w:hAnsi="Cambria Math" w:cs="Times New Roman"/>
            <w:color w:val="000000"/>
            <w:szCs w:val="24"/>
          </w:rPr>
          <m:t>l</m:t>
        </m:r>
      </m:oMath>
      <w:r w:rsidRPr="00DF3CC7">
        <w:rPr>
          <w:rFonts w:ascii="Times New Roman" w:hAnsi="Times New Roman" w:cs="Times New Roman"/>
          <w:color w:val="000000"/>
          <w:szCs w:val="24"/>
        </w:rPr>
        <w:t>.</w:t>
      </w:r>
      <w:r w:rsidRPr="00DF3CC7">
        <w:rPr>
          <w:rFonts w:ascii="Times New Roman" w:hAnsi="Times New Roman" w:cs="Times New Roman" w:hint="eastAsia"/>
          <w:color w:val="000000"/>
          <w:szCs w:val="24"/>
        </w:rPr>
        <w:t xml:space="preserve"> </w:t>
      </w:r>
      <w:r w:rsidR="004329DD" w:rsidRPr="00DF3CC7">
        <w:rPr>
          <w:rFonts w:ascii="Times New Roman" w:hAnsi="Times New Roman" w:cs="Times New Roman"/>
          <w:color w:val="000000"/>
          <w:szCs w:val="24"/>
        </w:rPr>
        <w:t>Let</w:t>
      </w:r>
      <w:r w:rsidR="004329DD" w:rsidRPr="00DF3CC7">
        <w:rPr>
          <w:rFonts w:ascii="Times New Roman" w:hAnsi="Times New Roman" w:cs="Times New Roman" w:hint="eastAsia"/>
          <w:color w:val="000000"/>
          <w:szCs w:val="24"/>
        </w:rPr>
        <w:t xml:space="preserve"> </w:t>
      </w:r>
      <m:oMath>
        <m:sSup>
          <m:sSupPr>
            <m:ctrlPr>
              <w:rPr>
                <w:rFonts w:ascii="Cambria Math" w:hAnsi="Cambria Math" w:cs="Times New Roman"/>
                <w:color w:val="000000"/>
                <w:szCs w:val="24"/>
              </w:rPr>
            </m:ctrlPr>
          </m:sSupPr>
          <m:e>
            <m:r>
              <w:rPr>
                <w:rFonts w:ascii="Cambria Math" w:hAnsi="Cambria Math" w:cs="Times New Roman"/>
                <w:color w:val="000000"/>
                <w:szCs w:val="24"/>
              </w:rPr>
              <m:t>C</m:t>
            </m:r>
          </m:e>
          <m:sup>
            <m:r>
              <m:rPr>
                <m:sty m:val="p"/>
              </m:rPr>
              <w:rPr>
                <w:rFonts w:ascii="Cambria Math" w:hAnsi="Cambria Math" w:cs="Times New Roman"/>
                <w:color w:val="000000"/>
                <w:szCs w:val="24"/>
              </w:rPr>
              <m:t>+</m:t>
            </m:r>
          </m:sup>
        </m:sSup>
      </m:oMath>
      <w:r w:rsidR="004329DD" w:rsidRPr="00DF3CC7">
        <w:rPr>
          <w:rFonts w:ascii="Times New Roman" w:hAnsi="Times New Roman" w:cs="Times New Roman"/>
          <w:color w:val="000000"/>
          <w:szCs w:val="24"/>
        </w:rPr>
        <w:t xml:space="preserve"> be the group of FIT-positive screenees who had received their colonoscopy diagnosis and </w:t>
      </w:r>
      <m:oMath>
        <m:sSup>
          <m:sSupPr>
            <m:ctrlPr>
              <w:rPr>
                <w:rFonts w:ascii="Cambria Math" w:hAnsi="Cambria Math" w:cs="Times New Roman"/>
                <w:color w:val="000000"/>
                <w:szCs w:val="24"/>
              </w:rPr>
            </m:ctrlPr>
          </m:sSupPr>
          <m:e>
            <m:r>
              <w:rPr>
                <w:rFonts w:ascii="Cambria Math" w:hAnsi="Cambria Math" w:cs="Times New Roman"/>
                <w:color w:val="000000"/>
                <w:szCs w:val="24"/>
              </w:rPr>
              <m:t>C</m:t>
            </m:r>
          </m:e>
          <m:sup>
            <m:r>
              <m:rPr>
                <m:sty m:val="p"/>
              </m:rPr>
              <w:rPr>
                <w:rFonts w:ascii="Cambria Math" w:hAnsi="Cambria Math" w:cs="Times New Roman"/>
                <w:color w:val="000000"/>
                <w:szCs w:val="24"/>
              </w:rPr>
              <m:t>-</m:t>
            </m:r>
          </m:sup>
        </m:sSup>
      </m:oMath>
      <w:r w:rsidR="004329DD" w:rsidRPr="00DF3CC7">
        <w:rPr>
          <w:rFonts w:ascii="Times New Roman" w:hAnsi="Times New Roman" w:cs="Times New Roman"/>
          <w:color w:val="000000"/>
          <w:szCs w:val="24"/>
        </w:rPr>
        <w:t xml:space="preserve"> be the remaining screenees (who were either FIT-negative or FIT-positive but had not yet received their colonoscopy diagnosis). </w:t>
      </w:r>
      <w:r w:rsidR="00CE2E43" w:rsidRPr="00DF3CC7">
        <w:rPr>
          <w:rFonts w:ascii="Times New Roman" w:hAnsi="Times New Roman" w:cs="Times New Roman"/>
          <w:color w:val="000000"/>
          <w:szCs w:val="24"/>
        </w:rPr>
        <w:t xml:space="preserve">The likelihood function was based on the components regarding the natural history model and the </w:t>
      </w:r>
      <w:r w:rsidR="001C0717" w:rsidRPr="00DF3CC7">
        <w:rPr>
          <w:rFonts w:ascii="Times New Roman" w:hAnsi="Times New Roman" w:cs="Times New Roman" w:hint="eastAsia"/>
          <w:color w:val="000000"/>
          <w:szCs w:val="24"/>
        </w:rPr>
        <w:t xml:space="preserve">two-sample </w:t>
      </w:r>
      <w:r w:rsidR="00CE2E43" w:rsidRPr="00DF3CC7">
        <w:rPr>
          <w:rFonts w:ascii="Times New Roman" w:hAnsi="Times New Roman" w:cs="Times New Roman"/>
          <w:color w:val="000000"/>
          <w:szCs w:val="24"/>
        </w:rPr>
        <w:t>FIT characteristics. The parameters for both components were inferred simultaneously. The likelihood function was</w:t>
      </w:r>
      <w:r w:rsidR="00AC541F" w:rsidRPr="00DF3CC7">
        <w:rPr>
          <w:rFonts w:ascii="Times New Roman" w:hAnsi="Times New Roman" w:cs="Times New Roman"/>
          <w:color w:val="000000"/>
          <w:szCs w:val="24"/>
        </w:rPr>
        <w:t>:</w:t>
      </w:r>
    </w:p>
    <w:p w14:paraId="2D304B9B" w14:textId="77777777" w:rsidR="00271956" w:rsidRPr="00DF3CC7" w:rsidRDefault="00271956" w:rsidP="001B64D4">
      <w:pPr>
        <w:spacing w:line="360" w:lineRule="auto"/>
        <w:rPr>
          <w:rFonts w:ascii="Times New Roman" w:hAnsi="Times New Roman" w:cs="Times New Roman"/>
          <w:color w:val="000000"/>
          <w:szCs w:val="24"/>
        </w:rPr>
      </w:pPr>
    </w:p>
    <w:p w14:paraId="5C57E1CA" w14:textId="2527A03E" w:rsidR="00CE2E43" w:rsidRPr="00DF3CC7" w:rsidRDefault="00F60BBB" w:rsidP="004C26FF">
      <w:pPr>
        <w:spacing w:line="360" w:lineRule="auto"/>
        <w:contextualSpacing/>
        <w:jc w:val="left"/>
        <w:rPr>
          <w:rFonts w:ascii="Cambria Math" w:hAnsi="Cambria Math" w:cs="Times New Roman"/>
          <w:i/>
          <w:color w:val="000000"/>
          <w:szCs w:val="24"/>
        </w:rPr>
      </w:pPr>
      <m:oMathPara>
        <m:oMathParaPr>
          <m:jc m:val="center"/>
        </m:oMathParaPr>
        <m:oMath>
          <m:sSub>
            <m:sSubPr>
              <m:ctrlPr>
                <w:rPr>
                  <w:rFonts w:ascii="Cambria Math" w:hAnsi="Cambria Math" w:cs="Times New Roman"/>
                  <w:i/>
                  <w:color w:val="000000"/>
                  <w:szCs w:val="24"/>
                </w:rPr>
              </m:ctrlPr>
            </m:sSubPr>
            <m:e>
              <m:r>
                <w:rPr>
                  <w:rFonts w:ascii="Cambria Math" w:hAnsi="Cambria Math" w:cs="Times New Roman"/>
                  <w:color w:val="000000"/>
                  <w:szCs w:val="24"/>
                </w:rPr>
                <m:t>L</m:t>
              </m:r>
              <m:d>
                <m:dPr>
                  <m:ctrlPr>
                    <w:rPr>
                      <w:rFonts w:ascii="Cambria Math" w:hAnsi="Cambria Math" w:cs="Times New Roman"/>
                      <w:i/>
                      <w:color w:val="000000"/>
                      <w:szCs w:val="24"/>
                    </w:rPr>
                  </m:ctrlPr>
                </m:dPr>
                <m:e>
                  <m:r>
                    <w:rPr>
                      <w:rFonts w:ascii="Cambria Math" w:hAnsi="Cambria Math" w:cs="Times New Roman"/>
                      <w:color w:val="000000"/>
                      <w:szCs w:val="24"/>
                    </w:rPr>
                    <m:t>θ</m:t>
                  </m:r>
                </m:e>
              </m:d>
              <m:r>
                <w:rPr>
                  <w:rFonts w:ascii="Cambria Math" w:hAnsi="Cambria Math" w:cs="Times New Roman"/>
                  <w:color w:val="000000"/>
                  <w:szCs w:val="24"/>
                </w:rPr>
                <m:t>=L</m:t>
              </m:r>
            </m:e>
            <m:sub>
              <m:sSup>
                <m:sSupPr>
                  <m:ctrlPr>
                    <w:rPr>
                      <w:rFonts w:ascii="Cambria Math" w:hAnsi="Cambria Math" w:cs="Times New Roman"/>
                      <w:i/>
                      <w:color w:val="000000"/>
                      <w:szCs w:val="24"/>
                    </w:rPr>
                  </m:ctrlPr>
                </m:sSupPr>
                <m:e>
                  <m:r>
                    <w:rPr>
                      <w:rFonts w:ascii="Cambria Math" w:hAnsi="Cambria Math" w:cs="Times New Roman"/>
                      <w:color w:val="000000"/>
                      <w:szCs w:val="24"/>
                    </w:rPr>
                    <m:t>C</m:t>
                  </m:r>
                </m:e>
                <m:sup>
                  <m:r>
                    <w:rPr>
                      <w:rFonts w:ascii="Cambria Math" w:hAnsi="Cambria Math" w:cs="Times New Roman"/>
                      <w:color w:val="000000"/>
                      <w:szCs w:val="24"/>
                    </w:rPr>
                    <m:t>+</m:t>
                  </m:r>
                </m:sup>
              </m:sSup>
            </m:sub>
          </m:sSub>
          <m:d>
            <m:dPr>
              <m:ctrlPr>
                <w:rPr>
                  <w:rFonts w:ascii="Cambria Math" w:hAnsi="Cambria Math" w:cs="Times New Roman"/>
                  <w:i/>
                  <w:color w:val="000000"/>
                  <w:szCs w:val="24"/>
                </w:rPr>
              </m:ctrlPr>
            </m:dPr>
            <m:e>
              <m:r>
                <w:rPr>
                  <w:rFonts w:ascii="Cambria Math" w:hAnsi="Cambria Math" w:cs="Times New Roman"/>
                  <w:color w:val="000000"/>
                  <w:szCs w:val="24"/>
                </w:rPr>
                <m:t>θ</m:t>
              </m:r>
            </m:e>
          </m:d>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sSup>
                <m:sSupPr>
                  <m:ctrlPr>
                    <w:rPr>
                      <w:rFonts w:ascii="Cambria Math" w:hAnsi="Cambria Math" w:cs="Times New Roman"/>
                      <w:i/>
                      <w:color w:val="000000"/>
                      <w:szCs w:val="24"/>
                    </w:rPr>
                  </m:ctrlPr>
                </m:sSupPr>
                <m:e>
                  <m:r>
                    <w:rPr>
                      <w:rFonts w:ascii="Cambria Math" w:hAnsi="Cambria Math" w:cs="Times New Roman"/>
                      <w:color w:val="000000"/>
                      <w:szCs w:val="24"/>
                    </w:rPr>
                    <m:t>C</m:t>
                  </m:r>
                </m:e>
                <m:sup>
                  <m:r>
                    <w:rPr>
                      <w:rFonts w:ascii="Cambria Math" w:hAnsi="Cambria Math" w:cs="Times New Roman"/>
                      <w:color w:val="000000"/>
                      <w:szCs w:val="24"/>
                    </w:rPr>
                    <m:t>-</m:t>
                  </m:r>
                </m:sup>
              </m:sSup>
            </m:sub>
          </m:sSub>
          <m:d>
            <m:dPr>
              <m:ctrlPr>
                <w:rPr>
                  <w:rFonts w:ascii="Cambria Math" w:hAnsi="Cambria Math" w:cs="Times New Roman"/>
                  <w:i/>
                  <w:color w:val="000000"/>
                  <w:szCs w:val="24"/>
                </w:rPr>
              </m:ctrlPr>
            </m:dPr>
            <m:e>
              <m:r>
                <w:rPr>
                  <w:rFonts w:ascii="Cambria Math" w:hAnsi="Cambria Math" w:cs="Times New Roman"/>
                  <w:color w:val="000000"/>
                  <w:szCs w:val="24"/>
                </w:rPr>
                <m:t>θ</m:t>
              </m:r>
            </m:e>
          </m:d>
          <m:r>
            <w:rPr>
              <w:rFonts w:ascii="Cambria Math" w:hAnsi="Cambria Math" w:cs="Times New Roman"/>
              <w:color w:val="000000"/>
              <w:szCs w:val="24"/>
            </w:rPr>
            <m:t>×</m:t>
          </m:r>
          <m:limLow>
            <m:limLowPr>
              <m:ctrlPr>
                <w:rPr>
                  <w:rFonts w:ascii="Cambria Math" w:hAnsi="Cambria Math" w:cs="Times New Roman"/>
                  <w:i/>
                  <w:color w:val="000000"/>
                  <w:szCs w:val="24"/>
                </w:rPr>
              </m:ctrlPr>
            </m:limLowPr>
            <m:e>
              <m:groupChr>
                <m:groupChrPr>
                  <m:ctrlPr>
                    <w:rPr>
                      <w:rFonts w:ascii="Cambria Math" w:hAnsi="Cambria Math" w:cs="Times New Roman"/>
                      <w:i/>
                      <w:color w:val="000000"/>
                      <w:szCs w:val="24"/>
                    </w:rPr>
                  </m:ctrlPr>
                </m:groupChrPr>
                <m:e>
                  <m:nary>
                    <m:naryPr>
                      <m:chr m:val="∏"/>
                      <m:limLoc m:val="undOvr"/>
                      <m:supHide m:val="1"/>
                      <m:ctrlPr>
                        <w:rPr>
                          <w:rFonts w:ascii="Cambria Math" w:hAnsi="Cambria Math" w:cs="Times New Roman"/>
                          <w:i/>
                          <w:color w:val="000000"/>
                          <w:szCs w:val="24"/>
                        </w:rPr>
                      </m:ctrlPr>
                    </m:naryPr>
                    <m:sub>
                      <m:r>
                        <w:rPr>
                          <w:rFonts w:ascii="Cambria Math" w:hAnsi="Cambria Math" w:cs="Times New Roman"/>
                          <w:color w:val="000000"/>
                          <w:szCs w:val="24"/>
                        </w:rPr>
                        <m:t>x</m:t>
                      </m:r>
                    </m:sub>
                    <m:sup/>
                    <m:e>
                      <m:nary>
                        <m:naryPr>
                          <m:chr m:val="∏"/>
                          <m:supHide m:val="1"/>
                          <m:ctrlPr>
                            <w:rPr>
                              <w:rFonts w:ascii="Cambria Math" w:hAnsi="Cambria Math" w:cs="Times New Roman"/>
                              <w:i/>
                              <w:color w:val="000000"/>
                              <w:szCs w:val="24"/>
                            </w:rPr>
                          </m:ctrlPr>
                        </m:naryPr>
                        <m:sub>
                          <m:r>
                            <w:rPr>
                              <w:rFonts w:ascii="Cambria Math" w:hAnsi="Cambria Math" w:cs="Times New Roman"/>
                              <w:color w:val="000000"/>
                              <w:szCs w:val="24"/>
                            </w:rPr>
                            <m:t>j</m:t>
                          </m:r>
                        </m:sub>
                        <m:sup/>
                        <m:e>
                          <m:r>
                            <w:rPr>
                              <w:rFonts w:ascii="Cambria Math" w:hAnsi="Cambria Math" w:cs="Times New Roman"/>
                              <w:color w:val="000000"/>
                              <w:szCs w:val="24"/>
                            </w:rPr>
                            <m:t>Poisson(</m:t>
                          </m:r>
                          <m:sSubSup>
                            <m:sSubSupPr>
                              <m:ctrlPr>
                                <w:rPr>
                                  <w:rFonts w:ascii="Cambria Math" w:hAnsi="Cambria Math" w:cs="Times New Roman"/>
                                  <w:i/>
                                  <w:color w:val="000000"/>
                                  <w:szCs w:val="24"/>
                                </w:rPr>
                              </m:ctrlPr>
                            </m:sSubSupPr>
                            <m:e>
                              <m:r>
                                <w:rPr>
                                  <w:rFonts w:ascii="Cambria Math" w:hAnsi="Cambria Math" w:cs="Times New Roman"/>
                                  <w:color w:val="000000"/>
                                  <w:szCs w:val="24"/>
                                </w:rPr>
                                <m:t>λ</m:t>
                              </m:r>
                            </m:e>
                            <m:sub>
                              <m:r>
                                <w:rPr>
                                  <w:rFonts w:ascii="Cambria Math" w:hAnsi="Cambria Math" w:cs="Times New Roman"/>
                                  <w:color w:val="000000"/>
                                  <w:szCs w:val="24"/>
                                </w:rPr>
                                <m:t>xj</m:t>
                              </m:r>
                            </m:sub>
                            <m:sup>
                              <m:r>
                                <w:rPr>
                                  <w:rFonts w:ascii="Cambria Math" w:hAnsi="Cambria Math" w:cs="Times New Roman"/>
                                  <w:color w:val="000000"/>
                                  <w:szCs w:val="24"/>
                                </w:rPr>
                                <m:t>HKCaR</m:t>
                              </m:r>
                            </m:sup>
                          </m:sSubSup>
                          <m:r>
                            <w:rPr>
                              <w:rFonts w:ascii="Cambria Math" w:hAnsi="Cambria Math" w:cs="Times New Roman"/>
                              <w:color w:val="000000"/>
                              <w:szCs w:val="24"/>
                            </w:rPr>
                            <m:t>,</m:t>
                          </m:r>
                          <m:sSubSup>
                            <m:sSubSupPr>
                              <m:ctrlPr>
                                <w:rPr>
                                  <w:rFonts w:ascii="Cambria Math" w:hAnsi="Cambria Math" w:cs="Times New Roman"/>
                                  <w:i/>
                                  <w:color w:val="000000"/>
                                  <w:szCs w:val="24"/>
                                </w:rPr>
                              </m:ctrlPr>
                            </m:sSubSupPr>
                            <m:e>
                              <m:r>
                                <w:rPr>
                                  <w:rFonts w:ascii="Cambria Math" w:hAnsi="Cambria Math" w:cs="Times New Roman"/>
                                  <w:color w:val="000000"/>
                                  <w:szCs w:val="24"/>
                                </w:rPr>
                                <m:t>λ</m:t>
                              </m:r>
                            </m:e>
                            <m:sub>
                              <m:r>
                                <w:rPr>
                                  <w:rFonts w:ascii="Cambria Math" w:hAnsi="Cambria Math" w:cs="Times New Roman"/>
                                  <w:color w:val="000000"/>
                                  <w:szCs w:val="24"/>
                                </w:rPr>
                                <m:t>xj</m:t>
                              </m:r>
                            </m:sub>
                            <m:sup>
                              <m:r>
                                <w:rPr>
                                  <w:rFonts w:ascii="Cambria Math" w:hAnsi="Cambria Math" w:cs="Times New Roman"/>
                                  <w:color w:val="000000"/>
                                  <w:szCs w:val="24"/>
                                </w:rPr>
                                <m:t>model</m:t>
                              </m:r>
                            </m:sup>
                          </m:sSubSup>
                          <m:r>
                            <w:rPr>
                              <w:rFonts w:ascii="Cambria Math" w:hAnsi="Cambria Math" w:cs="Times New Roman"/>
                              <w:color w:val="000000"/>
                              <w:szCs w:val="24"/>
                            </w:rPr>
                            <m:t>)</m:t>
                          </m:r>
                        </m:e>
                      </m:nary>
                    </m:e>
                  </m:nary>
                </m:e>
              </m:groupChr>
            </m:e>
            <m:lim>
              <m:r>
                <m:rPr>
                  <m:nor/>
                </m:rPr>
                <w:rPr>
                  <w:rFonts w:ascii="Times New Roman" w:hAnsi="Times New Roman" w:cs="Times New Roman"/>
                  <w:color w:val="000000"/>
                  <w:szCs w:val="24"/>
                </w:rPr>
                <m:t>CRC incidence</m:t>
              </m:r>
              <m:r>
                <m:rPr>
                  <m:nor/>
                </m:rPr>
                <w:rPr>
                  <w:rFonts w:ascii="Cambria Math" w:hAnsi="Cambria Math" w:cs="Times New Roman"/>
                  <w:i/>
                  <w:color w:val="000000"/>
                  <w:szCs w:val="24"/>
                </w:rPr>
                <m:t xml:space="preserve"> </m:t>
              </m:r>
            </m:lim>
          </m:limLow>
          <m:r>
            <w:rPr>
              <w:rFonts w:ascii="Cambria Math" w:hAnsi="Cambria Math" w:cs="Times New Roman"/>
              <w:color w:val="000000"/>
              <w:szCs w:val="24"/>
            </w:rPr>
            <m:t>×</m:t>
          </m:r>
          <m:limLow>
            <m:limLowPr>
              <m:ctrlPr>
                <w:rPr>
                  <w:rFonts w:ascii="Cambria Math" w:hAnsi="Cambria Math" w:cs="Times New Roman"/>
                  <w:i/>
                  <w:color w:val="000000"/>
                  <w:szCs w:val="24"/>
                </w:rPr>
              </m:ctrlPr>
            </m:limLowPr>
            <m:e>
              <m:groupChr>
                <m:groupChrPr>
                  <m:ctrlPr>
                    <w:rPr>
                      <w:rFonts w:ascii="Cambria Math" w:hAnsi="Cambria Math" w:cs="Times New Roman"/>
                      <w:i/>
                      <w:color w:val="000000"/>
                      <w:szCs w:val="24"/>
                    </w:rPr>
                  </m:ctrlPr>
                </m:groupChrPr>
                <m:e>
                  <m:nary>
                    <m:naryPr>
                      <m:chr m:val="∏"/>
                      <m:supHide m:val="1"/>
                      <m:ctrlPr>
                        <w:rPr>
                          <w:rFonts w:ascii="Cambria Math" w:hAnsi="Cambria Math" w:cs="Times New Roman"/>
                          <w:i/>
                          <w:color w:val="000000"/>
                          <w:szCs w:val="24"/>
                        </w:rPr>
                      </m:ctrlPr>
                    </m:naryPr>
                    <m:sub>
                      <m:r>
                        <w:rPr>
                          <w:rFonts w:ascii="Cambria Math" w:hAnsi="Cambria Math" w:cs="Times New Roman"/>
                          <w:color w:val="000000"/>
                          <w:szCs w:val="24"/>
                        </w:rPr>
                        <m:t>j</m:t>
                      </m:r>
                    </m:sub>
                    <m:sup/>
                    <m:e>
                      <m:r>
                        <w:rPr>
                          <w:rFonts w:ascii="Cambria Math" w:hAnsi="Cambria Math" w:cs="Times New Roman"/>
                          <w:color w:val="000000"/>
                          <w:szCs w:val="24"/>
                        </w:rPr>
                        <m:t>Poisson(</m:t>
                      </m:r>
                      <m:sSubSup>
                        <m:sSubSupPr>
                          <m:ctrlPr>
                            <w:rPr>
                              <w:rFonts w:ascii="Cambria Math" w:hAnsi="Cambria Math" w:cs="Times New Roman"/>
                              <w:i/>
                              <w:color w:val="000000"/>
                              <w:szCs w:val="24"/>
                            </w:rPr>
                          </m:ctrlPr>
                        </m:sSubSupPr>
                        <m:e>
                          <m:r>
                            <w:rPr>
                              <w:rFonts w:ascii="Cambria Math" w:hAnsi="Cambria Math" w:cs="Times New Roman"/>
                              <w:color w:val="000000"/>
                              <w:szCs w:val="24"/>
                            </w:rPr>
                            <m:t>z</m:t>
                          </m:r>
                        </m:e>
                        <m:sub>
                          <m:r>
                            <w:rPr>
                              <w:rFonts w:ascii="Cambria Math" w:hAnsi="Cambria Math" w:cs="Times New Roman"/>
                              <w:color w:val="000000"/>
                              <w:szCs w:val="24"/>
                            </w:rPr>
                            <m:t>j</m:t>
                          </m:r>
                        </m:sub>
                        <m:sup>
                          <m:r>
                            <w:rPr>
                              <w:rFonts w:ascii="Cambria Math" w:hAnsi="Cambria Math" w:cs="Times New Roman"/>
                              <w:color w:val="000000"/>
                              <w:szCs w:val="24"/>
                            </w:rPr>
                            <m:t>HKCaR</m:t>
                          </m:r>
                        </m:sup>
                      </m:sSubSup>
                      <m:r>
                        <w:rPr>
                          <w:rFonts w:ascii="Cambria Math" w:hAnsi="Cambria Math" w:cs="Times New Roman"/>
                          <w:color w:val="000000"/>
                          <w:szCs w:val="24"/>
                        </w:rPr>
                        <m:t xml:space="preserve"> ,</m:t>
                      </m:r>
                      <m:sSubSup>
                        <m:sSubSupPr>
                          <m:ctrlPr>
                            <w:rPr>
                              <w:rFonts w:ascii="Cambria Math" w:hAnsi="Cambria Math" w:cs="Times New Roman"/>
                              <w:i/>
                              <w:color w:val="000000"/>
                              <w:szCs w:val="24"/>
                            </w:rPr>
                          </m:ctrlPr>
                        </m:sSubSupPr>
                        <m:e>
                          <m:r>
                            <w:rPr>
                              <w:rFonts w:ascii="Cambria Math" w:hAnsi="Cambria Math" w:cs="Times New Roman"/>
                              <w:color w:val="000000"/>
                              <w:szCs w:val="24"/>
                            </w:rPr>
                            <m:t>z</m:t>
                          </m:r>
                        </m:e>
                        <m:sub>
                          <m:r>
                            <w:rPr>
                              <w:rFonts w:ascii="Cambria Math" w:hAnsi="Cambria Math" w:cs="Times New Roman"/>
                              <w:color w:val="000000"/>
                              <w:szCs w:val="24"/>
                            </w:rPr>
                            <m:t>j</m:t>
                          </m:r>
                        </m:sub>
                        <m:sup>
                          <m:r>
                            <w:rPr>
                              <w:rFonts w:ascii="Cambria Math" w:hAnsi="Cambria Math" w:cs="Times New Roman"/>
                              <w:color w:val="000000"/>
                              <w:szCs w:val="24"/>
                            </w:rPr>
                            <m:t>model</m:t>
                          </m:r>
                        </m:sup>
                      </m:sSubSup>
                      <m:r>
                        <w:rPr>
                          <w:rFonts w:ascii="Cambria Math" w:hAnsi="Cambria Math" w:cs="Times New Roman"/>
                          <w:color w:val="000000"/>
                          <w:szCs w:val="24"/>
                        </w:rPr>
                        <m:t>)</m:t>
                      </m:r>
                    </m:e>
                  </m:nary>
                </m:e>
              </m:groupChr>
            </m:e>
            <m:lim>
              <m:r>
                <m:rPr>
                  <m:nor/>
                </m:rPr>
                <w:rPr>
                  <w:rFonts w:ascii="Times New Roman" w:hAnsi="Times New Roman" w:cs="Times New Roman"/>
                  <w:color w:val="000000"/>
                  <w:szCs w:val="24"/>
                </w:rPr>
                <m:t>CRC mortality</m:t>
              </m:r>
              <m:r>
                <m:rPr>
                  <m:nor/>
                </m:rPr>
                <w:rPr>
                  <w:rFonts w:ascii="Cambria Math" w:hAnsi="Cambria Math" w:cs="Times New Roman"/>
                  <w:i/>
                  <w:color w:val="000000"/>
                  <w:szCs w:val="24"/>
                </w:rPr>
                <m:t xml:space="preserve"> </m:t>
              </m:r>
            </m:lim>
          </m:limLow>
        </m:oMath>
      </m:oMathPara>
    </w:p>
    <w:p w14:paraId="0854278A" w14:textId="31FC7E86" w:rsidR="00FB2803" w:rsidRPr="00DF3CC7" w:rsidRDefault="00410CEE" w:rsidP="00CE2E43">
      <w:pPr>
        <w:spacing w:line="360" w:lineRule="auto"/>
        <w:rPr>
          <w:rFonts w:ascii="Times New Roman" w:hAnsi="Times New Roman" w:cs="Times New Roman"/>
          <w:color w:val="000000"/>
          <w:szCs w:val="24"/>
        </w:rPr>
      </w:pPr>
      <w:proofErr w:type="gramStart"/>
      <w:r w:rsidRPr="00DF3CC7">
        <w:rPr>
          <w:rFonts w:ascii="Times New Roman" w:hAnsi="Times New Roman" w:cs="Times New Roman"/>
          <w:color w:val="000000"/>
          <w:szCs w:val="24"/>
        </w:rPr>
        <w:t>where</w:t>
      </w:r>
      <w:proofErr w:type="gramEnd"/>
    </w:p>
    <w:p w14:paraId="359A9F53" w14:textId="3CB45B75" w:rsidR="0036285B" w:rsidRPr="00DF3CC7" w:rsidRDefault="00F60BBB" w:rsidP="0036285B">
      <w:pPr>
        <w:spacing w:line="360" w:lineRule="auto"/>
        <w:contextualSpacing/>
        <w:jc w:val="left"/>
        <w:rPr>
          <w:rFonts w:ascii="Cambria Math" w:hAnsi="Cambria Math" w:cs="Times New Roman"/>
          <w:i/>
          <w:color w:val="000000"/>
          <w:szCs w:val="24"/>
        </w:rPr>
      </w:pPr>
      <m:oMathPara>
        <m:oMath>
          <m:sSub>
            <m:sSubPr>
              <m:ctrlPr>
                <w:rPr>
                  <w:rFonts w:ascii="Cambria Math" w:hAnsi="Cambria Math" w:cs="Times New Roman"/>
                  <w:i/>
                  <w:color w:val="000000"/>
                  <w:szCs w:val="24"/>
                </w:rPr>
              </m:ctrlPr>
            </m:sSubPr>
            <m:e>
              <m:r>
                <w:rPr>
                  <w:rFonts w:ascii="Cambria Math" w:hAnsi="Cambria Math" w:cs="Times New Roman"/>
                  <w:color w:val="000000"/>
                  <w:szCs w:val="24"/>
                </w:rPr>
                <m:t>L</m:t>
              </m:r>
            </m:e>
            <m:sub>
              <m:sSup>
                <m:sSupPr>
                  <m:ctrlPr>
                    <w:rPr>
                      <w:rFonts w:ascii="Cambria Math" w:hAnsi="Cambria Math" w:cs="Times New Roman"/>
                      <w:i/>
                      <w:color w:val="000000"/>
                      <w:szCs w:val="24"/>
                    </w:rPr>
                  </m:ctrlPr>
                </m:sSupPr>
                <m:e>
                  <m:r>
                    <w:rPr>
                      <w:rFonts w:ascii="Cambria Math" w:hAnsi="Cambria Math" w:cs="Times New Roman"/>
                      <w:color w:val="000000"/>
                      <w:szCs w:val="24"/>
                    </w:rPr>
                    <m:t>C</m:t>
                  </m:r>
                </m:e>
                <m:sup>
                  <m:r>
                    <w:rPr>
                      <w:rFonts w:ascii="Cambria Math" w:hAnsi="Cambria Math" w:cs="Times New Roman"/>
                      <w:color w:val="000000"/>
                      <w:szCs w:val="24"/>
                    </w:rPr>
                    <m:t>+</m:t>
                  </m:r>
                </m:sup>
              </m:sSup>
            </m:sub>
          </m:sSub>
          <m:d>
            <m:dPr>
              <m:ctrlPr>
                <w:rPr>
                  <w:rFonts w:ascii="Cambria Math" w:hAnsi="Cambria Math" w:cs="Times New Roman"/>
                  <w:i/>
                  <w:color w:val="000000"/>
                  <w:szCs w:val="24"/>
                </w:rPr>
              </m:ctrlPr>
            </m:dPr>
            <m:e>
              <m:r>
                <w:rPr>
                  <w:rFonts w:ascii="Cambria Math" w:hAnsi="Cambria Math" w:cs="Times New Roman"/>
                  <w:color w:val="000000"/>
                  <w:szCs w:val="24"/>
                </w:rPr>
                <m:t>θ</m:t>
              </m:r>
            </m:e>
          </m:d>
          <m:r>
            <w:rPr>
              <w:rFonts w:ascii="Cambria Math" w:hAnsi="Cambria Math" w:cs="Times New Roman"/>
              <w:color w:val="000000"/>
              <w:szCs w:val="24"/>
            </w:rPr>
            <m:t>=</m:t>
          </m:r>
          <m:nary>
            <m:naryPr>
              <m:chr m:val="∏"/>
              <m:limLoc m:val="undOvr"/>
              <m:supHide m:val="1"/>
              <m:ctrlPr>
                <w:rPr>
                  <w:rFonts w:ascii="Cambria Math" w:hAnsi="Cambria Math" w:cs="Times New Roman"/>
                  <w:i/>
                  <w:color w:val="000000"/>
                  <w:szCs w:val="24"/>
                </w:rPr>
              </m:ctrlPr>
            </m:naryPr>
            <m:sub>
              <m:r>
                <w:rPr>
                  <w:rFonts w:ascii="Cambria Math" w:hAnsi="Cambria Math" w:cs="Times New Roman"/>
                  <w:color w:val="000000"/>
                  <w:szCs w:val="24"/>
                </w:rPr>
                <m:t>i∈</m:t>
              </m:r>
              <m:sSup>
                <m:sSupPr>
                  <m:ctrlPr>
                    <w:rPr>
                      <w:rFonts w:ascii="Cambria Math" w:hAnsi="Cambria Math" w:cs="Times New Roman"/>
                      <w:i/>
                      <w:color w:val="000000"/>
                      <w:szCs w:val="24"/>
                    </w:rPr>
                  </m:ctrlPr>
                </m:sSupPr>
                <m:e>
                  <m:r>
                    <w:rPr>
                      <w:rFonts w:ascii="Cambria Math" w:hAnsi="Cambria Math" w:cs="Times New Roman"/>
                      <w:color w:val="000000"/>
                      <w:szCs w:val="24"/>
                    </w:rPr>
                    <m:t>C</m:t>
                  </m:r>
                </m:e>
                <m:sup>
                  <m:r>
                    <w:rPr>
                      <w:rFonts w:ascii="Cambria Math" w:hAnsi="Cambria Math" w:cs="Times New Roman"/>
                      <w:color w:val="000000"/>
                      <w:szCs w:val="24"/>
                    </w:rPr>
                    <m:t>+</m:t>
                  </m:r>
                </m:sup>
              </m:sSup>
            </m:sub>
            <m:sup/>
            <m:e>
              <m:r>
                <w:rPr>
                  <w:rFonts w:ascii="Cambria Math" w:hAnsi="Cambria Math" w:cs="Times New Roman" w:hint="eastAsia"/>
                  <w:color w:val="000000"/>
                  <w:szCs w:val="24"/>
                </w:rPr>
                <m:t>p</m:t>
              </m:r>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s</m:t>
                  </m:r>
                </m:e>
                <m:sub>
                  <m:r>
                    <w:rPr>
                      <w:rFonts w:ascii="Cambria Math" w:hAnsi="Cambria Math" w:cs="Times New Roman"/>
                      <w:color w:val="000000"/>
                      <w:szCs w:val="24"/>
                    </w:rPr>
                    <m:t>i</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i</m:t>
                  </m:r>
                </m:sub>
              </m:sSub>
              <m:r>
                <w:rPr>
                  <w:rFonts w:ascii="Cambria Math" w:hAnsi="Cambria Math" w:cs="Times New Roman"/>
                  <w:color w:val="000000"/>
                  <w:szCs w:val="24"/>
                </w:rPr>
                <m:t>,θ)f(</m:t>
              </m:r>
              <m:sSub>
                <m:sSubPr>
                  <m:ctrlPr>
                    <w:rPr>
                      <w:rFonts w:ascii="Cambria Math" w:hAnsi="Cambria Math" w:cs="Times New Roman"/>
                      <w:i/>
                      <w:color w:val="000000"/>
                      <w:szCs w:val="24"/>
                    </w:rPr>
                  </m:ctrlPr>
                </m:sSubPr>
                <m:e>
                  <m:r>
                    <w:rPr>
                      <w:rFonts w:ascii="Cambria Math" w:hAnsi="Cambria Math" w:cs="Times New Roman"/>
                      <w:color w:val="000000"/>
                      <w:szCs w:val="24"/>
                    </w:rPr>
                    <m:t>v</m:t>
                  </m:r>
                </m:e>
                <m:sub>
                  <m:r>
                    <w:rPr>
                      <w:rFonts w:ascii="Cambria Math" w:hAnsi="Cambria Math" w:cs="Times New Roman"/>
                      <w:color w:val="000000"/>
                      <w:szCs w:val="24"/>
                    </w:rPr>
                    <m:t>i1</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v</m:t>
                  </m:r>
                </m:e>
                <m:sub>
                  <m:r>
                    <w:rPr>
                      <w:rFonts w:ascii="Cambria Math" w:hAnsi="Cambria Math" w:cs="Times New Roman"/>
                      <w:color w:val="000000"/>
                      <w:szCs w:val="24"/>
                    </w:rPr>
                    <m:t>i2</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s</m:t>
                  </m:r>
                </m:e>
                <m:sub>
                  <m:r>
                    <w:rPr>
                      <w:rFonts w:ascii="Cambria Math" w:hAnsi="Cambria Math" w:cs="Times New Roman"/>
                      <w:color w:val="000000"/>
                      <w:szCs w:val="24"/>
                    </w:rPr>
                    <m:t>i</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r>
                <w:rPr>
                  <w:rFonts w:ascii="Cambria Math" w:hAnsi="Cambria Math" w:cs="Times New Roman"/>
                  <w:color w:val="000000"/>
                  <w:szCs w:val="24"/>
                </w:rPr>
                <m:t>,θ)</m:t>
              </m:r>
            </m:e>
          </m:nary>
        </m:oMath>
      </m:oMathPara>
    </w:p>
    <w:p w14:paraId="29AE1D05" w14:textId="77777777" w:rsidR="0036285B" w:rsidRPr="00DF3CC7" w:rsidRDefault="0036285B" w:rsidP="0036285B">
      <w:pPr>
        <w:spacing w:line="360" w:lineRule="auto"/>
        <w:contextualSpacing/>
        <w:jc w:val="left"/>
        <w:rPr>
          <w:rFonts w:ascii="Times New Roman" w:hAnsi="Times New Roman" w:cs="Times New Roman"/>
          <w:color w:val="000000"/>
          <w:szCs w:val="24"/>
        </w:rPr>
      </w:pPr>
      <w:r w:rsidRPr="00DF3CC7">
        <w:rPr>
          <w:rFonts w:ascii="Times New Roman" w:hAnsi="Times New Roman" w:cs="Times New Roman"/>
          <w:color w:val="000000"/>
          <w:szCs w:val="24"/>
        </w:rPr>
        <w:t xml:space="preserve">corresponded to </w:t>
      </w:r>
      <w:proofErr w:type="spellStart"/>
      <w:r w:rsidRPr="00DF3CC7">
        <w:rPr>
          <w:rFonts w:ascii="Times New Roman" w:hAnsi="Times New Roman" w:cs="Times New Roman"/>
          <w:color w:val="000000"/>
          <w:szCs w:val="24"/>
        </w:rPr>
        <w:t>screenees</w:t>
      </w:r>
      <w:proofErr w:type="spellEnd"/>
      <w:r w:rsidRPr="00DF3CC7">
        <w:rPr>
          <w:rFonts w:ascii="Times New Roman" w:hAnsi="Times New Roman" w:cs="Times New Roman"/>
          <w:color w:val="000000"/>
          <w:szCs w:val="24"/>
        </w:rPr>
        <w:t xml:space="preserve"> in group </w:t>
      </w:r>
      <m:oMath>
        <m:sSup>
          <m:sSupPr>
            <m:ctrlPr>
              <w:rPr>
                <w:rFonts w:ascii="Cambria Math" w:hAnsi="Cambria Math" w:cs="Times New Roman"/>
                <w:color w:val="000000"/>
                <w:szCs w:val="24"/>
              </w:rPr>
            </m:ctrlPr>
          </m:sSupPr>
          <m:e>
            <m:r>
              <w:rPr>
                <w:rFonts w:ascii="Cambria Math" w:hAnsi="Cambria Math" w:cs="Times New Roman"/>
                <w:color w:val="000000"/>
                <w:szCs w:val="24"/>
              </w:rPr>
              <m:t>C</m:t>
            </m:r>
          </m:e>
          <m:sup>
            <m:r>
              <m:rPr>
                <m:sty m:val="p"/>
              </m:rPr>
              <w:rPr>
                <w:rFonts w:ascii="Cambria Math" w:hAnsi="Cambria Math" w:cs="Times New Roman"/>
                <w:color w:val="000000"/>
                <w:szCs w:val="24"/>
              </w:rPr>
              <m:t>+</m:t>
            </m:r>
          </m:sup>
        </m:sSup>
      </m:oMath>
      <w:r w:rsidRPr="00DF3CC7">
        <w:rPr>
          <w:rFonts w:ascii="Times New Roman" w:hAnsi="Times New Roman" w:cs="Times New Roman"/>
          <w:color w:val="000000"/>
          <w:szCs w:val="24"/>
        </w:rPr>
        <w:t xml:space="preserve"> and</w:t>
      </w:r>
    </w:p>
    <w:p w14:paraId="161F7C67" w14:textId="6B27724A" w:rsidR="0036285B" w:rsidRPr="00DF3CC7" w:rsidRDefault="00F60BBB" w:rsidP="00D5791B">
      <w:pPr>
        <w:spacing w:line="360" w:lineRule="auto"/>
        <w:contextualSpacing/>
        <w:jc w:val="left"/>
        <w:rPr>
          <w:rFonts w:ascii="Cambria Math" w:hAnsi="Cambria Math" w:cs="Times New Roman"/>
          <w:i/>
          <w:color w:val="000000"/>
          <w:szCs w:val="24"/>
        </w:rPr>
      </w:pPr>
      <m:oMathPara>
        <m:oMath>
          <m:sSub>
            <m:sSubPr>
              <m:ctrlPr>
                <w:rPr>
                  <w:rFonts w:ascii="Cambria Math" w:hAnsi="Cambria Math" w:cs="Times New Roman"/>
                  <w:i/>
                  <w:color w:val="000000"/>
                  <w:szCs w:val="24"/>
                </w:rPr>
              </m:ctrlPr>
            </m:sSubPr>
            <m:e>
              <m:r>
                <w:rPr>
                  <w:rFonts w:ascii="Cambria Math" w:hAnsi="Cambria Math" w:cs="Times New Roman"/>
                  <w:color w:val="000000"/>
                  <w:szCs w:val="24"/>
                </w:rPr>
                <m:t>L</m:t>
              </m:r>
            </m:e>
            <m:sub>
              <m:sSup>
                <m:sSupPr>
                  <m:ctrlPr>
                    <w:rPr>
                      <w:rFonts w:ascii="Cambria Math" w:hAnsi="Cambria Math" w:cs="Times New Roman"/>
                      <w:i/>
                      <w:color w:val="000000"/>
                      <w:szCs w:val="24"/>
                    </w:rPr>
                  </m:ctrlPr>
                </m:sSupPr>
                <m:e>
                  <m:r>
                    <w:rPr>
                      <w:rFonts w:ascii="Cambria Math" w:hAnsi="Cambria Math" w:cs="Times New Roman"/>
                      <w:color w:val="000000"/>
                      <w:szCs w:val="24"/>
                    </w:rPr>
                    <m:t>C</m:t>
                  </m:r>
                </m:e>
                <m:sup>
                  <m:r>
                    <w:rPr>
                      <w:rFonts w:ascii="Cambria Math" w:hAnsi="Cambria Math" w:cs="Times New Roman"/>
                      <w:color w:val="000000"/>
                      <w:szCs w:val="24"/>
                    </w:rPr>
                    <m:t>-</m:t>
                  </m:r>
                </m:sup>
              </m:sSup>
            </m:sub>
          </m:sSub>
          <m:d>
            <m:dPr>
              <m:ctrlPr>
                <w:rPr>
                  <w:rFonts w:ascii="Cambria Math" w:hAnsi="Cambria Math" w:cs="Times New Roman"/>
                  <w:i/>
                  <w:color w:val="000000"/>
                  <w:szCs w:val="24"/>
                </w:rPr>
              </m:ctrlPr>
            </m:dPr>
            <m:e>
              <m:r>
                <w:rPr>
                  <w:rFonts w:ascii="Cambria Math" w:hAnsi="Cambria Math" w:cs="Times New Roman"/>
                  <w:color w:val="000000"/>
                  <w:szCs w:val="24"/>
                </w:rPr>
                <m:t>θ</m:t>
              </m:r>
            </m:e>
          </m:d>
          <m:r>
            <w:rPr>
              <w:rFonts w:ascii="Cambria Math" w:hAnsi="Cambria Math" w:cs="Times New Roman"/>
              <w:color w:val="000000"/>
              <w:szCs w:val="24"/>
            </w:rPr>
            <m:t>=</m:t>
          </m:r>
          <m:nary>
            <m:naryPr>
              <m:chr m:val="∏"/>
              <m:limLoc m:val="undOvr"/>
              <m:supHide m:val="1"/>
              <m:ctrlPr>
                <w:rPr>
                  <w:rFonts w:ascii="Cambria Math" w:hAnsi="Cambria Math" w:cs="Times New Roman"/>
                  <w:i/>
                  <w:color w:val="000000"/>
                  <w:szCs w:val="24"/>
                </w:rPr>
              </m:ctrlPr>
            </m:naryPr>
            <m:sub>
              <m:r>
                <w:rPr>
                  <w:rFonts w:ascii="Cambria Math" w:hAnsi="Cambria Math" w:cs="Times New Roman"/>
                  <w:color w:val="000000"/>
                  <w:szCs w:val="24"/>
                </w:rPr>
                <m:t>i∈</m:t>
              </m:r>
              <m:sSup>
                <m:sSupPr>
                  <m:ctrlPr>
                    <w:rPr>
                      <w:rFonts w:ascii="Cambria Math" w:hAnsi="Cambria Math" w:cs="Times New Roman"/>
                      <w:i/>
                      <w:color w:val="000000"/>
                      <w:szCs w:val="24"/>
                    </w:rPr>
                  </m:ctrlPr>
                </m:sSupPr>
                <m:e>
                  <m:r>
                    <w:rPr>
                      <w:rFonts w:ascii="Cambria Math" w:hAnsi="Cambria Math" w:cs="Times New Roman"/>
                      <w:color w:val="000000"/>
                      <w:szCs w:val="24"/>
                    </w:rPr>
                    <m:t>C</m:t>
                  </m:r>
                </m:e>
                <m:sup>
                  <m:r>
                    <w:rPr>
                      <w:rFonts w:ascii="Cambria Math" w:hAnsi="Cambria Math" w:cs="Times New Roman"/>
                      <w:color w:val="000000"/>
                      <w:szCs w:val="24"/>
                    </w:rPr>
                    <m:t>-</m:t>
                  </m:r>
                </m:sup>
              </m:sSup>
            </m:sub>
            <m:sup/>
            <m:e>
              <m:nary>
                <m:naryPr>
                  <m:chr m:val="∑"/>
                  <m:limLoc m:val="undOvr"/>
                  <m:supHide m:val="1"/>
                  <m:ctrlPr>
                    <w:rPr>
                      <w:rFonts w:ascii="Cambria Math" w:hAnsi="Cambria Math" w:cs="Times New Roman"/>
                      <w:i/>
                      <w:color w:val="000000"/>
                      <w:szCs w:val="24"/>
                    </w:rPr>
                  </m:ctrlPr>
                </m:naryPr>
                <m:sub>
                  <m:r>
                    <w:rPr>
                      <w:rFonts w:ascii="Cambria Math" w:hAnsi="Cambria Math" w:cs="Times New Roman"/>
                      <w:color w:val="000000"/>
                      <w:szCs w:val="24"/>
                    </w:rPr>
                    <m:t>s∈{N,HP,NA,SL,AA,CRC}</m:t>
                  </m:r>
                </m:sub>
                <m:sup/>
                <m:e>
                  <m:r>
                    <w:rPr>
                      <w:rFonts w:ascii="Cambria Math" w:hAnsi="Cambria Math" w:cs="Times New Roman"/>
                      <w:color w:val="000000"/>
                      <w:szCs w:val="24"/>
                    </w:rPr>
                    <m:t>p(s|</m:t>
                  </m:r>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i</m:t>
                      </m:r>
                    </m:sub>
                  </m:sSub>
                  <m:r>
                    <w:rPr>
                      <w:rFonts w:ascii="Cambria Math" w:hAnsi="Cambria Math" w:cs="Times New Roman"/>
                      <w:color w:val="000000"/>
                      <w:szCs w:val="24"/>
                    </w:rPr>
                    <m:t>,θ)f(</m:t>
                  </m:r>
                  <m:sSub>
                    <m:sSubPr>
                      <m:ctrlPr>
                        <w:rPr>
                          <w:rFonts w:ascii="Cambria Math" w:hAnsi="Cambria Math" w:cs="Times New Roman"/>
                          <w:i/>
                          <w:color w:val="000000"/>
                          <w:szCs w:val="24"/>
                        </w:rPr>
                      </m:ctrlPr>
                    </m:sSubPr>
                    <m:e>
                      <m:r>
                        <w:rPr>
                          <w:rFonts w:ascii="Cambria Math" w:hAnsi="Cambria Math" w:cs="Times New Roman"/>
                          <w:color w:val="000000"/>
                          <w:szCs w:val="24"/>
                        </w:rPr>
                        <m:t>v</m:t>
                      </m:r>
                    </m:e>
                    <m:sub>
                      <m:r>
                        <w:rPr>
                          <w:rFonts w:ascii="Cambria Math" w:hAnsi="Cambria Math" w:cs="Times New Roman"/>
                          <w:color w:val="000000"/>
                          <w:szCs w:val="24"/>
                        </w:rPr>
                        <m:t>i1</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v</m:t>
                      </m:r>
                    </m:e>
                    <m:sub>
                      <m:r>
                        <w:rPr>
                          <w:rFonts w:ascii="Cambria Math" w:hAnsi="Cambria Math" w:cs="Times New Roman"/>
                          <w:color w:val="000000"/>
                          <w:szCs w:val="24"/>
                        </w:rPr>
                        <m:t>i2</m:t>
                      </m:r>
                    </m:sub>
                  </m:sSub>
                  <m:r>
                    <w:rPr>
                      <w:rFonts w:ascii="Cambria Math" w:hAnsi="Cambria Math" w:cs="Times New Roman"/>
                      <w:color w:val="000000"/>
                      <w:szCs w:val="24"/>
                    </w:rPr>
                    <m:t>|s,</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r>
                    <w:rPr>
                      <w:rFonts w:ascii="Cambria Math" w:hAnsi="Cambria Math" w:cs="Times New Roman"/>
                      <w:color w:val="000000"/>
                      <w:szCs w:val="24"/>
                    </w:rPr>
                    <m:t>,θ)</m:t>
                  </m:r>
                </m:e>
              </m:nary>
            </m:e>
          </m:nary>
        </m:oMath>
      </m:oMathPara>
    </w:p>
    <w:p w14:paraId="4424930A" w14:textId="5AF67F09" w:rsidR="00CA3FAD" w:rsidRPr="00DF3CC7" w:rsidRDefault="0036285B" w:rsidP="00CE2E43">
      <w:pPr>
        <w:spacing w:line="360" w:lineRule="auto"/>
        <w:rPr>
          <w:rFonts w:ascii="Times New Roman" w:hAnsi="Times New Roman" w:cs="Times New Roman"/>
          <w:color w:val="000000"/>
          <w:szCs w:val="24"/>
        </w:rPr>
      </w:pPr>
      <w:r w:rsidRPr="00DF3CC7">
        <w:rPr>
          <w:rFonts w:ascii="Times New Roman" w:hAnsi="Times New Roman" w:cs="Times New Roman"/>
          <w:color w:val="000000"/>
          <w:szCs w:val="24"/>
        </w:rPr>
        <w:t xml:space="preserve">corresponded to </w:t>
      </w:r>
      <w:proofErr w:type="spellStart"/>
      <w:r w:rsidRPr="00DF3CC7">
        <w:rPr>
          <w:rFonts w:ascii="Times New Roman" w:hAnsi="Times New Roman" w:cs="Times New Roman"/>
          <w:color w:val="000000"/>
          <w:szCs w:val="24"/>
        </w:rPr>
        <w:t>screenees</w:t>
      </w:r>
      <w:proofErr w:type="spellEnd"/>
      <w:r w:rsidRPr="00DF3CC7">
        <w:rPr>
          <w:rFonts w:ascii="Times New Roman" w:hAnsi="Times New Roman" w:cs="Times New Roman"/>
          <w:color w:val="000000"/>
          <w:szCs w:val="24"/>
        </w:rPr>
        <w:t xml:space="preserve"> in group </w:t>
      </w:r>
      <m:oMath>
        <m:sSup>
          <m:sSupPr>
            <m:ctrlPr>
              <w:rPr>
                <w:rFonts w:ascii="Cambria Math" w:hAnsi="Cambria Math" w:cs="Times New Roman"/>
                <w:color w:val="000000"/>
                <w:szCs w:val="24"/>
              </w:rPr>
            </m:ctrlPr>
          </m:sSupPr>
          <m:e>
            <m:r>
              <w:rPr>
                <w:rFonts w:ascii="Cambria Math" w:hAnsi="Cambria Math" w:cs="Times New Roman"/>
                <w:color w:val="000000"/>
                <w:szCs w:val="24"/>
              </w:rPr>
              <m:t>C</m:t>
            </m:r>
          </m:e>
          <m:sup>
            <m:r>
              <m:rPr>
                <m:sty m:val="p"/>
              </m:rPr>
              <w:rPr>
                <w:rFonts w:ascii="Cambria Math" w:hAnsi="Cambria Math" w:cs="Times New Roman"/>
                <w:color w:val="000000"/>
                <w:szCs w:val="24"/>
              </w:rPr>
              <m:t>-</m:t>
            </m:r>
          </m:sup>
        </m:sSup>
      </m:oMath>
      <w:r w:rsidRPr="00DF3CC7">
        <w:rPr>
          <w:rFonts w:ascii="Times New Roman" w:hAnsi="Times New Roman" w:cs="Times New Roman"/>
          <w:color w:val="000000"/>
          <w:szCs w:val="24"/>
        </w:rPr>
        <w:t>.</w:t>
      </w:r>
      <w:r w:rsidR="00710DD2" w:rsidRPr="00DF3CC7">
        <w:rPr>
          <w:rFonts w:ascii="Times New Roman" w:hAnsi="Times New Roman" w:cs="Times New Roman"/>
          <w:color w:val="000000"/>
          <w:szCs w:val="24"/>
        </w:rPr>
        <w:t xml:space="preserve"> Note that although </w:t>
      </w:r>
      <w:proofErr w:type="spellStart"/>
      <w:r w:rsidR="00710DD2" w:rsidRPr="00DF3CC7">
        <w:rPr>
          <w:rFonts w:ascii="Times New Roman" w:hAnsi="Times New Roman" w:cs="Times New Roman"/>
          <w:color w:val="000000"/>
          <w:szCs w:val="24"/>
        </w:rPr>
        <w:t>screenees</w:t>
      </w:r>
      <w:proofErr w:type="spellEnd"/>
      <w:r w:rsidR="00710DD2" w:rsidRPr="00DF3CC7">
        <w:rPr>
          <w:rFonts w:ascii="Times New Roman" w:hAnsi="Times New Roman" w:cs="Times New Roman"/>
          <w:color w:val="000000"/>
          <w:szCs w:val="24"/>
        </w:rPr>
        <w:t xml:space="preserve"> in group </w:t>
      </w:r>
      <m:oMath>
        <m:sSup>
          <m:sSupPr>
            <m:ctrlPr>
              <w:rPr>
                <w:rFonts w:ascii="Cambria Math" w:hAnsi="Cambria Math" w:cs="Times New Roman"/>
                <w:color w:val="000000"/>
                <w:szCs w:val="24"/>
              </w:rPr>
            </m:ctrlPr>
          </m:sSupPr>
          <m:e>
            <m:r>
              <w:rPr>
                <w:rFonts w:ascii="Cambria Math" w:hAnsi="Cambria Math" w:cs="Times New Roman"/>
                <w:color w:val="000000"/>
                <w:szCs w:val="24"/>
              </w:rPr>
              <m:t>C</m:t>
            </m:r>
          </m:e>
          <m:sup>
            <m:r>
              <m:rPr>
                <m:sty m:val="p"/>
              </m:rPr>
              <w:rPr>
                <w:rFonts w:ascii="Cambria Math" w:hAnsi="Cambria Math" w:cs="Times New Roman"/>
                <w:color w:val="000000"/>
                <w:szCs w:val="24"/>
              </w:rPr>
              <m:t>-</m:t>
            </m:r>
          </m:sup>
        </m:sSup>
      </m:oMath>
      <w:r w:rsidR="00710DD2" w:rsidRPr="00DF3CC7">
        <w:rPr>
          <w:rFonts w:ascii="Times New Roman" w:hAnsi="Times New Roman" w:cs="Times New Roman"/>
          <w:color w:val="000000"/>
          <w:szCs w:val="24"/>
        </w:rPr>
        <w:t xml:space="preserve"> (primarily FIT-</w:t>
      </w:r>
      <w:r w:rsidR="00CF6461" w:rsidRPr="00DF3CC7">
        <w:rPr>
          <w:rFonts w:ascii="Times New Roman" w:hAnsi="Times New Roman" w:cs="Times New Roman"/>
          <w:color w:val="000000"/>
          <w:szCs w:val="24"/>
        </w:rPr>
        <w:t>negative and</w:t>
      </w:r>
      <w:r w:rsidR="00E41D3E" w:rsidRPr="00DF3CC7">
        <w:rPr>
          <w:rFonts w:ascii="Times New Roman" w:hAnsi="Times New Roman" w:cs="Times New Roman"/>
          <w:color w:val="000000"/>
          <w:szCs w:val="24"/>
        </w:rPr>
        <w:t xml:space="preserve"> also FIT-positive with no colonoscopy completed</w:t>
      </w:r>
      <w:r w:rsidR="00710DD2" w:rsidRPr="00DF3CC7">
        <w:rPr>
          <w:rFonts w:ascii="Times New Roman" w:hAnsi="Times New Roman" w:cs="Times New Roman"/>
          <w:color w:val="000000"/>
          <w:szCs w:val="24"/>
        </w:rPr>
        <w:t>) did not have colonoscopy outcomes, their</w:t>
      </w:r>
      <w:r w:rsidR="00792815" w:rsidRPr="00DF3CC7">
        <w:rPr>
          <w:rFonts w:ascii="Times New Roman" w:hAnsi="Times New Roman" w:cs="Times New Roman" w:hint="eastAsia"/>
          <w:color w:val="000000"/>
          <w:szCs w:val="24"/>
        </w:rPr>
        <w:t xml:space="preserve"> </w:t>
      </w:r>
      <w:r w:rsidR="00792815" w:rsidRPr="00DF3CC7">
        <w:rPr>
          <w:rFonts w:ascii="Times New Roman" w:hAnsi="Times New Roman" w:cs="Times New Roman"/>
          <w:szCs w:val="24"/>
        </w:rPr>
        <w:t>two-sample</w:t>
      </w:r>
      <w:r w:rsidR="00D01CD0" w:rsidRPr="00DF3CC7">
        <w:rPr>
          <w:rFonts w:ascii="Times New Roman" w:hAnsi="Times New Roman" w:cs="Times New Roman" w:hint="eastAsia"/>
          <w:color w:val="000000"/>
          <w:szCs w:val="24"/>
        </w:rPr>
        <w:t xml:space="preserve"> </w:t>
      </w:r>
      <w:r w:rsidR="00710DD2" w:rsidRPr="00DF3CC7">
        <w:rPr>
          <w:rFonts w:ascii="Times New Roman" w:hAnsi="Times New Roman" w:cs="Times New Roman"/>
          <w:color w:val="000000"/>
          <w:szCs w:val="24"/>
        </w:rPr>
        <w:t xml:space="preserve">FIT values contained information on the likelihood of their disease stages. The likelihood component </w:t>
      </w:r>
      <m:oMath>
        <m:sSub>
          <m:sSubPr>
            <m:ctrlPr>
              <w:rPr>
                <w:rFonts w:ascii="Cambria Math" w:hAnsi="Cambria Math" w:cs="Times New Roman"/>
                <w:color w:val="000000"/>
                <w:szCs w:val="24"/>
              </w:rPr>
            </m:ctrlPr>
          </m:sSubPr>
          <m:e>
            <m:r>
              <w:rPr>
                <w:rFonts w:ascii="Cambria Math" w:hAnsi="Cambria Math" w:cs="Times New Roman"/>
                <w:color w:val="000000"/>
                <w:szCs w:val="24"/>
              </w:rPr>
              <m:t>L</m:t>
            </m:r>
          </m:e>
          <m:sub>
            <m:sSup>
              <m:sSupPr>
                <m:ctrlPr>
                  <w:rPr>
                    <w:rFonts w:ascii="Cambria Math" w:hAnsi="Cambria Math" w:cs="Times New Roman"/>
                    <w:color w:val="000000"/>
                    <w:szCs w:val="24"/>
                  </w:rPr>
                </m:ctrlPr>
              </m:sSupPr>
              <m:e>
                <m:r>
                  <w:rPr>
                    <w:rFonts w:ascii="Cambria Math" w:hAnsi="Cambria Math" w:cs="Times New Roman"/>
                    <w:color w:val="000000"/>
                    <w:szCs w:val="24"/>
                  </w:rPr>
                  <m:t>C</m:t>
                </m:r>
              </m:e>
              <m:sup>
                <m:r>
                  <m:rPr>
                    <m:sty m:val="p"/>
                  </m:rPr>
                  <w:rPr>
                    <w:rFonts w:ascii="Cambria Math" w:hAnsi="Cambria Math" w:cs="Times New Roman"/>
                    <w:color w:val="000000"/>
                    <w:szCs w:val="24"/>
                  </w:rPr>
                  <m:t>-</m:t>
                </m:r>
              </m:sup>
            </m:sSup>
          </m:sub>
        </m:sSub>
        <m:d>
          <m:dPr>
            <m:ctrlPr>
              <w:rPr>
                <w:rFonts w:ascii="Cambria Math" w:hAnsi="Cambria Math" w:cs="Times New Roman"/>
                <w:color w:val="000000"/>
                <w:szCs w:val="24"/>
              </w:rPr>
            </m:ctrlPr>
          </m:dPr>
          <m:e>
            <m:r>
              <w:rPr>
                <w:rFonts w:ascii="Cambria Math" w:hAnsi="Cambria Math" w:cs="Times New Roman"/>
                <w:color w:val="000000"/>
                <w:szCs w:val="24"/>
              </w:rPr>
              <m:t>θ</m:t>
            </m:r>
          </m:e>
        </m:d>
      </m:oMath>
      <w:r w:rsidR="00710DD2" w:rsidRPr="00DF3CC7">
        <w:rPr>
          <w:rFonts w:ascii="Times New Roman" w:hAnsi="Times New Roman" w:cs="Times New Roman"/>
          <w:color w:val="000000"/>
          <w:szCs w:val="24"/>
        </w:rPr>
        <w:t xml:space="preserve"> encapsulated such information where </w:t>
      </w:r>
      <m:oMath>
        <m:r>
          <w:rPr>
            <w:rFonts w:ascii="Cambria Math" w:hAnsi="Cambria Math" w:cs="Times New Roman"/>
            <w:color w:val="000000"/>
            <w:szCs w:val="24"/>
          </w:rPr>
          <m:t>s</m:t>
        </m:r>
      </m:oMath>
      <w:r w:rsidR="00710DD2" w:rsidRPr="00DF3CC7">
        <w:rPr>
          <w:rFonts w:ascii="Times New Roman" w:hAnsi="Times New Roman" w:cs="Times New Roman"/>
          <w:color w:val="000000"/>
          <w:szCs w:val="24"/>
        </w:rPr>
        <w:t xml:space="preserve"> is a dummy variable denoting the possible disease stages.</w:t>
      </w:r>
    </w:p>
    <w:p w14:paraId="426EE830" w14:textId="2EE0D102" w:rsidR="00CA3FAD" w:rsidRPr="00DF3CC7" w:rsidRDefault="00CA3FAD" w:rsidP="00CE2E43">
      <w:pPr>
        <w:spacing w:line="360" w:lineRule="auto"/>
        <w:rPr>
          <w:rFonts w:ascii="Times New Roman" w:hAnsi="Times New Roman" w:cs="Times New Roman"/>
          <w:szCs w:val="24"/>
        </w:rPr>
      </w:pPr>
      <w:r w:rsidRPr="00DF3CC7">
        <w:rPr>
          <w:rFonts w:ascii="Times New Roman" w:hAnsi="Times New Roman" w:cs="Times New Roman"/>
          <w:szCs w:val="24"/>
        </w:rPr>
        <w:t>Furthermore, regarding the two-sample FIT distribution function:</w:t>
      </w:r>
    </w:p>
    <w:p w14:paraId="7479805B" w14:textId="6FAC3F4F" w:rsidR="00CA3FAD" w:rsidRPr="00DF3CC7" w:rsidRDefault="00F60BBB" w:rsidP="00CA3FAD">
      <w:pPr>
        <w:pStyle w:val="ListParagraph"/>
        <w:widowControl/>
        <w:numPr>
          <w:ilvl w:val="0"/>
          <w:numId w:val="18"/>
        </w:numPr>
        <w:spacing w:after="160" w:line="360" w:lineRule="auto"/>
        <w:ind w:firstLineChars="0"/>
        <w:contextualSpacing/>
        <w:jc w:val="left"/>
        <w:rPr>
          <w:rFonts w:ascii="Times New Roman" w:hAnsi="Times New Roman" w:cs="Times New Roman"/>
          <w:szCs w:val="24"/>
        </w:rPr>
      </w:pPr>
      <m:oMath>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i1</m:t>
            </m:r>
          </m:sub>
        </m:sSub>
      </m:oMath>
      <w:r w:rsidR="00CE2E43" w:rsidRPr="00DF3CC7">
        <w:rPr>
          <w:rFonts w:ascii="Times New Roman" w:hAnsi="Times New Roman" w:cs="Times New Roman"/>
          <w:szCs w:val="24"/>
        </w:rPr>
        <w:t>,</w:t>
      </w:r>
      <w:r w:rsidR="005C133B" w:rsidRPr="00DF3CC7">
        <w:rPr>
          <w:rFonts w:ascii="Times New Roman" w:hAnsi="Times New Roman" w:cs="Times New Roman" w:hint="eastAsia"/>
          <w:szCs w:val="24"/>
        </w:rPr>
        <w:t xml:space="preserve"> </w:t>
      </w:r>
      <m:oMath>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i2</m:t>
            </m:r>
          </m:sub>
        </m:sSub>
      </m:oMath>
      <w:r w:rsidR="005C133B" w:rsidRPr="00DF3CC7">
        <w:rPr>
          <w:rFonts w:ascii="Times New Roman" w:hAnsi="Times New Roman" w:cs="Times New Roman" w:hint="eastAsia"/>
          <w:color w:val="000000"/>
          <w:sz w:val="22"/>
        </w:rPr>
        <w:t>,</w:t>
      </w:r>
      <w:r w:rsidR="00CE2E43" w:rsidRPr="00DF3CC7">
        <w:rPr>
          <w:rFonts w:ascii="Times New Roman" w:hAnsi="Times New Roman" w:cs="Times New Roman"/>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s</m:t>
            </m:r>
          </m:e>
          <m:sub>
            <m:r>
              <w:rPr>
                <w:rFonts w:ascii="Cambria Math" w:hAnsi="Cambria Math" w:cs="Times New Roman"/>
                <w:color w:val="000000"/>
                <w:szCs w:val="24"/>
              </w:rPr>
              <m:t>i</m:t>
            </m:r>
          </m:sub>
        </m:sSub>
      </m:oMath>
      <w:r w:rsidR="005C133B" w:rsidRPr="00DF3CC7">
        <w:rPr>
          <w:rFonts w:ascii="Times New Roman" w:hAnsi="Times New Roman" w:cs="Times New Roman" w:hint="eastAsia"/>
          <w:color w:val="000000"/>
          <w:szCs w:val="24"/>
        </w:rPr>
        <w:t>,</w:t>
      </w:r>
      <w:r w:rsidR="00CE2E43" w:rsidRPr="00DF3CC7">
        <w:rPr>
          <w:rFonts w:ascii="Times New Roman" w:hAnsi="Times New Roman" w:cs="Times New Roman"/>
          <w:szCs w:val="24"/>
        </w:rPr>
        <w:t xml:space="preserve"> and </w:t>
      </w:r>
      <m:oMath>
        <m:sSub>
          <m:sSubPr>
            <m:ctrlPr>
              <w:rPr>
                <w:rFonts w:ascii="Cambria Math" w:hAnsi="Cambria Math" w:cs="Times New Roman"/>
                <w:i/>
                <w:color w:val="000000"/>
                <w:szCs w:val="24"/>
              </w:rPr>
            </m:ctrlPr>
          </m:sSubPr>
          <m:e>
            <m:r>
              <w:rPr>
                <w:rFonts w:ascii="Cambria Math" w:hAnsi="Cambria Math" w:cs="Times New Roman"/>
                <w:color w:val="000000"/>
                <w:szCs w:val="24"/>
              </w:rPr>
              <m:t>a</m:t>
            </m:r>
          </m:e>
          <m:sub>
            <m:r>
              <w:rPr>
                <w:rFonts w:ascii="Cambria Math" w:hAnsi="Cambria Math" w:cs="Times New Roman"/>
                <w:color w:val="000000"/>
                <w:szCs w:val="24"/>
              </w:rPr>
              <m:t>i</m:t>
            </m:r>
          </m:sub>
        </m:sSub>
      </m:oMath>
      <w:r w:rsidR="00CE2E43" w:rsidRPr="00DF3CC7">
        <w:rPr>
          <w:rFonts w:ascii="Times New Roman" w:hAnsi="Times New Roman" w:cs="Times New Roman"/>
          <w:szCs w:val="24"/>
        </w:rPr>
        <w:t xml:space="preserve"> are the two-sample FIT values from laboratory </w:t>
      </w:r>
      <m:oMath>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oMath>
      <w:r w:rsidR="00CE2E43" w:rsidRPr="00DF3CC7">
        <w:rPr>
          <w:rFonts w:ascii="Times New Roman" w:hAnsi="Times New Roman" w:cs="Times New Roman"/>
          <w:szCs w:val="24"/>
        </w:rPr>
        <w:t xml:space="preserve">, disease stage, and age of individual </w:t>
      </w:r>
      <m:oMath>
        <m:r>
          <w:rPr>
            <w:rFonts w:ascii="Cambria Math" w:hAnsi="Cambria Math" w:cs="Times New Roman"/>
            <w:szCs w:val="24"/>
          </w:rPr>
          <m:t>i</m:t>
        </m:r>
      </m:oMath>
      <w:r w:rsidR="00794871" w:rsidRPr="00DF3CC7" w:rsidDel="00794871">
        <w:rPr>
          <w:rFonts w:ascii="Times New Roman" w:hAnsi="Times New Roman" w:cs="Times New Roman"/>
          <w:i/>
          <w:szCs w:val="24"/>
        </w:rPr>
        <w:t xml:space="preserve"> </w:t>
      </w:r>
      <w:r w:rsidR="00CE2E43" w:rsidRPr="00DF3CC7">
        <w:rPr>
          <w:rFonts w:ascii="Times New Roman" w:hAnsi="Times New Roman" w:cs="Times New Roman"/>
          <w:szCs w:val="24"/>
        </w:rPr>
        <w:t xml:space="preserve">in the screening, </w:t>
      </w:r>
      <w:r w:rsidR="00E73953" w:rsidRPr="00DF3CC7">
        <w:rPr>
          <w:rFonts w:ascii="Times New Roman" w:hAnsi="Times New Roman" w:cs="Times New Roman"/>
          <w:szCs w:val="24"/>
        </w:rPr>
        <w:t>respectively.</w:t>
      </w:r>
    </w:p>
    <w:p w14:paraId="54371A8D" w14:textId="2D4688FD" w:rsidR="003B23C3" w:rsidRPr="00DF3CC7" w:rsidRDefault="00CE2E43" w:rsidP="00E83B08">
      <w:pPr>
        <w:pStyle w:val="ListParagraph"/>
        <w:widowControl/>
        <w:numPr>
          <w:ilvl w:val="0"/>
          <w:numId w:val="18"/>
        </w:numPr>
        <w:spacing w:after="160" w:line="360" w:lineRule="auto"/>
        <w:ind w:firstLineChars="0"/>
        <w:contextualSpacing/>
        <w:jc w:val="left"/>
        <w:rPr>
          <w:rFonts w:ascii="Times New Roman" w:hAnsi="Times New Roman" w:cs="Times New Roman"/>
          <w:szCs w:val="24"/>
        </w:rPr>
      </w:pPr>
      <m:oMath>
        <m:r>
          <w:rPr>
            <w:rFonts w:ascii="Cambria Math" w:hAnsi="Cambria Math" w:cs="Times New Roman"/>
            <w:szCs w:val="24"/>
          </w:rPr>
          <m:t>f(</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r>
          <w:rPr>
            <w:rFonts w:ascii="Cambria Math" w:hAnsi="Cambria Math" w:cs="Times New Roman"/>
            <w:szCs w:val="24"/>
          </w:rPr>
          <m:t>,θ)</m:t>
        </m:r>
      </m:oMath>
      <w:r w:rsidRPr="00DF3CC7">
        <w:rPr>
          <w:rFonts w:ascii="Times New Roman" w:hAnsi="Times New Roman" w:cs="Times New Roman"/>
          <w:szCs w:val="24"/>
        </w:rPr>
        <w:t xml:space="preserve"> was the probability of </w:t>
      </w:r>
      <w:r w:rsidR="005803CF" w:rsidRPr="00DF3CC7">
        <w:rPr>
          <w:rFonts w:ascii="Times New Roman" w:hAnsi="Times New Roman" w:cs="Times New Roman" w:hint="eastAsia"/>
          <w:szCs w:val="24"/>
        </w:rPr>
        <w:t>two</w:t>
      </w:r>
      <w:r w:rsidRPr="00DF3CC7">
        <w:rPr>
          <w:rFonts w:ascii="Times New Roman" w:hAnsi="Times New Roman" w:cs="Times New Roman"/>
          <w:szCs w:val="24"/>
        </w:rPr>
        <w:t xml:space="preserve">-sample FIT values from laboratory </w:t>
      </w:r>
      <m:oMath>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oMath>
      <w:r w:rsidRPr="00DF3CC7">
        <w:rPr>
          <w:rFonts w:ascii="Times New Roman" w:hAnsi="Times New Roman" w:cs="Times New Roman"/>
          <w:szCs w:val="24"/>
        </w:rPr>
        <w:t xml:space="preserve"> for screenee </w:t>
      </w:r>
      <m:oMath>
        <m:r>
          <w:rPr>
            <w:rFonts w:ascii="Cambria Math" w:hAnsi="Cambria Math" w:cs="Times New Roman"/>
            <w:szCs w:val="24"/>
          </w:rPr>
          <m:t>i</m:t>
        </m:r>
      </m:oMath>
      <w:r w:rsidR="000E46A5" w:rsidRPr="00DF3CC7" w:rsidDel="00794871">
        <w:rPr>
          <w:rFonts w:ascii="Times New Roman" w:hAnsi="Times New Roman" w:cs="Times New Roman"/>
          <w:i/>
          <w:szCs w:val="24"/>
        </w:rPr>
        <w:t xml:space="preserve"> </w:t>
      </w:r>
      <w:r w:rsidRPr="00DF3CC7">
        <w:rPr>
          <w:rFonts w:ascii="Times New Roman" w:hAnsi="Times New Roman" w:cs="Times New Roman"/>
          <w:szCs w:val="24"/>
        </w:rPr>
        <w:t xml:space="preserve">whose disease stage was </w:t>
      </w:r>
      <m:oMath>
        <m:sSub>
          <m:sSubPr>
            <m:ctrlPr>
              <w:rPr>
                <w:rFonts w:ascii="Cambria Math" w:hAnsi="Cambria Math" w:cs="Times New Roman"/>
                <w:i/>
                <w:color w:val="000000"/>
                <w:szCs w:val="24"/>
              </w:rPr>
            </m:ctrlPr>
          </m:sSubPr>
          <m:e>
            <m:r>
              <w:rPr>
                <w:rFonts w:ascii="Cambria Math" w:hAnsi="Cambria Math" w:cs="Times New Roman"/>
                <w:color w:val="000000"/>
                <w:szCs w:val="24"/>
              </w:rPr>
              <m:t>s</m:t>
            </m:r>
          </m:e>
          <m:sub>
            <m:r>
              <w:rPr>
                <w:rFonts w:ascii="Cambria Math" w:hAnsi="Cambria Math" w:cs="Times New Roman"/>
                <w:color w:val="000000"/>
                <w:szCs w:val="24"/>
              </w:rPr>
              <m:t>i</m:t>
            </m:r>
          </m:sub>
        </m:sSub>
      </m:oMath>
      <w:r w:rsidRPr="00DF3CC7">
        <w:rPr>
          <w:rFonts w:ascii="Times New Roman" w:hAnsi="Times New Roman" w:cs="Times New Roman"/>
          <w:szCs w:val="24"/>
        </w:rPr>
        <w:t xml:space="preserve"> and FIT values of the two samples were </w:t>
      </w:r>
      <m:oMath>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i</m:t>
            </m:r>
          </m:sub>
        </m:sSub>
        <m:r>
          <m:rPr>
            <m:sty m:val="bi"/>
          </m:rP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m:t>
        </m:r>
      </m:oMath>
      <w:r w:rsidRPr="00DF3CC7">
        <w:rPr>
          <w:rFonts w:ascii="Times New Roman" w:hAnsi="Times New Roman" w:cs="Times New Roman"/>
          <w:szCs w:val="24"/>
        </w:rPr>
        <w:t xml:space="preserve">. In the study, </w:t>
      </w:r>
      <w:r w:rsidRPr="00DF3CC7">
        <w:rPr>
          <w:rFonts w:ascii="Times New Roman" w:hAnsi="Times New Roman" w:cs="Times New Roman"/>
          <w:szCs w:val="24"/>
        </w:rPr>
        <w:lastRenderedPageBreak/>
        <w:t>we inferred FIT-pattern parameters that were specific to each laboratory</w:t>
      </w:r>
      <w:r w:rsidR="005444BA" w:rsidRPr="00DF3CC7">
        <w:rPr>
          <w:rFonts w:ascii="Times New Roman" w:hAnsi="Times New Roman" w:cs="Times New Roman"/>
          <w:szCs w:val="24"/>
        </w:rPr>
        <w:t xml:space="preserve"> expect </w:t>
      </w:r>
      <w:r w:rsidR="00B334CC" w:rsidRPr="00DF3CC7">
        <w:rPr>
          <w:rFonts w:ascii="Times New Roman" w:hAnsi="Times New Roman" w:cs="Times New Roman"/>
          <w:szCs w:val="24"/>
        </w:rPr>
        <w:t xml:space="preserve">for </w:t>
      </w:r>
      <w:r w:rsidR="005444BA" w:rsidRPr="00DF3CC7">
        <w:rPr>
          <w:rFonts w:ascii="Times New Roman" w:hAnsi="Times New Roman" w:cs="Times New Roman"/>
          <w:szCs w:val="24"/>
        </w:rPr>
        <w:t xml:space="preserve">the </w:t>
      </w:r>
      <m:oMath>
        <m:r>
          <w:rPr>
            <w:rFonts w:ascii="Cambria Math" w:hAnsi="Cambria Math" w:cs="Times New Roman"/>
            <w:szCs w:val="24"/>
          </w:rPr>
          <m:t>ω(</m:t>
        </m:r>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s</m:t>
                </m:r>
              </m:sub>
            </m:sSub>
          </m:e>
          <m:sub>
            <m:r>
              <w:rPr>
                <w:rFonts w:ascii="Cambria Math" w:hAnsi="Cambria Math" w:cs="Times New Roman"/>
                <w:szCs w:val="24"/>
              </w:rPr>
              <m:t>i</m:t>
            </m:r>
          </m:sub>
        </m:sSub>
        <m:r>
          <w:rPr>
            <w:rFonts w:ascii="Cambria Math" w:hAnsi="Cambria Math" w:cs="Times New Roman"/>
            <w:szCs w:val="24"/>
          </w:rPr>
          <m:t>)</m:t>
        </m:r>
      </m:oMath>
      <w:r w:rsidR="00B334CC" w:rsidRPr="00DF3CC7">
        <w:rPr>
          <w:rFonts w:ascii="Times New Roman" w:hAnsi="Times New Roman" w:cs="Times New Roman"/>
          <w:szCs w:val="24"/>
        </w:rPr>
        <w:t>, which was the standard deviation of the difference between a rendered FIT value</w:t>
      </w:r>
      <w:r w:rsidR="00BB6BD0" w:rsidRPr="00DF3CC7">
        <w:rPr>
          <w:rFonts w:ascii="Times New Roman" w:hAnsi="Times New Roman" w:cs="Times New Roman"/>
          <w:szCs w:val="24"/>
        </w:rPr>
        <w:t xml:space="preserve"> </w:t>
      </w:r>
      <m:oMath>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i</m:t>
            </m:r>
          </m:sub>
        </m:sSub>
      </m:oMath>
      <w:r w:rsidR="00B334CC" w:rsidRPr="00DF3CC7">
        <w:rPr>
          <w:rFonts w:ascii="Times New Roman" w:hAnsi="Times New Roman" w:cs="Times New Roman"/>
          <w:szCs w:val="24"/>
        </w:rPr>
        <w:t xml:space="preserve"> and an underlying FIT value </w:t>
      </w:r>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s</m:t>
                </m:r>
              </m:sub>
            </m:sSub>
          </m:e>
          <m:sub>
            <m:r>
              <w:rPr>
                <w:rFonts w:ascii="Cambria Math" w:hAnsi="Cambria Math" w:cs="Times New Roman"/>
                <w:szCs w:val="24"/>
              </w:rPr>
              <m:t>i</m:t>
            </m:r>
          </m:sub>
        </m:sSub>
      </m:oMath>
      <w:r w:rsidR="000F5B93" w:rsidRPr="00DF3CC7">
        <w:rPr>
          <w:rFonts w:ascii="Times New Roman" w:hAnsi="Times New Roman" w:cs="Times New Roman" w:hint="eastAsia"/>
          <w:szCs w:val="24"/>
        </w:rPr>
        <w:t>:</w:t>
      </w:r>
    </w:p>
    <w:p w14:paraId="07C0C64E" w14:textId="3F0C4F96" w:rsidR="00CE2E43" w:rsidRPr="00DF3CC7" w:rsidRDefault="00CE2E43" w:rsidP="003B23C3">
      <w:pPr>
        <w:pStyle w:val="ListParagraph"/>
        <w:widowControl/>
        <w:spacing w:after="160" w:line="360" w:lineRule="auto"/>
        <w:ind w:left="720" w:firstLineChars="0" w:firstLine="0"/>
        <w:contextualSpacing/>
        <w:jc w:val="left"/>
        <w:rPr>
          <w:rFonts w:ascii="Times New Roman" w:hAnsi="Times New Roman" w:cs="Times New Roman"/>
          <w:szCs w:val="24"/>
        </w:rPr>
      </w:pPr>
      <m:oMathPara>
        <m:oMath>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 xml:space="preserve"> </m:t>
              </m:r>
            </m:e>
            <m:e>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r>
                <w:rPr>
                  <w:rFonts w:ascii="Cambria Math" w:hAnsi="Cambria Math" w:cs="Times New Roman"/>
                  <w:szCs w:val="24"/>
                </w:rPr>
                <m:t>,θ</m:t>
              </m:r>
            </m:e>
          </m:d>
          <m:r>
            <w:rPr>
              <w:rFonts w:ascii="Cambria Math" w:hAnsi="Cambria Math" w:cs="Times New Roman"/>
              <w:szCs w:val="24"/>
            </w:rPr>
            <m:t>=</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eqArr>
                    <m:eqArrPr>
                      <m:ctrlPr>
                        <w:rPr>
                          <w:rFonts w:ascii="Cambria Math" w:hAnsi="Cambria Math" w:cs="Times New Roman"/>
                          <w:i/>
                          <w:szCs w:val="24"/>
                        </w:rPr>
                      </m:ctrlPr>
                    </m:eqArrPr>
                    <m:e>
                      <m:m>
                        <m:mPr>
                          <m:mcs>
                            <m:mc>
                              <m:mcPr>
                                <m:count m:val="2"/>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NaN</m:t>
                                </m:r>
                              </m:sub>
                            </m:sSub>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 xml:space="preserve"> </m:t>
                                </m:r>
                              </m:e>
                              <m:e>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r>
                                  <w:rPr>
                                    <w:rFonts w:ascii="Cambria Math" w:hAnsi="Cambria Math" w:cs="Times New Roman"/>
                                    <w:szCs w:val="24"/>
                                  </w:rPr>
                                  <m:t>,θ</m:t>
                                </m:r>
                              </m:e>
                            </m:d>
                          </m:e>
                          <m:e>
                            <m:r>
                              <m:rPr>
                                <m:nor/>
                              </m:rPr>
                              <w:rPr>
                                <w:rFonts w:ascii="Times New Roman" w:hAnsi="Times New Roman" w:cs="Times New Roman"/>
                                <w:szCs w:val="24"/>
                              </w:rPr>
                              <m:t xml:space="preserve">if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≠NaN</m:t>
                            </m:r>
                            <m:r>
                              <m:rPr>
                                <m:nor/>
                              </m:rPr>
                              <w:rPr>
                                <w:rFonts w:ascii="Times New Roman" w:hAnsi="Times New Roman" w:cs="Times New Roman"/>
                                <w:szCs w:val="24"/>
                              </w:rPr>
                              <m:t xml:space="preserve"> and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 xml:space="preserve">=NaN; </m:t>
                            </m:r>
                          </m:e>
                        </m:mr>
                        <m:mr>
                          <m:e/>
                          <m:e>
                            <m:r>
                              <w:rPr>
                                <w:rFonts w:ascii="Cambria Math" w:hAnsi="Cambria Math" w:cs="Times New Roman"/>
                                <w:szCs w:val="24"/>
                              </w:rPr>
                              <m:t xml:space="preserve"> </m:t>
                            </m:r>
                          </m:e>
                        </m:mr>
                        <m:mr>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NaN</m:t>
                                </m:r>
                              </m:sub>
                            </m:sSub>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 xml:space="preserve"> </m:t>
                                </m:r>
                              </m:e>
                              <m:e>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r>
                                  <w:rPr>
                                    <w:rFonts w:ascii="Cambria Math" w:hAnsi="Cambria Math" w:cs="Times New Roman"/>
                                    <w:szCs w:val="24"/>
                                  </w:rPr>
                                  <m:t>,θ</m:t>
                                </m:r>
                              </m:e>
                            </m:d>
                          </m:e>
                          <m:e>
                            <m:r>
                              <m:rPr>
                                <m:nor/>
                              </m:rPr>
                              <w:rPr>
                                <w:rFonts w:ascii="Times New Roman" w:hAnsi="Times New Roman" w:cs="Times New Roman"/>
                                <w:szCs w:val="24"/>
                              </w:rPr>
                              <m:t xml:space="preserve">if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=NaN</m:t>
                            </m:r>
                            <m:r>
                              <m:rPr>
                                <m:nor/>
                              </m:rPr>
                              <w:rPr>
                                <w:rFonts w:ascii="Times New Roman" w:hAnsi="Times New Roman" w:cs="Times New Roman"/>
                                <w:szCs w:val="24"/>
                              </w:rPr>
                              <m:t xml:space="preserve"> and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≠NaN;</m:t>
                            </m:r>
                          </m:e>
                        </m:mr>
                      </m:m>
                    </m:e>
                    <m:e/>
                  </m:eqArr>
                </m:e>
                <m:e>
                  <m:m>
                    <m:mPr>
                      <m:mcs>
                        <m:mc>
                          <m:mcPr>
                            <m:count m:val="2"/>
                            <m:mcJc m:val="center"/>
                          </m:mcPr>
                        </m:mc>
                      </m:mcs>
                      <m:ctrlPr>
                        <w:rPr>
                          <w:rFonts w:ascii="Cambria Math" w:hAnsi="Cambria Math" w:cs="Times New Roman"/>
                          <w:i/>
                          <w:szCs w:val="24"/>
                        </w:rPr>
                      </m:ctrlPr>
                    </m:mPr>
                    <m:mr>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NaN</m:t>
                                    </m:r>
                                  </m:sub>
                                </m:sSub>
                              </m:e>
                            </m:d>
                          </m:e>
                          <m:sup/>
                        </m:sSup>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 xml:space="preserve"> </m:t>
                            </m:r>
                          </m:e>
                          <m:e>
                            <m:sSub>
                              <m:sSubPr>
                                <m:ctrlPr>
                                  <w:rPr>
                                    <w:rFonts w:ascii="Cambria Math" w:hAnsi="Cambria Math" w:cs="Times New Roman"/>
                                    <w:i/>
                                    <w:szCs w:val="24"/>
                                  </w:rPr>
                                </m:ctrlPr>
                              </m:sSubPr>
                              <m:e>
                                <m:r>
                                  <w:rPr>
                                    <w:rFonts w:ascii="Cambria Math" w:hAnsi="Cambria Math" w:cs="Times New Roman"/>
                                    <w:szCs w:val="24"/>
                                  </w:rPr>
                                  <m:t xml:space="preserve"> s</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r>
                              <w:rPr>
                                <w:rFonts w:ascii="Cambria Math" w:hAnsi="Cambria Math" w:cs="Times New Roman"/>
                                <w:szCs w:val="24"/>
                              </w:rPr>
                              <m:t>,θ</m:t>
                            </m:r>
                          </m:e>
                        </m:d>
                      </m:e>
                      <m:e>
                        <m:r>
                          <m:rPr>
                            <m:nor/>
                          </m:rPr>
                          <w:rPr>
                            <w:rFonts w:ascii="Times New Roman" w:hAnsi="Times New Roman" w:cs="Times New Roman"/>
                            <w:szCs w:val="24"/>
                          </w:rPr>
                          <m:t xml:space="preserve">if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≠NaN</m:t>
                        </m:r>
                        <m:r>
                          <m:rPr>
                            <m:nor/>
                          </m:rPr>
                          <w:rPr>
                            <w:rFonts w:ascii="Times New Roman" w:hAnsi="Times New Roman" w:cs="Times New Roman"/>
                            <w:szCs w:val="24"/>
                          </w:rPr>
                          <m:t xml:space="preserve"> and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 xml:space="preserve">≠NaN. </m:t>
                        </m:r>
                      </m:e>
                    </m:mr>
                  </m:m>
                </m:e>
              </m:eqArr>
            </m:e>
          </m:d>
        </m:oMath>
      </m:oMathPara>
    </w:p>
    <w:p w14:paraId="0984643F" w14:textId="77777777" w:rsidR="00CE2E43" w:rsidRPr="00DF3CC7" w:rsidRDefault="00CE2E43" w:rsidP="00CE2E43">
      <w:pPr>
        <w:spacing w:line="360" w:lineRule="auto"/>
        <w:rPr>
          <w:rFonts w:ascii="Times New Roman" w:hAnsi="Times New Roman" w:cs="Times New Roman"/>
          <w:szCs w:val="24"/>
        </w:rPr>
      </w:pPr>
    </w:p>
    <w:p w14:paraId="37068A6C" w14:textId="7797D589" w:rsidR="00CE2E43" w:rsidRPr="00DF3CC7" w:rsidRDefault="00F60BBB" w:rsidP="00CE2E43">
      <w:pPr>
        <w:spacing w:line="360" w:lineRule="auto"/>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 xml:space="preserve"> </m:t>
              </m:r>
            </m:e>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r>
                <w:rPr>
                  <w:rFonts w:ascii="Cambria Math" w:hAnsi="Cambria Math" w:cs="Times New Roman"/>
                  <w:szCs w:val="24"/>
                </w:rPr>
                <m:t>,θ</m:t>
              </m:r>
            </m:e>
          </m:d>
          <m:r>
            <w:rPr>
              <w:rFonts w:ascii="Cambria Math" w:hAnsi="Cambria Math" w:cs="Times New Roman"/>
              <w:szCs w:val="24"/>
            </w:rPr>
            <m:t>=</m:t>
          </m:r>
          <m:d>
            <m:dPr>
              <m:begChr m:val="{"/>
              <m:endChr m:val=""/>
              <m:ctrlPr>
                <w:rPr>
                  <w:rFonts w:ascii="Cambria Math" w:hAnsi="Cambria Math" w:cs="Times New Roman"/>
                  <w:i/>
                  <w:szCs w:val="24"/>
                </w:rPr>
              </m:ctrlPr>
            </m:dPr>
            <m:e>
              <m:m>
                <m:mPr>
                  <m:mcs>
                    <m:mc>
                      <m:mcPr>
                        <m:count m:val="2"/>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szCs w:val="24"/>
                          </w:rPr>
                          <m:t>r</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r</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sSubSup>
                      <m:sSubSupPr>
                        <m:ctrlPr>
                          <w:rPr>
                            <w:rFonts w:ascii="Cambria Math" w:hAnsi="Cambria Math" w:cs="Times New Roman"/>
                            <w:i/>
                            <w:szCs w:val="24"/>
                          </w:rPr>
                        </m:ctrlPr>
                      </m:sSubSupPr>
                      <m:e>
                        <m:r>
                          <w:rPr>
                            <w:rFonts w:ascii="Cambria Math" w:hAnsi="Cambria Math" w:cs="Times New Roman"/>
                            <w:szCs w:val="24"/>
                          </w:rPr>
                          <m:t>q</m:t>
                        </m:r>
                      </m:e>
                      <m:sub>
                        <m:r>
                          <w:rPr>
                            <w:rFonts w:ascii="Cambria Math" w:hAnsi="Cambria Math" w:cs="Times New Roman"/>
                            <w:szCs w:val="24"/>
                          </w:rPr>
                          <m:t>0+</m:t>
                        </m:r>
                      </m:sub>
                      <m:sup/>
                    </m:sSubSup>
                  </m:e>
                  <m:e>
                    <m:r>
                      <m:rPr>
                        <m:nor/>
                      </m:rPr>
                      <w:rPr>
                        <w:rFonts w:ascii="Times New Roman" w:hAnsi="Times New Roman" w:cs="Times New Roman"/>
                        <w:szCs w:val="24"/>
                      </w:rPr>
                      <m:t xml:space="preserve">if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=0;</m:t>
                    </m:r>
                  </m:e>
                </m:mr>
                <m:mr>
                  <m:e/>
                  <m:e/>
                </m:mr>
                <m:mr>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r</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0</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sub>
                    </m:sSub>
                    <m:d>
                      <m:dPr>
                        <m:begChr m:val="["/>
                        <m:endChr m:val="]"/>
                        <m:ctrlPr>
                          <w:rPr>
                            <w:rFonts w:ascii="Cambria Math" w:hAnsi="Cambria Math" w:cs="Times New Roman"/>
                            <w:i/>
                            <w:szCs w:val="24"/>
                          </w:rPr>
                        </m:ctrlPr>
                      </m:dPr>
                      <m:e>
                        <m:d>
                          <m:dPr>
                            <m:begChr m:val=""/>
                            <m:endChr m:val="|"/>
                            <m:ctrlPr>
                              <w:rPr>
                                <w:rFonts w:ascii="Cambria Math" w:hAnsi="Cambria Math" w:cs="Times New Roman"/>
                                <w:i/>
                                <w:szCs w:val="24"/>
                              </w:rPr>
                            </m:ctrlPr>
                          </m:dPr>
                          <m:e>
                            <m:r>
                              <w:rPr>
                                <w:rFonts w:ascii="Cambria Math" w:hAnsi="Cambria Math" w:cs="Times New Roman"/>
                                <w:szCs w:val="24"/>
                              </w:rPr>
                              <m:t>φ</m:t>
                            </m:r>
                            <m:d>
                              <m:dPr>
                                <m:ctrlPr>
                                  <w:rPr>
                                    <w:rFonts w:ascii="Cambria Math" w:hAnsi="Cambria Math" w:cs="Times New Roman"/>
                                    <w:i/>
                                    <w:szCs w:val="24"/>
                                  </w:rPr>
                                </m:ctrlPr>
                              </m:dPr>
                              <m:e>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1+v</m:t>
                                            </m:r>
                                          </m:e>
                                        </m:d>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e>
                                    </m:func>
                                  </m:num>
                                  <m:den>
                                    <m:r>
                                      <w:rPr>
                                        <w:rFonts w:ascii="Cambria Math" w:hAnsi="Cambria Math" w:cs="Times New Roman"/>
                                        <w:szCs w:val="24"/>
                                      </w:rPr>
                                      <m:t>ω</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den>
                                </m:f>
                              </m:e>
                            </m:d>
                          </m:e>
                        </m:d>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r>
                          <w:rPr>
                            <w:rFonts w:ascii="Cambria Math" w:hAnsi="Cambria Math" w:cs="Times New Roman"/>
                            <w:szCs w:val="24"/>
                          </w:rPr>
                          <m:t>&gt;0</m:t>
                        </m:r>
                      </m:e>
                    </m:d>
                  </m:e>
                  <m:e>
                    <m:r>
                      <m:rPr>
                        <m:nor/>
                      </m:rPr>
                      <w:rPr>
                        <w:rFonts w:ascii="Times New Roman" w:hAnsi="Times New Roman" w:cs="Times New Roman"/>
                        <w:szCs w:val="24"/>
                      </w:rPr>
                      <m:t xml:space="preserve">if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≠0,</m:t>
                    </m:r>
                  </m:e>
                </m:mr>
              </m:m>
            </m:e>
          </m:d>
        </m:oMath>
      </m:oMathPara>
    </w:p>
    <w:p w14:paraId="10F91A4B" w14:textId="71453FE4" w:rsidR="00CE2E43" w:rsidRPr="00DF3CC7" w:rsidRDefault="00CE2E43" w:rsidP="00CE2E43">
      <w:pPr>
        <w:spacing w:line="360" w:lineRule="auto"/>
        <w:rPr>
          <w:rFonts w:ascii="Times New Roman" w:hAnsi="Times New Roman" w:cs="Times New Roman"/>
          <w:szCs w:val="24"/>
        </w:rPr>
      </w:pPr>
      <w:r w:rsidRPr="00DF3CC7">
        <w:rPr>
          <w:rFonts w:ascii="Times New Roman" w:hAnsi="Times New Roman" w:cs="Times New Roman"/>
          <w:szCs w:val="24"/>
        </w:rPr>
        <w:t xml:space="preserve">and  </w:t>
      </w:r>
    </w:p>
    <w:p w14:paraId="3F72668B" w14:textId="5B124C8B" w:rsidR="00CE2E43" w:rsidRPr="00DF3CC7" w:rsidRDefault="00F60BBB" w:rsidP="00CE2E43">
      <w:pPr>
        <w:spacing w:line="360" w:lineRule="auto"/>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 xml:space="preserve"> </m:t>
              </m:r>
            </m:e>
            <m:e>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l</m:t>
                  </m:r>
                </m:e>
                <m:sub>
                  <m:r>
                    <w:rPr>
                      <w:rFonts w:ascii="Cambria Math" w:hAnsi="Cambria Math" w:cs="Times New Roman"/>
                      <w:color w:val="000000"/>
                      <w:szCs w:val="24"/>
                    </w:rPr>
                    <m:t>i</m:t>
                  </m:r>
                </m:sub>
              </m:sSub>
              <m:r>
                <w:rPr>
                  <w:rFonts w:ascii="Cambria Math" w:hAnsi="Cambria Math" w:cs="Times New Roman"/>
                  <w:szCs w:val="24"/>
                </w:rPr>
                <m:t>,θ</m:t>
              </m:r>
            </m:e>
          </m:d>
          <m:r>
            <w:rPr>
              <w:rFonts w:ascii="Cambria Math" w:hAnsi="Cambria Math" w:cs="Times New Roman"/>
              <w:szCs w:val="24"/>
            </w:rPr>
            <m:t>=</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eqArr>
                    <m:eqArrPr>
                      <m:ctrlPr>
                        <w:rPr>
                          <w:rFonts w:ascii="Cambria Math" w:hAnsi="Cambria Math" w:cs="Times New Roman"/>
                          <w:i/>
                          <w:szCs w:val="24"/>
                        </w:rPr>
                      </m:ctrlPr>
                    </m:eqArrPr>
                    <m:e>
                      <m:eqArr>
                        <m:eqArrPr>
                          <m:ctrlPr>
                            <w:rPr>
                              <w:rFonts w:ascii="Cambria Math" w:hAnsi="Cambria Math" w:cs="Times New Roman"/>
                              <w:i/>
                              <w:szCs w:val="24"/>
                            </w:rPr>
                          </m:ctrlPr>
                        </m:eqArrPr>
                        <m:e>
                          <m:eqArr>
                            <m:eqArrPr>
                              <m:ctrlPr>
                                <w:rPr>
                                  <w:rFonts w:ascii="Cambria Math" w:hAnsi="Cambria Math" w:cs="Times New Roman"/>
                                  <w:i/>
                                  <w:szCs w:val="24"/>
                                </w:rPr>
                              </m:ctrlPr>
                            </m:eqArrPr>
                            <m:e>
                              <m:m>
                                <m:mPr>
                                  <m:mcs>
                                    <m:mc>
                                      <m:mcPr>
                                        <m:count m:val="2"/>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szCs w:val="24"/>
                                          </w:rPr>
                                          <m:t>r</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r</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sSubSup>
                                      <m:sSubSupPr>
                                        <m:ctrlPr>
                                          <w:rPr>
                                            <w:rFonts w:ascii="Cambria Math" w:hAnsi="Cambria Math" w:cs="Times New Roman"/>
                                            <w:i/>
                                            <w:szCs w:val="24"/>
                                          </w:rPr>
                                        </m:ctrlPr>
                                      </m:sSubSupPr>
                                      <m:e>
                                        <m:r>
                                          <w:rPr>
                                            <w:rFonts w:ascii="Cambria Math" w:hAnsi="Cambria Math" w:cs="Times New Roman"/>
                                            <w:szCs w:val="24"/>
                                          </w:rPr>
                                          <m:t>q</m:t>
                                        </m:r>
                                      </m:e>
                                      <m:sub>
                                        <m:r>
                                          <w:rPr>
                                            <w:rFonts w:ascii="Cambria Math" w:hAnsi="Cambria Math" w:cs="Times New Roman"/>
                                            <w:szCs w:val="24"/>
                                          </w:rPr>
                                          <m:t>0+</m:t>
                                        </m:r>
                                      </m:sub>
                                      <m:sup>
                                        <m:r>
                                          <w:rPr>
                                            <w:rFonts w:ascii="Cambria Math" w:hAnsi="Cambria Math" w:cs="Times New Roman"/>
                                            <w:szCs w:val="24"/>
                                          </w:rPr>
                                          <m:t>2</m:t>
                                        </m:r>
                                      </m:sup>
                                    </m:sSubSup>
                                  </m:e>
                                  <m:e>
                                    <m:r>
                                      <m:rPr>
                                        <m:nor/>
                                      </m:rPr>
                                      <w:rPr>
                                        <w:rFonts w:ascii="Times New Roman" w:hAnsi="Times New Roman" w:cs="Times New Roman"/>
                                        <w:szCs w:val="24"/>
                                      </w:rPr>
                                      <m:t xml:space="preserve">if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=0</m:t>
                                    </m:r>
                                    <m:r>
                                      <m:rPr>
                                        <m:nor/>
                                      </m:rPr>
                                      <w:rPr>
                                        <w:rFonts w:ascii="Times New Roman" w:hAnsi="Times New Roman" w:cs="Times New Roman"/>
                                        <w:szCs w:val="24"/>
                                      </w:rPr>
                                      <m:t xml:space="preserve"> and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 xml:space="preserve">=0; </m:t>
                                    </m:r>
                                  </m:e>
                                </m:mr>
                              </m:m>
                            </m:e>
                            <m:e/>
                          </m:eqArr>
                        </m:e>
                        <m:e>
                          <m:m>
                            <m:mPr>
                              <m:mcs>
                                <m:mc>
                                  <m:mcPr>
                                    <m:count m:val="2"/>
                                    <m:mcJc m:val="center"/>
                                  </m:mcPr>
                                </m:mc>
                              </m:mcs>
                              <m:ctrlPr>
                                <w:rPr>
                                  <w:rFonts w:ascii="Cambria Math" w:hAnsi="Cambria Math" w:cs="Times New Roman"/>
                                  <w:i/>
                                  <w:szCs w:val="24"/>
                                </w:rPr>
                              </m:ctrlPr>
                            </m:mPr>
                            <m:mr>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r</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sSubSup>
                                  <m:sSubSupPr>
                                    <m:ctrlPr>
                                      <w:rPr>
                                        <w:rFonts w:ascii="Cambria Math" w:hAnsi="Cambria Math" w:cs="Times New Roman"/>
                                        <w:i/>
                                        <w:szCs w:val="24"/>
                                      </w:rPr>
                                    </m:ctrlPr>
                                  </m:sSubSupPr>
                                  <m:e>
                                    <m:r>
                                      <w:rPr>
                                        <w:rFonts w:ascii="Cambria Math" w:hAnsi="Cambria Math" w:cs="Times New Roman"/>
                                        <w:szCs w:val="24"/>
                                      </w:rPr>
                                      <m:t>q</m:t>
                                    </m:r>
                                  </m:e>
                                  <m:sub>
                                    <m:r>
                                      <w:rPr>
                                        <w:rFonts w:ascii="Cambria Math" w:hAnsi="Cambria Math" w:cs="Times New Roman"/>
                                        <w:szCs w:val="24"/>
                                      </w:rPr>
                                      <m:t>0+</m:t>
                                    </m:r>
                                  </m:sub>
                                  <m:sup/>
                                </m:sSubSup>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0</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sub>
                                </m:sSub>
                                <m:d>
                                  <m:dPr>
                                    <m:begChr m:val="["/>
                                    <m:endChr m:val="]"/>
                                    <m:ctrlPr>
                                      <w:rPr>
                                        <w:rFonts w:ascii="Cambria Math" w:hAnsi="Cambria Math" w:cs="Times New Roman"/>
                                        <w:i/>
                                        <w:szCs w:val="24"/>
                                      </w:rPr>
                                    </m:ctrlPr>
                                  </m:dPr>
                                  <m:e>
                                    <m:d>
                                      <m:dPr>
                                        <m:begChr m:val=""/>
                                        <m:endChr m:val="|"/>
                                        <m:ctrlPr>
                                          <w:rPr>
                                            <w:rFonts w:ascii="Cambria Math" w:hAnsi="Cambria Math" w:cs="Times New Roman"/>
                                            <w:i/>
                                            <w:szCs w:val="24"/>
                                          </w:rPr>
                                        </m:ctrlPr>
                                      </m:dPr>
                                      <m:e>
                                        <m:r>
                                          <w:rPr>
                                            <w:rFonts w:ascii="Cambria Math" w:hAnsi="Cambria Math" w:cs="Times New Roman"/>
                                            <w:szCs w:val="24"/>
                                          </w:rPr>
                                          <m:t>φ</m:t>
                                        </m:r>
                                        <m:d>
                                          <m:dPr>
                                            <m:ctrlPr>
                                              <w:rPr>
                                                <w:rFonts w:ascii="Cambria Math" w:hAnsi="Cambria Math" w:cs="Times New Roman"/>
                                                <w:i/>
                                                <w:szCs w:val="24"/>
                                              </w:rPr>
                                            </m:ctrlPr>
                                          </m:dPr>
                                          <m:e>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e>
                                                    </m:d>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s</m:t>
                                                                </m:r>
                                                              </m:sub>
                                                            </m:sSub>
                                                          </m:e>
                                                          <m:sub>
                                                            <m:r>
                                                              <w:rPr>
                                                                <w:rFonts w:ascii="Cambria Math" w:hAnsi="Cambria Math" w:cs="Times New Roman"/>
                                                                <w:szCs w:val="24"/>
                                                              </w:rPr>
                                                              <m:t>i</m:t>
                                                            </m:r>
                                                          </m:sub>
                                                        </m:sSub>
                                                      </m:e>
                                                    </m:d>
                                                  </m:e>
                                                </m:func>
                                              </m:num>
                                              <m:den>
                                                <m:r>
                                                  <w:rPr>
                                                    <w:rFonts w:ascii="Cambria Math" w:hAnsi="Cambria Math" w:cs="Times New Roman"/>
                                                    <w:szCs w:val="24"/>
                                                  </w:rPr>
                                                  <m:t>ω</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den>
                                            </m:f>
                                          </m:e>
                                        </m:d>
                                      </m:e>
                                    </m:d>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r>
                                      <w:rPr>
                                        <w:rFonts w:ascii="Cambria Math" w:hAnsi="Cambria Math" w:cs="Times New Roman"/>
                                        <w:szCs w:val="24"/>
                                      </w:rPr>
                                      <m:t>&gt;0</m:t>
                                    </m:r>
                                  </m:e>
                                </m:d>
                              </m:e>
                              <m:e>
                                <m:r>
                                  <m:rPr>
                                    <m:nor/>
                                  </m:rPr>
                                  <w:rPr>
                                    <w:rFonts w:ascii="Times New Roman" w:hAnsi="Times New Roman" w:cs="Times New Roman"/>
                                    <w:szCs w:val="24"/>
                                  </w:rPr>
                                  <m:t xml:space="preserve">if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&gt;0</m:t>
                                </m:r>
                                <m:r>
                                  <m:rPr>
                                    <m:nor/>
                                  </m:rPr>
                                  <w:rPr>
                                    <w:rFonts w:ascii="Times New Roman" w:hAnsi="Times New Roman" w:cs="Times New Roman"/>
                                    <w:szCs w:val="24"/>
                                  </w:rPr>
                                  <m:t xml:space="preserve"> and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=0;</m:t>
                                </m:r>
                              </m:e>
                            </m:mr>
                          </m:m>
                        </m:e>
                      </m:eqArr>
                    </m:e>
                    <m:e/>
                  </m:eqArr>
                </m:e>
                <m:e>
                  <m:m>
                    <m:mPr>
                      <m:mcs>
                        <m:mc>
                          <m:mcPr>
                            <m:count m:val="2"/>
                            <m:mcJc m:val="center"/>
                          </m:mcPr>
                        </m:mc>
                      </m:mcs>
                      <m:ctrlPr>
                        <w:rPr>
                          <w:rFonts w:ascii="Cambria Math" w:hAnsi="Cambria Math" w:cs="Times New Roman"/>
                          <w:i/>
                          <w:szCs w:val="24"/>
                        </w:rPr>
                      </m:ctrlPr>
                    </m:mPr>
                    <m:mr>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r</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sSubSup>
                          <m:sSubSupPr>
                            <m:ctrlPr>
                              <w:rPr>
                                <w:rFonts w:ascii="Cambria Math" w:hAnsi="Cambria Math" w:cs="Times New Roman"/>
                                <w:i/>
                                <w:szCs w:val="24"/>
                              </w:rPr>
                            </m:ctrlPr>
                          </m:sSubSupPr>
                          <m:e>
                            <m:r>
                              <w:rPr>
                                <w:rFonts w:ascii="Cambria Math" w:hAnsi="Cambria Math" w:cs="Times New Roman"/>
                                <w:szCs w:val="24"/>
                              </w:rPr>
                              <m:t>q</m:t>
                            </m:r>
                          </m:e>
                          <m:sub>
                            <m:r>
                              <w:rPr>
                                <w:rFonts w:ascii="Cambria Math" w:hAnsi="Cambria Math" w:cs="Times New Roman"/>
                                <w:szCs w:val="24"/>
                              </w:rPr>
                              <m:t>0+</m:t>
                            </m:r>
                          </m:sub>
                          <m:sup/>
                        </m:sSubSup>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0</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sub>
                        </m:sSub>
                        <m:d>
                          <m:dPr>
                            <m:begChr m:val="["/>
                            <m:endChr m:val="]"/>
                            <m:ctrlPr>
                              <w:rPr>
                                <w:rFonts w:ascii="Cambria Math" w:hAnsi="Cambria Math" w:cs="Times New Roman"/>
                                <w:i/>
                                <w:szCs w:val="24"/>
                              </w:rPr>
                            </m:ctrlPr>
                          </m:dPr>
                          <m:e>
                            <m:d>
                              <m:dPr>
                                <m:begChr m:val=""/>
                                <m:endChr m:val="|"/>
                                <m:ctrlPr>
                                  <w:rPr>
                                    <w:rFonts w:ascii="Cambria Math" w:hAnsi="Cambria Math" w:cs="Times New Roman"/>
                                    <w:i/>
                                    <w:szCs w:val="24"/>
                                  </w:rPr>
                                </m:ctrlPr>
                              </m:dPr>
                              <m:e>
                                <m:r>
                                  <w:rPr>
                                    <w:rFonts w:ascii="Cambria Math" w:hAnsi="Cambria Math" w:cs="Times New Roman"/>
                                    <w:szCs w:val="24"/>
                                  </w:rPr>
                                  <m:t>φ</m:t>
                                </m:r>
                                <m:d>
                                  <m:dPr>
                                    <m:ctrlPr>
                                      <w:rPr>
                                        <w:rFonts w:ascii="Cambria Math" w:hAnsi="Cambria Math" w:cs="Times New Roman"/>
                                        <w:i/>
                                        <w:szCs w:val="24"/>
                                      </w:rPr>
                                    </m:ctrlPr>
                                  </m:dPr>
                                  <m:e>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e>
                                            </m:d>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s</m:t>
                                                        </m:r>
                                                      </m:sub>
                                                    </m:sSub>
                                                  </m:e>
                                                  <m:sub>
                                                    <m:r>
                                                      <w:rPr>
                                                        <w:rFonts w:ascii="Cambria Math" w:hAnsi="Cambria Math" w:cs="Times New Roman"/>
                                                        <w:szCs w:val="24"/>
                                                      </w:rPr>
                                                      <m:t>i</m:t>
                                                    </m:r>
                                                  </m:sub>
                                                </m:sSub>
                                              </m:e>
                                            </m:d>
                                          </m:e>
                                        </m:func>
                                      </m:num>
                                      <m:den>
                                        <m:r>
                                          <w:rPr>
                                            <w:rFonts w:ascii="Cambria Math" w:hAnsi="Cambria Math" w:cs="Times New Roman"/>
                                            <w:szCs w:val="24"/>
                                          </w:rPr>
                                          <m:t>ω</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den>
                                    </m:f>
                                  </m:e>
                                </m:d>
                              </m:e>
                            </m:d>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r>
                              <w:rPr>
                                <w:rFonts w:ascii="Cambria Math" w:hAnsi="Cambria Math" w:cs="Times New Roman"/>
                                <w:szCs w:val="24"/>
                              </w:rPr>
                              <m:t>&gt;0</m:t>
                            </m:r>
                          </m:e>
                        </m:d>
                      </m:e>
                      <m:e>
                        <m:r>
                          <m:rPr>
                            <m:nor/>
                          </m:rPr>
                          <w:rPr>
                            <w:rFonts w:ascii="Times New Roman" w:hAnsi="Times New Roman" w:cs="Times New Roman"/>
                            <w:szCs w:val="24"/>
                          </w:rPr>
                          <m:t xml:space="preserve">if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=0</m:t>
                        </m:r>
                        <m:r>
                          <m:rPr>
                            <m:nor/>
                          </m:rPr>
                          <w:rPr>
                            <w:rFonts w:ascii="Times New Roman" w:hAnsi="Times New Roman" w:cs="Times New Roman"/>
                            <w:szCs w:val="24"/>
                          </w:rPr>
                          <m:t xml:space="preserve"> and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&gt;0;</m:t>
                        </m:r>
                      </m:e>
                    </m:mr>
                  </m:m>
                  <m:ctrlPr>
                    <w:rPr>
                      <w:rFonts w:ascii="Cambria Math" w:eastAsia="Cambria Math" w:hAnsi="Cambria Math" w:cs="Times New Roman"/>
                      <w:i/>
                      <w:szCs w:val="24"/>
                    </w:rPr>
                  </m:ctrlPr>
                </m:e>
                <m:e>
                  <m:ctrlPr>
                    <w:rPr>
                      <w:rFonts w:ascii="Cambria Math" w:eastAsia="Cambria Math" w:hAnsi="Cambria Math" w:cs="Times New Roman"/>
                      <w:i/>
                      <w:szCs w:val="24"/>
                    </w:rPr>
                  </m:ctrlPr>
                </m:e>
                <m:e>
                  <m:m>
                    <m:mPr>
                      <m:mcs>
                        <m:mc>
                          <m:mcPr>
                            <m:count m:val="2"/>
                            <m:mcJc m:val="center"/>
                          </m:mcPr>
                        </m:mc>
                      </m:mcs>
                      <m:ctrlPr>
                        <w:rPr>
                          <w:rFonts w:ascii="Cambria Math" w:eastAsia="Cambria Math" w:hAnsi="Cambria Math" w:cs="Times New Roman"/>
                          <w:i/>
                          <w:szCs w:val="24"/>
                        </w:rPr>
                      </m:ctrlPr>
                    </m:mPr>
                    <m:mr>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r</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0</m:t>
                                    </m:r>
                                  </m:sub>
                                </m:sSub>
                              </m:e>
                            </m:d>
                          </m:e>
                          <m:sup>
                            <m:r>
                              <w:rPr>
                                <w:rFonts w:ascii="Cambria Math" w:hAnsi="Cambria Math" w:cs="Times New Roman"/>
                                <w:szCs w:val="24"/>
                              </w:rPr>
                              <m:t>2</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sub>
                        </m:sSub>
                        <m:d>
                          <m:dPr>
                            <m:begChr m:val="["/>
                            <m:endChr m:val="]"/>
                            <m:ctrlPr>
                              <w:rPr>
                                <w:rFonts w:ascii="Cambria Math" w:hAnsi="Cambria Math" w:cs="Times New Roman"/>
                                <w:i/>
                                <w:szCs w:val="24"/>
                              </w:rPr>
                            </m:ctrlPr>
                          </m:dPr>
                          <m:e>
                            <m:d>
                              <m:dPr>
                                <m:begChr m:val=""/>
                                <m:endChr m:val="|"/>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2</m:t>
                                    </m:r>
                                  </m:sup>
                                  <m:e>
                                    <m:r>
                                      <w:rPr>
                                        <w:rFonts w:ascii="Cambria Math" w:hAnsi="Cambria Math" w:cs="Times New Roman"/>
                                        <w:szCs w:val="24"/>
                                      </w:rPr>
                                      <m:t>φ</m:t>
                                    </m:r>
                                    <m:d>
                                      <m:dPr>
                                        <m:ctrlPr>
                                          <w:rPr>
                                            <w:rFonts w:ascii="Cambria Math" w:hAnsi="Cambria Math" w:cs="Times New Roman"/>
                                            <w:i/>
                                            <w:szCs w:val="24"/>
                                          </w:rPr>
                                        </m:ctrlPr>
                                      </m:dPr>
                                      <m:e>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ij</m:t>
                                                        </m:r>
                                                      </m:sub>
                                                    </m:sSub>
                                                  </m:e>
                                                </m:d>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s</m:t>
                                                            </m:r>
                                                          </m:sub>
                                                        </m:sSub>
                                                      </m:e>
                                                      <m:sub>
                                                        <m:r>
                                                          <w:rPr>
                                                            <w:rFonts w:ascii="Cambria Math" w:hAnsi="Cambria Math" w:cs="Times New Roman"/>
                                                            <w:szCs w:val="24"/>
                                                          </w:rPr>
                                                          <m:t>i</m:t>
                                                        </m:r>
                                                      </m:sub>
                                                    </m:sSub>
                                                  </m:e>
                                                </m:d>
                                              </m:e>
                                            </m:func>
                                          </m:num>
                                          <m:den>
                                            <m:r>
                                              <w:rPr>
                                                <w:rFonts w:ascii="Cambria Math" w:hAnsi="Cambria Math" w:cs="Times New Roman"/>
                                                <w:szCs w:val="24"/>
                                              </w:rPr>
                                              <m:t>ω</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den>
                                        </m:f>
                                      </m:e>
                                    </m:d>
                                  </m:e>
                                </m:nary>
                              </m:e>
                            </m:d>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r>
                              <w:rPr>
                                <w:rFonts w:ascii="Cambria Math" w:hAnsi="Cambria Math" w:cs="Times New Roman"/>
                                <w:szCs w:val="24"/>
                              </w:rPr>
                              <m:t>&gt;0</m:t>
                            </m:r>
                          </m:e>
                        </m:d>
                      </m:e>
                      <m:e>
                        <m:r>
                          <m:rPr>
                            <m:nor/>
                          </m:rPr>
                          <w:rPr>
                            <w:rFonts w:ascii="Times New Roman" w:hAnsi="Times New Roman" w:cs="Times New Roman"/>
                            <w:szCs w:val="24"/>
                          </w:rPr>
                          <m:t xml:space="preserve">if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i1</m:t>
                            </m:r>
                          </m:sub>
                        </m:sSub>
                        <m:r>
                          <w:rPr>
                            <w:rFonts w:ascii="Cambria Math" w:hAnsi="Cambria Math" w:cs="Times New Roman"/>
                            <w:szCs w:val="24"/>
                          </w:rPr>
                          <m:t>&gt;0</m:t>
                        </m:r>
                        <m:r>
                          <m:rPr>
                            <m:nor/>
                          </m:rPr>
                          <w:rPr>
                            <w:rFonts w:ascii="Times New Roman" w:hAnsi="Times New Roman" w:cs="Times New Roman"/>
                            <w:szCs w:val="24"/>
                          </w:rPr>
                          <m:t xml:space="preserve"> and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i2</m:t>
                            </m:r>
                          </m:sub>
                        </m:sSub>
                        <m:r>
                          <w:rPr>
                            <w:rFonts w:ascii="Cambria Math" w:hAnsi="Cambria Math" w:cs="Times New Roman"/>
                            <w:szCs w:val="24"/>
                          </w:rPr>
                          <m:t>&gt;0,</m:t>
                        </m:r>
                      </m:e>
                    </m:mr>
                  </m:m>
                </m:e>
              </m:eqArr>
            </m:e>
          </m:d>
        </m:oMath>
      </m:oMathPara>
    </w:p>
    <w:p w14:paraId="22D4BE49" w14:textId="77777777" w:rsidR="00CE2E43" w:rsidRPr="00DF3CC7" w:rsidRDefault="00CE2E43" w:rsidP="00CE2E43">
      <w:pPr>
        <w:spacing w:line="360" w:lineRule="auto"/>
        <w:rPr>
          <w:rFonts w:ascii="Times New Roman" w:hAnsi="Times New Roman" w:cs="Times New Roman"/>
          <w:szCs w:val="24"/>
        </w:rPr>
      </w:pPr>
      <w:r w:rsidRPr="00DF3CC7">
        <w:rPr>
          <w:rFonts w:ascii="Times New Roman" w:hAnsi="Times New Roman" w:cs="Times New Roman"/>
          <w:szCs w:val="24"/>
        </w:rPr>
        <w:t xml:space="preserve">where </w:t>
      </w:r>
      <m:oMath>
        <m:sSubSup>
          <m:sSubSupPr>
            <m:ctrlPr>
              <w:rPr>
                <w:rFonts w:ascii="Cambria Math" w:hAnsi="Cambria Math" w:cs="Times New Roman"/>
                <w:i/>
                <w:szCs w:val="24"/>
              </w:rPr>
            </m:ctrlPr>
          </m:sSubSupPr>
          <m:e>
            <m:r>
              <w:rPr>
                <w:rFonts w:ascii="Cambria Math" w:hAnsi="Cambria Math" w:cs="Times New Roman"/>
                <w:szCs w:val="24"/>
              </w:rPr>
              <m:t>q</m:t>
            </m:r>
          </m:e>
          <m:sub>
            <m:r>
              <w:rPr>
                <w:rFonts w:ascii="Cambria Math" w:hAnsi="Cambria Math" w:cs="Times New Roman"/>
                <w:szCs w:val="24"/>
              </w:rPr>
              <m:t>0+</m:t>
            </m:r>
          </m:sub>
          <m:sup/>
        </m:sSub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0</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0</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sub>
        </m:sSub>
        <m:d>
          <m:dPr>
            <m:begChr m:val="["/>
            <m:endChr m:val="]"/>
            <m:ctrlPr>
              <w:rPr>
                <w:rFonts w:ascii="Cambria Math" w:hAnsi="Cambria Math" w:cs="Times New Roman"/>
                <w:i/>
                <w:szCs w:val="24"/>
              </w:rPr>
            </m:ctrlPr>
          </m:dPr>
          <m:e>
            <m:d>
              <m:dPr>
                <m:begChr m:val=""/>
                <m:endChr m:val="|"/>
                <m:ctrlPr>
                  <w:rPr>
                    <w:rFonts w:ascii="Cambria Math" w:hAnsi="Cambria Math" w:cs="Times New Roman"/>
                    <w:i/>
                    <w:szCs w:val="24"/>
                  </w:rPr>
                </m:ctrlPr>
              </m:dPr>
              <m:e>
                <m:r>
                  <w:rPr>
                    <w:rFonts w:ascii="Cambria Math" w:hAnsi="Cambria Math" w:cs="Times New Roman"/>
                    <w:szCs w:val="24"/>
                  </w:rPr>
                  <m:t>φ</m:t>
                </m:r>
                <m:d>
                  <m:dPr>
                    <m:ctrlPr>
                      <w:rPr>
                        <w:rFonts w:ascii="Cambria Math" w:hAnsi="Cambria Math" w:cs="Times New Roman"/>
                        <w:i/>
                        <w:szCs w:val="24"/>
                      </w:rPr>
                    </m:ctrlPr>
                  </m:dPr>
                  <m:e>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1+0</m:t>
                                </m:r>
                              </m:e>
                            </m:d>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s</m:t>
                                        </m:r>
                                      </m:sub>
                                    </m:sSub>
                                  </m:e>
                                  <m:sub>
                                    <m:r>
                                      <w:rPr>
                                        <w:rFonts w:ascii="Cambria Math" w:hAnsi="Cambria Math" w:cs="Times New Roman"/>
                                        <w:szCs w:val="24"/>
                                      </w:rPr>
                                      <m:t>i</m:t>
                                    </m:r>
                                  </m:sub>
                                </m:sSub>
                              </m:e>
                            </m:d>
                          </m:e>
                        </m:func>
                      </m:num>
                      <m:den>
                        <m:r>
                          <w:rPr>
                            <w:rFonts w:ascii="Cambria Math" w:hAnsi="Cambria Math" w:cs="Times New Roman"/>
                            <w:szCs w:val="24"/>
                          </w:rPr>
                          <m:t>ω</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e>
                        </m:d>
                      </m:den>
                    </m:f>
                  </m:e>
                </m:d>
              </m:e>
            </m:d>
            <m:sSub>
              <m:sSubPr>
                <m:ctrlPr>
                  <w:rPr>
                    <w:rFonts w:ascii="Cambria Math" w:hAnsi="Cambria Math" w:cs="Times New Roman"/>
                    <w:i/>
                    <w:szCs w:val="24"/>
                  </w:rPr>
                </m:ctrlPr>
              </m:sSubPr>
              <m:e>
                <m:r>
                  <w:rPr>
                    <w:rFonts w:ascii="Cambria Math" w:hAnsi="Cambria Math" w:cs="Times New Roman"/>
                    <w:szCs w:val="24"/>
                  </w:rPr>
                  <m:t>U</m:t>
                </m:r>
              </m:e>
              <m: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sub>
            </m:sSub>
            <m:r>
              <w:rPr>
                <w:rFonts w:ascii="Cambria Math" w:hAnsi="Cambria Math" w:cs="Times New Roman"/>
                <w:szCs w:val="24"/>
              </w:rPr>
              <m:t>&gt;0</m:t>
            </m:r>
          </m:e>
        </m:d>
      </m:oMath>
      <w:r w:rsidRPr="00DF3CC7">
        <w:rPr>
          <w:rFonts w:ascii="Times New Roman" w:hAnsi="Times New Roman" w:cs="Times New Roman"/>
          <w:szCs w:val="24"/>
        </w:rPr>
        <w:t>.</w:t>
      </w:r>
    </w:p>
    <w:p w14:paraId="2338AB8E" w14:textId="1D22EAA3" w:rsidR="00CE2E43" w:rsidRPr="00DF3CC7" w:rsidRDefault="00CE2E43" w:rsidP="00CE2E43">
      <w:pPr>
        <w:spacing w:line="360" w:lineRule="auto"/>
        <w:rPr>
          <w:rFonts w:ascii="Times New Roman" w:hAnsi="Times New Roman" w:cs="Times New Roman"/>
          <w:szCs w:val="24"/>
        </w:rPr>
      </w:pPr>
      <w:r w:rsidRPr="00DF3CC7">
        <w:rPr>
          <w:rFonts w:ascii="Times New Roman" w:hAnsi="Times New Roman" w:cs="Times New Roman"/>
          <w:szCs w:val="24"/>
        </w:rPr>
        <w:t>For an observed FIT with the left-censor</w:t>
      </w:r>
      <w:r w:rsidR="008F174D" w:rsidRPr="00DF3CC7">
        <w:rPr>
          <w:rFonts w:ascii="Times New Roman" w:hAnsi="Times New Roman" w:cs="Times New Roman" w:hint="eastAsia"/>
          <w:szCs w:val="24"/>
        </w:rPr>
        <w:t>ing value</w:t>
      </w:r>
      <w:r w:rsidR="002B7374" w:rsidRPr="00DF3CC7">
        <w:rPr>
          <w:rFonts w:ascii="Times New Roman" w:hAnsi="Times New Roman" w:cs="Times New Roman" w:hint="eastAsia"/>
          <w:szCs w:val="24"/>
        </w:rPr>
        <w:t xml:space="preserve"> (e.g</w:t>
      </w:r>
      <w:r w:rsidR="009C5047" w:rsidRPr="00DF3CC7">
        <w:rPr>
          <w:rFonts w:ascii="Times New Roman" w:hAnsi="Times New Roman" w:cs="Times New Roman" w:hint="eastAsia"/>
          <w:szCs w:val="24"/>
        </w:rPr>
        <w:t>.</w:t>
      </w:r>
      <w:r w:rsidR="002B7374" w:rsidRPr="00DF3CC7">
        <w:rPr>
          <w:rFonts w:ascii="Times New Roman" w:hAnsi="Times New Roman" w:cs="Times New Roman" w:hint="eastAsia"/>
          <w:szCs w:val="24"/>
        </w:rPr>
        <w:t>,</w:t>
      </w:r>
      <w:r w:rsidR="009C5047" w:rsidRPr="00DF3CC7">
        <w:rPr>
          <w:rFonts w:ascii="Times New Roman" w:hAnsi="Times New Roman" w:cs="Times New Roman" w:hint="eastAsia"/>
          <w:szCs w:val="24"/>
        </w:rPr>
        <w:t xml:space="preserve"> </w:t>
      </w:r>
      <m:oMath>
        <m:r>
          <w:rPr>
            <w:rFonts w:ascii="Cambria Math" w:hAnsi="Cambria Math" w:cs="Times New Roman"/>
            <w:szCs w:val="24"/>
          </w:rPr>
          <m:t>L</m:t>
        </m:r>
      </m:oMath>
      <w:r w:rsidR="002B7374" w:rsidRPr="00DF3CC7">
        <w:rPr>
          <w:rFonts w:ascii="Times New Roman" w:hAnsi="Times New Roman" w:cs="Times New Roman" w:hint="eastAsia"/>
          <w:szCs w:val="24"/>
        </w:rPr>
        <w:t>)</w:t>
      </w:r>
      <w:r w:rsidRPr="00DF3CC7">
        <w:rPr>
          <w:rFonts w:ascii="Times New Roman" w:hAnsi="Times New Roman" w:cs="Times New Roman"/>
          <w:szCs w:val="24"/>
        </w:rPr>
        <w:t xml:space="preserve">, cumulative values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≤L</m:t>
        </m:r>
      </m:oMath>
      <w:r w:rsidRPr="00DF3CC7">
        <w:rPr>
          <w:rFonts w:ascii="Times New Roman" w:hAnsi="Times New Roman" w:cs="Times New Roman"/>
          <w:szCs w:val="24"/>
        </w:rPr>
        <w:t xml:space="preserve"> will be used rather than a single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oMath>
      <w:r w:rsidRPr="00DF3CC7">
        <w:rPr>
          <w:rFonts w:ascii="Times New Roman" w:hAnsi="Times New Roman" w:cs="Times New Roman"/>
          <w:szCs w:val="24"/>
        </w:rPr>
        <w:t xml:space="preserve">’s in the </w:t>
      </w:r>
      <m:oMath>
        <m:r>
          <w:rPr>
            <w:rFonts w:ascii="Cambria Math" w:hAnsi="Cambria Math" w:cs="Times New Roman"/>
            <w:szCs w:val="24"/>
          </w:rPr>
          <m:t>φ(.)</m:t>
        </m:r>
      </m:oMath>
      <w:r w:rsidRPr="00DF3CC7">
        <w:rPr>
          <w:rFonts w:ascii="Times New Roman" w:hAnsi="Times New Roman" w:cs="Times New Roman"/>
          <w:szCs w:val="24"/>
        </w:rPr>
        <w:t xml:space="preserve"> function calculation (</w:t>
      </w:r>
      <w:r w:rsidR="002B7374" w:rsidRPr="00DF3CC7">
        <w:rPr>
          <w:rFonts w:ascii="Times New Roman" w:hAnsi="Times New Roman" w:cs="Times New Roman" w:hint="eastAsia"/>
          <w:szCs w:val="24"/>
        </w:rPr>
        <w:t>e</w:t>
      </w:r>
      <w:r w:rsidRPr="00DF3CC7">
        <w:rPr>
          <w:rFonts w:ascii="Times New Roman" w:hAnsi="Times New Roman" w:cs="Times New Roman"/>
          <w:szCs w:val="24"/>
        </w:rPr>
        <w:t>.</w:t>
      </w:r>
      <w:r w:rsidR="002B7374" w:rsidRPr="00DF3CC7">
        <w:rPr>
          <w:rFonts w:ascii="Times New Roman" w:hAnsi="Times New Roman" w:cs="Times New Roman" w:hint="eastAsia"/>
          <w:szCs w:val="24"/>
        </w:rPr>
        <w:t>g</w:t>
      </w:r>
      <w:r w:rsidRPr="00DF3CC7">
        <w:rPr>
          <w:rFonts w:ascii="Times New Roman" w:hAnsi="Times New Roman" w:cs="Times New Roman"/>
          <w:szCs w:val="24"/>
        </w:rPr>
        <w:t xml:space="preserve">., </w:t>
      </w:r>
      <m:oMath>
        <m:nary>
          <m:naryPr>
            <m:limLoc m:val="subSup"/>
            <m:ctrlPr>
              <w:rPr>
                <w:rFonts w:ascii="Cambria Math" w:hAnsi="Cambria Math" w:cs="Times New Roman"/>
                <w:i/>
                <w:szCs w:val="24"/>
              </w:rPr>
            </m:ctrlPr>
          </m:naryPr>
          <m:sub>
            <m:r>
              <w:rPr>
                <w:rFonts w:ascii="Cambria Math" w:hAnsi="Cambria Math" w:cs="Times New Roman"/>
                <w:szCs w:val="24"/>
              </w:rPr>
              <m:t>o</m:t>
            </m:r>
          </m:sub>
          <m:sup>
            <m:r>
              <w:rPr>
                <w:rFonts w:ascii="Cambria Math" w:hAnsi="Cambria Math" w:cs="Times New Roman"/>
                <w:szCs w:val="24"/>
              </w:rPr>
              <m:t>L</m:t>
            </m:r>
          </m:sup>
          <m:e>
            <m:r>
              <w:rPr>
                <w:rFonts w:ascii="Cambria Math" w:hAnsi="Cambria Math" w:cs="Times New Roman"/>
                <w:szCs w:val="24"/>
              </w:rPr>
              <m:t>φ(</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m:t>
            </m:r>
          </m:e>
        </m:nary>
      </m:oMath>
      <w:r w:rsidRPr="00DF3CC7">
        <w:rPr>
          <w:rFonts w:ascii="Times New Roman" w:hAnsi="Times New Roman" w:cs="Times New Roman"/>
          <w:szCs w:val="24"/>
        </w:rPr>
        <w:t xml:space="preserve">). Instead, for an observed FIT with the right-censoring </w:t>
      </w:r>
      <w:r w:rsidR="008F174D" w:rsidRPr="00DF3CC7">
        <w:rPr>
          <w:rFonts w:ascii="Times New Roman" w:hAnsi="Times New Roman" w:cs="Times New Roman" w:hint="eastAsia"/>
          <w:szCs w:val="24"/>
        </w:rPr>
        <w:t>value</w:t>
      </w:r>
      <w:r w:rsidR="002B7374" w:rsidRPr="00DF3CC7">
        <w:rPr>
          <w:rFonts w:ascii="Times New Roman" w:hAnsi="Times New Roman" w:cs="Times New Roman" w:hint="eastAsia"/>
          <w:szCs w:val="24"/>
        </w:rPr>
        <w:t xml:space="preserve"> (e.g.,</w:t>
      </w:r>
      <w:r w:rsidR="00225DB6" w:rsidRPr="00DF3CC7">
        <w:rPr>
          <w:rFonts w:ascii="Times New Roman" w:hAnsi="Times New Roman" w:cs="Times New Roman" w:hint="eastAsia"/>
          <w:szCs w:val="24"/>
        </w:rPr>
        <w:t xml:space="preserve"> </w:t>
      </w:r>
      <m:oMath>
        <m:r>
          <w:rPr>
            <w:rFonts w:ascii="Cambria Math" w:hAnsi="Cambria Math" w:cs="Times New Roman"/>
            <w:szCs w:val="24"/>
          </w:rPr>
          <m:t>R</m:t>
        </m:r>
      </m:oMath>
      <w:r w:rsidR="002B7374" w:rsidRPr="00DF3CC7">
        <w:rPr>
          <w:rFonts w:ascii="Times New Roman" w:hAnsi="Times New Roman" w:cs="Times New Roman" w:hint="eastAsia"/>
          <w:szCs w:val="24"/>
        </w:rPr>
        <w:t xml:space="preserve">), </w:t>
      </w:r>
      <w:r w:rsidRPr="00DF3CC7">
        <w:rPr>
          <w:rFonts w:ascii="Times New Roman" w:hAnsi="Times New Roman" w:cs="Times New Roman"/>
          <w:szCs w:val="24"/>
        </w:rPr>
        <w:t xml:space="preserve">cumulative values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≥R</m:t>
        </m:r>
      </m:oMath>
      <w:r w:rsidRPr="00DF3CC7">
        <w:rPr>
          <w:rFonts w:ascii="Times New Roman" w:hAnsi="Times New Roman" w:cs="Times New Roman"/>
          <w:szCs w:val="24"/>
        </w:rPr>
        <w:t xml:space="preserve"> will be used in the </w:t>
      </w:r>
      <m:oMath>
        <m:r>
          <w:rPr>
            <w:rFonts w:ascii="Cambria Math" w:hAnsi="Cambria Math" w:cs="Times New Roman"/>
            <w:szCs w:val="24"/>
          </w:rPr>
          <m:t>φ</m:t>
        </m:r>
        <m:d>
          <m:dPr>
            <m:ctrlPr>
              <w:rPr>
                <w:rFonts w:ascii="Cambria Math" w:hAnsi="Cambria Math" w:cs="Times New Roman"/>
                <w:i/>
                <w:szCs w:val="24"/>
              </w:rPr>
            </m:ctrlPr>
          </m:dPr>
          <m:e>
            <m:r>
              <w:rPr>
                <w:rFonts w:ascii="Cambria Math" w:hAnsi="Cambria Math" w:cs="Times New Roman"/>
                <w:szCs w:val="24"/>
              </w:rPr>
              <m:t>.</m:t>
            </m:r>
          </m:e>
        </m:d>
      </m:oMath>
      <w:r w:rsidRPr="00DF3CC7">
        <w:rPr>
          <w:rFonts w:ascii="Times New Roman" w:hAnsi="Times New Roman" w:cs="Times New Roman"/>
          <w:szCs w:val="24"/>
        </w:rPr>
        <w:t xml:space="preserve"> function calculation </w:t>
      </w:r>
      <w:r w:rsidR="002B7374" w:rsidRPr="00DF3CC7">
        <w:rPr>
          <w:rFonts w:ascii="Times New Roman" w:hAnsi="Times New Roman" w:cs="Times New Roman" w:hint="eastAsia"/>
          <w:szCs w:val="24"/>
        </w:rPr>
        <w:t>(e</w:t>
      </w:r>
      <w:r w:rsidRPr="00DF3CC7">
        <w:rPr>
          <w:rFonts w:ascii="Times New Roman" w:hAnsi="Times New Roman" w:cs="Times New Roman"/>
          <w:szCs w:val="24"/>
        </w:rPr>
        <w:t>.</w:t>
      </w:r>
      <w:r w:rsidR="002B7374" w:rsidRPr="00DF3CC7">
        <w:rPr>
          <w:rFonts w:ascii="Times New Roman" w:hAnsi="Times New Roman" w:cs="Times New Roman" w:hint="eastAsia"/>
          <w:szCs w:val="24"/>
        </w:rPr>
        <w:t>g.</w:t>
      </w:r>
      <w:r w:rsidRPr="00DF3CC7">
        <w:rPr>
          <w:rFonts w:ascii="Times New Roman" w:hAnsi="Times New Roman" w:cs="Times New Roman"/>
          <w:szCs w:val="24"/>
        </w:rPr>
        <w:t xml:space="preserve">, </w:t>
      </w:r>
      <m:oMath>
        <m:nary>
          <m:naryPr>
            <m:limLoc m:val="subSup"/>
            <m:ctrlPr>
              <w:rPr>
                <w:rFonts w:ascii="Cambria Math" w:hAnsi="Cambria Math" w:cs="Times New Roman"/>
                <w:i/>
                <w:szCs w:val="24"/>
              </w:rPr>
            </m:ctrlPr>
          </m:naryPr>
          <m:sub>
            <m:r>
              <w:rPr>
                <w:rFonts w:ascii="Cambria Math" w:hAnsi="Cambria Math" w:cs="Times New Roman"/>
                <w:szCs w:val="24"/>
              </w:rPr>
              <m:t>R</m:t>
            </m:r>
          </m:sub>
          <m:sup>
            <m:r>
              <w:rPr>
                <w:rFonts w:ascii="Cambria Math" w:hAnsi="Cambria Math" w:cs="Times New Roman"/>
                <w:szCs w:val="24"/>
              </w:rPr>
              <m:t>∞</m:t>
            </m:r>
          </m:sup>
          <m:e>
            <m:r>
              <w:rPr>
                <w:rFonts w:ascii="Cambria Math" w:hAnsi="Cambria Math" w:cs="Times New Roman"/>
                <w:szCs w:val="24"/>
              </w:rPr>
              <m:t>φ(</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r>
              <w:rPr>
                <w:rFonts w:ascii="Cambria Math" w:hAnsi="Cambria Math" w:cs="Times New Roman"/>
                <w:szCs w:val="24"/>
              </w:rPr>
              <m:t>))</m:t>
            </m:r>
          </m:e>
        </m:nary>
      </m:oMath>
      <w:r w:rsidRPr="00DF3CC7">
        <w:rPr>
          <w:rFonts w:ascii="Times New Roman" w:hAnsi="Times New Roman" w:cs="Times New Roman"/>
          <w:szCs w:val="24"/>
        </w:rPr>
        <w:t>.</w:t>
      </w:r>
    </w:p>
    <w:p w14:paraId="3C90B3E1" w14:textId="77777777" w:rsidR="00777359" w:rsidRPr="00DF3CC7" w:rsidRDefault="00777359" w:rsidP="00CE2E43">
      <w:pPr>
        <w:spacing w:line="360" w:lineRule="auto"/>
        <w:rPr>
          <w:rFonts w:ascii="Times New Roman" w:hAnsi="Times New Roman" w:cs="Times New Roman"/>
          <w:szCs w:val="24"/>
        </w:rPr>
      </w:pPr>
    </w:p>
    <w:p w14:paraId="774D1532" w14:textId="6EB8C161" w:rsidR="00562E93" w:rsidRDefault="00CE2E43" w:rsidP="00C93EF3">
      <w:pPr>
        <w:spacing w:line="360" w:lineRule="auto"/>
        <w:rPr>
          <w:rFonts w:ascii="Times New Roman" w:hAnsi="Times New Roman" w:cs="Times New Roman"/>
          <w:color w:val="000000"/>
          <w:szCs w:val="24"/>
        </w:rPr>
      </w:pPr>
      <w:r w:rsidRPr="00DF3CC7">
        <w:rPr>
          <w:rFonts w:ascii="Times New Roman" w:hAnsi="Times New Roman" w:cs="Times New Roman"/>
          <w:color w:val="000000"/>
          <w:szCs w:val="24"/>
        </w:rPr>
        <w:t>We also considered the information that 10% to 30% of CRC cases were developed via the serrated lesions pathway</w:t>
      </w:r>
      <w:r w:rsidR="0051169E" w:rsidRPr="00DF3CC7">
        <w:rPr>
          <w:rFonts w:ascii="Times New Roman" w:hAnsi="Times New Roman" w:cs="Times New Roman" w:hint="eastAsia"/>
          <w:color w:val="000000"/>
          <w:szCs w:val="24"/>
        </w:rPr>
        <w:t xml:space="preserve"> </w:t>
      </w:r>
      <w:r w:rsidR="0051169E" w:rsidRPr="00DF3CC7">
        <w:rPr>
          <w:rFonts w:ascii="Times New Roman" w:hAnsi="Times New Roman" w:cs="Times New Roman"/>
          <w:szCs w:val="24"/>
        </w:rPr>
        <w:t>of all CRC cases and inferred the corresponding proportion through model calibration</w:t>
      </w:r>
      <w:r w:rsidRPr="00DF3CC7">
        <w:rPr>
          <w:rFonts w:ascii="Times New Roman" w:hAnsi="Times New Roman" w:cs="Times New Roman"/>
          <w:color w:val="000000"/>
          <w:szCs w:val="24"/>
        </w:rPr>
        <w:t>.</w:t>
      </w:r>
      <w:r w:rsidRPr="00DF3CC7">
        <w:rPr>
          <w:rFonts w:ascii="Times New Roman" w:hAnsi="Times New Roman" w:cs="Times New Roman"/>
          <w:color w:val="000000"/>
          <w:szCs w:val="24"/>
        </w:rPr>
        <w:fldChar w:fldCharType="begin">
          <w:fldData xml:space="preserve">PEVuZE5vdGU+PENpdGU+PEF1dGhvcj5FYXN0PC9BdXRob3I+PFllYXI+MjAxNzwvWWVhcj48UmVj
TnVtPjg8L1JlY051bT48RGlzcGxheVRleHQ+PHN0eWxlIGZhY2U9InN1cGVyc2NyaXB0Ij41PC9z
dHlsZT48L0Rpc3BsYXlUZXh0PjxyZWNvcmQ+PHJlYy1udW1iZXI+ODwvcmVjLW51bWJlcj48Zm9y
ZWlnbi1rZXlzPjxrZXkgYXBwPSJFTiIgZGItaWQ9ImFycHN2MmFhcnh2OXZlZTJ4ejFwZnA1Mnpw
ZTBhejl2eGEwdyIgdGltZXN0YW1wPSIxNzE1MTQ2NDE5Ij44PC9rZXk+PC9mb3JlaWduLWtleXM+
PHJlZi10eXBlIG5hbWU9IkpvdXJuYWwgQXJ0aWNsZSI+MTc8L3JlZi10eXBlPjxjb250cmlidXRv
cnM+PGF1dGhvcnM+PGF1dGhvcj5FYXN0LCBKLiBFLjwvYXV0aG9yPjxhdXRob3I+QXRraW4sIFcu
IFMuPC9hdXRob3I+PGF1dGhvcj5CYXRlbWFuLCBBLiBDLjwvYXV0aG9yPjxhdXRob3I+Q2xhcmss
IFMuIEsuPC9hdXRob3I+PGF1dGhvcj5Eb2x3YW5pLCBTLjwvYXV0aG9yPjxhdXRob3I+S2V0LCBT
LiBOLjwvYXV0aG9yPjxhdXRob3I+TGVlZGhhbSwgUy4gSi48L2F1dGhvcj48YXV0aG9yPlBodWxs
LCBQLiBTLjwvYXV0aG9yPjxhdXRob3I+UnV0dGVyLCBNLiBELjwvYXV0aG9yPjxhdXRob3I+U2hl
cGhlcmQsIE4uIEEuPC9hdXRob3I+PGF1dGhvcj5Ub21saW5zb24sIEkuPC9hdXRob3I+PGF1dGhv
cj5SZWVzLCBDLiBKLjwvYXV0aG9yPjwvYXV0aG9ycz48L2NvbnRyaWJ1dG9ycz48YXV0aC1hZGRy
ZXNzPlRyYW5zbGF0aW9uYWwgR2FzdHJvZW50ZXJvbG9neSBVbml0LCBOdWZmaWVsZCBEZXBhcnRt
ZW50IG9mIE1lZGljaW5lLCBVbml2ZXJzaXR5IG9mIE94Zm9yZCwgSm9obiBSYWRjbGlmZmUgSG9z
cGl0YWwsIE94Zm9yZCwgVUsuJiN4RDtEZXBhcnRtZW50IG9mIFN1cmdlcnkgYW5kIENhbmNlciwg
SW1wZXJpYWwgQ29sbGVnZSBMb25kb24sIExvbmRvbiwgVUsuJiN4RDtEZXBhcnRtZW50IG9mIENl
bGx1bGFyIFBhdGhvbG9neSwgU291dGhhbXB0b24gR2VuZXJhbCBIb3NwaXRhbCwgU291dGhhbXB0
b24sIFVLLiYjeEQ7VGhlIFBvbHlwb3NpcyBSZWdpc3RyeSwgU3QuIE1hcmsmYXBvcztzIEhvc3Bp
dGFsLCBMb25kb24sIFVLLiYjeEQ7Q2FuY2VyIFNjcmVlbmluZywgUHJldmVudGlvbiBhbmQgRWFy
bHkgRGlhZ25vc2lzIEdyb3VwLCBEaXZpc2lvbiBvZiBQb3B1bGF0aW9uIE1lZGljaW5lLCBDYXJk
aWZmIFVuaXZlcnNpdHksIENhcmRpZmYsIFVLLiYjeEQ7R2FzdHJvaW50ZXN0aW5hbCBTdGVtLWNl
bGwgQmlvbG9neSBMYWJvcmF0b3J5LCBPeGZvcmQgQ2VudHJlIGZvciBDYW5jZXIgR2VuZSBSZXNl
YXJjaCwgV2VsbGNvbWUgVHJ1c3QgQ2VudHJlIGZvciBIdW1hbiBHZW5ldGljcywgVW5pdmVyc2l0
eSBvZiBPeGZvcmQsIE94Zm9yZCwgVUsuJiN4RDtEZXBhcnRtZW50IG9mIERpZ2VzdGl2ZSBEaXNv
cmRlcnMsIEFiZXJkZWVuIFJveWFsIEluZmlybWFyeSwgQWJlcmRlZW4sIFVLLiYjeEQ7RGVwYXJ0
bWVudCBvZiBHYXN0cm9lbnRlcm9sb2d5LCBVbml2ZXJzaXR5IEhvc3BpdGFsIG9mIE5vcnRoIFRl
ZXMsIFN0b2NrdG9uLW9uLVRlZXMsIENsZXZlbGFuZCwgVUsuJiN4RDtTY2hvb2wgb2YgTWVkaWNp
bmUsIER1cmhhbSBVbml2ZXJzaXR5LCBEdXJoYW0sIFVLLiYjeEQ7R2xvdWNlc3RlcnNoaXJlIENl
bGx1bGFyIFBhdGhvbG9neSBMYWJvcmF0b3J5LCBDaGVsdGVuaGFtIEdlbmVyYWwgSG9zcGl0YWws
IENoZWx0ZW5oYW0sIFVLLiYjeEQ7T3hmb3JkIENlbnRyZSBmb3IgQ2FuY2VyIEdlbmUgUmVzZWFy
Y2gsIFdlbGxjb21lIFRydXN0IENlbnRyZSBmb3IgSHVtYW4gR2VuZXRpY3MsIFVuaXZlcnNpdHkg
b2YgT3hmb3JkLCBPeGZvcmQsIFVLLiYjeEQ7RGVwYXJ0bWVudCBvZiBHYXN0cm9lbnRlcm9sb2d5
LCBTb3V0aCBUeW5lc2lkZSBOSFMgRm91bmRhdGlvbiBUcnVzdCwgU291dGggU2hpZWxkcywgVUsu
PC9hdXRoLWFkZHJlc3M+PHRpdGxlcz48dGl0bGU+QnJpdGlzaCBTb2NpZXR5IG9mIEdhc3Ryb2Vu
dGVyb2xvZ3kgcG9zaXRpb24gc3RhdGVtZW50IG9uIHNlcnJhdGVkIHBvbHlwcyBpbiB0aGUgY29s
b24gYW5kIHJlY3R1bTwvdGl0bGU+PHNlY29uZGFyeS10aXRsZT5HdXQ8L3NlY29uZGFyeS10aXRs
ZT48L3RpdGxlcz48cGVyaW9kaWNhbD48ZnVsbC10aXRsZT5HdXQ8L2Z1bGwtdGl0bGU+PC9wZXJp
b2RpY2FsPjxwYWdlcz4xMTgxLTExOTY8L3BhZ2VzPjx2b2x1bWU+NjY8L3ZvbHVtZT48bnVtYmVy
Pjc8L251bWJlcj48ZWRpdGlvbj4yMDE3MDQyNzwvZWRpdGlvbj48a2V5d29yZHM+PGtleXdvcmQ+
QWRlbm9tYS9kaWFnbm9zaXMvZ2VuZXRpY3Mvc3VyZ2VyeTwva2V5d29yZD48a2V5d29yZD5BZGVu
b21hdG91cyBQb2x5cG9zaXMgQ29saS9kaWFnbm9zaXM8L2tleXdvcmQ+PGtleXdvcmQ+QmVuY2ht
YXJraW5nPC9rZXl3b3JkPjxrZXl3b3JkPkJpb21hcmtlcnMvYW5hbHlzaXM8L2tleXdvcmQ+PGtl
eXdvcmQ+Q2VsbCBUcmFuc2Zvcm1hdGlvbiwgTmVvcGxhc3RpYzwva2V5d29yZD48a2V5d29yZD5D
b2xpdGlzL2NvbXBsaWNhdGlvbnM8L2tleXdvcmQ+PGtleXdvcmQ+Q29sb25pYyBQb2x5cHMvKmRp
YWdub3Npcy9nZW5ldGljcy8qc3VyZ2VyeTwva2V5d29yZD48a2V5d29yZD5Db2xvbm9zY29weTwv
a2V5d29yZD48a2V5d29yZD5DcEcgSXNsYW5kcy9nZW5ldGljczwva2V5d29yZD48a2V5d29yZD5E
TkEvaXNvbGF0aW9uICZhbXA7IHB1cmlmaWNhdGlvbjwva2V5d29yZD48a2V5d29yZD5ETkEgTWV0
aHlsYXRpb248L2tleXdvcmQ+PGtleXdvcmQ+RmVjZXMvY2hlbWlzdHJ5PC9rZXl3b3JkPjxrZXl3
b3JkPkh1bWFuczwva2V5d29yZD48a2V5d29yZD5QYXJhc3ltcGF0aG9seXRpY3MvdGhlcmFwZXV0
aWMgdXNlPC9rZXl3b3JkPjxrZXl3b3JkPlBvbHlwcy8qZGlhZ25vc2lzL2dlbmV0aWNzLypzdXJn
ZXJ5PC9rZXl3b3JkPjxrZXl3b3JkPlByZWNhbmNlcm91cyBDb25kaXRpb25zL2RpYWdub3Npcy9z
dXJnZXJ5PC9rZXl3b3JkPjxrZXl3b3JkPlJlY3RhbCBEaXNlYXNlcy8qZGlhZ25vc2lzL2dlbmV0
aWNzLypzdXJnZXJ5PC9rZXl3b3JkPjxrZXl3b3JkPlRlcm1pbm9sb2d5IGFzIFRvcGljPC9rZXl3
b3JkPjxrZXl3b3JkPldhdGNoZnVsIFdhaXRpbmc8L2tleXdvcmQ+PGtleXdvcmQ+Q29sb25pYyBu
ZW9wbGFzbXM8L2tleXdvcmQ+PGtleXdvcmQ+Q29sb3JlY3RhbCBjYW5jZXI8L2tleXdvcmQ+PGtl
eXdvcmQ+SGlzdG9wYXRob2xvZ3k8L2tleXdvcmQ+PGtleXdvcmQ+UG9seXBvc2lzPC9rZXl3b3Jk
Pjwva2V5d29yZHM+PGRhdGVzPjx5ZWFyPjIwMTc8L3llYXI+PHB1Yi1kYXRlcz48ZGF0ZT5KdWw8
L2RhdGU+PC9wdWItZGF0ZXM+PC9kYXRlcz48aXNibj4xNDY4LTMyODggKEVsZWN0cm9uaWMpJiN4
RDswMDE3LTU3NDkgKFByaW50KSYjeEQ7MDAxNy01NzQ5IChMaW5raW5nKTwvaXNibj48YWNjZXNz
aW9uLW51bT4yODQ1MDM5MDwvYWNjZXNzaW9uLW51bT48dXJscz48cmVsYXRlZC11cmxzPjx1cmw+
aHR0cHM6Ly93d3cubmNiaS5ubG0ubmloLmdvdi9wdWJtZWQvMjg0NTAzOTA8L3VybD48L3JlbGF0
ZWQtdXJscz48L3VybHM+PGN1c3RvbTE+Q29tcGV0aW5nIGludGVyZXN0czogSkVFOiBMdW1lbmRp
LCBPbHltcHVzLCBDb3NtbyBQaGFybWFjZXV0aWNhbHM7IFdTQTogRWlrZW4gKE1BU1QgaXMgdGhl
IFVLIGRpc3RyaWJ1dG9yKTsgU0pMOiBDYW5jZXIgUmVzZWFyY2ggVUsgKEdyYW50KTsgQ0pSOiBB
UkMgTWVkaWNhbCwgT2x5bXB1cy48L2N1c3RvbTE+PGN1c3RvbTI+UE1DNTUzMDQ3MzwvY3VzdG9t
Mj48ZWxlY3Ryb25pYy1yZXNvdXJjZS1udW0+MTAuMTEzNi9ndXRqbmwtMjAxNy0zMTQwMDU8L2Vs
ZWN0cm9uaWMtcmVzb3VyY2UtbnVtPjxyZW1vdGUtZGF0YWJhc2UtbmFtZT5NZWRsaW5lPC9yZW1v
dGUtZGF0YWJhc2UtbmFtZT48cmVtb3RlLWRhdGFiYXNlLXByb3ZpZGVyPk5MTTwvcmVtb3RlLWRh
dGFiYXNlLXByb3ZpZGVyPjwvcmVjb3JkPjwvQ2l0ZT48L0VuZE5vdGU+AG==
</w:fldData>
        </w:fldChar>
      </w:r>
      <w:r w:rsidR="00624C3B" w:rsidRPr="00DF3CC7">
        <w:rPr>
          <w:rFonts w:ascii="Times New Roman" w:hAnsi="Times New Roman" w:cs="Times New Roman"/>
          <w:color w:val="000000"/>
          <w:szCs w:val="24"/>
        </w:rPr>
        <w:instrText xml:space="preserve"> ADDIN EN.CITE </w:instrText>
      </w:r>
      <w:r w:rsidR="00624C3B" w:rsidRPr="00DF3CC7">
        <w:rPr>
          <w:rFonts w:ascii="Times New Roman" w:hAnsi="Times New Roman" w:cs="Times New Roman"/>
          <w:color w:val="000000"/>
          <w:szCs w:val="24"/>
        </w:rPr>
        <w:fldChar w:fldCharType="begin">
          <w:fldData xml:space="preserve">PEVuZE5vdGU+PENpdGU+PEF1dGhvcj5FYXN0PC9BdXRob3I+PFllYXI+MjAxNzwvWWVhcj48UmVj
TnVtPjg8L1JlY051bT48RGlzcGxheVRleHQ+PHN0eWxlIGZhY2U9InN1cGVyc2NyaXB0Ij41PC9z
dHlsZT48L0Rpc3BsYXlUZXh0PjxyZWNvcmQ+PHJlYy1udW1iZXI+ODwvcmVjLW51bWJlcj48Zm9y
ZWlnbi1rZXlzPjxrZXkgYXBwPSJFTiIgZGItaWQ9ImFycHN2MmFhcnh2OXZlZTJ4ejFwZnA1Mnpw
ZTBhejl2eGEwdyIgdGltZXN0YW1wPSIxNzE1MTQ2NDE5Ij44PC9rZXk+PC9mb3JlaWduLWtleXM+
PHJlZi10eXBlIG5hbWU9IkpvdXJuYWwgQXJ0aWNsZSI+MTc8L3JlZi10eXBlPjxjb250cmlidXRv
cnM+PGF1dGhvcnM+PGF1dGhvcj5FYXN0LCBKLiBFLjwvYXV0aG9yPjxhdXRob3I+QXRraW4sIFcu
IFMuPC9hdXRob3I+PGF1dGhvcj5CYXRlbWFuLCBBLiBDLjwvYXV0aG9yPjxhdXRob3I+Q2xhcmss
IFMuIEsuPC9hdXRob3I+PGF1dGhvcj5Eb2x3YW5pLCBTLjwvYXV0aG9yPjxhdXRob3I+S2V0LCBT
LiBOLjwvYXV0aG9yPjxhdXRob3I+TGVlZGhhbSwgUy4gSi48L2F1dGhvcj48YXV0aG9yPlBodWxs
LCBQLiBTLjwvYXV0aG9yPjxhdXRob3I+UnV0dGVyLCBNLiBELjwvYXV0aG9yPjxhdXRob3I+U2hl
cGhlcmQsIE4uIEEuPC9hdXRob3I+PGF1dGhvcj5Ub21saW5zb24sIEkuPC9hdXRob3I+PGF1dGhv
cj5SZWVzLCBDLiBKLjwvYXV0aG9yPjwvYXV0aG9ycz48L2NvbnRyaWJ1dG9ycz48YXV0aC1hZGRy
ZXNzPlRyYW5zbGF0aW9uYWwgR2FzdHJvZW50ZXJvbG9neSBVbml0LCBOdWZmaWVsZCBEZXBhcnRt
ZW50IG9mIE1lZGljaW5lLCBVbml2ZXJzaXR5IG9mIE94Zm9yZCwgSm9obiBSYWRjbGlmZmUgSG9z
cGl0YWwsIE94Zm9yZCwgVUsuJiN4RDtEZXBhcnRtZW50IG9mIFN1cmdlcnkgYW5kIENhbmNlciwg
SW1wZXJpYWwgQ29sbGVnZSBMb25kb24sIExvbmRvbiwgVUsuJiN4RDtEZXBhcnRtZW50IG9mIENl
bGx1bGFyIFBhdGhvbG9neSwgU291dGhhbXB0b24gR2VuZXJhbCBIb3NwaXRhbCwgU291dGhhbXB0
b24sIFVLLiYjeEQ7VGhlIFBvbHlwb3NpcyBSZWdpc3RyeSwgU3QuIE1hcmsmYXBvcztzIEhvc3Bp
dGFsLCBMb25kb24sIFVLLiYjeEQ7Q2FuY2VyIFNjcmVlbmluZywgUHJldmVudGlvbiBhbmQgRWFy
bHkgRGlhZ25vc2lzIEdyb3VwLCBEaXZpc2lvbiBvZiBQb3B1bGF0aW9uIE1lZGljaW5lLCBDYXJk
aWZmIFVuaXZlcnNpdHksIENhcmRpZmYsIFVLLiYjeEQ7R2FzdHJvaW50ZXN0aW5hbCBTdGVtLWNl
bGwgQmlvbG9neSBMYWJvcmF0b3J5LCBPeGZvcmQgQ2VudHJlIGZvciBDYW5jZXIgR2VuZSBSZXNl
YXJjaCwgV2VsbGNvbWUgVHJ1c3QgQ2VudHJlIGZvciBIdW1hbiBHZW5ldGljcywgVW5pdmVyc2l0
eSBvZiBPeGZvcmQsIE94Zm9yZCwgVUsuJiN4RDtEZXBhcnRtZW50IG9mIERpZ2VzdGl2ZSBEaXNv
cmRlcnMsIEFiZXJkZWVuIFJveWFsIEluZmlybWFyeSwgQWJlcmRlZW4sIFVLLiYjeEQ7RGVwYXJ0
bWVudCBvZiBHYXN0cm9lbnRlcm9sb2d5LCBVbml2ZXJzaXR5IEhvc3BpdGFsIG9mIE5vcnRoIFRl
ZXMsIFN0b2NrdG9uLW9uLVRlZXMsIENsZXZlbGFuZCwgVUsuJiN4RDtTY2hvb2wgb2YgTWVkaWNp
bmUsIER1cmhhbSBVbml2ZXJzaXR5LCBEdXJoYW0sIFVLLiYjeEQ7R2xvdWNlc3RlcnNoaXJlIENl
bGx1bGFyIFBhdGhvbG9neSBMYWJvcmF0b3J5LCBDaGVsdGVuaGFtIEdlbmVyYWwgSG9zcGl0YWws
IENoZWx0ZW5oYW0sIFVLLiYjeEQ7T3hmb3JkIENlbnRyZSBmb3IgQ2FuY2VyIEdlbmUgUmVzZWFy
Y2gsIFdlbGxjb21lIFRydXN0IENlbnRyZSBmb3IgSHVtYW4gR2VuZXRpY3MsIFVuaXZlcnNpdHkg
b2YgT3hmb3JkLCBPeGZvcmQsIFVLLiYjeEQ7RGVwYXJ0bWVudCBvZiBHYXN0cm9lbnRlcm9sb2d5
LCBTb3V0aCBUeW5lc2lkZSBOSFMgRm91bmRhdGlvbiBUcnVzdCwgU291dGggU2hpZWxkcywgVUsu
PC9hdXRoLWFkZHJlc3M+PHRpdGxlcz48dGl0bGU+QnJpdGlzaCBTb2NpZXR5IG9mIEdhc3Ryb2Vu
dGVyb2xvZ3kgcG9zaXRpb24gc3RhdGVtZW50IG9uIHNlcnJhdGVkIHBvbHlwcyBpbiB0aGUgY29s
b24gYW5kIHJlY3R1bTwvdGl0bGU+PHNlY29uZGFyeS10aXRsZT5HdXQ8L3NlY29uZGFyeS10aXRs
ZT48L3RpdGxlcz48cGVyaW9kaWNhbD48ZnVsbC10aXRsZT5HdXQ8L2Z1bGwtdGl0bGU+PC9wZXJp
b2RpY2FsPjxwYWdlcz4xMTgxLTExOTY8L3BhZ2VzPjx2b2x1bWU+NjY8L3ZvbHVtZT48bnVtYmVy
Pjc8L251bWJlcj48ZWRpdGlvbj4yMDE3MDQyNzwvZWRpdGlvbj48a2V5d29yZHM+PGtleXdvcmQ+
QWRlbm9tYS9kaWFnbm9zaXMvZ2VuZXRpY3Mvc3VyZ2VyeTwva2V5d29yZD48a2V5d29yZD5BZGVu
b21hdG91cyBQb2x5cG9zaXMgQ29saS9kaWFnbm9zaXM8L2tleXdvcmQ+PGtleXdvcmQ+QmVuY2ht
YXJraW5nPC9rZXl3b3JkPjxrZXl3b3JkPkJpb21hcmtlcnMvYW5hbHlzaXM8L2tleXdvcmQ+PGtl
eXdvcmQ+Q2VsbCBUcmFuc2Zvcm1hdGlvbiwgTmVvcGxhc3RpYzwva2V5d29yZD48a2V5d29yZD5D
b2xpdGlzL2NvbXBsaWNhdGlvbnM8L2tleXdvcmQ+PGtleXdvcmQ+Q29sb25pYyBQb2x5cHMvKmRp
YWdub3Npcy9nZW5ldGljcy8qc3VyZ2VyeTwva2V5d29yZD48a2V5d29yZD5Db2xvbm9zY29weTwv
a2V5d29yZD48a2V5d29yZD5DcEcgSXNsYW5kcy9nZW5ldGljczwva2V5d29yZD48a2V5d29yZD5E
TkEvaXNvbGF0aW9uICZhbXA7IHB1cmlmaWNhdGlvbjwva2V5d29yZD48a2V5d29yZD5ETkEgTWV0
aHlsYXRpb248L2tleXdvcmQ+PGtleXdvcmQ+RmVjZXMvY2hlbWlzdHJ5PC9rZXl3b3JkPjxrZXl3
b3JkPkh1bWFuczwva2V5d29yZD48a2V5d29yZD5QYXJhc3ltcGF0aG9seXRpY3MvdGhlcmFwZXV0
aWMgdXNlPC9rZXl3b3JkPjxrZXl3b3JkPlBvbHlwcy8qZGlhZ25vc2lzL2dlbmV0aWNzLypzdXJn
ZXJ5PC9rZXl3b3JkPjxrZXl3b3JkPlByZWNhbmNlcm91cyBDb25kaXRpb25zL2RpYWdub3Npcy9z
dXJnZXJ5PC9rZXl3b3JkPjxrZXl3b3JkPlJlY3RhbCBEaXNlYXNlcy8qZGlhZ25vc2lzL2dlbmV0
aWNzLypzdXJnZXJ5PC9rZXl3b3JkPjxrZXl3b3JkPlRlcm1pbm9sb2d5IGFzIFRvcGljPC9rZXl3
b3JkPjxrZXl3b3JkPldhdGNoZnVsIFdhaXRpbmc8L2tleXdvcmQ+PGtleXdvcmQ+Q29sb25pYyBu
ZW9wbGFzbXM8L2tleXdvcmQ+PGtleXdvcmQ+Q29sb3JlY3RhbCBjYW5jZXI8L2tleXdvcmQ+PGtl
eXdvcmQ+SGlzdG9wYXRob2xvZ3k8L2tleXdvcmQ+PGtleXdvcmQ+UG9seXBvc2lzPC9rZXl3b3Jk
Pjwva2V5d29yZHM+PGRhdGVzPjx5ZWFyPjIwMTc8L3llYXI+PHB1Yi1kYXRlcz48ZGF0ZT5KdWw8
L2RhdGU+PC9wdWItZGF0ZXM+PC9kYXRlcz48aXNibj4xNDY4LTMyODggKEVsZWN0cm9uaWMpJiN4
RDswMDE3LTU3NDkgKFByaW50KSYjeEQ7MDAxNy01NzQ5IChMaW5raW5nKTwvaXNibj48YWNjZXNz
aW9uLW51bT4yODQ1MDM5MDwvYWNjZXNzaW9uLW51bT48dXJscz48cmVsYXRlZC11cmxzPjx1cmw+
aHR0cHM6Ly93d3cubmNiaS5ubG0ubmloLmdvdi9wdWJtZWQvMjg0NTAzOTA8L3VybD48L3JlbGF0
ZWQtdXJscz48L3VybHM+PGN1c3RvbTE+Q29tcGV0aW5nIGludGVyZXN0czogSkVFOiBMdW1lbmRp
LCBPbHltcHVzLCBDb3NtbyBQaGFybWFjZXV0aWNhbHM7IFdTQTogRWlrZW4gKE1BU1QgaXMgdGhl
IFVLIGRpc3RyaWJ1dG9yKTsgU0pMOiBDYW5jZXIgUmVzZWFyY2ggVUsgKEdyYW50KTsgQ0pSOiBB
UkMgTWVkaWNhbCwgT2x5bXB1cy48L2N1c3RvbTE+PGN1c3RvbTI+UE1DNTUzMDQ3MzwvY3VzdG9t
Mj48ZWxlY3Ryb25pYy1yZXNvdXJjZS1udW0+MTAuMTEzNi9ndXRqbmwtMjAxNy0zMTQwMDU8L2Vs
ZWN0cm9uaWMtcmVzb3VyY2UtbnVtPjxyZW1vdGUtZGF0YWJhc2UtbmFtZT5NZWRsaW5lPC9yZW1v
dGUtZGF0YWJhc2UtbmFtZT48cmVtb3RlLWRhdGFiYXNlLXByb3ZpZGVyPk5MTTwvcmVtb3RlLWRh
dGFiYXNlLXByb3ZpZGVyPjwvcmVjb3JkPjwvQ2l0ZT48L0VuZE5vdGU+AG==
</w:fldData>
        </w:fldChar>
      </w:r>
      <w:r w:rsidR="00624C3B" w:rsidRPr="00DF3CC7">
        <w:rPr>
          <w:rFonts w:ascii="Times New Roman" w:hAnsi="Times New Roman" w:cs="Times New Roman"/>
          <w:color w:val="000000"/>
          <w:szCs w:val="24"/>
        </w:rPr>
        <w:instrText xml:space="preserve"> ADDIN EN.CITE.DATA </w:instrText>
      </w:r>
      <w:r w:rsidR="00624C3B" w:rsidRPr="00DF3CC7">
        <w:rPr>
          <w:rFonts w:ascii="Times New Roman" w:hAnsi="Times New Roman" w:cs="Times New Roman"/>
          <w:color w:val="000000"/>
          <w:szCs w:val="24"/>
        </w:rPr>
      </w:r>
      <w:r w:rsidR="00624C3B" w:rsidRPr="00DF3CC7">
        <w:rPr>
          <w:rFonts w:ascii="Times New Roman" w:hAnsi="Times New Roman" w:cs="Times New Roman"/>
          <w:color w:val="000000"/>
          <w:szCs w:val="24"/>
        </w:rPr>
        <w:fldChar w:fldCharType="end"/>
      </w:r>
      <w:r w:rsidRPr="00DF3CC7">
        <w:rPr>
          <w:rFonts w:ascii="Times New Roman" w:hAnsi="Times New Roman" w:cs="Times New Roman"/>
          <w:color w:val="000000"/>
          <w:szCs w:val="24"/>
        </w:rPr>
      </w:r>
      <w:r w:rsidRPr="00DF3CC7">
        <w:rPr>
          <w:rFonts w:ascii="Times New Roman" w:hAnsi="Times New Roman" w:cs="Times New Roman"/>
          <w:color w:val="000000"/>
          <w:szCs w:val="24"/>
        </w:rPr>
        <w:fldChar w:fldCharType="separate"/>
      </w:r>
      <w:r w:rsidR="00624C3B" w:rsidRPr="00DF3CC7">
        <w:rPr>
          <w:rFonts w:ascii="Times New Roman" w:hAnsi="Times New Roman" w:cs="Times New Roman"/>
          <w:noProof/>
          <w:color w:val="000000"/>
          <w:szCs w:val="24"/>
          <w:vertAlign w:val="superscript"/>
        </w:rPr>
        <w:t>5</w:t>
      </w:r>
      <w:r w:rsidRPr="00DF3CC7">
        <w:rPr>
          <w:rFonts w:ascii="Times New Roman" w:hAnsi="Times New Roman" w:cs="Times New Roman"/>
          <w:color w:val="000000"/>
          <w:szCs w:val="24"/>
        </w:rPr>
        <w:fldChar w:fldCharType="end"/>
      </w:r>
      <w:r w:rsidRPr="00DF3CC7">
        <w:rPr>
          <w:rFonts w:ascii="Times New Roman" w:hAnsi="Times New Roman" w:cs="Times New Roman"/>
          <w:color w:val="000000"/>
          <w:szCs w:val="24"/>
        </w:rPr>
        <w:t xml:space="preserve"> Let </w:t>
      </w:r>
      <m:oMath>
        <m:sSub>
          <m:sSubPr>
            <m:ctrlPr>
              <w:rPr>
                <w:rFonts w:ascii="Cambria Math" w:hAnsi="Cambria Math" w:cs="Times New Roman"/>
                <w:i/>
                <w:color w:val="000000"/>
                <w:szCs w:val="24"/>
              </w:rPr>
            </m:ctrlPr>
          </m:sSubPr>
          <m:e>
            <m:r>
              <w:rPr>
                <w:rFonts w:ascii="Cambria Math" w:hAnsi="Cambria Math" w:cs="Times New Roman"/>
                <w:color w:val="000000"/>
                <w:szCs w:val="24"/>
              </w:rPr>
              <m:t>ξ</m:t>
            </m:r>
          </m:e>
          <m:sub>
            <m:r>
              <w:rPr>
                <w:rFonts w:ascii="Cambria Math" w:hAnsi="Cambria Math" w:cs="Times New Roman"/>
                <w:color w:val="000000"/>
                <w:szCs w:val="24"/>
              </w:rPr>
              <m:t>j</m:t>
            </m:r>
          </m:sub>
        </m:sSub>
      </m:oMath>
      <w:r w:rsidRPr="00DF3CC7">
        <w:rPr>
          <w:rFonts w:ascii="Times New Roman" w:hAnsi="Times New Roman" w:cs="Times New Roman"/>
          <w:szCs w:val="24"/>
        </w:rPr>
        <w:t xml:space="preserve"> be the proportion of diagnosed CRC cases developed via the serrated lesion pathway for each age group</w:t>
      </w:r>
      <w:r w:rsidR="00706329" w:rsidRPr="00DF3CC7">
        <w:rPr>
          <w:rFonts w:ascii="Cambria Math" w:hAnsi="Cambria Math" w:cs="Times New Roman"/>
          <w:i/>
          <w:color w:val="000000"/>
          <w:szCs w:val="24"/>
        </w:rPr>
        <w:t xml:space="preserve"> </w:t>
      </w:r>
      <m:oMath>
        <m:r>
          <w:rPr>
            <w:rFonts w:ascii="Cambria Math" w:hAnsi="Cambria Math" w:cs="Times New Roman"/>
            <w:color w:val="000000"/>
            <w:szCs w:val="24"/>
          </w:rPr>
          <m:t>j</m:t>
        </m:r>
      </m:oMath>
      <w:r w:rsidRPr="00DF3CC7">
        <w:rPr>
          <w:rFonts w:ascii="Times New Roman" w:hAnsi="Times New Roman" w:cs="Times New Roman"/>
          <w:szCs w:val="24"/>
        </w:rPr>
        <w:t xml:space="preserve"> in the cohort simulation. We considered a prior function </w:t>
      </w:r>
      <w:r w:rsidR="00777359" w:rsidRPr="00DF3CC7">
        <w:rPr>
          <w:rFonts w:ascii="Times New Roman" w:hAnsi="Times New Roman" w:cs="Times New Roman"/>
          <w:szCs w:val="24"/>
        </w:rPr>
        <w:t>if</w:t>
      </w:r>
      <w:r w:rsidRPr="00DF3CC7">
        <w:rPr>
          <w:rFonts w:ascii="Times New Roman" w:hAnsi="Times New Roman" w:cs="Times New Roman"/>
          <w:szCs w:val="24"/>
        </w:rPr>
        <w:t xml:space="preserve"> </w:t>
      </w:r>
      <m:oMath>
        <m:sSub>
          <m:sSubPr>
            <m:ctrlPr>
              <w:rPr>
                <w:rFonts w:ascii="Cambria Math" w:hAnsi="Cambria Math" w:cs="Times New Roman"/>
                <w:i/>
                <w:color w:val="000000"/>
                <w:szCs w:val="24"/>
              </w:rPr>
            </m:ctrlPr>
          </m:sSubPr>
          <m:e>
            <m:r>
              <w:rPr>
                <w:rFonts w:ascii="Cambria Math" w:hAnsi="Cambria Math" w:cs="Times New Roman"/>
                <w:color w:val="000000"/>
                <w:szCs w:val="24"/>
              </w:rPr>
              <m:t>ξ</m:t>
            </m:r>
          </m:e>
          <m:sub>
            <m:r>
              <w:rPr>
                <w:rFonts w:ascii="Cambria Math" w:hAnsi="Cambria Math" w:cs="Times New Roman"/>
                <w:color w:val="000000"/>
                <w:szCs w:val="24"/>
              </w:rPr>
              <m:t>j</m:t>
            </m:r>
          </m:sub>
        </m:sSub>
      </m:oMath>
      <w:r w:rsidRPr="00DF3CC7">
        <w:rPr>
          <w:rFonts w:ascii="Times New Roman" w:hAnsi="Times New Roman" w:cs="Times New Roman"/>
          <w:color w:val="000000"/>
          <w:szCs w:val="24"/>
        </w:rPr>
        <w:t xml:space="preserve"> follows a beta distribution</w:t>
      </w:r>
      <m:oMath>
        <m:r>
          <w:rPr>
            <w:rFonts w:ascii="Cambria Math" w:hAnsi="Cambria Math" w:cs="Times New Roman"/>
            <w:color w:val="000000"/>
            <w:szCs w:val="24"/>
          </w:rPr>
          <m:t xml:space="preserve"> beta(α,β)</m:t>
        </m:r>
      </m:oMath>
      <w:r w:rsidRPr="00DF3CC7">
        <w:rPr>
          <w:rFonts w:ascii="Times New Roman" w:hAnsi="Times New Roman" w:cs="Times New Roman"/>
          <w:color w:val="000000"/>
          <w:szCs w:val="24"/>
        </w:rPr>
        <w:t xml:space="preserve">. </w:t>
      </w:r>
      <w:r w:rsidRPr="00DF3CC7">
        <w:rPr>
          <w:rFonts w:ascii="Times New Roman" w:hAnsi="Times New Roman" w:cs="Times New Roman"/>
          <w:szCs w:val="24"/>
        </w:rPr>
        <w:t xml:space="preserve">The </w:t>
      </w:r>
      <m:oMath>
        <m:r>
          <w:rPr>
            <w:rFonts w:ascii="Cambria Math" w:hAnsi="Cambria Math" w:cs="Times New Roman"/>
            <w:color w:val="000000"/>
            <w:szCs w:val="24"/>
          </w:rPr>
          <m:t>α</m:t>
        </m:r>
      </m:oMath>
      <w:r w:rsidRPr="00DF3CC7">
        <w:rPr>
          <w:rFonts w:ascii="Times New Roman" w:hAnsi="Times New Roman" w:cs="Times New Roman"/>
          <w:color w:val="000000"/>
          <w:szCs w:val="24"/>
        </w:rPr>
        <w:t xml:space="preserve"> and </w:t>
      </w:r>
      <m:oMath>
        <m:r>
          <w:rPr>
            <w:rFonts w:ascii="Cambria Math" w:hAnsi="Cambria Math" w:cs="Times New Roman"/>
            <w:color w:val="000000"/>
            <w:szCs w:val="24"/>
          </w:rPr>
          <m:t>β</m:t>
        </m:r>
      </m:oMath>
      <w:r w:rsidRPr="00DF3CC7">
        <w:rPr>
          <w:rFonts w:ascii="Times New Roman" w:hAnsi="Times New Roman" w:cs="Times New Roman"/>
          <w:color w:val="000000"/>
          <w:szCs w:val="24"/>
        </w:rPr>
        <w:t xml:space="preserve"> parameters of the beta distribution were set to 18.67 and 80.56, respectively, </w:t>
      </w:r>
      <w:r w:rsidR="00E41D3E" w:rsidRPr="00DF3CC7">
        <w:rPr>
          <w:rFonts w:ascii="Times New Roman" w:hAnsi="Times New Roman" w:cs="Times New Roman"/>
          <w:color w:val="000000"/>
          <w:szCs w:val="24"/>
        </w:rPr>
        <w:t>so that</w:t>
      </w:r>
      <w:r w:rsidRPr="00DF3CC7">
        <w:rPr>
          <w:rFonts w:ascii="Times New Roman" w:hAnsi="Times New Roman" w:cs="Times New Roman"/>
          <w:color w:val="000000"/>
          <w:szCs w:val="24"/>
        </w:rPr>
        <w:t xml:space="preserve"> there would be a 99% chance for </w:t>
      </w:r>
      <m:oMath>
        <m:sSub>
          <m:sSubPr>
            <m:ctrlPr>
              <w:rPr>
                <w:rFonts w:ascii="Cambria Math" w:hAnsi="Cambria Math" w:cs="Times New Roman"/>
                <w:i/>
                <w:color w:val="000000"/>
                <w:szCs w:val="24"/>
              </w:rPr>
            </m:ctrlPr>
          </m:sSubPr>
          <m:e>
            <m:r>
              <w:rPr>
                <w:rFonts w:ascii="Cambria Math" w:hAnsi="Cambria Math" w:cs="Times New Roman"/>
                <w:color w:val="000000"/>
                <w:szCs w:val="24"/>
              </w:rPr>
              <m:t>ξ</m:t>
            </m:r>
          </m:e>
          <m:sub>
            <m:r>
              <w:rPr>
                <w:rFonts w:ascii="Cambria Math" w:hAnsi="Cambria Math" w:cs="Times New Roman"/>
                <w:color w:val="000000"/>
                <w:szCs w:val="24"/>
              </w:rPr>
              <m:t>j</m:t>
            </m:r>
          </m:sub>
        </m:sSub>
      </m:oMath>
      <w:r w:rsidRPr="00DF3CC7">
        <w:rPr>
          <w:rFonts w:ascii="Times New Roman" w:hAnsi="Times New Roman" w:cs="Times New Roman"/>
          <w:color w:val="000000"/>
          <w:szCs w:val="24"/>
        </w:rPr>
        <w:t xml:space="preserve"> to fall in the range </w:t>
      </w:r>
      <w:r w:rsidR="009E1B8B" w:rsidRPr="00DF3CC7">
        <w:rPr>
          <w:rFonts w:ascii="Times New Roman" w:hAnsi="Times New Roman" w:cs="Times New Roman"/>
          <w:color w:val="000000"/>
          <w:szCs w:val="24"/>
        </w:rPr>
        <w:t>10%</w:t>
      </w:r>
      <w:r w:rsidRPr="00DF3CC7">
        <w:rPr>
          <w:rFonts w:ascii="Times New Roman" w:hAnsi="Times New Roman" w:cs="Times New Roman"/>
          <w:color w:val="000000"/>
          <w:szCs w:val="24"/>
        </w:rPr>
        <w:t xml:space="preserve"> to 30%</w:t>
      </w:r>
      <w:r w:rsidRPr="00DF3CC7">
        <w:rPr>
          <w:rFonts w:ascii="Times New Roman" w:hAnsi="Times New Roman" w:cs="Times New Roman"/>
          <w:szCs w:val="24"/>
        </w:rPr>
        <w:t>.</w:t>
      </w:r>
      <w:r w:rsidRPr="00DF3CC7">
        <w:rPr>
          <w:rFonts w:ascii="Times New Roman" w:hAnsi="Times New Roman" w:cs="Times New Roman"/>
          <w:color w:val="000000"/>
          <w:szCs w:val="24"/>
        </w:rPr>
        <w:t xml:space="preserve"> </w:t>
      </w:r>
      <w:r w:rsidR="00D40251" w:rsidRPr="00DF3CC7">
        <w:rPr>
          <w:rFonts w:ascii="Times New Roman" w:hAnsi="Times New Roman" w:cs="Times New Roman"/>
          <w:szCs w:val="24"/>
        </w:rPr>
        <w:t>Additionally, for</w:t>
      </w:r>
      <w:r w:rsidR="00B01E74" w:rsidRPr="00DF3CC7">
        <w:rPr>
          <w:rFonts w:ascii="Times New Roman" w:hAnsi="Times New Roman" w:cs="Times New Roman"/>
          <w:szCs w:val="24"/>
        </w:rPr>
        <w:t xml:space="preserve"> underlying FIT value</w:t>
      </w:r>
      <w:r w:rsidR="00C20808" w:rsidRPr="00DF3CC7">
        <w:rPr>
          <w:rFonts w:ascii="Times New Roman" w:hAnsi="Times New Roman" w:cs="Times New Roman"/>
          <w:szCs w:val="24"/>
        </w:rPr>
        <w:t xml:space="preserve"> where</w:t>
      </w:r>
      <w:r w:rsidR="00D40251" w:rsidRPr="00DF3CC7">
        <w:rPr>
          <w:rFonts w:ascii="Times New Roman" w:hAnsi="Times New Roman" w:cs="Times New Roman"/>
          <w:szCs w:val="24"/>
        </w:rPr>
        <w:t xml:space="preserve"> </w:t>
      </w:r>
      <m:oMath>
        <m:r>
          <w:rPr>
            <w:rFonts w:ascii="Cambria Math" w:hAnsi="Cambria Math" w:cs="Times New Roman"/>
            <w:szCs w:val="24"/>
          </w:rPr>
          <m:t xml:space="preserve">U&lt;10 </m:t>
        </m:r>
      </m:oMath>
      <w:r w:rsidR="00D246CE" w:rsidRPr="00DF3CC7">
        <w:rPr>
          <w:rFonts w:ascii="Times New Roman" w:hAnsi="Times New Roman" w:cs="Times New Roman"/>
          <w:szCs w:val="24"/>
        </w:rPr>
        <w:t>ng/mL</w:t>
      </w:r>
      <w:r w:rsidR="00D40251" w:rsidRPr="00DF3CC7">
        <w:rPr>
          <w:rFonts w:ascii="Times New Roman" w:hAnsi="Times New Roman" w:cs="Times New Roman"/>
          <w:szCs w:val="24"/>
        </w:rPr>
        <w:t>, we introduced a</w:t>
      </w:r>
      <w:r w:rsidR="005E674B" w:rsidRPr="00DF3CC7">
        <w:rPr>
          <w:rFonts w:ascii="Times New Roman" w:hAnsi="Times New Roman" w:cs="Times New Roman"/>
          <w:szCs w:val="24"/>
        </w:rPr>
        <w:t xml:space="preserve"> beta distribution</w:t>
      </w:r>
      <m:oMath>
        <m:r>
          <w:rPr>
            <w:rFonts w:ascii="Cambria Math" w:hAnsi="Cambria Math" w:cs="Times New Roman"/>
            <w:szCs w:val="24"/>
          </w:rPr>
          <m:t xml:space="preserve"> </m:t>
        </m:r>
        <m:r>
          <w:rPr>
            <w:rFonts w:ascii="Cambria Math" w:hAnsi="Cambria Math" w:cs="Times New Roman"/>
            <w:color w:val="000000"/>
            <w:szCs w:val="24"/>
          </w:rPr>
          <m:t>beta(2,2)</m:t>
        </m:r>
      </m:oMath>
      <w:r w:rsidR="00322606" w:rsidRPr="00DF3CC7">
        <w:rPr>
          <w:rFonts w:ascii="Times New Roman" w:hAnsi="Times New Roman" w:cs="Times New Roman"/>
          <w:szCs w:val="24"/>
        </w:rPr>
        <w:t xml:space="preserve"> </w:t>
      </w:r>
      <w:r w:rsidR="00D40251" w:rsidRPr="00DF3CC7">
        <w:rPr>
          <w:rFonts w:ascii="Times New Roman" w:hAnsi="Times New Roman" w:cs="Times New Roman"/>
          <w:szCs w:val="24"/>
        </w:rPr>
        <w:t xml:space="preserve">prior on </w:t>
      </w:r>
      <m:oMath>
        <m:r>
          <w:rPr>
            <w:rFonts w:ascii="Cambria Math" w:hAnsi="Cambria Math" w:cs="Times New Roman"/>
            <w:szCs w:val="24"/>
          </w:rPr>
          <m:t>ω(10)</m:t>
        </m:r>
      </m:oMath>
      <w:r w:rsidR="00D40251" w:rsidRPr="00DF3CC7">
        <w:rPr>
          <w:rFonts w:ascii="Times New Roman" w:hAnsi="Times New Roman" w:cs="Times New Roman"/>
          <w:szCs w:val="24"/>
        </w:rPr>
        <w:t xml:space="preserve"> to constrain it within a plausible </w:t>
      </w:r>
      <w:r w:rsidR="00D40251" w:rsidRPr="00DF3CC7">
        <w:rPr>
          <w:rFonts w:ascii="Times New Roman" w:hAnsi="Times New Roman" w:cs="Times New Roman"/>
          <w:szCs w:val="24"/>
        </w:rPr>
        <w:lastRenderedPageBreak/>
        <w:t>range</w:t>
      </w:r>
      <w:r w:rsidR="00753C4B" w:rsidRPr="00DF3CC7">
        <w:rPr>
          <w:rFonts w:ascii="Times New Roman" w:hAnsi="Times New Roman" w:cs="Times New Roman"/>
          <w:szCs w:val="24"/>
        </w:rPr>
        <w:t xml:space="preserve"> of 0</w:t>
      </w:r>
      <w:r w:rsidR="00EB316F" w:rsidRPr="00DF3CC7">
        <w:rPr>
          <w:rFonts w:ascii="Times New Roman" w:hAnsi="Times New Roman" w:cs="Times New Roman"/>
          <w:szCs w:val="24"/>
        </w:rPr>
        <w:t xml:space="preserve"> to </w:t>
      </w:r>
      <w:r w:rsidR="00753C4B" w:rsidRPr="00DF3CC7">
        <w:rPr>
          <w:rFonts w:ascii="Times New Roman" w:hAnsi="Times New Roman" w:cs="Times New Roman"/>
          <w:szCs w:val="24"/>
        </w:rPr>
        <w:t>1</w:t>
      </w:r>
      <w:r w:rsidR="00BF6281" w:rsidRPr="00DF3CC7">
        <w:rPr>
          <w:rFonts w:ascii="Times New Roman" w:hAnsi="Times New Roman" w:cs="Times New Roman"/>
          <w:szCs w:val="24"/>
        </w:rPr>
        <w:t>. This</w:t>
      </w:r>
      <w:r w:rsidR="00D40251" w:rsidRPr="00DF3CC7">
        <w:rPr>
          <w:rFonts w:ascii="Times New Roman" w:hAnsi="Times New Roman" w:cs="Times New Roman"/>
          <w:szCs w:val="24"/>
        </w:rPr>
        <w:t xml:space="preserve"> </w:t>
      </w:r>
      <w:r w:rsidR="00B42BC2" w:rsidRPr="00DF3CC7">
        <w:rPr>
          <w:rFonts w:ascii="Times New Roman" w:hAnsi="Times New Roman" w:cs="Times New Roman"/>
          <w:szCs w:val="24"/>
        </w:rPr>
        <w:t>correspond</w:t>
      </w:r>
      <w:r w:rsidR="00BF6281" w:rsidRPr="00DF3CC7">
        <w:rPr>
          <w:rFonts w:ascii="Times New Roman" w:hAnsi="Times New Roman" w:cs="Times New Roman"/>
          <w:szCs w:val="24"/>
        </w:rPr>
        <w:t>s</w:t>
      </w:r>
      <w:r w:rsidR="00B42BC2" w:rsidRPr="00DF3CC7">
        <w:rPr>
          <w:rFonts w:ascii="Times New Roman" w:hAnsi="Times New Roman" w:cs="Times New Roman"/>
          <w:szCs w:val="24"/>
        </w:rPr>
        <w:t xml:space="preserve"> to the empirical data of laboratory A </w:t>
      </w:r>
      <w:r w:rsidR="00D40251" w:rsidRPr="00DF3CC7">
        <w:rPr>
          <w:rFonts w:ascii="Times New Roman" w:hAnsi="Times New Roman" w:cs="Times New Roman"/>
          <w:szCs w:val="24"/>
        </w:rPr>
        <w:t xml:space="preserve">and </w:t>
      </w:r>
      <w:r w:rsidR="009E1B8B" w:rsidRPr="00DF3CC7">
        <w:rPr>
          <w:rFonts w:ascii="Times New Roman" w:hAnsi="Times New Roman" w:cs="Times New Roman"/>
          <w:szCs w:val="24"/>
        </w:rPr>
        <w:t>reduces</w:t>
      </w:r>
      <w:r w:rsidR="00D40251" w:rsidRPr="00DF3CC7">
        <w:rPr>
          <w:rFonts w:ascii="Times New Roman" w:hAnsi="Times New Roman" w:cs="Times New Roman"/>
          <w:szCs w:val="24"/>
        </w:rPr>
        <w:t xml:space="preserve"> the impact of potential over-dispersion.</w:t>
      </w:r>
      <w:r w:rsidR="00CE6FE3" w:rsidRPr="00DF3CC7">
        <w:rPr>
          <w:rFonts w:ascii="Times New Roman" w:hAnsi="Times New Roman" w:cs="Times New Roman" w:hint="eastAsia"/>
          <w:szCs w:val="24"/>
        </w:rPr>
        <w:t xml:space="preserve"> </w:t>
      </w:r>
      <w:r w:rsidRPr="00DF3CC7">
        <w:rPr>
          <w:rFonts w:ascii="Times New Roman" w:hAnsi="Times New Roman" w:cs="Times New Roman"/>
          <w:color w:val="000000"/>
          <w:szCs w:val="24"/>
        </w:rPr>
        <w:t xml:space="preserve">We combined both the likelihood and the prior function to infer parameters using the Markov chain Monte Carlo (MCMC) method. </w:t>
      </w:r>
      <w:r w:rsidR="007B4EB0" w:rsidRPr="00495452">
        <w:rPr>
          <w:rFonts w:ascii="Times New Roman" w:hAnsi="Times New Roman" w:cs="Times New Roman"/>
          <w:color w:val="000000"/>
          <w:szCs w:val="24"/>
        </w:rPr>
        <w:t xml:space="preserve">The fitted model was congruent with the data on stage-specific FIT distribution, and CRC incidence and mortality (Figure </w:t>
      </w:r>
      <w:r w:rsidR="00495452" w:rsidRPr="00495452">
        <w:rPr>
          <w:rFonts w:ascii="Times New Roman" w:hAnsi="Times New Roman" w:cs="Times New Roman" w:hint="eastAsia"/>
          <w:color w:val="000000"/>
          <w:szCs w:val="24"/>
        </w:rPr>
        <w:t>S</w:t>
      </w:r>
      <w:r w:rsidR="0055771A">
        <w:rPr>
          <w:rFonts w:ascii="Times New Roman" w:hAnsi="Times New Roman" w:cs="Times New Roman" w:hint="eastAsia"/>
          <w:color w:val="000000"/>
          <w:szCs w:val="24"/>
        </w:rPr>
        <w:t>10</w:t>
      </w:r>
      <w:r w:rsidR="00495452" w:rsidRPr="00495452">
        <w:rPr>
          <w:rFonts w:ascii="Times New Roman" w:hAnsi="Times New Roman" w:cs="Times New Roman" w:hint="eastAsia"/>
          <w:color w:val="000000"/>
          <w:szCs w:val="24"/>
        </w:rPr>
        <w:t>)</w:t>
      </w:r>
      <w:r w:rsidR="000B2DD8">
        <w:rPr>
          <w:rFonts w:ascii="Times New Roman" w:hAnsi="Times New Roman" w:cs="Times New Roman" w:hint="eastAsia"/>
          <w:color w:val="000000"/>
          <w:szCs w:val="24"/>
        </w:rPr>
        <w:t>.</w:t>
      </w:r>
      <w:r w:rsidR="00562E93">
        <w:rPr>
          <w:rFonts w:ascii="Times New Roman" w:hAnsi="Times New Roman" w:cs="Times New Roman"/>
          <w:color w:val="000000"/>
          <w:szCs w:val="24"/>
        </w:rPr>
        <w:br w:type="page"/>
      </w:r>
    </w:p>
    <w:p w14:paraId="5D42D393" w14:textId="77777777" w:rsidR="00562E93" w:rsidRPr="00DF3CC7" w:rsidRDefault="00562E93" w:rsidP="00562E93">
      <w:pPr>
        <w:pStyle w:val="Caption"/>
        <w:keepNext/>
        <w:spacing w:line="240" w:lineRule="auto"/>
        <w:jc w:val="left"/>
        <w:rPr>
          <w:b/>
          <w:sz w:val="21"/>
          <w:szCs w:val="21"/>
        </w:rPr>
      </w:pPr>
      <w:r w:rsidRPr="00DF3CC7">
        <w:rPr>
          <w:noProof/>
        </w:rPr>
        <w:lastRenderedPageBreak/>
        <w:drawing>
          <wp:inline distT="0" distB="0" distL="0" distR="0" wp14:anchorId="230A05CE" wp14:editId="528D7FDC">
            <wp:extent cx="5731510" cy="6903085"/>
            <wp:effectExtent l="0" t="0" r="2540" b="0"/>
            <wp:docPr id="1976632930"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32930" name="Picture 2" descr="A close-up of a grap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903085"/>
                    </a:xfrm>
                    <a:prstGeom prst="rect">
                      <a:avLst/>
                    </a:prstGeom>
                    <a:noFill/>
                    <a:ln>
                      <a:noFill/>
                    </a:ln>
                  </pic:spPr>
                </pic:pic>
              </a:graphicData>
            </a:graphic>
          </wp:inline>
        </w:drawing>
      </w:r>
    </w:p>
    <w:p w14:paraId="540B2CA4" w14:textId="0C74AF2E" w:rsidR="007B4EB0" w:rsidRDefault="00562E93" w:rsidP="005A19E9">
      <w:pPr>
        <w:rPr>
          <w:rFonts w:ascii="Times New Roman" w:hAnsi="Times New Roman" w:cs="Times New Roman"/>
          <w:sz w:val="22"/>
          <w:highlight w:val="yellow"/>
        </w:rPr>
        <w:sectPr w:rsidR="007B4EB0" w:rsidSect="00B04494">
          <w:pgSz w:w="11906" w:h="16838"/>
          <w:pgMar w:top="1440" w:right="1440" w:bottom="1440" w:left="1440" w:header="851" w:footer="992" w:gutter="0"/>
          <w:lnNumType w:countBy="1" w:restart="continuous"/>
          <w:cols w:space="425"/>
          <w:docGrid w:linePitch="312"/>
        </w:sectPr>
      </w:pPr>
      <w:r w:rsidRPr="00BD3F81">
        <w:rPr>
          <w:rFonts w:ascii="Times New Roman" w:hAnsi="Times New Roman" w:cs="Times New Roman"/>
          <w:b/>
          <w:szCs w:val="21"/>
        </w:rPr>
        <w:t>Figure S</w:t>
      </w:r>
      <w:r w:rsidR="0055771A">
        <w:rPr>
          <w:rFonts w:ascii="Times New Roman" w:hAnsi="Times New Roman" w:cs="Times New Roman" w:hint="eastAsia"/>
          <w:b/>
          <w:szCs w:val="21"/>
        </w:rPr>
        <w:t>9</w:t>
      </w:r>
      <w:r w:rsidRPr="00BD3F81">
        <w:rPr>
          <w:rFonts w:ascii="Times New Roman" w:hAnsi="Times New Roman" w:cs="Times New Roman"/>
          <w:b/>
          <w:szCs w:val="21"/>
        </w:rPr>
        <w:t xml:space="preserve">. </w:t>
      </w:r>
      <w:r w:rsidRPr="00BD3F81">
        <w:rPr>
          <w:rFonts w:ascii="Times New Roman" w:hAnsi="Times New Roman" w:cs="Times New Roman"/>
          <w:b/>
          <w:color w:val="000000"/>
          <w:szCs w:val="21"/>
        </w:rPr>
        <w:t>Estimated two-sample FIT positive rates across ages and stages with a FIT-positivity threshold of 100 ng/</w:t>
      </w:r>
      <w:proofErr w:type="spellStart"/>
      <w:r w:rsidRPr="00BD3F81">
        <w:rPr>
          <w:rFonts w:ascii="Times New Roman" w:hAnsi="Times New Roman" w:cs="Times New Roman"/>
          <w:b/>
          <w:color w:val="000000"/>
          <w:szCs w:val="21"/>
        </w:rPr>
        <w:t>mL.</w:t>
      </w:r>
      <w:proofErr w:type="spellEnd"/>
      <w:r w:rsidRPr="00DF3CC7">
        <w:rPr>
          <w:color w:val="000000"/>
          <w:szCs w:val="21"/>
        </w:rPr>
        <w:t xml:space="preserve"> </w:t>
      </w:r>
      <w:r w:rsidRPr="00BD3F81">
        <w:rPr>
          <w:rFonts w:ascii="Times New Roman" w:hAnsi="Times New Roman" w:cs="Times New Roman"/>
          <w:szCs w:val="21"/>
        </w:rPr>
        <w:t>The overall observed and estimated FIT</w:t>
      </w:r>
      <w:r w:rsidRPr="00BD3F81">
        <w:rPr>
          <w:rFonts w:ascii="Times New Roman" w:hAnsi="Times New Roman" w:cs="Times New Roman" w:hint="eastAsia"/>
          <w:szCs w:val="21"/>
        </w:rPr>
        <w:t>-</w:t>
      </w:r>
      <w:r w:rsidRPr="00BD3F81">
        <w:rPr>
          <w:rFonts w:ascii="Times New Roman" w:hAnsi="Times New Roman" w:cs="Times New Roman"/>
          <w:szCs w:val="21"/>
        </w:rPr>
        <w:t xml:space="preserve">positive rate curves are on the left, while the stage-specific </w:t>
      </w:r>
      <w:r w:rsidRPr="00BD3F81">
        <w:rPr>
          <w:rFonts w:ascii="Times New Roman" w:hAnsi="Times New Roman" w:cs="Times New Roman" w:hint="eastAsia"/>
          <w:szCs w:val="21"/>
        </w:rPr>
        <w:t xml:space="preserve">estimated </w:t>
      </w:r>
      <w:r w:rsidRPr="00BD3F81">
        <w:rPr>
          <w:rFonts w:ascii="Times New Roman" w:hAnsi="Times New Roman" w:cs="Times New Roman"/>
          <w:szCs w:val="21"/>
        </w:rPr>
        <w:t>FIT</w:t>
      </w:r>
      <w:r w:rsidRPr="00BD3F81">
        <w:rPr>
          <w:rFonts w:ascii="Times New Roman" w:hAnsi="Times New Roman" w:cs="Times New Roman" w:hint="eastAsia"/>
          <w:szCs w:val="21"/>
        </w:rPr>
        <w:t>-</w:t>
      </w:r>
      <w:r w:rsidRPr="00BD3F81">
        <w:rPr>
          <w:rFonts w:ascii="Times New Roman" w:hAnsi="Times New Roman" w:cs="Times New Roman"/>
          <w:szCs w:val="21"/>
        </w:rPr>
        <w:t>positive rates are on the right. The FIT</w:t>
      </w:r>
      <w:r w:rsidRPr="00BD3F81">
        <w:rPr>
          <w:rFonts w:ascii="Times New Roman" w:hAnsi="Times New Roman" w:cs="Times New Roman" w:hint="eastAsia"/>
          <w:szCs w:val="21"/>
        </w:rPr>
        <w:t>-</w:t>
      </w:r>
      <w:r w:rsidRPr="00BD3F81">
        <w:rPr>
          <w:rFonts w:ascii="Times New Roman" w:hAnsi="Times New Roman" w:cs="Times New Roman"/>
          <w:szCs w:val="21"/>
        </w:rPr>
        <w:t>positive rate</w:t>
      </w:r>
      <w:r w:rsidRPr="00BD3F81">
        <w:rPr>
          <w:rFonts w:ascii="Times New Roman" w:hAnsi="Times New Roman" w:cs="Times New Roman" w:hint="eastAsia"/>
          <w:szCs w:val="21"/>
        </w:rPr>
        <w:t>s</w:t>
      </w:r>
      <w:r w:rsidRPr="00BD3F81">
        <w:rPr>
          <w:rFonts w:ascii="Times New Roman" w:hAnsi="Times New Roman" w:cs="Times New Roman"/>
          <w:szCs w:val="21"/>
        </w:rPr>
        <w:t xml:space="preserve"> increase</w:t>
      </w:r>
      <w:r w:rsidRPr="00BD3F81">
        <w:rPr>
          <w:rFonts w:ascii="Times New Roman" w:hAnsi="Times New Roman" w:cs="Times New Roman" w:hint="eastAsia"/>
          <w:szCs w:val="21"/>
        </w:rPr>
        <w:t>d</w:t>
      </w:r>
      <w:r w:rsidRPr="00BD3F81">
        <w:rPr>
          <w:rFonts w:ascii="Times New Roman" w:hAnsi="Times New Roman" w:cs="Times New Roman"/>
          <w:szCs w:val="21"/>
        </w:rPr>
        <w:t xml:space="preserve"> with age; however, when considering specific stages, the FIT</w:t>
      </w:r>
      <w:r w:rsidRPr="00BD3F81">
        <w:rPr>
          <w:rFonts w:ascii="Times New Roman" w:hAnsi="Times New Roman" w:cs="Times New Roman" w:hint="eastAsia"/>
          <w:szCs w:val="21"/>
        </w:rPr>
        <w:t>-</w:t>
      </w:r>
      <w:r w:rsidRPr="00BD3F81">
        <w:rPr>
          <w:rFonts w:ascii="Times New Roman" w:hAnsi="Times New Roman" w:cs="Times New Roman"/>
          <w:szCs w:val="21"/>
        </w:rPr>
        <w:t>positive rate</w:t>
      </w:r>
      <w:r w:rsidRPr="00BD3F81">
        <w:rPr>
          <w:rFonts w:ascii="Times New Roman" w:hAnsi="Times New Roman" w:cs="Times New Roman" w:hint="eastAsia"/>
          <w:szCs w:val="21"/>
        </w:rPr>
        <w:t>s</w:t>
      </w:r>
      <w:r w:rsidRPr="00BD3F81">
        <w:rPr>
          <w:rFonts w:ascii="Times New Roman" w:hAnsi="Times New Roman" w:cs="Times New Roman"/>
          <w:szCs w:val="21"/>
        </w:rPr>
        <w:t xml:space="preserve"> </w:t>
      </w:r>
      <w:r w:rsidRPr="00BD3F81">
        <w:rPr>
          <w:rFonts w:ascii="Times New Roman" w:hAnsi="Times New Roman" w:cs="Times New Roman" w:hint="eastAsia"/>
          <w:szCs w:val="21"/>
        </w:rPr>
        <w:t>were</w:t>
      </w:r>
      <w:r w:rsidRPr="00BD3F81">
        <w:rPr>
          <w:rFonts w:ascii="Times New Roman" w:hAnsi="Times New Roman" w:cs="Times New Roman"/>
          <w:szCs w:val="21"/>
        </w:rPr>
        <w:t xml:space="preserve"> independent of age. Abbreviations:</w:t>
      </w:r>
      <w:r w:rsidRPr="00BD3F81">
        <w:rPr>
          <w:rFonts w:ascii="Times New Roman" w:hAnsi="Times New Roman" w:cs="Times New Roman" w:hint="eastAsia"/>
          <w:szCs w:val="21"/>
        </w:rPr>
        <w:t xml:space="preserve"> </w:t>
      </w:r>
      <w:r w:rsidRPr="00BD3F81">
        <w:rPr>
          <w:rFonts w:ascii="Times New Roman" w:hAnsi="Times New Roman" w:cs="Times New Roman"/>
          <w:szCs w:val="21"/>
        </w:rPr>
        <w:t xml:space="preserve">AA, advanced adenoma; CRC, colorectal cancer; </w:t>
      </w:r>
      <w:proofErr w:type="spellStart"/>
      <w:r w:rsidRPr="00BD3F81">
        <w:rPr>
          <w:rFonts w:ascii="Times New Roman" w:hAnsi="Times New Roman" w:cs="Times New Roman"/>
          <w:szCs w:val="21"/>
        </w:rPr>
        <w:t>CrI</w:t>
      </w:r>
      <w:proofErr w:type="spellEnd"/>
      <w:r w:rsidRPr="00BD3F81">
        <w:rPr>
          <w:rFonts w:ascii="Times New Roman" w:hAnsi="Times New Roman" w:cs="Times New Roman"/>
          <w:szCs w:val="21"/>
        </w:rPr>
        <w:t>, credible interval; FIT, fecal immunochemical test; HP, hyperplastic polyps; NA, non-advanced adenoma; SL, serrated lesions</w:t>
      </w:r>
      <w:r w:rsidRPr="00BD3F81">
        <w:rPr>
          <w:rFonts w:ascii="Times New Roman" w:hAnsi="Times New Roman" w:cs="Times New Roman" w:hint="eastAsia"/>
          <w:szCs w:val="21"/>
        </w:rPr>
        <w:t>.</w:t>
      </w:r>
    </w:p>
    <w:p w14:paraId="3FF610AC" w14:textId="2DBC6D2B" w:rsidR="007B4EB0" w:rsidRDefault="009908A9" w:rsidP="00CE2E43">
      <w:pPr>
        <w:spacing w:line="360" w:lineRule="auto"/>
        <w:rPr>
          <w:rFonts w:ascii="Times New Roman" w:hAnsi="Times New Roman" w:cs="Times New Roman"/>
          <w:color w:val="000000"/>
          <w:szCs w:val="24"/>
        </w:rPr>
      </w:pPr>
      <w:r>
        <w:rPr>
          <w:rFonts w:ascii="Times New Roman" w:hAnsi="Times New Roman" w:cs="Times New Roman"/>
          <w:noProof/>
          <w:color w:val="000000"/>
          <w:szCs w:val="24"/>
        </w:rPr>
        <w:lastRenderedPageBreak/>
        <w:drawing>
          <wp:inline distT="0" distB="0" distL="0" distR="0" wp14:anchorId="26B6905F" wp14:editId="76AD0120">
            <wp:extent cx="8448171" cy="4805363"/>
            <wp:effectExtent l="0" t="0" r="0" b="0"/>
            <wp:docPr id="184750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84963" cy="4826290"/>
                    </a:xfrm>
                    <a:prstGeom prst="rect">
                      <a:avLst/>
                    </a:prstGeom>
                    <a:noFill/>
                    <a:ln>
                      <a:noFill/>
                    </a:ln>
                  </pic:spPr>
                </pic:pic>
              </a:graphicData>
            </a:graphic>
          </wp:inline>
        </w:drawing>
      </w:r>
    </w:p>
    <w:p w14:paraId="77DF57E0" w14:textId="711E6A7A" w:rsidR="00B902CF" w:rsidRPr="008718DB" w:rsidRDefault="00B902CF" w:rsidP="0020639B">
      <w:pPr>
        <w:rPr>
          <w:sz w:val="16"/>
          <w:szCs w:val="16"/>
        </w:rPr>
        <w:sectPr w:rsidR="00B902CF" w:rsidRPr="008718DB" w:rsidSect="007B4EB0">
          <w:pgSz w:w="16838" w:h="11906" w:orient="landscape"/>
          <w:pgMar w:top="1440" w:right="1440" w:bottom="1440" w:left="1440" w:header="851" w:footer="992" w:gutter="0"/>
          <w:lnNumType w:countBy="1" w:restart="continuous"/>
          <w:cols w:space="425"/>
          <w:docGrid w:linePitch="312"/>
        </w:sectPr>
      </w:pPr>
      <w:r w:rsidRPr="0020639B">
        <w:rPr>
          <w:rFonts w:ascii="Times New Roman" w:hAnsi="Times New Roman" w:cs="Times New Roman"/>
          <w:b/>
          <w:szCs w:val="21"/>
        </w:rPr>
        <w:t>Figure</w:t>
      </w:r>
      <w:r w:rsidR="009908A9" w:rsidRPr="0020639B">
        <w:rPr>
          <w:rFonts w:ascii="Times New Roman" w:hAnsi="Times New Roman" w:cs="Times New Roman" w:hint="eastAsia"/>
          <w:b/>
          <w:szCs w:val="21"/>
        </w:rPr>
        <w:t xml:space="preserve"> S</w:t>
      </w:r>
      <w:r w:rsidR="0055771A">
        <w:rPr>
          <w:rFonts w:ascii="Times New Roman" w:hAnsi="Times New Roman" w:cs="Times New Roman" w:hint="eastAsia"/>
          <w:b/>
          <w:szCs w:val="21"/>
        </w:rPr>
        <w:t>10</w:t>
      </w:r>
      <w:r w:rsidRPr="0020639B">
        <w:rPr>
          <w:rFonts w:ascii="Times New Roman" w:hAnsi="Times New Roman" w:cs="Times New Roman"/>
          <w:b/>
          <w:szCs w:val="21"/>
        </w:rPr>
        <w:t>. Goodness-of-fit of the fitted model</w:t>
      </w:r>
      <w:r w:rsidRPr="0020639B">
        <w:rPr>
          <w:rFonts w:ascii="Times New Roman" w:eastAsia="Times New Roman" w:hAnsi="Times New Roman" w:cs="Times New Roman"/>
          <w:szCs w:val="21"/>
          <w:lang w:eastAsia="zh-TW"/>
          <w14:ligatures w14:val="none"/>
        </w:rPr>
        <w:t xml:space="preserve">. (a). Cumulative distribution function (CDF) of 2-FIT-max stratified by colonoscopy outcomes, gender, and processing laboratory. FIT values from laboratory A were </w:t>
      </w:r>
      <w:proofErr w:type="gramStart"/>
      <w:r w:rsidRPr="0020639B">
        <w:rPr>
          <w:rFonts w:ascii="Times New Roman" w:eastAsia="Times New Roman" w:hAnsi="Times New Roman" w:cs="Times New Roman"/>
          <w:szCs w:val="21"/>
          <w:lang w:eastAsia="zh-TW"/>
          <w14:ligatures w14:val="none"/>
        </w:rPr>
        <w:t>right-censored</w:t>
      </w:r>
      <w:proofErr w:type="gramEnd"/>
      <w:r w:rsidRPr="0020639B">
        <w:rPr>
          <w:rFonts w:ascii="Times New Roman" w:eastAsia="Times New Roman" w:hAnsi="Times New Roman" w:cs="Times New Roman"/>
          <w:szCs w:val="21"/>
          <w:lang w:eastAsia="zh-TW"/>
          <w14:ligatures w14:val="none"/>
        </w:rPr>
        <w:t xml:space="preserve"> at 120,000 ng/</w:t>
      </w:r>
      <w:proofErr w:type="spellStart"/>
      <w:r w:rsidRPr="0020639B">
        <w:rPr>
          <w:rFonts w:ascii="Times New Roman" w:eastAsia="Times New Roman" w:hAnsi="Times New Roman" w:cs="Times New Roman"/>
          <w:szCs w:val="21"/>
          <w:lang w:eastAsia="zh-TW"/>
          <w14:ligatures w14:val="none"/>
        </w:rPr>
        <w:t>mL.</w:t>
      </w:r>
      <w:proofErr w:type="spellEnd"/>
      <w:r w:rsidRPr="0020639B">
        <w:rPr>
          <w:rFonts w:ascii="Times New Roman" w:eastAsia="Times New Roman" w:hAnsi="Times New Roman" w:cs="Times New Roman"/>
          <w:szCs w:val="21"/>
          <w:lang w:eastAsia="zh-TW"/>
          <w14:ligatures w14:val="none"/>
        </w:rPr>
        <w:t xml:space="preserve"> FIT values from laboratory B were left-censored at 9 ng/mL and right-censored at 1,000 ng/</w:t>
      </w:r>
      <w:proofErr w:type="spellStart"/>
      <w:r w:rsidRPr="0020639B">
        <w:rPr>
          <w:rFonts w:ascii="Times New Roman" w:eastAsia="Times New Roman" w:hAnsi="Times New Roman" w:cs="Times New Roman"/>
          <w:szCs w:val="21"/>
          <w:lang w:eastAsia="zh-TW"/>
          <w14:ligatures w14:val="none"/>
        </w:rPr>
        <w:t>mL.</w:t>
      </w:r>
      <w:proofErr w:type="spellEnd"/>
      <w:r w:rsidRPr="0020639B">
        <w:rPr>
          <w:rFonts w:ascii="Times New Roman" w:eastAsia="Times New Roman" w:hAnsi="Times New Roman" w:cs="Times New Roman"/>
          <w:szCs w:val="21"/>
          <w:lang w:eastAsia="zh-TW"/>
          <w14:ligatures w14:val="none"/>
        </w:rPr>
        <w:t xml:space="preserve"> </w:t>
      </w:r>
      <w:r w:rsidRPr="0020639B">
        <w:rPr>
          <w:rFonts w:ascii="Times New Roman" w:eastAsia="Times New Roman" w:hAnsi="Times New Roman" w:cs="Times New Roman" w:hint="eastAsia"/>
          <w:szCs w:val="21"/>
          <w:lang w:eastAsia="zh-TW"/>
          <w14:ligatures w14:val="none"/>
        </w:rPr>
        <w:t xml:space="preserve">The black </w:t>
      </w:r>
      <w:r w:rsidRPr="0020639B">
        <w:rPr>
          <w:rFonts w:ascii="Times New Roman" w:eastAsia="Times New Roman" w:hAnsi="Times New Roman" w:cs="Times New Roman"/>
          <w:szCs w:val="21"/>
          <w:lang w:eastAsia="zh-TW"/>
          <w14:ligatures w14:val="none"/>
        </w:rPr>
        <w:t xml:space="preserve">vertical </w:t>
      </w:r>
      <w:r w:rsidRPr="0020639B">
        <w:rPr>
          <w:rFonts w:ascii="Times New Roman" w:eastAsia="Times New Roman" w:hAnsi="Times New Roman" w:cs="Times New Roman" w:hint="eastAsia"/>
          <w:szCs w:val="21"/>
          <w:lang w:eastAsia="zh-TW"/>
          <w14:ligatures w14:val="none"/>
        </w:rPr>
        <w:t>dashed line</w:t>
      </w:r>
      <w:r w:rsidRPr="0020639B">
        <w:rPr>
          <w:rFonts w:ascii="Times New Roman" w:eastAsia="Times New Roman" w:hAnsi="Times New Roman" w:cs="Times New Roman"/>
          <w:szCs w:val="21"/>
          <w:lang w:eastAsia="zh-TW"/>
          <w14:ligatures w14:val="none"/>
        </w:rPr>
        <w:t>s</w:t>
      </w:r>
      <w:r w:rsidRPr="0020639B">
        <w:rPr>
          <w:rFonts w:ascii="Times New Roman" w:eastAsia="Times New Roman" w:hAnsi="Times New Roman" w:cs="Times New Roman" w:hint="eastAsia"/>
          <w:szCs w:val="21"/>
          <w:lang w:eastAsia="zh-TW"/>
          <w14:ligatures w14:val="none"/>
        </w:rPr>
        <w:t xml:space="preserve"> indicate the</w:t>
      </w:r>
      <w:r w:rsidRPr="0020639B">
        <w:rPr>
          <w:rFonts w:ascii="Times New Roman" w:eastAsia="Times New Roman" w:hAnsi="Times New Roman" w:cs="Times New Roman"/>
          <w:szCs w:val="21"/>
          <w:lang w:eastAsia="zh-TW"/>
          <w14:ligatures w14:val="none"/>
        </w:rPr>
        <w:t xml:space="preserve"> right-censored</w:t>
      </w:r>
      <w:r w:rsidRPr="0020639B">
        <w:rPr>
          <w:rFonts w:ascii="Times New Roman" w:eastAsia="Times New Roman" w:hAnsi="Times New Roman" w:cs="Times New Roman" w:hint="eastAsia"/>
          <w:szCs w:val="21"/>
          <w:lang w:eastAsia="zh-TW"/>
          <w14:ligatures w14:val="none"/>
        </w:rPr>
        <w:t xml:space="preserve"> (1,000 ng/mL) FIT values in laboratory B.</w:t>
      </w:r>
      <w:r w:rsidRPr="0020639B">
        <w:rPr>
          <w:rFonts w:ascii="Times New Roman" w:eastAsia="Times New Roman" w:hAnsi="Times New Roman" w:cs="Times New Roman"/>
          <w:szCs w:val="21"/>
          <w:lang w:eastAsia="zh-TW"/>
          <w14:ligatures w14:val="none"/>
        </w:rPr>
        <w:t xml:space="preserve"> (b). Age-specific CRC incidence (stratified by stage at diagnosis) and mortality rate. </w:t>
      </w:r>
      <w:r w:rsidR="008718DB" w:rsidRPr="0020639B">
        <w:rPr>
          <w:rFonts w:ascii="Times New Roman" w:eastAsia="Times New Roman" w:hAnsi="Times New Roman" w:cs="Times New Roman"/>
          <w:szCs w:val="21"/>
          <w:lang w:eastAsia="zh-TW"/>
          <w14:ligatures w14:val="none"/>
        </w:rPr>
        <w:t xml:space="preserve">Abbreviations: AA, advanced adenoma; CRC, colorectal cancer; </w:t>
      </w:r>
      <w:proofErr w:type="spellStart"/>
      <w:r w:rsidR="008718DB" w:rsidRPr="0020639B">
        <w:rPr>
          <w:rFonts w:ascii="Times New Roman" w:eastAsia="Times New Roman" w:hAnsi="Times New Roman" w:cs="Times New Roman"/>
          <w:szCs w:val="21"/>
          <w:lang w:eastAsia="zh-TW"/>
          <w14:ligatures w14:val="none"/>
        </w:rPr>
        <w:t>CrI</w:t>
      </w:r>
      <w:proofErr w:type="spellEnd"/>
      <w:r w:rsidR="008718DB" w:rsidRPr="0020639B">
        <w:rPr>
          <w:rFonts w:ascii="Times New Roman" w:eastAsia="Times New Roman" w:hAnsi="Times New Roman" w:cs="Times New Roman"/>
          <w:szCs w:val="21"/>
          <w:lang w:eastAsia="zh-TW"/>
          <w14:ligatures w14:val="none"/>
        </w:rPr>
        <w:t>, credible interval; FIT, fecal immunochemical test; HP, hyperplastic polyps; N, normal; NA, non-advanced adenoma; SL, serrated lesions; Unk, unknown disease stage; 2-FIT-max, maximum two-sample FIT values.</w:t>
      </w:r>
    </w:p>
    <w:p w14:paraId="7583D9B1" w14:textId="2A5B7A53" w:rsidR="00C6192C" w:rsidRPr="007B4EB0" w:rsidRDefault="00D83FEF" w:rsidP="007B4EB0">
      <w:pPr>
        <w:widowControl/>
        <w:spacing w:after="160" w:line="278" w:lineRule="auto"/>
        <w:jc w:val="left"/>
        <w:rPr>
          <w:rFonts w:ascii="Times New Roman" w:hAnsi="Times New Roman" w:cs="Times New Roman"/>
          <w:sz w:val="22"/>
        </w:rPr>
      </w:pPr>
      <w:bookmarkStart w:id="34" w:name="_Hlk207626280"/>
      <w:r w:rsidRPr="00DF3CC7">
        <w:rPr>
          <w:rFonts w:ascii="Times New Roman" w:hAnsi="Times New Roman" w:cs="Times New Roman"/>
          <w:i/>
          <w:iCs/>
          <w:szCs w:val="21"/>
        </w:rPr>
        <w:lastRenderedPageBreak/>
        <w:t>Assessing model capacity to infer true prevalence</w:t>
      </w:r>
    </w:p>
    <w:p w14:paraId="0AC581D5" w14:textId="77919C17" w:rsidR="00CE6FE3" w:rsidRPr="00203DE9" w:rsidRDefault="004B20FF" w:rsidP="00C6192C">
      <w:pPr>
        <w:spacing w:line="360" w:lineRule="auto"/>
        <w:contextualSpacing/>
        <w:jc w:val="left"/>
        <w:rPr>
          <w:rFonts w:ascii="Times New Roman" w:hAnsi="Times New Roman" w:cs="Times New Roman"/>
          <w:color w:val="000000"/>
          <w:szCs w:val="24"/>
        </w:rPr>
      </w:pPr>
      <w:r w:rsidRPr="00DF3CC7">
        <w:rPr>
          <w:rFonts w:ascii="Times New Roman" w:hAnsi="Times New Roman" w:cs="Times New Roman"/>
          <w:color w:val="000000"/>
          <w:szCs w:val="24"/>
        </w:rPr>
        <w:t xml:space="preserve">Our model integrates quantitative FIT results with local epidemiological data to infer the </w:t>
      </w:r>
      <w:r w:rsidR="0059252F" w:rsidRPr="00DF3CC7">
        <w:rPr>
          <w:rFonts w:ascii="Times New Roman" w:hAnsi="Times New Roman" w:cs="Times New Roman" w:hint="eastAsia"/>
          <w:color w:val="000000"/>
          <w:szCs w:val="24"/>
        </w:rPr>
        <w:t>gender</w:t>
      </w:r>
      <w:r w:rsidRPr="00DF3CC7">
        <w:rPr>
          <w:rFonts w:ascii="Times New Roman" w:hAnsi="Times New Roman" w:cs="Times New Roman"/>
          <w:color w:val="000000"/>
          <w:szCs w:val="24"/>
        </w:rPr>
        <w:t>- and age-specific prevalence of colorectal neoplasms</w:t>
      </w:r>
      <w:r w:rsidR="00ED4D7E" w:rsidRPr="00DF3CC7">
        <w:rPr>
          <w:rFonts w:ascii="Times New Roman" w:hAnsi="Times New Roman" w:cs="Times New Roman"/>
          <w:color w:val="000000"/>
          <w:szCs w:val="24"/>
        </w:rPr>
        <w:t xml:space="preserve"> </w:t>
      </w:r>
      <w:r w:rsidR="00316D81" w:rsidRPr="00DF3CC7">
        <w:rPr>
          <w:rFonts w:ascii="Times New Roman" w:hAnsi="Times New Roman" w:cs="Times New Roman"/>
          <w:color w:val="000000"/>
          <w:szCs w:val="24"/>
        </w:rPr>
        <w:t>in the overall population</w:t>
      </w:r>
      <w:r w:rsidRPr="00DF3CC7">
        <w:rPr>
          <w:rFonts w:ascii="Times New Roman" w:hAnsi="Times New Roman" w:cs="Times New Roman"/>
          <w:color w:val="000000"/>
          <w:szCs w:val="24"/>
        </w:rPr>
        <w:t xml:space="preserve">, </w:t>
      </w:r>
      <w:r w:rsidR="00131F78" w:rsidRPr="00DF3CC7">
        <w:rPr>
          <w:rFonts w:ascii="Times New Roman" w:hAnsi="Times New Roman" w:cs="Times New Roman"/>
          <w:color w:val="000000"/>
          <w:szCs w:val="24"/>
        </w:rPr>
        <w:t>based on disease sta</w:t>
      </w:r>
      <w:r w:rsidR="0043645F" w:rsidRPr="00DF3CC7">
        <w:rPr>
          <w:rFonts w:ascii="Times New Roman" w:hAnsi="Times New Roman" w:cs="Times New Roman" w:hint="eastAsia"/>
          <w:color w:val="000000"/>
          <w:szCs w:val="24"/>
        </w:rPr>
        <w:t>g</w:t>
      </w:r>
      <w:r w:rsidR="00131F78" w:rsidRPr="00DF3CC7">
        <w:rPr>
          <w:rFonts w:ascii="Times New Roman" w:hAnsi="Times New Roman" w:cs="Times New Roman"/>
          <w:color w:val="000000"/>
          <w:szCs w:val="24"/>
        </w:rPr>
        <w:t>e</w:t>
      </w:r>
      <w:r w:rsidR="00BF2F0F" w:rsidRPr="00DF3CC7">
        <w:rPr>
          <w:rFonts w:ascii="Times New Roman" w:hAnsi="Times New Roman" w:cs="Times New Roman" w:hint="eastAsia"/>
          <w:color w:val="000000"/>
          <w:szCs w:val="24"/>
        </w:rPr>
        <w:t xml:space="preserve"> </w:t>
      </w:r>
      <w:r w:rsidRPr="00DF3CC7">
        <w:rPr>
          <w:rFonts w:ascii="Times New Roman" w:hAnsi="Times New Roman" w:cs="Times New Roman"/>
          <w:color w:val="000000"/>
          <w:szCs w:val="24"/>
        </w:rPr>
        <w:t xml:space="preserve">information </w:t>
      </w:r>
      <w:r w:rsidR="00131F78" w:rsidRPr="00DF3CC7">
        <w:rPr>
          <w:rFonts w:ascii="Times New Roman" w:hAnsi="Times New Roman" w:cs="Times New Roman"/>
          <w:color w:val="000000"/>
          <w:szCs w:val="24"/>
        </w:rPr>
        <w:t xml:space="preserve">among </w:t>
      </w:r>
      <w:r w:rsidRPr="00DF3CC7">
        <w:rPr>
          <w:rFonts w:ascii="Times New Roman" w:hAnsi="Times New Roman" w:cs="Times New Roman"/>
          <w:color w:val="000000"/>
          <w:szCs w:val="24"/>
        </w:rPr>
        <w:t xml:space="preserve">FIT-positive cases </w:t>
      </w:r>
      <w:r w:rsidR="00131F78" w:rsidRPr="00DF3CC7">
        <w:rPr>
          <w:rFonts w:ascii="Times New Roman" w:hAnsi="Times New Roman" w:cs="Times New Roman"/>
          <w:color w:val="000000"/>
          <w:szCs w:val="24"/>
        </w:rPr>
        <w:t xml:space="preserve">with </w:t>
      </w:r>
      <w:r w:rsidRPr="00DF3CC7">
        <w:rPr>
          <w:rFonts w:ascii="Times New Roman" w:hAnsi="Times New Roman" w:cs="Times New Roman"/>
          <w:color w:val="000000"/>
          <w:szCs w:val="24"/>
        </w:rPr>
        <w:t>colonoscopy</w:t>
      </w:r>
      <w:r w:rsidR="00131F78" w:rsidRPr="00DF3CC7">
        <w:rPr>
          <w:rFonts w:ascii="Times New Roman" w:hAnsi="Times New Roman" w:cs="Times New Roman"/>
          <w:color w:val="000000"/>
          <w:szCs w:val="24"/>
        </w:rPr>
        <w:t xml:space="preserve"> outcomes available</w:t>
      </w:r>
      <w:r w:rsidRPr="00DF3CC7">
        <w:rPr>
          <w:rFonts w:ascii="Times New Roman" w:hAnsi="Times New Roman" w:cs="Times New Roman"/>
          <w:color w:val="000000"/>
          <w:szCs w:val="24"/>
        </w:rPr>
        <w:t xml:space="preserve">. </w:t>
      </w:r>
      <w:r w:rsidR="00ED4D7E" w:rsidRPr="00DF3CC7">
        <w:rPr>
          <w:rFonts w:ascii="Times New Roman" w:hAnsi="Times New Roman" w:cs="Times New Roman"/>
          <w:color w:val="000000"/>
          <w:szCs w:val="24"/>
        </w:rPr>
        <w:t xml:space="preserve">Despite the absence of colonoscopy outcomes for FIT-negative </w:t>
      </w:r>
      <w:proofErr w:type="spellStart"/>
      <w:r w:rsidR="00ED4D7E" w:rsidRPr="00DF3CC7">
        <w:rPr>
          <w:rFonts w:ascii="Times New Roman" w:hAnsi="Times New Roman" w:cs="Times New Roman"/>
          <w:color w:val="000000"/>
          <w:szCs w:val="24"/>
        </w:rPr>
        <w:t>screenees</w:t>
      </w:r>
      <w:proofErr w:type="spellEnd"/>
      <w:r w:rsidR="00ED4D7E" w:rsidRPr="00DF3CC7">
        <w:rPr>
          <w:rFonts w:ascii="Times New Roman" w:hAnsi="Times New Roman" w:cs="Times New Roman"/>
          <w:color w:val="000000"/>
          <w:szCs w:val="24"/>
        </w:rPr>
        <w:t xml:space="preserve"> and for FIT-positive </w:t>
      </w:r>
      <w:proofErr w:type="spellStart"/>
      <w:r w:rsidR="00ED4D7E" w:rsidRPr="00DF3CC7">
        <w:rPr>
          <w:rFonts w:ascii="Times New Roman" w:hAnsi="Times New Roman" w:cs="Times New Roman"/>
          <w:color w:val="000000"/>
          <w:szCs w:val="24"/>
        </w:rPr>
        <w:t>screenees</w:t>
      </w:r>
      <w:proofErr w:type="spellEnd"/>
      <w:r w:rsidR="00ED4D7E" w:rsidRPr="00DF3CC7">
        <w:rPr>
          <w:rFonts w:ascii="Times New Roman" w:hAnsi="Times New Roman" w:cs="Times New Roman"/>
          <w:color w:val="000000"/>
          <w:szCs w:val="24"/>
        </w:rPr>
        <w:t xml:space="preserve"> whose </w:t>
      </w:r>
      <w:r w:rsidR="006839E3" w:rsidRPr="00DF3CC7">
        <w:rPr>
          <w:rFonts w:ascii="Times New Roman" w:hAnsi="Times New Roman" w:cs="Times New Roman"/>
          <w:color w:val="000000"/>
          <w:szCs w:val="24"/>
        </w:rPr>
        <w:t xml:space="preserve">colonoscopies </w:t>
      </w:r>
      <w:r w:rsidR="00ED4D7E" w:rsidRPr="00DF3CC7">
        <w:rPr>
          <w:rFonts w:ascii="Times New Roman" w:hAnsi="Times New Roman" w:cs="Times New Roman"/>
          <w:color w:val="000000"/>
          <w:szCs w:val="24"/>
        </w:rPr>
        <w:t xml:space="preserve">were incomplete or invalid, their FIT </w:t>
      </w:r>
      <w:r w:rsidR="006839E3" w:rsidRPr="00DF3CC7">
        <w:rPr>
          <w:rFonts w:ascii="Times New Roman" w:hAnsi="Times New Roman" w:cs="Times New Roman"/>
          <w:color w:val="000000"/>
          <w:szCs w:val="24"/>
        </w:rPr>
        <w:t xml:space="preserve">concentration </w:t>
      </w:r>
      <w:r w:rsidR="00ED4D7E" w:rsidRPr="00DF3CC7">
        <w:rPr>
          <w:rFonts w:ascii="Times New Roman" w:hAnsi="Times New Roman" w:cs="Times New Roman"/>
          <w:color w:val="000000"/>
          <w:szCs w:val="24"/>
        </w:rPr>
        <w:t>distributions still provide valuable information on the likelihood of disease stages in our framework.</w:t>
      </w:r>
      <w:r w:rsidR="00790D9A" w:rsidRPr="00DF3CC7">
        <w:rPr>
          <w:rFonts w:ascii="Times New Roman" w:hAnsi="Times New Roman" w:cs="Times New Roman"/>
          <w:color w:val="000000"/>
          <w:szCs w:val="24"/>
        </w:rPr>
        <w:t xml:space="preserve"> Based on this rationale,</w:t>
      </w:r>
      <w:r w:rsidR="006839E3" w:rsidRPr="00DF3CC7">
        <w:rPr>
          <w:rFonts w:ascii="Times New Roman" w:hAnsi="Times New Roman" w:cs="Times New Roman"/>
          <w:color w:val="000000"/>
          <w:szCs w:val="24"/>
        </w:rPr>
        <w:t xml:space="preserve"> </w:t>
      </w:r>
      <w:r w:rsidR="00790D9A" w:rsidRPr="00DF3CC7">
        <w:rPr>
          <w:rFonts w:ascii="Times New Roman" w:hAnsi="Times New Roman" w:cs="Times New Roman"/>
          <w:color w:val="000000"/>
          <w:szCs w:val="24"/>
        </w:rPr>
        <w:t>w</w:t>
      </w:r>
      <w:r w:rsidR="006B67DA" w:rsidRPr="00DF3CC7">
        <w:rPr>
          <w:rFonts w:ascii="Times New Roman" w:hAnsi="Times New Roman" w:cs="Times New Roman"/>
          <w:color w:val="000000"/>
          <w:szCs w:val="24"/>
        </w:rPr>
        <w:t xml:space="preserve">e </w:t>
      </w:r>
      <w:r w:rsidR="001A529F" w:rsidRPr="00DF3CC7">
        <w:rPr>
          <w:rFonts w:ascii="Times New Roman" w:hAnsi="Times New Roman" w:cs="Times New Roman"/>
          <w:color w:val="000000"/>
          <w:szCs w:val="24"/>
        </w:rPr>
        <w:t>evaluate</w:t>
      </w:r>
      <w:r w:rsidR="006B67DA" w:rsidRPr="00DF3CC7">
        <w:rPr>
          <w:rFonts w:ascii="Times New Roman" w:hAnsi="Times New Roman" w:cs="Times New Roman"/>
          <w:color w:val="000000"/>
          <w:szCs w:val="24"/>
        </w:rPr>
        <w:t>d</w:t>
      </w:r>
      <w:r w:rsidR="001A529F" w:rsidRPr="00DF3CC7">
        <w:rPr>
          <w:rFonts w:ascii="Times New Roman" w:hAnsi="Times New Roman" w:cs="Times New Roman"/>
          <w:color w:val="000000"/>
          <w:szCs w:val="24"/>
        </w:rPr>
        <w:t xml:space="preserve"> the feasibility of inferring the underlying disease prevalence using only FIT-positive colonoscopy data. Specifically, we generated a hypothetical population of 100,000 individuals (50% males) based on a set of 151 randomly specified parameters. These parameters were randomly assigned rather than calibrated from real data, ensuring that the simulation was entirely independent of empirical observations. Under this design, the true disease sta</w:t>
      </w:r>
      <w:r w:rsidR="0043645F" w:rsidRPr="00DF3CC7">
        <w:rPr>
          <w:rFonts w:ascii="Times New Roman" w:hAnsi="Times New Roman" w:cs="Times New Roman" w:hint="eastAsia"/>
          <w:color w:val="000000"/>
          <w:szCs w:val="24"/>
        </w:rPr>
        <w:t>g</w:t>
      </w:r>
      <w:r w:rsidR="001A529F" w:rsidRPr="00DF3CC7">
        <w:rPr>
          <w:rFonts w:ascii="Times New Roman" w:hAnsi="Times New Roman" w:cs="Times New Roman"/>
          <w:color w:val="000000"/>
          <w:szCs w:val="24"/>
        </w:rPr>
        <w:t xml:space="preserve">es of all individuals were fully known, allowing direct comparison between the model-estimated prevalence and the predefined “true” values. </w:t>
      </w:r>
      <w:r w:rsidRPr="00DF3CC7">
        <w:rPr>
          <w:rFonts w:ascii="Times New Roman" w:hAnsi="Times New Roman" w:cs="Times New Roman"/>
          <w:color w:val="000000"/>
          <w:szCs w:val="24"/>
        </w:rPr>
        <w:t>The prevalence estimates derived from FIT-positive data closely approximated the true values (Figure S</w:t>
      </w:r>
      <w:r w:rsidR="00651792">
        <w:rPr>
          <w:rFonts w:ascii="Times New Roman" w:hAnsi="Times New Roman" w:cs="Times New Roman" w:hint="eastAsia"/>
          <w:color w:val="000000"/>
          <w:szCs w:val="24"/>
        </w:rPr>
        <w:t>1</w:t>
      </w:r>
      <w:r w:rsidR="00437DFC">
        <w:rPr>
          <w:rFonts w:ascii="Times New Roman" w:hAnsi="Times New Roman" w:cs="Times New Roman" w:hint="eastAsia"/>
          <w:color w:val="000000"/>
          <w:szCs w:val="24"/>
        </w:rPr>
        <w:t>1</w:t>
      </w:r>
      <w:r w:rsidRPr="00DF3CC7">
        <w:rPr>
          <w:rFonts w:ascii="Times New Roman" w:hAnsi="Times New Roman" w:cs="Times New Roman"/>
          <w:color w:val="000000"/>
          <w:szCs w:val="24"/>
        </w:rPr>
        <w:t xml:space="preserve">). </w:t>
      </w:r>
      <w:bookmarkEnd w:id="34"/>
    </w:p>
    <w:p w14:paraId="5583560E" w14:textId="3D3157BB" w:rsidR="00F37061" w:rsidRPr="00DF3CC7" w:rsidRDefault="007276AF" w:rsidP="00F37061">
      <w:pPr>
        <w:widowControl/>
        <w:spacing w:after="160" w:line="278" w:lineRule="auto"/>
        <w:jc w:val="left"/>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65C8EB87" wp14:editId="49421502">
            <wp:extent cx="5011892" cy="7420911"/>
            <wp:effectExtent l="0" t="0" r="0" b="8890"/>
            <wp:docPr id="1304698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4875" cy="7425328"/>
                    </a:xfrm>
                    <a:prstGeom prst="rect">
                      <a:avLst/>
                    </a:prstGeom>
                    <a:noFill/>
                    <a:ln>
                      <a:noFill/>
                    </a:ln>
                  </pic:spPr>
                </pic:pic>
              </a:graphicData>
            </a:graphic>
          </wp:inline>
        </w:drawing>
      </w:r>
    </w:p>
    <w:p w14:paraId="56007985" w14:textId="77777777" w:rsidR="00B34E53" w:rsidRDefault="00F37061" w:rsidP="00F37061">
      <w:pPr>
        <w:rPr>
          <w:rFonts w:ascii="Times New Roman" w:hAnsi="Times New Roman" w:cs="Times New Roman"/>
          <w:szCs w:val="21"/>
          <w14:ligatures w14:val="none"/>
        </w:rPr>
      </w:pPr>
      <w:bookmarkStart w:id="35" w:name="_Hlk207626324"/>
      <w:r w:rsidRPr="00DF3CC7">
        <w:rPr>
          <w:rFonts w:ascii="Times New Roman" w:eastAsia="Times New Roman" w:hAnsi="Times New Roman" w:cs="Times New Roman"/>
          <w:b/>
          <w:bCs/>
          <w:szCs w:val="21"/>
          <w:lang w:eastAsia="zh-TW"/>
          <w14:ligatures w14:val="none"/>
        </w:rPr>
        <w:t>Figure S</w:t>
      </w:r>
      <w:r w:rsidR="00651792">
        <w:rPr>
          <w:rFonts w:ascii="Times New Roman" w:hAnsi="Times New Roman" w:cs="Times New Roman" w:hint="eastAsia"/>
          <w:b/>
          <w:bCs/>
          <w:szCs w:val="21"/>
          <w14:ligatures w14:val="none"/>
        </w:rPr>
        <w:t>1</w:t>
      </w:r>
      <w:r w:rsidR="00EC2F83">
        <w:rPr>
          <w:rFonts w:ascii="Times New Roman" w:hAnsi="Times New Roman" w:cs="Times New Roman" w:hint="eastAsia"/>
          <w:b/>
          <w:bCs/>
          <w:szCs w:val="21"/>
          <w14:ligatures w14:val="none"/>
        </w:rPr>
        <w:t>1</w:t>
      </w:r>
      <w:r w:rsidRPr="00DF3CC7">
        <w:rPr>
          <w:rFonts w:ascii="Times New Roman" w:eastAsia="Times New Roman" w:hAnsi="Times New Roman" w:cs="Times New Roman"/>
          <w:b/>
          <w:bCs/>
          <w:szCs w:val="21"/>
          <w:lang w:eastAsia="zh-TW"/>
          <w14:ligatures w14:val="none"/>
        </w:rPr>
        <w:t xml:space="preserve">. </w:t>
      </w:r>
      <w:r w:rsidR="0098223F" w:rsidRPr="00DF3CC7">
        <w:rPr>
          <w:rFonts w:ascii="Times New Roman" w:eastAsia="Times New Roman" w:hAnsi="Times New Roman" w:cs="Times New Roman"/>
          <w:b/>
          <w:bCs/>
          <w:szCs w:val="21"/>
          <w:lang w:eastAsia="zh-TW"/>
          <w14:ligatures w14:val="none"/>
        </w:rPr>
        <w:t xml:space="preserve">Assessing the feasibility </w:t>
      </w:r>
      <w:r w:rsidR="00640AC6" w:rsidRPr="00DF3CC7">
        <w:rPr>
          <w:rFonts w:ascii="Times New Roman" w:hAnsi="Times New Roman" w:cs="Times New Roman"/>
          <w:b/>
          <w:bCs/>
          <w:szCs w:val="21"/>
          <w14:ligatures w14:val="none"/>
        </w:rPr>
        <w:t>of</w:t>
      </w:r>
      <w:r w:rsidR="0098223F" w:rsidRPr="00DF3CC7">
        <w:rPr>
          <w:rFonts w:ascii="Times New Roman" w:eastAsia="Times New Roman" w:hAnsi="Times New Roman" w:cs="Times New Roman"/>
          <w:b/>
          <w:bCs/>
          <w:szCs w:val="21"/>
          <w:lang w:eastAsia="zh-TW"/>
          <w14:ligatures w14:val="none"/>
        </w:rPr>
        <w:t xml:space="preserve"> captur</w:t>
      </w:r>
      <w:r w:rsidR="00640AC6" w:rsidRPr="00DF3CC7">
        <w:rPr>
          <w:rFonts w:ascii="Times New Roman" w:hAnsi="Times New Roman" w:cs="Times New Roman"/>
          <w:b/>
          <w:bCs/>
          <w:szCs w:val="21"/>
          <w14:ligatures w14:val="none"/>
        </w:rPr>
        <w:t>ing</w:t>
      </w:r>
      <w:r w:rsidR="0098223F" w:rsidRPr="00DF3CC7">
        <w:rPr>
          <w:rFonts w:ascii="Times New Roman" w:eastAsia="Times New Roman" w:hAnsi="Times New Roman" w:cs="Times New Roman"/>
          <w:b/>
          <w:bCs/>
          <w:szCs w:val="21"/>
          <w:lang w:eastAsia="zh-TW"/>
          <w14:ligatures w14:val="none"/>
        </w:rPr>
        <w:t xml:space="preserve"> the underlying disease prevalence</w:t>
      </w:r>
      <w:r w:rsidRPr="00DF3CC7">
        <w:rPr>
          <w:rFonts w:ascii="Times New Roman" w:eastAsia="Times New Roman" w:hAnsi="Times New Roman" w:cs="Times New Roman"/>
          <w:b/>
          <w:bCs/>
          <w:szCs w:val="21"/>
          <w:lang w:eastAsia="zh-TW"/>
          <w14:ligatures w14:val="none"/>
        </w:rPr>
        <w:t xml:space="preserve">. </w:t>
      </w:r>
      <w:r w:rsidRPr="00DF3CC7">
        <w:rPr>
          <w:rFonts w:ascii="Times New Roman" w:eastAsia="Times New Roman" w:hAnsi="Times New Roman" w:cs="Times New Roman"/>
          <w:szCs w:val="21"/>
          <w:lang w:eastAsia="zh-TW"/>
          <w14:ligatures w14:val="none"/>
        </w:rPr>
        <w:t>We used a set of 151</w:t>
      </w:r>
      <w:r w:rsidRPr="00DF3CC7">
        <w:t xml:space="preserve"> </w:t>
      </w:r>
      <w:r w:rsidRPr="00DF3CC7">
        <w:rPr>
          <w:rFonts w:ascii="Times New Roman" w:eastAsia="Times New Roman" w:hAnsi="Times New Roman" w:cs="Times New Roman"/>
          <w:szCs w:val="21"/>
          <w:lang w:eastAsia="zh-TW"/>
          <w14:ligatures w14:val="none"/>
        </w:rPr>
        <w:t>randomly specified parameters to simulate a</w:t>
      </w:r>
      <w:r w:rsidR="001204C6" w:rsidRPr="00DF3CC7">
        <w:rPr>
          <w:rFonts w:ascii="Times New Roman" w:hAnsi="Times New Roman" w:cs="Times New Roman"/>
          <w:szCs w:val="21"/>
          <w14:ligatures w14:val="none"/>
        </w:rPr>
        <w:t xml:space="preserve"> </w:t>
      </w:r>
      <w:r w:rsidRPr="00DF3CC7">
        <w:rPr>
          <w:rFonts w:ascii="Times New Roman" w:eastAsia="Times New Roman" w:hAnsi="Times New Roman" w:cs="Times New Roman"/>
          <w:szCs w:val="21"/>
          <w:lang w:eastAsia="zh-TW"/>
          <w14:ligatures w14:val="none"/>
        </w:rPr>
        <w:t xml:space="preserve">population of </w:t>
      </w:r>
      <w:r w:rsidR="009032F3" w:rsidRPr="00DF3CC7">
        <w:rPr>
          <w:rFonts w:ascii="Times New Roman" w:hAnsi="Times New Roman" w:cs="Times New Roman"/>
          <w:szCs w:val="21"/>
          <w14:ligatures w14:val="none"/>
        </w:rPr>
        <w:t>10</w:t>
      </w:r>
      <w:r w:rsidRPr="00DF3CC7">
        <w:rPr>
          <w:rFonts w:ascii="Times New Roman" w:eastAsia="Times New Roman" w:hAnsi="Times New Roman" w:cs="Times New Roman"/>
          <w:szCs w:val="21"/>
          <w:lang w:eastAsia="zh-TW"/>
          <w14:ligatures w14:val="none"/>
        </w:rPr>
        <w:t>0,000 individuals</w:t>
      </w:r>
      <w:r w:rsidR="00D36D7C" w:rsidRPr="00DF3CC7">
        <w:rPr>
          <w:rFonts w:ascii="Times New Roman" w:hAnsi="Times New Roman" w:cs="Times New Roman"/>
          <w:szCs w:val="21"/>
          <w14:ligatures w14:val="none"/>
        </w:rPr>
        <w:t xml:space="preserve"> </w:t>
      </w:r>
      <w:r w:rsidR="00D36D7C" w:rsidRPr="00DF3CC7">
        <w:rPr>
          <w:rFonts w:ascii="Times New Roman" w:hAnsi="Times New Roman" w:cs="Times New Roman"/>
          <w:sz w:val="22"/>
        </w:rPr>
        <w:t>(50% male</w:t>
      </w:r>
      <w:r w:rsidR="00B91466" w:rsidRPr="00DF3CC7">
        <w:rPr>
          <w:rFonts w:ascii="Times New Roman" w:hAnsi="Times New Roman" w:cs="Times New Roman"/>
          <w:sz w:val="22"/>
        </w:rPr>
        <w:t>s</w:t>
      </w:r>
      <w:r w:rsidR="00D36D7C" w:rsidRPr="00DF3CC7">
        <w:rPr>
          <w:rFonts w:ascii="Times New Roman" w:hAnsi="Times New Roman" w:cs="Times New Roman"/>
          <w:sz w:val="22"/>
        </w:rPr>
        <w:t xml:space="preserve">) </w:t>
      </w:r>
      <w:r w:rsidRPr="00DF3CC7">
        <w:rPr>
          <w:rFonts w:ascii="Times New Roman" w:eastAsia="Times New Roman" w:hAnsi="Times New Roman" w:cs="Times New Roman"/>
          <w:szCs w:val="21"/>
          <w:lang w:eastAsia="zh-TW"/>
          <w14:ligatures w14:val="none"/>
        </w:rPr>
        <w:t>and obtained the “true” age-specific prevalence of disease sta</w:t>
      </w:r>
      <w:r w:rsidR="005E0AC2" w:rsidRPr="00DF3CC7">
        <w:rPr>
          <w:rFonts w:ascii="Times New Roman" w:hAnsi="Times New Roman" w:cs="Times New Roman" w:hint="eastAsia"/>
          <w:szCs w:val="21"/>
          <w14:ligatures w14:val="none"/>
        </w:rPr>
        <w:t>g</w:t>
      </w:r>
      <w:r w:rsidRPr="00DF3CC7">
        <w:rPr>
          <w:rFonts w:ascii="Times New Roman" w:eastAsia="Times New Roman" w:hAnsi="Times New Roman" w:cs="Times New Roman"/>
          <w:szCs w:val="21"/>
          <w:lang w:eastAsia="zh-TW"/>
          <w14:ligatures w14:val="none"/>
        </w:rPr>
        <w:t xml:space="preserve">es in the </w:t>
      </w:r>
      <w:r w:rsidR="00AD4A37" w:rsidRPr="00DF3CC7">
        <w:rPr>
          <w:rFonts w:ascii="Times New Roman" w:hAnsi="Times New Roman" w:cs="Times New Roman"/>
          <w:szCs w:val="21"/>
          <w14:ligatures w14:val="none"/>
        </w:rPr>
        <w:t xml:space="preserve">overall </w:t>
      </w:r>
      <w:r w:rsidRPr="00DF3CC7">
        <w:rPr>
          <w:rFonts w:ascii="Times New Roman" w:eastAsia="Times New Roman" w:hAnsi="Times New Roman" w:cs="Times New Roman"/>
          <w:szCs w:val="21"/>
          <w:lang w:eastAsia="zh-TW"/>
          <w14:ligatures w14:val="none"/>
        </w:rPr>
        <w:t xml:space="preserve">population. Using a FIT cut-off of 100 ng/mL (corresponding to a simulated positivity rate of </w:t>
      </w:r>
      <w:r w:rsidRPr="00DF3CC7">
        <w:rPr>
          <w:rFonts w:ascii="Times New Roman" w:hAnsi="Times New Roman" w:cs="Times New Roman"/>
          <w:szCs w:val="21"/>
          <w14:ligatures w14:val="none"/>
        </w:rPr>
        <w:t>30</w:t>
      </w:r>
      <w:r w:rsidRPr="00DF3CC7">
        <w:rPr>
          <w:rFonts w:ascii="Times New Roman" w:eastAsia="Times New Roman" w:hAnsi="Times New Roman" w:cs="Times New Roman"/>
          <w:szCs w:val="21"/>
          <w:lang w:eastAsia="zh-TW"/>
          <w14:ligatures w14:val="none"/>
        </w:rPr>
        <w:t xml:space="preserve">%), we applied our framework to perform statistical inference and obtained the corresponding 95% </w:t>
      </w:r>
      <w:proofErr w:type="spellStart"/>
      <w:r w:rsidRPr="00DF3CC7">
        <w:rPr>
          <w:rFonts w:ascii="Times New Roman" w:eastAsia="Times New Roman" w:hAnsi="Times New Roman" w:cs="Times New Roman"/>
          <w:szCs w:val="21"/>
          <w:lang w:eastAsia="zh-TW"/>
          <w14:ligatures w14:val="none"/>
        </w:rPr>
        <w:t>CrI</w:t>
      </w:r>
      <w:proofErr w:type="spellEnd"/>
      <w:r w:rsidRPr="00DF3CC7">
        <w:rPr>
          <w:rFonts w:ascii="Times New Roman" w:eastAsia="Times New Roman" w:hAnsi="Times New Roman" w:cs="Times New Roman"/>
          <w:szCs w:val="21"/>
          <w:lang w:eastAsia="zh-TW"/>
          <w14:ligatures w14:val="none"/>
        </w:rPr>
        <w:t xml:space="preserve"> for the estimates. As shown in the figure, our results captured the “true” disease distribution in the population.</w:t>
      </w:r>
      <w:r w:rsidRPr="00DF3CC7">
        <w:rPr>
          <w:rFonts w:ascii="Times New Roman" w:hAnsi="Times New Roman" w:cs="Times New Roman"/>
          <w:szCs w:val="21"/>
          <w14:ligatures w14:val="none"/>
        </w:rPr>
        <w:t xml:space="preserve"> Abbreviation</w:t>
      </w:r>
      <w:r w:rsidR="003D6780" w:rsidRPr="00DF3CC7">
        <w:rPr>
          <w:rFonts w:ascii="Times New Roman" w:hAnsi="Times New Roman" w:cs="Times New Roman"/>
          <w:szCs w:val="21"/>
          <w14:ligatures w14:val="none"/>
        </w:rPr>
        <w:t>s</w:t>
      </w:r>
      <w:r w:rsidRPr="00DF3CC7">
        <w:rPr>
          <w:rFonts w:ascii="Times New Roman" w:hAnsi="Times New Roman" w:cs="Times New Roman"/>
          <w:szCs w:val="21"/>
          <w14:ligatures w14:val="none"/>
        </w:rPr>
        <w:t xml:space="preserve">: AA, advanced adenoma; </w:t>
      </w:r>
      <w:proofErr w:type="spellStart"/>
      <w:r w:rsidRPr="00DF3CC7">
        <w:rPr>
          <w:rFonts w:ascii="Times New Roman" w:hAnsi="Times New Roman" w:cs="Times New Roman"/>
          <w:szCs w:val="21"/>
          <w14:ligatures w14:val="none"/>
        </w:rPr>
        <w:t>C</w:t>
      </w:r>
      <w:r w:rsidR="00264D06" w:rsidRPr="00DF3CC7">
        <w:rPr>
          <w:rFonts w:ascii="Times New Roman" w:hAnsi="Times New Roman" w:cs="Times New Roman"/>
          <w:szCs w:val="21"/>
          <w14:ligatures w14:val="none"/>
        </w:rPr>
        <w:t>r</w:t>
      </w:r>
      <w:r w:rsidRPr="00DF3CC7">
        <w:rPr>
          <w:rFonts w:ascii="Times New Roman" w:hAnsi="Times New Roman" w:cs="Times New Roman"/>
          <w:szCs w:val="21"/>
          <w14:ligatures w14:val="none"/>
        </w:rPr>
        <w:t>I</w:t>
      </w:r>
      <w:proofErr w:type="spellEnd"/>
      <w:r w:rsidRPr="00DF3CC7">
        <w:rPr>
          <w:rFonts w:ascii="Times New Roman" w:hAnsi="Times New Roman" w:cs="Times New Roman"/>
          <w:szCs w:val="21"/>
          <w14:ligatures w14:val="none"/>
        </w:rPr>
        <w:t xml:space="preserve">, </w:t>
      </w:r>
      <w:r w:rsidR="00264D06" w:rsidRPr="00DF3CC7">
        <w:rPr>
          <w:rFonts w:ascii="Times New Roman" w:eastAsia="Times New Roman" w:hAnsi="Times New Roman" w:cs="Times New Roman"/>
          <w:bCs/>
          <w:szCs w:val="21"/>
          <w:lang w:eastAsia="zh-TW"/>
          <w14:ligatures w14:val="none"/>
        </w:rPr>
        <w:t xml:space="preserve">credible </w:t>
      </w:r>
      <w:r w:rsidRPr="00DF3CC7">
        <w:rPr>
          <w:rFonts w:ascii="Times New Roman" w:hAnsi="Times New Roman" w:cs="Times New Roman"/>
          <w:szCs w:val="21"/>
          <w14:ligatures w14:val="none"/>
        </w:rPr>
        <w:t>interval; CRC, colorectal cancer; FIT, fecal immunochemical test; HP, hyperplastic polyps; N, normal; NA, non-advanced adenoma; SL, serrated lesions.</w:t>
      </w:r>
    </w:p>
    <w:p w14:paraId="7FB50D67" w14:textId="77777777" w:rsidR="00B34E53" w:rsidRPr="00B34E53" w:rsidRDefault="00B34E53" w:rsidP="00B34E53">
      <w:pPr>
        <w:pStyle w:val="Heading1"/>
        <w:spacing w:before="240" w:after="240"/>
        <w:rPr>
          <w:rFonts w:eastAsiaTheme="minorEastAsia"/>
          <w:color w:val="000000"/>
        </w:rPr>
      </w:pPr>
      <w:bookmarkStart w:id="36" w:name="_Hlk208936140"/>
      <w:bookmarkStart w:id="37" w:name="_Toc208936432"/>
      <w:r w:rsidRPr="00DF3CC7">
        <w:rPr>
          <w:rFonts w:hint="eastAsia"/>
        </w:rPr>
        <w:lastRenderedPageBreak/>
        <w:t>T</w:t>
      </w:r>
      <w:r w:rsidRPr="00DF3CC7">
        <w:rPr>
          <w:lang w:eastAsia="zh-TW"/>
        </w:rPr>
        <w:t xml:space="preserve">he </w:t>
      </w:r>
      <w:r w:rsidRPr="00DF3CC7">
        <w:rPr>
          <w:rFonts w:eastAsiaTheme="minorEastAsia" w:hint="eastAsia"/>
        </w:rPr>
        <w:t>p</w:t>
      </w:r>
      <w:r w:rsidRPr="00DF3CC7">
        <w:rPr>
          <w:lang w:eastAsia="zh-TW"/>
        </w:rPr>
        <w:t xml:space="preserve">osterior </w:t>
      </w:r>
      <w:r w:rsidRPr="00DF3CC7">
        <w:rPr>
          <w:rFonts w:eastAsiaTheme="minorEastAsia" w:hint="eastAsia"/>
        </w:rPr>
        <w:t>e</w:t>
      </w:r>
      <w:r w:rsidRPr="00DF3CC7">
        <w:rPr>
          <w:lang w:eastAsia="zh-TW"/>
        </w:rPr>
        <w:t xml:space="preserve">stimates </w:t>
      </w:r>
      <w:r w:rsidRPr="00D17916">
        <w:rPr>
          <w:lang w:eastAsia="zh-TW"/>
        </w:rPr>
        <w:t>of natural history parameters.</w:t>
      </w:r>
      <w:bookmarkEnd w:id="36"/>
      <w:bookmarkEnd w:id="37"/>
    </w:p>
    <w:tbl>
      <w:tblPr>
        <w:tblStyle w:val="TableGrid"/>
        <w:tblW w:w="90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98"/>
        <w:gridCol w:w="2556"/>
        <w:gridCol w:w="2558"/>
      </w:tblGrid>
      <w:tr w:rsidR="00B34E53" w:rsidRPr="00B34E53" w14:paraId="298E5E70" w14:textId="77777777" w:rsidTr="00B31E15">
        <w:trPr>
          <w:trHeight w:val="377"/>
        </w:trPr>
        <w:tc>
          <w:tcPr>
            <w:tcW w:w="3898" w:type="dxa"/>
          </w:tcPr>
          <w:p w14:paraId="5FD0350F" w14:textId="77777777" w:rsidR="00B34E53" w:rsidRPr="00B34E53" w:rsidRDefault="00B34E53" w:rsidP="00B31E15">
            <w:pPr>
              <w:spacing w:line="360" w:lineRule="auto"/>
              <w:contextualSpacing/>
              <w:jc w:val="left"/>
              <w:rPr>
                <w:rFonts w:ascii="Times New Roman" w:hAnsi="Times New Roman" w:cs="Times New Roman"/>
                <w:bCs/>
                <w:szCs w:val="21"/>
              </w:rPr>
            </w:pPr>
          </w:p>
        </w:tc>
        <w:tc>
          <w:tcPr>
            <w:tcW w:w="5114" w:type="dxa"/>
            <w:gridSpan w:val="2"/>
          </w:tcPr>
          <w:p w14:paraId="5190580A"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 xml:space="preserve">Posterior median (95% </w:t>
            </w:r>
            <w:proofErr w:type="spellStart"/>
            <w:r w:rsidRPr="00B34E53">
              <w:rPr>
                <w:rFonts w:ascii="Times New Roman" w:hAnsi="Times New Roman" w:cs="Times New Roman"/>
                <w:bCs/>
                <w:szCs w:val="21"/>
              </w:rPr>
              <w:t>CrI</w:t>
            </w:r>
            <w:proofErr w:type="spellEnd"/>
            <w:r w:rsidRPr="00B34E53">
              <w:rPr>
                <w:rFonts w:ascii="Times New Roman" w:hAnsi="Times New Roman" w:cs="Times New Roman"/>
                <w:bCs/>
                <w:szCs w:val="21"/>
              </w:rPr>
              <w:t>)</w:t>
            </w:r>
          </w:p>
        </w:tc>
      </w:tr>
      <w:tr w:rsidR="00B34E53" w:rsidRPr="00B34E53" w14:paraId="0E9E0C53" w14:textId="77777777" w:rsidTr="00B31E15">
        <w:trPr>
          <w:trHeight w:val="212"/>
        </w:trPr>
        <w:tc>
          <w:tcPr>
            <w:tcW w:w="3898" w:type="dxa"/>
          </w:tcPr>
          <w:p w14:paraId="55C9AA41"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Parameters</w:t>
            </w:r>
          </w:p>
        </w:tc>
        <w:tc>
          <w:tcPr>
            <w:tcW w:w="2556" w:type="dxa"/>
          </w:tcPr>
          <w:p w14:paraId="349568F7"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Male</w:t>
            </w:r>
          </w:p>
        </w:tc>
        <w:tc>
          <w:tcPr>
            <w:tcW w:w="2558" w:type="dxa"/>
          </w:tcPr>
          <w:p w14:paraId="62E88E0A"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Female</w:t>
            </w:r>
          </w:p>
        </w:tc>
      </w:tr>
      <w:tr w:rsidR="00B34E53" w:rsidRPr="00B34E53" w14:paraId="1622648D" w14:textId="77777777" w:rsidTr="00B31E15">
        <w:trPr>
          <w:trHeight w:val="754"/>
        </w:trPr>
        <w:tc>
          <w:tcPr>
            <w:tcW w:w="3898" w:type="dxa"/>
          </w:tcPr>
          <w:p w14:paraId="604B74D6"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Prevalence at age 20 years (per 100,000 individuals)</w:t>
            </w:r>
          </w:p>
        </w:tc>
        <w:tc>
          <w:tcPr>
            <w:tcW w:w="2556" w:type="dxa"/>
          </w:tcPr>
          <w:p w14:paraId="49CE27C8" w14:textId="77777777" w:rsidR="00B34E53" w:rsidRPr="00B34E53" w:rsidRDefault="00B34E53" w:rsidP="00B31E15">
            <w:pPr>
              <w:spacing w:line="360" w:lineRule="auto"/>
              <w:contextualSpacing/>
              <w:jc w:val="left"/>
              <w:rPr>
                <w:rFonts w:ascii="Times New Roman" w:hAnsi="Times New Roman" w:cs="Times New Roman"/>
                <w:b w:val="0"/>
                <w:szCs w:val="21"/>
              </w:rPr>
            </w:pPr>
          </w:p>
        </w:tc>
        <w:tc>
          <w:tcPr>
            <w:tcW w:w="2558" w:type="dxa"/>
          </w:tcPr>
          <w:p w14:paraId="04D90F08" w14:textId="77777777" w:rsidR="00B34E53" w:rsidRPr="00B34E53" w:rsidRDefault="00B34E53" w:rsidP="00B31E15">
            <w:pPr>
              <w:spacing w:line="360" w:lineRule="auto"/>
              <w:contextualSpacing/>
              <w:jc w:val="left"/>
              <w:rPr>
                <w:rFonts w:ascii="Times New Roman" w:hAnsi="Times New Roman" w:cs="Times New Roman"/>
                <w:b w:val="0"/>
                <w:szCs w:val="21"/>
              </w:rPr>
            </w:pPr>
          </w:p>
        </w:tc>
      </w:tr>
      <w:tr w:rsidR="00B34E53" w:rsidRPr="00B34E53" w14:paraId="6D330FAF" w14:textId="77777777" w:rsidTr="00B31E15">
        <w:trPr>
          <w:trHeight w:val="385"/>
        </w:trPr>
        <w:tc>
          <w:tcPr>
            <w:tcW w:w="3898" w:type="dxa"/>
          </w:tcPr>
          <w:p w14:paraId="40782301" w14:textId="77777777" w:rsidR="00B34E53" w:rsidRPr="00B34E53" w:rsidRDefault="00B34E53" w:rsidP="00B31E15">
            <w:pPr>
              <w:spacing w:line="360" w:lineRule="auto"/>
              <w:contextualSpacing/>
              <w:jc w:val="left"/>
              <w:rPr>
                <w:rFonts w:ascii="Times New Roman" w:hAnsi="Times New Roman" w:cs="Times New Roman"/>
                <w:b w:val="0"/>
                <w:bCs/>
                <w:szCs w:val="21"/>
              </w:rPr>
            </w:pPr>
            <w:r w:rsidRPr="00B34E53">
              <w:rPr>
                <w:rFonts w:ascii="Times New Roman" w:hAnsi="Times New Roman" w:cs="Times New Roman"/>
                <w:b w:val="0"/>
                <w:bCs/>
                <w:szCs w:val="21"/>
              </w:rPr>
              <w:t xml:space="preserve">  </w:t>
            </w:r>
            <w:r w:rsidRPr="00B34E53">
              <w:rPr>
                <w:rFonts w:ascii="Times New Roman" w:hAnsi="Times New Roman" w:cs="Times New Roman"/>
                <w:b w:val="0"/>
                <w:bCs/>
                <w:i/>
                <w:iCs/>
                <w:szCs w:val="21"/>
              </w:rPr>
              <w:t>HP</w:t>
            </w:r>
            <w:r w:rsidRPr="00B34E53">
              <w:rPr>
                <w:rFonts w:ascii="Times New Roman" w:hAnsi="Times New Roman" w:cs="Times New Roman"/>
                <w:b w:val="0"/>
                <w:bCs/>
                <w:szCs w:val="21"/>
              </w:rPr>
              <w:t xml:space="preserve">, </w:t>
            </w:r>
            <w:proofErr w:type="spellStart"/>
            <w:proofErr w:type="gramStart"/>
            <w:r w:rsidRPr="00B34E53">
              <w:rPr>
                <w:rFonts w:ascii="Times New Roman" w:hAnsi="Times New Roman" w:cs="Times New Roman"/>
                <w:b w:val="0"/>
                <w:bCs/>
                <w:i/>
                <w:szCs w:val="21"/>
              </w:rPr>
              <w:t>x</w:t>
            </w:r>
            <w:r w:rsidRPr="00B34E53">
              <w:rPr>
                <w:rFonts w:ascii="Times New Roman" w:hAnsi="Times New Roman" w:cs="Times New Roman"/>
                <w:b w:val="0"/>
                <w:bCs/>
                <w:i/>
                <w:szCs w:val="21"/>
                <w:vertAlign w:val="subscript"/>
              </w:rPr>
              <w:t>HP</w:t>
            </w:r>
            <w:proofErr w:type="spellEnd"/>
            <w:r w:rsidRPr="00B34E53">
              <w:rPr>
                <w:rFonts w:ascii="Times New Roman" w:hAnsi="Times New Roman" w:cs="Times New Roman"/>
                <w:b w:val="0"/>
                <w:bCs/>
                <w:szCs w:val="21"/>
              </w:rPr>
              <w:t>(</w:t>
            </w:r>
            <w:proofErr w:type="gramEnd"/>
            <w:r w:rsidRPr="00B34E53">
              <w:rPr>
                <w:rFonts w:ascii="Times New Roman" w:hAnsi="Times New Roman" w:cs="Times New Roman"/>
                <w:b w:val="0"/>
                <w:bCs/>
                <w:szCs w:val="21"/>
              </w:rPr>
              <w:t>20)</w:t>
            </w:r>
          </w:p>
        </w:tc>
        <w:tc>
          <w:tcPr>
            <w:tcW w:w="2556" w:type="dxa"/>
            <w:vAlign w:val="bottom"/>
          </w:tcPr>
          <w:p w14:paraId="5BE3B687"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79</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10</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331</w:t>
            </w:r>
            <w:r w:rsidRPr="00B34E53">
              <w:rPr>
                <w:rFonts w:ascii="Times New Roman" w:hAnsi="Times New Roman" w:cs="Times New Roman"/>
                <w:b w:val="0"/>
                <w:szCs w:val="21"/>
              </w:rPr>
              <w:t>)</w:t>
            </w:r>
          </w:p>
        </w:tc>
        <w:tc>
          <w:tcPr>
            <w:tcW w:w="2558" w:type="dxa"/>
            <w:vAlign w:val="bottom"/>
          </w:tcPr>
          <w:p w14:paraId="49DE38BA"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21</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0.3</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209</w:t>
            </w:r>
            <w:r w:rsidRPr="00B34E53">
              <w:rPr>
                <w:rFonts w:ascii="Times New Roman" w:hAnsi="Times New Roman" w:cs="Times New Roman"/>
                <w:b w:val="0"/>
                <w:szCs w:val="21"/>
              </w:rPr>
              <w:t>)</w:t>
            </w:r>
          </w:p>
        </w:tc>
      </w:tr>
      <w:tr w:rsidR="00B34E53" w:rsidRPr="00B34E53" w14:paraId="6279D4D3" w14:textId="77777777" w:rsidTr="00B31E15">
        <w:trPr>
          <w:trHeight w:val="377"/>
        </w:trPr>
        <w:tc>
          <w:tcPr>
            <w:tcW w:w="3898" w:type="dxa"/>
          </w:tcPr>
          <w:p w14:paraId="5AED9DCA" w14:textId="77777777" w:rsidR="00B34E53" w:rsidRPr="00B34E53" w:rsidRDefault="00B34E53" w:rsidP="00B31E15">
            <w:pPr>
              <w:spacing w:line="360" w:lineRule="auto"/>
              <w:contextualSpacing/>
              <w:jc w:val="left"/>
              <w:rPr>
                <w:rFonts w:ascii="Times New Roman" w:hAnsi="Times New Roman" w:cs="Times New Roman"/>
                <w:b w:val="0"/>
                <w:bCs/>
                <w:szCs w:val="21"/>
              </w:rPr>
            </w:pPr>
            <w:r w:rsidRPr="00B34E53">
              <w:rPr>
                <w:rFonts w:ascii="Times New Roman" w:hAnsi="Times New Roman" w:cs="Times New Roman"/>
                <w:b w:val="0"/>
                <w:bCs/>
                <w:szCs w:val="21"/>
              </w:rPr>
              <w:t xml:space="preserve">  </w:t>
            </w:r>
            <w:r w:rsidRPr="00B34E53">
              <w:rPr>
                <w:rFonts w:ascii="Times New Roman" w:hAnsi="Times New Roman" w:cs="Times New Roman"/>
                <w:b w:val="0"/>
                <w:bCs/>
                <w:i/>
                <w:iCs/>
                <w:szCs w:val="21"/>
              </w:rPr>
              <w:t>NA</w:t>
            </w:r>
            <w:r w:rsidRPr="00B34E53">
              <w:rPr>
                <w:rFonts w:ascii="Times New Roman" w:hAnsi="Times New Roman" w:cs="Times New Roman"/>
                <w:b w:val="0"/>
                <w:bCs/>
                <w:szCs w:val="21"/>
              </w:rPr>
              <w:t xml:space="preserve">, </w:t>
            </w:r>
            <w:proofErr w:type="spellStart"/>
            <w:proofErr w:type="gramStart"/>
            <w:r w:rsidRPr="00B34E53">
              <w:rPr>
                <w:rFonts w:ascii="Times New Roman" w:hAnsi="Times New Roman" w:cs="Times New Roman"/>
                <w:b w:val="0"/>
                <w:bCs/>
                <w:i/>
                <w:szCs w:val="21"/>
              </w:rPr>
              <w:t>x</w:t>
            </w:r>
            <w:r w:rsidRPr="00B34E53">
              <w:rPr>
                <w:rFonts w:ascii="Times New Roman" w:hAnsi="Times New Roman" w:cs="Times New Roman"/>
                <w:b w:val="0"/>
                <w:bCs/>
                <w:i/>
                <w:szCs w:val="21"/>
                <w:vertAlign w:val="subscript"/>
              </w:rPr>
              <w:t>NA</w:t>
            </w:r>
            <w:proofErr w:type="spellEnd"/>
            <w:r w:rsidRPr="00B34E53">
              <w:rPr>
                <w:rFonts w:ascii="Times New Roman" w:hAnsi="Times New Roman" w:cs="Times New Roman"/>
                <w:b w:val="0"/>
                <w:bCs/>
                <w:szCs w:val="21"/>
              </w:rPr>
              <w:t>(</w:t>
            </w:r>
            <w:proofErr w:type="gramEnd"/>
            <w:r w:rsidRPr="00B34E53">
              <w:rPr>
                <w:rFonts w:ascii="Times New Roman" w:hAnsi="Times New Roman" w:cs="Times New Roman"/>
                <w:b w:val="0"/>
                <w:bCs/>
                <w:szCs w:val="21"/>
              </w:rPr>
              <w:t>20)</w:t>
            </w:r>
          </w:p>
        </w:tc>
        <w:tc>
          <w:tcPr>
            <w:tcW w:w="2556" w:type="dxa"/>
            <w:vAlign w:val="bottom"/>
          </w:tcPr>
          <w:p w14:paraId="68CB39E7"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 xml:space="preserve">54 </w:t>
            </w:r>
            <w:r w:rsidRPr="00B34E53">
              <w:rPr>
                <w:rFonts w:ascii="Times New Roman" w:hAnsi="Times New Roman" w:cs="Times New Roman"/>
                <w:b w:val="0"/>
                <w:szCs w:val="21"/>
              </w:rPr>
              <w:t>(</w:t>
            </w:r>
            <w:r w:rsidRPr="00B34E53">
              <w:rPr>
                <w:rFonts w:ascii="Times New Roman" w:hAnsi="Times New Roman" w:cs="Times New Roman"/>
                <w:b w:val="0"/>
                <w:szCs w:val="21"/>
                <w:lang w:eastAsia="zh-CN"/>
              </w:rPr>
              <w:t>10</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383</w:t>
            </w:r>
            <w:r w:rsidRPr="00B34E53">
              <w:rPr>
                <w:rFonts w:ascii="Times New Roman" w:hAnsi="Times New Roman" w:cs="Times New Roman"/>
                <w:b w:val="0"/>
                <w:szCs w:val="21"/>
              </w:rPr>
              <w:t>)</w:t>
            </w:r>
          </w:p>
        </w:tc>
        <w:tc>
          <w:tcPr>
            <w:tcW w:w="2558" w:type="dxa"/>
            <w:vAlign w:val="bottom"/>
          </w:tcPr>
          <w:p w14:paraId="577945DB"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4</w:t>
            </w:r>
            <w:r w:rsidRPr="00B34E53">
              <w:rPr>
                <w:rFonts w:ascii="Times New Roman" w:hAnsi="Times New Roman" w:cs="Times New Roman"/>
                <w:b w:val="0"/>
                <w:szCs w:val="21"/>
              </w:rPr>
              <w:t xml:space="preserve"> (0.</w:t>
            </w:r>
            <w:r w:rsidRPr="00B34E53">
              <w:rPr>
                <w:rFonts w:ascii="Times New Roman" w:hAnsi="Times New Roman" w:cs="Times New Roman"/>
                <w:b w:val="0"/>
                <w:szCs w:val="21"/>
                <w:lang w:eastAsia="zh-CN"/>
              </w:rPr>
              <w:t>04</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90</w:t>
            </w:r>
            <w:r w:rsidRPr="00B34E53">
              <w:rPr>
                <w:rFonts w:ascii="Times New Roman" w:hAnsi="Times New Roman" w:cs="Times New Roman"/>
                <w:b w:val="0"/>
                <w:szCs w:val="21"/>
              </w:rPr>
              <w:t>)</w:t>
            </w:r>
          </w:p>
        </w:tc>
      </w:tr>
      <w:tr w:rsidR="00B34E53" w:rsidRPr="00B34E53" w14:paraId="41194A23" w14:textId="77777777" w:rsidTr="00B31E15">
        <w:trPr>
          <w:trHeight w:val="377"/>
        </w:trPr>
        <w:tc>
          <w:tcPr>
            <w:tcW w:w="3898" w:type="dxa"/>
          </w:tcPr>
          <w:p w14:paraId="76E67C90" w14:textId="77777777" w:rsidR="00B34E53" w:rsidRPr="00B34E53" w:rsidRDefault="00B34E53" w:rsidP="00B31E15">
            <w:pPr>
              <w:spacing w:line="360" w:lineRule="auto"/>
              <w:contextualSpacing/>
              <w:jc w:val="left"/>
              <w:rPr>
                <w:rFonts w:ascii="Times New Roman" w:hAnsi="Times New Roman" w:cs="Times New Roman"/>
                <w:b w:val="0"/>
                <w:bCs/>
                <w:szCs w:val="21"/>
              </w:rPr>
            </w:pPr>
            <w:r w:rsidRPr="00B34E53">
              <w:rPr>
                <w:rFonts w:ascii="Times New Roman" w:hAnsi="Times New Roman" w:cs="Times New Roman"/>
                <w:b w:val="0"/>
                <w:bCs/>
                <w:szCs w:val="21"/>
              </w:rPr>
              <w:t xml:space="preserve">  </w:t>
            </w:r>
            <w:r w:rsidRPr="00B34E53">
              <w:rPr>
                <w:rFonts w:ascii="Times New Roman" w:hAnsi="Times New Roman" w:cs="Times New Roman"/>
                <w:b w:val="0"/>
                <w:bCs/>
                <w:i/>
                <w:iCs/>
                <w:szCs w:val="21"/>
              </w:rPr>
              <w:t>SL</w:t>
            </w:r>
            <w:r w:rsidRPr="00B34E53">
              <w:rPr>
                <w:rFonts w:ascii="Times New Roman" w:hAnsi="Times New Roman" w:cs="Times New Roman"/>
                <w:b w:val="0"/>
                <w:bCs/>
                <w:szCs w:val="21"/>
              </w:rPr>
              <w:t xml:space="preserve">, </w:t>
            </w:r>
            <w:proofErr w:type="spellStart"/>
            <w:proofErr w:type="gramStart"/>
            <w:r w:rsidRPr="00B34E53">
              <w:rPr>
                <w:rFonts w:ascii="Times New Roman" w:hAnsi="Times New Roman" w:cs="Times New Roman"/>
                <w:b w:val="0"/>
                <w:bCs/>
                <w:i/>
                <w:szCs w:val="21"/>
              </w:rPr>
              <w:t>x</w:t>
            </w:r>
            <w:r w:rsidRPr="00B34E53">
              <w:rPr>
                <w:rFonts w:ascii="Times New Roman" w:hAnsi="Times New Roman" w:cs="Times New Roman"/>
                <w:b w:val="0"/>
                <w:bCs/>
                <w:i/>
                <w:szCs w:val="21"/>
                <w:vertAlign w:val="subscript"/>
              </w:rPr>
              <w:t>SL</w:t>
            </w:r>
            <w:proofErr w:type="spellEnd"/>
            <w:r w:rsidRPr="00B34E53">
              <w:rPr>
                <w:rFonts w:ascii="Times New Roman" w:hAnsi="Times New Roman" w:cs="Times New Roman"/>
                <w:b w:val="0"/>
                <w:bCs/>
                <w:szCs w:val="21"/>
              </w:rPr>
              <w:t>(</w:t>
            </w:r>
            <w:proofErr w:type="gramEnd"/>
            <w:r w:rsidRPr="00B34E53">
              <w:rPr>
                <w:rFonts w:ascii="Times New Roman" w:hAnsi="Times New Roman" w:cs="Times New Roman"/>
                <w:b w:val="0"/>
                <w:bCs/>
                <w:szCs w:val="21"/>
              </w:rPr>
              <w:t>20)</w:t>
            </w:r>
          </w:p>
        </w:tc>
        <w:tc>
          <w:tcPr>
            <w:tcW w:w="2556" w:type="dxa"/>
            <w:vAlign w:val="bottom"/>
          </w:tcPr>
          <w:p w14:paraId="03459F52"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15</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6</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29</w:t>
            </w:r>
            <w:r w:rsidRPr="00B34E53">
              <w:rPr>
                <w:rFonts w:ascii="Times New Roman" w:hAnsi="Times New Roman" w:cs="Times New Roman"/>
                <w:b w:val="0"/>
                <w:szCs w:val="21"/>
              </w:rPr>
              <w:t>)</w:t>
            </w:r>
          </w:p>
        </w:tc>
        <w:tc>
          <w:tcPr>
            <w:tcW w:w="2558" w:type="dxa"/>
            <w:vAlign w:val="bottom"/>
          </w:tcPr>
          <w:p w14:paraId="20FDBBC5"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0.4</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0.004</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8</w:t>
            </w:r>
            <w:r w:rsidRPr="00B34E53">
              <w:rPr>
                <w:rFonts w:ascii="Times New Roman" w:hAnsi="Times New Roman" w:cs="Times New Roman"/>
                <w:b w:val="0"/>
                <w:szCs w:val="21"/>
              </w:rPr>
              <w:t>)</w:t>
            </w:r>
          </w:p>
        </w:tc>
      </w:tr>
      <w:tr w:rsidR="00B34E53" w:rsidRPr="00B34E53" w14:paraId="303D7AD3" w14:textId="77777777" w:rsidTr="00B31E15">
        <w:trPr>
          <w:trHeight w:val="377"/>
        </w:trPr>
        <w:tc>
          <w:tcPr>
            <w:tcW w:w="3898" w:type="dxa"/>
          </w:tcPr>
          <w:p w14:paraId="023DFBD5" w14:textId="77777777" w:rsidR="00B34E53" w:rsidRPr="00B34E53" w:rsidRDefault="00B34E53" w:rsidP="00B31E15">
            <w:pPr>
              <w:spacing w:line="360" w:lineRule="auto"/>
              <w:contextualSpacing/>
              <w:jc w:val="left"/>
              <w:rPr>
                <w:rFonts w:ascii="Times New Roman" w:hAnsi="Times New Roman" w:cs="Times New Roman"/>
                <w:b w:val="0"/>
                <w:bCs/>
                <w:szCs w:val="21"/>
              </w:rPr>
            </w:pPr>
            <w:r w:rsidRPr="00B34E53">
              <w:rPr>
                <w:rFonts w:ascii="Times New Roman" w:hAnsi="Times New Roman" w:cs="Times New Roman"/>
                <w:b w:val="0"/>
                <w:bCs/>
                <w:szCs w:val="21"/>
              </w:rPr>
              <w:t xml:space="preserve">  </w:t>
            </w:r>
            <w:r w:rsidRPr="00B34E53">
              <w:rPr>
                <w:rFonts w:ascii="Times New Roman" w:hAnsi="Times New Roman" w:cs="Times New Roman"/>
                <w:b w:val="0"/>
                <w:bCs/>
                <w:i/>
                <w:iCs/>
                <w:szCs w:val="21"/>
              </w:rPr>
              <w:t>AA</w:t>
            </w:r>
            <w:r w:rsidRPr="00B34E53">
              <w:rPr>
                <w:rFonts w:ascii="Times New Roman" w:hAnsi="Times New Roman" w:cs="Times New Roman"/>
                <w:b w:val="0"/>
                <w:bCs/>
                <w:szCs w:val="21"/>
              </w:rPr>
              <w:t xml:space="preserve">, </w:t>
            </w:r>
            <w:proofErr w:type="spellStart"/>
            <w:proofErr w:type="gramStart"/>
            <w:r w:rsidRPr="00B34E53">
              <w:rPr>
                <w:rFonts w:ascii="Times New Roman" w:hAnsi="Times New Roman" w:cs="Times New Roman"/>
                <w:b w:val="0"/>
                <w:bCs/>
                <w:i/>
                <w:szCs w:val="21"/>
              </w:rPr>
              <w:t>x</w:t>
            </w:r>
            <w:r w:rsidRPr="00B34E53">
              <w:rPr>
                <w:rFonts w:ascii="Times New Roman" w:hAnsi="Times New Roman" w:cs="Times New Roman"/>
                <w:b w:val="0"/>
                <w:bCs/>
                <w:i/>
                <w:szCs w:val="21"/>
                <w:vertAlign w:val="subscript"/>
              </w:rPr>
              <w:t>AA</w:t>
            </w:r>
            <w:proofErr w:type="spellEnd"/>
            <w:r w:rsidRPr="00B34E53">
              <w:rPr>
                <w:rFonts w:ascii="Times New Roman" w:hAnsi="Times New Roman" w:cs="Times New Roman"/>
                <w:b w:val="0"/>
                <w:bCs/>
                <w:szCs w:val="21"/>
              </w:rPr>
              <w:t>(</w:t>
            </w:r>
            <w:proofErr w:type="gramEnd"/>
            <w:r w:rsidRPr="00B34E53">
              <w:rPr>
                <w:rFonts w:ascii="Times New Roman" w:hAnsi="Times New Roman" w:cs="Times New Roman"/>
                <w:b w:val="0"/>
                <w:bCs/>
                <w:szCs w:val="21"/>
              </w:rPr>
              <w:t>20)</w:t>
            </w:r>
          </w:p>
        </w:tc>
        <w:tc>
          <w:tcPr>
            <w:tcW w:w="2556" w:type="dxa"/>
            <w:vAlign w:val="bottom"/>
          </w:tcPr>
          <w:p w14:paraId="1EF2C910"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28</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14</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52</w:t>
            </w:r>
            <w:r w:rsidRPr="00B34E53">
              <w:rPr>
                <w:rFonts w:ascii="Times New Roman" w:hAnsi="Times New Roman" w:cs="Times New Roman"/>
                <w:b w:val="0"/>
                <w:szCs w:val="21"/>
              </w:rPr>
              <w:t>)</w:t>
            </w:r>
          </w:p>
        </w:tc>
        <w:tc>
          <w:tcPr>
            <w:tcW w:w="2558" w:type="dxa"/>
            <w:vAlign w:val="bottom"/>
          </w:tcPr>
          <w:p w14:paraId="63182482"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 xml:space="preserve">0.4 </w:t>
            </w:r>
            <w:r w:rsidRPr="00B34E53">
              <w:rPr>
                <w:rFonts w:ascii="Times New Roman" w:hAnsi="Times New Roman" w:cs="Times New Roman"/>
                <w:b w:val="0"/>
                <w:szCs w:val="21"/>
              </w:rPr>
              <w:t>(0.</w:t>
            </w:r>
            <w:r w:rsidRPr="00B34E53">
              <w:rPr>
                <w:rFonts w:ascii="Times New Roman" w:hAnsi="Times New Roman" w:cs="Times New Roman"/>
                <w:b w:val="0"/>
                <w:szCs w:val="21"/>
                <w:lang w:eastAsia="zh-CN"/>
              </w:rPr>
              <w:t>001</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10</w:t>
            </w:r>
            <w:r w:rsidRPr="00B34E53">
              <w:rPr>
                <w:rFonts w:ascii="Times New Roman" w:hAnsi="Times New Roman" w:cs="Times New Roman"/>
                <w:b w:val="0"/>
                <w:szCs w:val="21"/>
              </w:rPr>
              <w:t>)</w:t>
            </w:r>
          </w:p>
        </w:tc>
      </w:tr>
      <w:tr w:rsidR="00B34E53" w:rsidRPr="00B34E53" w14:paraId="1D444F08" w14:textId="77777777" w:rsidTr="00B31E15">
        <w:trPr>
          <w:trHeight w:val="385"/>
        </w:trPr>
        <w:tc>
          <w:tcPr>
            <w:tcW w:w="3898" w:type="dxa"/>
          </w:tcPr>
          <w:p w14:paraId="419DC433" w14:textId="77777777" w:rsidR="00B34E53" w:rsidRPr="00B34E53" w:rsidRDefault="00B34E53" w:rsidP="00B31E15">
            <w:pPr>
              <w:spacing w:line="360" w:lineRule="auto"/>
              <w:contextualSpacing/>
              <w:jc w:val="left"/>
              <w:rPr>
                <w:rFonts w:ascii="Times New Roman" w:hAnsi="Times New Roman" w:cs="Times New Roman"/>
                <w:b w:val="0"/>
                <w:bCs/>
                <w:szCs w:val="21"/>
              </w:rPr>
            </w:pPr>
            <w:r w:rsidRPr="00B34E53">
              <w:rPr>
                <w:rFonts w:ascii="Times New Roman" w:hAnsi="Times New Roman" w:cs="Times New Roman"/>
                <w:b w:val="0"/>
                <w:bCs/>
                <w:szCs w:val="21"/>
              </w:rPr>
              <w:t xml:space="preserve">  </w:t>
            </w:r>
            <w:proofErr w:type="spellStart"/>
            <w:r w:rsidRPr="00B34E53">
              <w:rPr>
                <w:rFonts w:ascii="Times New Roman" w:hAnsi="Times New Roman" w:cs="Times New Roman"/>
                <w:b w:val="0"/>
                <w:bCs/>
                <w:i/>
                <w:iCs/>
                <w:szCs w:val="21"/>
              </w:rPr>
              <w:t>pCRC</w:t>
            </w:r>
            <w:proofErr w:type="spellEnd"/>
            <w:r w:rsidRPr="00B34E53">
              <w:rPr>
                <w:rFonts w:ascii="Times New Roman" w:hAnsi="Times New Roman" w:cs="Times New Roman"/>
                <w:b w:val="0"/>
                <w:bCs/>
                <w:szCs w:val="21"/>
              </w:rPr>
              <w:t xml:space="preserve">, </w:t>
            </w:r>
            <w:proofErr w:type="spellStart"/>
            <w:proofErr w:type="gramStart"/>
            <w:r w:rsidRPr="00B34E53">
              <w:rPr>
                <w:rFonts w:ascii="Times New Roman" w:hAnsi="Times New Roman" w:cs="Times New Roman"/>
                <w:b w:val="0"/>
                <w:bCs/>
                <w:i/>
                <w:szCs w:val="21"/>
              </w:rPr>
              <w:t>x</w:t>
            </w:r>
            <w:r w:rsidRPr="00B34E53">
              <w:rPr>
                <w:rFonts w:ascii="Times New Roman" w:hAnsi="Times New Roman" w:cs="Times New Roman"/>
                <w:b w:val="0"/>
                <w:bCs/>
                <w:i/>
                <w:szCs w:val="21"/>
                <w:vertAlign w:val="subscript"/>
              </w:rPr>
              <w:t>pCRC</w:t>
            </w:r>
            <w:proofErr w:type="spellEnd"/>
            <w:r w:rsidRPr="00B34E53">
              <w:rPr>
                <w:rFonts w:ascii="Times New Roman" w:hAnsi="Times New Roman" w:cs="Times New Roman"/>
                <w:b w:val="0"/>
                <w:bCs/>
                <w:szCs w:val="21"/>
              </w:rPr>
              <w:t>(</w:t>
            </w:r>
            <w:proofErr w:type="gramEnd"/>
            <w:r w:rsidRPr="00B34E53">
              <w:rPr>
                <w:rFonts w:ascii="Times New Roman" w:hAnsi="Times New Roman" w:cs="Times New Roman"/>
                <w:b w:val="0"/>
                <w:bCs/>
                <w:szCs w:val="21"/>
              </w:rPr>
              <w:t>20)</w:t>
            </w:r>
          </w:p>
        </w:tc>
        <w:tc>
          <w:tcPr>
            <w:tcW w:w="2556" w:type="dxa"/>
            <w:vAlign w:val="bottom"/>
          </w:tcPr>
          <w:p w14:paraId="5C7CA04F"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9</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17</w:t>
            </w:r>
            <w:r w:rsidRPr="00B34E53">
              <w:rPr>
                <w:rFonts w:ascii="Times New Roman" w:hAnsi="Times New Roman" w:cs="Times New Roman"/>
                <w:b w:val="0"/>
                <w:szCs w:val="21"/>
              </w:rPr>
              <w:t>)</w:t>
            </w:r>
          </w:p>
        </w:tc>
        <w:tc>
          <w:tcPr>
            <w:tcW w:w="2558" w:type="dxa"/>
            <w:vAlign w:val="bottom"/>
          </w:tcPr>
          <w:p w14:paraId="341ED0FD"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w:t>
            </w:r>
            <w:r w:rsidRPr="00B34E53">
              <w:rPr>
                <w:rFonts w:ascii="Times New Roman" w:hAnsi="Times New Roman" w:cs="Times New Roman"/>
                <w:b w:val="0"/>
                <w:szCs w:val="21"/>
                <w:lang w:eastAsia="zh-CN"/>
              </w:rPr>
              <w:t>1</w:t>
            </w:r>
            <w:r w:rsidRPr="00B34E53">
              <w:rPr>
                <w:rFonts w:ascii="Times New Roman" w:hAnsi="Times New Roman" w:cs="Times New Roman"/>
                <w:b w:val="0"/>
                <w:szCs w:val="21"/>
              </w:rPr>
              <w:t xml:space="preserve"> (0.00</w:t>
            </w:r>
            <w:r w:rsidRPr="00B34E53">
              <w:rPr>
                <w:rFonts w:ascii="Times New Roman" w:hAnsi="Times New Roman" w:cs="Times New Roman"/>
                <w:b w:val="0"/>
                <w:szCs w:val="21"/>
                <w:lang w:eastAsia="zh-CN"/>
              </w:rPr>
              <w:t>02</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w:t>
            </w:r>
            <w:r w:rsidRPr="00B34E53">
              <w:rPr>
                <w:rFonts w:ascii="Times New Roman" w:hAnsi="Times New Roman" w:cs="Times New Roman"/>
                <w:b w:val="0"/>
                <w:szCs w:val="21"/>
              </w:rPr>
              <w:t>)</w:t>
            </w:r>
          </w:p>
        </w:tc>
      </w:tr>
      <w:tr w:rsidR="00B34E53" w:rsidRPr="00B34E53" w14:paraId="3939EE34" w14:textId="77777777" w:rsidTr="00B31E15">
        <w:trPr>
          <w:trHeight w:val="1162"/>
        </w:trPr>
        <w:tc>
          <w:tcPr>
            <w:tcW w:w="3898" w:type="dxa"/>
          </w:tcPr>
          <w:p w14:paraId="6098A691"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Incidence rate of the conventional adenoma pathway (</w:t>
            </w:r>
            <w:r w:rsidRPr="00B34E53">
              <w:rPr>
                <w:rFonts w:ascii="Times New Roman" w:hAnsi="Times New Roman" w:cs="Times New Roman"/>
                <w:bCs/>
                <w:i/>
                <w:szCs w:val="21"/>
              </w:rPr>
              <w:sym w:font="Symbol" w:char="F067"/>
            </w:r>
            <w:r w:rsidRPr="00B34E53">
              <w:rPr>
                <w:rFonts w:ascii="Times New Roman" w:hAnsi="Times New Roman" w:cs="Times New Roman"/>
                <w:bCs/>
                <w:i/>
                <w:szCs w:val="21"/>
                <w:vertAlign w:val="subscript"/>
              </w:rPr>
              <w:t>N, NA</w:t>
            </w:r>
            <w:r w:rsidRPr="00B34E53">
              <w:rPr>
                <w:rFonts w:ascii="Times New Roman" w:hAnsi="Times New Roman" w:cs="Times New Roman"/>
                <w:bCs/>
                <w:szCs w:val="21"/>
              </w:rPr>
              <w:t>; per 100,000 individuals, yr</w:t>
            </w:r>
            <w:r w:rsidRPr="00B34E53">
              <w:rPr>
                <w:rFonts w:ascii="Times New Roman" w:hAnsi="Times New Roman" w:cs="Times New Roman"/>
                <w:bCs/>
                <w:szCs w:val="21"/>
                <w:vertAlign w:val="superscript"/>
              </w:rPr>
              <w:t>-1</w:t>
            </w:r>
            <w:r w:rsidRPr="00B34E53">
              <w:rPr>
                <w:rFonts w:ascii="Times New Roman" w:hAnsi="Times New Roman" w:cs="Times New Roman"/>
                <w:bCs/>
                <w:szCs w:val="21"/>
              </w:rPr>
              <w:t>)</w:t>
            </w:r>
          </w:p>
        </w:tc>
        <w:tc>
          <w:tcPr>
            <w:tcW w:w="2556" w:type="dxa"/>
          </w:tcPr>
          <w:p w14:paraId="5B3AFF83" w14:textId="77777777" w:rsidR="00B34E53" w:rsidRPr="00B34E53" w:rsidRDefault="00B34E53" w:rsidP="00B31E15">
            <w:pPr>
              <w:spacing w:line="360" w:lineRule="auto"/>
              <w:contextualSpacing/>
              <w:jc w:val="left"/>
              <w:rPr>
                <w:rFonts w:ascii="Times New Roman" w:hAnsi="Times New Roman" w:cs="Times New Roman"/>
                <w:b w:val="0"/>
                <w:szCs w:val="21"/>
              </w:rPr>
            </w:pPr>
          </w:p>
        </w:tc>
        <w:tc>
          <w:tcPr>
            <w:tcW w:w="2558" w:type="dxa"/>
          </w:tcPr>
          <w:p w14:paraId="01692194" w14:textId="77777777" w:rsidR="00B34E53" w:rsidRPr="00B34E53" w:rsidRDefault="00B34E53" w:rsidP="00B31E15">
            <w:pPr>
              <w:spacing w:line="360" w:lineRule="auto"/>
              <w:contextualSpacing/>
              <w:jc w:val="left"/>
              <w:rPr>
                <w:rFonts w:ascii="Times New Roman" w:hAnsi="Times New Roman" w:cs="Times New Roman"/>
                <w:b w:val="0"/>
                <w:szCs w:val="21"/>
              </w:rPr>
            </w:pPr>
          </w:p>
        </w:tc>
      </w:tr>
      <w:tr w:rsidR="00B34E53" w:rsidRPr="00B34E53" w14:paraId="43A90C0E" w14:textId="77777777" w:rsidTr="00B31E15">
        <w:trPr>
          <w:trHeight w:val="385"/>
        </w:trPr>
        <w:tc>
          <w:tcPr>
            <w:tcW w:w="3898" w:type="dxa"/>
          </w:tcPr>
          <w:p w14:paraId="7E7406A6"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At age 20 years</w:t>
            </w:r>
          </w:p>
        </w:tc>
        <w:tc>
          <w:tcPr>
            <w:tcW w:w="2556" w:type="dxa"/>
            <w:vAlign w:val="bottom"/>
          </w:tcPr>
          <w:p w14:paraId="442FF7BB"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335</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230</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433</w:t>
            </w:r>
            <w:r w:rsidRPr="00B34E53">
              <w:rPr>
                <w:rFonts w:ascii="Times New Roman" w:hAnsi="Times New Roman" w:cs="Times New Roman"/>
                <w:b w:val="0"/>
                <w:szCs w:val="21"/>
              </w:rPr>
              <w:t>)</w:t>
            </w:r>
          </w:p>
        </w:tc>
        <w:tc>
          <w:tcPr>
            <w:tcW w:w="2558" w:type="dxa"/>
            <w:vAlign w:val="bottom"/>
          </w:tcPr>
          <w:p w14:paraId="7F3F8A49"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622</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512</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714</w:t>
            </w:r>
            <w:r w:rsidRPr="00B34E53">
              <w:rPr>
                <w:rFonts w:ascii="Times New Roman" w:hAnsi="Times New Roman" w:cs="Times New Roman"/>
                <w:b w:val="0"/>
                <w:szCs w:val="21"/>
              </w:rPr>
              <w:t>)</w:t>
            </w:r>
          </w:p>
        </w:tc>
      </w:tr>
      <w:tr w:rsidR="00B34E53" w:rsidRPr="00B34E53" w14:paraId="2832C74D" w14:textId="77777777" w:rsidTr="00B31E15">
        <w:trPr>
          <w:trHeight w:val="377"/>
        </w:trPr>
        <w:tc>
          <w:tcPr>
            <w:tcW w:w="3898" w:type="dxa"/>
          </w:tcPr>
          <w:p w14:paraId="4740408A"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At age 45 years</w:t>
            </w:r>
          </w:p>
        </w:tc>
        <w:tc>
          <w:tcPr>
            <w:tcW w:w="2556" w:type="dxa"/>
            <w:vAlign w:val="bottom"/>
          </w:tcPr>
          <w:p w14:paraId="06F8C49B"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1978</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1830</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2188</w:t>
            </w:r>
            <w:r w:rsidRPr="00B34E53">
              <w:rPr>
                <w:rFonts w:ascii="Times New Roman" w:hAnsi="Times New Roman" w:cs="Times New Roman"/>
                <w:b w:val="0"/>
                <w:szCs w:val="21"/>
              </w:rPr>
              <w:t>)</w:t>
            </w:r>
          </w:p>
        </w:tc>
        <w:tc>
          <w:tcPr>
            <w:tcW w:w="2558" w:type="dxa"/>
            <w:vAlign w:val="bottom"/>
          </w:tcPr>
          <w:p w14:paraId="109B12F4"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720</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630</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864</w:t>
            </w:r>
            <w:r w:rsidRPr="00B34E53">
              <w:rPr>
                <w:rFonts w:ascii="Times New Roman" w:hAnsi="Times New Roman" w:cs="Times New Roman"/>
                <w:b w:val="0"/>
                <w:szCs w:val="21"/>
              </w:rPr>
              <w:t>)</w:t>
            </w:r>
          </w:p>
        </w:tc>
      </w:tr>
      <w:tr w:rsidR="00B34E53" w:rsidRPr="00B34E53" w14:paraId="2A50189D" w14:textId="77777777" w:rsidTr="00B31E15">
        <w:trPr>
          <w:trHeight w:val="377"/>
        </w:trPr>
        <w:tc>
          <w:tcPr>
            <w:tcW w:w="3898" w:type="dxa"/>
          </w:tcPr>
          <w:p w14:paraId="3F149257"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At age 70 years</w:t>
            </w:r>
          </w:p>
        </w:tc>
        <w:tc>
          <w:tcPr>
            <w:tcW w:w="2556" w:type="dxa"/>
            <w:vAlign w:val="bottom"/>
          </w:tcPr>
          <w:p w14:paraId="133EE462"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12486</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11390</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13663</w:t>
            </w:r>
            <w:r w:rsidRPr="00B34E53">
              <w:rPr>
                <w:rFonts w:ascii="Times New Roman" w:hAnsi="Times New Roman" w:cs="Times New Roman"/>
                <w:b w:val="0"/>
                <w:szCs w:val="21"/>
              </w:rPr>
              <w:t>)</w:t>
            </w:r>
          </w:p>
        </w:tc>
        <w:tc>
          <w:tcPr>
            <w:tcW w:w="2558" w:type="dxa"/>
            <w:vAlign w:val="bottom"/>
          </w:tcPr>
          <w:p w14:paraId="6ECC2FBB"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14657</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13636,</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15931</w:t>
            </w:r>
            <w:r w:rsidRPr="00B34E53">
              <w:rPr>
                <w:rFonts w:ascii="Times New Roman" w:hAnsi="Times New Roman" w:cs="Times New Roman"/>
                <w:b w:val="0"/>
                <w:szCs w:val="21"/>
              </w:rPr>
              <w:t>)</w:t>
            </w:r>
          </w:p>
        </w:tc>
      </w:tr>
      <w:tr w:rsidR="00B34E53" w:rsidRPr="00B34E53" w14:paraId="355005B1" w14:textId="77777777" w:rsidTr="00B31E15">
        <w:trPr>
          <w:trHeight w:val="785"/>
        </w:trPr>
        <w:tc>
          <w:tcPr>
            <w:tcW w:w="3898" w:type="dxa"/>
          </w:tcPr>
          <w:p w14:paraId="5DCD064A"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Incidence rate of the serrated pathway (</w:t>
            </w:r>
            <w:r w:rsidRPr="00B34E53">
              <w:rPr>
                <w:rFonts w:ascii="Times New Roman" w:hAnsi="Times New Roman" w:cs="Times New Roman"/>
                <w:bCs/>
                <w:i/>
                <w:szCs w:val="21"/>
              </w:rPr>
              <w:sym w:font="Symbol" w:char="F067"/>
            </w:r>
            <w:r w:rsidRPr="00B34E53">
              <w:rPr>
                <w:rFonts w:ascii="Times New Roman" w:hAnsi="Times New Roman" w:cs="Times New Roman"/>
                <w:bCs/>
                <w:i/>
                <w:szCs w:val="21"/>
                <w:vertAlign w:val="subscript"/>
              </w:rPr>
              <w:t>N, SL</w:t>
            </w:r>
            <w:r w:rsidRPr="00B34E53">
              <w:rPr>
                <w:rFonts w:ascii="Times New Roman" w:hAnsi="Times New Roman" w:cs="Times New Roman"/>
                <w:bCs/>
                <w:szCs w:val="21"/>
              </w:rPr>
              <w:t>; per 100,000 individuals, yr</w:t>
            </w:r>
            <w:r w:rsidRPr="00B34E53">
              <w:rPr>
                <w:rFonts w:ascii="Times New Roman" w:hAnsi="Times New Roman" w:cs="Times New Roman"/>
                <w:bCs/>
                <w:szCs w:val="21"/>
                <w:vertAlign w:val="superscript"/>
              </w:rPr>
              <w:t>-1</w:t>
            </w:r>
            <w:r w:rsidRPr="00B34E53">
              <w:rPr>
                <w:rFonts w:ascii="Times New Roman" w:hAnsi="Times New Roman" w:cs="Times New Roman"/>
                <w:bCs/>
                <w:szCs w:val="21"/>
              </w:rPr>
              <w:t>)</w:t>
            </w:r>
          </w:p>
        </w:tc>
        <w:tc>
          <w:tcPr>
            <w:tcW w:w="2556" w:type="dxa"/>
          </w:tcPr>
          <w:p w14:paraId="1D773B1F" w14:textId="77777777" w:rsidR="00B34E53" w:rsidRPr="00B34E53" w:rsidRDefault="00B34E53" w:rsidP="00B31E15">
            <w:pPr>
              <w:spacing w:line="360" w:lineRule="auto"/>
              <w:contextualSpacing/>
              <w:jc w:val="left"/>
              <w:rPr>
                <w:rFonts w:ascii="Times New Roman" w:hAnsi="Times New Roman" w:cs="Times New Roman"/>
                <w:b w:val="0"/>
                <w:szCs w:val="21"/>
              </w:rPr>
            </w:pPr>
          </w:p>
        </w:tc>
        <w:tc>
          <w:tcPr>
            <w:tcW w:w="2558" w:type="dxa"/>
          </w:tcPr>
          <w:p w14:paraId="0223DFDE" w14:textId="77777777" w:rsidR="00B34E53" w:rsidRPr="00B34E53" w:rsidRDefault="00B34E53" w:rsidP="00B31E15">
            <w:pPr>
              <w:spacing w:line="360" w:lineRule="auto"/>
              <w:contextualSpacing/>
              <w:jc w:val="left"/>
              <w:rPr>
                <w:rFonts w:ascii="Times New Roman" w:hAnsi="Times New Roman" w:cs="Times New Roman"/>
                <w:b w:val="0"/>
                <w:szCs w:val="21"/>
              </w:rPr>
            </w:pPr>
          </w:p>
        </w:tc>
      </w:tr>
      <w:tr w:rsidR="00B34E53" w:rsidRPr="00B34E53" w14:paraId="2DB1CF49" w14:textId="77777777" w:rsidTr="00B31E15">
        <w:trPr>
          <w:trHeight w:val="385"/>
        </w:trPr>
        <w:tc>
          <w:tcPr>
            <w:tcW w:w="3898" w:type="dxa"/>
          </w:tcPr>
          <w:p w14:paraId="59F71A10"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At age 20 years</w:t>
            </w:r>
          </w:p>
        </w:tc>
        <w:tc>
          <w:tcPr>
            <w:tcW w:w="2556" w:type="dxa"/>
            <w:vAlign w:val="bottom"/>
          </w:tcPr>
          <w:p w14:paraId="77AFC295"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22</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0.9</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72</w:t>
            </w:r>
            <w:r w:rsidRPr="00B34E53">
              <w:rPr>
                <w:rFonts w:ascii="Times New Roman" w:hAnsi="Times New Roman" w:cs="Times New Roman"/>
                <w:b w:val="0"/>
                <w:szCs w:val="21"/>
              </w:rPr>
              <w:t>)</w:t>
            </w:r>
          </w:p>
        </w:tc>
        <w:tc>
          <w:tcPr>
            <w:tcW w:w="2558" w:type="dxa"/>
            <w:vAlign w:val="bottom"/>
          </w:tcPr>
          <w:p w14:paraId="2CC8C81D"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255</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205</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363</w:t>
            </w:r>
            <w:r w:rsidRPr="00B34E53">
              <w:rPr>
                <w:rFonts w:ascii="Times New Roman" w:hAnsi="Times New Roman" w:cs="Times New Roman"/>
                <w:b w:val="0"/>
                <w:szCs w:val="21"/>
              </w:rPr>
              <w:t>)</w:t>
            </w:r>
          </w:p>
        </w:tc>
      </w:tr>
      <w:tr w:rsidR="00B34E53" w:rsidRPr="00B34E53" w14:paraId="2467B477" w14:textId="77777777" w:rsidTr="00B31E15">
        <w:trPr>
          <w:trHeight w:val="377"/>
        </w:trPr>
        <w:tc>
          <w:tcPr>
            <w:tcW w:w="3898" w:type="dxa"/>
          </w:tcPr>
          <w:p w14:paraId="1969F9B1"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At age 45 years</w:t>
            </w:r>
          </w:p>
        </w:tc>
        <w:tc>
          <w:tcPr>
            <w:tcW w:w="2556" w:type="dxa"/>
            <w:vAlign w:val="bottom"/>
          </w:tcPr>
          <w:p w14:paraId="119CAA6F"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636</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582</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690</w:t>
            </w:r>
            <w:r w:rsidRPr="00B34E53">
              <w:rPr>
                <w:rFonts w:ascii="Times New Roman" w:hAnsi="Times New Roman" w:cs="Times New Roman"/>
                <w:b w:val="0"/>
                <w:szCs w:val="21"/>
              </w:rPr>
              <w:t>)</w:t>
            </w:r>
          </w:p>
        </w:tc>
        <w:tc>
          <w:tcPr>
            <w:tcW w:w="2558" w:type="dxa"/>
            <w:vAlign w:val="bottom"/>
          </w:tcPr>
          <w:p w14:paraId="42432177"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 xml:space="preserve">461 </w:t>
            </w:r>
            <w:r w:rsidRPr="00B34E53">
              <w:rPr>
                <w:rFonts w:ascii="Times New Roman" w:hAnsi="Times New Roman" w:cs="Times New Roman"/>
                <w:b w:val="0"/>
                <w:szCs w:val="21"/>
              </w:rPr>
              <w:t>(</w:t>
            </w:r>
            <w:r w:rsidRPr="00B34E53">
              <w:rPr>
                <w:rFonts w:ascii="Times New Roman" w:hAnsi="Times New Roman" w:cs="Times New Roman"/>
                <w:b w:val="0"/>
                <w:szCs w:val="21"/>
                <w:lang w:eastAsia="zh-CN"/>
              </w:rPr>
              <w:t>378</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545</w:t>
            </w:r>
            <w:r w:rsidRPr="00B34E53">
              <w:rPr>
                <w:rFonts w:ascii="Times New Roman" w:hAnsi="Times New Roman" w:cs="Times New Roman"/>
                <w:b w:val="0"/>
                <w:szCs w:val="21"/>
              </w:rPr>
              <w:t>)</w:t>
            </w:r>
          </w:p>
        </w:tc>
      </w:tr>
      <w:tr w:rsidR="00B34E53" w:rsidRPr="00B34E53" w14:paraId="30D140B9" w14:textId="77777777" w:rsidTr="00B31E15">
        <w:trPr>
          <w:trHeight w:val="377"/>
        </w:trPr>
        <w:tc>
          <w:tcPr>
            <w:tcW w:w="3898" w:type="dxa"/>
          </w:tcPr>
          <w:p w14:paraId="3982F1BA"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At age 70 years</w:t>
            </w:r>
          </w:p>
        </w:tc>
        <w:tc>
          <w:tcPr>
            <w:tcW w:w="2556" w:type="dxa"/>
            <w:vAlign w:val="bottom"/>
          </w:tcPr>
          <w:p w14:paraId="6F8044C2"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1208</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934</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1601</w:t>
            </w:r>
            <w:r w:rsidRPr="00B34E53">
              <w:rPr>
                <w:rFonts w:ascii="Times New Roman" w:hAnsi="Times New Roman" w:cs="Times New Roman"/>
                <w:b w:val="0"/>
                <w:szCs w:val="21"/>
              </w:rPr>
              <w:t>)</w:t>
            </w:r>
          </w:p>
        </w:tc>
        <w:tc>
          <w:tcPr>
            <w:tcW w:w="2558" w:type="dxa"/>
            <w:vAlign w:val="bottom"/>
          </w:tcPr>
          <w:p w14:paraId="26DABEAA"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1870</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1434</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2451</w:t>
            </w:r>
            <w:r w:rsidRPr="00B34E53">
              <w:rPr>
                <w:rFonts w:ascii="Times New Roman" w:hAnsi="Times New Roman" w:cs="Times New Roman"/>
                <w:b w:val="0"/>
                <w:szCs w:val="21"/>
              </w:rPr>
              <w:t>)</w:t>
            </w:r>
          </w:p>
        </w:tc>
      </w:tr>
      <w:tr w:rsidR="00B34E53" w:rsidRPr="00B34E53" w14:paraId="7553B519" w14:textId="77777777" w:rsidTr="00B31E15">
        <w:trPr>
          <w:trHeight w:val="762"/>
        </w:trPr>
        <w:tc>
          <w:tcPr>
            <w:tcW w:w="3898" w:type="dxa"/>
          </w:tcPr>
          <w:p w14:paraId="66ACBF30"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Disease progression rates at age 50 years or below (yr</w:t>
            </w:r>
            <w:r w:rsidRPr="00B34E53">
              <w:rPr>
                <w:rFonts w:ascii="Times New Roman" w:hAnsi="Times New Roman" w:cs="Times New Roman"/>
                <w:bCs/>
                <w:szCs w:val="21"/>
                <w:vertAlign w:val="superscript"/>
              </w:rPr>
              <w:t>-1</w:t>
            </w:r>
            <w:r w:rsidRPr="00B34E53">
              <w:rPr>
                <w:rFonts w:ascii="Times New Roman" w:hAnsi="Times New Roman" w:cs="Times New Roman"/>
                <w:bCs/>
                <w:szCs w:val="21"/>
              </w:rPr>
              <w:t>)</w:t>
            </w:r>
          </w:p>
        </w:tc>
        <w:tc>
          <w:tcPr>
            <w:tcW w:w="2556" w:type="dxa"/>
          </w:tcPr>
          <w:p w14:paraId="0C2F874E" w14:textId="77777777" w:rsidR="00B34E53" w:rsidRPr="00B34E53" w:rsidRDefault="00B34E53" w:rsidP="00B31E15">
            <w:pPr>
              <w:spacing w:line="360" w:lineRule="auto"/>
              <w:contextualSpacing/>
              <w:jc w:val="left"/>
              <w:rPr>
                <w:rFonts w:ascii="Times New Roman" w:hAnsi="Times New Roman" w:cs="Times New Roman"/>
                <w:b w:val="0"/>
                <w:szCs w:val="21"/>
              </w:rPr>
            </w:pPr>
          </w:p>
        </w:tc>
        <w:tc>
          <w:tcPr>
            <w:tcW w:w="2558" w:type="dxa"/>
          </w:tcPr>
          <w:p w14:paraId="16668046" w14:textId="77777777" w:rsidR="00B34E53" w:rsidRPr="00B34E53" w:rsidRDefault="00B34E53" w:rsidP="00B31E15">
            <w:pPr>
              <w:spacing w:line="360" w:lineRule="auto"/>
              <w:contextualSpacing/>
              <w:jc w:val="left"/>
              <w:rPr>
                <w:rFonts w:ascii="Times New Roman" w:hAnsi="Times New Roman" w:cs="Times New Roman"/>
                <w:b w:val="0"/>
                <w:szCs w:val="21"/>
              </w:rPr>
            </w:pPr>
          </w:p>
        </w:tc>
      </w:tr>
      <w:tr w:rsidR="00B34E53" w:rsidRPr="00B34E53" w14:paraId="3691048D" w14:textId="77777777" w:rsidTr="00B31E15">
        <w:trPr>
          <w:trHeight w:val="407"/>
        </w:trPr>
        <w:tc>
          <w:tcPr>
            <w:tcW w:w="3898" w:type="dxa"/>
          </w:tcPr>
          <w:p w14:paraId="27577EB6" w14:textId="77777777" w:rsidR="00B34E53" w:rsidRPr="00B34E53" w:rsidRDefault="00B34E53" w:rsidP="00B31E15">
            <w:pPr>
              <w:spacing w:line="360" w:lineRule="auto"/>
              <w:contextualSpacing/>
              <w:jc w:val="left"/>
              <w:rPr>
                <w:rFonts w:ascii="Times New Roman" w:hAnsi="Times New Roman" w:cs="Times New Roman"/>
                <w:b w:val="0"/>
                <w:szCs w:val="21"/>
                <w:lang w:val="pt-BR"/>
              </w:rPr>
            </w:pPr>
            <w:r w:rsidRPr="00B34E53">
              <w:rPr>
                <w:rFonts w:ascii="Times New Roman" w:hAnsi="Times New Roman" w:cs="Times New Roman"/>
                <w:b w:val="0"/>
                <w:szCs w:val="21"/>
              </w:rPr>
              <w:t xml:space="preserve">  </w:t>
            </w:r>
            <w:r w:rsidRPr="00B34E53">
              <w:rPr>
                <w:rFonts w:ascii="Times New Roman" w:hAnsi="Times New Roman" w:cs="Times New Roman"/>
                <w:b w:val="0"/>
                <w:i/>
                <w:iCs/>
                <w:szCs w:val="21"/>
                <w:lang w:val="pt-BR"/>
              </w:rPr>
              <w:t>NA</w:t>
            </w:r>
            <w:r w:rsidRPr="00B34E53">
              <w:rPr>
                <w:rFonts w:ascii="Times New Roman" w:hAnsi="Times New Roman" w:cs="Times New Roman"/>
                <w:b w:val="0"/>
                <w:szCs w:val="21"/>
                <w:lang w:val="pt-BR"/>
              </w:rPr>
              <w:t xml:space="preserve"> to </w:t>
            </w:r>
            <w:r w:rsidRPr="00B34E53">
              <w:rPr>
                <w:rFonts w:ascii="Times New Roman" w:hAnsi="Times New Roman" w:cs="Times New Roman"/>
                <w:b w:val="0"/>
                <w:i/>
                <w:iCs/>
                <w:szCs w:val="21"/>
                <w:lang w:val="pt-BR"/>
              </w:rPr>
              <w:t>AA</w:t>
            </w:r>
            <w:r w:rsidRPr="00B34E53">
              <w:rPr>
                <w:rFonts w:ascii="Times New Roman" w:hAnsi="Times New Roman" w:cs="Times New Roman"/>
                <w:b w:val="0"/>
                <w:szCs w:val="21"/>
                <w:lang w:val="pt-BR"/>
              </w:rPr>
              <w:t xml:space="preserve">, </w:t>
            </w:r>
            <w:r w:rsidRPr="00B34E53">
              <w:rPr>
                <w:rFonts w:ascii="Times New Roman" w:hAnsi="Times New Roman" w:cs="Times New Roman"/>
                <w:b w:val="0"/>
                <w:i/>
                <w:szCs w:val="21"/>
              </w:rPr>
              <w:sym w:font="Symbol" w:char="F067"/>
            </w:r>
            <w:r w:rsidRPr="00B34E53">
              <w:rPr>
                <w:rFonts w:ascii="Times New Roman" w:hAnsi="Times New Roman" w:cs="Times New Roman"/>
                <w:b w:val="0"/>
                <w:i/>
                <w:szCs w:val="21"/>
                <w:vertAlign w:val="subscript"/>
                <w:lang w:val="pt-BR"/>
              </w:rPr>
              <w:t>NA,AA</w:t>
            </w:r>
          </w:p>
        </w:tc>
        <w:tc>
          <w:tcPr>
            <w:tcW w:w="2556" w:type="dxa"/>
            <w:vAlign w:val="bottom"/>
          </w:tcPr>
          <w:p w14:paraId="62A4E50E"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0.00</w:t>
            </w:r>
            <w:r w:rsidRPr="00B34E53">
              <w:rPr>
                <w:rFonts w:ascii="Times New Roman" w:hAnsi="Times New Roman" w:cs="Times New Roman"/>
                <w:b w:val="0"/>
                <w:szCs w:val="21"/>
                <w:lang w:eastAsia="zh-CN"/>
              </w:rPr>
              <w:t>82</w:t>
            </w:r>
            <w:r w:rsidRPr="00B34E53">
              <w:rPr>
                <w:rFonts w:ascii="Times New Roman" w:hAnsi="Times New Roman" w:cs="Times New Roman"/>
                <w:b w:val="0"/>
                <w:szCs w:val="21"/>
              </w:rPr>
              <w:t xml:space="preserve"> (0.</w:t>
            </w:r>
            <w:r w:rsidRPr="00B34E53">
              <w:rPr>
                <w:rFonts w:ascii="Times New Roman" w:hAnsi="Times New Roman" w:cs="Times New Roman"/>
                <w:b w:val="0"/>
                <w:szCs w:val="21"/>
                <w:lang w:eastAsia="zh-CN"/>
              </w:rPr>
              <w:t>0078</w:t>
            </w:r>
            <w:r w:rsidRPr="00B34E53">
              <w:rPr>
                <w:rFonts w:ascii="Times New Roman" w:hAnsi="Times New Roman" w:cs="Times New Roman"/>
                <w:b w:val="0"/>
                <w:szCs w:val="21"/>
              </w:rPr>
              <w:t>, 0.00</w:t>
            </w:r>
            <w:r w:rsidRPr="00B34E53">
              <w:rPr>
                <w:rFonts w:ascii="Times New Roman" w:hAnsi="Times New Roman" w:cs="Times New Roman"/>
                <w:b w:val="0"/>
                <w:szCs w:val="21"/>
                <w:lang w:eastAsia="zh-CN"/>
              </w:rPr>
              <w:t>88</w:t>
            </w:r>
            <w:r w:rsidRPr="00B34E53">
              <w:rPr>
                <w:rFonts w:ascii="Times New Roman" w:hAnsi="Times New Roman" w:cs="Times New Roman"/>
                <w:b w:val="0"/>
                <w:szCs w:val="21"/>
              </w:rPr>
              <w:t>)</w:t>
            </w:r>
          </w:p>
        </w:tc>
        <w:tc>
          <w:tcPr>
            <w:tcW w:w="2558" w:type="dxa"/>
            <w:vAlign w:val="bottom"/>
          </w:tcPr>
          <w:p w14:paraId="6AF43B3A"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0.00</w:t>
            </w:r>
            <w:r w:rsidRPr="00B34E53">
              <w:rPr>
                <w:rFonts w:ascii="Times New Roman" w:hAnsi="Times New Roman" w:cs="Times New Roman"/>
                <w:b w:val="0"/>
                <w:szCs w:val="21"/>
                <w:lang w:eastAsia="zh-CN"/>
              </w:rPr>
              <w:t>60</w:t>
            </w:r>
            <w:r w:rsidRPr="00B34E53">
              <w:rPr>
                <w:rFonts w:ascii="Times New Roman" w:hAnsi="Times New Roman" w:cs="Times New Roman"/>
                <w:b w:val="0"/>
                <w:szCs w:val="21"/>
              </w:rPr>
              <w:t xml:space="preserve"> (0.00</w:t>
            </w:r>
            <w:r w:rsidRPr="00B34E53">
              <w:rPr>
                <w:rFonts w:ascii="Times New Roman" w:hAnsi="Times New Roman" w:cs="Times New Roman"/>
                <w:b w:val="0"/>
                <w:szCs w:val="21"/>
                <w:lang w:eastAsia="zh-CN"/>
              </w:rPr>
              <w:t>55</w:t>
            </w:r>
            <w:r w:rsidRPr="00B34E53">
              <w:rPr>
                <w:rFonts w:ascii="Times New Roman" w:hAnsi="Times New Roman" w:cs="Times New Roman"/>
                <w:b w:val="0"/>
                <w:szCs w:val="21"/>
              </w:rPr>
              <w:t>, 0.00</w:t>
            </w:r>
            <w:r w:rsidRPr="00B34E53">
              <w:rPr>
                <w:rFonts w:ascii="Times New Roman" w:hAnsi="Times New Roman" w:cs="Times New Roman"/>
                <w:b w:val="0"/>
                <w:szCs w:val="21"/>
                <w:lang w:eastAsia="zh-CN"/>
              </w:rPr>
              <w:t>64</w:t>
            </w:r>
            <w:r w:rsidRPr="00B34E53">
              <w:rPr>
                <w:rFonts w:ascii="Times New Roman" w:hAnsi="Times New Roman" w:cs="Times New Roman"/>
                <w:b w:val="0"/>
                <w:szCs w:val="21"/>
              </w:rPr>
              <w:t>)</w:t>
            </w:r>
          </w:p>
        </w:tc>
      </w:tr>
      <w:tr w:rsidR="00B34E53" w:rsidRPr="00B34E53" w14:paraId="3B60DB85" w14:textId="77777777" w:rsidTr="00B31E15">
        <w:trPr>
          <w:trHeight w:val="400"/>
        </w:trPr>
        <w:tc>
          <w:tcPr>
            <w:tcW w:w="3898" w:type="dxa"/>
          </w:tcPr>
          <w:p w14:paraId="74685F06"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w:t>
            </w:r>
            <w:r w:rsidRPr="00B34E53">
              <w:rPr>
                <w:rFonts w:ascii="Times New Roman" w:hAnsi="Times New Roman" w:cs="Times New Roman"/>
                <w:b w:val="0"/>
                <w:i/>
                <w:iCs/>
                <w:szCs w:val="21"/>
              </w:rPr>
              <w:t>AA</w:t>
            </w:r>
            <w:r w:rsidRPr="00B34E53">
              <w:rPr>
                <w:rFonts w:ascii="Times New Roman" w:hAnsi="Times New Roman" w:cs="Times New Roman"/>
                <w:b w:val="0"/>
                <w:szCs w:val="21"/>
              </w:rPr>
              <w:t xml:space="preserve"> to </w:t>
            </w:r>
            <w:proofErr w:type="spellStart"/>
            <w:r w:rsidRPr="00B34E53">
              <w:rPr>
                <w:rFonts w:ascii="Times New Roman" w:hAnsi="Times New Roman" w:cs="Times New Roman"/>
                <w:b w:val="0"/>
                <w:i/>
                <w:iCs/>
                <w:szCs w:val="21"/>
              </w:rPr>
              <w:t>pCRC</w:t>
            </w:r>
            <w:proofErr w:type="spellEnd"/>
            <w:r w:rsidRPr="00B34E53">
              <w:rPr>
                <w:rFonts w:ascii="Times New Roman" w:hAnsi="Times New Roman" w:cs="Times New Roman"/>
                <w:b w:val="0"/>
                <w:szCs w:val="21"/>
              </w:rPr>
              <w:t xml:space="preserve">, </w:t>
            </w:r>
            <w:r w:rsidRPr="00B34E53">
              <w:rPr>
                <w:rFonts w:ascii="Times New Roman" w:hAnsi="Times New Roman" w:cs="Times New Roman"/>
                <w:b w:val="0"/>
                <w:i/>
                <w:szCs w:val="21"/>
              </w:rPr>
              <w:sym w:font="Symbol" w:char="F067"/>
            </w:r>
            <w:r w:rsidRPr="00B34E53">
              <w:rPr>
                <w:rFonts w:ascii="Times New Roman" w:hAnsi="Times New Roman" w:cs="Times New Roman"/>
                <w:b w:val="0"/>
                <w:i/>
                <w:szCs w:val="21"/>
                <w:vertAlign w:val="subscript"/>
              </w:rPr>
              <w:t xml:space="preserve">AA, </w:t>
            </w:r>
            <w:proofErr w:type="spellStart"/>
            <w:r w:rsidRPr="00B34E53">
              <w:rPr>
                <w:rFonts w:ascii="Times New Roman" w:hAnsi="Times New Roman" w:cs="Times New Roman"/>
                <w:b w:val="0"/>
                <w:i/>
                <w:szCs w:val="21"/>
                <w:vertAlign w:val="subscript"/>
              </w:rPr>
              <w:t>pCRC</w:t>
            </w:r>
            <w:proofErr w:type="spellEnd"/>
          </w:p>
        </w:tc>
        <w:tc>
          <w:tcPr>
            <w:tcW w:w="2556" w:type="dxa"/>
            <w:vAlign w:val="bottom"/>
          </w:tcPr>
          <w:p w14:paraId="63126629"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0.042 (0.039, 0.04</w:t>
            </w:r>
            <w:r w:rsidRPr="00B34E53">
              <w:rPr>
                <w:rFonts w:ascii="Times New Roman" w:hAnsi="Times New Roman" w:cs="Times New Roman"/>
                <w:b w:val="0"/>
                <w:szCs w:val="21"/>
                <w:lang w:eastAsia="zh-CN"/>
              </w:rPr>
              <w:t>6</w:t>
            </w:r>
            <w:r w:rsidRPr="00B34E53">
              <w:rPr>
                <w:rFonts w:ascii="Times New Roman" w:hAnsi="Times New Roman" w:cs="Times New Roman"/>
                <w:b w:val="0"/>
                <w:szCs w:val="21"/>
              </w:rPr>
              <w:t>)</w:t>
            </w:r>
          </w:p>
        </w:tc>
        <w:tc>
          <w:tcPr>
            <w:tcW w:w="2558" w:type="dxa"/>
            <w:vAlign w:val="bottom"/>
          </w:tcPr>
          <w:p w14:paraId="53E60BD5"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0.0</w:t>
            </w:r>
            <w:r w:rsidRPr="00B34E53">
              <w:rPr>
                <w:rFonts w:ascii="Times New Roman" w:hAnsi="Times New Roman" w:cs="Times New Roman"/>
                <w:b w:val="0"/>
                <w:szCs w:val="21"/>
                <w:lang w:eastAsia="zh-CN"/>
              </w:rPr>
              <w:t>42</w:t>
            </w:r>
            <w:r w:rsidRPr="00B34E53">
              <w:rPr>
                <w:rFonts w:ascii="Times New Roman" w:hAnsi="Times New Roman" w:cs="Times New Roman"/>
                <w:b w:val="0"/>
                <w:szCs w:val="21"/>
              </w:rPr>
              <w:t xml:space="preserve"> (0.0</w:t>
            </w:r>
            <w:r w:rsidRPr="00B34E53">
              <w:rPr>
                <w:rFonts w:ascii="Times New Roman" w:hAnsi="Times New Roman" w:cs="Times New Roman"/>
                <w:b w:val="0"/>
                <w:szCs w:val="21"/>
                <w:lang w:eastAsia="zh-CN"/>
              </w:rPr>
              <w:t>37</w:t>
            </w:r>
            <w:r w:rsidRPr="00B34E53">
              <w:rPr>
                <w:rFonts w:ascii="Times New Roman" w:hAnsi="Times New Roman" w:cs="Times New Roman"/>
                <w:b w:val="0"/>
                <w:szCs w:val="21"/>
              </w:rPr>
              <w:t>, 0.0</w:t>
            </w:r>
            <w:r w:rsidRPr="00B34E53">
              <w:rPr>
                <w:rFonts w:ascii="Times New Roman" w:hAnsi="Times New Roman" w:cs="Times New Roman"/>
                <w:b w:val="0"/>
                <w:szCs w:val="21"/>
                <w:lang w:eastAsia="zh-CN"/>
              </w:rPr>
              <w:t>47</w:t>
            </w:r>
            <w:r w:rsidRPr="00B34E53">
              <w:rPr>
                <w:rFonts w:ascii="Times New Roman" w:hAnsi="Times New Roman" w:cs="Times New Roman"/>
                <w:b w:val="0"/>
                <w:szCs w:val="21"/>
              </w:rPr>
              <w:t>)</w:t>
            </w:r>
          </w:p>
        </w:tc>
      </w:tr>
      <w:tr w:rsidR="00B34E53" w:rsidRPr="00B34E53" w14:paraId="79ACAC2C" w14:textId="77777777" w:rsidTr="00B31E15">
        <w:trPr>
          <w:trHeight w:val="407"/>
        </w:trPr>
        <w:tc>
          <w:tcPr>
            <w:tcW w:w="3898" w:type="dxa"/>
          </w:tcPr>
          <w:p w14:paraId="0DD261CC"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w:t>
            </w:r>
            <w:r w:rsidRPr="00B34E53">
              <w:rPr>
                <w:rFonts w:ascii="Times New Roman" w:hAnsi="Times New Roman" w:cs="Times New Roman"/>
                <w:b w:val="0"/>
                <w:i/>
                <w:iCs/>
                <w:szCs w:val="21"/>
              </w:rPr>
              <w:t>HP</w:t>
            </w:r>
            <w:r w:rsidRPr="00B34E53">
              <w:rPr>
                <w:rFonts w:ascii="Times New Roman" w:hAnsi="Times New Roman" w:cs="Times New Roman"/>
                <w:b w:val="0"/>
                <w:szCs w:val="21"/>
              </w:rPr>
              <w:t xml:space="preserve"> to </w:t>
            </w:r>
            <w:r w:rsidRPr="00B34E53">
              <w:rPr>
                <w:rFonts w:ascii="Times New Roman" w:hAnsi="Times New Roman" w:cs="Times New Roman"/>
                <w:b w:val="0"/>
                <w:i/>
                <w:iCs/>
                <w:szCs w:val="21"/>
              </w:rPr>
              <w:t>SL</w:t>
            </w:r>
            <w:r w:rsidRPr="00B34E53">
              <w:rPr>
                <w:rFonts w:ascii="Times New Roman" w:hAnsi="Times New Roman" w:cs="Times New Roman"/>
                <w:b w:val="0"/>
                <w:szCs w:val="21"/>
              </w:rPr>
              <w:t xml:space="preserve">, </w:t>
            </w:r>
            <w:r w:rsidRPr="00B34E53">
              <w:rPr>
                <w:rFonts w:ascii="Times New Roman" w:hAnsi="Times New Roman" w:cs="Times New Roman"/>
                <w:b w:val="0"/>
                <w:i/>
                <w:szCs w:val="21"/>
              </w:rPr>
              <w:sym w:font="Symbol" w:char="F067"/>
            </w:r>
            <w:r w:rsidRPr="00B34E53">
              <w:rPr>
                <w:rFonts w:ascii="Times New Roman" w:hAnsi="Times New Roman" w:cs="Times New Roman"/>
                <w:b w:val="0"/>
                <w:i/>
                <w:szCs w:val="21"/>
                <w:vertAlign w:val="subscript"/>
              </w:rPr>
              <w:t>HP, SL</w:t>
            </w:r>
          </w:p>
        </w:tc>
        <w:tc>
          <w:tcPr>
            <w:tcW w:w="2556" w:type="dxa"/>
            <w:vAlign w:val="bottom"/>
          </w:tcPr>
          <w:p w14:paraId="5AFE98D6"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0.0</w:t>
            </w:r>
            <w:r w:rsidRPr="00B34E53">
              <w:rPr>
                <w:rFonts w:ascii="Times New Roman" w:hAnsi="Times New Roman" w:cs="Times New Roman"/>
                <w:b w:val="0"/>
                <w:szCs w:val="21"/>
                <w:lang w:eastAsia="zh-CN"/>
              </w:rPr>
              <w:t>11</w:t>
            </w:r>
            <w:r w:rsidRPr="00B34E53">
              <w:rPr>
                <w:rFonts w:ascii="Times New Roman" w:hAnsi="Times New Roman" w:cs="Times New Roman"/>
                <w:b w:val="0"/>
                <w:szCs w:val="21"/>
              </w:rPr>
              <w:t xml:space="preserve"> (0.0</w:t>
            </w:r>
            <w:r w:rsidRPr="00B34E53">
              <w:rPr>
                <w:rFonts w:ascii="Times New Roman" w:hAnsi="Times New Roman" w:cs="Times New Roman"/>
                <w:b w:val="0"/>
                <w:szCs w:val="21"/>
                <w:lang w:eastAsia="zh-CN"/>
              </w:rPr>
              <w:t>10</w:t>
            </w:r>
            <w:r w:rsidRPr="00B34E53">
              <w:rPr>
                <w:rFonts w:ascii="Times New Roman" w:hAnsi="Times New Roman" w:cs="Times New Roman"/>
                <w:b w:val="0"/>
                <w:szCs w:val="21"/>
              </w:rPr>
              <w:t>, 0.0</w:t>
            </w:r>
            <w:r w:rsidRPr="00B34E53">
              <w:rPr>
                <w:rFonts w:ascii="Times New Roman" w:hAnsi="Times New Roman" w:cs="Times New Roman"/>
                <w:b w:val="0"/>
                <w:szCs w:val="21"/>
                <w:lang w:eastAsia="zh-CN"/>
              </w:rPr>
              <w:t>13</w:t>
            </w:r>
            <w:r w:rsidRPr="00B34E53">
              <w:rPr>
                <w:rFonts w:ascii="Times New Roman" w:hAnsi="Times New Roman" w:cs="Times New Roman"/>
                <w:b w:val="0"/>
                <w:szCs w:val="21"/>
              </w:rPr>
              <w:t>)</w:t>
            </w:r>
          </w:p>
        </w:tc>
        <w:tc>
          <w:tcPr>
            <w:tcW w:w="2558" w:type="dxa"/>
            <w:vAlign w:val="bottom"/>
          </w:tcPr>
          <w:p w14:paraId="743A3FC0"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0.0</w:t>
            </w:r>
            <w:r w:rsidRPr="00B34E53">
              <w:rPr>
                <w:rFonts w:ascii="Times New Roman" w:hAnsi="Times New Roman" w:cs="Times New Roman"/>
                <w:b w:val="0"/>
                <w:szCs w:val="21"/>
                <w:lang w:eastAsia="zh-CN"/>
              </w:rPr>
              <w:t>091</w:t>
            </w:r>
            <w:r w:rsidRPr="00B34E53">
              <w:rPr>
                <w:rFonts w:ascii="Times New Roman" w:hAnsi="Times New Roman" w:cs="Times New Roman"/>
                <w:b w:val="0"/>
                <w:szCs w:val="21"/>
              </w:rPr>
              <w:t xml:space="preserve"> (0.00</w:t>
            </w:r>
            <w:r w:rsidRPr="00B34E53">
              <w:rPr>
                <w:rFonts w:ascii="Times New Roman" w:hAnsi="Times New Roman" w:cs="Times New Roman"/>
                <w:b w:val="0"/>
                <w:szCs w:val="21"/>
                <w:lang w:eastAsia="zh-CN"/>
              </w:rPr>
              <w:t>79</w:t>
            </w:r>
            <w:r w:rsidRPr="00B34E53">
              <w:rPr>
                <w:rFonts w:ascii="Times New Roman" w:hAnsi="Times New Roman" w:cs="Times New Roman"/>
                <w:b w:val="0"/>
                <w:szCs w:val="21"/>
              </w:rPr>
              <w:t>, 0.0</w:t>
            </w:r>
            <w:r w:rsidRPr="00B34E53">
              <w:rPr>
                <w:rFonts w:ascii="Times New Roman" w:hAnsi="Times New Roman" w:cs="Times New Roman"/>
                <w:b w:val="0"/>
                <w:szCs w:val="21"/>
                <w:lang w:eastAsia="zh-CN"/>
              </w:rPr>
              <w:t>10</w:t>
            </w:r>
            <w:r w:rsidRPr="00B34E53">
              <w:rPr>
                <w:rFonts w:ascii="Times New Roman" w:hAnsi="Times New Roman" w:cs="Times New Roman"/>
                <w:b w:val="0"/>
                <w:szCs w:val="21"/>
              </w:rPr>
              <w:t>)</w:t>
            </w:r>
          </w:p>
        </w:tc>
      </w:tr>
      <w:tr w:rsidR="00B34E53" w:rsidRPr="00B34E53" w14:paraId="78AA80EE" w14:textId="77777777" w:rsidTr="00B31E15">
        <w:trPr>
          <w:trHeight w:val="400"/>
        </w:trPr>
        <w:tc>
          <w:tcPr>
            <w:tcW w:w="3898" w:type="dxa"/>
          </w:tcPr>
          <w:p w14:paraId="705604E6"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w:t>
            </w:r>
            <w:r w:rsidRPr="00B34E53">
              <w:rPr>
                <w:rFonts w:ascii="Times New Roman" w:hAnsi="Times New Roman" w:cs="Times New Roman"/>
                <w:b w:val="0"/>
                <w:i/>
                <w:iCs/>
                <w:szCs w:val="21"/>
              </w:rPr>
              <w:t>SL</w:t>
            </w:r>
            <w:r w:rsidRPr="00B34E53">
              <w:rPr>
                <w:rFonts w:ascii="Times New Roman" w:hAnsi="Times New Roman" w:cs="Times New Roman"/>
                <w:b w:val="0"/>
                <w:szCs w:val="21"/>
              </w:rPr>
              <w:t xml:space="preserve"> to </w:t>
            </w:r>
            <w:proofErr w:type="spellStart"/>
            <w:r w:rsidRPr="00B34E53">
              <w:rPr>
                <w:rFonts w:ascii="Times New Roman" w:hAnsi="Times New Roman" w:cs="Times New Roman"/>
                <w:b w:val="0"/>
                <w:i/>
                <w:iCs/>
                <w:szCs w:val="21"/>
              </w:rPr>
              <w:t>pCRC</w:t>
            </w:r>
            <w:proofErr w:type="spellEnd"/>
            <w:r w:rsidRPr="00B34E53">
              <w:rPr>
                <w:rFonts w:ascii="Times New Roman" w:hAnsi="Times New Roman" w:cs="Times New Roman"/>
                <w:b w:val="0"/>
                <w:szCs w:val="21"/>
              </w:rPr>
              <w:t xml:space="preserve">, </w:t>
            </w:r>
            <w:r w:rsidRPr="00B34E53">
              <w:rPr>
                <w:rFonts w:ascii="Times New Roman" w:hAnsi="Times New Roman" w:cs="Times New Roman"/>
                <w:b w:val="0"/>
                <w:i/>
                <w:szCs w:val="21"/>
              </w:rPr>
              <w:sym w:font="Symbol" w:char="F067"/>
            </w:r>
            <w:r w:rsidRPr="00B34E53">
              <w:rPr>
                <w:rFonts w:ascii="Times New Roman" w:hAnsi="Times New Roman" w:cs="Times New Roman"/>
                <w:b w:val="0"/>
                <w:i/>
                <w:szCs w:val="21"/>
                <w:vertAlign w:val="subscript"/>
              </w:rPr>
              <w:t xml:space="preserve">SL, </w:t>
            </w:r>
            <w:proofErr w:type="spellStart"/>
            <w:r w:rsidRPr="00B34E53">
              <w:rPr>
                <w:rFonts w:ascii="Times New Roman" w:hAnsi="Times New Roman" w:cs="Times New Roman"/>
                <w:b w:val="0"/>
                <w:i/>
                <w:szCs w:val="21"/>
                <w:vertAlign w:val="subscript"/>
              </w:rPr>
              <w:t>pCRC</w:t>
            </w:r>
            <w:proofErr w:type="spellEnd"/>
          </w:p>
        </w:tc>
        <w:tc>
          <w:tcPr>
            <w:tcW w:w="2556" w:type="dxa"/>
            <w:vAlign w:val="bottom"/>
          </w:tcPr>
          <w:p w14:paraId="2F06E191"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0.01</w:t>
            </w:r>
            <w:r w:rsidRPr="00B34E53">
              <w:rPr>
                <w:rFonts w:ascii="Times New Roman" w:hAnsi="Times New Roman" w:cs="Times New Roman"/>
                <w:b w:val="0"/>
                <w:szCs w:val="21"/>
                <w:lang w:eastAsia="zh-CN"/>
              </w:rPr>
              <w:t>8</w:t>
            </w:r>
            <w:r w:rsidRPr="00B34E53">
              <w:rPr>
                <w:rFonts w:ascii="Times New Roman" w:hAnsi="Times New Roman" w:cs="Times New Roman"/>
                <w:b w:val="0"/>
                <w:szCs w:val="21"/>
              </w:rPr>
              <w:t xml:space="preserve"> (0.01</w:t>
            </w:r>
            <w:r w:rsidRPr="00B34E53">
              <w:rPr>
                <w:rFonts w:ascii="Times New Roman" w:hAnsi="Times New Roman" w:cs="Times New Roman"/>
                <w:b w:val="0"/>
                <w:szCs w:val="21"/>
                <w:lang w:eastAsia="zh-CN"/>
              </w:rPr>
              <w:t>6</w:t>
            </w:r>
            <w:r w:rsidRPr="00B34E53">
              <w:rPr>
                <w:rFonts w:ascii="Times New Roman" w:hAnsi="Times New Roman" w:cs="Times New Roman"/>
                <w:b w:val="0"/>
                <w:szCs w:val="21"/>
              </w:rPr>
              <w:t>, 0.0</w:t>
            </w:r>
            <w:r w:rsidRPr="00B34E53">
              <w:rPr>
                <w:rFonts w:ascii="Times New Roman" w:hAnsi="Times New Roman" w:cs="Times New Roman"/>
                <w:b w:val="0"/>
                <w:szCs w:val="21"/>
                <w:lang w:eastAsia="zh-CN"/>
              </w:rPr>
              <w:t>20</w:t>
            </w:r>
            <w:r w:rsidRPr="00B34E53">
              <w:rPr>
                <w:rFonts w:ascii="Times New Roman" w:hAnsi="Times New Roman" w:cs="Times New Roman"/>
                <w:b w:val="0"/>
                <w:szCs w:val="21"/>
              </w:rPr>
              <w:t>)</w:t>
            </w:r>
          </w:p>
        </w:tc>
        <w:tc>
          <w:tcPr>
            <w:tcW w:w="2558" w:type="dxa"/>
            <w:vAlign w:val="bottom"/>
          </w:tcPr>
          <w:p w14:paraId="360854D0"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0.0</w:t>
            </w:r>
            <w:r w:rsidRPr="00B34E53">
              <w:rPr>
                <w:rFonts w:ascii="Times New Roman" w:hAnsi="Times New Roman" w:cs="Times New Roman"/>
                <w:b w:val="0"/>
                <w:szCs w:val="21"/>
                <w:lang w:eastAsia="zh-CN"/>
              </w:rPr>
              <w:t>12</w:t>
            </w:r>
            <w:r w:rsidRPr="00B34E53">
              <w:rPr>
                <w:rFonts w:ascii="Times New Roman" w:hAnsi="Times New Roman" w:cs="Times New Roman"/>
                <w:b w:val="0"/>
                <w:szCs w:val="21"/>
              </w:rPr>
              <w:t xml:space="preserve"> (0.0</w:t>
            </w:r>
            <w:r w:rsidRPr="00B34E53">
              <w:rPr>
                <w:rFonts w:ascii="Times New Roman" w:hAnsi="Times New Roman" w:cs="Times New Roman"/>
                <w:b w:val="0"/>
                <w:szCs w:val="21"/>
                <w:lang w:eastAsia="zh-CN"/>
              </w:rPr>
              <w:t>11</w:t>
            </w:r>
            <w:r w:rsidRPr="00B34E53">
              <w:rPr>
                <w:rFonts w:ascii="Times New Roman" w:hAnsi="Times New Roman" w:cs="Times New Roman"/>
                <w:b w:val="0"/>
                <w:szCs w:val="21"/>
              </w:rPr>
              <w:t>, 0.0</w:t>
            </w:r>
            <w:r w:rsidRPr="00B34E53">
              <w:rPr>
                <w:rFonts w:ascii="Times New Roman" w:hAnsi="Times New Roman" w:cs="Times New Roman"/>
                <w:b w:val="0"/>
                <w:szCs w:val="21"/>
                <w:lang w:eastAsia="zh-CN"/>
              </w:rPr>
              <w:t>14</w:t>
            </w:r>
            <w:r w:rsidRPr="00B34E53">
              <w:rPr>
                <w:rFonts w:ascii="Times New Roman" w:hAnsi="Times New Roman" w:cs="Times New Roman"/>
                <w:b w:val="0"/>
                <w:szCs w:val="21"/>
              </w:rPr>
              <w:t>)</w:t>
            </w:r>
          </w:p>
        </w:tc>
      </w:tr>
      <w:tr w:rsidR="00B34E53" w:rsidRPr="00B34E53" w14:paraId="4A7E45FB" w14:textId="77777777" w:rsidTr="00B31E15">
        <w:trPr>
          <w:trHeight w:val="762"/>
        </w:trPr>
        <w:tc>
          <w:tcPr>
            <w:tcW w:w="3898" w:type="dxa"/>
          </w:tcPr>
          <w:p w14:paraId="402134B4"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Relative disease progression rates at age 75 and 100 compared to age 50</w:t>
            </w:r>
          </w:p>
        </w:tc>
        <w:tc>
          <w:tcPr>
            <w:tcW w:w="2556" w:type="dxa"/>
            <w:vAlign w:val="bottom"/>
          </w:tcPr>
          <w:p w14:paraId="54EFBC2D" w14:textId="77777777" w:rsidR="00B34E53" w:rsidRPr="00B34E53" w:rsidRDefault="00B34E53" w:rsidP="00B31E15">
            <w:pPr>
              <w:spacing w:line="360" w:lineRule="auto"/>
              <w:contextualSpacing/>
              <w:jc w:val="left"/>
              <w:rPr>
                <w:rFonts w:ascii="Times New Roman" w:hAnsi="Times New Roman" w:cs="Times New Roman"/>
                <w:b w:val="0"/>
                <w:szCs w:val="21"/>
              </w:rPr>
            </w:pPr>
          </w:p>
        </w:tc>
        <w:tc>
          <w:tcPr>
            <w:tcW w:w="2558" w:type="dxa"/>
            <w:vAlign w:val="bottom"/>
          </w:tcPr>
          <w:p w14:paraId="0C12DB93" w14:textId="77777777" w:rsidR="00B34E53" w:rsidRPr="00B34E53" w:rsidRDefault="00B34E53" w:rsidP="00B31E15">
            <w:pPr>
              <w:spacing w:line="360" w:lineRule="auto"/>
              <w:contextualSpacing/>
              <w:jc w:val="left"/>
              <w:rPr>
                <w:rFonts w:ascii="Times New Roman" w:hAnsi="Times New Roman" w:cs="Times New Roman"/>
                <w:b w:val="0"/>
                <w:szCs w:val="21"/>
              </w:rPr>
            </w:pPr>
          </w:p>
        </w:tc>
      </w:tr>
      <w:tr w:rsidR="00B34E53" w:rsidRPr="00B34E53" w14:paraId="2D1C6734" w14:textId="77777777" w:rsidTr="00B31E15">
        <w:trPr>
          <w:trHeight w:val="377"/>
        </w:trPr>
        <w:tc>
          <w:tcPr>
            <w:tcW w:w="3898" w:type="dxa"/>
          </w:tcPr>
          <w:p w14:paraId="694F9522"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Relative </w:t>
            </w:r>
            <w:r w:rsidRPr="00B34E53">
              <w:rPr>
                <w:rFonts w:ascii="Times New Roman" w:hAnsi="Times New Roman" w:cs="Times New Roman"/>
                <w:b w:val="0"/>
                <w:szCs w:val="21"/>
                <w:lang w:eastAsia="zh-CN"/>
              </w:rPr>
              <w:t>rate</w:t>
            </w:r>
            <w:r w:rsidRPr="00B34E53">
              <w:rPr>
                <w:rFonts w:ascii="Times New Roman" w:hAnsi="Times New Roman" w:cs="Times New Roman"/>
                <w:b w:val="0"/>
                <w:szCs w:val="21"/>
              </w:rPr>
              <w:t xml:space="preserve"> at age 75 </w:t>
            </w:r>
          </w:p>
        </w:tc>
        <w:tc>
          <w:tcPr>
            <w:tcW w:w="2556" w:type="dxa"/>
            <w:vAlign w:val="bottom"/>
          </w:tcPr>
          <w:p w14:paraId="2D192939"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1.</w:t>
            </w:r>
            <w:r w:rsidRPr="00B34E53">
              <w:rPr>
                <w:rFonts w:ascii="Times New Roman" w:hAnsi="Times New Roman" w:cs="Times New Roman"/>
                <w:b w:val="0"/>
                <w:szCs w:val="21"/>
                <w:lang w:eastAsia="zh-CN"/>
              </w:rPr>
              <w:t>22</w:t>
            </w:r>
            <w:r w:rsidRPr="00B34E53">
              <w:rPr>
                <w:rFonts w:ascii="Times New Roman" w:hAnsi="Times New Roman" w:cs="Times New Roman"/>
                <w:b w:val="0"/>
                <w:szCs w:val="21"/>
              </w:rPr>
              <w:t xml:space="preserve"> (1.1</w:t>
            </w:r>
            <w:r w:rsidRPr="00B34E53">
              <w:rPr>
                <w:rFonts w:ascii="Times New Roman" w:hAnsi="Times New Roman" w:cs="Times New Roman"/>
                <w:b w:val="0"/>
                <w:szCs w:val="21"/>
                <w:lang w:eastAsia="zh-CN"/>
              </w:rPr>
              <w:t>4</w:t>
            </w:r>
            <w:r w:rsidRPr="00B34E53">
              <w:rPr>
                <w:rFonts w:ascii="Times New Roman" w:hAnsi="Times New Roman" w:cs="Times New Roman"/>
                <w:b w:val="0"/>
                <w:szCs w:val="21"/>
              </w:rPr>
              <w:t>, 1.2</w:t>
            </w:r>
            <w:r w:rsidRPr="00B34E53">
              <w:rPr>
                <w:rFonts w:ascii="Times New Roman" w:hAnsi="Times New Roman" w:cs="Times New Roman"/>
                <w:b w:val="0"/>
                <w:szCs w:val="21"/>
                <w:lang w:eastAsia="zh-CN"/>
              </w:rPr>
              <w:t>9</w:t>
            </w:r>
            <w:r w:rsidRPr="00B34E53">
              <w:rPr>
                <w:rFonts w:ascii="Times New Roman" w:hAnsi="Times New Roman" w:cs="Times New Roman"/>
                <w:b w:val="0"/>
                <w:szCs w:val="21"/>
              </w:rPr>
              <w:t>)</w:t>
            </w:r>
          </w:p>
        </w:tc>
        <w:tc>
          <w:tcPr>
            <w:tcW w:w="2558" w:type="dxa"/>
            <w:vAlign w:val="bottom"/>
          </w:tcPr>
          <w:p w14:paraId="394F2A74"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1.</w:t>
            </w:r>
            <w:r w:rsidRPr="00B34E53">
              <w:rPr>
                <w:rFonts w:ascii="Times New Roman" w:hAnsi="Times New Roman" w:cs="Times New Roman"/>
                <w:b w:val="0"/>
                <w:szCs w:val="21"/>
                <w:lang w:eastAsia="zh-CN"/>
              </w:rPr>
              <w:t>16</w:t>
            </w:r>
            <w:r w:rsidRPr="00B34E53">
              <w:rPr>
                <w:rFonts w:ascii="Times New Roman" w:hAnsi="Times New Roman" w:cs="Times New Roman"/>
                <w:b w:val="0"/>
                <w:szCs w:val="21"/>
              </w:rPr>
              <w:t xml:space="preserve"> (1.</w:t>
            </w:r>
            <w:r w:rsidRPr="00B34E53">
              <w:rPr>
                <w:rFonts w:ascii="Times New Roman" w:hAnsi="Times New Roman" w:cs="Times New Roman"/>
                <w:b w:val="0"/>
                <w:szCs w:val="21"/>
                <w:lang w:eastAsia="zh-CN"/>
              </w:rPr>
              <w:t>09</w:t>
            </w:r>
            <w:r w:rsidRPr="00B34E53">
              <w:rPr>
                <w:rFonts w:ascii="Times New Roman" w:hAnsi="Times New Roman" w:cs="Times New Roman"/>
                <w:b w:val="0"/>
                <w:szCs w:val="21"/>
              </w:rPr>
              <w:t>, 1.</w:t>
            </w:r>
            <w:r w:rsidRPr="00B34E53">
              <w:rPr>
                <w:rFonts w:ascii="Times New Roman" w:hAnsi="Times New Roman" w:cs="Times New Roman"/>
                <w:b w:val="0"/>
                <w:szCs w:val="21"/>
                <w:lang w:eastAsia="zh-CN"/>
              </w:rPr>
              <w:t>24</w:t>
            </w:r>
            <w:r w:rsidRPr="00B34E53">
              <w:rPr>
                <w:rFonts w:ascii="Times New Roman" w:hAnsi="Times New Roman" w:cs="Times New Roman"/>
                <w:b w:val="0"/>
                <w:szCs w:val="21"/>
              </w:rPr>
              <w:t>)</w:t>
            </w:r>
          </w:p>
        </w:tc>
      </w:tr>
      <w:tr w:rsidR="00B34E53" w:rsidRPr="00B34E53" w14:paraId="51276571" w14:textId="77777777" w:rsidTr="00B31E15">
        <w:trPr>
          <w:trHeight w:val="385"/>
        </w:trPr>
        <w:tc>
          <w:tcPr>
            <w:tcW w:w="3898" w:type="dxa"/>
          </w:tcPr>
          <w:p w14:paraId="35AFFF2C"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Relative ra</w:t>
            </w:r>
            <w:r w:rsidRPr="00B34E53">
              <w:rPr>
                <w:rFonts w:ascii="Times New Roman" w:hAnsi="Times New Roman" w:cs="Times New Roman"/>
                <w:b w:val="0"/>
                <w:szCs w:val="21"/>
                <w:lang w:eastAsia="zh-CN"/>
              </w:rPr>
              <w:t>te</w:t>
            </w:r>
            <w:r w:rsidRPr="00B34E53">
              <w:rPr>
                <w:rFonts w:ascii="Times New Roman" w:hAnsi="Times New Roman" w:cs="Times New Roman"/>
                <w:b w:val="0"/>
                <w:szCs w:val="21"/>
              </w:rPr>
              <w:t xml:space="preserve"> at age 100</w:t>
            </w:r>
          </w:p>
        </w:tc>
        <w:tc>
          <w:tcPr>
            <w:tcW w:w="2556" w:type="dxa"/>
            <w:vAlign w:val="bottom"/>
          </w:tcPr>
          <w:p w14:paraId="3BDD0730"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2.86</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2.66</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3.07</w:t>
            </w:r>
            <w:r w:rsidRPr="00B34E53">
              <w:rPr>
                <w:rFonts w:ascii="Times New Roman" w:hAnsi="Times New Roman" w:cs="Times New Roman"/>
                <w:b w:val="0"/>
                <w:szCs w:val="21"/>
              </w:rPr>
              <w:t>)</w:t>
            </w:r>
          </w:p>
        </w:tc>
        <w:tc>
          <w:tcPr>
            <w:tcW w:w="2558" w:type="dxa"/>
            <w:vAlign w:val="bottom"/>
          </w:tcPr>
          <w:p w14:paraId="29698BDD"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2.99</w:t>
            </w:r>
            <w:r w:rsidRPr="00B34E53">
              <w:rPr>
                <w:rFonts w:ascii="Times New Roman" w:hAnsi="Times New Roman" w:cs="Times New Roman"/>
                <w:b w:val="0"/>
                <w:szCs w:val="21"/>
              </w:rPr>
              <w:t xml:space="preserve"> (2.</w:t>
            </w:r>
            <w:r w:rsidRPr="00B34E53">
              <w:rPr>
                <w:rFonts w:ascii="Times New Roman" w:hAnsi="Times New Roman" w:cs="Times New Roman"/>
                <w:b w:val="0"/>
                <w:szCs w:val="21"/>
                <w:lang w:eastAsia="zh-CN"/>
              </w:rPr>
              <w:t>79</w:t>
            </w:r>
            <w:r w:rsidRPr="00B34E53">
              <w:rPr>
                <w:rFonts w:ascii="Times New Roman" w:hAnsi="Times New Roman" w:cs="Times New Roman"/>
                <w:b w:val="0"/>
                <w:szCs w:val="21"/>
              </w:rPr>
              <w:t>, 3.</w:t>
            </w:r>
            <w:r w:rsidRPr="00B34E53">
              <w:rPr>
                <w:rFonts w:ascii="Times New Roman" w:hAnsi="Times New Roman" w:cs="Times New Roman"/>
                <w:b w:val="0"/>
                <w:szCs w:val="21"/>
                <w:lang w:eastAsia="zh-CN"/>
              </w:rPr>
              <w:t>26</w:t>
            </w:r>
            <w:r w:rsidRPr="00B34E53">
              <w:rPr>
                <w:rFonts w:ascii="Times New Roman" w:hAnsi="Times New Roman" w:cs="Times New Roman"/>
                <w:b w:val="0"/>
                <w:szCs w:val="21"/>
              </w:rPr>
              <w:t>)</w:t>
            </w:r>
          </w:p>
        </w:tc>
      </w:tr>
      <w:tr w:rsidR="00B34E53" w:rsidRPr="00B34E53" w14:paraId="1A36C49D" w14:textId="77777777" w:rsidTr="00B31E15">
        <w:trPr>
          <w:trHeight w:val="762"/>
        </w:trPr>
        <w:tc>
          <w:tcPr>
            <w:tcW w:w="3898" w:type="dxa"/>
          </w:tcPr>
          <w:p w14:paraId="6F6B76D1"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Mean duration of cancer stages at age 50 years (yr)</w:t>
            </w:r>
          </w:p>
        </w:tc>
        <w:tc>
          <w:tcPr>
            <w:tcW w:w="2556" w:type="dxa"/>
          </w:tcPr>
          <w:p w14:paraId="08BA16CE" w14:textId="77777777" w:rsidR="00B34E53" w:rsidRPr="00B34E53" w:rsidRDefault="00B34E53" w:rsidP="00B31E15">
            <w:pPr>
              <w:spacing w:line="360" w:lineRule="auto"/>
              <w:contextualSpacing/>
              <w:jc w:val="left"/>
              <w:rPr>
                <w:rFonts w:ascii="Times New Roman" w:hAnsi="Times New Roman" w:cs="Times New Roman"/>
                <w:b w:val="0"/>
                <w:szCs w:val="21"/>
              </w:rPr>
            </w:pPr>
          </w:p>
        </w:tc>
        <w:tc>
          <w:tcPr>
            <w:tcW w:w="2558" w:type="dxa"/>
          </w:tcPr>
          <w:p w14:paraId="66099F72" w14:textId="77777777" w:rsidR="00B34E53" w:rsidRPr="00B34E53" w:rsidRDefault="00B34E53" w:rsidP="00B31E15">
            <w:pPr>
              <w:spacing w:line="360" w:lineRule="auto"/>
              <w:contextualSpacing/>
              <w:jc w:val="left"/>
              <w:rPr>
                <w:rFonts w:ascii="Times New Roman" w:hAnsi="Times New Roman" w:cs="Times New Roman"/>
                <w:b w:val="0"/>
                <w:szCs w:val="21"/>
              </w:rPr>
            </w:pPr>
          </w:p>
        </w:tc>
      </w:tr>
      <w:tr w:rsidR="00B34E53" w:rsidRPr="00B34E53" w14:paraId="61421A2B" w14:textId="77777777" w:rsidTr="00B31E15">
        <w:trPr>
          <w:trHeight w:val="377"/>
        </w:trPr>
        <w:tc>
          <w:tcPr>
            <w:tcW w:w="3898" w:type="dxa"/>
          </w:tcPr>
          <w:p w14:paraId="4221799A"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Stage 1</w:t>
            </w:r>
          </w:p>
        </w:tc>
        <w:tc>
          <w:tcPr>
            <w:tcW w:w="2556" w:type="dxa"/>
          </w:tcPr>
          <w:p w14:paraId="1942D620"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1.</w:t>
            </w:r>
            <w:r w:rsidRPr="00B34E53">
              <w:rPr>
                <w:rFonts w:ascii="Times New Roman" w:hAnsi="Times New Roman" w:cs="Times New Roman"/>
                <w:b w:val="0"/>
                <w:szCs w:val="21"/>
                <w:lang w:eastAsia="zh-CN"/>
              </w:rPr>
              <w:t>16</w:t>
            </w:r>
            <w:r w:rsidRPr="00B34E53">
              <w:rPr>
                <w:rFonts w:ascii="Times New Roman" w:hAnsi="Times New Roman" w:cs="Times New Roman"/>
                <w:b w:val="0"/>
                <w:szCs w:val="21"/>
              </w:rPr>
              <w:t xml:space="preserve"> (1.0</w:t>
            </w:r>
            <w:r w:rsidRPr="00B34E53">
              <w:rPr>
                <w:rFonts w:ascii="Times New Roman" w:hAnsi="Times New Roman" w:cs="Times New Roman"/>
                <w:b w:val="0"/>
                <w:szCs w:val="21"/>
                <w:lang w:eastAsia="zh-CN"/>
              </w:rPr>
              <w:t>2</w:t>
            </w:r>
            <w:r w:rsidRPr="00B34E53">
              <w:rPr>
                <w:rFonts w:ascii="Times New Roman" w:hAnsi="Times New Roman" w:cs="Times New Roman"/>
                <w:b w:val="0"/>
                <w:szCs w:val="21"/>
              </w:rPr>
              <w:t>, 1.3</w:t>
            </w:r>
            <w:r w:rsidRPr="00B34E53">
              <w:rPr>
                <w:rFonts w:ascii="Times New Roman" w:hAnsi="Times New Roman" w:cs="Times New Roman"/>
                <w:b w:val="0"/>
                <w:szCs w:val="21"/>
                <w:lang w:eastAsia="zh-CN"/>
              </w:rPr>
              <w:t>2</w:t>
            </w:r>
            <w:r w:rsidRPr="00B34E53">
              <w:rPr>
                <w:rFonts w:ascii="Times New Roman" w:hAnsi="Times New Roman" w:cs="Times New Roman"/>
                <w:b w:val="0"/>
                <w:szCs w:val="21"/>
              </w:rPr>
              <w:t>)</w:t>
            </w:r>
          </w:p>
        </w:tc>
        <w:tc>
          <w:tcPr>
            <w:tcW w:w="2558" w:type="dxa"/>
          </w:tcPr>
          <w:p w14:paraId="341D408C"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1.</w:t>
            </w:r>
            <w:r w:rsidRPr="00B34E53">
              <w:rPr>
                <w:rFonts w:ascii="Times New Roman" w:hAnsi="Times New Roman" w:cs="Times New Roman"/>
                <w:b w:val="0"/>
                <w:szCs w:val="21"/>
                <w:lang w:eastAsia="zh-CN"/>
              </w:rPr>
              <w:t>43</w:t>
            </w:r>
            <w:r w:rsidRPr="00B34E53">
              <w:rPr>
                <w:rFonts w:ascii="Times New Roman" w:hAnsi="Times New Roman" w:cs="Times New Roman"/>
                <w:b w:val="0"/>
                <w:szCs w:val="21"/>
              </w:rPr>
              <w:t xml:space="preserve"> (1.</w:t>
            </w:r>
            <w:r w:rsidRPr="00B34E53">
              <w:rPr>
                <w:rFonts w:ascii="Times New Roman" w:hAnsi="Times New Roman" w:cs="Times New Roman"/>
                <w:b w:val="0"/>
                <w:szCs w:val="21"/>
                <w:lang w:eastAsia="zh-CN"/>
              </w:rPr>
              <w:t>17</w:t>
            </w:r>
            <w:r w:rsidRPr="00B34E53">
              <w:rPr>
                <w:rFonts w:ascii="Times New Roman" w:hAnsi="Times New Roman" w:cs="Times New Roman"/>
                <w:b w:val="0"/>
                <w:szCs w:val="21"/>
              </w:rPr>
              <w:t>, 1.</w:t>
            </w:r>
            <w:r w:rsidRPr="00B34E53">
              <w:rPr>
                <w:rFonts w:ascii="Times New Roman" w:hAnsi="Times New Roman" w:cs="Times New Roman"/>
                <w:b w:val="0"/>
                <w:szCs w:val="21"/>
                <w:lang w:eastAsia="zh-CN"/>
              </w:rPr>
              <w:t>78</w:t>
            </w:r>
            <w:r w:rsidRPr="00B34E53">
              <w:rPr>
                <w:rFonts w:ascii="Times New Roman" w:hAnsi="Times New Roman" w:cs="Times New Roman"/>
                <w:b w:val="0"/>
                <w:szCs w:val="21"/>
              </w:rPr>
              <w:t>)</w:t>
            </w:r>
          </w:p>
        </w:tc>
      </w:tr>
      <w:tr w:rsidR="00B34E53" w:rsidRPr="00B34E53" w14:paraId="3958A3C6" w14:textId="77777777" w:rsidTr="00B31E15">
        <w:trPr>
          <w:trHeight w:val="377"/>
        </w:trPr>
        <w:tc>
          <w:tcPr>
            <w:tcW w:w="3898" w:type="dxa"/>
          </w:tcPr>
          <w:p w14:paraId="3FF2BF42"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Stage 2</w:t>
            </w:r>
          </w:p>
        </w:tc>
        <w:tc>
          <w:tcPr>
            <w:tcW w:w="2556" w:type="dxa"/>
          </w:tcPr>
          <w:p w14:paraId="5EA0266F"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1.8</w:t>
            </w:r>
            <w:r w:rsidRPr="00B34E53">
              <w:rPr>
                <w:rFonts w:ascii="Times New Roman" w:hAnsi="Times New Roman" w:cs="Times New Roman"/>
                <w:b w:val="0"/>
                <w:szCs w:val="21"/>
                <w:lang w:eastAsia="zh-CN"/>
              </w:rPr>
              <w:t>7</w:t>
            </w:r>
            <w:r w:rsidRPr="00B34E53">
              <w:rPr>
                <w:rFonts w:ascii="Times New Roman" w:hAnsi="Times New Roman" w:cs="Times New Roman"/>
                <w:b w:val="0"/>
                <w:szCs w:val="21"/>
              </w:rPr>
              <w:t xml:space="preserve"> (1.</w:t>
            </w:r>
            <w:r w:rsidRPr="00B34E53">
              <w:rPr>
                <w:rFonts w:ascii="Times New Roman" w:hAnsi="Times New Roman" w:cs="Times New Roman"/>
                <w:b w:val="0"/>
                <w:szCs w:val="21"/>
                <w:lang w:eastAsia="zh-CN"/>
              </w:rPr>
              <w:t>66</w:t>
            </w:r>
            <w:r w:rsidRPr="00B34E53">
              <w:rPr>
                <w:rFonts w:ascii="Times New Roman" w:hAnsi="Times New Roman" w:cs="Times New Roman"/>
                <w:b w:val="0"/>
                <w:szCs w:val="21"/>
              </w:rPr>
              <w:t>, 2.</w:t>
            </w:r>
            <w:r w:rsidRPr="00B34E53">
              <w:rPr>
                <w:rFonts w:ascii="Times New Roman" w:hAnsi="Times New Roman" w:cs="Times New Roman"/>
                <w:b w:val="0"/>
                <w:szCs w:val="21"/>
                <w:lang w:eastAsia="zh-CN"/>
              </w:rPr>
              <w:t>08</w:t>
            </w:r>
            <w:r w:rsidRPr="00B34E53">
              <w:rPr>
                <w:rFonts w:ascii="Times New Roman" w:hAnsi="Times New Roman" w:cs="Times New Roman"/>
                <w:b w:val="0"/>
                <w:szCs w:val="21"/>
              </w:rPr>
              <w:t>)</w:t>
            </w:r>
          </w:p>
        </w:tc>
        <w:tc>
          <w:tcPr>
            <w:tcW w:w="2558" w:type="dxa"/>
          </w:tcPr>
          <w:p w14:paraId="40EF59E6"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1.</w:t>
            </w:r>
            <w:r w:rsidRPr="00B34E53">
              <w:rPr>
                <w:rFonts w:ascii="Times New Roman" w:hAnsi="Times New Roman" w:cs="Times New Roman"/>
                <w:b w:val="0"/>
                <w:szCs w:val="21"/>
                <w:lang w:eastAsia="zh-CN"/>
              </w:rPr>
              <w:t>33</w:t>
            </w:r>
            <w:r w:rsidRPr="00B34E53">
              <w:rPr>
                <w:rFonts w:ascii="Times New Roman" w:hAnsi="Times New Roman" w:cs="Times New Roman"/>
                <w:b w:val="0"/>
                <w:szCs w:val="21"/>
              </w:rPr>
              <w:t xml:space="preserve"> (1.</w:t>
            </w:r>
            <w:r w:rsidRPr="00B34E53">
              <w:rPr>
                <w:rFonts w:ascii="Times New Roman" w:hAnsi="Times New Roman" w:cs="Times New Roman"/>
                <w:b w:val="0"/>
                <w:szCs w:val="21"/>
                <w:lang w:eastAsia="zh-CN"/>
              </w:rPr>
              <w:t>10</w:t>
            </w:r>
            <w:r w:rsidRPr="00B34E53">
              <w:rPr>
                <w:rFonts w:ascii="Times New Roman" w:hAnsi="Times New Roman" w:cs="Times New Roman"/>
                <w:b w:val="0"/>
                <w:szCs w:val="21"/>
              </w:rPr>
              <w:t>, 1.</w:t>
            </w:r>
            <w:r w:rsidRPr="00B34E53">
              <w:rPr>
                <w:rFonts w:ascii="Times New Roman" w:hAnsi="Times New Roman" w:cs="Times New Roman"/>
                <w:b w:val="0"/>
                <w:szCs w:val="21"/>
                <w:lang w:eastAsia="zh-CN"/>
              </w:rPr>
              <w:t>60</w:t>
            </w:r>
            <w:r w:rsidRPr="00B34E53">
              <w:rPr>
                <w:rFonts w:ascii="Times New Roman" w:hAnsi="Times New Roman" w:cs="Times New Roman"/>
                <w:b w:val="0"/>
                <w:szCs w:val="21"/>
              </w:rPr>
              <w:t>)</w:t>
            </w:r>
          </w:p>
        </w:tc>
      </w:tr>
      <w:tr w:rsidR="00B34E53" w:rsidRPr="00B34E53" w14:paraId="2BC9583E" w14:textId="77777777" w:rsidTr="00B31E15">
        <w:trPr>
          <w:trHeight w:val="377"/>
        </w:trPr>
        <w:tc>
          <w:tcPr>
            <w:tcW w:w="3898" w:type="dxa"/>
          </w:tcPr>
          <w:p w14:paraId="188FA6E4"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lastRenderedPageBreak/>
              <w:t xml:space="preserve">  Stage 3</w:t>
            </w:r>
          </w:p>
        </w:tc>
        <w:tc>
          <w:tcPr>
            <w:tcW w:w="2556" w:type="dxa"/>
          </w:tcPr>
          <w:p w14:paraId="5A024900"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4.</w:t>
            </w:r>
            <w:r w:rsidRPr="00B34E53">
              <w:rPr>
                <w:rFonts w:ascii="Times New Roman" w:hAnsi="Times New Roman" w:cs="Times New Roman"/>
                <w:b w:val="0"/>
                <w:szCs w:val="21"/>
                <w:lang w:eastAsia="zh-CN"/>
              </w:rPr>
              <w:t>78</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4.18</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5.37</w:t>
            </w:r>
            <w:r w:rsidRPr="00B34E53">
              <w:rPr>
                <w:rFonts w:ascii="Times New Roman" w:hAnsi="Times New Roman" w:cs="Times New Roman"/>
                <w:b w:val="0"/>
                <w:szCs w:val="21"/>
              </w:rPr>
              <w:t>)</w:t>
            </w:r>
          </w:p>
        </w:tc>
        <w:tc>
          <w:tcPr>
            <w:tcW w:w="2558" w:type="dxa"/>
          </w:tcPr>
          <w:p w14:paraId="24B76C7A"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4.45</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3.92</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5.14</w:t>
            </w:r>
            <w:r w:rsidRPr="00B34E53">
              <w:rPr>
                <w:rFonts w:ascii="Times New Roman" w:hAnsi="Times New Roman" w:cs="Times New Roman"/>
                <w:b w:val="0"/>
                <w:szCs w:val="21"/>
              </w:rPr>
              <w:t>)</w:t>
            </w:r>
          </w:p>
        </w:tc>
      </w:tr>
      <w:tr w:rsidR="00B34E53" w:rsidRPr="00B34E53" w14:paraId="0A9A3706" w14:textId="77777777" w:rsidTr="00B31E15">
        <w:trPr>
          <w:trHeight w:val="385"/>
        </w:trPr>
        <w:tc>
          <w:tcPr>
            <w:tcW w:w="3898" w:type="dxa"/>
          </w:tcPr>
          <w:p w14:paraId="664B06C8"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Stage 4</w:t>
            </w:r>
          </w:p>
        </w:tc>
        <w:tc>
          <w:tcPr>
            <w:tcW w:w="2556" w:type="dxa"/>
          </w:tcPr>
          <w:p w14:paraId="675012B3"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3.64</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2.89</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4.70</w:t>
            </w:r>
            <w:r w:rsidRPr="00B34E53">
              <w:rPr>
                <w:rFonts w:ascii="Times New Roman" w:hAnsi="Times New Roman" w:cs="Times New Roman"/>
                <w:b w:val="0"/>
                <w:szCs w:val="21"/>
              </w:rPr>
              <w:t>)</w:t>
            </w:r>
          </w:p>
        </w:tc>
        <w:tc>
          <w:tcPr>
            <w:tcW w:w="2558" w:type="dxa"/>
          </w:tcPr>
          <w:p w14:paraId="05EA5A63"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3.</w:t>
            </w:r>
            <w:r w:rsidRPr="00B34E53">
              <w:rPr>
                <w:rFonts w:ascii="Times New Roman" w:hAnsi="Times New Roman" w:cs="Times New Roman"/>
                <w:b w:val="0"/>
                <w:szCs w:val="21"/>
                <w:lang w:eastAsia="zh-CN"/>
              </w:rPr>
              <w:t>28</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2.51</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4.17</w:t>
            </w:r>
            <w:r w:rsidRPr="00B34E53">
              <w:rPr>
                <w:rFonts w:ascii="Times New Roman" w:hAnsi="Times New Roman" w:cs="Times New Roman"/>
                <w:b w:val="0"/>
                <w:szCs w:val="21"/>
              </w:rPr>
              <w:t>)</w:t>
            </w:r>
          </w:p>
        </w:tc>
      </w:tr>
      <w:tr w:rsidR="00B34E53" w:rsidRPr="00B34E53" w14:paraId="0DB7AA2F" w14:textId="77777777" w:rsidTr="00B31E15">
        <w:trPr>
          <w:trHeight w:val="754"/>
        </w:trPr>
        <w:tc>
          <w:tcPr>
            <w:tcW w:w="3898" w:type="dxa"/>
          </w:tcPr>
          <w:p w14:paraId="593D975A" w14:textId="77777777" w:rsidR="00B34E53" w:rsidRPr="00B34E53" w:rsidRDefault="00B34E53" w:rsidP="00B31E15">
            <w:pPr>
              <w:spacing w:line="360" w:lineRule="auto"/>
              <w:contextualSpacing/>
              <w:jc w:val="left"/>
              <w:rPr>
                <w:rFonts w:ascii="Times New Roman" w:hAnsi="Times New Roman" w:cs="Times New Roman"/>
                <w:bCs/>
                <w:szCs w:val="21"/>
              </w:rPr>
            </w:pPr>
            <w:r w:rsidRPr="00B34E53">
              <w:rPr>
                <w:rFonts w:ascii="Times New Roman" w:hAnsi="Times New Roman" w:cs="Times New Roman"/>
                <w:bCs/>
                <w:szCs w:val="21"/>
              </w:rPr>
              <w:t>Mean duration of cancer stages at age 75 years (yr)</w:t>
            </w:r>
          </w:p>
        </w:tc>
        <w:tc>
          <w:tcPr>
            <w:tcW w:w="2556" w:type="dxa"/>
          </w:tcPr>
          <w:p w14:paraId="2AE43E0D" w14:textId="77777777" w:rsidR="00B34E53" w:rsidRPr="00B34E53" w:rsidRDefault="00B34E53" w:rsidP="00B31E15">
            <w:pPr>
              <w:spacing w:line="360" w:lineRule="auto"/>
              <w:contextualSpacing/>
              <w:jc w:val="left"/>
              <w:rPr>
                <w:rFonts w:ascii="Times New Roman" w:hAnsi="Times New Roman" w:cs="Times New Roman"/>
                <w:b w:val="0"/>
                <w:szCs w:val="21"/>
              </w:rPr>
            </w:pPr>
          </w:p>
        </w:tc>
        <w:tc>
          <w:tcPr>
            <w:tcW w:w="2558" w:type="dxa"/>
          </w:tcPr>
          <w:p w14:paraId="112D30D9" w14:textId="77777777" w:rsidR="00B34E53" w:rsidRPr="00B34E53" w:rsidRDefault="00B34E53" w:rsidP="00B31E15">
            <w:pPr>
              <w:spacing w:line="360" w:lineRule="auto"/>
              <w:contextualSpacing/>
              <w:jc w:val="left"/>
              <w:rPr>
                <w:rFonts w:ascii="Times New Roman" w:hAnsi="Times New Roman" w:cs="Times New Roman"/>
                <w:b w:val="0"/>
                <w:szCs w:val="21"/>
              </w:rPr>
            </w:pPr>
          </w:p>
        </w:tc>
      </w:tr>
      <w:tr w:rsidR="00B34E53" w:rsidRPr="00B34E53" w14:paraId="7711886A" w14:textId="77777777" w:rsidTr="00B31E15">
        <w:trPr>
          <w:trHeight w:val="385"/>
        </w:trPr>
        <w:tc>
          <w:tcPr>
            <w:tcW w:w="3898" w:type="dxa"/>
          </w:tcPr>
          <w:p w14:paraId="5A088D23"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Stage 1</w:t>
            </w:r>
          </w:p>
        </w:tc>
        <w:tc>
          <w:tcPr>
            <w:tcW w:w="2556" w:type="dxa"/>
            <w:vAlign w:val="bottom"/>
          </w:tcPr>
          <w:p w14:paraId="151B5D2C"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0.9</w:t>
            </w:r>
            <w:r w:rsidRPr="00B34E53">
              <w:rPr>
                <w:rFonts w:ascii="Times New Roman" w:hAnsi="Times New Roman" w:cs="Times New Roman"/>
                <w:b w:val="0"/>
                <w:szCs w:val="21"/>
                <w:lang w:eastAsia="zh-CN"/>
              </w:rPr>
              <w:t>6</w:t>
            </w:r>
            <w:r w:rsidRPr="00B34E53">
              <w:rPr>
                <w:rFonts w:ascii="Times New Roman" w:hAnsi="Times New Roman" w:cs="Times New Roman"/>
                <w:b w:val="0"/>
                <w:szCs w:val="21"/>
              </w:rPr>
              <w:t xml:space="preserve"> (0.</w:t>
            </w:r>
            <w:r w:rsidRPr="00B34E53">
              <w:rPr>
                <w:rFonts w:ascii="Times New Roman" w:hAnsi="Times New Roman" w:cs="Times New Roman"/>
                <w:b w:val="0"/>
                <w:szCs w:val="21"/>
                <w:lang w:eastAsia="zh-CN"/>
              </w:rPr>
              <w:t>84</w:t>
            </w:r>
            <w:r w:rsidRPr="00B34E53">
              <w:rPr>
                <w:rFonts w:ascii="Times New Roman" w:hAnsi="Times New Roman" w:cs="Times New Roman"/>
                <w:b w:val="0"/>
                <w:szCs w:val="21"/>
              </w:rPr>
              <w:t>, 1.</w:t>
            </w:r>
            <w:r w:rsidRPr="00B34E53">
              <w:rPr>
                <w:rFonts w:ascii="Times New Roman" w:hAnsi="Times New Roman" w:cs="Times New Roman"/>
                <w:b w:val="0"/>
                <w:szCs w:val="21"/>
                <w:lang w:eastAsia="zh-CN"/>
              </w:rPr>
              <w:t>10</w:t>
            </w:r>
            <w:r w:rsidRPr="00B34E53">
              <w:rPr>
                <w:rFonts w:ascii="Times New Roman" w:hAnsi="Times New Roman" w:cs="Times New Roman"/>
                <w:b w:val="0"/>
                <w:szCs w:val="21"/>
              </w:rPr>
              <w:t>)</w:t>
            </w:r>
          </w:p>
        </w:tc>
        <w:tc>
          <w:tcPr>
            <w:tcW w:w="2558" w:type="dxa"/>
            <w:vAlign w:val="bottom"/>
          </w:tcPr>
          <w:p w14:paraId="55D21236"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1.</w:t>
            </w:r>
            <w:r w:rsidRPr="00B34E53">
              <w:rPr>
                <w:rFonts w:ascii="Times New Roman" w:hAnsi="Times New Roman" w:cs="Times New Roman"/>
                <w:b w:val="0"/>
                <w:szCs w:val="21"/>
                <w:lang w:eastAsia="zh-CN"/>
              </w:rPr>
              <w:t>22</w:t>
            </w:r>
            <w:r w:rsidRPr="00B34E53">
              <w:rPr>
                <w:rFonts w:ascii="Times New Roman" w:hAnsi="Times New Roman" w:cs="Times New Roman"/>
                <w:b w:val="0"/>
                <w:szCs w:val="21"/>
              </w:rPr>
              <w:t xml:space="preserve"> (1.</w:t>
            </w:r>
            <w:r w:rsidRPr="00B34E53">
              <w:rPr>
                <w:rFonts w:ascii="Times New Roman" w:hAnsi="Times New Roman" w:cs="Times New Roman"/>
                <w:b w:val="0"/>
                <w:szCs w:val="21"/>
                <w:lang w:eastAsia="zh-CN"/>
              </w:rPr>
              <w:t>02</w:t>
            </w:r>
            <w:r w:rsidRPr="00B34E53">
              <w:rPr>
                <w:rFonts w:ascii="Times New Roman" w:hAnsi="Times New Roman" w:cs="Times New Roman"/>
                <w:b w:val="0"/>
                <w:szCs w:val="21"/>
              </w:rPr>
              <w:t>, 1.</w:t>
            </w:r>
            <w:r w:rsidRPr="00B34E53">
              <w:rPr>
                <w:rFonts w:ascii="Times New Roman" w:hAnsi="Times New Roman" w:cs="Times New Roman"/>
                <w:b w:val="0"/>
                <w:szCs w:val="21"/>
                <w:lang w:eastAsia="zh-CN"/>
              </w:rPr>
              <w:t>48</w:t>
            </w:r>
            <w:r w:rsidRPr="00B34E53">
              <w:rPr>
                <w:rFonts w:ascii="Times New Roman" w:hAnsi="Times New Roman" w:cs="Times New Roman"/>
                <w:b w:val="0"/>
                <w:szCs w:val="21"/>
              </w:rPr>
              <w:t>)</w:t>
            </w:r>
          </w:p>
        </w:tc>
      </w:tr>
      <w:tr w:rsidR="00B34E53" w:rsidRPr="00B34E53" w14:paraId="686100D0" w14:textId="77777777" w:rsidTr="00B31E15">
        <w:trPr>
          <w:trHeight w:val="377"/>
        </w:trPr>
        <w:tc>
          <w:tcPr>
            <w:tcW w:w="3898" w:type="dxa"/>
          </w:tcPr>
          <w:p w14:paraId="76AB52CD"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Stage 2</w:t>
            </w:r>
          </w:p>
        </w:tc>
        <w:tc>
          <w:tcPr>
            <w:tcW w:w="2556" w:type="dxa"/>
            <w:vAlign w:val="bottom"/>
          </w:tcPr>
          <w:p w14:paraId="25946BE6"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1.5</w:t>
            </w:r>
            <w:r w:rsidRPr="00B34E53">
              <w:rPr>
                <w:rFonts w:ascii="Times New Roman" w:hAnsi="Times New Roman" w:cs="Times New Roman"/>
                <w:b w:val="0"/>
                <w:szCs w:val="21"/>
                <w:lang w:eastAsia="zh-CN"/>
              </w:rPr>
              <w:t>3</w:t>
            </w:r>
            <w:r w:rsidRPr="00B34E53">
              <w:rPr>
                <w:rFonts w:ascii="Times New Roman" w:hAnsi="Times New Roman" w:cs="Times New Roman"/>
                <w:b w:val="0"/>
                <w:szCs w:val="21"/>
              </w:rPr>
              <w:t xml:space="preserve"> (1.</w:t>
            </w:r>
            <w:r w:rsidRPr="00B34E53">
              <w:rPr>
                <w:rFonts w:ascii="Times New Roman" w:hAnsi="Times New Roman" w:cs="Times New Roman"/>
                <w:b w:val="0"/>
                <w:szCs w:val="21"/>
                <w:lang w:eastAsia="zh-CN"/>
              </w:rPr>
              <w:t>36</w:t>
            </w:r>
            <w:r w:rsidRPr="00B34E53">
              <w:rPr>
                <w:rFonts w:ascii="Times New Roman" w:hAnsi="Times New Roman" w:cs="Times New Roman"/>
                <w:b w:val="0"/>
                <w:szCs w:val="21"/>
              </w:rPr>
              <w:t>, 1.</w:t>
            </w:r>
            <w:r w:rsidRPr="00B34E53">
              <w:rPr>
                <w:rFonts w:ascii="Times New Roman" w:hAnsi="Times New Roman" w:cs="Times New Roman"/>
                <w:b w:val="0"/>
                <w:szCs w:val="21"/>
                <w:lang w:eastAsia="zh-CN"/>
              </w:rPr>
              <w:t>71</w:t>
            </w:r>
            <w:r w:rsidRPr="00B34E53">
              <w:rPr>
                <w:rFonts w:ascii="Times New Roman" w:hAnsi="Times New Roman" w:cs="Times New Roman"/>
                <w:b w:val="0"/>
                <w:szCs w:val="21"/>
              </w:rPr>
              <w:t>)</w:t>
            </w:r>
          </w:p>
        </w:tc>
        <w:tc>
          <w:tcPr>
            <w:tcW w:w="2558" w:type="dxa"/>
            <w:vAlign w:val="bottom"/>
          </w:tcPr>
          <w:p w14:paraId="49FC1FE9"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1.1</w:t>
            </w:r>
            <w:r w:rsidRPr="00B34E53">
              <w:rPr>
                <w:rFonts w:ascii="Times New Roman" w:hAnsi="Times New Roman" w:cs="Times New Roman"/>
                <w:b w:val="0"/>
                <w:szCs w:val="21"/>
                <w:lang w:eastAsia="zh-CN"/>
              </w:rPr>
              <w:t>3</w:t>
            </w:r>
            <w:r w:rsidRPr="00B34E53">
              <w:rPr>
                <w:rFonts w:ascii="Times New Roman" w:hAnsi="Times New Roman" w:cs="Times New Roman"/>
                <w:b w:val="0"/>
                <w:szCs w:val="21"/>
              </w:rPr>
              <w:t xml:space="preserve"> (0.</w:t>
            </w:r>
            <w:r w:rsidRPr="00B34E53">
              <w:rPr>
                <w:rFonts w:ascii="Times New Roman" w:hAnsi="Times New Roman" w:cs="Times New Roman"/>
                <w:b w:val="0"/>
                <w:szCs w:val="21"/>
                <w:lang w:eastAsia="zh-CN"/>
              </w:rPr>
              <w:t>95</w:t>
            </w:r>
            <w:r w:rsidRPr="00B34E53">
              <w:rPr>
                <w:rFonts w:ascii="Times New Roman" w:hAnsi="Times New Roman" w:cs="Times New Roman"/>
                <w:b w:val="0"/>
                <w:szCs w:val="21"/>
              </w:rPr>
              <w:t>, 1.3</w:t>
            </w:r>
            <w:r w:rsidRPr="00B34E53">
              <w:rPr>
                <w:rFonts w:ascii="Times New Roman" w:hAnsi="Times New Roman" w:cs="Times New Roman"/>
                <w:b w:val="0"/>
                <w:szCs w:val="21"/>
                <w:lang w:eastAsia="zh-CN"/>
              </w:rPr>
              <w:t>6</w:t>
            </w:r>
            <w:r w:rsidRPr="00B34E53">
              <w:rPr>
                <w:rFonts w:ascii="Times New Roman" w:hAnsi="Times New Roman" w:cs="Times New Roman"/>
                <w:b w:val="0"/>
                <w:szCs w:val="21"/>
              </w:rPr>
              <w:t>)</w:t>
            </w:r>
          </w:p>
        </w:tc>
      </w:tr>
      <w:tr w:rsidR="00B34E53" w:rsidRPr="00B34E53" w14:paraId="61236F17" w14:textId="77777777" w:rsidTr="00B31E15">
        <w:trPr>
          <w:trHeight w:val="377"/>
        </w:trPr>
        <w:tc>
          <w:tcPr>
            <w:tcW w:w="3898" w:type="dxa"/>
          </w:tcPr>
          <w:p w14:paraId="6C691D3A"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Stage 3</w:t>
            </w:r>
          </w:p>
        </w:tc>
        <w:tc>
          <w:tcPr>
            <w:tcW w:w="2556" w:type="dxa"/>
            <w:vAlign w:val="bottom"/>
          </w:tcPr>
          <w:p w14:paraId="179328F8"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3.93</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3.47</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4.40</w:t>
            </w:r>
            <w:r w:rsidRPr="00B34E53">
              <w:rPr>
                <w:rFonts w:ascii="Times New Roman" w:hAnsi="Times New Roman" w:cs="Times New Roman"/>
                <w:b w:val="0"/>
                <w:szCs w:val="21"/>
              </w:rPr>
              <w:t>)</w:t>
            </w:r>
          </w:p>
        </w:tc>
        <w:tc>
          <w:tcPr>
            <w:tcW w:w="2558" w:type="dxa"/>
            <w:vAlign w:val="bottom"/>
          </w:tcPr>
          <w:p w14:paraId="03975EFB"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3.</w:t>
            </w:r>
            <w:r w:rsidRPr="00B34E53">
              <w:rPr>
                <w:rFonts w:ascii="Times New Roman" w:hAnsi="Times New Roman" w:cs="Times New Roman"/>
                <w:b w:val="0"/>
                <w:szCs w:val="21"/>
                <w:lang w:eastAsia="zh-CN"/>
              </w:rPr>
              <w:t>82</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3.30</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4.39</w:t>
            </w:r>
            <w:r w:rsidRPr="00B34E53">
              <w:rPr>
                <w:rFonts w:ascii="Times New Roman" w:hAnsi="Times New Roman" w:cs="Times New Roman"/>
                <w:b w:val="0"/>
                <w:szCs w:val="21"/>
              </w:rPr>
              <w:t>)</w:t>
            </w:r>
          </w:p>
        </w:tc>
      </w:tr>
      <w:tr w:rsidR="00B34E53" w:rsidRPr="00B34E53" w14:paraId="17313568" w14:textId="77777777" w:rsidTr="00B31E15">
        <w:trPr>
          <w:trHeight w:val="377"/>
        </w:trPr>
        <w:tc>
          <w:tcPr>
            <w:tcW w:w="3898" w:type="dxa"/>
          </w:tcPr>
          <w:p w14:paraId="2769B021"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rPr>
              <w:t xml:space="preserve">  Stage 4</w:t>
            </w:r>
          </w:p>
        </w:tc>
        <w:tc>
          <w:tcPr>
            <w:tcW w:w="2556" w:type="dxa"/>
            <w:vAlign w:val="bottom"/>
          </w:tcPr>
          <w:p w14:paraId="1C96B59C"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2.96</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2.44</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3.88</w:t>
            </w:r>
            <w:r w:rsidRPr="00B34E53">
              <w:rPr>
                <w:rFonts w:ascii="Times New Roman" w:hAnsi="Times New Roman" w:cs="Times New Roman"/>
                <w:b w:val="0"/>
                <w:szCs w:val="21"/>
              </w:rPr>
              <w:t>)</w:t>
            </w:r>
          </w:p>
        </w:tc>
        <w:tc>
          <w:tcPr>
            <w:tcW w:w="2558" w:type="dxa"/>
            <w:vAlign w:val="bottom"/>
          </w:tcPr>
          <w:p w14:paraId="5CC1F06C" w14:textId="77777777" w:rsidR="00B34E53" w:rsidRPr="00B34E53" w:rsidRDefault="00B34E53" w:rsidP="00B31E15">
            <w:pPr>
              <w:spacing w:line="360" w:lineRule="auto"/>
              <w:contextualSpacing/>
              <w:jc w:val="left"/>
              <w:rPr>
                <w:rFonts w:ascii="Times New Roman" w:hAnsi="Times New Roman" w:cs="Times New Roman"/>
                <w:b w:val="0"/>
                <w:szCs w:val="21"/>
              </w:rPr>
            </w:pPr>
            <w:r w:rsidRPr="00B34E53">
              <w:rPr>
                <w:rFonts w:ascii="Times New Roman" w:hAnsi="Times New Roman" w:cs="Times New Roman"/>
                <w:b w:val="0"/>
                <w:szCs w:val="21"/>
                <w:lang w:eastAsia="zh-CN"/>
              </w:rPr>
              <w:t>2.82</w:t>
            </w:r>
            <w:r w:rsidRPr="00B34E53">
              <w:rPr>
                <w:rFonts w:ascii="Times New Roman" w:hAnsi="Times New Roman" w:cs="Times New Roman"/>
                <w:b w:val="0"/>
                <w:szCs w:val="21"/>
              </w:rPr>
              <w:t xml:space="preserve"> (2.</w:t>
            </w:r>
            <w:r w:rsidRPr="00B34E53">
              <w:rPr>
                <w:rFonts w:ascii="Times New Roman" w:hAnsi="Times New Roman" w:cs="Times New Roman"/>
                <w:b w:val="0"/>
                <w:szCs w:val="21"/>
                <w:lang w:eastAsia="zh-CN"/>
              </w:rPr>
              <w:t>18</w:t>
            </w:r>
            <w:r w:rsidRPr="00B34E53">
              <w:rPr>
                <w:rFonts w:ascii="Times New Roman" w:hAnsi="Times New Roman" w:cs="Times New Roman"/>
                <w:b w:val="0"/>
                <w:szCs w:val="21"/>
              </w:rPr>
              <w:t xml:space="preserve">, </w:t>
            </w:r>
            <w:r w:rsidRPr="00B34E53">
              <w:rPr>
                <w:rFonts w:ascii="Times New Roman" w:hAnsi="Times New Roman" w:cs="Times New Roman"/>
                <w:b w:val="0"/>
                <w:szCs w:val="21"/>
                <w:lang w:eastAsia="zh-CN"/>
              </w:rPr>
              <w:t>3.52</w:t>
            </w:r>
            <w:r w:rsidRPr="00B34E53">
              <w:rPr>
                <w:rFonts w:ascii="Times New Roman" w:hAnsi="Times New Roman" w:cs="Times New Roman"/>
                <w:b w:val="0"/>
                <w:szCs w:val="21"/>
              </w:rPr>
              <w:t>)</w:t>
            </w:r>
          </w:p>
        </w:tc>
      </w:tr>
    </w:tbl>
    <w:p w14:paraId="55DA85E9" w14:textId="1789993A" w:rsidR="00B34E53" w:rsidRDefault="00B34E53" w:rsidP="00B34E53">
      <w:pPr>
        <w:rPr>
          <w:rFonts w:ascii="Times New Roman" w:hAnsi="Times New Roman" w:cs="Times New Roman"/>
          <w:szCs w:val="21"/>
        </w:rPr>
      </w:pPr>
      <w:bookmarkStart w:id="38" w:name="_Toc208917040"/>
      <w:r w:rsidRPr="00B34E53">
        <w:rPr>
          <w:rFonts w:ascii="Times New Roman" w:hAnsi="Times New Roman" w:cs="Times New Roman" w:hint="eastAsia"/>
          <w:b/>
          <w:bCs/>
          <w:szCs w:val="21"/>
        </w:rPr>
        <w:t xml:space="preserve">Table S3. </w:t>
      </w:r>
      <w:r w:rsidRPr="00B34E53">
        <w:rPr>
          <w:rFonts w:ascii="Times New Roman" w:hAnsi="Times New Roman" w:cs="Times New Roman"/>
          <w:b/>
          <w:bCs/>
          <w:szCs w:val="21"/>
        </w:rPr>
        <w:t>The posterior estimates of the CRC natural history model parameters</w:t>
      </w:r>
      <w:bookmarkEnd w:id="38"/>
      <w:r w:rsidRPr="00B34E53">
        <w:rPr>
          <w:rFonts w:ascii="Times New Roman" w:hAnsi="Times New Roman" w:cs="Times New Roman" w:hint="eastAsia"/>
          <w:b/>
          <w:bCs/>
          <w:szCs w:val="21"/>
        </w:rPr>
        <w:t>.</w:t>
      </w:r>
      <w:r w:rsidR="00735206">
        <w:rPr>
          <w:rFonts w:ascii="Times New Roman" w:hAnsi="Times New Roman" w:cs="Times New Roman" w:hint="eastAsia"/>
          <w:b/>
          <w:bCs/>
          <w:szCs w:val="21"/>
        </w:rPr>
        <w:t xml:space="preserve"> </w:t>
      </w:r>
      <w:r w:rsidRPr="00735206">
        <w:rPr>
          <w:rFonts w:ascii="Times New Roman" w:hAnsi="Times New Roman" w:cs="Times New Roman"/>
          <w:szCs w:val="21"/>
        </w:rPr>
        <w:t>Abbreviations: AA</w:t>
      </w:r>
      <w:r w:rsidRPr="00B34E53">
        <w:rPr>
          <w:rFonts w:ascii="Times New Roman" w:hAnsi="Times New Roman" w:cs="Times New Roman"/>
          <w:szCs w:val="21"/>
        </w:rPr>
        <w:t xml:space="preserve">, advanced adenoma; </w:t>
      </w:r>
      <w:proofErr w:type="spellStart"/>
      <w:r w:rsidRPr="00B34E53">
        <w:rPr>
          <w:rFonts w:ascii="Times New Roman" w:hAnsi="Times New Roman" w:cs="Times New Roman"/>
          <w:szCs w:val="21"/>
        </w:rPr>
        <w:t>CrI</w:t>
      </w:r>
      <w:proofErr w:type="spellEnd"/>
      <w:r w:rsidRPr="00B34E53">
        <w:rPr>
          <w:rFonts w:ascii="Times New Roman" w:hAnsi="Times New Roman" w:cs="Times New Roman"/>
          <w:szCs w:val="21"/>
        </w:rPr>
        <w:t xml:space="preserve">, credible interval; HP, hyperplastic polyps; N, normal; NA, non-advanced adenoma; </w:t>
      </w:r>
      <w:proofErr w:type="spellStart"/>
      <w:r w:rsidRPr="00B34E53">
        <w:rPr>
          <w:rFonts w:ascii="Times New Roman" w:hAnsi="Times New Roman" w:cs="Times New Roman"/>
          <w:i/>
          <w:iCs/>
          <w:szCs w:val="21"/>
        </w:rPr>
        <w:t>p</w:t>
      </w:r>
      <w:r w:rsidRPr="00B34E53">
        <w:rPr>
          <w:rFonts w:ascii="Times New Roman" w:hAnsi="Times New Roman" w:cs="Times New Roman"/>
          <w:szCs w:val="21"/>
        </w:rPr>
        <w:t>CRC</w:t>
      </w:r>
      <w:proofErr w:type="spellEnd"/>
      <w:r w:rsidRPr="00B34E53">
        <w:rPr>
          <w:rFonts w:ascii="Times New Roman" w:hAnsi="Times New Roman" w:cs="Times New Roman"/>
          <w:szCs w:val="21"/>
        </w:rPr>
        <w:t xml:space="preserve">, </w:t>
      </w:r>
      <w:r w:rsidRPr="00B34E53">
        <w:rPr>
          <w:rFonts w:ascii="Times New Roman" w:hAnsi="Times New Roman" w:cs="Times New Roman"/>
          <w:color w:val="000000"/>
          <w:szCs w:val="21"/>
        </w:rPr>
        <w:t xml:space="preserve">preclinical </w:t>
      </w:r>
      <w:r w:rsidRPr="00B34E53">
        <w:rPr>
          <w:rFonts w:ascii="Times New Roman" w:hAnsi="Times New Roman" w:cs="Times New Roman"/>
          <w:szCs w:val="21"/>
        </w:rPr>
        <w:t>colorectal cancer; SL, serrated lesions.</w:t>
      </w:r>
    </w:p>
    <w:p w14:paraId="7A56D996" w14:textId="77777777" w:rsidR="00B34E53" w:rsidRDefault="00B34E53">
      <w:pPr>
        <w:widowControl/>
        <w:spacing w:after="160" w:line="278" w:lineRule="auto"/>
        <w:jc w:val="left"/>
        <w:rPr>
          <w:rFonts w:ascii="Times New Roman" w:hAnsi="Times New Roman" w:cs="Times New Roman"/>
          <w:szCs w:val="21"/>
          <w14:ligatures w14:val="none"/>
        </w:rPr>
      </w:pPr>
      <w:r>
        <w:rPr>
          <w:rFonts w:ascii="Times New Roman" w:hAnsi="Times New Roman" w:cs="Times New Roman"/>
          <w:szCs w:val="21"/>
          <w14:ligatures w14:val="none"/>
        </w:rPr>
        <w:br w:type="page"/>
      </w:r>
    </w:p>
    <w:p w14:paraId="6DDD3E09" w14:textId="4451BF47" w:rsidR="00FA337A" w:rsidRDefault="00FA337A" w:rsidP="00F37061">
      <w:pPr>
        <w:rPr>
          <w:rFonts w:ascii="Times New Roman" w:hAnsi="Times New Roman" w:cs="Times New Roman"/>
          <w:szCs w:val="21"/>
          <w14:ligatures w14:val="none"/>
        </w:rPr>
        <w:sectPr w:rsidR="00FA337A" w:rsidSect="00B04494">
          <w:pgSz w:w="11906" w:h="16838"/>
          <w:pgMar w:top="1440" w:right="1440" w:bottom="1440" w:left="1440" w:header="851" w:footer="992" w:gutter="0"/>
          <w:lnNumType w:countBy="1" w:restart="continuous"/>
          <w:cols w:space="425"/>
          <w:docGrid w:linePitch="312"/>
        </w:sectPr>
      </w:pPr>
    </w:p>
    <w:p w14:paraId="5F850A9C" w14:textId="4AEBE428" w:rsidR="00B95D4A" w:rsidRPr="00B34E53" w:rsidRDefault="00442B79" w:rsidP="00B34E53">
      <w:pPr>
        <w:pStyle w:val="Heading1"/>
        <w:spacing w:before="240" w:after="240"/>
        <w:rPr>
          <w:szCs w:val="21"/>
        </w:rPr>
      </w:pPr>
      <w:bookmarkStart w:id="39" w:name="_Toc206343158"/>
      <w:bookmarkStart w:id="40" w:name="_Toc208936433"/>
      <w:bookmarkStart w:id="41" w:name="_Toc122102538"/>
      <w:bookmarkEnd w:id="35"/>
      <w:r w:rsidRPr="00DF3CC7">
        <w:rPr>
          <w:rFonts w:hint="eastAsia"/>
        </w:rPr>
        <w:lastRenderedPageBreak/>
        <w:t>T</w:t>
      </w:r>
      <w:r w:rsidRPr="00DF3CC7">
        <w:rPr>
          <w:lang w:eastAsia="zh-TW"/>
        </w:rPr>
        <w:t>he</w:t>
      </w:r>
      <w:r w:rsidR="00B95D4A" w:rsidRPr="00DF3CC7">
        <w:rPr>
          <w:lang w:eastAsia="zh-TW"/>
        </w:rPr>
        <w:t xml:space="preserve"> </w:t>
      </w:r>
      <w:r w:rsidR="00443E2D" w:rsidRPr="00DF3CC7">
        <w:rPr>
          <w:rFonts w:eastAsiaTheme="minorEastAsia" w:hint="eastAsia"/>
        </w:rPr>
        <w:t>p</w:t>
      </w:r>
      <w:r w:rsidR="00443E2D" w:rsidRPr="00DF3CC7">
        <w:rPr>
          <w:lang w:eastAsia="zh-TW"/>
        </w:rPr>
        <w:t xml:space="preserve">osterior </w:t>
      </w:r>
      <w:r w:rsidR="00443E2D" w:rsidRPr="00DF3CC7">
        <w:rPr>
          <w:rFonts w:eastAsiaTheme="minorEastAsia" w:hint="eastAsia"/>
        </w:rPr>
        <w:t>e</w:t>
      </w:r>
      <w:r w:rsidR="00443E2D" w:rsidRPr="00DF3CC7">
        <w:rPr>
          <w:lang w:eastAsia="zh-TW"/>
        </w:rPr>
        <w:t xml:space="preserve">stimates of the </w:t>
      </w:r>
      <w:r w:rsidR="00443E2D" w:rsidRPr="00DF3CC7">
        <w:rPr>
          <w:rFonts w:eastAsiaTheme="minorEastAsia" w:hint="eastAsia"/>
        </w:rPr>
        <w:t>t</w:t>
      </w:r>
      <w:r w:rsidR="00443E2D" w:rsidRPr="00DF3CC7">
        <w:rPr>
          <w:lang w:eastAsia="zh-TW"/>
        </w:rPr>
        <w:t>wo-</w:t>
      </w:r>
      <w:r w:rsidR="00FA4DB3" w:rsidRPr="00DF3CC7">
        <w:rPr>
          <w:rFonts w:eastAsiaTheme="minorEastAsia" w:hint="eastAsia"/>
        </w:rPr>
        <w:t>s</w:t>
      </w:r>
      <w:r w:rsidR="00443E2D" w:rsidRPr="00DF3CC7">
        <w:rPr>
          <w:lang w:eastAsia="zh-TW"/>
        </w:rPr>
        <w:t xml:space="preserve">ample FIT </w:t>
      </w:r>
      <w:r w:rsidR="00443E2D" w:rsidRPr="00DF3CC7">
        <w:rPr>
          <w:rFonts w:eastAsiaTheme="minorEastAsia" w:hint="eastAsia"/>
        </w:rPr>
        <w:t>d</w:t>
      </w:r>
      <w:r w:rsidR="00443E2D" w:rsidRPr="00DF3CC7">
        <w:rPr>
          <w:lang w:eastAsia="zh-TW"/>
        </w:rPr>
        <w:t>istribution</w:t>
      </w:r>
      <w:bookmarkEnd w:id="39"/>
      <w:bookmarkEnd w:id="40"/>
    </w:p>
    <w:tbl>
      <w:tblPr>
        <w:tblStyle w:val="TableGrid"/>
        <w:tblW w:w="13925" w:type="dxa"/>
        <w:tblLook w:val="04A0" w:firstRow="1" w:lastRow="0" w:firstColumn="1" w:lastColumn="0" w:noHBand="0" w:noVBand="1"/>
      </w:tblPr>
      <w:tblGrid>
        <w:gridCol w:w="5105"/>
        <w:gridCol w:w="2285"/>
        <w:gridCol w:w="2285"/>
        <w:gridCol w:w="2072"/>
        <w:gridCol w:w="2178"/>
      </w:tblGrid>
      <w:tr w:rsidR="009C0D6E" w:rsidRPr="00DF3CC7" w14:paraId="32EFE87B" w14:textId="77777777" w:rsidTr="004620DB">
        <w:trPr>
          <w:trHeight w:val="378"/>
        </w:trPr>
        <w:tc>
          <w:tcPr>
            <w:tcW w:w="0" w:type="auto"/>
            <w:vMerge w:val="restart"/>
          </w:tcPr>
          <w:p w14:paraId="23112A51" w14:textId="77777777" w:rsidR="009C0D6E" w:rsidRPr="00DF3CC7" w:rsidRDefault="009C0D6E" w:rsidP="004B6609">
            <w:pPr>
              <w:spacing w:line="360" w:lineRule="auto"/>
              <w:contextualSpacing/>
              <w:rPr>
                <w:rFonts w:ascii="Times New Roman" w:hAnsi="Times New Roman" w:cs="Times New Roman"/>
                <w:bCs/>
                <w:sz w:val="22"/>
                <w:lang w:val="en-US"/>
              </w:rPr>
            </w:pPr>
          </w:p>
        </w:tc>
        <w:tc>
          <w:tcPr>
            <w:tcW w:w="0" w:type="auto"/>
            <w:gridSpan w:val="4"/>
          </w:tcPr>
          <w:p w14:paraId="64913D77" w14:textId="77777777" w:rsidR="009C0D6E" w:rsidRPr="00DF3CC7" w:rsidRDefault="009C0D6E" w:rsidP="004B6609">
            <w:pPr>
              <w:spacing w:line="360" w:lineRule="auto"/>
              <w:contextualSpacing/>
              <w:jc w:val="center"/>
              <w:rPr>
                <w:rFonts w:ascii="Times New Roman" w:hAnsi="Times New Roman" w:cs="Times New Roman"/>
                <w:bCs/>
                <w:sz w:val="22"/>
              </w:rPr>
            </w:pPr>
            <w:r w:rsidRPr="00DF3CC7">
              <w:rPr>
                <w:rFonts w:ascii="Times New Roman" w:hAnsi="Times New Roman" w:cs="Times New Roman"/>
                <w:bCs/>
                <w:sz w:val="22"/>
              </w:rPr>
              <w:t xml:space="preserve">Posterior median (95% </w:t>
            </w:r>
            <w:proofErr w:type="spellStart"/>
            <w:r w:rsidRPr="00DF3CC7">
              <w:rPr>
                <w:rFonts w:ascii="Times New Roman" w:hAnsi="Times New Roman" w:cs="Times New Roman"/>
                <w:bCs/>
                <w:sz w:val="22"/>
              </w:rPr>
              <w:t>CrI</w:t>
            </w:r>
            <w:proofErr w:type="spellEnd"/>
            <w:r w:rsidRPr="00DF3CC7">
              <w:rPr>
                <w:rFonts w:ascii="Times New Roman" w:hAnsi="Times New Roman" w:cs="Times New Roman"/>
                <w:bCs/>
                <w:sz w:val="22"/>
              </w:rPr>
              <w:t>)</w:t>
            </w:r>
          </w:p>
        </w:tc>
      </w:tr>
      <w:tr w:rsidR="009C0D6E" w:rsidRPr="00DF3CC7" w14:paraId="1CEB3135" w14:textId="77777777" w:rsidTr="004620DB">
        <w:trPr>
          <w:trHeight w:val="378"/>
        </w:trPr>
        <w:tc>
          <w:tcPr>
            <w:tcW w:w="0" w:type="auto"/>
            <w:vMerge/>
          </w:tcPr>
          <w:p w14:paraId="38B67FE4" w14:textId="77777777" w:rsidR="009C0D6E" w:rsidRPr="00DF3CC7" w:rsidRDefault="009C0D6E" w:rsidP="004B6609">
            <w:pPr>
              <w:spacing w:line="360" w:lineRule="auto"/>
              <w:contextualSpacing/>
              <w:rPr>
                <w:rFonts w:ascii="Times New Roman" w:hAnsi="Times New Roman" w:cs="Times New Roman"/>
                <w:bCs/>
                <w:sz w:val="22"/>
              </w:rPr>
            </w:pPr>
          </w:p>
        </w:tc>
        <w:tc>
          <w:tcPr>
            <w:tcW w:w="0" w:type="auto"/>
            <w:gridSpan w:val="2"/>
          </w:tcPr>
          <w:p w14:paraId="4C551310" w14:textId="77777777" w:rsidR="009C0D6E" w:rsidRPr="00DF3CC7" w:rsidRDefault="009C0D6E" w:rsidP="004B6609">
            <w:pPr>
              <w:spacing w:line="360" w:lineRule="auto"/>
              <w:contextualSpacing/>
              <w:jc w:val="center"/>
              <w:rPr>
                <w:rFonts w:ascii="Times New Roman" w:hAnsi="Times New Roman" w:cs="Times New Roman"/>
                <w:bCs/>
                <w:sz w:val="22"/>
              </w:rPr>
            </w:pPr>
            <w:r w:rsidRPr="00DF3CC7">
              <w:rPr>
                <w:rFonts w:ascii="Times New Roman" w:hAnsi="Times New Roman" w:cs="Times New Roman" w:hint="eastAsia"/>
                <w:bCs/>
                <w:sz w:val="22"/>
                <w:lang w:eastAsia="zh-CN"/>
              </w:rPr>
              <w:t>L</w:t>
            </w:r>
            <w:r w:rsidRPr="00DF3CC7">
              <w:rPr>
                <w:rFonts w:ascii="Times New Roman" w:hAnsi="Times New Roman" w:cs="Times New Roman"/>
                <w:bCs/>
                <w:sz w:val="22"/>
              </w:rPr>
              <w:t>aboratory A</w:t>
            </w:r>
          </w:p>
        </w:tc>
        <w:tc>
          <w:tcPr>
            <w:tcW w:w="0" w:type="auto"/>
            <w:gridSpan w:val="2"/>
          </w:tcPr>
          <w:p w14:paraId="76C9205B" w14:textId="77777777" w:rsidR="009C0D6E" w:rsidRPr="00DF3CC7" w:rsidRDefault="009C0D6E" w:rsidP="004B6609">
            <w:pPr>
              <w:spacing w:line="360" w:lineRule="auto"/>
              <w:contextualSpacing/>
              <w:jc w:val="center"/>
              <w:rPr>
                <w:rFonts w:ascii="Times New Roman" w:hAnsi="Times New Roman" w:cs="Times New Roman"/>
                <w:bCs/>
                <w:sz w:val="22"/>
              </w:rPr>
            </w:pPr>
            <w:r w:rsidRPr="00DF3CC7">
              <w:rPr>
                <w:rFonts w:ascii="Times New Roman" w:hAnsi="Times New Roman" w:cs="Times New Roman" w:hint="eastAsia"/>
                <w:bCs/>
                <w:sz w:val="22"/>
                <w:lang w:eastAsia="zh-CN"/>
              </w:rPr>
              <w:t>L</w:t>
            </w:r>
            <w:r w:rsidRPr="00DF3CC7">
              <w:rPr>
                <w:rFonts w:ascii="Times New Roman" w:hAnsi="Times New Roman" w:cs="Times New Roman"/>
                <w:bCs/>
                <w:sz w:val="22"/>
              </w:rPr>
              <w:t>aboratory B</w:t>
            </w:r>
          </w:p>
        </w:tc>
      </w:tr>
      <w:tr w:rsidR="00164904" w:rsidRPr="00DF3CC7" w14:paraId="2D85AA74" w14:textId="77777777" w:rsidTr="004620DB">
        <w:trPr>
          <w:trHeight w:val="378"/>
        </w:trPr>
        <w:tc>
          <w:tcPr>
            <w:tcW w:w="0" w:type="auto"/>
          </w:tcPr>
          <w:p w14:paraId="05CB7255" w14:textId="77777777" w:rsidR="009C0D6E" w:rsidRPr="00DF3CC7" w:rsidRDefault="009C0D6E" w:rsidP="004B6609">
            <w:pPr>
              <w:spacing w:line="360" w:lineRule="auto"/>
              <w:contextualSpacing/>
              <w:rPr>
                <w:rFonts w:ascii="Times New Roman" w:hAnsi="Times New Roman" w:cs="Times New Roman"/>
                <w:bCs/>
                <w:sz w:val="22"/>
              </w:rPr>
            </w:pPr>
            <w:r w:rsidRPr="00DF3CC7">
              <w:rPr>
                <w:rFonts w:ascii="Times New Roman" w:hAnsi="Times New Roman" w:cs="Times New Roman"/>
                <w:bCs/>
                <w:sz w:val="22"/>
              </w:rPr>
              <w:t>Parameters</w:t>
            </w:r>
          </w:p>
        </w:tc>
        <w:tc>
          <w:tcPr>
            <w:tcW w:w="0" w:type="auto"/>
          </w:tcPr>
          <w:p w14:paraId="68EDE392" w14:textId="77777777" w:rsidR="009C0D6E" w:rsidRPr="00DF3CC7" w:rsidRDefault="009C0D6E" w:rsidP="004B6609">
            <w:pPr>
              <w:spacing w:line="360" w:lineRule="auto"/>
              <w:contextualSpacing/>
              <w:jc w:val="center"/>
              <w:rPr>
                <w:rFonts w:ascii="Times New Roman" w:hAnsi="Times New Roman" w:cs="Times New Roman"/>
                <w:bCs/>
                <w:sz w:val="22"/>
              </w:rPr>
            </w:pPr>
            <w:r w:rsidRPr="00DF3CC7">
              <w:rPr>
                <w:rFonts w:ascii="Times New Roman" w:hAnsi="Times New Roman" w:cs="Times New Roman"/>
                <w:bCs/>
                <w:sz w:val="22"/>
              </w:rPr>
              <w:t>Male</w:t>
            </w:r>
          </w:p>
        </w:tc>
        <w:tc>
          <w:tcPr>
            <w:tcW w:w="0" w:type="auto"/>
          </w:tcPr>
          <w:p w14:paraId="094036D4" w14:textId="77777777" w:rsidR="009C0D6E" w:rsidRPr="00DF3CC7" w:rsidRDefault="009C0D6E" w:rsidP="004B6609">
            <w:pPr>
              <w:spacing w:line="360" w:lineRule="auto"/>
              <w:contextualSpacing/>
              <w:jc w:val="center"/>
              <w:rPr>
                <w:rFonts w:ascii="Times New Roman" w:hAnsi="Times New Roman" w:cs="Times New Roman"/>
                <w:bCs/>
                <w:sz w:val="22"/>
              </w:rPr>
            </w:pPr>
            <w:r w:rsidRPr="00DF3CC7">
              <w:rPr>
                <w:rFonts w:ascii="Times New Roman" w:hAnsi="Times New Roman" w:cs="Times New Roman"/>
                <w:bCs/>
                <w:sz w:val="22"/>
              </w:rPr>
              <w:t>Female</w:t>
            </w:r>
          </w:p>
        </w:tc>
        <w:tc>
          <w:tcPr>
            <w:tcW w:w="0" w:type="auto"/>
          </w:tcPr>
          <w:p w14:paraId="7F840DDF" w14:textId="77777777" w:rsidR="009C0D6E" w:rsidRPr="00DF3CC7" w:rsidRDefault="009C0D6E" w:rsidP="004B6609">
            <w:pPr>
              <w:spacing w:line="360" w:lineRule="auto"/>
              <w:contextualSpacing/>
              <w:jc w:val="center"/>
              <w:rPr>
                <w:rFonts w:ascii="Times New Roman" w:hAnsi="Times New Roman" w:cs="Times New Roman"/>
                <w:bCs/>
                <w:sz w:val="22"/>
              </w:rPr>
            </w:pPr>
            <w:r w:rsidRPr="00DF3CC7">
              <w:rPr>
                <w:rFonts w:ascii="Times New Roman" w:hAnsi="Times New Roman" w:cs="Times New Roman"/>
                <w:bCs/>
                <w:sz w:val="22"/>
              </w:rPr>
              <w:t>Male</w:t>
            </w:r>
          </w:p>
        </w:tc>
        <w:tc>
          <w:tcPr>
            <w:tcW w:w="0" w:type="auto"/>
          </w:tcPr>
          <w:p w14:paraId="08152052" w14:textId="77777777" w:rsidR="009C0D6E" w:rsidRPr="00DF3CC7" w:rsidRDefault="009C0D6E" w:rsidP="004B6609">
            <w:pPr>
              <w:spacing w:line="360" w:lineRule="auto"/>
              <w:contextualSpacing/>
              <w:jc w:val="center"/>
              <w:rPr>
                <w:rFonts w:ascii="Times New Roman" w:hAnsi="Times New Roman" w:cs="Times New Roman"/>
                <w:bCs/>
                <w:sz w:val="22"/>
              </w:rPr>
            </w:pPr>
            <w:r w:rsidRPr="00DF3CC7">
              <w:rPr>
                <w:rFonts w:ascii="Times New Roman" w:hAnsi="Times New Roman" w:cs="Times New Roman"/>
                <w:bCs/>
                <w:sz w:val="22"/>
              </w:rPr>
              <w:t>Female</w:t>
            </w:r>
          </w:p>
        </w:tc>
      </w:tr>
      <w:tr w:rsidR="00BF529D" w:rsidRPr="00DF3CC7" w14:paraId="338B0F46" w14:textId="77777777" w:rsidTr="004620DB">
        <w:trPr>
          <w:trHeight w:val="382"/>
        </w:trPr>
        <w:tc>
          <w:tcPr>
            <w:tcW w:w="0" w:type="auto"/>
          </w:tcPr>
          <w:p w14:paraId="7BE8F49C" w14:textId="77777777" w:rsidR="00BF529D" w:rsidRPr="00DF3CC7" w:rsidRDefault="00BF529D" w:rsidP="00BF529D">
            <w:pPr>
              <w:spacing w:line="360" w:lineRule="auto"/>
              <w:contextualSpacing/>
              <w:rPr>
                <w:rFonts w:ascii="Times New Roman" w:hAnsi="Times New Roman" w:cs="Times New Roman"/>
                <w:b w:val="0"/>
                <w:sz w:val="22"/>
              </w:rPr>
            </w:pPr>
            <w:r w:rsidRPr="00DF3CC7">
              <w:rPr>
                <w:rFonts w:ascii="Times New Roman" w:hAnsi="Times New Roman" w:cs="Times New Roman"/>
                <w:sz w:val="22"/>
              </w:rPr>
              <w:t xml:space="preserve">  Probability that </w:t>
            </w:r>
            <w:r w:rsidRPr="00DF3CC7">
              <w:rPr>
                <w:rFonts w:ascii="Times New Roman" w:hAnsi="Times New Roman" w:cs="Times New Roman"/>
                <w:i/>
                <w:sz w:val="22"/>
              </w:rPr>
              <w:t>U</w:t>
            </w:r>
            <w:r w:rsidRPr="00DF3CC7">
              <w:rPr>
                <w:rFonts w:ascii="Times New Roman" w:hAnsi="Times New Roman" w:cs="Times New Roman"/>
                <w:sz w:val="22"/>
              </w:rPr>
              <w:t xml:space="preserve"> = 0</w:t>
            </w:r>
          </w:p>
        </w:tc>
        <w:tc>
          <w:tcPr>
            <w:tcW w:w="0" w:type="auto"/>
          </w:tcPr>
          <w:p w14:paraId="32FD0806" w14:textId="40CF07F8" w:rsidR="00BF529D" w:rsidRPr="00DF3CC7" w:rsidRDefault="00BF529D" w:rsidP="004620DB">
            <w:pPr>
              <w:spacing w:line="360" w:lineRule="auto"/>
              <w:contextualSpacing/>
              <w:jc w:val="left"/>
              <w:rPr>
                <w:rFonts w:ascii="Times New Roman" w:hAnsi="Times New Roman" w:cs="Times New Roman"/>
                <w:b w:val="0"/>
                <w:sz w:val="22"/>
              </w:rPr>
            </w:pPr>
          </w:p>
        </w:tc>
        <w:tc>
          <w:tcPr>
            <w:tcW w:w="0" w:type="auto"/>
          </w:tcPr>
          <w:p w14:paraId="302991B1" w14:textId="134B0A18" w:rsidR="00BF529D" w:rsidRPr="00DF3CC7" w:rsidRDefault="00BF529D" w:rsidP="004620DB">
            <w:pPr>
              <w:spacing w:line="360" w:lineRule="auto"/>
              <w:contextualSpacing/>
              <w:jc w:val="left"/>
              <w:rPr>
                <w:rFonts w:ascii="Times New Roman" w:hAnsi="Times New Roman" w:cs="Times New Roman"/>
                <w:b w:val="0"/>
                <w:sz w:val="22"/>
              </w:rPr>
            </w:pPr>
          </w:p>
        </w:tc>
        <w:tc>
          <w:tcPr>
            <w:tcW w:w="0" w:type="auto"/>
          </w:tcPr>
          <w:p w14:paraId="45C70007" w14:textId="24A2C422" w:rsidR="00BF529D" w:rsidRPr="00DF3CC7" w:rsidRDefault="00BF529D" w:rsidP="004620DB">
            <w:pPr>
              <w:spacing w:line="360" w:lineRule="auto"/>
              <w:contextualSpacing/>
              <w:jc w:val="left"/>
              <w:rPr>
                <w:rFonts w:ascii="Times New Roman" w:hAnsi="Times New Roman" w:cs="Times New Roman"/>
                <w:b w:val="0"/>
                <w:sz w:val="22"/>
              </w:rPr>
            </w:pPr>
          </w:p>
        </w:tc>
        <w:tc>
          <w:tcPr>
            <w:tcW w:w="0" w:type="auto"/>
          </w:tcPr>
          <w:p w14:paraId="7E58E661" w14:textId="4B12A077" w:rsidR="00BF529D" w:rsidRPr="00DF3CC7" w:rsidRDefault="00BF529D" w:rsidP="004620DB">
            <w:pPr>
              <w:spacing w:line="360" w:lineRule="auto"/>
              <w:contextualSpacing/>
              <w:jc w:val="left"/>
              <w:rPr>
                <w:rFonts w:ascii="Times New Roman" w:hAnsi="Times New Roman" w:cs="Times New Roman"/>
                <w:b w:val="0"/>
                <w:sz w:val="22"/>
              </w:rPr>
            </w:pPr>
          </w:p>
        </w:tc>
      </w:tr>
      <w:tr w:rsidR="003D46BC" w:rsidRPr="00DF3CC7" w14:paraId="20B877AA" w14:textId="77777777" w:rsidTr="004620DB">
        <w:trPr>
          <w:trHeight w:val="382"/>
        </w:trPr>
        <w:tc>
          <w:tcPr>
            <w:tcW w:w="0" w:type="auto"/>
          </w:tcPr>
          <w:p w14:paraId="78D5C9F7" w14:textId="0DC7593C"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N</w:t>
            </w:r>
            <w:r w:rsidRPr="00DF3CC7">
              <w:rPr>
                <w:rFonts w:ascii="Times New Roman" w:hAnsi="Times New Roman" w:cs="Times New Roman"/>
                <w:b w:val="0"/>
                <w:bCs/>
                <w:sz w:val="22"/>
              </w:rPr>
              <w:t xml:space="preserve">, </w:t>
            </w:r>
            <w:proofErr w:type="spellStart"/>
            <w:r w:rsidRPr="00DF3CC7">
              <w:rPr>
                <w:rFonts w:ascii="Times New Roman" w:hAnsi="Times New Roman" w:cs="Times New Roman"/>
                <w:b w:val="0"/>
                <w:bCs/>
                <w:i/>
                <w:sz w:val="22"/>
              </w:rPr>
              <w:t>r</w:t>
            </w:r>
            <w:r w:rsidRPr="00DF3CC7">
              <w:rPr>
                <w:rFonts w:ascii="Times New Roman" w:hAnsi="Times New Roman" w:cs="Times New Roman"/>
                <w:b w:val="0"/>
                <w:bCs/>
                <w:i/>
                <w:sz w:val="22"/>
                <w:vertAlign w:val="subscript"/>
              </w:rPr>
              <w:t>N</w:t>
            </w:r>
            <w:proofErr w:type="spellEnd"/>
          </w:p>
        </w:tc>
        <w:tc>
          <w:tcPr>
            <w:tcW w:w="0" w:type="auto"/>
          </w:tcPr>
          <w:p w14:paraId="3CB20B42" w14:textId="618F4067"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0.032 (0.030, 0.034)</w:t>
            </w:r>
          </w:p>
        </w:tc>
        <w:tc>
          <w:tcPr>
            <w:tcW w:w="0" w:type="auto"/>
          </w:tcPr>
          <w:p w14:paraId="1566A6A4" w14:textId="4FA694A5"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0.026 (0.024, 0.029)</w:t>
            </w:r>
          </w:p>
        </w:tc>
        <w:tc>
          <w:tcPr>
            <w:tcW w:w="0" w:type="auto"/>
          </w:tcPr>
          <w:p w14:paraId="1E1395E1" w14:textId="44A166FE"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0.058 (0.050, 0.070)</w:t>
            </w:r>
          </w:p>
        </w:tc>
        <w:tc>
          <w:tcPr>
            <w:tcW w:w="0" w:type="auto"/>
          </w:tcPr>
          <w:p w14:paraId="7069AA55" w14:textId="7EF8EB12"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0.072 (0.067, 0.082)</w:t>
            </w:r>
          </w:p>
        </w:tc>
      </w:tr>
      <w:tr w:rsidR="003D46BC" w:rsidRPr="00DF3CC7" w14:paraId="6DFB3201" w14:textId="77777777" w:rsidTr="004620DB">
        <w:trPr>
          <w:trHeight w:val="378"/>
        </w:trPr>
        <w:tc>
          <w:tcPr>
            <w:tcW w:w="0" w:type="auto"/>
          </w:tcPr>
          <w:p w14:paraId="5FD3871A" w14:textId="33B70AFF"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HP</w:t>
            </w:r>
            <w:r w:rsidRPr="00DF3CC7">
              <w:rPr>
                <w:rFonts w:ascii="Times New Roman" w:hAnsi="Times New Roman" w:cs="Times New Roman"/>
                <w:b w:val="0"/>
                <w:bCs/>
                <w:sz w:val="22"/>
              </w:rPr>
              <w:t xml:space="preserve">, </w:t>
            </w:r>
            <w:proofErr w:type="spellStart"/>
            <w:r w:rsidRPr="00DF3CC7">
              <w:rPr>
                <w:rFonts w:ascii="Times New Roman" w:hAnsi="Times New Roman" w:cs="Times New Roman"/>
                <w:b w:val="0"/>
                <w:bCs/>
                <w:i/>
                <w:sz w:val="22"/>
              </w:rPr>
              <w:t>r</w:t>
            </w:r>
            <w:r w:rsidRPr="00DF3CC7">
              <w:rPr>
                <w:rFonts w:ascii="Times New Roman" w:hAnsi="Times New Roman" w:cs="Times New Roman"/>
                <w:b w:val="0"/>
                <w:bCs/>
                <w:i/>
                <w:sz w:val="22"/>
                <w:vertAlign w:val="subscript"/>
              </w:rPr>
              <w:t>HP</w:t>
            </w:r>
            <w:proofErr w:type="spellEnd"/>
          </w:p>
        </w:tc>
        <w:tc>
          <w:tcPr>
            <w:tcW w:w="0" w:type="auto"/>
          </w:tcPr>
          <w:p w14:paraId="50F2E230" w14:textId="2E5F18B6"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0.013 (0.007, 0.019)</w:t>
            </w:r>
          </w:p>
        </w:tc>
        <w:tc>
          <w:tcPr>
            <w:tcW w:w="0" w:type="auto"/>
          </w:tcPr>
          <w:p w14:paraId="10DC1AF1" w14:textId="1143CBAC"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0.0065 (0.0026, 0.011)</w:t>
            </w:r>
          </w:p>
        </w:tc>
        <w:tc>
          <w:tcPr>
            <w:tcW w:w="0" w:type="auto"/>
          </w:tcPr>
          <w:p w14:paraId="6702384F" w14:textId="70E938E2"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0.045 (0.017, 0.058)</w:t>
            </w:r>
          </w:p>
        </w:tc>
        <w:tc>
          <w:tcPr>
            <w:tcW w:w="0" w:type="auto"/>
          </w:tcPr>
          <w:p w14:paraId="5B3727B5" w14:textId="3E38272B"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0.058 (0.029, 0.076)</w:t>
            </w:r>
          </w:p>
        </w:tc>
      </w:tr>
      <w:tr w:rsidR="003D46BC" w:rsidRPr="00DF3CC7" w14:paraId="30304E1B" w14:textId="77777777" w:rsidTr="004620DB">
        <w:trPr>
          <w:trHeight w:val="382"/>
        </w:trPr>
        <w:tc>
          <w:tcPr>
            <w:tcW w:w="0" w:type="auto"/>
          </w:tcPr>
          <w:p w14:paraId="58BA35BD" w14:textId="102D94F5"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NA</w:t>
            </w:r>
            <w:r w:rsidRPr="00DF3CC7">
              <w:rPr>
                <w:rFonts w:ascii="Times New Roman" w:hAnsi="Times New Roman" w:cs="Times New Roman"/>
                <w:b w:val="0"/>
                <w:bCs/>
                <w:sz w:val="22"/>
              </w:rPr>
              <w:t xml:space="preserve">, </w:t>
            </w:r>
            <w:proofErr w:type="spellStart"/>
            <w:r w:rsidRPr="00DF3CC7">
              <w:rPr>
                <w:rFonts w:ascii="Times New Roman" w:hAnsi="Times New Roman" w:cs="Times New Roman"/>
                <w:b w:val="0"/>
                <w:bCs/>
                <w:i/>
                <w:sz w:val="22"/>
              </w:rPr>
              <w:t>r</w:t>
            </w:r>
            <w:r w:rsidRPr="00DF3CC7">
              <w:rPr>
                <w:rFonts w:ascii="Times New Roman" w:hAnsi="Times New Roman" w:cs="Times New Roman"/>
                <w:b w:val="0"/>
                <w:bCs/>
                <w:i/>
                <w:sz w:val="22"/>
                <w:vertAlign w:val="subscript"/>
              </w:rPr>
              <w:t>NA</w:t>
            </w:r>
            <w:proofErr w:type="spellEnd"/>
          </w:p>
        </w:tc>
        <w:tc>
          <w:tcPr>
            <w:tcW w:w="0" w:type="auto"/>
          </w:tcPr>
          <w:p w14:paraId="7AAC8AB8" w14:textId="0B437A36"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0.014 (0.013, 0.016)</w:t>
            </w:r>
          </w:p>
        </w:tc>
        <w:tc>
          <w:tcPr>
            <w:tcW w:w="0" w:type="auto"/>
          </w:tcPr>
          <w:p w14:paraId="4852A6BC" w14:textId="36B41813"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0.020 (0.019, 0.022)</w:t>
            </w:r>
          </w:p>
        </w:tc>
        <w:tc>
          <w:tcPr>
            <w:tcW w:w="0" w:type="auto"/>
          </w:tcPr>
          <w:p w14:paraId="25D357BC" w14:textId="360C5C0E"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0.049 (0.042, 0.055)</w:t>
            </w:r>
          </w:p>
        </w:tc>
        <w:tc>
          <w:tcPr>
            <w:tcW w:w="0" w:type="auto"/>
          </w:tcPr>
          <w:p w14:paraId="37D98E2E" w14:textId="1334660C"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0.047 (0.036, 0.054)</w:t>
            </w:r>
          </w:p>
        </w:tc>
      </w:tr>
      <w:tr w:rsidR="003D46BC" w:rsidRPr="00DF3CC7" w14:paraId="15864CBC" w14:textId="77777777" w:rsidTr="004620DB">
        <w:trPr>
          <w:trHeight w:val="378"/>
        </w:trPr>
        <w:tc>
          <w:tcPr>
            <w:tcW w:w="0" w:type="auto"/>
          </w:tcPr>
          <w:p w14:paraId="48314204" w14:textId="3FB836F2"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SL</w:t>
            </w:r>
            <w:r w:rsidRPr="00DF3CC7">
              <w:rPr>
                <w:rFonts w:ascii="Times New Roman" w:hAnsi="Times New Roman" w:cs="Times New Roman"/>
                <w:b w:val="0"/>
                <w:bCs/>
                <w:sz w:val="22"/>
              </w:rPr>
              <w:t xml:space="preserve">, </w:t>
            </w:r>
            <w:proofErr w:type="spellStart"/>
            <w:r w:rsidRPr="00DF3CC7">
              <w:rPr>
                <w:rFonts w:ascii="Times New Roman" w:hAnsi="Times New Roman" w:cs="Times New Roman"/>
                <w:b w:val="0"/>
                <w:bCs/>
                <w:i/>
                <w:sz w:val="22"/>
              </w:rPr>
              <w:t>r</w:t>
            </w:r>
            <w:r w:rsidRPr="00DF3CC7">
              <w:rPr>
                <w:rFonts w:ascii="Times New Roman" w:hAnsi="Times New Roman" w:cs="Times New Roman"/>
                <w:b w:val="0"/>
                <w:bCs/>
                <w:i/>
                <w:sz w:val="22"/>
                <w:vertAlign w:val="subscript"/>
              </w:rPr>
              <w:t>SL</w:t>
            </w:r>
            <w:proofErr w:type="spellEnd"/>
          </w:p>
        </w:tc>
        <w:tc>
          <w:tcPr>
            <w:tcW w:w="0" w:type="auto"/>
          </w:tcPr>
          <w:p w14:paraId="24BE75FC" w14:textId="5C3B8F7B"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0.0035 (0.0005, 0.010)</w:t>
            </w:r>
          </w:p>
        </w:tc>
        <w:tc>
          <w:tcPr>
            <w:tcW w:w="0" w:type="auto"/>
          </w:tcPr>
          <w:p w14:paraId="39C118EB" w14:textId="73FC5991"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0.0016 (0.0002, 0.0059)</w:t>
            </w:r>
          </w:p>
        </w:tc>
        <w:tc>
          <w:tcPr>
            <w:tcW w:w="0" w:type="auto"/>
          </w:tcPr>
          <w:p w14:paraId="3FE5B714" w14:textId="3305017E"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0.021 (0.0051, 0.048)</w:t>
            </w:r>
          </w:p>
        </w:tc>
        <w:tc>
          <w:tcPr>
            <w:tcW w:w="0" w:type="auto"/>
          </w:tcPr>
          <w:p w14:paraId="6AAD4D95" w14:textId="62171550"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0.027 (0.0040, 0.062)</w:t>
            </w:r>
          </w:p>
        </w:tc>
      </w:tr>
      <w:tr w:rsidR="003D46BC" w:rsidRPr="00DF3CC7" w14:paraId="7548A44F" w14:textId="77777777" w:rsidTr="004620DB">
        <w:trPr>
          <w:trHeight w:val="30"/>
        </w:trPr>
        <w:tc>
          <w:tcPr>
            <w:tcW w:w="0" w:type="auto"/>
          </w:tcPr>
          <w:p w14:paraId="5C3A8895" w14:textId="1920C7BF"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AA</w:t>
            </w:r>
            <w:r w:rsidRPr="00DF3CC7">
              <w:rPr>
                <w:rFonts w:ascii="Times New Roman" w:hAnsi="Times New Roman" w:cs="Times New Roman"/>
                <w:b w:val="0"/>
                <w:bCs/>
                <w:sz w:val="22"/>
              </w:rPr>
              <w:t xml:space="preserve">, </w:t>
            </w:r>
            <w:proofErr w:type="spellStart"/>
            <w:r w:rsidRPr="00DF3CC7">
              <w:rPr>
                <w:rFonts w:ascii="Times New Roman" w:hAnsi="Times New Roman" w:cs="Times New Roman"/>
                <w:b w:val="0"/>
                <w:bCs/>
                <w:i/>
                <w:sz w:val="22"/>
              </w:rPr>
              <w:t>r</w:t>
            </w:r>
            <w:r w:rsidRPr="00DF3CC7">
              <w:rPr>
                <w:rFonts w:ascii="Times New Roman" w:hAnsi="Times New Roman" w:cs="Times New Roman"/>
                <w:b w:val="0"/>
                <w:bCs/>
                <w:i/>
                <w:sz w:val="22"/>
                <w:vertAlign w:val="subscript"/>
              </w:rPr>
              <w:t>AA</w:t>
            </w:r>
            <w:proofErr w:type="spellEnd"/>
          </w:p>
        </w:tc>
        <w:tc>
          <w:tcPr>
            <w:tcW w:w="0" w:type="auto"/>
          </w:tcPr>
          <w:p w14:paraId="4C96B67D" w14:textId="2A999666"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0.0022 (0.0004, 0.0051)</w:t>
            </w:r>
          </w:p>
        </w:tc>
        <w:tc>
          <w:tcPr>
            <w:tcW w:w="0" w:type="auto"/>
          </w:tcPr>
          <w:p w14:paraId="4CE3A4A3" w14:textId="612B95F4"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0.0029 (0.0004, 0.0093)</w:t>
            </w:r>
          </w:p>
        </w:tc>
        <w:tc>
          <w:tcPr>
            <w:tcW w:w="0" w:type="auto"/>
          </w:tcPr>
          <w:p w14:paraId="542FE924" w14:textId="602495BE"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0.013 (0.0013, 0.038)</w:t>
            </w:r>
          </w:p>
        </w:tc>
        <w:tc>
          <w:tcPr>
            <w:tcW w:w="0" w:type="auto"/>
          </w:tcPr>
          <w:p w14:paraId="4D0FE172" w14:textId="76918DA3"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0.019 (0.0028, 0.042)</w:t>
            </w:r>
          </w:p>
        </w:tc>
      </w:tr>
      <w:tr w:rsidR="003D46BC" w:rsidRPr="00DF3CC7" w14:paraId="025A6A6D" w14:textId="77777777" w:rsidTr="004620DB">
        <w:trPr>
          <w:trHeight w:val="382"/>
        </w:trPr>
        <w:tc>
          <w:tcPr>
            <w:tcW w:w="0" w:type="auto"/>
          </w:tcPr>
          <w:p w14:paraId="7ED458FD" w14:textId="766DB254"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CRC</w:t>
            </w:r>
            <w:r w:rsidRPr="00DF3CC7">
              <w:rPr>
                <w:rFonts w:ascii="Times New Roman" w:hAnsi="Times New Roman" w:cs="Times New Roman"/>
                <w:b w:val="0"/>
                <w:bCs/>
                <w:sz w:val="22"/>
              </w:rPr>
              <w:t xml:space="preserve">, </w:t>
            </w:r>
            <w:proofErr w:type="spellStart"/>
            <w:r w:rsidRPr="00DF3CC7">
              <w:rPr>
                <w:rFonts w:ascii="Times New Roman" w:hAnsi="Times New Roman" w:cs="Times New Roman"/>
                <w:b w:val="0"/>
                <w:bCs/>
                <w:i/>
                <w:sz w:val="22"/>
              </w:rPr>
              <w:t>r</w:t>
            </w:r>
            <w:r w:rsidRPr="00DF3CC7">
              <w:rPr>
                <w:rFonts w:ascii="Times New Roman" w:hAnsi="Times New Roman" w:cs="Times New Roman" w:hint="eastAsia"/>
                <w:b w:val="0"/>
                <w:bCs/>
                <w:i/>
                <w:sz w:val="22"/>
                <w:vertAlign w:val="subscript"/>
                <w:lang w:eastAsia="zh-CN"/>
              </w:rPr>
              <w:t>C</w:t>
            </w:r>
            <w:r w:rsidRPr="00DF3CC7">
              <w:rPr>
                <w:rFonts w:ascii="Times New Roman" w:hAnsi="Times New Roman" w:cs="Times New Roman"/>
                <w:b w:val="0"/>
                <w:bCs/>
                <w:i/>
                <w:sz w:val="22"/>
                <w:vertAlign w:val="subscript"/>
              </w:rPr>
              <w:t>RC</w:t>
            </w:r>
            <w:proofErr w:type="spellEnd"/>
          </w:p>
        </w:tc>
        <w:tc>
          <w:tcPr>
            <w:tcW w:w="0" w:type="auto"/>
          </w:tcPr>
          <w:p w14:paraId="3366F080" w14:textId="48F38A78"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0.0007 (0, 0.0033)</w:t>
            </w:r>
          </w:p>
        </w:tc>
        <w:tc>
          <w:tcPr>
            <w:tcW w:w="0" w:type="auto"/>
          </w:tcPr>
          <w:p w14:paraId="0F252B74" w14:textId="4213F8EE"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0.0006 (0, 0.0028)</w:t>
            </w:r>
          </w:p>
        </w:tc>
        <w:tc>
          <w:tcPr>
            <w:tcW w:w="0" w:type="auto"/>
          </w:tcPr>
          <w:p w14:paraId="2000C986" w14:textId="1341AC6A"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0.0042 (0, 0.022)</w:t>
            </w:r>
          </w:p>
        </w:tc>
        <w:tc>
          <w:tcPr>
            <w:tcW w:w="0" w:type="auto"/>
          </w:tcPr>
          <w:p w14:paraId="593FDEFD" w14:textId="59800BD7"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0.0052 (0.0002, 0.024)</w:t>
            </w:r>
          </w:p>
        </w:tc>
      </w:tr>
      <w:tr w:rsidR="003D46BC" w:rsidRPr="00DF3CC7" w14:paraId="15924BA3" w14:textId="77777777" w:rsidTr="004620DB">
        <w:trPr>
          <w:trHeight w:val="378"/>
        </w:trPr>
        <w:tc>
          <w:tcPr>
            <w:tcW w:w="0" w:type="auto"/>
          </w:tcPr>
          <w:p w14:paraId="61B19B42" w14:textId="77777777" w:rsidR="003D46BC" w:rsidRPr="00DF3CC7" w:rsidRDefault="003D46BC" w:rsidP="003D46BC">
            <w:pPr>
              <w:spacing w:line="360" w:lineRule="auto"/>
              <w:contextualSpacing/>
              <w:rPr>
                <w:rFonts w:ascii="Times New Roman" w:hAnsi="Times New Roman" w:cs="Times New Roman"/>
                <w:b w:val="0"/>
                <w:sz w:val="22"/>
              </w:rPr>
            </w:pPr>
            <w:r w:rsidRPr="00DF3CC7">
              <w:rPr>
                <w:rFonts w:ascii="Times New Roman" w:hAnsi="Times New Roman" w:cs="Times New Roman"/>
                <w:sz w:val="22"/>
              </w:rPr>
              <w:t xml:space="preserve">  Mean of log(1+</w:t>
            </w:r>
            <w:r w:rsidRPr="00DF3CC7">
              <w:rPr>
                <w:rFonts w:ascii="Times New Roman" w:hAnsi="Times New Roman" w:cs="Times New Roman"/>
                <w:i/>
                <w:sz w:val="22"/>
              </w:rPr>
              <w:t>U</w:t>
            </w:r>
            <w:r w:rsidRPr="00DF3CC7">
              <w:rPr>
                <w:rFonts w:ascii="Times New Roman" w:hAnsi="Times New Roman" w:cs="Times New Roman"/>
                <w:sz w:val="22"/>
              </w:rPr>
              <w:t xml:space="preserve">) if </w:t>
            </w:r>
            <w:r w:rsidRPr="00DF3CC7">
              <w:rPr>
                <w:rFonts w:ascii="Times New Roman" w:hAnsi="Times New Roman" w:cs="Times New Roman"/>
                <w:i/>
                <w:sz w:val="22"/>
              </w:rPr>
              <w:t xml:space="preserve">U </w:t>
            </w:r>
            <w:r w:rsidRPr="00DF3CC7">
              <w:rPr>
                <w:rFonts w:ascii="Times New Roman" w:hAnsi="Times New Roman" w:cs="Times New Roman"/>
                <w:sz w:val="22"/>
              </w:rPr>
              <w:t>&gt; 0</w:t>
            </w:r>
          </w:p>
        </w:tc>
        <w:tc>
          <w:tcPr>
            <w:tcW w:w="0" w:type="auto"/>
          </w:tcPr>
          <w:p w14:paraId="759E0DA4" w14:textId="77777777" w:rsidR="003D46BC" w:rsidRPr="00DF3CC7" w:rsidRDefault="003D46BC" w:rsidP="004620DB">
            <w:pPr>
              <w:spacing w:line="360" w:lineRule="auto"/>
              <w:contextualSpacing/>
              <w:jc w:val="left"/>
              <w:rPr>
                <w:rFonts w:ascii="Times New Roman" w:hAnsi="Times New Roman" w:cs="Times New Roman"/>
                <w:b w:val="0"/>
                <w:sz w:val="22"/>
              </w:rPr>
            </w:pPr>
          </w:p>
        </w:tc>
        <w:tc>
          <w:tcPr>
            <w:tcW w:w="0" w:type="auto"/>
          </w:tcPr>
          <w:p w14:paraId="4B7E352D" w14:textId="77777777" w:rsidR="003D46BC" w:rsidRPr="00DF3CC7" w:rsidRDefault="003D46BC" w:rsidP="004620DB">
            <w:pPr>
              <w:spacing w:line="360" w:lineRule="auto"/>
              <w:contextualSpacing/>
              <w:jc w:val="left"/>
              <w:rPr>
                <w:rFonts w:ascii="Times New Roman" w:hAnsi="Times New Roman" w:cs="Times New Roman"/>
                <w:b w:val="0"/>
                <w:sz w:val="22"/>
              </w:rPr>
            </w:pPr>
          </w:p>
        </w:tc>
        <w:tc>
          <w:tcPr>
            <w:tcW w:w="0" w:type="auto"/>
          </w:tcPr>
          <w:p w14:paraId="43CAEF11" w14:textId="77777777" w:rsidR="003D46BC" w:rsidRPr="00DF3CC7" w:rsidRDefault="003D46BC" w:rsidP="004620DB">
            <w:pPr>
              <w:spacing w:line="360" w:lineRule="auto"/>
              <w:contextualSpacing/>
              <w:jc w:val="left"/>
              <w:rPr>
                <w:rFonts w:ascii="Times New Roman" w:hAnsi="Times New Roman" w:cs="Times New Roman"/>
                <w:b w:val="0"/>
                <w:sz w:val="22"/>
              </w:rPr>
            </w:pPr>
          </w:p>
        </w:tc>
        <w:tc>
          <w:tcPr>
            <w:tcW w:w="0" w:type="auto"/>
          </w:tcPr>
          <w:p w14:paraId="5B423258" w14:textId="77777777" w:rsidR="003D46BC" w:rsidRPr="00DF3CC7" w:rsidRDefault="003D46BC" w:rsidP="004620DB">
            <w:pPr>
              <w:spacing w:line="360" w:lineRule="auto"/>
              <w:contextualSpacing/>
              <w:jc w:val="left"/>
              <w:rPr>
                <w:rFonts w:ascii="Times New Roman" w:hAnsi="Times New Roman" w:cs="Times New Roman"/>
                <w:b w:val="0"/>
                <w:sz w:val="22"/>
              </w:rPr>
            </w:pPr>
          </w:p>
        </w:tc>
      </w:tr>
      <w:tr w:rsidR="003D46BC" w:rsidRPr="00DF3CC7" w14:paraId="5386D873" w14:textId="77777777" w:rsidTr="004620DB">
        <w:trPr>
          <w:trHeight w:val="382"/>
        </w:trPr>
        <w:tc>
          <w:tcPr>
            <w:tcW w:w="0" w:type="auto"/>
          </w:tcPr>
          <w:p w14:paraId="286C74BF" w14:textId="58C169F7" w:rsidR="003D46BC" w:rsidRPr="00DF3CC7" w:rsidRDefault="003D46BC" w:rsidP="003D46BC">
            <w:pPr>
              <w:spacing w:line="360" w:lineRule="auto"/>
              <w:contextualSpacing/>
              <w:rPr>
                <w:rFonts w:ascii="Times New Roman" w:hAnsi="Times New Roman" w:cs="Times New Roman"/>
                <w:b w:val="0"/>
                <w:bCs/>
                <w:i/>
                <w:iCs/>
                <w:sz w:val="22"/>
              </w:rPr>
            </w:pPr>
            <w:r w:rsidRPr="00DF3CC7">
              <w:rPr>
                <w:rFonts w:ascii="Times New Roman" w:hAnsi="Times New Roman" w:cs="Times New Roman"/>
                <w:b w:val="0"/>
                <w:bCs/>
                <w:i/>
                <w:iCs/>
                <w:sz w:val="22"/>
              </w:rPr>
              <w:t xml:space="preserve">    N, µ</w:t>
            </w:r>
            <w:r w:rsidRPr="00DF3CC7">
              <w:rPr>
                <w:rFonts w:ascii="Times New Roman" w:hAnsi="Times New Roman" w:cs="Times New Roman"/>
                <w:b w:val="0"/>
                <w:bCs/>
                <w:i/>
                <w:iCs/>
                <w:sz w:val="22"/>
                <w:vertAlign w:val="subscript"/>
              </w:rPr>
              <w:t>N</w:t>
            </w:r>
          </w:p>
        </w:tc>
        <w:tc>
          <w:tcPr>
            <w:tcW w:w="0" w:type="auto"/>
          </w:tcPr>
          <w:p w14:paraId="63C796A1" w14:textId="76B03639"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2.67 (2.65, 2.68)</w:t>
            </w:r>
          </w:p>
        </w:tc>
        <w:tc>
          <w:tcPr>
            <w:tcW w:w="0" w:type="auto"/>
          </w:tcPr>
          <w:p w14:paraId="7AEA971F" w14:textId="611D1A85"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2.64 (2.63, 2.65)</w:t>
            </w:r>
          </w:p>
        </w:tc>
        <w:tc>
          <w:tcPr>
            <w:tcW w:w="0" w:type="auto"/>
          </w:tcPr>
          <w:p w14:paraId="14B46B0A" w14:textId="348F5D39"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2.89 (2.86, 2.92)</w:t>
            </w:r>
          </w:p>
        </w:tc>
        <w:tc>
          <w:tcPr>
            <w:tcW w:w="0" w:type="auto"/>
          </w:tcPr>
          <w:p w14:paraId="687B0BF6" w14:textId="7AF825AD"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2.97 (2.95, 2.99)</w:t>
            </w:r>
          </w:p>
        </w:tc>
      </w:tr>
      <w:tr w:rsidR="003D46BC" w:rsidRPr="00DF3CC7" w14:paraId="6C328A69" w14:textId="77777777" w:rsidTr="004620DB">
        <w:trPr>
          <w:trHeight w:val="378"/>
        </w:trPr>
        <w:tc>
          <w:tcPr>
            <w:tcW w:w="0" w:type="auto"/>
          </w:tcPr>
          <w:p w14:paraId="772A85D2" w14:textId="0F0B17DA" w:rsidR="003D46BC" w:rsidRPr="00DF3CC7" w:rsidRDefault="003D46BC" w:rsidP="003D46BC">
            <w:pPr>
              <w:spacing w:line="360" w:lineRule="auto"/>
              <w:contextualSpacing/>
              <w:rPr>
                <w:rFonts w:ascii="Times New Roman" w:hAnsi="Times New Roman" w:cs="Times New Roman"/>
                <w:b w:val="0"/>
                <w:bCs/>
                <w:i/>
                <w:iCs/>
                <w:sz w:val="22"/>
              </w:rPr>
            </w:pPr>
            <w:r w:rsidRPr="00DF3CC7">
              <w:rPr>
                <w:rFonts w:ascii="Times New Roman" w:hAnsi="Times New Roman" w:cs="Times New Roman"/>
                <w:b w:val="0"/>
                <w:bCs/>
                <w:i/>
                <w:iCs/>
                <w:sz w:val="22"/>
              </w:rPr>
              <w:t xml:space="preserve">    </w:t>
            </w:r>
            <w:r w:rsidRPr="00DF3CC7">
              <w:rPr>
                <w:rFonts w:ascii="Times New Roman" w:hAnsi="Times New Roman" w:cs="Times New Roman" w:hint="eastAsia"/>
                <w:b w:val="0"/>
                <w:bCs/>
                <w:i/>
                <w:iCs/>
                <w:sz w:val="22"/>
                <w:lang w:eastAsia="zh-CN"/>
              </w:rPr>
              <w:t>HP</w:t>
            </w:r>
            <w:r w:rsidRPr="00DF3CC7">
              <w:rPr>
                <w:rFonts w:ascii="Times New Roman" w:hAnsi="Times New Roman" w:cs="Times New Roman"/>
                <w:b w:val="0"/>
                <w:bCs/>
                <w:i/>
                <w:iCs/>
                <w:sz w:val="22"/>
              </w:rPr>
              <w:t>, µ</w:t>
            </w:r>
            <w:r w:rsidRPr="00DF3CC7">
              <w:rPr>
                <w:rFonts w:ascii="Times New Roman" w:hAnsi="Times New Roman" w:cs="Times New Roman"/>
                <w:b w:val="0"/>
                <w:bCs/>
                <w:i/>
                <w:iCs/>
                <w:sz w:val="22"/>
                <w:vertAlign w:val="subscript"/>
              </w:rPr>
              <w:t>HP</w:t>
            </w:r>
          </w:p>
        </w:tc>
        <w:tc>
          <w:tcPr>
            <w:tcW w:w="0" w:type="auto"/>
          </w:tcPr>
          <w:p w14:paraId="355CC585" w14:textId="1CCA531D"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3.34 (3.30, 3.39)</w:t>
            </w:r>
          </w:p>
        </w:tc>
        <w:tc>
          <w:tcPr>
            <w:tcW w:w="0" w:type="auto"/>
          </w:tcPr>
          <w:p w14:paraId="43125F73" w14:textId="18E33D5B"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3.29 (3.26, 3.32)</w:t>
            </w:r>
          </w:p>
        </w:tc>
        <w:tc>
          <w:tcPr>
            <w:tcW w:w="0" w:type="auto"/>
          </w:tcPr>
          <w:p w14:paraId="32E49A57" w14:textId="60B579EA"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3.64 (3.60, 3.71)</w:t>
            </w:r>
          </w:p>
        </w:tc>
        <w:tc>
          <w:tcPr>
            <w:tcW w:w="0" w:type="auto"/>
          </w:tcPr>
          <w:p w14:paraId="0701D419" w14:textId="2D12E624"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3.59 (3.51, 3.65)</w:t>
            </w:r>
          </w:p>
        </w:tc>
      </w:tr>
      <w:tr w:rsidR="003D46BC" w:rsidRPr="00DF3CC7" w14:paraId="1508604B" w14:textId="77777777" w:rsidTr="004620DB">
        <w:trPr>
          <w:trHeight w:val="382"/>
        </w:trPr>
        <w:tc>
          <w:tcPr>
            <w:tcW w:w="0" w:type="auto"/>
          </w:tcPr>
          <w:p w14:paraId="69F4DB59" w14:textId="379EC7FC" w:rsidR="003D46BC" w:rsidRPr="00DF3CC7" w:rsidRDefault="003D46BC" w:rsidP="003D46BC">
            <w:pPr>
              <w:spacing w:line="360" w:lineRule="auto"/>
              <w:contextualSpacing/>
              <w:rPr>
                <w:rFonts w:ascii="Times New Roman" w:hAnsi="Times New Roman" w:cs="Times New Roman"/>
                <w:b w:val="0"/>
                <w:bCs/>
                <w:i/>
                <w:iCs/>
                <w:sz w:val="22"/>
              </w:rPr>
            </w:pPr>
            <w:r w:rsidRPr="00DF3CC7">
              <w:rPr>
                <w:rFonts w:ascii="Times New Roman" w:hAnsi="Times New Roman" w:cs="Times New Roman"/>
                <w:b w:val="0"/>
                <w:bCs/>
                <w:i/>
                <w:iCs/>
                <w:sz w:val="22"/>
              </w:rPr>
              <w:t xml:space="preserve">    </w:t>
            </w:r>
            <w:r w:rsidRPr="00DF3CC7">
              <w:rPr>
                <w:rFonts w:ascii="Times New Roman" w:hAnsi="Times New Roman" w:cs="Times New Roman" w:hint="eastAsia"/>
                <w:b w:val="0"/>
                <w:bCs/>
                <w:i/>
                <w:iCs/>
                <w:sz w:val="22"/>
                <w:lang w:eastAsia="zh-CN"/>
              </w:rPr>
              <w:t>NA</w:t>
            </w:r>
            <w:r w:rsidRPr="00DF3CC7">
              <w:rPr>
                <w:rFonts w:ascii="Times New Roman" w:hAnsi="Times New Roman" w:cs="Times New Roman"/>
                <w:b w:val="0"/>
                <w:bCs/>
                <w:i/>
                <w:iCs/>
                <w:sz w:val="22"/>
              </w:rPr>
              <w:t>, µ</w:t>
            </w:r>
            <w:r w:rsidRPr="00DF3CC7">
              <w:rPr>
                <w:rFonts w:ascii="Times New Roman" w:hAnsi="Times New Roman" w:cs="Times New Roman"/>
                <w:b w:val="0"/>
                <w:bCs/>
                <w:i/>
                <w:iCs/>
                <w:sz w:val="22"/>
                <w:vertAlign w:val="subscript"/>
              </w:rPr>
              <w:t>NA</w:t>
            </w:r>
          </w:p>
        </w:tc>
        <w:tc>
          <w:tcPr>
            <w:tcW w:w="0" w:type="auto"/>
          </w:tcPr>
          <w:p w14:paraId="718FD340" w14:textId="4913CEA4"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3.44 (3.42, 3.46)</w:t>
            </w:r>
          </w:p>
        </w:tc>
        <w:tc>
          <w:tcPr>
            <w:tcW w:w="0" w:type="auto"/>
          </w:tcPr>
          <w:p w14:paraId="35A829FF" w14:textId="17EB4212"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3.29 (3.28, 3.30)</w:t>
            </w:r>
          </w:p>
        </w:tc>
        <w:tc>
          <w:tcPr>
            <w:tcW w:w="0" w:type="auto"/>
          </w:tcPr>
          <w:p w14:paraId="0F5FFD46" w14:textId="375273DF"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3.42 (3.42, 3.43)</w:t>
            </w:r>
          </w:p>
        </w:tc>
        <w:tc>
          <w:tcPr>
            <w:tcW w:w="0" w:type="auto"/>
          </w:tcPr>
          <w:p w14:paraId="70840D8A" w14:textId="713408DA"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3.17 (3.15, 3.17)</w:t>
            </w:r>
          </w:p>
        </w:tc>
      </w:tr>
      <w:tr w:rsidR="003D46BC" w:rsidRPr="00DF3CC7" w14:paraId="5C10B408" w14:textId="77777777" w:rsidTr="004620DB">
        <w:trPr>
          <w:trHeight w:val="382"/>
        </w:trPr>
        <w:tc>
          <w:tcPr>
            <w:tcW w:w="0" w:type="auto"/>
          </w:tcPr>
          <w:p w14:paraId="7D62EC24" w14:textId="616AD474" w:rsidR="003D46BC" w:rsidRPr="00DF3CC7" w:rsidRDefault="003D46BC" w:rsidP="003D46BC">
            <w:pPr>
              <w:spacing w:line="360" w:lineRule="auto"/>
              <w:contextualSpacing/>
              <w:rPr>
                <w:rFonts w:ascii="Times New Roman" w:hAnsi="Times New Roman" w:cs="Times New Roman"/>
                <w:b w:val="0"/>
                <w:bCs/>
                <w:i/>
                <w:iCs/>
                <w:sz w:val="22"/>
              </w:rPr>
            </w:pPr>
            <w:r w:rsidRPr="00DF3CC7">
              <w:rPr>
                <w:rFonts w:ascii="Times New Roman" w:hAnsi="Times New Roman" w:cs="Times New Roman"/>
                <w:b w:val="0"/>
                <w:bCs/>
                <w:i/>
                <w:iCs/>
                <w:sz w:val="22"/>
              </w:rPr>
              <w:t xml:space="preserve">    </w:t>
            </w:r>
            <w:r w:rsidRPr="00DF3CC7">
              <w:rPr>
                <w:rFonts w:ascii="Times New Roman" w:hAnsi="Times New Roman" w:cs="Times New Roman" w:hint="eastAsia"/>
                <w:b w:val="0"/>
                <w:bCs/>
                <w:i/>
                <w:iCs/>
                <w:sz w:val="22"/>
                <w:lang w:eastAsia="zh-CN"/>
              </w:rPr>
              <w:t>SL</w:t>
            </w:r>
            <w:r w:rsidRPr="00DF3CC7">
              <w:rPr>
                <w:rFonts w:ascii="Times New Roman" w:hAnsi="Times New Roman" w:cs="Times New Roman"/>
                <w:b w:val="0"/>
                <w:bCs/>
                <w:i/>
                <w:iCs/>
                <w:sz w:val="22"/>
              </w:rPr>
              <w:t>, µ</w:t>
            </w:r>
            <w:r w:rsidRPr="00DF3CC7">
              <w:rPr>
                <w:rFonts w:ascii="Times New Roman" w:hAnsi="Times New Roman" w:cs="Times New Roman"/>
                <w:b w:val="0"/>
                <w:bCs/>
                <w:i/>
                <w:iCs/>
                <w:sz w:val="22"/>
                <w:vertAlign w:val="subscript"/>
              </w:rPr>
              <w:t>SL</w:t>
            </w:r>
          </w:p>
        </w:tc>
        <w:tc>
          <w:tcPr>
            <w:tcW w:w="0" w:type="auto"/>
          </w:tcPr>
          <w:p w14:paraId="570A2B8B" w14:textId="7444810A"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3.99 (3.82, 4.10)</w:t>
            </w:r>
          </w:p>
        </w:tc>
        <w:tc>
          <w:tcPr>
            <w:tcW w:w="0" w:type="auto"/>
          </w:tcPr>
          <w:p w14:paraId="3C35671C" w14:textId="03174191"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3.82 (3.76, 3.92)</w:t>
            </w:r>
          </w:p>
        </w:tc>
        <w:tc>
          <w:tcPr>
            <w:tcW w:w="0" w:type="auto"/>
          </w:tcPr>
          <w:p w14:paraId="67C1816C" w14:textId="2E3AFE91"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4.19 (3.99, 4.32)</w:t>
            </w:r>
          </w:p>
        </w:tc>
        <w:tc>
          <w:tcPr>
            <w:tcW w:w="0" w:type="auto"/>
          </w:tcPr>
          <w:p w14:paraId="058F0DCA" w14:textId="2844BE92"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4.07 (3.96, 4.20)</w:t>
            </w:r>
          </w:p>
        </w:tc>
      </w:tr>
      <w:tr w:rsidR="003D46BC" w:rsidRPr="00DF3CC7" w14:paraId="50E634F8" w14:textId="77777777" w:rsidTr="004620DB">
        <w:trPr>
          <w:trHeight w:val="378"/>
        </w:trPr>
        <w:tc>
          <w:tcPr>
            <w:tcW w:w="0" w:type="auto"/>
          </w:tcPr>
          <w:p w14:paraId="07D772D9" w14:textId="5A655209" w:rsidR="003D46BC" w:rsidRPr="00DF3CC7" w:rsidRDefault="003D46BC" w:rsidP="003D46BC">
            <w:pPr>
              <w:spacing w:line="360" w:lineRule="auto"/>
              <w:contextualSpacing/>
              <w:rPr>
                <w:rFonts w:ascii="Times New Roman" w:hAnsi="Times New Roman" w:cs="Times New Roman"/>
                <w:b w:val="0"/>
                <w:bCs/>
                <w:i/>
                <w:iCs/>
                <w:sz w:val="22"/>
              </w:rPr>
            </w:pPr>
            <w:r w:rsidRPr="00DF3CC7">
              <w:rPr>
                <w:rFonts w:ascii="Times New Roman" w:hAnsi="Times New Roman" w:cs="Times New Roman"/>
                <w:b w:val="0"/>
                <w:bCs/>
                <w:i/>
                <w:iCs/>
                <w:sz w:val="22"/>
              </w:rPr>
              <w:t xml:space="preserve">    </w:t>
            </w:r>
            <w:r w:rsidRPr="00DF3CC7">
              <w:rPr>
                <w:rFonts w:ascii="Times New Roman" w:hAnsi="Times New Roman" w:cs="Times New Roman" w:hint="eastAsia"/>
                <w:b w:val="0"/>
                <w:bCs/>
                <w:i/>
                <w:iCs/>
                <w:sz w:val="22"/>
                <w:lang w:eastAsia="zh-CN"/>
              </w:rPr>
              <w:t>AA</w:t>
            </w:r>
            <w:r w:rsidRPr="00DF3CC7">
              <w:rPr>
                <w:rFonts w:ascii="Times New Roman" w:hAnsi="Times New Roman" w:cs="Times New Roman"/>
                <w:b w:val="0"/>
                <w:bCs/>
                <w:i/>
                <w:iCs/>
                <w:sz w:val="22"/>
              </w:rPr>
              <w:t>, µ</w:t>
            </w:r>
            <w:r w:rsidRPr="00DF3CC7">
              <w:rPr>
                <w:rFonts w:ascii="Times New Roman" w:hAnsi="Times New Roman" w:cs="Times New Roman"/>
                <w:b w:val="0"/>
                <w:bCs/>
                <w:i/>
                <w:iCs/>
                <w:sz w:val="22"/>
                <w:vertAlign w:val="subscript"/>
              </w:rPr>
              <w:t>AA</w:t>
            </w:r>
          </w:p>
        </w:tc>
        <w:tc>
          <w:tcPr>
            <w:tcW w:w="0" w:type="auto"/>
          </w:tcPr>
          <w:p w14:paraId="6F5D9D6F" w14:textId="704FB2DD"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4.30 (4.23, 4.35)</w:t>
            </w:r>
          </w:p>
        </w:tc>
        <w:tc>
          <w:tcPr>
            <w:tcW w:w="0" w:type="auto"/>
          </w:tcPr>
          <w:p w14:paraId="756DAAC6" w14:textId="3C8DC198"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4.02 (3.91, 4.13)</w:t>
            </w:r>
          </w:p>
        </w:tc>
        <w:tc>
          <w:tcPr>
            <w:tcW w:w="0" w:type="auto"/>
          </w:tcPr>
          <w:p w14:paraId="0B3D6D16" w14:textId="2548C10F"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5.28 (5.13, 5.43)</w:t>
            </w:r>
          </w:p>
        </w:tc>
        <w:tc>
          <w:tcPr>
            <w:tcW w:w="0" w:type="auto"/>
          </w:tcPr>
          <w:p w14:paraId="4E8EA1E9" w14:textId="732311F2"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4.87 (4.68, 5.06)</w:t>
            </w:r>
          </w:p>
        </w:tc>
      </w:tr>
      <w:tr w:rsidR="003D46BC" w:rsidRPr="00DF3CC7" w14:paraId="3266D390" w14:textId="77777777" w:rsidTr="004620DB">
        <w:trPr>
          <w:trHeight w:val="382"/>
        </w:trPr>
        <w:tc>
          <w:tcPr>
            <w:tcW w:w="0" w:type="auto"/>
          </w:tcPr>
          <w:p w14:paraId="2A8AF951" w14:textId="695F2D16" w:rsidR="003D46BC" w:rsidRPr="00DF3CC7" w:rsidRDefault="003D46BC" w:rsidP="003D46BC">
            <w:pPr>
              <w:spacing w:line="360" w:lineRule="auto"/>
              <w:contextualSpacing/>
              <w:rPr>
                <w:rFonts w:ascii="Times New Roman" w:hAnsi="Times New Roman" w:cs="Times New Roman"/>
                <w:b w:val="0"/>
                <w:bCs/>
                <w:i/>
                <w:iCs/>
                <w:sz w:val="22"/>
              </w:rPr>
            </w:pPr>
            <w:r w:rsidRPr="00DF3CC7">
              <w:rPr>
                <w:rFonts w:ascii="Times New Roman" w:hAnsi="Times New Roman" w:cs="Times New Roman"/>
                <w:b w:val="0"/>
                <w:bCs/>
                <w:i/>
                <w:iCs/>
                <w:sz w:val="22"/>
              </w:rPr>
              <w:t xml:space="preserve">    CRC, µ</w:t>
            </w:r>
            <w:r w:rsidRPr="00DF3CC7">
              <w:rPr>
                <w:rFonts w:ascii="Times New Roman" w:hAnsi="Times New Roman" w:cs="Times New Roman"/>
                <w:b w:val="0"/>
                <w:bCs/>
                <w:i/>
                <w:iCs/>
                <w:sz w:val="22"/>
                <w:vertAlign w:val="subscript"/>
              </w:rPr>
              <w:t>CRC</w:t>
            </w:r>
          </w:p>
        </w:tc>
        <w:tc>
          <w:tcPr>
            <w:tcW w:w="0" w:type="auto"/>
          </w:tcPr>
          <w:p w14:paraId="308B6F7E" w14:textId="23746548"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7.51 (7.36, 7.66)</w:t>
            </w:r>
          </w:p>
        </w:tc>
        <w:tc>
          <w:tcPr>
            <w:tcW w:w="0" w:type="auto"/>
          </w:tcPr>
          <w:p w14:paraId="70411128" w14:textId="435E3214"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6.85 (6.53, 7.08)</w:t>
            </w:r>
          </w:p>
        </w:tc>
        <w:tc>
          <w:tcPr>
            <w:tcW w:w="0" w:type="auto"/>
          </w:tcPr>
          <w:p w14:paraId="0B3C2A50" w14:textId="0FB40894"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8.00 (7.67, 8.37)</w:t>
            </w:r>
          </w:p>
        </w:tc>
        <w:tc>
          <w:tcPr>
            <w:tcW w:w="0" w:type="auto"/>
          </w:tcPr>
          <w:p w14:paraId="1E2FFF6E" w14:textId="08B9CB0B"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8.10 (7.75, 8.49)</w:t>
            </w:r>
          </w:p>
        </w:tc>
      </w:tr>
      <w:tr w:rsidR="003D46BC" w:rsidRPr="00DF3CC7" w14:paraId="5B864164" w14:textId="77777777" w:rsidTr="004620DB">
        <w:trPr>
          <w:trHeight w:val="378"/>
        </w:trPr>
        <w:tc>
          <w:tcPr>
            <w:tcW w:w="0" w:type="auto"/>
          </w:tcPr>
          <w:p w14:paraId="2DCF026C" w14:textId="4D93CC6D" w:rsidR="003D46BC" w:rsidRPr="00DF3CC7" w:rsidRDefault="00B73C31" w:rsidP="003D46BC">
            <w:pPr>
              <w:spacing w:line="360" w:lineRule="auto"/>
              <w:contextualSpacing/>
              <w:rPr>
                <w:rFonts w:ascii="Times New Roman" w:hAnsi="Times New Roman" w:cs="Times New Roman"/>
                <w:b w:val="0"/>
                <w:sz w:val="22"/>
              </w:rPr>
            </w:pPr>
            <w:r w:rsidRPr="00DF3CC7">
              <w:rPr>
                <w:rFonts w:ascii="Times New Roman" w:hAnsi="Times New Roman" w:cs="Times New Roman" w:hint="eastAsia"/>
                <w:sz w:val="22"/>
                <w:lang w:eastAsia="zh-CN"/>
              </w:rPr>
              <w:t xml:space="preserve">  </w:t>
            </w:r>
            <w:r w:rsidR="003D46BC" w:rsidRPr="00DF3CC7">
              <w:rPr>
                <w:rFonts w:ascii="Times New Roman" w:hAnsi="Times New Roman" w:cs="Times New Roman"/>
                <w:sz w:val="22"/>
              </w:rPr>
              <w:t>Standard deviation of log(1+</w:t>
            </w:r>
            <w:r w:rsidR="003D46BC" w:rsidRPr="00DF3CC7">
              <w:rPr>
                <w:rFonts w:ascii="Times New Roman" w:hAnsi="Times New Roman" w:cs="Times New Roman"/>
                <w:i/>
                <w:sz w:val="22"/>
              </w:rPr>
              <w:t>U</w:t>
            </w:r>
            <w:r w:rsidR="003D46BC" w:rsidRPr="00DF3CC7">
              <w:rPr>
                <w:rFonts w:ascii="Times New Roman" w:hAnsi="Times New Roman" w:cs="Times New Roman"/>
                <w:sz w:val="22"/>
              </w:rPr>
              <w:t xml:space="preserve">) if </w:t>
            </w:r>
            <w:r w:rsidR="003D46BC" w:rsidRPr="00DF3CC7">
              <w:rPr>
                <w:rFonts w:ascii="Times New Roman" w:hAnsi="Times New Roman" w:cs="Times New Roman"/>
                <w:i/>
                <w:sz w:val="22"/>
              </w:rPr>
              <w:t xml:space="preserve">U </w:t>
            </w:r>
            <w:r w:rsidR="003D46BC" w:rsidRPr="00DF3CC7">
              <w:rPr>
                <w:rFonts w:ascii="Times New Roman" w:hAnsi="Times New Roman" w:cs="Times New Roman"/>
                <w:sz w:val="22"/>
              </w:rPr>
              <w:t>&gt; 0</w:t>
            </w:r>
          </w:p>
        </w:tc>
        <w:tc>
          <w:tcPr>
            <w:tcW w:w="0" w:type="auto"/>
          </w:tcPr>
          <w:p w14:paraId="799CAB2B" w14:textId="2963F70D" w:rsidR="003D46BC" w:rsidRPr="00DF3CC7" w:rsidRDefault="00B73C31" w:rsidP="004620DB">
            <w:pPr>
              <w:spacing w:line="360" w:lineRule="auto"/>
              <w:contextualSpacing/>
              <w:jc w:val="left"/>
              <w:rPr>
                <w:rFonts w:ascii="Times New Roman" w:hAnsi="Times New Roman" w:cs="Times New Roman"/>
                <w:b w:val="0"/>
                <w:sz w:val="22"/>
                <w:lang w:eastAsia="zh-CN"/>
              </w:rPr>
            </w:pPr>
            <w:r w:rsidRPr="00DF3CC7">
              <w:rPr>
                <w:rFonts w:ascii="Times New Roman" w:hAnsi="Times New Roman" w:cs="Times New Roman" w:hint="eastAsia"/>
                <w:b w:val="0"/>
                <w:sz w:val="22"/>
                <w:lang w:eastAsia="zh-CN"/>
              </w:rPr>
              <w:t xml:space="preserve"> </w:t>
            </w:r>
          </w:p>
        </w:tc>
        <w:tc>
          <w:tcPr>
            <w:tcW w:w="0" w:type="auto"/>
          </w:tcPr>
          <w:p w14:paraId="0A5F8AD5" w14:textId="77777777" w:rsidR="003D46BC" w:rsidRPr="00DF3CC7" w:rsidRDefault="003D46BC" w:rsidP="004620DB">
            <w:pPr>
              <w:spacing w:line="360" w:lineRule="auto"/>
              <w:contextualSpacing/>
              <w:jc w:val="left"/>
              <w:rPr>
                <w:rFonts w:ascii="Times New Roman" w:hAnsi="Times New Roman" w:cs="Times New Roman"/>
                <w:b w:val="0"/>
                <w:sz w:val="22"/>
              </w:rPr>
            </w:pPr>
          </w:p>
        </w:tc>
        <w:tc>
          <w:tcPr>
            <w:tcW w:w="0" w:type="auto"/>
          </w:tcPr>
          <w:p w14:paraId="0E5DCAC0" w14:textId="77777777" w:rsidR="003D46BC" w:rsidRPr="00DF3CC7" w:rsidRDefault="003D46BC" w:rsidP="004620DB">
            <w:pPr>
              <w:spacing w:line="360" w:lineRule="auto"/>
              <w:contextualSpacing/>
              <w:jc w:val="left"/>
              <w:rPr>
                <w:rFonts w:ascii="Times New Roman" w:hAnsi="Times New Roman" w:cs="Times New Roman"/>
                <w:b w:val="0"/>
                <w:sz w:val="22"/>
              </w:rPr>
            </w:pPr>
          </w:p>
        </w:tc>
        <w:tc>
          <w:tcPr>
            <w:tcW w:w="0" w:type="auto"/>
          </w:tcPr>
          <w:p w14:paraId="3F37D229" w14:textId="77777777" w:rsidR="003D46BC" w:rsidRPr="00DF3CC7" w:rsidRDefault="003D46BC" w:rsidP="004620DB">
            <w:pPr>
              <w:spacing w:line="360" w:lineRule="auto"/>
              <w:contextualSpacing/>
              <w:jc w:val="left"/>
              <w:rPr>
                <w:rFonts w:ascii="Times New Roman" w:hAnsi="Times New Roman" w:cs="Times New Roman"/>
                <w:b w:val="0"/>
                <w:sz w:val="22"/>
              </w:rPr>
            </w:pPr>
          </w:p>
        </w:tc>
      </w:tr>
      <w:tr w:rsidR="003D46BC" w:rsidRPr="00DF3CC7" w14:paraId="32C35378" w14:textId="77777777" w:rsidTr="004620DB">
        <w:trPr>
          <w:trHeight w:val="382"/>
        </w:trPr>
        <w:tc>
          <w:tcPr>
            <w:tcW w:w="0" w:type="auto"/>
          </w:tcPr>
          <w:p w14:paraId="488772A4" w14:textId="4B44A3E8"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N</w:t>
            </w:r>
            <w:r w:rsidRPr="00DF3CC7">
              <w:rPr>
                <w:rFonts w:ascii="Times New Roman" w:hAnsi="Times New Roman" w:cs="Times New Roman"/>
                <w:b w:val="0"/>
                <w:bCs/>
                <w:sz w:val="22"/>
              </w:rPr>
              <w:t xml:space="preserve">, </w:t>
            </w:r>
            <w:r w:rsidRPr="00DF3CC7">
              <w:rPr>
                <w:rFonts w:ascii="Times New Roman" w:hAnsi="Times New Roman" w:cs="Times New Roman"/>
                <w:b w:val="0"/>
                <w:bCs/>
                <w:i/>
                <w:sz w:val="22"/>
              </w:rPr>
              <w:sym w:font="Symbol" w:char="F073"/>
            </w:r>
            <w:r w:rsidRPr="00DF3CC7">
              <w:rPr>
                <w:rFonts w:ascii="Times New Roman" w:hAnsi="Times New Roman" w:cs="Times New Roman"/>
                <w:b w:val="0"/>
                <w:bCs/>
                <w:i/>
                <w:sz w:val="22"/>
                <w:vertAlign w:val="subscript"/>
              </w:rPr>
              <w:t>N</w:t>
            </w:r>
          </w:p>
        </w:tc>
        <w:tc>
          <w:tcPr>
            <w:tcW w:w="0" w:type="auto"/>
          </w:tcPr>
          <w:p w14:paraId="0F45EB34" w14:textId="5AAF1E17"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0.25 (0.24, 0.26)</w:t>
            </w:r>
          </w:p>
        </w:tc>
        <w:tc>
          <w:tcPr>
            <w:tcW w:w="0" w:type="auto"/>
          </w:tcPr>
          <w:p w14:paraId="085CD368" w14:textId="0B2241EF"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0.27 (0.26, 0.28)</w:t>
            </w:r>
          </w:p>
        </w:tc>
        <w:tc>
          <w:tcPr>
            <w:tcW w:w="0" w:type="auto"/>
          </w:tcPr>
          <w:p w14:paraId="6C26E205" w14:textId="3C481EAE"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0.56 (0.55, 0.58)</w:t>
            </w:r>
          </w:p>
        </w:tc>
        <w:tc>
          <w:tcPr>
            <w:tcW w:w="0" w:type="auto"/>
          </w:tcPr>
          <w:p w14:paraId="2AB9BE39" w14:textId="35CDBD2C"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0.62 (0.60, 0.64)</w:t>
            </w:r>
          </w:p>
        </w:tc>
      </w:tr>
      <w:tr w:rsidR="003D46BC" w:rsidRPr="00DF3CC7" w14:paraId="3D3F007F" w14:textId="77777777" w:rsidTr="004620DB">
        <w:trPr>
          <w:trHeight w:val="382"/>
        </w:trPr>
        <w:tc>
          <w:tcPr>
            <w:tcW w:w="0" w:type="auto"/>
          </w:tcPr>
          <w:p w14:paraId="0A65F65E" w14:textId="2350E741"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HP</w:t>
            </w:r>
            <w:r w:rsidRPr="00DF3CC7">
              <w:rPr>
                <w:rFonts w:ascii="Times New Roman" w:hAnsi="Times New Roman" w:cs="Times New Roman"/>
                <w:b w:val="0"/>
                <w:bCs/>
                <w:sz w:val="22"/>
              </w:rPr>
              <w:t xml:space="preserve">, </w:t>
            </w:r>
            <w:r w:rsidRPr="00DF3CC7">
              <w:rPr>
                <w:rFonts w:ascii="Times New Roman" w:hAnsi="Times New Roman" w:cs="Times New Roman"/>
                <w:b w:val="0"/>
                <w:bCs/>
                <w:i/>
                <w:sz w:val="22"/>
              </w:rPr>
              <w:sym w:font="Symbol" w:char="F073"/>
            </w:r>
            <w:r w:rsidRPr="00DF3CC7">
              <w:rPr>
                <w:rFonts w:ascii="Times New Roman" w:hAnsi="Times New Roman" w:cs="Times New Roman"/>
                <w:b w:val="0"/>
                <w:bCs/>
                <w:i/>
                <w:sz w:val="22"/>
                <w:vertAlign w:val="subscript"/>
              </w:rPr>
              <w:t>HP</w:t>
            </w:r>
          </w:p>
        </w:tc>
        <w:tc>
          <w:tcPr>
            <w:tcW w:w="0" w:type="auto"/>
          </w:tcPr>
          <w:p w14:paraId="04A92A7A" w14:textId="30DF1129"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0.75 (0.72, 0.81)</w:t>
            </w:r>
          </w:p>
        </w:tc>
        <w:tc>
          <w:tcPr>
            <w:tcW w:w="0" w:type="auto"/>
          </w:tcPr>
          <w:p w14:paraId="68CF31E1" w14:textId="78A21301"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0.77 (0.75, 0.78)</w:t>
            </w:r>
          </w:p>
        </w:tc>
        <w:tc>
          <w:tcPr>
            <w:tcW w:w="0" w:type="auto"/>
          </w:tcPr>
          <w:p w14:paraId="6FB98157" w14:textId="7CC007A5"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0.84 (0.83, 0.84)</w:t>
            </w:r>
          </w:p>
        </w:tc>
        <w:tc>
          <w:tcPr>
            <w:tcW w:w="0" w:type="auto"/>
          </w:tcPr>
          <w:p w14:paraId="3AA3E96E" w14:textId="6DF22F90"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0.84 (0.83, 0.84)</w:t>
            </w:r>
          </w:p>
        </w:tc>
      </w:tr>
      <w:tr w:rsidR="003D46BC" w:rsidRPr="00DF3CC7" w14:paraId="056A2202" w14:textId="77777777" w:rsidTr="004620DB">
        <w:trPr>
          <w:trHeight w:val="378"/>
        </w:trPr>
        <w:tc>
          <w:tcPr>
            <w:tcW w:w="0" w:type="auto"/>
          </w:tcPr>
          <w:p w14:paraId="3502D251" w14:textId="71C478A2"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lastRenderedPageBreak/>
              <w:t xml:space="preserve">    </w:t>
            </w:r>
            <w:r w:rsidRPr="00DF3CC7">
              <w:rPr>
                <w:rFonts w:ascii="Times New Roman" w:hAnsi="Times New Roman" w:cs="Times New Roman"/>
                <w:b w:val="0"/>
                <w:bCs/>
                <w:i/>
                <w:iCs/>
                <w:sz w:val="22"/>
              </w:rPr>
              <w:t>NA</w:t>
            </w:r>
            <w:r w:rsidRPr="00DF3CC7">
              <w:rPr>
                <w:rFonts w:ascii="Times New Roman" w:hAnsi="Times New Roman" w:cs="Times New Roman"/>
                <w:b w:val="0"/>
                <w:bCs/>
                <w:sz w:val="22"/>
              </w:rPr>
              <w:t xml:space="preserve">, </w:t>
            </w:r>
            <w:r w:rsidRPr="00DF3CC7">
              <w:rPr>
                <w:rFonts w:ascii="Times New Roman" w:hAnsi="Times New Roman" w:cs="Times New Roman"/>
                <w:b w:val="0"/>
                <w:bCs/>
                <w:i/>
                <w:sz w:val="22"/>
              </w:rPr>
              <w:sym w:font="Symbol" w:char="F073"/>
            </w:r>
            <w:r w:rsidRPr="00DF3CC7">
              <w:rPr>
                <w:rFonts w:ascii="Times New Roman" w:hAnsi="Times New Roman" w:cs="Times New Roman"/>
                <w:b w:val="0"/>
                <w:bCs/>
                <w:i/>
                <w:sz w:val="22"/>
                <w:vertAlign w:val="subscript"/>
              </w:rPr>
              <w:t>NA</w:t>
            </w:r>
          </w:p>
        </w:tc>
        <w:tc>
          <w:tcPr>
            <w:tcW w:w="0" w:type="auto"/>
          </w:tcPr>
          <w:p w14:paraId="484B4085" w14:textId="7F17936E"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0.82 (0.81, 0.83)</w:t>
            </w:r>
          </w:p>
        </w:tc>
        <w:tc>
          <w:tcPr>
            <w:tcW w:w="0" w:type="auto"/>
          </w:tcPr>
          <w:p w14:paraId="09F71905" w14:textId="467FE75C"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0.68 (0.67, 0.68)</w:t>
            </w:r>
          </w:p>
        </w:tc>
        <w:tc>
          <w:tcPr>
            <w:tcW w:w="0" w:type="auto"/>
          </w:tcPr>
          <w:p w14:paraId="67877B1A" w14:textId="33DB8CC3"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0.95 (0.94, 0.95)</w:t>
            </w:r>
          </w:p>
        </w:tc>
        <w:tc>
          <w:tcPr>
            <w:tcW w:w="0" w:type="auto"/>
          </w:tcPr>
          <w:p w14:paraId="538A8DAE" w14:textId="08B3F49A"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0.86 (0.85, 0.86)</w:t>
            </w:r>
          </w:p>
        </w:tc>
      </w:tr>
      <w:tr w:rsidR="003D46BC" w:rsidRPr="00DF3CC7" w14:paraId="1C7BC72D" w14:textId="77777777" w:rsidTr="004620DB">
        <w:trPr>
          <w:trHeight w:val="382"/>
        </w:trPr>
        <w:tc>
          <w:tcPr>
            <w:tcW w:w="0" w:type="auto"/>
          </w:tcPr>
          <w:p w14:paraId="53A75961" w14:textId="1954DEC2"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SL</w:t>
            </w:r>
            <w:r w:rsidRPr="00DF3CC7">
              <w:rPr>
                <w:rFonts w:ascii="Times New Roman" w:hAnsi="Times New Roman" w:cs="Times New Roman"/>
                <w:b w:val="0"/>
                <w:bCs/>
                <w:sz w:val="22"/>
              </w:rPr>
              <w:t xml:space="preserve">, </w:t>
            </w:r>
            <w:r w:rsidRPr="00DF3CC7">
              <w:rPr>
                <w:rFonts w:ascii="Times New Roman" w:hAnsi="Times New Roman" w:cs="Times New Roman"/>
                <w:b w:val="0"/>
                <w:bCs/>
                <w:i/>
                <w:sz w:val="22"/>
              </w:rPr>
              <w:sym w:font="Symbol" w:char="F073"/>
            </w:r>
            <w:r w:rsidRPr="00DF3CC7">
              <w:rPr>
                <w:rFonts w:ascii="Times New Roman" w:hAnsi="Times New Roman" w:cs="Times New Roman"/>
                <w:b w:val="0"/>
                <w:bCs/>
                <w:i/>
                <w:sz w:val="22"/>
                <w:vertAlign w:val="subscript"/>
              </w:rPr>
              <w:t>SL</w:t>
            </w:r>
          </w:p>
        </w:tc>
        <w:tc>
          <w:tcPr>
            <w:tcW w:w="0" w:type="auto"/>
          </w:tcPr>
          <w:p w14:paraId="561CAFFC" w14:textId="7ABB70AA"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1.26 (1.17, 1.37)</w:t>
            </w:r>
          </w:p>
        </w:tc>
        <w:tc>
          <w:tcPr>
            <w:tcW w:w="0" w:type="auto"/>
          </w:tcPr>
          <w:p w14:paraId="259836E8" w14:textId="03DE16DB"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1.17 (1.12, 1.25)</w:t>
            </w:r>
          </w:p>
        </w:tc>
        <w:tc>
          <w:tcPr>
            <w:tcW w:w="0" w:type="auto"/>
          </w:tcPr>
          <w:p w14:paraId="5B7F2C62" w14:textId="7A1F9504"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0.86 (0.82, 0.96)</w:t>
            </w:r>
          </w:p>
        </w:tc>
        <w:tc>
          <w:tcPr>
            <w:tcW w:w="0" w:type="auto"/>
          </w:tcPr>
          <w:p w14:paraId="38D69E18" w14:textId="28A4A2E8"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0.84 (0.83, 0.88)</w:t>
            </w:r>
          </w:p>
        </w:tc>
      </w:tr>
      <w:tr w:rsidR="003D46BC" w:rsidRPr="00DF3CC7" w14:paraId="7F5C3A86" w14:textId="77777777" w:rsidTr="004620DB">
        <w:trPr>
          <w:trHeight w:val="378"/>
        </w:trPr>
        <w:tc>
          <w:tcPr>
            <w:tcW w:w="0" w:type="auto"/>
          </w:tcPr>
          <w:p w14:paraId="5394D5A0" w14:textId="67F26E59"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AA</w:t>
            </w:r>
            <w:r w:rsidRPr="00DF3CC7">
              <w:rPr>
                <w:rFonts w:ascii="Times New Roman" w:hAnsi="Times New Roman" w:cs="Times New Roman"/>
                <w:b w:val="0"/>
                <w:bCs/>
                <w:sz w:val="22"/>
              </w:rPr>
              <w:t xml:space="preserve">, </w:t>
            </w:r>
            <w:r w:rsidRPr="00DF3CC7">
              <w:rPr>
                <w:rFonts w:ascii="Times New Roman" w:hAnsi="Times New Roman" w:cs="Times New Roman"/>
                <w:b w:val="0"/>
                <w:bCs/>
                <w:i/>
                <w:sz w:val="22"/>
              </w:rPr>
              <w:sym w:font="Symbol" w:char="F073"/>
            </w:r>
            <w:r w:rsidRPr="00DF3CC7">
              <w:rPr>
                <w:rFonts w:ascii="Times New Roman" w:hAnsi="Times New Roman" w:cs="Times New Roman"/>
                <w:b w:val="0"/>
                <w:bCs/>
                <w:i/>
                <w:sz w:val="22"/>
                <w:vertAlign w:val="subscript"/>
              </w:rPr>
              <w:t>AA</w:t>
            </w:r>
          </w:p>
        </w:tc>
        <w:tc>
          <w:tcPr>
            <w:tcW w:w="0" w:type="auto"/>
          </w:tcPr>
          <w:p w14:paraId="0FD43185" w14:textId="4F0A59D9"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1.58 (1.50, 1.64)</w:t>
            </w:r>
          </w:p>
        </w:tc>
        <w:tc>
          <w:tcPr>
            <w:tcW w:w="0" w:type="auto"/>
          </w:tcPr>
          <w:p w14:paraId="5A7C7F5A" w14:textId="5B25C32E"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1.33 (1.25, 1.41)</w:t>
            </w:r>
          </w:p>
        </w:tc>
        <w:tc>
          <w:tcPr>
            <w:tcW w:w="0" w:type="auto"/>
          </w:tcPr>
          <w:p w14:paraId="752E76D6" w14:textId="52BDA463"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1.37 (1.25, 1.48)</w:t>
            </w:r>
          </w:p>
        </w:tc>
        <w:tc>
          <w:tcPr>
            <w:tcW w:w="0" w:type="auto"/>
          </w:tcPr>
          <w:p w14:paraId="1291D31A" w14:textId="50583A4A"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1.35 (1.21, 1.52)</w:t>
            </w:r>
          </w:p>
        </w:tc>
      </w:tr>
      <w:tr w:rsidR="003D46BC" w:rsidRPr="00DF3CC7" w14:paraId="44CCA9E9" w14:textId="77777777" w:rsidTr="004620DB">
        <w:trPr>
          <w:trHeight w:val="382"/>
        </w:trPr>
        <w:tc>
          <w:tcPr>
            <w:tcW w:w="0" w:type="auto"/>
          </w:tcPr>
          <w:p w14:paraId="103E1BB9" w14:textId="69A0B5DB"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 w:val="0"/>
                <w:bCs/>
                <w:sz w:val="22"/>
              </w:rPr>
              <w:t xml:space="preserve">    </w:t>
            </w:r>
            <w:r w:rsidRPr="00DF3CC7">
              <w:rPr>
                <w:rFonts w:ascii="Times New Roman" w:hAnsi="Times New Roman" w:cs="Times New Roman"/>
                <w:b w:val="0"/>
                <w:bCs/>
                <w:i/>
                <w:iCs/>
                <w:sz w:val="22"/>
              </w:rPr>
              <w:t>CRC</w:t>
            </w:r>
            <w:r w:rsidRPr="00DF3CC7">
              <w:rPr>
                <w:rFonts w:ascii="Times New Roman" w:hAnsi="Times New Roman" w:cs="Times New Roman"/>
                <w:b w:val="0"/>
                <w:bCs/>
                <w:sz w:val="22"/>
              </w:rPr>
              <w:t xml:space="preserve">, </w:t>
            </w:r>
            <w:r w:rsidRPr="00DF3CC7">
              <w:rPr>
                <w:rFonts w:ascii="Times New Roman" w:hAnsi="Times New Roman" w:cs="Times New Roman"/>
                <w:b w:val="0"/>
                <w:bCs/>
                <w:i/>
                <w:sz w:val="22"/>
              </w:rPr>
              <w:sym w:font="Symbol" w:char="F073"/>
            </w:r>
            <w:r w:rsidRPr="00DF3CC7">
              <w:rPr>
                <w:rFonts w:ascii="Times New Roman" w:hAnsi="Times New Roman" w:cs="Times New Roman" w:hint="eastAsia"/>
                <w:b w:val="0"/>
                <w:bCs/>
                <w:i/>
                <w:sz w:val="22"/>
                <w:vertAlign w:val="subscript"/>
                <w:lang w:eastAsia="zh-CN"/>
              </w:rPr>
              <w:t>C</w:t>
            </w:r>
            <w:r w:rsidRPr="00DF3CC7">
              <w:rPr>
                <w:rFonts w:ascii="Times New Roman" w:hAnsi="Times New Roman" w:cs="Times New Roman"/>
                <w:b w:val="0"/>
                <w:bCs/>
                <w:i/>
                <w:sz w:val="22"/>
                <w:vertAlign w:val="subscript"/>
              </w:rPr>
              <w:t>RC</w:t>
            </w:r>
          </w:p>
        </w:tc>
        <w:tc>
          <w:tcPr>
            <w:tcW w:w="0" w:type="auto"/>
          </w:tcPr>
          <w:p w14:paraId="39BA3132" w14:textId="63C0F7EE"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1.75 (1.62, 1.89)</w:t>
            </w:r>
          </w:p>
        </w:tc>
        <w:tc>
          <w:tcPr>
            <w:tcW w:w="0" w:type="auto"/>
          </w:tcPr>
          <w:p w14:paraId="36FE0C5A" w14:textId="7CF45780"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1.86 (1.67, 2.12)</w:t>
            </w:r>
          </w:p>
        </w:tc>
        <w:tc>
          <w:tcPr>
            <w:tcW w:w="0" w:type="auto"/>
          </w:tcPr>
          <w:p w14:paraId="4B2CB395" w14:textId="44CDB4DF"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1.88 (1.41, 2.44)</w:t>
            </w:r>
          </w:p>
        </w:tc>
        <w:tc>
          <w:tcPr>
            <w:tcW w:w="0" w:type="auto"/>
          </w:tcPr>
          <w:p w14:paraId="0CF241A2" w14:textId="22A0B418" w:rsidR="003D46BC" w:rsidRPr="00DF3CC7" w:rsidRDefault="003D46BC" w:rsidP="004620DB">
            <w:pPr>
              <w:spacing w:line="360" w:lineRule="auto"/>
              <w:contextualSpacing/>
              <w:jc w:val="left"/>
              <w:rPr>
                <w:rFonts w:ascii="Times New Roman" w:hAnsi="Times New Roman" w:cs="Times New Roman"/>
                <w:b w:val="0"/>
                <w:sz w:val="22"/>
              </w:rPr>
            </w:pPr>
            <w:r w:rsidRPr="00DF3CC7">
              <w:rPr>
                <w:rFonts w:ascii="Times New Roman" w:hAnsi="Times New Roman" w:cs="Times New Roman"/>
                <w:b w:val="0"/>
              </w:rPr>
              <w:t>2.22 (1.70, 2.65)</w:t>
            </w:r>
          </w:p>
        </w:tc>
      </w:tr>
      <w:tr w:rsidR="003D46BC" w:rsidRPr="00DF3CC7" w14:paraId="6CCC8608" w14:textId="77777777" w:rsidTr="004620DB">
        <w:trPr>
          <w:trHeight w:val="117"/>
        </w:trPr>
        <w:tc>
          <w:tcPr>
            <w:tcW w:w="0" w:type="auto"/>
          </w:tcPr>
          <w:p w14:paraId="7A9F231D" w14:textId="750F8EDE" w:rsidR="003D46BC" w:rsidRPr="00DF3CC7" w:rsidRDefault="003D46BC" w:rsidP="003D46BC">
            <w:pPr>
              <w:spacing w:line="360" w:lineRule="auto"/>
              <w:contextualSpacing/>
              <w:rPr>
                <w:rFonts w:ascii="Times New Roman" w:hAnsi="Times New Roman" w:cs="Times New Roman"/>
                <w:b w:val="0"/>
                <w:bCs/>
                <w:sz w:val="22"/>
                <w:lang w:eastAsia="zh-CN"/>
              </w:rPr>
            </w:pPr>
            <w:r w:rsidRPr="00DF3CC7">
              <w:rPr>
                <w:rFonts w:ascii="Times New Roman" w:hAnsi="Times New Roman" w:cs="Times New Roman"/>
                <w:bCs/>
                <w:sz w:val="22"/>
              </w:rPr>
              <w:t xml:space="preserve">  Probability of FIT-invalid event per sample, </w:t>
            </w:r>
            <w:proofErr w:type="spellStart"/>
            <w:r w:rsidRPr="00DF3CC7">
              <w:rPr>
                <w:rFonts w:ascii="Times New Roman" w:hAnsi="Times New Roman" w:cs="Times New Roman"/>
                <w:bCs/>
                <w:i/>
                <w:sz w:val="22"/>
              </w:rPr>
              <w:t>q</w:t>
            </w:r>
            <w:r w:rsidRPr="00DF3CC7">
              <w:rPr>
                <w:rFonts w:ascii="Times New Roman" w:hAnsi="Times New Roman" w:cs="Times New Roman"/>
                <w:bCs/>
                <w:i/>
                <w:sz w:val="22"/>
                <w:vertAlign w:val="subscript"/>
              </w:rPr>
              <w:t>N</w:t>
            </w:r>
            <w:r w:rsidR="004C2CAF" w:rsidRPr="00DF3CC7">
              <w:rPr>
                <w:rFonts w:ascii="Times New Roman" w:hAnsi="Times New Roman" w:cs="Times New Roman" w:hint="eastAsia"/>
                <w:bCs/>
                <w:i/>
                <w:sz w:val="22"/>
                <w:vertAlign w:val="subscript"/>
                <w:lang w:eastAsia="zh-CN"/>
              </w:rPr>
              <w:t>aN</w:t>
            </w:r>
            <w:proofErr w:type="spellEnd"/>
          </w:p>
        </w:tc>
        <w:tc>
          <w:tcPr>
            <w:tcW w:w="0" w:type="auto"/>
          </w:tcPr>
          <w:p w14:paraId="4612F6B6" w14:textId="0A29B179" w:rsidR="003D46BC" w:rsidRPr="00DF3CC7" w:rsidRDefault="003D46BC" w:rsidP="004620DB">
            <w:pPr>
              <w:spacing w:line="360" w:lineRule="auto"/>
              <w:contextualSpacing/>
              <w:jc w:val="left"/>
              <w:rPr>
                <w:rFonts w:ascii="Times New Roman" w:hAnsi="Times New Roman" w:cs="Times New Roman"/>
                <w:b w:val="0"/>
                <w:szCs w:val="21"/>
              </w:rPr>
            </w:pPr>
            <w:r w:rsidRPr="00DF3CC7">
              <w:rPr>
                <w:rFonts w:ascii="Times New Roman" w:hAnsi="Times New Roman" w:cs="Times New Roman"/>
                <w:b w:val="0"/>
                <w:szCs w:val="21"/>
              </w:rPr>
              <w:t>0.048 (0.047, 0.049)</w:t>
            </w:r>
          </w:p>
        </w:tc>
        <w:tc>
          <w:tcPr>
            <w:tcW w:w="0" w:type="auto"/>
          </w:tcPr>
          <w:p w14:paraId="608F829A" w14:textId="7C8A1DA2" w:rsidR="003D46BC" w:rsidRPr="00DF3CC7" w:rsidRDefault="003D46BC" w:rsidP="004620DB">
            <w:pPr>
              <w:spacing w:line="360" w:lineRule="auto"/>
              <w:contextualSpacing/>
              <w:jc w:val="left"/>
              <w:rPr>
                <w:rFonts w:ascii="Times New Roman" w:hAnsi="Times New Roman" w:cs="Times New Roman"/>
                <w:b w:val="0"/>
                <w:szCs w:val="21"/>
              </w:rPr>
            </w:pPr>
            <w:r w:rsidRPr="00DF3CC7">
              <w:rPr>
                <w:rFonts w:ascii="Times New Roman" w:hAnsi="Times New Roman" w:cs="Times New Roman"/>
                <w:b w:val="0"/>
                <w:szCs w:val="21"/>
              </w:rPr>
              <w:t>0.048 (0.047, 0.049)</w:t>
            </w:r>
          </w:p>
        </w:tc>
        <w:tc>
          <w:tcPr>
            <w:tcW w:w="0" w:type="auto"/>
            <w:vAlign w:val="bottom"/>
          </w:tcPr>
          <w:p w14:paraId="7C9229A7" w14:textId="599FD646" w:rsidR="003D46BC" w:rsidRPr="00DF3CC7" w:rsidRDefault="003D46BC" w:rsidP="004620DB">
            <w:pPr>
              <w:spacing w:line="360" w:lineRule="auto"/>
              <w:contextualSpacing/>
              <w:jc w:val="left"/>
              <w:rPr>
                <w:rFonts w:ascii="Times New Roman" w:hAnsi="Times New Roman" w:cs="Times New Roman"/>
                <w:b w:val="0"/>
                <w:szCs w:val="21"/>
              </w:rPr>
            </w:pPr>
            <w:r w:rsidRPr="00DF3CC7">
              <w:rPr>
                <w:rFonts w:ascii="Times New Roman" w:hAnsi="Times New Roman" w:cs="Times New Roman"/>
                <w:b w:val="0"/>
                <w:szCs w:val="21"/>
              </w:rPr>
              <w:t>0.0</w:t>
            </w:r>
            <w:r w:rsidRPr="00DF3CC7">
              <w:rPr>
                <w:rFonts w:ascii="Times New Roman" w:hAnsi="Times New Roman" w:cs="Times New Roman" w:hint="eastAsia"/>
                <w:b w:val="0"/>
                <w:szCs w:val="21"/>
                <w:lang w:eastAsia="zh-CN"/>
              </w:rPr>
              <w:t>16</w:t>
            </w:r>
            <w:r w:rsidRPr="00DF3CC7">
              <w:rPr>
                <w:rFonts w:ascii="Times New Roman" w:hAnsi="Times New Roman" w:cs="Times New Roman"/>
                <w:b w:val="0"/>
                <w:szCs w:val="21"/>
              </w:rPr>
              <w:t xml:space="preserve"> (0.0</w:t>
            </w:r>
            <w:r w:rsidRPr="00DF3CC7">
              <w:rPr>
                <w:rFonts w:ascii="Times New Roman" w:hAnsi="Times New Roman" w:cs="Times New Roman" w:hint="eastAsia"/>
                <w:b w:val="0"/>
                <w:szCs w:val="21"/>
                <w:lang w:eastAsia="zh-CN"/>
              </w:rPr>
              <w:t>15</w:t>
            </w:r>
            <w:r w:rsidRPr="00DF3CC7">
              <w:rPr>
                <w:rFonts w:ascii="Times New Roman" w:hAnsi="Times New Roman" w:cs="Times New Roman"/>
                <w:b w:val="0"/>
                <w:szCs w:val="21"/>
              </w:rPr>
              <w:t>, 0.0</w:t>
            </w:r>
            <w:r w:rsidRPr="00DF3CC7">
              <w:rPr>
                <w:rFonts w:ascii="Times New Roman" w:hAnsi="Times New Roman" w:cs="Times New Roman" w:hint="eastAsia"/>
                <w:b w:val="0"/>
                <w:szCs w:val="21"/>
                <w:lang w:eastAsia="zh-CN"/>
              </w:rPr>
              <w:t>18</w:t>
            </w:r>
            <w:r w:rsidRPr="00DF3CC7">
              <w:rPr>
                <w:rFonts w:ascii="Times New Roman" w:hAnsi="Times New Roman" w:cs="Times New Roman"/>
                <w:b w:val="0"/>
                <w:szCs w:val="21"/>
              </w:rPr>
              <w:t>)</w:t>
            </w:r>
          </w:p>
        </w:tc>
        <w:tc>
          <w:tcPr>
            <w:tcW w:w="0" w:type="auto"/>
            <w:vAlign w:val="bottom"/>
          </w:tcPr>
          <w:p w14:paraId="0E54F876" w14:textId="63EC102C" w:rsidR="003D46BC" w:rsidRPr="00DF3CC7" w:rsidRDefault="003D46BC" w:rsidP="004620DB">
            <w:pPr>
              <w:spacing w:line="360" w:lineRule="auto"/>
              <w:contextualSpacing/>
              <w:jc w:val="left"/>
              <w:rPr>
                <w:rFonts w:ascii="Times New Roman" w:hAnsi="Times New Roman" w:cs="Times New Roman"/>
                <w:b w:val="0"/>
                <w:szCs w:val="21"/>
              </w:rPr>
            </w:pPr>
            <w:r w:rsidRPr="00DF3CC7">
              <w:rPr>
                <w:rFonts w:ascii="Times New Roman" w:hAnsi="Times New Roman" w:cs="Times New Roman"/>
                <w:b w:val="0"/>
                <w:szCs w:val="21"/>
              </w:rPr>
              <w:t>0.0</w:t>
            </w:r>
            <w:r w:rsidRPr="00DF3CC7">
              <w:rPr>
                <w:rFonts w:ascii="Times New Roman" w:hAnsi="Times New Roman" w:cs="Times New Roman" w:hint="eastAsia"/>
                <w:b w:val="0"/>
                <w:szCs w:val="21"/>
                <w:lang w:eastAsia="zh-CN"/>
              </w:rPr>
              <w:t>16</w:t>
            </w:r>
            <w:r w:rsidRPr="00DF3CC7">
              <w:rPr>
                <w:rFonts w:ascii="Times New Roman" w:hAnsi="Times New Roman" w:cs="Times New Roman"/>
                <w:b w:val="0"/>
                <w:szCs w:val="21"/>
              </w:rPr>
              <w:t xml:space="preserve"> (0.0</w:t>
            </w:r>
            <w:r w:rsidRPr="00DF3CC7">
              <w:rPr>
                <w:rFonts w:ascii="Times New Roman" w:hAnsi="Times New Roman" w:cs="Times New Roman" w:hint="eastAsia"/>
                <w:b w:val="0"/>
                <w:szCs w:val="21"/>
                <w:lang w:eastAsia="zh-CN"/>
              </w:rPr>
              <w:t>15</w:t>
            </w:r>
            <w:r w:rsidRPr="00DF3CC7">
              <w:rPr>
                <w:rFonts w:ascii="Times New Roman" w:hAnsi="Times New Roman" w:cs="Times New Roman"/>
                <w:b w:val="0"/>
                <w:szCs w:val="21"/>
              </w:rPr>
              <w:t>, 0.0</w:t>
            </w:r>
            <w:r w:rsidRPr="00DF3CC7">
              <w:rPr>
                <w:rFonts w:ascii="Times New Roman" w:hAnsi="Times New Roman" w:cs="Times New Roman" w:hint="eastAsia"/>
                <w:b w:val="0"/>
                <w:szCs w:val="21"/>
                <w:lang w:eastAsia="zh-CN"/>
              </w:rPr>
              <w:t>18</w:t>
            </w:r>
            <w:r w:rsidRPr="00DF3CC7">
              <w:rPr>
                <w:rFonts w:ascii="Times New Roman" w:hAnsi="Times New Roman" w:cs="Times New Roman"/>
                <w:b w:val="0"/>
                <w:szCs w:val="21"/>
              </w:rPr>
              <w:t>)</w:t>
            </w:r>
          </w:p>
        </w:tc>
      </w:tr>
      <w:tr w:rsidR="003D46BC" w:rsidRPr="00DF3CC7" w14:paraId="1E63FBC5" w14:textId="77777777" w:rsidTr="004620DB">
        <w:trPr>
          <w:trHeight w:val="117"/>
        </w:trPr>
        <w:tc>
          <w:tcPr>
            <w:tcW w:w="0" w:type="auto"/>
          </w:tcPr>
          <w:p w14:paraId="7D3EBF76" w14:textId="77777777" w:rsidR="003D46BC" w:rsidRPr="00DF3CC7" w:rsidRDefault="003D46BC" w:rsidP="003D46BC">
            <w:pPr>
              <w:spacing w:line="360" w:lineRule="auto"/>
              <w:contextualSpacing/>
              <w:rPr>
                <w:rFonts w:ascii="Times New Roman" w:hAnsi="Times New Roman" w:cs="Times New Roman"/>
                <w:b w:val="0"/>
                <w:bCs/>
                <w:sz w:val="22"/>
              </w:rPr>
            </w:pPr>
            <w:r w:rsidRPr="00DF3CC7">
              <w:rPr>
                <w:rFonts w:ascii="Times New Roman" w:hAnsi="Times New Roman" w:cs="Times New Roman"/>
                <w:bCs/>
                <w:sz w:val="22"/>
              </w:rPr>
              <w:t xml:space="preserve">  Probability of FIT-zero event per sample, </w:t>
            </w:r>
            <w:r w:rsidRPr="00DF3CC7">
              <w:rPr>
                <w:rFonts w:ascii="Times New Roman" w:hAnsi="Times New Roman" w:cs="Times New Roman"/>
                <w:bCs/>
                <w:i/>
                <w:sz w:val="22"/>
              </w:rPr>
              <w:t>q</w:t>
            </w:r>
            <w:r w:rsidRPr="00DF3CC7">
              <w:rPr>
                <w:rFonts w:ascii="Times New Roman" w:hAnsi="Times New Roman" w:cs="Times New Roman"/>
                <w:bCs/>
                <w:sz w:val="22"/>
                <w:vertAlign w:val="subscript"/>
              </w:rPr>
              <w:t>0</w:t>
            </w:r>
          </w:p>
        </w:tc>
        <w:tc>
          <w:tcPr>
            <w:tcW w:w="0" w:type="auto"/>
          </w:tcPr>
          <w:p w14:paraId="6B441B0F" w14:textId="72355288" w:rsidR="003D46BC" w:rsidRPr="00DF3CC7" w:rsidRDefault="003D46BC" w:rsidP="004620DB">
            <w:pPr>
              <w:spacing w:line="360" w:lineRule="auto"/>
              <w:contextualSpacing/>
              <w:jc w:val="left"/>
              <w:rPr>
                <w:rFonts w:ascii="Times New Roman" w:hAnsi="Times New Roman" w:cs="Times New Roman"/>
                <w:b w:val="0"/>
                <w:szCs w:val="21"/>
              </w:rPr>
            </w:pPr>
            <w:r w:rsidRPr="00DF3CC7">
              <w:rPr>
                <w:rFonts w:ascii="Times New Roman" w:hAnsi="Times New Roman" w:cs="Times New Roman"/>
                <w:b w:val="0"/>
                <w:szCs w:val="21"/>
              </w:rPr>
              <w:t>0.019 (0.018, 0.020)</w:t>
            </w:r>
          </w:p>
        </w:tc>
        <w:tc>
          <w:tcPr>
            <w:tcW w:w="0" w:type="auto"/>
          </w:tcPr>
          <w:p w14:paraId="2ECEFEC5" w14:textId="02AC107D" w:rsidR="003D46BC" w:rsidRPr="00DF3CC7" w:rsidRDefault="003D46BC" w:rsidP="004620DB">
            <w:pPr>
              <w:spacing w:line="360" w:lineRule="auto"/>
              <w:contextualSpacing/>
              <w:jc w:val="left"/>
              <w:rPr>
                <w:rFonts w:ascii="Times New Roman" w:hAnsi="Times New Roman" w:cs="Times New Roman"/>
                <w:b w:val="0"/>
                <w:szCs w:val="21"/>
              </w:rPr>
            </w:pPr>
            <w:r w:rsidRPr="00DF3CC7">
              <w:rPr>
                <w:rFonts w:ascii="Times New Roman" w:hAnsi="Times New Roman" w:cs="Times New Roman"/>
                <w:b w:val="0"/>
                <w:szCs w:val="21"/>
              </w:rPr>
              <w:t>0.022 (0.022, 0.023)</w:t>
            </w:r>
          </w:p>
        </w:tc>
        <w:tc>
          <w:tcPr>
            <w:tcW w:w="0" w:type="auto"/>
            <w:vAlign w:val="bottom"/>
          </w:tcPr>
          <w:p w14:paraId="561089D5" w14:textId="1E01403D" w:rsidR="003D46BC" w:rsidRPr="00DF3CC7" w:rsidRDefault="003D46BC" w:rsidP="004620DB">
            <w:pPr>
              <w:spacing w:line="360" w:lineRule="auto"/>
              <w:contextualSpacing/>
              <w:jc w:val="left"/>
              <w:rPr>
                <w:rFonts w:ascii="Times New Roman" w:hAnsi="Times New Roman" w:cs="Times New Roman"/>
                <w:b w:val="0"/>
                <w:szCs w:val="21"/>
              </w:rPr>
            </w:pPr>
            <w:r w:rsidRPr="00DF3CC7">
              <w:rPr>
                <w:rFonts w:ascii="Times New Roman" w:hAnsi="Times New Roman" w:cs="Times New Roman"/>
                <w:b w:val="0"/>
                <w:szCs w:val="21"/>
              </w:rPr>
              <w:t>0.01</w:t>
            </w:r>
            <w:r w:rsidRPr="00DF3CC7">
              <w:rPr>
                <w:rFonts w:ascii="Times New Roman" w:hAnsi="Times New Roman" w:cs="Times New Roman" w:hint="eastAsia"/>
                <w:b w:val="0"/>
                <w:szCs w:val="21"/>
                <w:lang w:eastAsia="zh-CN"/>
              </w:rPr>
              <w:t>3</w:t>
            </w:r>
            <w:r w:rsidRPr="00DF3CC7">
              <w:rPr>
                <w:rFonts w:ascii="Times New Roman" w:hAnsi="Times New Roman" w:cs="Times New Roman"/>
                <w:b w:val="0"/>
                <w:szCs w:val="21"/>
              </w:rPr>
              <w:t xml:space="preserve"> (0.01</w:t>
            </w:r>
            <w:r w:rsidRPr="00DF3CC7">
              <w:rPr>
                <w:rFonts w:ascii="Times New Roman" w:hAnsi="Times New Roman" w:cs="Times New Roman" w:hint="eastAsia"/>
                <w:b w:val="0"/>
                <w:szCs w:val="21"/>
                <w:lang w:eastAsia="zh-CN"/>
              </w:rPr>
              <w:t>0</w:t>
            </w:r>
            <w:r w:rsidRPr="00DF3CC7">
              <w:rPr>
                <w:rFonts w:ascii="Times New Roman" w:hAnsi="Times New Roman" w:cs="Times New Roman"/>
                <w:b w:val="0"/>
                <w:szCs w:val="21"/>
              </w:rPr>
              <w:t>, 0.01</w:t>
            </w:r>
            <w:r w:rsidRPr="00DF3CC7">
              <w:rPr>
                <w:rFonts w:ascii="Times New Roman" w:hAnsi="Times New Roman" w:cs="Times New Roman" w:hint="eastAsia"/>
                <w:b w:val="0"/>
                <w:szCs w:val="21"/>
                <w:lang w:eastAsia="zh-CN"/>
              </w:rPr>
              <w:t>6</w:t>
            </w:r>
            <w:r w:rsidRPr="00DF3CC7">
              <w:rPr>
                <w:rFonts w:ascii="Times New Roman" w:hAnsi="Times New Roman" w:cs="Times New Roman"/>
                <w:b w:val="0"/>
                <w:szCs w:val="21"/>
              </w:rPr>
              <w:t>)</w:t>
            </w:r>
          </w:p>
        </w:tc>
        <w:tc>
          <w:tcPr>
            <w:tcW w:w="0" w:type="auto"/>
            <w:vAlign w:val="bottom"/>
          </w:tcPr>
          <w:p w14:paraId="5384880B" w14:textId="310A19D0" w:rsidR="003D46BC" w:rsidRPr="00DF3CC7" w:rsidRDefault="003D46BC" w:rsidP="004620DB">
            <w:pPr>
              <w:spacing w:line="360" w:lineRule="auto"/>
              <w:contextualSpacing/>
              <w:jc w:val="left"/>
              <w:rPr>
                <w:rFonts w:ascii="Times New Roman" w:hAnsi="Times New Roman" w:cs="Times New Roman"/>
                <w:b w:val="0"/>
                <w:szCs w:val="21"/>
              </w:rPr>
            </w:pPr>
            <w:r w:rsidRPr="00DF3CC7">
              <w:rPr>
                <w:rFonts w:ascii="Times New Roman" w:hAnsi="Times New Roman" w:cs="Times New Roman"/>
                <w:b w:val="0"/>
                <w:szCs w:val="21"/>
              </w:rPr>
              <w:t>0.01</w:t>
            </w:r>
            <w:r w:rsidRPr="00DF3CC7">
              <w:rPr>
                <w:rFonts w:ascii="Times New Roman" w:hAnsi="Times New Roman" w:cs="Times New Roman" w:hint="eastAsia"/>
                <w:b w:val="0"/>
                <w:szCs w:val="21"/>
                <w:lang w:eastAsia="zh-CN"/>
              </w:rPr>
              <w:t>9</w:t>
            </w:r>
            <w:r w:rsidRPr="00DF3CC7">
              <w:rPr>
                <w:rFonts w:ascii="Times New Roman" w:hAnsi="Times New Roman" w:cs="Times New Roman"/>
                <w:b w:val="0"/>
                <w:szCs w:val="21"/>
              </w:rPr>
              <w:t xml:space="preserve"> (0.01</w:t>
            </w:r>
            <w:r w:rsidRPr="00DF3CC7">
              <w:rPr>
                <w:rFonts w:ascii="Times New Roman" w:hAnsi="Times New Roman" w:cs="Times New Roman" w:hint="eastAsia"/>
                <w:b w:val="0"/>
                <w:szCs w:val="21"/>
                <w:lang w:eastAsia="zh-CN"/>
              </w:rPr>
              <w:t>7</w:t>
            </w:r>
            <w:r w:rsidRPr="00DF3CC7">
              <w:rPr>
                <w:rFonts w:ascii="Times New Roman" w:hAnsi="Times New Roman" w:cs="Times New Roman"/>
                <w:b w:val="0"/>
                <w:szCs w:val="21"/>
              </w:rPr>
              <w:t>, 0.0</w:t>
            </w:r>
            <w:r w:rsidRPr="00DF3CC7">
              <w:rPr>
                <w:rFonts w:ascii="Times New Roman" w:hAnsi="Times New Roman" w:cs="Times New Roman" w:hint="eastAsia"/>
                <w:b w:val="0"/>
                <w:szCs w:val="21"/>
                <w:lang w:eastAsia="zh-CN"/>
              </w:rPr>
              <w:t>22</w:t>
            </w:r>
            <w:r w:rsidRPr="00DF3CC7">
              <w:rPr>
                <w:rFonts w:ascii="Times New Roman" w:hAnsi="Times New Roman" w:cs="Times New Roman"/>
                <w:b w:val="0"/>
                <w:szCs w:val="21"/>
              </w:rPr>
              <w:t>)</w:t>
            </w:r>
          </w:p>
        </w:tc>
      </w:tr>
      <w:tr w:rsidR="003D46BC" w:rsidRPr="00DF3CC7" w14:paraId="304298D1" w14:textId="77777777" w:rsidTr="004620DB">
        <w:trPr>
          <w:trHeight w:val="390"/>
        </w:trPr>
        <w:tc>
          <w:tcPr>
            <w:tcW w:w="0" w:type="auto"/>
            <w:gridSpan w:val="5"/>
          </w:tcPr>
          <w:p w14:paraId="7CBE6C03" w14:textId="06B0B9AB" w:rsidR="003D46BC" w:rsidRPr="00DF3CC7" w:rsidRDefault="003D46BC" w:rsidP="003D46BC">
            <w:pPr>
              <w:spacing w:line="360" w:lineRule="auto"/>
              <w:contextualSpacing/>
              <w:rPr>
                <w:rFonts w:ascii="Times New Roman" w:hAnsi="Times New Roman" w:cs="Times New Roman"/>
                <w:sz w:val="22"/>
              </w:rPr>
            </w:pPr>
            <w:r w:rsidRPr="00DF3CC7">
              <w:rPr>
                <w:rFonts w:ascii="Times New Roman" w:hAnsi="Times New Roman" w:cs="Times New Roman"/>
                <w:sz w:val="22"/>
              </w:rPr>
              <w:t xml:space="preserve">  </w:t>
            </w:r>
            <w:r w:rsidRPr="00DF3CC7">
              <w:rPr>
                <w:rFonts w:ascii="Times New Roman" w:hAnsi="Times New Roman" w:cs="Times New Roman"/>
                <w:bCs/>
                <w:sz w:val="22"/>
              </w:rPr>
              <w:t xml:space="preserve">Standard deviation of FIT values between sister samples as a function of </w:t>
            </w:r>
            <w:r w:rsidRPr="00DF3CC7">
              <w:rPr>
                <w:rFonts w:ascii="Times New Roman" w:hAnsi="Times New Roman" w:cs="Times New Roman"/>
                <w:bCs/>
                <w:i/>
                <w:sz w:val="22"/>
              </w:rPr>
              <w:t>U</w:t>
            </w:r>
            <w:r w:rsidR="00236204" w:rsidRPr="00DF3CC7">
              <w:rPr>
                <w:rFonts w:ascii="Times New Roman" w:hAnsi="Times New Roman" w:cs="Times New Roman" w:hint="eastAsia"/>
                <w:bCs/>
                <w:i/>
                <w:sz w:val="22"/>
                <w:lang w:eastAsia="zh-CN"/>
              </w:rPr>
              <w:t xml:space="preserve"> </w:t>
            </w:r>
            <w:r w:rsidR="00236204" w:rsidRPr="00DF3CC7">
              <w:rPr>
                <w:rFonts w:ascii="Times New Roman" w:hAnsi="Times New Roman" w:cs="Times New Roman"/>
                <w:bCs/>
                <w:iCs/>
                <w:sz w:val="22"/>
              </w:rPr>
              <w:t>if</w:t>
            </w:r>
            <w:r w:rsidR="00236204" w:rsidRPr="00DF3CC7">
              <w:rPr>
                <w:rFonts w:ascii="Times New Roman" w:hAnsi="Times New Roman" w:cs="Times New Roman" w:hint="eastAsia"/>
                <w:bCs/>
                <w:i/>
                <w:sz w:val="22"/>
                <w:lang w:eastAsia="zh-CN"/>
              </w:rPr>
              <w:t xml:space="preserve"> U</w:t>
            </w:r>
            <w:r w:rsidR="00236204" w:rsidRPr="00DF3CC7">
              <w:rPr>
                <w:rFonts w:ascii="Times New Roman" w:hAnsi="Times New Roman" w:cs="Times New Roman"/>
                <w:bCs/>
                <w:iCs/>
                <w:sz w:val="22"/>
              </w:rPr>
              <w:t>&gt;0</w:t>
            </w:r>
            <w:r w:rsidRPr="00DF3CC7">
              <w:rPr>
                <w:rFonts w:ascii="Times New Roman" w:hAnsi="Times New Roman" w:cs="Times New Roman"/>
                <w:bCs/>
                <w:sz w:val="22"/>
              </w:rPr>
              <w:t xml:space="preserve">, </w:t>
            </w:r>
            <w:r w:rsidRPr="00DF3CC7">
              <w:rPr>
                <w:rFonts w:ascii="Times New Roman" w:hAnsi="Times New Roman" w:cs="Times New Roman"/>
                <w:bCs/>
                <w:i/>
                <w:sz w:val="22"/>
              </w:rPr>
              <w:sym w:font="Symbol" w:char="F077"/>
            </w:r>
            <w:r w:rsidRPr="00DF3CC7">
              <w:rPr>
                <w:rFonts w:ascii="Times New Roman" w:hAnsi="Times New Roman" w:cs="Times New Roman"/>
                <w:bCs/>
                <w:sz w:val="22"/>
              </w:rPr>
              <w:t>(</w:t>
            </w:r>
            <w:r w:rsidRPr="00DF3CC7">
              <w:rPr>
                <w:rFonts w:ascii="Times New Roman" w:hAnsi="Times New Roman" w:cs="Times New Roman"/>
                <w:bCs/>
                <w:i/>
                <w:sz w:val="22"/>
              </w:rPr>
              <w:t>U</w:t>
            </w:r>
            <w:r w:rsidRPr="00DF3CC7">
              <w:rPr>
                <w:rFonts w:ascii="Times New Roman" w:hAnsi="Times New Roman" w:cs="Times New Roman"/>
                <w:bCs/>
                <w:sz w:val="22"/>
              </w:rPr>
              <w:t>) in both laboratories</w:t>
            </w:r>
          </w:p>
        </w:tc>
      </w:tr>
      <w:tr w:rsidR="003D46BC" w:rsidRPr="00DF3CC7" w14:paraId="7016AD20" w14:textId="77777777" w:rsidTr="004620DB">
        <w:trPr>
          <w:trHeight w:val="382"/>
        </w:trPr>
        <w:tc>
          <w:tcPr>
            <w:tcW w:w="0" w:type="auto"/>
          </w:tcPr>
          <w:p w14:paraId="05ED48CB" w14:textId="65494CCC" w:rsidR="003D46BC" w:rsidRPr="00DF3CC7" w:rsidRDefault="003D46BC" w:rsidP="003D46BC">
            <w:pPr>
              <w:spacing w:line="360" w:lineRule="auto"/>
              <w:contextualSpacing/>
              <w:rPr>
                <w:rFonts w:ascii="Times New Roman" w:hAnsi="Times New Roman" w:cs="Times New Roman"/>
                <w:b w:val="0"/>
                <w:sz w:val="22"/>
                <w:lang w:eastAsia="zh-CN"/>
              </w:rPr>
            </w:pPr>
            <w:r w:rsidRPr="00DF3CC7">
              <w:rPr>
                <w:rFonts w:ascii="Times New Roman" w:hAnsi="Times New Roman" w:cs="Times New Roman"/>
                <w:b w:val="0"/>
                <w:sz w:val="22"/>
              </w:rPr>
              <w:t xml:space="preserve">    At </w:t>
            </w:r>
            <w:r w:rsidRPr="00DF3CC7">
              <w:rPr>
                <w:rFonts w:ascii="Times New Roman" w:hAnsi="Times New Roman" w:cs="Times New Roman"/>
                <w:b w:val="0"/>
                <w:i/>
                <w:sz w:val="22"/>
              </w:rPr>
              <w:t>U</w:t>
            </w:r>
            <w:r w:rsidRPr="00DF3CC7">
              <w:rPr>
                <w:rFonts w:ascii="Times New Roman" w:hAnsi="Times New Roman" w:cs="Times New Roman"/>
                <w:b w:val="0"/>
                <w:sz w:val="22"/>
              </w:rPr>
              <w:t xml:space="preserve"> = </w:t>
            </w:r>
            <w:r w:rsidRPr="00DF3CC7">
              <w:rPr>
                <w:rFonts w:ascii="Times New Roman" w:hAnsi="Times New Roman" w:cs="Times New Roman" w:hint="eastAsia"/>
                <w:b w:val="0"/>
                <w:sz w:val="22"/>
                <w:lang w:eastAsia="zh-CN"/>
              </w:rPr>
              <w:t>1</w:t>
            </w:r>
            <w:r w:rsidRPr="00DF3CC7">
              <w:rPr>
                <w:rFonts w:ascii="Times New Roman" w:hAnsi="Times New Roman" w:cs="Times New Roman"/>
                <w:b w:val="0"/>
                <w:sz w:val="22"/>
              </w:rPr>
              <w:t>0 ng/m</w:t>
            </w:r>
            <w:r w:rsidRPr="00DF3CC7">
              <w:rPr>
                <w:rFonts w:ascii="Times New Roman" w:hAnsi="Times New Roman" w:cs="Times New Roman" w:hint="eastAsia"/>
                <w:b w:val="0"/>
                <w:sz w:val="22"/>
                <w:lang w:eastAsia="zh-CN"/>
              </w:rPr>
              <w:t>L</w:t>
            </w:r>
          </w:p>
        </w:tc>
        <w:tc>
          <w:tcPr>
            <w:tcW w:w="0" w:type="auto"/>
            <w:gridSpan w:val="4"/>
            <w:vAlign w:val="bottom"/>
          </w:tcPr>
          <w:p w14:paraId="7B0E566E" w14:textId="77777777" w:rsidR="003D46BC" w:rsidRPr="00DF3CC7" w:rsidRDefault="003D46BC" w:rsidP="003D46BC">
            <w:pPr>
              <w:spacing w:line="360" w:lineRule="auto"/>
              <w:contextualSpacing/>
              <w:jc w:val="center"/>
              <w:rPr>
                <w:rFonts w:ascii="Times New Roman" w:hAnsi="Times New Roman" w:cs="Times New Roman"/>
                <w:sz w:val="22"/>
              </w:rPr>
            </w:pPr>
            <w:r w:rsidRPr="00DF3CC7">
              <w:rPr>
                <w:rFonts w:ascii="Times New Roman" w:hAnsi="Times New Roman" w:cs="Times New Roman" w:hint="eastAsia"/>
                <w:b w:val="0"/>
                <w:sz w:val="22"/>
                <w:lang w:eastAsia="zh-CN"/>
              </w:rPr>
              <w:t>0.74 (0.74,0.75)</w:t>
            </w:r>
          </w:p>
        </w:tc>
      </w:tr>
      <w:tr w:rsidR="003D46BC" w:rsidRPr="00DF3CC7" w14:paraId="611874E6" w14:textId="77777777" w:rsidTr="004620DB">
        <w:trPr>
          <w:trHeight w:val="378"/>
        </w:trPr>
        <w:tc>
          <w:tcPr>
            <w:tcW w:w="0" w:type="auto"/>
          </w:tcPr>
          <w:p w14:paraId="30FC8582" w14:textId="4814124A" w:rsidR="003D46BC" w:rsidRPr="00DF3CC7" w:rsidRDefault="003D46BC" w:rsidP="003D46BC">
            <w:pPr>
              <w:spacing w:line="360" w:lineRule="auto"/>
              <w:contextualSpacing/>
              <w:rPr>
                <w:rFonts w:ascii="Times New Roman" w:hAnsi="Times New Roman" w:cs="Times New Roman"/>
                <w:b w:val="0"/>
                <w:sz w:val="22"/>
                <w:lang w:eastAsia="zh-CN"/>
              </w:rPr>
            </w:pPr>
            <w:r w:rsidRPr="00DF3CC7">
              <w:rPr>
                <w:rFonts w:ascii="Times New Roman" w:hAnsi="Times New Roman" w:cs="Times New Roman"/>
                <w:b w:val="0"/>
                <w:sz w:val="22"/>
              </w:rPr>
              <w:t xml:space="preserve">    At </w:t>
            </w:r>
            <w:r w:rsidRPr="00DF3CC7">
              <w:rPr>
                <w:rFonts w:ascii="Times New Roman" w:hAnsi="Times New Roman" w:cs="Times New Roman"/>
                <w:b w:val="0"/>
                <w:i/>
                <w:sz w:val="22"/>
              </w:rPr>
              <w:t>U</w:t>
            </w:r>
            <w:r w:rsidRPr="00DF3CC7">
              <w:rPr>
                <w:rFonts w:ascii="Times New Roman" w:hAnsi="Times New Roman" w:cs="Times New Roman"/>
                <w:b w:val="0"/>
                <w:sz w:val="22"/>
              </w:rPr>
              <w:t xml:space="preserve"> = </w:t>
            </w:r>
            <w:r w:rsidRPr="00DF3CC7">
              <w:rPr>
                <w:rFonts w:ascii="Times New Roman" w:hAnsi="Times New Roman" w:cs="Times New Roman" w:hint="eastAsia"/>
                <w:b w:val="0"/>
                <w:sz w:val="22"/>
                <w:lang w:eastAsia="zh-CN"/>
              </w:rPr>
              <w:t>31.62</w:t>
            </w:r>
            <w:r w:rsidRPr="00DF3CC7">
              <w:rPr>
                <w:rFonts w:ascii="Times New Roman" w:hAnsi="Times New Roman" w:cs="Times New Roman"/>
                <w:b w:val="0"/>
                <w:sz w:val="22"/>
              </w:rPr>
              <w:t xml:space="preserve"> ng/m</w:t>
            </w:r>
            <w:r w:rsidRPr="00DF3CC7">
              <w:rPr>
                <w:rFonts w:ascii="Times New Roman" w:hAnsi="Times New Roman" w:cs="Times New Roman" w:hint="eastAsia"/>
                <w:b w:val="0"/>
                <w:sz w:val="22"/>
                <w:lang w:eastAsia="zh-CN"/>
              </w:rPr>
              <w:t>L</w:t>
            </w:r>
          </w:p>
        </w:tc>
        <w:tc>
          <w:tcPr>
            <w:tcW w:w="0" w:type="auto"/>
            <w:gridSpan w:val="4"/>
            <w:vAlign w:val="bottom"/>
          </w:tcPr>
          <w:p w14:paraId="629AA0D2" w14:textId="77777777" w:rsidR="003D46BC" w:rsidRPr="00DF3CC7" w:rsidRDefault="003D46BC" w:rsidP="003D46BC">
            <w:pPr>
              <w:spacing w:line="360" w:lineRule="auto"/>
              <w:contextualSpacing/>
              <w:jc w:val="center"/>
              <w:rPr>
                <w:rFonts w:ascii="Times New Roman" w:hAnsi="Times New Roman" w:cs="Times New Roman"/>
                <w:sz w:val="22"/>
              </w:rPr>
            </w:pPr>
            <w:r w:rsidRPr="00DF3CC7">
              <w:rPr>
                <w:rFonts w:ascii="Times New Roman" w:hAnsi="Times New Roman" w:cs="Times New Roman" w:hint="eastAsia"/>
                <w:b w:val="0"/>
                <w:sz w:val="22"/>
                <w:lang w:eastAsia="zh-CN"/>
              </w:rPr>
              <w:t>0.30 (0.30,0.31)</w:t>
            </w:r>
          </w:p>
        </w:tc>
      </w:tr>
      <w:tr w:rsidR="003D46BC" w:rsidRPr="00DF3CC7" w14:paraId="6C0BD5BF" w14:textId="77777777" w:rsidTr="004620DB">
        <w:trPr>
          <w:trHeight w:val="382"/>
        </w:trPr>
        <w:tc>
          <w:tcPr>
            <w:tcW w:w="0" w:type="auto"/>
          </w:tcPr>
          <w:p w14:paraId="024988E1" w14:textId="450E751A" w:rsidR="003D46BC" w:rsidRPr="00DF3CC7" w:rsidRDefault="003D46BC" w:rsidP="003D46BC">
            <w:pPr>
              <w:spacing w:line="360" w:lineRule="auto"/>
              <w:contextualSpacing/>
              <w:rPr>
                <w:rFonts w:ascii="Times New Roman" w:hAnsi="Times New Roman" w:cs="Times New Roman"/>
                <w:b w:val="0"/>
                <w:sz w:val="22"/>
              </w:rPr>
            </w:pPr>
            <w:r w:rsidRPr="00DF3CC7">
              <w:rPr>
                <w:rFonts w:ascii="Times New Roman" w:hAnsi="Times New Roman" w:cs="Times New Roman"/>
                <w:b w:val="0"/>
                <w:sz w:val="22"/>
              </w:rPr>
              <w:t xml:space="preserve">    At </w:t>
            </w:r>
            <w:r w:rsidRPr="00DF3CC7">
              <w:rPr>
                <w:rFonts w:ascii="Times New Roman" w:hAnsi="Times New Roman" w:cs="Times New Roman"/>
                <w:b w:val="0"/>
                <w:i/>
                <w:sz w:val="22"/>
              </w:rPr>
              <w:t>U</w:t>
            </w:r>
            <w:r w:rsidRPr="00DF3CC7">
              <w:rPr>
                <w:rFonts w:ascii="Times New Roman" w:hAnsi="Times New Roman" w:cs="Times New Roman"/>
                <w:b w:val="0"/>
                <w:sz w:val="22"/>
              </w:rPr>
              <w:t xml:space="preserve"> = </w:t>
            </w:r>
            <w:r w:rsidRPr="00DF3CC7">
              <w:rPr>
                <w:rFonts w:ascii="Times New Roman" w:hAnsi="Times New Roman" w:cs="Times New Roman" w:hint="eastAsia"/>
                <w:b w:val="0"/>
                <w:sz w:val="22"/>
                <w:lang w:eastAsia="zh-CN"/>
              </w:rPr>
              <w:t>100</w:t>
            </w:r>
            <w:r w:rsidRPr="00DF3CC7">
              <w:rPr>
                <w:rFonts w:ascii="Times New Roman" w:hAnsi="Times New Roman" w:cs="Times New Roman"/>
                <w:b w:val="0"/>
                <w:sz w:val="22"/>
              </w:rPr>
              <w:t xml:space="preserve"> ng/m</w:t>
            </w:r>
            <w:r w:rsidRPr="00DF3CC7">
              <w:rPr>
                <w:rFonts w:ascii="Times New Roman" w:hAnsi="Times New Roman" w:cs="Times New Roman" w:hint="eastAsia"/>
                <w:b w:val="0"/>
                <w:sz w:val="22"/>
                <w:lang w:eastAsia="zh-CN"/>
              </w:rPr>
              <w:t>L</w:t>
            </w:r>
          </w:p>
        </w:tc>
        <w:tc>
          <w:tcPr>
            <w:tcW w:w="0" w:type="auto"/>
            <w:gridSpan w:val="4"/>
            <w:vAlign w:val="bottom"/>
          </w:tcPr>
          <w:p w14:paraId="5A14D3BD" w14:textId="77777777" w:rsidR="003D46BC" w:rsidRPr="00DF3CC7" w:rsidRDefault="003D46BC" w:rsidP="003D46BC">
            <w:pPr>
              <w:spacing w:line="360" w:lineRule="auto"/>
              <w:contextualSpacing/>
              <w:jc w:val="center"/>
              <w:rPr>
                <w:rFonts w:ascii="Times New Roman" w:hAnsi="Times New Roman" w:cs="Times New Roman"/>
                <w:sz w:val="22"/>
              </w:rPr>
            </w:pPr>
            <w:r w:rsidRPr="00DF3CC7">
              <w:rPr>
                <w:rFonts w:ascii="Times New Roman" w:hAnsi="Times New Roman" w:cs="Times New Roman" w:hint="eastAsia"/>
                <w:b w:val="0"/>
                <w:sz w:val="22"/>
                <w:lang w:eastAsia="zh-CN"/>
              </w:rPr>
              <w:t>1.71 (1.70,1.72)</w:t>
            </w:r>
          </w:p>
        </w:tc>
      </w:tr>
      <w:tr w:rsidR="003D46BC" w:rsidRPr="00DF3CC7" w14:paraId="23899F7D" w14:textId="77777777" w:rsidTr="004620DB">
        <w:trPr>
          <w:trHeight w:val="289"/>
        </w:trPr>
        <w:tc>
          <w:tcPr>
            <w:tcW w:w="0" w:type="auto"/>
          </w:tcPr>
          <w:p w14:paraId="1D13FA4C" w14:textId="56AF4694" w:rsidR="003D46BC" w:rsidRPr="00DF3CC7" w:rsidRDefault="003D46BC" w:rsidP="003D46BC">
            <w:pPr>
              <w:spacing w:line="360" w:lineRule="auto"/>
              <w:contextualSpacing/>
              <w:rPr>
                <w:rFonts w:ascii="Times New Roman" w:hAnsi="Times New Roman" w:cs="Times New Roman"/>
                <w:b w:val="0"/>
                <w:sz w:val="22"/>
              </w:rPr>
            </w:pPr>
            <w:r w:rsidRPr="00DF3CC7">
              <w:rPr>
                <w:rFonts w:ascii="Times New Roman" w:hAnsi="Times New Roman" w:cs="Times New Roman"/>
                <w:b w:val="0"/>
                <w:sz w:val="22"/>
              </w:rPr>
              <w:t xml:space="preserve">    At </w:t>
            </w:r>
            <w:r w:rsidRPr="00DF3CC7">
              <w:rPr>
                <w:rFonts w:ascii="Times New Roman" w:hAnsi="Times New Roman" w:cs="Times New Roman"/>
                <w:b w:val="0"/>
                <w:i/>
                <w:sz w:val="22"/>
              </w:rPr>
              <w:t>U</w:t>
            </w:r>
            <w:r w:rsidRPr="00DF3CC7">
              <w:rPr>
                <w:rFonts w:ascii="Times New Roman" w:hAnsi="Times New Roman" w:cs="Times New Roman"/>
                <w:b w:val="0"/>
                <w:sz w:val="22"/>
              </w:rPr>
              <w:t xml:space="preserve"> = </w:t>
            </w:r>
            <w:r w:rsidRPr="00DF3CC7">
              <w:rPr>
                <w:rFonts w:ascii="Times New Roman" w:hAnsi="Times New Roman" w:cs="Times New Roman" w:hint="eastAsia"/>
                <w:b w:val="0"/>
                <w:sz w:val="22"/>
                <w:lang w:eastAsia="zh-CN"/>
              </w:rPr>
              <w:t>316.23</w:t>
            </w:r>
            <w:r w:rsidRPr="00DF3CC7">
              <w:rPr>
                <w:rFonts w:ascii="Times New Roman" w:hAnsi="Times New Roman" w:cs="Times New Roman"/>
                <w:b w:val="0"/>
                <w:sz w:val="22"/>
              </w:rPr>
              <w:t xml:space="preserve"> ng/m</w:t>
            </w:r>
            <w:r w:rsidRPr="00DF3CC7">
              <w:rPr>
                <w:rFonts w:ascii="Times New Roman" w:hAnsi="Times New Roman" w:cs="Times New Roman" w:hint="eastAsia"/>
                <w:b w:val="0"/>
                <w:sz w:val="22"/>
                <w:lang w:eastAsia="zh-CN"/>
              </w:rPr>
              <w:t>L</w:t>
            </w:r>
          </w:p>
        </w:tc>
        <w:tc>
          <w:tcPr>
            <w:tcW w:w="0" w:type="auto"/>
            <w:gridSpan w:val="4"/>
            <w:vAlign w:val="bottom"/>
          </w:tcPr>
          <w:p w14:paraId="2275FD78" w14:textId="77777777" w:rsidR="003D46BC" w:rsidRPr="00DF3CC7" w:rsidRDefault="003D46BC" w:rsidP="003D46BC">
            <w:pPr>
              <w:spacing w:line="360" w:lineRule="auto"/>
              <w:contextualSpacing/>
              <w:jc w:val="center"/>
              <w:rPr>
                <w:rFonts w:ascii="Times New Roman" w:hAnsi="Times New Roman" w:cs="Times New Roman"/>
                <w:sz w:val="22"/>
              </w:rPr>
            </w:pPr>
            <w:r w:rsidRPr="00DF3CC7">
              <w:rPr>
                <w:rFonts w:ascii="Times New Roman" w:hAnsi="Times New Roman" w:cs="Times New Roman" w:hint="eastAsia"/>
                <w:b w:val="0"/>
                <w:sz w:val="22"/>
                <w:lang w:eastAsia="zh-CN"/>
              </w:rPr>
              <w:t>1.90 (1.86,1.93)</w:t>
            </w:r>
          </w:p>
        </w:tc>
      </w:tr>
      <w:tr w:rsidR="003D46BC" w:rsidRPr="00DF3CC7" w14:paraId="7C044806" w14:textId="77777777" w:rsidTr="004620DB">
        <w:trPr>
          <w:trHeight w:val="382"/>
        </w:trPr>
        <w:tc>
          <w:tcPr>
            <w:tcW w:w="0" w:type="auto"/>
          </w:tcPr>
          <w:p w14:paraId="71B84F68" w14:textId="1D337755" w:rsidR="003D46BC" w:rsidRPr="00DF3CC7" w:rsidRDefault="003D46BC" w:rsidP="003D46BC">
            <w:pPr>
              <w:spacing w:line="360" w:lineRule="auto"/>
              <w:contextualSpacing/>
              <w:rPr>
                <w:rFonts w:ascii="Times New Roman" w:hAnsi="Times New Roman" w:cs="Times New Roman"/>
                <w:b w:val="0"/>
                <w:sz w:val="22"/>
              </w:rPr>
            </w:pPr>
            <w:r w:rsidRPr="00DF3CC7">
              <w:rPr>
                <w:rFonts w:ascii="Times New Roman" w:hAnsi="Times New Roman" w:cs="Times New Roman"/>
                <w:b w:val="0"/>
                <w:sz w:val="22"/>
              </w:rPr>
              <w:t xml:space="preserve">    At </w:t>
            </w:r>
            <w:r w:rsidRPr="00DF3CC7">
              <w:rPr>
                <w:rFonts w:ascii="Times New Roman" w:hAnsi="Times New Roman" w:cs="Times New Roman"/>
                <w:b w:val="0"/>
                <w:i/>
                <w:sz w:val="22"/>
              </w:rPr>
              <w:t>U</w:t>
            </w:r>
            <w:r w:rsidRPr="00DF3CC7">
              <w:rPr>
                <w:rFonts w:ascii="Times New Roman" w:hAnsi="Times New Roman" w:cs="Times New Roman"/>
                <w:b w:val="0"/>
                <w:sz w:val="22"/>
              </w:rPr>
              <w:t xml:space="preserve"> = </w:t>
            </w:r>
            <w:r w:rsidRPr="00DF3CC7">
              <w:rPr>
                <w:rFonts w:ascii="Times New Roman" w:hAnsi="Times New Roman" w:cs="Times New Roman" w:hint="eastAsia"/>
                <w:b w:val="0"/>
                <w:sz w:val="22"/>
                <w:lang w:eastAsia="zh-CN"/>
              </w:rPr>
              <w:t>1000</w:t>
            </w:r>
            <w:r w:rsidRPr="00DF3CC7">
              <w:rPr>
                <w:rFonts w:ascii="Times New Roman" w:hAnsi="Times New Roman" w:cs="Times New Roman"/>
                <w:b w:val="0"/>
                <w:sz w:val="22"/>
              </w:rPr>
              <w:t xml:space="preserve"> ng/m</w:t>
            </w:r>
            <w:r w:rsidRPr="00DF3CC7">
              <w:rPr>
                <w:rFonts w:ascii="Times New Roman" w:hAnsi="Times New Roman" w:cs="Times New Roman" w:hint="eastAsia"/>
                <w:b w:val="0"/>
                <w:sz w:val="22"/>
                <w:lang w:eastAsia="zh-CN"/>
              </w:rPr>
              <w:t>L</w:t>
            </w:r>
          </w:p>
        </w:tc>
        <w:tc>
          <w:tcPr>
            <w:tcW w:w="0" w:type="auto"/>
            <w:gridSpan w:val="4"/>
            <w:vAlign w:val="bottom"/>
          </w:tcPr>
          <w:p w14:paraId="46CB302F" w14:textId="77777777" w:rsidR="003D46BC" w:rsidRPr="00DF3CC7" w:rsidRDefault="003D46BC" w:rsidP="003D46BC">
            <w:pPr>
              <w:spacing w:line="360" w:lineRule="auto"/>
              <w:contextualSpacing/>
              <w:jc w:val="center"/>
              <w:rPr>
                <w:rFonts w:ascii="Times New Roman" w:hAnsi="Times New Roman" w:cs="Times New Roman"/>
                <w:sz w:val="22"/>
              </w:rPr>
            </w:pPr>
            <w:r w:rsidRPr="00DF3CC7">
              <w:rPr>
                <w:rFonts w:ascii="Times New Roman" w:hAnsi="Times New Roman" w:cs="Times New Roman" w:hint="eastAsia"/>
                <w:b w:val="0"/>
                <w:sz w:val="22"/>
                <w:lang w:eastAsia="zh-CN"/>
              </w:rPr>
              <w:t>0.95 (0.90,1.00)</w:t>
            </w:r>
          </w:p>
        </w:tc>
      </w:tr>
    </w:tbl>
    <w:p w14:paraId="4B4BFCEC" w14:textId="1DC9AA55" w:rsidR="009C0D6E" w:rsidRPr="00DF3CC7" w:rsidRDefault="009C0D6E" w:rsidP="004620DB">
      <w:pPr>
        <w:rPr>
          <w:rFonts w:ascii="Times New Roman" w:eastAsia="Times New Roman" w:hAnsi="Times New Roman" w:cs="Times New Roman"/>
          <w:b/>
          <w:sz w:val="22"/>
          <w:lang w:eastAsia="zh-TW"/>
          <w14:ligatures w14:val="none"/>
        </w:rPr>
      </w:pPr>
      <w:r w:rsidRPr="00DF3CC7">
        <w:rPr>
          <w:rFonts w:ascii="Times New Roman" w:eastAsia="Times New Roman" w:hAnsi="Times New Roman" w:cs="Times New Roman"/>
          <w:b/>
          <w:sz w:val="22"/>
          <w:lang w:eastAsia="zh-TW"/>
          <w14:ligatures w14:val="none"/>
        </w:rPr>
        <w:t xml:space="preserve">Table </w:t>
      </w:r>
      <w:r w:rsidRPr="00DF3CC7">
        <w:rPr>
          <w:rFonts w:ascii="Times New Roman" w:hAnsi="Times New Roman" w:cs="Times New Roman" w:hint="eastAsia"/>
          <w:b/>
          <w:sz w:val="22"/>
          <w14:ligatures w14:val="none"/>
        </w:rPr>
        <w:t>S</w:t>
      </w:r>
      <w:r w:rsidR="00B34E53">
        <w:rPr>
          <w:rFonts w:ascii="Times New Roman" w:hAnsi="Times New Roman" w:cs="Times New Roman" w:hint="eastAsia"/>
          <w:b/>
          <w:sz w:val="22"/>
          <w14:ligatures w14:val="none"/>
        </w:rPr>
        <w:t>4</w:t>
      </w:r>
      <w:r w:rsidR="00865187" w:rsidRPr="00DF3CC7">
        <w:rPr>
          <w:rFonts w:ascii="Times New Roman" w:hAnsi="Times New Roman" w:cs="Times New Roman" w:hint="eastAsia"/>
          <w:b/>
          <w:sz w:val="22"/>
          <w14:ligatures w14:val="none"/>
        </w:rPr>
        <w:t>.</w:t>
      </w:r>
      <w:r w:rsidRPr="00DF3CC7">
        <w:rPr>
          <w:rFonts w:ascii="Times New Roman" w:eastAsia="Times New Roman" w:hAnsi="Times New Roman" w:cs="Times New Roman"/>
          <w:b/>
          <w:sz w:val="22"/>
          <w:lang w:eastAsia="zh-TW"/>
          <w14:ligatures w14:val="none"/>
        </w:rPr>
        <w:t xml:space="preserve"> </w:t>
      </w:r>
      <w:r w:rsidR="00443E2D" w:rsidRPr="00DF3CC7">
        <w:rPr>
          <w:rFonts w:ascii="Times New Roman" w:hAnsi="Times New Roman" w:cs="Times New Roman"/>
          <w:b/>
          <w:sz w:val="22"/>
          <w14:ligatures w14:val="none"/>
        </w:rPr>
        <w:t>Posterior estimates of the two-sample FIT distribution in two laboratories</w:t>
      </w:r>
      <w:r w:rsidR="00BA5A54" w:rsidRPr="00DF3CC7">
        <w:rPr>
          <w:rFonts w:ascii="Times New Roman" w:hAnsi="Times New Roman" w:cs="Times New Roman" w:hint="eastAsia"/>
          <w:b/>
          <w:sz w:val="22"/>
          <w14:ligatures w14:val="none"/>
        </w:rPr>
        <w:t xml:space="preserve"> (</w:t>
      </w:r>
      <w:r w:rsidR="00BA5A54" w:rsidRPr="00DF3CC7">
        <w:rPr>
          <w:rFonts w:ascii="Times New Roman" w:hAnsi="Times New Roman" w:cs="Times New Roman"/>
          <w:b/>
          <w:sz w:val="22"/>
          <w14:ligatures w14:val="none"/>
        </w:rPr>
        <w:t>summary statistics)</w:t>
      </w:r>
      <w:r w:rsidR="00443E2D" w:rsidRPr="00DF3CC7">
        <w:rPr>
          <w:rFonts w:ascii="Times New Roman" w:hAnsi="Times New Roman" w:cs="Times New Roman" w:hint="eastAsia"/>
          <w:b/>
          <w:sz w:val="22"/>
          <w14:ligatures w14:val="none"/>
        </w:rPr>
        <w:t xml:space="preserve">. </w:t>
      </w:r>
      <w:r w:rsidRPr="00DF3CC7">
        <w:rPr>
          <w:rFonts w:ascii="Times New Roman" w:hAnsi="Times New Roman" w:cs="Times New Roman"/>
          <w:szCs w:val="21"/>
        </w:rPr>
        <w:t xml:space="preserve">Abbreviations: </w:t>
      </w:r>
      <w:r w:rsidR="00CC56A8" w:rsidRPr="00DF3CC7">
        <w:rPr>
          <w:rFonts w:ascii="Times New Roman" w:hAnsi="Times New Roman" w:cs="Times New Roman"/>
          <w:sz w:val="22"/>
        </w:rPr>
        <w:t xml:space="preserve">AA, advanced adenoma; </w:t>
      </w:r>
      <w:r w:rsidR="007C3528" w:rsidRPr="00DF3CC7">
        <w:rPr>
          <w:rFonts w:ascii="Times New Roman" w:hAnsi="Times New Roman" w:cs="Times New Roman"/>
          <w:sz w:val="22"/>
        </w:rPr>
        <w:t>CRC, colorectal cancer</w:t>
      </w:r>
      <w:r w:rsidR="007C3528" w:rsidRPr="00DF3CC7">
        <w:rPr>
          <w:rFonts w:ascii="Times New Roman" w:hAnsi="Times New Roman" w:cs="Times New Roman" w:hint="eastAsia"/>
          <w:sz w:val="22"/>
        </w:rPr>
        <w:t>;</w:t>
      </w:r>
      <w:r w:rsidR="007C3528" w:rsidRPr="00DF3CC7">
        <w:rPr>
          <w:rFonts w:ascii="Times New Roman" w:hAnsi="Times New Roman" w:cs="Times New Roman"/>
          <w:sz w:val="22"/>
        </w:rPr>
        <w:t xml:space="preserve"> </w:t>
      </w:r>
      <w:proofErr w:type="spellStart"/>
      <w:r w:rsidRPr="00DF3CC7">
        <w:rPr>
          <w:rFonts w:ascii="Times New Roman" w:hAnsi="Times New Roman" w:cs="Times New Roman"/>
          <w:szCs w:val="21"/>
        </w:rPr>
        <w:t>CrI</w:t>
      </w:r>
      <w:proofErr w:type="spellEnd"/>
      <w:r w:rsidRPr="00DF3CC7">
        <w:rPr>
          <w:rFonts w:ascii="Times New Roman" w:hAnsi="Times New Roman" w:cs="Times New Roman"/>
          <w:szCs w:val="21"/>
        </w:rPr>
        <w:t>, credible interval; FIT, fecal immunochemical test</w:t>
      </w:r>
      <w:r w:rsidRPr="00DF3CC7">
        <w:rPr>
          <w:rFonts w:ascii="Times New Roman" w:hAnsi="Times New Roman" w:cs="Times New Roman" w:hint="eastAsia"/>
          <w:szCs w:val="21"/>
        </w:rPr>
        <w:t>;</w:t>
      </w:r>
      <w:r w:rsidRPr="00DF3CC7">
        <w:rPr>
          <w:rFonts w:ascii="Times New Roman" w:hAnsi="Times New Roman" w:cs="Times New Roman"/>
          <w:sz w:val="22"/>
        </w:rPr>
        <w:t xml:space="preserve"> </w:t>
      </w:r>
      <w:r w:rsidR="00CC56A8" w:rsidRPr="00DF3CC7">
        <w:rPr>
          <w:rFonts w:ascii="Times New Roman" w:hAnsi="Times New Roman" w:cs="Times New Roman"/>
          <w:sz w:val="22"/>
        </w:rPr>
        <w:t xml:space="preserve">HP, hyperplastic polyps; </w:t>
      </w:r>
      <w:r w:rsidRPr="00DF3CC7">
        <w:rPr>
          <w:rFonts w:ascii="Times New Roman" w:hAnsi="Times New Roman" w:cs="Times New Roman"/>
          <w:sz w:val="22"/>
        </w:rPr>
        <w:t>N, normal; NA, non-advanced adenoma; SL, serrated lesions</w:t>
      </w:r>
      <w:r w:rsidRPr="00DF3CC7">
        <w:rPr>
          <w:rFonts w:ascii="Times New Roman" w:hAnsi="Times New Roman" w:cs="Times New Roman" w:hint="eastAsia"/>
          <w:sz w:val="22"/>
        </w:rPr>
        <w:t>.</w:t>
      </w:r>
    </w:p>
    <w:p w14:paraId="576D1217" w14:textId="7B1DE014" w:rsidR="009C0D6E" w:rsidRPr="00B02CC8" w:rsidRDefault="009C0D6E" w:rsidP="00B02CC8">
      <w:pPr>
        <w:widowControl/>
        <w:spacing w:after="160" w:line="278" w:lineRule="auto"/>
        <w:jc w:val="left"/>
        <w:rPr>
          <w:rFonts w:ascii="Times New Roman" w:eastAsia="Times New Roman" w:hAnsi="Times New Roman" w:cs="Times New Roman"/>
          <w:b/>
          <w:bCs/>
          <w:color w:val="000000"/>
          <w:kern w:val="0"/>
          <w:sz w:val="24"/>
          <w:szCs w:val="24"/>
          <w14:ligatures w14:val="none"/>
        </w:rPr>
        <w:sectPr w:rsidR="009C0D6E" w:rsidRPr="00B02CC8" w:rsidSect="00B04494">
          <w:pgSz w:w="16838" w:h="11906" w:orient="landscape"/>
          <w:pgMar w:top="1440" w:right="1440" w:bottom="1440" w:left="1440" w:header="851" w:footer="992" w:gutter="0"/>
          <w:lnNumType w:countBy="1" w:restart="continuous"/>
          <w:cols w:space="425"/>
          <w:docGrid w:linePitch="312"/>
        </w:sectPr>
      </w:pPr>
    </w:p>
    <w:p w14:paraId="021D935C" w14:textId="2466D734" w:rsidR="00361BB3" w:rsidRPr="00DF3CC7" w:rsidRDefault="00072D10" w:rsidP="004620DB">
      <w:pPr>
        <w:jc w:val="left"/>
        <w:rPr>
          <w:rFonts w:ascii="Times New Roman" w:hAnsi="Times New Roman" w:cs="Times New Roman"/>
          <w:color w:val="000000"/>
          <w:szCs w:val="24"/>
        </w:rPr>
      </w:pPr>
      <w:r w:rsidRPr="00DF3CC7">
        <w:rPr>
          <w:rFonts w:ascii="Times New Roman" w:hAnsi="Times New Roman" w:cs="Times New Roman"/>
          <w:noProof/>
          <w:color w:val="000000"/>
          <w:szCs w:val="24"/>
        </w:rPr>
        <w:lastRenderedPageBreak/>
        <w:drawing>
          <wp:inline distT="0" distB="0" distL="0" distR="0" wp14:anchorId="0F19F663" wp14:editId="14AAFF4D">
            <wp:extent cx="5727700" cy="5050367"/>
            <wp:effectExtent l="0" t="0" r="6350" b="0"/>
            <wp:docPr id="339555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320" cy="5051795"/>
                    </a:xfrm>
                    <a:prstGeom prst="rect">
                      <a:avLst/>
                    </a:prstGeom>
                    <a:noFill/>
                    <a:ln>
                      <a:noFill/>
                    </a:ln>
                  </pic:spPr>
                </pic:pic>
              </a:graphicData>
            </a:graphic>
          </wp:inline>
        </w:drawing>
      </w:r>
    </w:p>
    <w:p w14:paraId="3500DCBB" w14:textId="0A3CBAA1" w:rsidR="002D3389" w:rsidRPr="003564D0" w:rsidRDefault="00862954" w:rsidP="003564D0">
      <w:pPr>
        <w:pStyle w:val="Caption"/>
        <w:keepNext/>
        <w:spacing w:line="240" w:lineRule="auto"/>
        <w:jc w:val="left"/>
        <w:rPr>
          <w:rFonts w:eastAsiaTheme="minorEastAsia"/>
          <w:sz w:val="21"/>
          <w:szCs w:val="21"/>
          <w:lang w:eastAsia="zh-CN"/>
        </w:rPr>
      </w:pPr>
      <w:r w:rsidRPr="00DF3CC7">
        <w:rPr>
          <w:b/>
          <w:color w:val="000000"/>
          <w:sz w:val="21"/>
          <w:szCs w:val="21"/>
        </w:rPr>
        <w:t xml:space="preserve">Figure </w:t>
      </w:r>
      <w:r w:rsidR="0098153A" w:rsidRPr="00DF3CC7">
        <w:rPr>
          <w:b/>
          <w:color w:val="000000"/>
          <w:sz w:val="21"/>
          <w:szCs w:val="21"/>
        </w:rPr>
        <w:t>S1</w:t>
      </w:r>
      <w:r w:rsidR="00DE5A4A">
        <w:rPr>
          <w:rFonts w:eastAsiaTheme="minorEastAsia" w:hint="eastAsia"/>
          <w:b/>
          <w:bCs w:val="0"/>
          <w:color w:val="000000"/>
          <w:sz w:val="21"/>
          <w:szCs w:val="21"/>
          <w:lang w:eastAsia="zh-CN"/>
        </w:rPr>
        <w:t>2</w:t>
      </w:r>
      <w:r w:rsidR="00865187" w:rsidRPr="00DF3CC7">
        <w:rPr>
          <w:rFonts w:eastAsiaTheme="minorEastAsia" w:hint="eastAsia"/>
          <w:b/>
          <w:bCs w:val="0"/>
          <w:color w:val="000000"/>
          <w:sz w:val="21"/>
          <w:szCs w:val="21"/>
          <w:lang w:eastAsia="zh-CN"/>
        </w:rPr>
        <w:t>.</w:t>
      </w:r>
      <w:r w:rsidRPr="00DF3CC7">
        <w:rPr>
          <w:b/>
          <w:color w:val="000000"/>
          <w:sz w:val="21"/>
          <w:szCs w:val="21"/>
        </w:rPr>
        <w:t xml:space="preserve"> </w:t>
      </w:r>
      <w:r w:rsidR="00443E2D" w:rsidRPr="00DF3CC7">
        <w:rPr>
          <w:b/>
          <w:color w:val="000000"/>
          <w:sz w:val="21"/>
          <w:szCs w:val="21"/>
        </w:rPr>
        <w:t>Posterior estimates of the two-sample FIT distribution in two laboratories</w:t>
      </w:r>
      <w:r w:rsidR="00BA5A54" w:rsidRPr="00DF3CC7">
        <w:rPr>
          <w:rFonts w:eastAsiaTheme="minorEastAsia" w:hint="eastAsia"/>
          <w:b/>
          <w:color w:val="000000"/>
          <w:sz w:val="21"/>
          <w:szCs w:val="21"/>
          <w:lang w:eastAsia="zh-CN"/>
        </w:rPr>
        <w:t xml:space="preserve"> </w:t>
      </w:r>
      <w:r w:rsidR="00BA5A54" w:rsidRPr="00DF3CC7">
        <w:rPr>
          <w:rFonts w:eastAsiaTheme="minorEastAsia"/>
          <w:b/>
          <w:color w:val="000000"/>
          <w:sz w:val="21"/>
          <w:szCs w:val="21"/>
          <w:lang w:eastAsia="zh-CN"/>
        </w:rPr>
        <w:t xml:space="preserve">(graphical </w:t>
      </w:r>
      <w:r w:rsidR="00142983" w:rsidRPr="00DF3CC7">
        <w:rPr>
          <w:rFonts w:eastAsiaTheme="minorEastAsia" w:hint="eastAsia"/>
          <w:b/>
          <w:sz w:val="22"/>
          <w:lang w:eastAsia="zh-CN"/>
        </w:rPr>
        <w:t>representation</w:t>
      </w:r>
      <w:r w:rsidR="00BA5A54" w:rsidRPr="00DF3CC7">
        <w:rPr>
          <w:rFonts w:eastAsiaTheme="minorEastAsia"/>
          <w:b/>
          <w:color w:val="000000"/>
          <w:sz w:val="21"/>
          <w:szCs w:val="21"/>
          <w:lang w:eastAsia="zh-CN"/>
        </w:rPr>
        <w:t>)</w:t>
      </w:r>
      <w:r w:rsidR="00443E2D" w:rsidRPr="00DF3CC7">
        <w:rPr>
          <w:rFonts w:eastAsiaTheme="minorEastAsia" w:hint="eastAsia"/>
          <w:b/>
          <w:color w:val="000000"/>
          <w:sz w:val="21"/>
          <w:szCs w:val="21"/>
          <w:lang w:eastAsia="zh-CN"/>
        </w:rPr>
        <w:t>.</w:t>
      </w:r>
      <w:r w:rsidR="00C82E10" w:rsidRPr="00DF3CC7">
        <w:rPr>
          <w:color w:val="000000"/>
          <w:sz w:val="21"/>
          <w:szCs w:val="21"/>
        </w:rPr>
        <w:t xml:space="preserve"> </w:t>
      </w:r>
      <m:oMath>
        <m:r>
          <w:rPr>
            <w:rFonts w:ascii="Cambria Math" w:hAnsi="Cambria Math"/>
            <w:color w:val="000000"/>
            <w:sz w:val="21"/>
            <w:szCs w:val="21"/>
          </w:rPr>
          <m:t xml:space="preserve">U </m:t>
        </m:r>
      </m:oMath>
      <w:r w:rsidR="00A66DDE" w:rsidRPr="00DF3CC7">
        <w:rPr>
          <w:rFonts w:eastAsiaTheme="minorEastAsia" w:hint="eastAsia"/>
          <w:color w:val="000000"/>
          <w:sz w:val="21"/>
          <w:szCs w:val="21"/>
          <w:lang w:eastAsia="zh-CN"/>
        </w:rPr>
        <w:t xml:space="preserve">represents the underlying FIT value. </w:t>
      </w:r>
      <w:r w:rsidR="005F14DC" w:rsidRPr="00DF3CC7">
        <w:rPr>
          <w:color w:val="000000"/>
          <w:sz w:val="21"/>
          <w:szCs w:val="21"/>
        </w:rPr>
        <w:t xml:space="preserve">The green line and dots represent the estimate </w:t>
      </w:r>
      <m:oMath>
        <m:r>
          <w:rPr>
            <w:rFonts w:ascii="Cambria Math" w:hAnsi="Cambria Math"/>
            <w:color w:val="000000"/>
            <w:sz w:val="21"/>
            <w:szCs w:val="21"/>
          </w:rPr>
          <m:t>ω</m:t>
        </m:r>
        <m:r>
          <m:rPr>
            <m:sty m:val="p"/>
          </m:rPr>
          <w:rPr>
            <w:rFonts w:ascii="Cambria Math" w:hAnsi="Cambria Math"/>
            <w:color w:val="000000"/>
            <w:sz w:val="21"/>
            <w:szCs w:val="21"/>
          </w:rPr>
          <m:t>(</m:t>
        </m:r>
        <m:r>
          <w:rPr>
            <w:rFonts w:ascii="Cambria Math" w:hAnsi="Cambria Math"/>
            <w:color w:val="000000"/>
            <w:sz w:val="21"/>
            <w:szCs w:val="21"/>
          </w:rPr>
          <m:t>U</m:t>
        </m:r>
        <m:r>
          <m:rPr>
            <m:sty m:val="p"/>
          </m:rPr>
          <w:rPr>
            <w:rFonts w:ascii="Cambria Math" w:hAnsi="Cambria Math"/>
            <w:color w:val="000000"/>
            <w:sz w:val="21"/>
            <w:szCs w:val="21"/>
          </w:rPr>
          <m:t>)</m:t>
        </m:r>
      </m:oMath>
      <w:r w:rsidR="005F14DC" w:rsidRPr="00DF3CC7">
        <w:rPr>
          <w:color w:val="000000"/>
          <w:sz w:val="21"/>
          <w:szCs w:val="21"/>
        </w:rPr>
        <w:t xml:space="preserve"> by</w:t>
      </w:r>
      <w:r w:rsidR="0020059A" w:rsidRPr="00DF3CC7">
        <w:rPr>
          <w:rFonts w:eastAsiaTheme="minorEastAsia" w:hint="eastAsia"/>
          <w:color w:val="000000"/>
          <w:sz w:val="21"/>
          <w:szCs w:val="21"/>
          <w:lang w:eastAsia="zh-CN"/>
        </w:rPr>
        <w:t xml:space="preserve"> the</w:t>
      </w:r>
      <w:r w:rsidR="005F14DC" w:rsidRPr="00DF3CC7">
        <w:rPr>
          <w:color w:val="000000"/>
          <w:sz w:val="21"/>
          <w:szCs w:val="21"/>
        </w:rPr>
        <w:t xml:space="preserve"> PCHIP function and </w:t>
      </w:r>
      <w:r w:rsidR="00727814" w:rsidRPr="00DF3CC7">
        <w:rPr>
          <w:rFonts w:eastAsiaTheme="minorEastAsia" w:hint="eastAsia"/>
          <w:color w:val="000000"/>
          <w:sz w:val="21"/>
          <w:szCs w:val="21"/>
          <w:lang w:eastAsia="zh-CN"/>
        </w:rPr>
        <w:t xml:space="preserve">corresponding </w:t>
      </w:r>
      <w:r w:rsidR="005D6679" w:rsidRPr="00DF3CC7">
        <w:rPr>
          <w:rFonts w:eastAsiaTheme="minorEastAsia"/>
          <w:color w:val="000000"/>
          <w:sz w:val="21"/>
          <w:szCs w:val="21"/>
          <w:lang w:eastAsia="zh-CN"/>
        </w:rPr>
        <w:t>predefined</w:t>
      </w:r>
      <w:r w:rsidR="00042772" w:rsidRPr="00DF3CC7">
        <w:rPr>
          <w:rFonts w:eastAsiaTheme="minorEastAsia" w:hint="eastAsia"/>
          <w:color w:val="000000"/>
          <w:sz w:val="21"/>
          <w:szCs w:val="21"/>
          <w:lang w:eastAsia="zh-CN"/>
        </w:rPr>
        <w:t xml:space="preserve"> </w:t>
      </w:r>
      <w:r w:rsidR="005F14DC" w:rsidRPr="00DF3CC7">
        <w:rPr>
          <w:color w:val="000000"/>
          <w:sz w:val="21"/>
          <w:szCs w:val="21"/>
        </w:rPr>
        <w:t>knots</w:t>
      </w:r>
      <w:r w:rsidR="00285815" w:rsidRPr="00DF3CC7">
        <w:rPr>
          <w:rFonts w:eastAsiaTheme="minorEastAsia" w:hint="eastAsia"/>
          <w:color w:val="000000"/>
          <w:sz w:val="21"/>
          <w:szCs w:val="21"/>
          <w:lang w:eastAsia="zh-CN"/>
        </w:rPr>
        <w:t xml:space="preserve"> </w:t>
      </w:r>
      <w:r w:rsidR="00285815" w:rsidRPr="00DF3CC7">
        <w:rPr>
          <w:rFonts w:eastAsiaTheme="minorEastAsia"/>
          <w:color w:val="000000"/>
          <w:sz w:val="21"/>
          <w:szCs w:val="21"/>
          <w:lang w:eastAsia="zh-CN"/>
        </w:rPr>
        <w:t xml:space="preserve">at </w:t>
      </w:r>
      <m:oMath>
        <m:r>
          <w:rPr>
            <w:rFonts w:ascii="Cambria Math" w:hAnsi="Cambria Math"/>
            <w:color w:val="000000"/>
            <w:sz w:val="21"/>
            <w:szCs w:val="21"/>
          </w:rPr>
          <m:t>U</m:t>
        </m:r>
      </m:oMath>
      <w:r w:rsidR="003D6780" w:rsidRPr="00DF3CC7">
        <w:rPr>
          <w:rFonts w:eastAsiaTheme="minorEastAsia"/>
          <w:color w:val="000000"/>
          <w:sz w:val="21"/>
          <w:szCs w:val="21"/>
          <w:lang w:eastAsia="zh-CN"/>
        </w:rPr>
        <w:t xml:space="preserve"> </w:t>
      </w:r>
      <w:r w:rsidR="00285815" w:rsidRPr="00DF3CC7">
        <w:rPr>
          <w:rFonts w:eastAsiaTheme="minorEastAsia"/>
          <w:color w:val="000000"/>
          <w:sz w:val="21"/>
          <w:szCs w:val="21"/>
          <w:lang w:eastAsia="zh-CN"/>
        </w:rPr>
        <w:t>=10,</w:t>
      </w:r>
      <w:r w:rsidR="003D6780" w:rsidRPr="00DF3CC7">
        <w:rPr>
          <w:rFonts w:eastAsiaTheme="minorEastAsia"/>
          <w:color w:val="000000"/>
          <w:sz w:val="21"/>
          <w:szCs w:val="21"/>
          <w:lang w:eastAsia="zh-CN"/>
        </w:rPr>
        <w:t xml:space="preserve"> </w:t>
      </w:r>
      <w:r w:rsidR="00285815" w:rsidRPr="00DF3CC7">
        <w:rPr>
          <w:rFonts w:eastAsiaTheme="minorEastAsia"/>
          <w:color w:val="000000"/>
          <w:sz w:val="21"/>
          <w:szCs w:val="21"/>
          <w:lang w:eastAsia="zh-CN"/>
        </w:rPr>
        <w:t>31.62,</w:t>
      </w:r>
      <w:r w:rsidR="003D6780" w:rsidRPr="00DF3CC7">
        <w:rPr>
          <w:rFonts w:eastAsiaTheme="minorEastAsia"/>
          <w:color w:val="000000"/>
          <w:sz w:val="21"/>
          <w:szCs w:val="21"/>
          <w:lang w:eastAsia="zh-CN"/>
        </w:rPr>
        <w:t xml:space="preserve"> </w:t>
      </w:r>
      <w:r w:rsidR="00285815" w:rsidRPr="00DF3CC7">
        <w:rPr>
          <w:rFonts w:eastAsiaTheme="minorEastAsia"/>
          <w:color w:val="000000"/>
          <w:sz w:val="21"/>
          <w:szCs w:val="21"/>
          <w:lang w:eastAsia="zh-CN"/>
        </w:rPr>
        <w:t>100,</w:t>
      </w:r>
      <w:r w:rsidR="003D6780" w:rsidRPr="00DF3CC7">
        <w:rPr>
          <w:rFonts w:eastAsiaTheme="minorEastAsia"/>
          <w:color w:val="000000"/>
          <w:sz w:val="21"/>
          <w:szCs w:val="21"/>
          <w:lang w:eastAsia="zh-CN"/>
        </w:rPr>
        <w:t xml:space="preserve"> </w:t>
      </w:r>
      <w:r w:rsidR="00285815" w:rsidRPr="00DF3CC7">
        <w:rPr>
          <w:rFonts w:eastAsiaTheme="minorEastAsia"/>
          <w:color w:val="000000"/>
          <w:sz w:val="21"/>
          <w:szCs w:val="21"/>
          <w:lang w:eastAsia="zh-CN"/>
        </w:rPr>
        <w:t>316.23,</w:t>
      </w:r>
      <w:r w:rsidR="003D6780" w:rsidRPr="00DF3CC7">
        <w:rPr>
          <w:rFonts w:eastAsiaTheme="minorEastAsia"/>
          <w:color w:val="000000"/>
          <w:sz w:val="21"/>
          <w:szCs w:val="21"/>
          <w:lang w:eastAsia="zh-CN"/>
        </w:rPr>
        <w:t xml:space="preserve"> </w:t>
      </w:r>
      <w:r w:rsidR="00285815" w:rsidRPr="00DF3CC7">
        <w:rPr>
          <w:rFonts w:eastAsiaTheme="minorEastAsia"/>
          <w:color w:val="000000"/>
          <w:sz w:val="21"/>
          <w:szCs w:val="21"/>
          <w:lang w:eastAsia="zh-CN"/>
        </w:rPr>
        <w:t>1000 ng/mL</w:t>
      </w:r>
      <w:r w:rsidR="009A1C09" w:rsidRPr="00DF3CC7">
        <w:rPr>
          <w:rFonts w:eastAsiaTheme="minorEastAsia"/>
          <w:color w:val="000000"/>
          <w:sz w:val="21"/>
          <w:szCs w:val="21"/>
          <w:lang w:eastAsia="zh-CN"/>
        </w:rPr>
        <w:t>, which were equally separated in the natural logarithmic scale.</w:t>
      </w:r>
      <w:r w:rsidR="009A1C09" w:rsidRPr="00DF3CC7">
        <w:rPr>
          <w:rFonts w:eastAsiaTheme="minorEastAsia" w:hint="eastAsia"/>
          <w:color w:val="000000"/>
          <w:sz w:val="21"/>
          <w:szCs w:val="21"/>
          <w:lang w:eastAsia="zh-CN"/>
        </w:rPr>
        <w:t xml:space="preserve"> </w:t>
      </w:r>
      <w:r w:rsidR="004F4D0F" w:rsidRPr="00DF3CC7">
        <w:rPr>
          <w:sz w:val="21"/>
          <w:szCs w:val="21"/>
        </w:rPr>
        <w:t>Abbreviation</w:t>
      </w:r>
      <w:r w:rsidR="003D6780" w:rsidRPr="00DF3CC7">
        <w:rPr>
          <w:sz w:val="21"/>
          <w:szCs w:val="21"/>
        </w:rPr>
        <w:t>s</w:t>
      </w:r>
      <w:r w:rsidR="004F4D0F" w:rsidRPr="00DF3CC7">
        <w:rPr>
          <w:sz w:val="21"/>
          <w:szCs w:val="21"/>
        </w:rPr>
        <w:t xml:space="preserve">: </w:t>
      </w:r>
      <w:r w:rsidR="001D7640" w:rsidRPr="00DF3CC7">
        <w:rPr>
          <w:sz w:val="21"/>
          <w:szCs w:val="21"/>
        </w:rPr>
        <w:t>AA, advanced adenoma; CRC, colorectal cancer</w:t>
      </w:r>
      <w:r w:rsidR="001D7640" w:rsidRPr="00DF3CC7">
        <w:rPr>
          <w:rFonts w:eastAsiaTheme="minorEastAsia"/>
          <w:sz w:val="21"/>
          <w:szCs w:val="21"/>
          <w:lang w:eastAsia="zh-CN"/>
        </w:rPr>
        <w:t>;</w:t>
      </w:r>
      <w:r w:rsidR="001D7640" w:rsidRPr="00DF3CC7">
        <w:rPr>
          <w:sz w:val="21"/>
          <w:szCs w:val="21"/>
        </w:rPr>
        <w:t xml:space="preserve"> </w:t>
      </w:r>
      <w:proofErr w:type="spellStart"/>
      <w:r w:rsidR="00713000" w:rsidRPr="00DF3CC7">
        <w:rPr>
          <w:sz w:val="21"/>
          <w:szCs w:val="21"/>
        </w:rPr>
        <w:t>CrI</w:t>
      </w:r>
      <w:proofErr w:type="spellEnd"/>
      <w:r w:rsidR="00713000" w:rsidRPr="00DF3CC7">
        <w:rPr>
          <w:sz w:val="21"/>
          <w:szCs w:val="21"/>
        </w:rPr>
        <w:t xml:space="preserve">, credible interval; </w:t>
      </w:r>
      <w:r w:rsidR="001D7640" w:rsidRPr="00DF3CC7">
        <w:rPr>
          <w:sz w:val="21"/>
          <w:szCs w:val="21"/>
        </w:rPr>
        <w:t>FIT, fecal immunochemical test</w:t>
      </w:r>
      <w:r w:rsidR="0022088E" w:rsidRPr="00DF3CC7">
        <w:rPr>
          <w:rFonts w:eastAsiaTheme="minorEastAsia"/>
          <w:sz w:val="21"/>
          <w:szCs w:val="21"/>
          <w:lang w:eastAsia="zh-CN"/>
        </w:rPr>
        <w:t>;</w:t>
      </w:r>
      <w:r w:rsidR="0022088E" w:rsidRPr="00DF3CC7">
        <w:rPr>
          <w:rFonts w:eastAsiaTheme="minorEastAsia" w:hint="eastAsia"/>
          <w:sz w:val="21"/>
          <w:szCs w:val="21"/>
          <w:lang w:eastAsia="zh-CN"/>
        </w:rPr>
        <w:t xml:space="preserve"> </w:t>
      </w:r>
      <w:r w:rsidR="001D7640" w:rsidRPr="00DF3CC7">
        <w:rPr>
          <w:sz w:val="21"/>
          <w:szCs w:val="21"/>
        </w:rPr>
        <w:t>HP, hyperplastic polyps;</w:t>
      </w:r>
      <w:r w:rsidR="001D7640" w:rsidRPr="00DF3CC7">
        <w:rPr>
          <w:rFonts w:eastAsiaTheme="minorEastAsia" w:hint="eastAsia"/>
          <w:sz w:val="21"/>
          <w:szCs w:val="21"/>
          <w:lang w:eastAsia="zh-CN"/>
        </w:rPr>
        <w:t xml:space="preserve"> </w:t>
      </w:r>
      <w:r w:rsidR="004F4D0F" w:rsidRPr="00DF3CC7">
        <w:rPr>
          <w:sz w:val="21"/>
          <w:szCs w:val="21"/>
        </w:rPr>
        <w:t xml:space="preserve">N, </w:t>
      </w:r>
      <w:r w:rsidR="0001156D" w:rsidRPr="00DF3CC7">
        <w:rPr>
          <w:rFonts w:eastAsiaTheme="minorEastAsia" w:hint="eastAsia"/>
          <w:sz w:val="21"/>
          <w:szCs w:val="21"/>
          <w:lang w:eastAsia="zh-CN"/>
        </w:rPr>
        <w:t>n</w:t>
      </w:r>
      <w:r w:rsidR="004F4D0F" w:rsidRPr="00DF3CC7">
        <w:rPr>
          <w:sz w:val="21"/>
          <w:szCs w:val="21"/>
        </w:rPr>
        <w:t xml:space="preserve">ormal; NA, non-advanced adenoma; </w:t>
      </w:r>
      <w:r w:rsidR="0091226E" w:rsidRPr="00DF3CC7">
        <w:rPr>
          <w:color w:val="000000"/>
          <w:sz w:val="21"/>
          <w:szCs w:val="21"/>
        </w:rPr>
        <w:t>PCHIP</w:t>
      </w:r>
      <w:r w:rsidR="0091226E" w:rsidRPr="00DF3CC7">
        <w:rPr>
          <w:rFonts w:eastAsiaTheme="minorEastAsia" w:hint="eastAsia"/>
          <w:sz w:val="21"/>
          <w:szCs w:val="21"/>
          <w:lang w:eastAsia="zh-CN"/>
        </w:rPr>
        <w:t>,</w:t>
      </w:r>
      <w:r w:rsidR="0091226E" w:rsidRPr="00DF3CC7">
        <w:rPr>
          <w:sz w:val="21"/>
          <w:szCs w:val="21"/>
        </w:rPr>
        <w:t xml:space="preserve"> </w:t>
      </w:r>
      <w:r w:rsidR="0091226E" w:rsidRPr="00DF3CC7">
        <w:rPr>
          <w:rFonts w:eastAsiaTheme="minorEastAsia"/>
          <w:sz w:val="21"/>
          <w:szCs w:val="21"/>
          <w:lang w:eastAsia="zh-CN"/>
        </w:rPr>
        <w:t>piecewise cubic Hermite interpolating polynomial</w:t>
      </w:r>
      <w:r w:rsidR="0091226E" w:rsidRPr="00DF3CC7">
        <w:rPr>
          <w:rFonts w:eastAsiaTheme="minorEastAsia" w:hint="eastAsia"/>
          <w:sz w:val="21"/>
          <w:szCs w:val="21"/>
          <w:lang w:eastAsia="zh-CN"/>
        </w:rPr>
        <w:t>;</w:t>
      </w:r>
      <w:r w:rsidR="0091226E" w:rsidRPr="00DF3CC7">
        <w:rPr>
          <w:sz w:val="21"/>
          <w:szCs w:val="21"/>
        </w:rPr>
        <w:t xml:space="preserve"> </w:t>
      </w:r>
      <w:r w:rsidR="004F4D0F" w:rsidRPr="00DF3CC7">
        <w:rPr>
          <w:sz w:val="21"/>
          <w:szCs w:val="21"/>
        </w:rPr>
        <w:t>SL, serrated lesions</w:t>
      </w:r>
      <w:r w:rsidR="00D7329B" w:rsidRPr="00DF3CC7">
        <w:rPr>
          <w:rFonts w:eastAsiaTheme="minorEastAsia" w:hint="eastAsia"/>
          <w:sz w:val="21"/>
          <w:szCs w:val="21"/>
          <w:lang w:eastAsia="zh-CN"/>
        </w:rPr>
        <w:t>.</w:t>
      </w:r>
      <w:r w:rsidR="002D3389" w:rsidRPr="00DF3CC7">
        <w:rPr>
          <w:szCs w:val="21"/>
        </w:rPr>
        <w:br w:type="page"/>
      </w:r>
    </w:p>
    <w:p w14:paraId="7E36F8E7" w14:textId="78E315AD" w:rsidR="00360D45" w:rsidRPr="00DF3CC7" w:rsidRDefault="00360D45" w:rsidP="007947E4">
      <w:pPr>
        <w:pStyle w:val="Heading1"/>
        <w:spacing w:before="240" w:after="240"/>
        <w:rPr>
          <w:b w:val="0"/>
        </w:rPr>
      </w:pPr>
      <w:bookmarkStart w:id="42" w:name="_Toc207300493"/>
      <w:bookmarkStart w:id="43" w:name="_Toc208936434"/>
      <w:r w:rsidRPr="00DF3CC7">
        <w:rPr>
          <w:rFonts w:eastAsiaTheme="minorEastAsia" w:hint="eastAsia"/>
        </w:rPr>
        <w:lastRenderedPageBreak/>
        <w:t>E</w:t>
      </w:r>
      <w:r w:rsidRPr="00DF3CC7">
        <w:t>stimat</w:t>
      </w:r>
      <w:r w:rsidRPr="00DF3CC7">
        <w:rPr>
          <w:rFonts w:eastAsiaTheme="minorEastAsia" w:hint="eastAsia"/>
        </w:rPr>
        <w:t>ed</w:t>
      </w:r>
      <w:r w:rsidRPr="00DF3CC7">
        <w:t xml:space="preserve"> </w:t>
      </w:r>
      <w:r w:rsidRPr="00DF3CC7">
        <w:rPr>
          <w:rFonts w:eastAsiaTheme="minorEastAsia" w:hint="eastAsia"/>
        </w:rPr>
        <w:t xml:space="preserve">underlying </w:t>
      </w:r>
      <w:r w:rsidRPr="00DF3CC7">
        <w:t>FIT</w:t>
      </w:r>
      <w:r w:rsidRPr="00DF3CC7">
        <w:rPr>
          <w:rFonts w:eastAsiaTheme="minorEastAsia" w:hint="eastAsia"/>
        </w:rPr>
        <w:t xml:space="preserve"> values</w:t>
      </w:r>
      <w:r w:rsidRPr="00DF3CC7">
        <w:t xml:space="preserve"> and its variation</w:t>
      </w:r>
      <w:bookmarkEnd w:id="42"/>
      <w:bookmarkEnd w:id="43"/>
    </w:p>
    <w:p w14:paraId="2DFDF2E1" w14:textId="5C9293A5" w:rsidR="002D3389" w:rsidRPr="00DF3CC7" w:rsidRDefault="002D3389" w:rsidP="002D3389">
      <w:pPr>
        <w:rPr>
          <w:rFonts w:ascii="Times New Roman" w:hAnsi="Times New Roman" w:cs="Times New Roman"/>
          <w:b/>
          <w:bCs/>
          <w:sz w:val="24"/>
          <w:szCs w:val="24"/>
          <w14:ligatures w14:val="none"/>
        </w:rPr>
      </w:pPr>
      <w:r w:rsidRPr="00DF3CC7">
        <w:rPr>
          <w:bCs/>
          <w:noProof/>
        </w:rPr>
        <w:drawing>
          <wp:inline distT="0" distB="0" distL="0" distR="0" wp14:anchorId="014A2666" wp14:editId="14AFC7E0">
            <wp:extent cx="5273675" cy="4672965"/>
            <wp:effectExtent l="0" t="0" r="3175" b="0"/>
            <wp:docPr id="393970620" name="Picture 2" descr="A graph of different types of laboratory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8120" name="Picture 2" descr="A graph of different types of laboratory data&#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4672965"/>
                    </a:xfrm>
                    <a:prstGeom prst="rect">
                      <a:avLst/>
                    </a:prstGeom>
                    <a:noFill/>
                    <a:ln>
                      <a:noFill/>
                    </a:ln>
                  </pic:spPr>
                </pic:pic>
              </a:graphicData>
            </a:graphic>
          </wp:inline>
        </w:drawing>
      </w:r>
    </w:p>
    <w:p w14:paraId="29BF5120" w14:textId="29EF24C4" w:rsidR="002956D1" w:rsidRPr="002C0CBA" w:rsidRDefault="002D3389" w:rsidP="002C0CBA">
      <w:pPr>
        <w:spacing w:after="120"/>
        <w:rPr>
          <w:rFonts w:ascii="Times New Roman" w:hAnsi="Times New Roman" w:cs="Times New Roman"/>
          <w:szCs w:val="21"/>
        </w:rPr>
      </w:pPr>
      <w:r w:rsidRPr="00DF3CC7">
        <w:rPr>
          <w:rFonts w:ascii="Times New Roman" w:eastAsia="Times New Roman" w:hAnsi="Times New Roman" w:cs="Times New Roman"/>
          <w:b/>
          <w:bCs/>
          <w:szCs w:val="21"/>
          <w:lang w:eastAsia="zh-TW"/>
          <w14:ligatures w14:val="none"/>
        </w:rPr>
        <w:t>Figure S</w:t>
      </w:r>
      <w:r w:rsidR="00C35B05" w:rsidRPr="00DF3CC7">
        <w:rPr>
          <w:rFonts w:ascii="Times New Roman" w:hAnsi="Times New Roman" w:cs="Times New Roman" w:hint="eastAsia"/>
          <w:b/>
          <w:bCs/>
          <w:szCs w:val="21"/>
          <w14:ligatures w14:val="none"/>
        </w:rPr>
        <w:t>1</w:t>
      </w:r>
      <w:r w:rsidR="00DE5A4A">
        <w:rPr>
          <w:rFonts w:ascii="Times New Roman" w:hAnsi="Times New Roman" w:cs="Times New Roman" w:hint="eastAsia"/>
          <w:b/>
          <w:bCs/>
          <w:szCs w:val="21"/>
          <w14:ligatures w14:val="none"/>
        </w:rPr>
        <w:t>3</w:t>
      </w:r>
      <w:r w:rsidRPr="00DF3CC7">
        <w:rPr>
          <w:rFonts w:ascii="Times New Roman" w:hAnsi="Times New Roman" w:cs="Times New Roman" w:hint="eastAsia"/>
          <w:b/>
          <w:bCs/>
          <w:szCs w:val="21"/>
          <w14:ligatures w14:val="none"/>
        </w:rPr>
        <w:t>. Estimated u</w:t>
      </w:r>
      <w:r w:rsidRPr="00DF3CC7">
        <w:rPr>
          <w:rFonts w:ascii="Times New Roman" w:eastAsia="Times New Roman" w:hAnsi="Times New Roman" w:cs="Times New Roman"/>
          <w:b/>
          <w:bCs/>
          <w:szCs w:val="21"/>
          <w:lang w:eastAsia="zh-TW"/>
          <w14:ligatures w14:val="none"/>
        </w:rPr>
        <w:t xml:space="preserve">nderlying FIT </w:t>
      </w:r>
      <w:r w:rsidRPr="00DF3CC7">
        <w:rPr>
          <w:rFonts w:ascii="Times New Roman" w:hAnsi="Times New Roman" w:cs="Times New Roman"/>
          <w:b/>
          <w:bCs/>
          <w:szCs w:val="21"/>
          <w14:ligatures w14:val="none"/>
        </w:rPr>
        <w:t xml:space="preserve">values and its </w:t>
      </w:r>
      <w:r w:rsidRPr="00DF3CC7">
        <w:rPr>
          <w:rFonts w:ascii="Times New Roman" w:eastAsia="Times New Roman" w:hAnsi="Times New Roman" w:cs="Times New Roman"/>
          <w:b/>
          <w:bCs/>
          <w:szCs w:val="21"/>
          <w:lang w:eastAsia="zh-TW"/>
          <w14:ligatures w14:val="none"/>
        </w:rPr>
        <w:t>variation based on the inferred parameters</w:t>
      </w:r>
      <w:r w:rsidRPr="00DF3CC7">
        <w:rPr>
          <w:rFonts w:ascii="Times New Roman" w:hAnsi="Times New Roman" w:cs="Times New Roman"/>
          <w:b/>
          <w:bCs/>
          <w:szCs w:val="21"/>
          <w14:ligatures w14:val="none"/>
        </w:rPr>
        <w:t xml:space="preserve">. </w:t>
      </w:r>
      <w:r w:rsidRPr="00DF3CC7">
        <w:rPr>
          <w:rFonts w:ascii="Times New Roman" w:hAnsi="Times New Roman" w:cs="Times New Roman"/>
          <w:szCs w:val="21"/>
        </w:rPr>
        <w:t xml:space="preserve">The black dots show the relationship between the average geometric </w:t>
      </w:r>
      <w:r w:rsidRPr="00DF3CC7">
        <w:rPr>
          <w:rFonts w:ascii="Times New Roman" w:hAnsi="Times New Roman" w:cs="Times New Roman" w:hint="eastAsia"/>
          <w:szCs w:val="21"/>
        </w:rPr>
        <w:t>two</w:t>
      </w:r>
      <w:r w:rsidRPr="00DF3CC7">
        <w:rPr>
          <w:rFonts w:ascii="Times New Roman" w:hAnsi="Times New Roman" w:cs="Times New Roman"/>
          <w:szCs w:val="21"/>
        </w:rPr>
        <w:t xml:space="preserve">-sample FIT mean </w:t>
      </w:r>
      <m:oMath>
        <m:sSub>
          <m:sSubPr>
            <m:ctrlPr>
              <w:rPr>
                <w:rFonts w:ascii="Cambria Math" w:hAnsi="Cambria Math" w:cs="Times New Roman"/>
                <w:i/>
                <w:szCs w:val="21"/>
              </w:rPr>
            </m:ctrlPr>
          </m:sSubPr>
          <m:e>
            <m:r>
              <m:rPr>
                <m:sty m:val="p"/>
              </m:rPr>
              <w:rPr>
                <w:rFonts w:ascii="Cambria Math" w:hAnsi="Cambria Math" w:cs="Times New Roman"/>
                <w:szCs w:val="21"/>
              </w:rPr>
              <m:t>Λ</m:t>
            </m:r>
          </m:e>
          <m:sub>
            <m:r>
              <w:rPr>
                <w:rFonts w:ascii="Cambria Math" w:hAnsi="Cambria Math" w:cs="Times New Roman"/>
                <w:szCs w:val="21"/>
              </w:rPr>
              <m:t>i</m:t>
            </m:r>
          </m:sub>
        </m:sSub>
      </m:oMath>
      <w:r w:rsidRPr="00DF3CC7">
        <w:rPr>
          <w:rFonts w:ascii="Times New Roman" w:hAnsi="Times New Roman" w:cs="Times New Roman"/>
          <w:szCs w:val="21"/>
        </w:rPr>
        <w:t xml:space="preserve"> and </w:t>
      </w:r>
      <m:oMath>
        <m:r>
          <w:rPr>
            <w:rFonts w:ascii="Cambria Math" w:hAnsi="Cambria Math" w:cs="Times New Roman"/>
            <w:szCs w:val="21"/>
          </w:rPr>
          <m:t>ω(</m:t>
        </m:r>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r>
          <w:rPr>
            <w:rFonts w:ascii="Cambria Math" w:hAnsi="Cambria Math" w:cs="Times New Roman"/>
            <w:szCs w:val="21"/>
          </w:rPr>
          <m:t>)</m:t>
        </m:r>
      </m:oMath>
      <w:r w:rsidRPr="00DF3CC7">
        <w:rPr>
          <w:rFonts w:ascii="Times New Roman" w:hAnsi="Times New Roman" w:cs="Times New Roman"/>
          <w:szCs w:val="21"/>
        </w:rPr>
        <w:t xml:space="preserve"> from </w:t>
      </w:r>
      <w:r w:rsidRPr="00DF3CC7">
        <w:rPr>
          <w:rFonts w:ascii="Times New Roman" w:hAnsi="Times New Roman" w:cs="Times New Roman"/>
          <w:szCs w:val="21"/>
          <w14:ligatures w14:val="none"/>
        </w:rPr>
        <w:t xml:space="preserve">empirical data which </w:t>
      </w:r>
      <w:r w:rsidRPr="00DF3CC7">
        <w:rPr>
          <w:rFonts w:ascii="Times New Roman" w:hAnsi="Times New Roman" w:cs="Times New Roman"/>
          <w:szCs w:val="21"/>
        </w:rPr>
        <w:t>as described in assumption 1 (Figure S6)</w:t>
      </w:r>
      <w:r w:rsidRPr="00DF3CC7">
        <w:rPr>
          <w:rFonts w:ascii="Times New Roman" w:hAnsi="Times New Roman" w:cs="Times New Roman"/>
          <w:szCs w:val="21"/>
          <w14:ligatures w14:val="none"/>
        </w:rPr>
        <w:t xml:space="preserve">. </w:t>
      </w:r>
      <w:r w:rsidRPr="00DF3CC7">
        <w:rPr>
          <w:rFonts w:ascii="Times New Roman" w:hAnsi="Times New Roman" w:cs="Times New Roman"/>
          <w:color w:val="000000"/>
          <w:szCs w:val="21"/>
        </w:rPr>
        <w:t>The green line and dots represent the estimate</w:t>
      </w:r>
      <w:r w:rsidRPr="00DF3CC7">
        <w:rPr>
          <w:rFonts w:ascii="Times New Roman" w:hAnsi="Times New Roman" w:cs="Times New Roman" w:hint="eastAsia"/>
          <w:color w:val="000000"/>
          <w:szCs w:val="21"/>
        </w:rPr>
        <w:t>d</w:t>
      </w:r>
      <w:r w:rsidRPr="00DF3CC7">
        <w:rPr>
          <w:rFonts w:ascii="Times New Roman" w:hAnsi="Times New Roman" w:cs="Times New Roman"/>
          <w:color w:val="000000"/>
          <w:szCs w:val="21"/>
        </w:rPr>
        <w:t xml:space="preserve"> </w:t>
      </w:r>
      <m:oMath>
        <m:r>
          <w:rPr>
            <w:rFonts w:ascii="Cambria Math" w:hAnsi="Cambria Math" w:cs="Times New Roman"/>
            <w:szCs w:val="21"/>
          </w:rPr>
          <m:t>ω(U)</m:t>
        </m:r>
      </m:oMath>
      <w:r w:rsidRPr="00DF3CC7">
        <w:rPr>
          <w:rFonts w:ascii="Times New Roman" w:hAnsi="Times New Roman" w:cs="Times New Roman"/>
          <w:szCs w:val="21"/>
        </w:rPr>
        <w:t xml:space="preserve"> by </w:t>
      </w:r>
      <w:r w:rsidRPr="00DF3CC7">
        <w:rPr>
          <w:rFonts w:ascii="Times New Roman" w:hAnsi="Times New Roman" w:cs="Times New Roman" w:hint="eastAsia"/>
          <w:szCs w:val="21"/>
        </w:rPr>
        <w:t xml:space="preserve">the </w:t>
      </w:r>
      <w:r w:rsidRPr="00DF3CC7">
        <w:rPr>
          <w:rFonts w:ascii="Times New Roman" w:hAnsi="Times New Roman" w:cs="Times New Roman"/>
          <w:szCs w:val="21"/>
        </w:rPr>
        <w:t>PCHIP function and</w:t>
      </w:r>
      <w:r w:rsidRPr="00DF3CC7">
        <w:t xml:space="preserve"> </w:t>
      </w:r>
      <w:r w:rsidRPr="00DF3CC7">
        <w:rPr>
          <w:rFonts w:ascii="Times New Roman" w:hAnsi="Times New Roman" w:cs="Times New Roman"/>
          <w:szCs w:val="21"/>
        </w:rPr>
        <w:t>predefined knots</w:t>
      </w:r>
      <w:r w:rsidRPr="00DF3CC7">
        <w:rPr>
          <w:rFonts w:ascii="Times New Roman" w:hAnsi="Times New Roman" w:cs="Times New Roman" w:hint="eastAsia"/>
          <w:szCs w:val="21"/>
        </w:rPr>
        <w:t xml:space="preserve"> </w:t>
      </w:r>
      <w:r w:rsidRPr="00DF3CC7">
        <w:rPr>
          <w:rFonts w:ascii="Times New Roman" w:hAnsi="Times New Roman" w:cs="Times New Roman"/>
          <w:szCs w:val="21"/>
        </w:rPr>
        <w:t xml:space="preserve">at </w:t>
      </w:r>
      <m:oMath>
        <m:r>
          <w:rPr>
            <w:rFonts w:ascii="Cambria Math" w:hAnsi="Cambria Math"/>
            <w:color w:val="000000"/>
            <w:szCs w:val="21"/>
          </w:rPr>
          <m:t>U</m:t>
        </m:r>
      </m:oMath>
      <w:r w:rsidR="003D6780" w:rsidRPr="00DF3CC7" w:rsidDel="003D6780">
        <w:rPr>
          <w:rFonts w:ascii="Times New Roman" w:hAnsi="Times New Roman" w:cs="Times New Roman"/>
          <w:szCs w:val="21"/>
        </w:rPr>
        <w:t xml:space="preserve"> </w:t>
      </w:r>
      <w:r w:rsidRPr="00DF3CC7">
        <w:rPr>
          <w:rFonts w:ascii="Times New Roman" w:hAnsi="Times New Roman" w:cs="Times New Roman"/>
          <w:szCs w:val="21"/>
        </w:rPr>
        <w:t>=10,</w:t>
      </w:r>
      <w:r w:rsidR="003D6780" w:rsidRPr="00DF3CC7">
        <w:rPr>
          <w:rFonts w:ascii="Times New Roman" w:hAnsi="Times New Roman" w:cs="Times New Roman"/>
          <w:szCs w:val="21"/>
        </w:rPr>
        <w:t xml:space="preserve"> </w:t>
      </w:r>
      <w:r w:rsidRPr="00DF3CC7">
        <w:rPr>
          <w:rFonts w:ascii="Times New Roman" w:hAnsi="Times New Roman" w:cs="Times New Roman"/>
          <w:szCs w:val="21"/>
        </w:rPr>
        <w:t>31.62,</w:t>
      </w:r>
      <w:r w:rsidR="003D6780" w:rsidRPr="00DF3CC7">
        <w:rPr>
          <w:rFonts w:ascii="Times New Roman" w:hAnsi="Times New Roman" w:cs="Times New Roman"/>
          <w:szCs w:val="21"/>
        </w:rPr>
        <w:t xml:space="preserve"> </w:t>
      </w:r>
      <w:r w:rsidRPr="00DF3CC7">
        <w:rPr>
          <w:rFonts w:ascii="Times New Roman" w:hAnsi="Times New Roman" w:cs="Times New Roman"/>
          <w:szCs w:val="21"/>
        </w:rPr>
        <w:t>100,</w:t>
      </w:r>
      <w:r w:rsidR="003D6780" w:rsidRPr="00DF3CC7">
        <w:rPr>
          <w:rFonts w:ascii="Times New Roman" w:hAnsi="Times New Roman" w:cs="Times New Roman"/>
          <w:szCs w:val="21"/>
        </w:rPr>
        <w:t xml:space="preserve"> </w:t>
      </w:r>
      <w:r w:rsidRPr="00DF3CC7">
        <w:rPr>
          <w:rFonts w:ascii="Times New Roman" w:hAnsi="Times New Roman" w:cs="Times New Roman"/>
          <w:szCs w:val="21"/>
        </w:rPr>
        <w:t>316.23,</w:t>
      </w:r>
      <w:r w:rsidR="003D6780" w:rsidRPr="00DF3CC7">
        <w:rPr>
          <w:rFonts w:ascii="Times New Roman" w:hAnsi="Times New Roman" w:cs="Times New Roman"/>
          <w:szCs w:val="21"/>
        </w:rPr>
        <w:t xml:space="preserve"> </w:t>
      </w:r>
      <w:r w:rsidRPr="00DF3CC7">
        <w:rPr>
          <w:rFonts w:ascii="Times New Roman" w:hAnsi="Times New Roman" w:cs="Times New Roman"/>
          <w:szCs w:val="21"/>
        </w:rPr>
        <w:t>1000 ng/mL</w:t>
      </w:r>
      <w:r w:rsidRPr="00DF3CC7">
        <w:rPr>
          <w:rFonts w:ascii="Times New Roman" w:hAnsi="Times New Roman" w:cs="Times New Roman" w:hint="eastAsia"/>
          <w:szCs w:val="21"/>
        </w:rPr>
        <w:t xml:space="preserve">, </w:t>
      </w:r>
      <w:r w:rsidRPr="00DF3CC7">
        <w:rPr>
          <w:rFonts w:ascii="Times New Roman" w:hAnsi="Times New Roman" w:cs="Times New Roman"/>
          <w:szCs w:val="21"/>
        </w:rPr>
        <w:t>which were equally separated in the natural logarithmic scale.</w:t>
      </w:r>
      <w:r w:rsidRPr="00DF3CC7">
        <w:rPr>
          <w:rFonts w:ascii="Times New Roman" w:hAnsi="Times New Roman" w:cs="Times New Roman" w:hint="eastAsia"/>
          <w:szCs w:val="21"/>
        </w:rPr>
        <w:t xml:space="preserve"> </w:t>
      </w:r>
      <w:r w:rsidRPr="00DF3CC7">
        <w:rPr>
          <w:rFonts w:ascii="Times New Roman" w:hAnsi="Times New Roman" w:cs="Times New Roman"/>
          <w:szCs w:val="21"/>
          <w14:ligatures w14:val="none"/>
        </w:rPr>
        <w:t>Th</w:t>
      </w:r>
      <w:r w:rsidRPr="00DF3CC7">
        <w:rPr>
          <w:rFonts w:ascii="Times New Roman" w:hAnsi="Times New Roman" w:cs="Times New Roman" w:hint="eastAsia"/>
          <w:szCs w:val="21"/>
          <w14:ligatures w14:val="none"/>
        </w:rPr>
        <w:t>e</w:t>
      </w:r>
      <w:r w:rsidRPr="00DF3CC7">
        <w:rPr>
          <w:rFonts w:ascii="Times New Roman" w:hAnsi="Times New Roman" w:cs="Times New Roman"/>
          <w:szCs w:val="21"/>
          <w14:ligatures w14:val="none"/>
        </w:rPr>
        <w:t xml:space="preserve"> analytical curve</w:t>
      </w:r>
      <w:r w:rsidRPr="00DF3CC7">
        <w:rPr>
          <w:rFonts w:ascii="Times New Roman" w:hAnsi="Times New Roman" w:cs="Times New Roman" w:hint="eastAsia"/>
          <w:szCs w:val="21"/>
          <w14:ligatures w14:val="none"/>
        </w:rPr>
        <w:t>s</w:t>
      </w:r>
      <w:r w:rsidRPr="00DF3CC7">
        <w:rPr>
          <w:rFonts w:ascii="Times New Roman" w:hAnsi="Times New Roman" w:cs="Times New Roman"/>
          <w:szCs w:val="21"/>
          <w14:ligatures w14:val="none"/>
        </w:rPr>
        <w:t xml:space="preserve"> (</w:t>
      </w:r>
      <w:r w:rsidRPr="00DF3CC7">
        <w:rPr>
          <w:rFonts w:ascii="Times New Roman" w:hAnsi="Times New Roman" w:cs="Times New Roman" w:hint="eastAsia"/>
          <w:szCs w:val="21"/>
          <w14:ligatures w14:val="none"/>
        </w:rPr>
        <w:t>orange</w:t>
      </w:r>
      <w:r w:rsidRPr="00DF3CC7">
        <w:rPr>
          <w:rFonts w:ascii="Times New Roman" w:hAnsi="Times New Roman" w:cs="Times New Roman"/>
          <w:szCs w:val="21"/>
          <w14:ligatures w14:val="none"/>
        </w:rPr>
        <w:t xml:space="preserve"> line) </w:t>
      </w:r>
      <w:r w:rsidRPr="00DF3CC7">
        <w:rPr>
          <w:rFonts w:ascii="Times New Roman" w:hAnsi="Times New Roman" w:cs="Times New Roman" w:hint="eastAsia"/>
          <w:szCs w:val="21"/>
          <w14:ligatures w14:val="none"/>
        </w:rPr>
        <w:t>were</w:t>
      </w:r>
      <w:r w:rsidRPr="00DF3CC7">
        <w:rPr>
          <w:rFonts w:ascii="Times New Roman" w:hAnsi="Times New Roman" w:cs="Times New Roman"/>
          <w:szCs w:val="21"/>
          <w14:ligatures w14:val="none"/>
        </w:rPr>
        <w:t xml:space="preserve"> calculat</w:t>
      </w:r>
      <w:r w:rsidRPr="00DF3CC7">
        <w:rPr>
          <w:rFonts w:ascii="Times New Roman" w:hAnsi="Times New Roman" w:cs="Times New Roman" w:hint="eastAsia"/>
          <w:szCs w:val="21"/>
          <w14:ligatures w14:val="none"/>
        </w:rPr>
        <w:t>ed</w:t>
      </w:r>
      <w:r w:rsidRPr="00DF3CC7">
        <w:rPr>
          <w:rFonts w:ascii="Times New Roman" w:hAnsi="Times New Roman" w:cs="Times New Roman"/>
          <w:szCs w:val="21"/>
          <w14:ligatures w14:val="none"/>
        </w:rPr>
        <w:t xml:space="preserve"> by following probabilistic analysis: </w:t>
      </w:r>
      <w:r w:rsidRPr="00DF3CC7">
        <w:rPr>
          <w:rFonts w:ascii="Times New Roman" w:hAnsi="Times New Roman" w:cs="Times New Roman"/>
          <w:szCs w:val="21"/>
        </w:rPr>
        <w:t xml:space="preserve">For any given specific stage, let </w:t>
      </w:r>
      <m:oMath>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j</m:t>
            </m:r>
          </m:sub>
        </m:sSub>
      </m:oMath>
      <w:r w:rsidRPr="00DF3CC7">
        <w:rPr>
          <w:rFonts w:ascii="Times New Roman" w:hAnsi="Times New Roman" w:cs="Times New Roman"/>
          <w:szCs w:val="21"/>
        </w:rPr>
        <w:t xml:space="preserve"> </w:t>
      </w:r>
      <w:r w:rsidRPr="00DF3CC7">
        <w:rPr>
          <w:rFonts w:ascii="Times New Roman" w:hAnsi="Times New Roman" w:cs="Times New Roman" w:hint="eastAsia"/>
          <w:szCs w:val="21"/>
        </w:rPr>
        <w:t>be</w:t>
      </w:r>
      <w:r w:rsidRPr="00DF3CC7">
        <w:rPr>
          <w:rFonts w:ascii="Times New Roman" w:hAnsi="Times New Roman" w:cs="Times New Roman"/>
          <w:szCs w:val="21"/>
        </w:rPr>
        <w:t xml:space="preserve"> the FIT value in the </w:t>
      </w:r>
      <w:proofErr w:type="spellStart"/>
      <w:r w:rsidRPr="00DF3CC7">
        <w:rPr>
          <w:rFonts w:ascii="Times New Roman" w:hAnsi="Times New Roman" w:cs="Times New Roman"/>
          <w:i/>
          <w:szCs w:val="21"/>
        </w:rPr>
        <w:t>j</w:t>
      </w:r>
      <w:r w:rsidRPr="00DF3CC7">
        <w:rPr>
          <w:rFonts w:ascii="Times New Roman" w:hAnsi="Times New Roman" w:cs="Times New Roman"/>
          <w:szCs w:val="21"/>
        </w:rPr>
        <w:t>th</w:t>
      </w:r>
      <w:proofErr w:type="spellEnd"/>
      <w:r w:rsidRPr="00DF3CC7">
        <w:rPr>
          <w:rFonts w:ascii="Times New Roman" w:hAnsi="Times New Roman" w:cs="Times New Roman"/>
          <w:szCs w:val="21"/>
        </w:rPr>
        <w:t xml:space="preserve"> sample</w:t>
      </w:r>
      <w:r w:rsidRPr="00DF3CC7">
        <w:rPr>
          <w:rFonts w:ascii="Times New Roman" w:hAnsi="Times New Roman" w:cs="Times New Roman"/>
          <w:iCs/>
          <w:szCs w:val="21"/>
        </w:rPr>
        <w:t>,</w:t>
      </w:r>
      <w:r w:rsidRPr="00DF3CC7">
        <w:rPr>
          <w:rFonts w:ascii="Times New Roman" w:hAnsi="Times New Roman" w:cs="Times New Roman"/>
          <w:szCs w:val="21"/>
        </w:rPr>
        <w:t xml:space="preserve"> let </w:t>
      </w:r>
      <m:oMath>
        <m:r>
          <w:rPr>
            <w:rFonts w:ascii="Cambria Math" w:hAnsi="Cambria Math" w:cs="Times New Roman"/>
            <w:szCs w:val="21"/>
          </w:rPr>
          <m:t>H=</m:t>
        </m:r>
        <m:f>
          <m:fPr>
            <m:ctrlPr>
              <w:rPr>
                <w:rFonts w:ascii="Cambria Math" w:hAnsi="Cambria Math" w:cs="Times New Roman"/>
                <w:i/>
                <w:szCs w:val="21"/>
              </w:rPr>
            </m:ctrlPr>
          </m:fPr>
          <m:num>
            <m:func>
              <m:funcPr>
                <m:ctrlPr>
                  <w:rPr>
                    <w:rFonts w:ascii="Cambria Math" w:hAnsi="Cambria Math" w:cs="Times New Roman"/>
                    <w:szCs w:val="21"/>
                  </w:rPr>
                </m:ctrlPr>
              </m:funcPr>
              <m:fName>
                <m:r>
                  <m:rPr>
                    <m:sty m:val="p"/>
                  </m:rPr>
                  <w:rPr>
                    <w:rFonts w:ascii="Cambria Math" w:hAnsi="Cambria Math" w:cs="Times New Roman"/>
                    <w:szCs w:val="21"/>
                  </w:rPr>
                  <m:t>ln</m:t>
                </m:r>
                <m:ctrlPr>
                  <w:rPr>
                    <w:rFonts w:ascii="Cambria Math" w:hAnsi="Cambria Math" w:cs="Times New Roman"/>
                    <w:i/>
                    <w:szCs w:val="21"/>
                  </w:rPr>
                </m:ctrlPr>
              </m:fName>
              <m:e>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1</m:t>
                    </m:r>
                  </m:sub>
                </m:sSub>
              </m:e>
            </m:func>
            <m:r>
              <w:rPr>
                <w:rFonts w:ascii="Cambria Math" w:hAnsi="Cambria Math" w:cs="Times New Roman"/>
                <w:szCs w:val="21"/>
              </w:rPr>
              <m:t>)+</m:t>
            </m:r>
            <m:func>
              <m:funcPr>
                <m:ctrlPr>
                  <w:rPr>
                    <w:rFonts w:ascii="Cambria Math" w:hAnsi="Cambria Math" w:cs="Times New Roman"/>
                    <w:szCs w:val="21"/>
                  </w:rPr>
                </m:ctrlPr>
              </m:funcPr>
              <m:fName>
                <m:r>
                  <m:rPr>
                    <m:sty m:val="p"/>
                  </m:rPr>
                  <w:rPr>
                    <w:rFonts w:ascii="Cambria Math" w:hAnsi="Cambria Math" w:cs="Times New Roman"/>
                    <w:szCs w:val="21"/>
                  </w:rPr>
                  <m:t>ln</m:t>
                </m:r>
                <m:ctrlPr>
                  <w:rPr>
                    <w:rFonts w:ascii="Cambria Math" w:hAnsi="Cambria Math" w:cs="Times New Roman"/>
                    <w:i/>
                    <w:szCs w:val="21"/>
                  </w:rPr>
                </m:ctrlPr>
              </m:fName>
              <m:e>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2</m:t>
                    </m:r>
                  </m:sub>
                </m:sSub>
              </m:e>
            </m:func>
            <m:r>
              <w:rPr>
                <w:rFonts w:ascii="Cambria Math" w:hAnsi="Cambria Math" w:cs="Times New Roman"/>
                <w:szCs w:val="21"/>
              </w:rPr>
              <m:t>)</m:t>
            </m:r>
          </m:num>
          <m:den>
            <m:r>
              <w:rPr>
                <w:rFonts w:ascii="Cambria Math" w:hAnsi="Cambria Math" w:cs="Times New Roman"/>
                <w:szCs w:val="21"/>
              </w:rPr>
              <m:t>2</m:t>
            </m:r>
          </m:den>
        </m:f>
      </m:oMath>
      <w:r w:rsidR="00E37794">
        <w:rPr>
          <w:rFonts w:ascii="Times New Roman" w:hAnsi="Times New Roman" w:cs="Times New Roman"/>
          <w:szCs w:val="21"/>
        </w:rPr>
        <w:t xml:space="preserve"> </w:t>
      </w:r>
      <w:r w:rsidRPr="00DF3CC7">
        <w:rPr>
          <w:rFonts w:ascii="Times New Roman" w:hAnsi="Times New Roman" w:cs="Times New Roman"/>
          <w:szCs w:val="21"/>
        </w:rPr>
        <w:t>(i.e.</w:t>
      </w:r>
      <w:r w:rsidRPr="00DF3CC7">
        <w:rPr>
          <w:rFonts w:ascii="Times New Roman" w:hAnsi="Times New Roman" w:cs="Times New Roman" w:hint="eastAsia"/>
          <w:szCs w:val="21"/>
        </w:rPr>
        <w:t>,</w:t>
      </w:r>
      <w:r w:rsidRPr="00DF3CC7">
        <w:rPr>
          <w:rFonts w:ascii="Times New Roman" w:hAnsi="Times New Roman" w:cs="Times New Roman"/>
          <w:szCs w:val="21"/>
        </w:rPr>
        <w:t xml:space="preserve"> the geometric mean </w:t>
      </w:r>
      <m:oMath>
        <m:rad>
          <m:radPr>
            <m:degHide m:val="1"/>
            <m:ctrlPr>
              <w:rPr>
                <w:rFonts w:ascii="Cambria Math" w:hAnsi="Cambria Math" w:cs="Times New Roman"/>
                <w:i/>
                <w:szCs w:val="21"/>
              </w:rPr>
            </m:ctrlPr>
          </m:radPr>
          <m:deg/>
          <m:e>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1</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2</m:t>
                </m:r>
              </m:sub>
            </m:sSub>
          </m:e>
        </m:rad>
      </m:oMath>
      <w:r w:rsidRPr="00DF3CC7">
        <w:rPr>
          <w:rFonts w:ascii="Times New Roman" w:hAnsi="Times New Roman" w:cs="Times New Roman"/>
          <w:szCs w:val="21"/>
        </w:rPr>
        <w:t xml:space="preserve"> in the natural logarithmic scale) and the difference </w:t>
      </w:r>
      <m:oMath>
        <m:r>
          <w:rPr>
            <w:rFonts w:ascii="Cambria Math" w:hAnsi="Cambria Math" w:cs="Times New Roman"/>
            <w:szCs w:val="21"/>
          </w:rPr>
          <m:t>∆=</m:t>
        </m:r>
        <m:func>
          <m:funcPr>
            <m:ctrlPr>
              <w:rPr>
                <w:rFonts w:ascii="Cambria Math" w:hAnsi="Cambria Math" w:cs="Times New Roman"/>
                <w:szCs w:val="21"/>
              </w:rPr>
            </m:ctrlPr>
          </m:funcPr>
          <m:fName>
            <m:r>
              <m:rPr>
                <m:sty m:val="p"/>
              </m:rPr>
              <w:rPr>
                <w:rFonts w:ascii="Cambria Math" w:hAnsi="Cambria Math" w:cs="Times New Roman"/>
                <w:szCs w:val="21"/>
              </w:rPr>
              <m:t>ln</m:t>
            </m:r>
          </m:fName>
          <m:e>
            <m:d>
              <m:dPr>
                <m:ctrlPr>
                  <w:rPr>
                    <w:rFonts w:ascii="Cambria Math" w:hAnsi="Cambria Math" w:cs="Times New Roman"/>
                    <w:i/>
                    <w:szCs w:val="21"/>
                  </w:rPr>
                </m:ctrlPr>
              </m:dPr>
              <m:e>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1</m:t>
                    </m:r>
                  </m:sub>
                </m:sSub>
              </m:e>
            </m:d>
          </m:e>
        </m:func>
        <m:r>
          <w:rPr>
            <w:rFonts w:ascii="Cambria Math" w:hAnsi="Cambria Math" w:cs="Times New Roman"/>
            <w:szCs w:val="21"/>
          </w:rPr>
          <m:t>-</m:t>
        </m:r>
        <m:r>
          <m:rPr>
            <m:sty m:val="p"/>
          </m:rPr>
          <w:rPr>
            <w:rFonts w:ascii="Cambria Math" w:hAnsi="Cambria Math" w:cs="Times New Roman"/>
            <w:szCs w:val="21"/>
          </w:rPr>
          <m:t>ln</m:t>
        </m:r>
        <m:d>
          <m:dPr>
            <m:ctrlPr>
              <w:rPr>
                <w:rFonts w:ascii="Cambria Math" w:hAnsi="Cambria Math" w:cs="Times New Roman"/>
                <w:i/>
                <w:szCs w:val="21"/>
              </w:rPr>
            </m:ctrlPr>
          </m:dPr>
          <m:e>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2</m:t>
                </m:r>
              </m:sub>
            </m:sSub>
          </m:e>
        </m:d>
        <m:r>
          <w:rPr>
            <w:rFonts w:ascii="Cambria Math" w:hAnsi="Cambria Math" w:cs="Times New Roman"/>
            <w:szCs w:val="21"/>
          </w:rPr>
          <m:t xml:space="preserve"> </m:t>
        </m:r>
        <m:r>
          <m:rPr>
            <m:sty m:val="p"/>
          </m:rPr>
          <w:rPr>
            <w:rFonts w:ascii="Cambria Math" w:hAnsi="Cambria Math" w:cs="Times New Roman"/>
            <w:szCs w:val="21"/>
          </w:rPr>
          <m:t xml:space="preserve">, where </m:t>
        </m:r>
        <m:r>
          <w:rPr>
            <w:rFonts w:ascii="Cambria Math" w:hAnsi="Cambria Math" w:cs="Times New Roman"/>
            <w:szCs w:val="21"/>
          </w:rPr>
          <m:t>∆</m:t>
        </m:r>
        <m:r>
          <m:rPr>
            <m:sty m:val="p"/>
          </m:rPr>
          <w:rPr>
            <w:rFonts w:ascii="Cambria Math" w:hAnsi="Cambria Math" w:cs="Times New Roman"/>
            <w:szCs w:val="21"/>
          </w:rPr>
          <m:t>~ N(0,</m:t>
        </m:r>
        <m:rad>
          <m:radPr>
            <m:degHide m:val="1"/>
            <m:ctrlPr>
              <w:rPr>
                <w:rFonts w:ascii="Cambria Math" w:hAnsi="Cambria Math" w:cs="Times New Roman"/>
                <w:iCs/>
                <w:szCs w:val="21"/>
              </w:rPr>
            </m:ctrlPr>
          </m:radPr>
          <m:deg/>
          <m:e>
            <m:r>
              <m:rPr>
                <m:sty m:val="p"/>
              </m:rPr>
              <w:rPr>
                <w:rFonts w:ascii="Cambria Math" w:hAnsi="Cambria Math" w:cs="Times New Roman"/>
                <w:szCs w:val="21"/>
              </w:rPr>
              <m:t>2</m:t>
            </m:r>
          </m:e>
        </m:rad>
        <m:r>
          <m:rPr>
            <m:sty m:val="p"/>
          </m:rPr>
          <w:rPr>
            <w:rFonts w:ascii="Cambria Math" w:hAnsi="Cambria Math" w:cs="Times New Roman"/>
            <w:szCs w:val="21"/>
          </w:rPr>
          <m:t>ω(</m:t>
        </m:r>
        <m:r>
          <w:rPr>
            <w:rFonts w:ascii="Cambria Math" w:hAnsi="Cambria Math" w:cs="Times New Roman"/>
            <w:szCs w:val="21"/>
          </w:rPr>
          <m:t>U</m:t>
        </m:r>
        <m:r>
          <m:rPr>
            <m:sty m:val="p"/>
          </m:rPr>
          <w:rPr>
            <w:rFonts w:ascii="Cambria Math" w:hAnsi="Cambria Math" w:cs="Times New Roman"/>
            <w:szCs w:val="21"/>
          </w:rPr>
          <m:t xml:space="preserve">)). </m:t>
        </m:r>
      </m:oMath>
      <w:r w:rsidRPr="00DF3CC7">
        <w:rPr>
          <w:rFonts w:ascii="Times New Roman" w:hAnsi="Times New Roman" w:cs="Times New Roman"/>
          <w:iCs/>
          <w:szCs w:val="21"/>
        </w:rPr>
        <w:t xml:space="preserve">In such, </w:t>
      </w:r>
      <w:r w:rsidRPr="00DF3CC7">
        <w:rPr>
          <w:rFonts w:ascii="Times New Roman" w:hAnsi="Times New Roman" w:cs="Times New Roman"/>
          <w:szCs w:val="21"/>
        </w:rPr>
        <w:t xml:space="preserve">the variance of </w:t>
      </w:r>
      <m:oMath>
        <m:r>
          <w:rPr>
            <w:rFonts w:ascii="Cambria Math" w:hAnsi="Cambria Math" w:cs="Times New Roman"/>
            <w:szCs w:val="21"/>
          </w:rPr>
          <m:t>∆</m:t>
        </m:r>
      </m:oMath>
      <w:r w:rsidRPr="00DF3CC7">
        <w:rPr>
          <w:rFonts w:ascii="Times New Roman" w:hAnsi="Times New Roman" w:cs="Times New Roman"/>
          <w:szCs w:val="21"/>
        </w:rPr>
        <w:t xml:space="preserve"> given </w:t>
      </w:r>
      <m:oMath>
        <m:r>
          <w:rPr>
            <w:rFonts w:ascii="Cambria Math" w:hAnsi="Cambria Math" w:cs="Times New Roman"/>
            <w:szCs w:val="21"/>
          </w:rPr>
          <m:t>H=h</m:t>
        </m:r>
      </m:oMath>
      <w:r w:rsidRPr="00DF3CC7">
        <w:rPr>
          <w:rFonts w:ascii="Times New Roman" w:hAnsi="Times New Roman" w:cs="Times New Roman"/>
          <w:szCs w:val="21"/>
        </w:rPr>
        <w:t xml:space="preserve"> was </w:t>
      </w:r>
      <m:oMath>
        <m:r>
          <w:rPr>
            <w:rFonts w:ascii="Cambria Math" w:hAnsi="Cambria Math" w:cs="Times New Roman"/>
            <w:szCs w:val="21"/>
          </w:rPr>
          <m:t xml:space="preserve">var(∆ </m:t>
        </m:r>
        <m:d>
          <m:dPr>
            <m:begChr m:val="|"/>
            <m:ctrlPr>
              <w:rPr>
                <w:rFonts w:ascii="Cambria Math" w:hAnsi="Cambria Math" w:cs="Times New Roman"/>
                <w:i/>
                <w:szCs w:val="21"/>
              </w:rPr>
            </m:ctrlPr>
          </m:dPr>
          <m:e>
            <m:r>
              <w:rPr>
                <w:rFonts w:ascii="Cambria Math" w:hAnsi="Cambria Math" w:cs="Times New Roman"/>
                <w:szCs w:val="21"/>
              </w:rPr>
              <m:t xml:space="preserve"> H=h</m:t>
            </m:r>
          </m:e>
        </m:d>
      </m:oMath>
      <w:r w:rsidRPr="00DF3CC7">
        <w:rPr>
          <w:rFonts w:ascii="Times New Roman" w:hAnsi="Times New Roman" w:cs="Times New Roman"/>
          <w:szCs w:val="21"/>
        </w:rPr>
        <w:t>=</w:t>
      </w:r>
      <m:oMath>
        <m:r>
          <w:rPr>
            <w:rFonts w:ascii="Cambria Math" w:hAnsi="Cambria Math" w:cs="Times New Roman"/>
            <w:szCs w:val="21"/>
          </w:rPr>
          <m:t>4</m:t>
        </m:r>
        <m:d>
          <m:dPr>
            <m:ctrlPr>
              <w:rPr>
                <w:rFonts w:ascii="Cambria Math" w:hAnsi="Cambria Math" w:cs="Times New Roman"/>
                <w:i/>
                <w:szCs w:val="21"/>
              </w:rPr>
            </m:ctrlPr>
          </m:dPr>
          <m:e>
            <m:r>
              <w:rPr>
                <w:rFonts w:ascii="Cambria Math" w:hAnsi="Cambria Math" w:cs="Times New Roman"/>
                <w:szCs w:val="21"/>
              </w:rPr>
              <m:t>E</m:t>
            </m:r>
            <m:d>
              <m:dPr>
                <m:begChr m:val="["/>
                <m:endChr m:val="]"/>
                <m:ctrlPr>
                  <w:rPr>
                    <w:rFonts w:ascii="Cambria Math" w:hAnsi="Cambria Math" w:cs="Times New Roman"/>
                    <w:i/>
                    <w:szCs w:val="21"/>
                  </w:rPr>
                </m:ctrlPr>
              </m:dPr>
              <m:e>
                <m:sSup>
                  <m:sSupPr>
                    <m:ctrlPr>
                      <w:rPr>
                        <w:rFonts w:ascii="Cambria Math" w:hAnsi="Cambria Math" w:cs="Times New Roman"/>
                        <w:i/>
                        <w:szCs w:val="21"/>
                      </w:rPr>
                    </m:ctrlPr>
                  </m:sSupPr>
                  <m:e>
                    <m:d>
                      <m:dPr>
                        <m:ctrlPr>
                          <w:rPr>
                            <w:rFonts w:ascii="Cambria Math" w:hAnsi="Cambria Math" w:cs="Times New Roman"/>
                            <w:i/>
                            <w:szCs w:val="21"/>
                          </w:rPr>
                        </m:ctrlPr>
                      </m:dPr>
                      <m:e>
                        <m:r>
                          <m:rPr>
                            <m:sty m:val="p"/>
                          </m:rPr>
                          <w:rPr>
                            <w:rFonts w:ascii="Cambria Math" w:hAnsi="Cambria Math" w:cs="Times New Roman"/>
                            <w:szCs w:val="21"/>
                          </w:rPr>
                          <m:t>ln⁡</m:t>
                        </m:r>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1</m:t>
                            </m:r>
                          </m:sub>
                        </m:sSub>
                        <m:r>
                          <w:rPr>
                            <w:rFonts w:ascii="Cambria Math" w:hAnsi="Cambria Math" w:cs="Times New Roman"/>
                            <w:szCs w:val="21"/>
                          </w:rPr>
                          <m:t>)</m:t>
                        </m:r>
                      </m:e>
                    </m:d>
                  </m:e>
                  <m:sup>
                    <m:r>
                      <w:rPr>
                        <w:rFonts w:ascii="Cambria Math" w:hAnsi="Cambria Math" w:cs="Times New Roman"/>
                        <w:szCs w:val="21"/>
                      </w:rPr>
                      <m:t>2</m:t>
                    </m:r>
                  </m:sup>
                </m:sSup>
                <m:d>
                  <m:dPr>
                    <m:begChr m:val="|"/>
                    <m:endChr m:val=""/>
                    <m:ctrlPr>
                      <w:rPr>
                        <w:rFonts w:ascii="Cambria Math" w:hAnsi="Cambria Math" w:cs="Times New Roman"/>
                        <w:i/>
                        <w:szCs w:val="21"/>
                      </w:rPr>
                    </m:ctrlPr>
                  </m:dPr>
                  <m:e>
                    <m:r>
                      <w:rPr>
                        <w:rFonts w:ascii="Cambria Math" w:hAnsi="Cambria Math" w:cs="Times New Roman"/>
                        <w:szCs w:val="21"/>
                      </w:rPr>
                      <m:t>H=h</m:t>
                    </m:r>
                  </m:e>
                </m:d>
              </m:e>
            </m:d>
            <m:r>
              <w:rPr>
                <w:rFonts w:ascii="Cambria Math"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E</m:t>
                </m:r>
                <m:d>
                  <m:dPr>
                    <m:begChr m:val="["/>
                    <m:endChr m:val="]"/>
                    <m:ctrlPr>
                      <w:rPr>
                        <w:rFonts w:ascii="Cambria Math" w:hAnsi="Cambria Math" w:cs="Times New Roman"/>
                        <w:i/>
                        <w:szCs w:val="21"/>
                      </w:rPr>
                    </m:ctrlPr>
                  </m:dPr>
                  <m:e>
                    <m:func>
                      <m:funcPr>
                        <m:ctrlPr>
                          <w:rPr>
                            <w:rFonts w:ascii="Cambria Math" w:hAnsi="Cambria Math" w:cs="Times New Roman"/>
                            <w:szCs w:val="21"/>
                          </w:rPr>
                        </m:ctrlPr>
                      </m:funcPr>
                      <m:fName>
                        <m:r>
                          <m:rPr>
                            <m:sty m:val="p"/>
                          </m:rPr>
                          <w:rPr>
                            <w:rFonts w:ascii="Cambria Math" w:hAnsi="Cambria Math" w:cs="Times New Roman"/>
                            <w:szCs w:val="21"/>
                          </w:rPr>
                          <m:t>ln</m:t>
                        </m:r>
                        <m:ctrlPr>
                          <w:rPr>
                            <w:rFonts w:ascii="Cambria Math" w:hAnsi="Cambria Math" w:cs="Times New Roman"/>
                            <w:i/>
                            <w:szCs w:val="21"/>
                          </w:rPr>
                        </m:ctrlPr>
                      </m:fName>
                      <m:e>
                        <m:d>
                          <m:dPr>
                            <m:ctrlPr>
                              <w:rPr>
                                <w:rFonts w:ascii="Cambria Math" w:hAnsi="Cambria Math" w:cs="Times New Roman"/>
                                <w:i/>
                                <w:szCs w:val="21"/>
                              </w:rPr>
                            </m:ctrlPr>
                          </m:dPr>
                          <m:e>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1</m:t>
                                </m:r>
                              </m:sub>
                            </m:sSub>
                          </m:e>
                        </m:d>
                      </m:e>
                    </m:func>
                    <m:d>
                      <m:dPr>
                        <m:begChr m:val="|"/>
                        <m:endChr m:val=""/>
                        <m:ctrlPr>
                          <w:rPr>
                            <w:rFonts w:ascii="Cambria Math" w:hAnsi="Cambria Math" w:cs="Times New Roman"/>
                            <w:i/>
                            <w:szCs w:val="21"/>
                          </w:rPr>
                        </m:ctrlPr>
                      </m:dPr>
                      <m:e>
                        <m:r>
                          <w:rPr>
                            <w:rFonts w:ascii="Cambria Math" w:hAnsi="Cambria Math" w:cs="Times New Roman"/>
                            <w:szCs w:val="21"/>
                          </w:rPr>
                          <m:t>H=h</m:t>
                        </m:r>
                      </m:e>
                    </m:d>
                  </m:e>
                </m:d>
              </m:e>
              <m:sup>
                <m:r>
                  <w:rPr>
                    <w:rFonts w:ascii="Cambria Math" w:hAnsi="Cambria Math" w:cs="Times New Roman"/>
                    <w:szCs w:val="21"/>
                  </w:rPr>
                  <m:t>2</m:t>
                </m:r>
              </m:sup>
            </m:sSup>
          </m:e>
        </m:d>
      </m:oMath>
      <w:r w:rsidRPr="00DF3CC7">
        <w:rPr>
          <w:rFonts w:ascii="Times New Roman" w:hAnsi="Times New Roman" w:cs="Times New Roman"/>
          <w:szCs w:val="21"/>
        </w:rPr>
        <w:t xml:space="preserve">. For each specific laboratory </w:t>
      </w:r>
      <m:oMath>
        <m:r>
          <w:rPr>
            <w:rFonts w:ascii="Cambria Math" w:hAnsi="Cambria Math" w:cs="Times New Roman"/>
            <w:szCs w:val="21"/>
          </w:rPr>
          <m:t>l</m:t>
        </m:r>
      </m:oMath>
      <w:r w:rsidRPr="00DF3CC7">
        <w:rPr>
          <w:rFonts w:ascii="Times New Roman" w:hAnsi="Times New Roman" w:cs="Times New Roman"/>
          <w:szCs w:val="21"/>
        </w:rPr>
        <w:t xml:space="preserve">, let left-censored was </w:t>
      </w:r>
      <m:oMath>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L,l</m:t>
            </m:r>
          </m:sub>
        </m:sSub>
      </m:oMath>
      <w:r w:rsidRPr="00DF3CC7">
        <w:rPr>
          <w:rFonts w:ascii="Times New Roman" w:hAnsi="Times New Roman" w:cs="Times New Roman"/>
          <w:szCs w:val="21"/>
        </w:rPr>
        <w:t xml:space="preserve"> and right-censored was </w:t>
      </w:r>
      <m:oMath>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R,l</m:t>
            </m:r>
          </m:sub>
        </m:sSub>
        <m:r>
          <m:rPr>
            <m:sty m:val="p"/>
          </m:rPr>
          <w:rPr>
            <w:rFonts w:ascii="Cambria Math" w:hAnsi="Cambria Math" w:cs="Times New Roman"/>
            <w:szCs w:val="21"/>
          </w:rPr>
          <m:t xml:space="preserve">, </m:t>
        </m:r>
      </m:oMath>
      <w:r w:rsidRPr="00DF3CC7">
        <w:rPr>
          <w:rFonts w:ascii="Times New Roman" w:hAnsi="Times New Roman" w:cs="Times New Roman"/>
          <w:szCs w:val="21"/>
        </w:rPr>
        <w:t xml:space="preserve">according to the conditional expectation, </w:t>
      </w:r>
      <m:oMath>
        <m:r>
          <w:rPr>
            <w:rFonts w:ascii="Cambria Math" w:hAnsi="Cambria Math" w:cs="Times New Roman"/>
            <w:szCs w:val="21"/>
          </w:rPr>
          <m:t>E</m:t>
        </m:r>
        <m:d>
          <m:dPr>
            <m:begChr m:val="["/>
            <m:endChr m:val="]"/>
            <m:ctrlPr>
              <w:rPr>
                <w:rFonts w:ascii="Cambria Math" w:hAnsi="Cambria Math" w:cs="Times New Roman"/>
                <w:szCs w:val="21"/>
              </w:rPr>
            </m:ctrlPr>
          </m:dPr>
          <m:e>
            <m:func>
              <m:funcPr>
                <m:ctrlPr>
                  <w:rPr>
                    <w:rFonts w:ascii="Cambria Math" w:hAnsi="Cambria Math" w:cs="Times New Roman"/>
                    <w:szCs w:val="21"/>
                  </w:rPr>
                </m:ctrlPr>
              </m:funcPr>
              <m:fName>
                <m:r>
                  <m:rPr>
                    <m:sty m:val="p"/>
                  </m:rPr>
                  <w:rPr>
                    <w:rFonts w:ascii="Cambria Math" w:hAnsi="Cambria Math" w:cs="Times New Roman"/>
                    <w:szCs w:val="21"/>
                  </w:rPr>
                  <m:t>ln</m:t>
                </m:r>
              </m:fName>
              <m:e>
                <m:d>
                  <m:dPr>
                    <m:ctrlPr>
                      <w:rPr>
                        <w:rFonts w:ascii="Cambria Math" w:hAnsi="Cambria Math" w:cs="Times New Roman"/>
                        <w:szCs w:val="21"/>
                      </w:rPr>
                    </m:ctrlPr>
                  </m:dPr>
                  <m:e>
                    <m:r>
                      <m:rPr>
                        <m:sty m:val="p"/>
                      </m:rPr>
                      <w:rPr>
                        <w:rFonts w:ascii="Cambria Math" w:hAnsi="Cambria Math" w:cs="Times New Roman"/>
                        <w:szCs w:val="21"/>
                      </w:rPr>
                      <m:t>1+</m:t>
                    </m:r>
                    <m:sSub>
                      <m:sSubPr>
                        <m:ctrlPr>
                          <w:rPr>
                            <w:rFonts w:ascii="Cambria Math" w:hAnsi="Cambria Math" w:cs="Times New Roman"/>
                            <w:szCs w:val="21"/>
                          </w:rPr>
                        </m:ctrlPr>
                      </m:sSubPr>
                      <m:e>
                        <m:r>
                          <w:rPr>
                            <w:rFonts w:ascii="Cambria Math" w:hAnsi="Cambria Math" w:cs="Times New Roman"/>
                            <w:szCs w:val="21"/>
                          </w:rPr>
                          <m:t>V</m:t>
                        </m:r>
                      </m:e>
                      <m:sub>
                        <m:r>
                          <m:rPr>
                            <m:sty m:val="p"/>
                          </m:rPr>
                          <w:rPr>
                            <w:rFonts w:ascii="Cambria Math" w:hAnsi="Cambria Math" w:cs="Times New Roman"/>
                            <w:szCs w:val="21"/>
                          </w:rPr>
                          <m:t>1</m:t>
                        </m:r>
                      </m:sub>
                    </m:sSub>
                  </m:e>
                </m:d>
              </m:e>
            </m:func>
            <m:d>
              <m:dPr>
                <m:begChr m:val="|"/>
                <m:endChr m:val=""/>
                <m:ctrlPr>
                  <w:rPr>
                    <w:rFonts w:ascii="Cambria Math" w:hAnsi="Cambria Math" w:cs="Times New Roman"/>
                    <w:szCs w:val="21"/>
                  </w:rPr>
                </m:ctrlPr>
              </m:dPr>
              <m:e>
                <m:r>
                  <w:rPr>
                    <w:rFonts w:ascii="Cambria Math" w:hAnsi="Cambria Math" w:cs="Times New Roman"/>
                    <w:szCs w:val="21"/>
                  </w:rPr>
                  <m:t>H</m:t>
                </m:r>
                <m:r>
                  <m:rPr>
                    <m:sty m:val="p"/>
                  </m:rPr>
                  <w:rPr>
                    <w:rFonts w:ascii="Cambria Math" w:hAnsi="Cambria Math" w:cs="Times New Roman"/>
                    <w:szCs w:val="21"/>
                  </w:rPr>
                  <m:t>=</m:t>
                </m:r>
                <m:r>
                  <w:rPr>
                    <w:rFonts w:ascii="Cambria Math" w:hAnsi="Cambria Math" w:cs="Times New Roman"/>
                    <w:szCs w:val="21"/>
                  </w:rPr>
                  <m:t>h</m:t>
                </m:r>
              </m:e>
            </m:d>
          </m:e>
        </m:d>
      </m:oMath>
      <w:r w:rsidRPr="00DF3CC7">
        <w:rPr>
          <w:rFonts w:ascii="Times New Roman" w:hAnsi="Times New Roman" w:cs="Times New Roman"/>
          <w:szCs w:val="21"/>
        </w:rPr>
        <w:t xml:space="preserve"> was calculated by </w:t>
      </w:r>
      <m:oMath>
        <m:nary>
          <m:naryPr>
            <m:limLoc m:val="subSup"/>
            <m:ctrlPr>
              <w:rPr>
                <w:rFonts w:ascii="Cambria Math" w:hAnsi="Cambria Math" w:cs="Times New Roman"/>
                <w:szCs w:val="21"/>
              </w:rPr>
            </m:ctrlPr>
          </m:naryPr>
          <m:sub>
            <m:r>
              <m:rPr>
                <m:sty m:val="p"/>
              </m:rPr>
              <w:rPr>
                <w:rFonts w:ascii="Cambria Math" w:hAnsi="Cambria Math" w:cs="Times New Roman"/>
                <w:szCs w:val="21"/>
              </w:rPr>
              <m:t>ln⁡</m:t>
            </m:r>
            <m:r>
              <w:rPr>
                <w:rFonts w:ascii="Cambria Math" w:hAnsi="Cambria Math" w:cs="Times New Roman"/>
                <w:szCs w:val="21"/>
              </w:rPr>
              <m:t>(1+</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L,l</m:t>
                </m:r>
              </m:sub>
            </m:sSub>
            <m:r>
              <w:rPr>
                <w:rFonts w:ascii="Cambria Math" w:hAnsi="Cambria Math" w:cs="Times New Roman"/>
                <w:szCs w:val="21"/>
              </w:rPr>
              <m:t>)</m:t>
            </m:r>
          </m:sub>
          <m:sup>
            <m:r>
              <m:rPr>
                <m:sty m:val="p"/>
              </m:rPr>
              <w:rPr>
                <w:rFonts w:ascii="Cambria Math" w:hAnsi="Cambria Math" w:cs="Times New Roman"/>
                <w:szCs w:val="21"/>
              </w:rPr>
              <m:t>ln⁡</m:t>
            </m:r>
            <m:r>
              <w:rPr>
                <w:rFonts w:ascii="Cambria Math" w:hAnsi="Cambria Math" w:cs="Times New Roman"/>
                <w:szCs w:val="21"/>
              </w:rPr>
              <m:t>(1+</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R,l</m:t>
                </m:r>
              </m:sub>
            </m:sSub>
            <m:r>
              <w:rPr>
                <w:rFonts w:ascii="Cambria Math" w:hAnsi="Cambria Math" w:cs="Times New Roman"/>
                <w:szCs w:val="21"/>
              </w:rPr>
              <m:t>)</m:t>
            </m:r>
          </m:sup>
          <m:e>
            <m:func>
              <m:funcPr>
                <m:ctrlPr>
                  <w:rPr>
                    <w:rFonts w:ascii="Cambria Math" w:hAnsi="Cambria Math" w:cs="Times New Roman"/>
                    <w:szCs w:val="21"/>
                  </w:rPr>
                </m:ctrlPr>
              </m:funcPr>
              <m:fName>
                <m:r>
                  <m:rPr>
                    <m:sty m:val="p"/>
                  </m:rPr>
                  <w:rPr>
                    <w:rFonts w:ascii="Cambria Math" w:hAnsi="Cambria Math" w:cs="Times New Roman"/>
                    <w:szCs w:val="21"/>
                  </w:rPr>
                  <m:t>ln</m:t>
                </m:r>
              </m:fName>
              <m:e>
                <m:d>
                  <m:dPr>
                    <m:ctrlPr>
                      <w:rPr>
                        <w:rFonts w:ascii="Cambria Math" w:hAnsi="Cambria Math" w:cs="Times New Roman"/>
                        <w:i/>
                        <w:szCs w:val="21"/>
                      </w:rPr>
                    </m:ctrlPr>
                  </m:dPr>
                  <m:e>
                    <m:r>
                      <w:rPr>
                        <w:rFonts w:ascii="Cambria Math" w:hAnsi="Cambria Math" w:cs="Times New Roman"/>
                        <w:szCs w:val="21"/>
                      </w:rPr>
                      <m:t>1+u</m:t>
                    </m:r>
                  </m:e>
                </m:d>
              </m:e>
            </m:func>
            <m:r>
              <w:rPr>
                <w:rFonts w:ascii="Cambria Math" w:hAnsi="Cambria Math" w:cs="Times New Roman"/>
                <w:szCs w:val="21"/>
              </w:rPr>
              <m:t>P</m:t>
            </m:r>
            <m:d>
              <m:dPr>
                <m:ctrlPr>
                  <w:rPr>
                    <w:rFonts w:ascii="Cambria Math" w:hAnsi="Cambria Math" w:cs="Times New Roman"/>
                    <w:i/>
                    <w:szCs w:val="21"/>
                  </w:rPr>
                </m:ctrlPr>
              </m:dPr>
              <m:e>
                <m:func>
                  <m:funcPr>
                    <m:ctrlPr>
                      <w:rPr>
                        <w:rFonts w:ascii="Cambria Math" w:hAnsi="Cambria Math" w:cs="Times New Roman"/>
                        <w:szCs w:val="21"/>
                      </w:rPr>
                    </m:ctrlPr>
                  </m:funcPr>
                  <m:fName>
                    <m:r>
                      <m:rPr>
                        <m:sty m:val="p"/>
                      </m:rPr>
                      <w:rPr>
                        <w:rFonts w:ascii="Cambria Math" w:hAnsi="Cambria Math" w:cs="Times New Roman"/>
                        <w:szCs w:val="21"/>
                      </w:rPr>
                      <m:t>ln</m:t>
                    </m:r>
                  </m:fName>
                  <m:e>
                    <m:d>
                      <m:dPr>
                        <m:ctrlPr>
                          <w:rPr>
                            <w:rFonts w:ascii="Cambria Math" w:hAnsi="Cambria Math" w:cs="Times New Roman"/>
                            <w:i/>
                            <w:szCs w:val="21"/>
                          </w:rPr>
                        </m:ctrlPr>
                      </m:dPr>
                      <m:e>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1</m:t>
                            </m:r>
                          </m:sub>
                        </m:sSub>
                      </m:e>
                    </m:d>
                  </m:e>
                </m:func>
                <m:r>
                  <w:rPr>
                    <w:rFonts w:ascii="Cambria Math" w:hAnsi="Cambria Math" w:cs="Times New Roman"/>
                    <w:szCs w:val="21"/>
                  </w:rPr>
                  <m:t>=u|H=h</m:t>
                </m:r>
              </m:e>
            </m:d>
            <m:r>
              <w:rPr>
                <w:rFonts w:ascii="Cambria Math" w:hAnsi="Cambria Math" w:cs="Times New Roman"/>
                <w:szCs w:val="21"/>
              </w:rPr>
              <m:t>du</m:t>
            </m:r>
          </m:e>
        </m:nary>
      </m:oMath>
      <w:r w:rsidRPr="00DF3CC7">
        <w:rPr>
          <w:rFonts w:ascii="Times New Roman" w:hAnsi="Times New Roman" w:cs="Times New Roman"/>
          <w:szCs w:val="21"/>
        </w:rPr>
        <w:t xml:space="preserve">, with P represented the probabilistic density function. Thus, the overall variance of </w:t>
      </w:r>
      <m:oMath>
        <m:r>
          <w:rPr>
            <w:rFonts w:ascii="Cambria Math" w:hAnsi="Cambria Math" w:cs="Times New Roman"/>
            <w:szCs w:val="21"/>
          </w:rPr>
          <m:t>∆</m:t>
        </m:r>
      </m:oMath>
      <w:r w:rsidRPr="00DF3CC7">
        <w:rPr>
          <w:rFonts w:ascii="Times New Roman" w:hAnsi="Times New Roman" w:cs="Times New Roman"/>
          <w:szCs w:val="21"/>
        </w:rPr>
        <w:t xml:space="preserve"> was calculated as a weighted average based on disease prevalence.</w:t>
      </w:r>
      <w:r w:rsidRPr="00DF3CC7">
        <w:rPr>
          <w:rFonts w:ascii="Times New Roman" w:hAnsi="Times New Roman" w:cs="Times New Roman" w:hint="eastAsia"/>
          <w:szCs w:val="21"/>
        </w:rPr>
        <w:t xml:space="preserve"> </w:t>
      </w:r>
      <w:r w:rsidRPr="00DF3CC7">
        <w:rPr>
          <w:rFonts w:ascii="Times New Roman" w:hAnsi="Times New Roman" w:cs="Times New Roman"/>
          <w:szCs w:val="21"/>
        </w:rPr>
        <w:t>The estimated relationship</w:t>
      </w:r>
      <w:r w:rsidRPr="00DF3CC7">
        <w:rPr>
          <w:rFonts w:ascii="Times New Roman" w:hAnsi="Times New Roman" w:cs="Times New Roman"/>
          <w:szCs w:val="21"/>
          <w14:ligatures w14:val="none"/>
        </w:rPr>
        <w:t xml:space="preserve"> between </w:t>
      </w:r>
      <w:r w:rsidRPr="00DF3CC7">
        <w:rPr>
          <w:rFonts w:ascii="Times New Roman" w:hAnsi="Times New Roman" w:cs="Times New Roman" w:hint="eastAsia"/>
          <w:szCs w:val="21"/>
          <w14:ligatures w14:val="none"/>
        </w:rPr>
        <w:t xml:space="preserve">the </w:t>
      </w:r>
      <w:r w:rsidRPr="00DF3CC7">
        <w:rPr>
          <w:rFonts w:ascii="Times New Roman" w:hAnsi="Times New Roman" w:cs="Times New Roman"/>
          <w:szCs w:val="21"/>
          <w14:ligatures w14:val="none"/>
        </w:rPr>
        <w:t xml:space="preserve">underlying FIT value </w:t>
      </w:r>
      <m:oMath>
        <m:r>
          <w:rPr>
            <w:rFonts w:ascii="Cambria Math" w:hAnsi="Cambria Math" w:cs="Times New Roman"/>
            <w:szCs w:val="21"/>
          </w:rPr>
          <m:t>U</m:t>
        </m:r>
      </m:oMath>
      <w:r w:rsidRPr="00DF3CC7">
        <w:rPr>
          <w:rFonts w:ascii="Times New Roman" w:hAnsi="Times New Roman" w:cs="Times New Roman"/>
          <w:szCs w:val="21"/>
        </w:rPr>
        <w:t xml:space="preserve"> and its variation</w:t>
      </w:r>
      <w:r w:rsidRPr="00DF3CC7">
        <w:rPr>
          <w:rFonts w:ascii="Times New Roman" w:hAnsi="Times New Roman" w:cs="Times New Roman"/>
          <w:szCs w:val="21"/>
          <w14:ligatures w14:val="none"/>
        </w:rPr>
        <w:t xml:space="preserve"> </w:t>
      </w:r>
      <m:oMath>
        <m:r>
          <w:rPr>
            <w:rFonts w:ascii="Cambria Math" w:hAnsi="Cambria Math" w:cs="Times New Roman"/>
            <w:szCs w:val="21"/>
            <w14:ligatures w14:val="none"/>
          </w:rPr>
          <m:t>ω(U)</m:t>
        </m:r>
      </m:oMath>
      <w:r w:rsidRPr="00DF3CC7">
        <w:rPr>
          <w:rFonts w:ascii="Times New Roman" w:hAnsi="Times New Roman" w:cs="Times New Roman"/>
          <w:szCs w:val="21"/>
          <w14:ligatures w14:val="none"/>
        </w:rPr>
        <w:t xml:space="preserve"> show</w:t>
      </w:r>
      <w:r w:rsidRPr="00DF3CC7">
        <w:rPr>
          <w:rFonts w:ascii="Times New Roman" w:hAnsi="Times New Roman" w:cs="Times New Roman" w:hint="eastAsia"/>
          <w:szCs w:val="21"/>
          <w14:ligatures w14:val="none"/>
        </w:rPr>
        <w:t>ed</w:t>
      </w:r>
      <w:r w:rsidRPr="00DF3CC7">
        <w:rPr>
          <w:rFonts w:ascii="Times New Roman" w:hAnsi="Times New Roman" w:cs="Times New Roman"/>
          <w:szCs w:val="21"/>
          <w14:ligatures w14:val="none"/>
        </w:rPr>
        <w:t xml:space="preserve"> </w:t>
      </w:r>
      <w:r w:rsidRPr="00DF3CC7">
        <w:rPr>
          <w:rFonts w:ascii="Times New Roman" w:hAnsi="Times New Roman" w:cs="Times New Roman" w:hint="eastAsia"/>
          <w:szCs w:val="21"/>
          <w14:ligatures w14:val="none"/>
        </w:rPr>
        <w:t xml:space="preserve">a </w:t>
      </w:r>
      <w:r w:rsidRPr="00DF3CC7">
        <w:rPr>
          <w:rFonts w:ascii="Times New Roman" w:hAnsi="Times New Roman" w:cs="Times New Roman"/>
          <w:szCs w:val="21"/>
          <w14:ligatures w14:val="none"/>
        </w:rPr>
        <w:t xml:space="preserve">great </w:t>
      </w:r>
      <w:r w:rsidRPr="00DF3CC7">
        <w:rPr>
          <w:rFonts w:ascii="Times New Roman" w:hAnsi="Times New Roman" w:cs="Times New Roman" w:hint="eastAsia"/>
          <w:szCs w:val="21"/>
          <w14:ligatures w14:val="none"/>
        </w:rPr>
        <w:t>fit</w:t>
      </w:r>
      <w:r w:rsidRPr="00DF3CC7">
        <w:rPr>
          <w:rFonts w:ascii="Times New Roman" w:hAnsi="Times New Roman" w:cs="Times New Roman"/>
          <w:szCs w:val="21"/>
          <w14:ligatures w14:val="none"/>
        </w:rPr>
        <w:t xml:space="preserve"> with empirical data. </w:t>
      </w:r>
      <w:r w:rsidRPr="00DF3CC7">
        <w:rPr>
          <w:rFonts w:ascii="Times New Roman" w:hAnsi="Times New Roman" w:cs="Times New Roman"/>
          <w:szCs w:val="21"/>
        </w:rPr>
        <w:t>Abbreviation</w:t>
      </w:r>
      <w:r w:rsidR="003D6780" w:rsidRPr="00DF3CC7">
        <w:rPr>
          <w:rFonts w:ascii="Times New Roman" w:hAnsi="Times New Roman" w:cs="Times New Roman"/>
          <w:szCs w:val="21"/>
        </w:rPr>
        <w:t>s</w:t>
      </w:r>
      <w:r w:rsidRPr="00DF3CC7">
        <w:rPr>
          <w:rFonts w:ascii="Times New Roman" w:hAnsi="Times New Roman" w:cs="Times New Roman"/>
          <w:szCs w:val="21"/>
        </w:rPr>
        <w:t>:</w:t>
      </w:r>
      <w:r w:rsidRPr="00DF3CC7">
        <w:rPr>
          <w:rFonts w:hint="eastAsia"/>
          <w:szCs w:val="21"/>
        </w:rPr>
        <w:t xml:space="preserve"> </w:t>
      </w:r>
      <w:r w:rsidRPr="00DF3CC7">
        <w:rPr>
          <w:rFonts w:ascii="Times New Roman" w:hAnsi="Times New Roman" w:cs="Times New Roman"/>
          <w:szCs w:val="21"/>
        </w:rPr>
        <w:t xml:space="preserve">CI, confidence intervals; </w:t>
      </w:r>
      <w:proofErr w:type="spellStart"/>
      <w:r w:rsidRPr="00DF3CC7">
        <w:rPr>
          <w:rFonts w:ascii="Times New Roman" w:hAnsi="Times New Roman" w:cs="Times New Roman"/>
          <w:color w:val="000000"/>
          <w:szCs w:val="21"/>
        </w:rPr>
        <w:t>CrI</w:t>
      </w:r>
      <w:proofErr w:type="spellEnd"/>
      <w:r w:rsidRPr="00DF3CC7">
        <w:rPr>
          <w:rFonts w:ascii="Times New Roman" w:hAnsi="Times New Roman" w:cs="Times New Roman"/>
          <w:color w:val="000000"/>
          <w:szCs w:val="21"/>
        </w:rPr>
        <w:t>, credible interval;</w:t>
      </w:r>
      <w:r w:rsidRPr="00DF3CC7">
        <w:rPr>
          <w:rFonts w:ascii="Times New Roman" w:hAnsi="Times New Roman" w:cs="Times New Roman"/>
          <w:szCs w:val="21"/>
        </w:rPr>
        <w:t xml:space="preserve"> FIT, fecal immunochemical test; PCHIP, piecewise cubic Hermite interpolating polynomial</w:t>
      </w:r>
      <w:r w:rsidRPr="00DF3CC7">
        <w:rPr>
          <w:rFonts w:ascii="Times New Roman" w:hAnsi="Times New Roman" w:cs="Times New Roman" w:hint="eastAsia"/>
          <w:szCs w:val="21"/>
        </w:rPr>
        <w:t>.</w:t>
      </w:r>
      <w:r w:rsidRPr="00DF3CC7">
        <w:rPr>
          <w:rFonts w:ascii="Times New Roman" w:hAnsi="Times New Roman" w:cs="Times New Roman"/>
          <w:szCs w:val="21"/>
        </w:rPr>
        <w:t xml:space="preserve"> </w:t>
      </w:r>
      <w:r w:rsidR="00A54091">
        <w:rPr>
          <w:szCs w:val="21"/>
        </w:rPr>
        <w:br w:type="page"/>
      </w:r>
    </w:p>
    <w:p w14:paraId="2D8F5C3E" w14:textId="77777777" w:rsidR="002956D1" w:rsidRDefault="002956D1" w:rsidP="002956D1">
      <w:pPr>
        <w:pStyle w:val="Heading1"/>
        <w:spacing w:before="240" w:after="240"/>
        <w:rPr>
          <w:rFonts w:eastAsiaTheme="minorEastAsia"/>
        </w:rPr>
      </w:pPr>
      <w:bookmarkStart w:id="44" w:name="_Toc208936435"/>
      <w:r w:rsidRPr="002956D1">
        <w:lastRenderedPageBreak/>
        <w:t>Age-specific prevalence of colorectal neoplasms</w:t>
      </w:r>
      <w:bookmarkEnd w:id="44"/>
      <w:r w:rsidRPr="002956D1">
        <w:t xml:space="preserve"> </w:t>
      </w:r>
    </w:p>
    <w:p w14:paraId="12C6015A" w14:textId="3149C823" w:rsidR="002956D1" w:rsidRDefault="002956D1" w:rsidP="002956D1">
      <w:r w:rsidRPr="00DF3CC7">
        <w:rPr>
          <w:noProof/>
        </w:rPr>
        <w:drawing>
          <wp:inline distT="0" distB="0" distL="0" distR="0" wp14:anchorId="555C36CD" wp14:editId="68C1670B">
            <wp:extent cx="5126567" cy="5715000"/>
            <wp:effectExtent l="0" t="0" r="0" b="0"/>
            <wp:docPr id="2077176436" name="Picture 11" descr="A comparison of the age and 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76436" name="Picture 11" descr="A comparison of the age and ag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052" cy="5718885"/>
                    </a:xfrm>
                    <a:prstGeom prst="rect">
                      <a:avLst/>
                    </a:prstGeom>
                    <a:noFill/>
                    <a:ln>
                      <a:noFill/>
                    </a:ln>
                  </pic:spPr>
                </pic:pic>
              </a:graphicData>
            </a:graphic>
          </wp:inline>
        </w:drawing>
      </w:r>
    </w:p>
    <w:p w14:paraId="6CF39BB7" w14:textId="1468A8BA" w:rsidR="00753E0C" w:rsidRPr="002956D1" w:rsidRDefault="002956D1" w:rsidP="0001483F">
      <w:pPr>
        <w:rPr>
          <w:rFonts w:ascii="Times New Roman" w:hAnsi="Times New Roman" w:cs="Times New Roman"/>
          <w:szCs w:val="21"/>
        </w:rPr>
      </w:pPr>
      <w:bookmarkStart w:id="45" w:name="_Ref131507233"/>
      <w:r w:rsidRPr="00DF3CC7">
        <w:rPr>
          <w:rFonts w:ascii="Times New Roman" w:eastAsia="Times New Roman" w:hAnsi="Times New Roman" w:cs="Times New Roman"/>
          <w:b/>
          <w:bCs/>
          <w:szCs w:val="21"/>
          <w:lang w:eastAsia="zh-TW"/>
          <w14:ligatures w14:val="none"/>
        </w:rPr>
        <w:t xml:space="preserve">Figure </w:t>
      </w:r>
      <w:bookmarkEnd w:id="45"/>
      <w:r w:rsidRPr="00DF3CC7">
        <w:rPr>
          <w:rFonts w:ascii="Times New Roman" w:eastAsia="Times New Roman" w:hAnsi="Times New Roman" w:cs="Times New Roman"/>
          <w:b/>
          <w:bCs/>
          <w:szCs w:val="21"/>
          <w:lang w:eastAsia="zh-TW"/>
          <w14:ligatures w14:val="none"/>
        </w:rPr>
        <w:t>S</w:t>
      </w:r>
      <w:r w:rsidRPr="00DF3CC7">
        <w:rPr>
          <w:rFonts w:ascii="Times New Roman" w:hAnsi="Times New Roman" w:cs="Times New Roman" w:hint="eastAsia"/>
          <w:b/>
          <w:bCs/>
          <w:szCs w:val="21"/>
          <w14:ligatures w14:val="none"/>
        </w:rPr>
        <w:t>1</w:t>
      </w:r>
      <w:r w:rsidR="00DE5A4A">
        <w:rPr>
          <w:rFonts w:ascii="Times New Roman" w:hAnsi="Times New Roman" w:cs="Times New Roman" w:hint="eastAsia"/>
          <w:b/>
          <w:bCs/>
          <w:szCs w:val="21"/>
          <w14:ligatures w14:val="none"/>
        </w:rPr>
        <w:t>4</w:t>
      </w:r>
      <w:r w:rsidRPr="00DF3CC7">
        <w:rPr>
          <w:rFonts w:ascii="Times New Roman" w:eastAsia="Times New Roman" w:hAnsi="Times New Roman" w:cs="Times New Roman"/>
          <w:b/>
          <w:bCs/>
          <w:szCs w:val="21"/>
          <w:lang w:eastAsia="zh-TW"/>
          <w14:ligatures w14:val="none"/>
        </w:rPr>
        <w:t>. Estimated age-specific prevalence of colorectal neoplas</w:t>
      </w:r>
      <w:r w:rsidRPr="00DF3CC7">
        <w:rPr>
          <w:rFonts w:ascii="Times New Roman" w:hAnsi="Times New Roman" w:cs="Times New Roman" w:hint="eastAsia"/>
          <w:b/>
          <w:bCs/>
          <w:szCs w:val="21"/>
          <w14:ligatures w14:val="none"/>
        </w:rPr>
        <w:t xml:space="preserve">ms </w:t>
      </w:r>
      <w:r w:rsidRPr="00DF3CC7">
        <w:rPr>
          <w:rFonts w:ascii="Times New Roman" w:eastAsia="Times New Roman" w:hAnsi="Times New Roman" w:cs="Times New Roman"/>
          <w:b/>
          <w:bCs/>
          <w:szCs w:val="21"/>
          <w:lang w:eastAsia="zh-TW"/>
          <w14:ligatures w14:val="none"/>
        </w:rPr>
        <w:t>in the fitted natural history model.</w:t>
      </w:r>
      <w:r w:rsidRPr="00DF3CC7">
        <w:rPr>
          <w:rFonts w:ascii="Times New Roman" w:eastAsia="Times New Roman" w:hAnsi="Times New Roman" w:cs="Times New Roman"/>
          <w:bCs/>
          <w:szCs w:val="21"/>
          <w:lang w:eastAsia="zh-TW"/>
          <w14:ligatures w14:val="none"/>
        </w:rPr>
        <w:t xml:space="preserve"> Abbreviations:</w:t>
      </w:r>
      <w:r w:rsidR="00EF20C4">
        <w:rPr>
          <w:rFonts w:ascii="Times New Roman" w:hAnsi="Times New Roman" w:cs="Times New Roman" w:hint="eastAsia"/>
          <w:bCs/>
          <w:szCs w:val="21"/>
          <w14:ligatures w14:val="none"/>
        </w:rPr>
        <w:t xml:space="preserve"> </w:t>
      </w:r>
      <w:r w:rsidRPr="00DF3CC7">
        <w:rPr>
          <w:rFonts w:ascii="Times New Roman" w:hAnsi="Times New Roman" w:cs="Times New Roman"/>
          <w:szCs w:val="21"/>
        </w:rPr>
        <w:t>AA, advanced adenoma;</w:t>
      </w:r>
      <w:r w:rsidRPr="00DF3CC7">
        <w:rPr>
          <w:rFonts w:ascii="Times New Roman" w:hAnsi="Times New Roman" w:cs="Times New Roman" w:hint="eastAsia"/>
          <w:szCs w:val="21"/>
        </w:rPr>
        <w:t xml:space="preserve"> </w:t>
      </w:r>
      <w:r w:rsidRPr="00DF3CC7">
        <w:rPr>
          <w:rFonts w:ascii="Times New Roman" w:hAnsi="Times New Roman" w:cs="Times New Roman"/>
          <w:szCs w:val="21"/>
        </w:rPr>
        <w:t>CRC,</w:t>
      </w:r>
      <w:r w:rsidRPr="00DF3CC7">
        <w:rPr>
          <w:rFonts w:ascii="Times New Roman" w:hAnsi="Times New Roman" w:cs="Times New Roman" w:hint="eastAsia"/>
          <w:szCs w:val="21"/>
        </w:rPr>
        <w:t xml:space="preserve"> </w:t>
      </w:r>
      <w:r w:rsidRPr="00DF3CC7">
        <w:rPr>
          <w:rFonts w:ascii="Times New Roman" w:hAnsi="Times New Roman" w:cs="Times New Roman"/>
          <w:szCs w:val="21"/>
        </w:rPr>
        <w:t>colorectal cancer</w:t>
      </w:r>
      <w:r w:rsidRPr="00DF3CC7">
        <w:rPr>
          <w:rFonts w:ascii="Times New Roman" w:hAnsi="Times New Roman" w:cs="Times New Roman" w:hint="eastAsia"/>
          <w:bCs/>
          <w:szCs w:val="21"/>
          <w14:ligatures w14:val="none"/>
        </w:rPr>
        <w:t xml:space="preserve">; </w:t>
      </w:r>
      <w:proofErr w:type="spellStart"/>
      <w:r w:rsidRPr="00DF3CC7">
        <w:rPr>
          <w:rFonts w:ascii="Times New Roman" w:eastAsia="Times New Roman" w:hAnsi="Times New Roman" w:cs="Times New Roman"/>
          <w:bCs/>
          <w:szCs w:val="21"/>
          <w:lang w:eastAsia="zh-TW"/>
          <w14:ligatures w14:val="none"/>
        </w:rPr>
        <w:t>CrI</w:t>
      </w:r>
      <w:proofErr w:type="spellEnd"/>
      <w:r w:rsidRPr="00DF3CC7">
        <w:rPr>
          <w:rFonts w:ascii="Times New Roman" w:eastAsia="Times New Roman" w:hAnsi="Times New Roman" w:cs="Times New Roman"/>
          <w:bCs/>
          <w:szCs w:val="21"/>
          <w:lang w:eastAsia="zh-TW"/>
          <w14:ligatures w14:val="none"/>
        </w:rPr>
        <w:t>, credible interval; HP, hyperplastic polyps; NA, non-advanced adenoma; SL, serrated lesions</w:t>
      </w:r>
      <w:r w:rsidRPr="00DF3CC7">
        <w:rPr>
          <w:rFonts w:ascii="Times New Roman" w:hAnsi="Times New Roman" w:cs="Times New Roman" w:hint="eastAsia"/>
          <w:szCs w:val="21"/>
        </w:rPr>
        <w:t>.</w:t>
      </w:r>
      <w:r w:rsidRPr="00DF3CC7">
        <w:rPr>
          <w:rFonts w:ascii="Times New Roman" w:hAnsi="Times New Roman" w:cs="Times New Roman"/>
          <w:szCs w:val="21"/>
        </w:rPr>
        <w:t xml:space="preserve"> </w:t>
      </w:r>
    </w:p>
    <w:p w14:paraId="7D448F1E" w14:textId="77777777" w:rsidR="002956D1" w:rsidRPr="00DF3CC7" w:rsidRDefault="002956D1" w:rsidP="002956D1">
      <w:pPr>
        <w:pStyle w:val="Heading1"/>
        <w:spacing w:before="240" w:after="240"/>
        <w:rPr>
          <w:rFonts w:eastAsiaTheme="minorEastAsia"/>
        </w:rPr>
      </w:pPr>
      <w:bookmarkStart w:id="46" w:name="_Toc206343157"/>
      <w:bookmarkStart w:id="47" w:name="_Toc208936436"/>
      <w:bookmarkStart w:id="48" w:name="_Toc206343159"/>
      <w:r w:rsidRPr="00DF3CC7">
        <w:lastRenderedPageBreak/>
        <w:t>Age-specific proportions of CRC in colorectal neoplas</w:t>
      </w:r>
      <w:r w:rsidRPr="00DF3CC7">
        <w:rPr>
          <w:rFonts w:eastAsiaTheme="minorEastAsia" w:hint="eastAsia"/>
        </w:rPr>
        <w:t>ms</w:t>
      </w:r>
      <w:bookmarkEnd w:id="46"/>
      <w:bookmarkEnd w:id="47"/>
    </w:p>
    <w:p w14:paraId="21E27163" w14:textId="77777777" w:rsidR="002956D1" w:rsidRDefault="002956D1">
      <w:pPr>
        <w:widowControl/>
        <w:spacing w:after="160" w:line="278" w:lineRule="auto"/>
        <w:jc w:val="left"/>
        <w:rPr>
          <w:color w:val="000000"/>
        </w:rPr>
      </w:pPr>
      <w:r w:rsidRPr="00DF3CC7">
        <w:rPr>
          <w:rFonts w:ascii="Times New Roman" w:hAnsi="Times New Roman" w:cs="Times New Roman"/>
          <w:noProof/>
          <w:sz w:val="20"/>
          <w:szCs w:val="20"/>
        </w:rPr>
        <w:drawing>
          <wp:inline distT="0" distB="0" distL="0" distR="0" wp14:anchorId="00E17704" wp14:editId="347A09FE">
            <wp:extent cx="4602771" cy="6900333"/>
            <wp:effectExtent l="0" t="0" r="7620" b="0"/>
            <wp:docPr id="2087016929" name="Picture 12" descr="A graph of a graph of a person's 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16929" name="Picture 12" descr="A graph of a graph of a person's ag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6034" cy="6905225"/>
                    </a:xfrm>
                    <a:prstGeom prst="rect">
                      <a:avLst/>
                    </a:prstGeom>
                    <a:noFill/>
                    <a:ln>
                      <a:noFill/>
                    </a:ln>
                  </pic:spPr>
                </pic:pic>
              </a:graphicData>
            </a:graphic>
          </wp:inline>
        </w:drawing>
      </w:r>
    </w:p>
    <w:p w14:paraId="104A1A96" w14:textId="1FD40EB7" w:rsidR="002956D1" w:rsidRPr="0001483F" w:rsidRDefault="006267E0" w:rsidP="0001483F">
      <w:pPr>
        <w:rPr>
          <w:rFonts w:ascii="Times New Roman" w:hAnsi="Times New Roman" w:cs="Times New Roman"/>
          <w:szCs w:val="21"/>
          <w14:ligatures w14:val="none"/>
        </w:rPr>
      </w:pPr>
      <w:r w:rsidRPr="00DF3CC7">
        <w:rPr>
          <w:rFonts w:ascii="Times New Roman" w:eastAsia="Times New Roman" w:hAnsi="Times New Roman" w:cs="Times New Roman"/>
          <w:b/>
          <w:bCs/>
          <w:szCs w:val="21"/>
          <w:lang w:eastAsia="zh-TW"/>
          <w14:ligatures w14:val="none"/>
        </w:rPr>
        <w:t>Figure S1</w:t>
      </w:r>
      <w:r w:rsidR="00DE5A4A">
        <w:rPr>
          <w:rFonts w:ascii="Times New Roman" w:hAnsi="Times New Roman" w:cs="Times New Roman" w:hint="eastAsia"/>
          <w:b/>
          <w:bCs/>
          <w:szCs w:val="21"/>
          <w14:ligatures w14:val="none"/>
        </w:rPr>
        <w:t>5</w:t>
      </w:r>
      <w:r w:rsidRPr="00DF3CC7">
        <w:rPr>
          <w:rFonts w:ascii="Times New Roman" w:hAnsi="Times New Roman" w:cs="Times New Roman" w:hint="eastAsia"/>
          <w:b/>
          <w:bCs/>
          <w:szCs w:val="21"/>
          <w14:ligatures w14:val="none"/>
        </w:rPr>
        <w:t>.</w:t>
      </w:r>
      <w:r w:rsidRPr="00DF3CC7">
        <w:rPr>
          <w:rFonts w:ascii="Times New Roman" w:hAnsi="Times New Roman" w:cs="Times New Roman"/>
          <w:b/>
          <w:bCs/>
          <w:szCs w:val="21"/>
          <w14:ligatures w14:val="none"/>
        </w:rPr>
        <w:t xml:space="preserve"> Estimated a</w:t>
      </w:r>
      <w:r w:rsidRPr="00DF3CC7">
        <w:rPr>
          <w:rFonts w:ascii="Times New Roman" w:eastAsia="Times New Roman" w:hAnsi="Times New Roman" w:cs="Times New Roman"/>
          <w:b/>
          <w:bCs/>
          <w:szCs w:val="21"/>
          <w:lang w:eastAsia="zh-TW"/>
          <w14:ligatures w14:val="none"/>
        </w:rPr>
        <w:t xml:space="preserve">ge-specific proportions of CRC </w:t>
      </w:r>
      <w:r w:rsidRPr="00DF3CC7">
        <w:rPr>
          <w:rFonts w:ascii="Times New Roman" w:hAnsi="Times New Roman" w:cs="Times New Roman"/>
          <w:b/>
          <w:bCs/>
          <w:szCs w:val="21"/>
          <w14:ligatures w14:val="none"/>
        </w:rPr>
        <w:t>in</w:t>
      </w:r>
      <w:r w:rsidRPr="00DF3CC7">
        <w:rPr>
          <w:rFonts w:ascii="Times New Roman" w:eastAsia="Times New Roman" w:hAnsi="Times New Roman" w:cs="Times New Roman"/>
          <w:b/>
          <w:bCs/>
          <w:szCs w:val="21"/>
          <w:lang w:eastAsia="zh-TW"/>
          <w14:ligatures w14:val="none"/>
        </w:rPr>
        <w:t xml:space="preserve"> colorectal neoplas</w:t>
      </w:r>
      <w:r w:rsidRPr="00DF3CC7">
        <w:rPr>
          <w:rFonts w:ascii="Times New Roman" w:hAnsi="Times New Roman" w:cs="Times New Roman" w:hint="eastAsia"/>
          <w:b/>
          <w:bCs/>
          <w:szCs w:val="21"/>
          <w14:ligatures w14:val="none"/>
        </w:rPr>
        <w:t>m</w:t>
      </w:r>
      <w:r w:rsidRPr="00DF3CC7">
        <w:rPr>
          <w:rFonts w:ascii="Times New Roman" w:eastAsia="Times New Roman" w:hAnsi="Times New Roman" w:cs="Times New Roman"/>
          <w:b/>
          <w:bCs/>
          <w:szCs w:val="21"/>
          <w:lang w:eastAsia="zh-TW"/>
          <w14:ligatures w14:val="none"/>
        </w:rPr>
        <w:t>s</w:t>
      </w:r>
      <w:r w:rsidRPr="00DF3CC7">
        <w:rPr>
          <w:rFonts w:ascii="Times New Roman" w:hAnsi="Times New Roman" w:cs="Times New Roman"/>
          <w:b/>
          <w:bCs/>
          <w:szCs w:val="21"/>
          <w14:ligatures w14:val="none"/>
        </w:rPr>
        <w:t xml:space="preserve"> in the fitted natural history model. </w:t>
      </w:r>
      <w:r w:rsidRPr="00DF3CC7">
        <w:rPr>
          <w:rFonts w:ascii="Times New Roman" w:hAnsi="Times New Roman" w:cs="Times New Roman"/>
          <w:szCs w:val="21"/>
          <w14:ligatures w14:val="none"/>
        </w:rPr>
        <w:t xml:space="preserve">Abbreviations: </w:t>
      </w:r>
      <w:bookmarkStart w:id="49" w:name="_Hlk201500078"/>
      <w:r w:rsidRPr="00DF3CC7">
        <w:rPr>
          <w:rFonts w:ascii="Times New Roman" w:hAnsi="Times New Roman" w:cs="Times New Roman"/>
          <w:szCs w:val="21"/>
          <w14:ligatures w14:val="none"/>
        </w:rPr>
        <w:t>AA, advanced adenoma; CRC, colorectal cancer;</w:t>
      </w:r>
      <w:r w:rsidRPr="00DF3CC7">
        <w:rPr>
          <w:rFonts w:ascii="Times New Roman" w:eastAsia="Times New Roman" w:hAnsi="Times New Roman" w:cs="Times New Roman"/>
          <w:bCs/>
          <w:szCs w:val="21"/>
          <w:lang w:eastAsia="zh-TW"/>
          <w14:ligatures w14:val="none"/>
        </w:rPr>
        <w:t xml:space="preserve"> </w:t>
      </w:r>
      <w:proofErr w:type="spellStart"/>
      <w:r w:rsidRPr="00DF3CC7">
        <w:rPr>
          <w:rFonts w:ascii="Times New Roman" w:eastAsia="Times New Roman" w:hAnsi="Times New Roman" w:cs="Times New Roman"/>
          <w:bCs/>
          <w:szCs w:val="21"/>
          <w:lang w:eastAsia="zh-TW"/>
          <w14:ligatures w14:val="none"/>
        </w:rPr>
        <w:t>CrI</w:t>
      </w:r>
      <w:proofErr w:type="spellEnd"/>
      <w:r w:rsidRPr="00DF3CC7">
        <w:rPr>
          <w:rFonts w:ascii="Times New Roman" w:eastAsia="Times New Roman" w:hAnsi="Times New Roman" w:cs="Times New Roman"/>
          <w:bCs/>
          <w:szCs w:val="21"/>
          <w:lang w:eastAsia="zh-TW"/>
          <w14:ligatures w14:val="none"/>
        </w:rPr>
        <w:t xml:space="preserve">, credible interval; </w:t>
      </w:r>
      <w:bookmarkEnd w:id="49"/>
      <w:r w:rsidRPr="00DF3CC7">
        <w:rPr>
          <w:rFonts w:ascii="Times New Roman" w:hAnsi="Times New Roman" w:cs="Times New Roman"/>
          <w:szCs w:val="21"/>
          <w14:ligatures w14:val="none"/>
        </w:rPr>
        <w:t>HP, hyperplastic polyps; NA, non-advanced adenoma</w:t>
      </w:r>
      <w:r w:rsidRPr="00DF3CC7">
        <w:rPr>
          <w:rFonts w:ascii="Times New Roman" w:hAnsi="Times New Roman" w:cs="Times New Roman" w:hint="eastAsia"/>
          <w:szCs w:val="21"/>
          <w14:ligatures w14:val="none"/>
        </w:rPr>
        <w:t>;</w:t>
      </w:r>
      <w:r w:rsidRPr="00DF3CC7">
        <w:rPr>
          <w:rFonts w:ascii="Times New Roman" w:hAnsi="Times New Roman" w:cs="Times New Roman"/>
          <w:szCs w:val="21"/>
          <w14:ligatures w14:val="none"/>
        </w:rPr>
        <w:t xml:space="preserve"> SL, serrated lesions</w:t>
      </w:r>
      <w:r w:rsidRPr="00DF3CC7">
        <w:rPr>
          <w:rFonts w:ascii="Times New Roman" w:hAnsi="Times New Roman" w:cs="Times New Roman" w:hint="eastAsia"/>
          <w:szCs w:val="21"/>
          <w14:ligatures w14:val="none"/>
        </w:rPr>
        <w:t>.</w:t>
      </w:r>
      <w:r w:rsidR="002956D1">
        <w:rPr>
          <w:color w:val="000000"/>
        </w:rPr>
        <w:br w:type="page"/>
      </w:r>
    </w:p>
    <w:p w14:paraId="25A99165" w14:textId="533E18CC" w:rsidR="00CF3ADE" w:rsidRPr="00DF3CC7" w:rsidRDefault="00085CDD" w:rsidP="00CE222B">
      <w:pPr>
        <w:pStyle w:val="Heading1"/>
        <w:spacing w:before="240" w:after="240"/>
        <w:rPr>
          <w:rFonts w:eastAsiaTheme="minorEastAsia"/>
        </w:rPr>
      </w:pPr>
      <w:bookmarkStart w:id="50" w:name="_Toc208936437"/>
      <w:r w:rsidRPr="00DF3CC7">
        <w:rPr>
          <w:color w:val="000000"/>
        </w:rPr>
        <w:lastRenderedPageBreak/>
        <w:t>E</w:t>
      </w:r>
      <w:r w:rsidRPr="00DF3CC7">
        <w:rPr>
          <w:rFonts w:eastAsiaTheme="minorEastAsia"/>
          <w:color w:val="000000"/>
        </w:rPr>
        <w:t>mpirical</w:t>
      </w:r>
      <w:r w:rsidRPr="00DF3CC7">
        <w:rPr>
          <w:color w:val="000000"/>
        </w:rPr>
        <w:t xml:space="preserve"> </w:t>
      </w:r>
      <w:r w:rsidRPr="00DF3CC7">
        <w:rPr>
          <w:rFonts w:eastAsiaTheme="minorEastAsia"/>
          <w:color w:val="000000"/>
        </w:rPr>
        <w:t>PPV</w:t>
      </w:r>
      <w:r w:rsidRPr="00DF3CC7">
        <w:rPr>
          <w:color w:val="000000"/>
        </w:rPr>
        <w:t xml:space="preserve"> of </w:t>
      </w:r>
      <w:r w:rsidR="00FA4DB3" w:rsidRPr="00DF3CC7">
        <w:rPr>
          <w:rFonts w:eastAsiaTheme="minorEastAsia" w:hint="eastAsia"/>
          <w:color w:val="000000"/>
        </w:rPr>
        <w:t xml:space="preserve">two-sample </w:t>
      </w:r>
      <w:r w:rsidRPr="00DF3CC7">
        <w:rPr>
          <w:color w:val="000000"/>
        </w:rPr>
        <w:t>FIT screening</w:t>
      </w:r>
      <w:bookmarkEnd w:id="48"/>
      <w:bookmarkEnd w:id="50"/>
      <w:r w:rsidRPr="00DF3CC7">
        <w:rPr>
          <w:color w:val="000000"/>
        </w:rPr>
        <w:t xml:space="preserve"> </w:t>
      </w:r>
      <w:bookmarkEnd w:id="41"/>
    </w:p>
    <w:p w14:paraId="3CE57A52" w14:textId="46839B7B" w:rsidR="0098153A" w:rsidRPr="00DF3CC7" w:rsidRDefault="005E72CA" w:rsidP="004620DB">
      <w:pPr>
        <w:pStyle w:val="Caption"/>
        <w:keepNext/>
        <w:spacing w:line="240" w:lineRule="auto"/>
        <w:jc w:val="left"/>
        <w:rPr>
          <w:rFonts w:eastAsiaTheme="minorEastAsia"/>
          <w:b/>
          <w:sz w:val="21"/>
          <w:szCs w:val="21"/>
          <w:lang w:eastAsia="zh-CN"/>
        </w:rPr>
      </w:pPr>
      <w:r w:rsidRPr="00DF3CC7">
        <w:rPr>
          <w:b/>
          <w:noProof/>
          <w:sz w:val="21"/>
          <w:szCs w:val="21"/>
        </w:rPr>
        <w:drawing>
          <wp:inline distT="0" distB="0" distL="0" distR="0" wp14:anchorId="42797B85" wp14:editId="74213638">
            <wp:extent cx="5683174" cy="6443662"/>
            <wp:effectExtent l="0" t="0" r="0" b="0"/>
            <wp:docPr id="425309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3755" cy="6455659"/>
                    </a:xfrm>
                    <a:prstGeom prst="rect">
                      <a:avLst/>
                    </a:prstGeom>
                    <a:noFill/>
                    <a:ln>
                      <a:noFill/>
                    </a:ln>
                  </pic:spPr>
                </pic:pic>
              </a:graphicData>
            </a:graphic>
          </wp:inline>
        </w:drawing>
      </w:r>
    </w:p>
    <w:p w14:paraId="0A455E96" w14:textId="116F41F5" w:rsidR="00B96B12" w:rsidRPr="0097407E" w:rsidRDefault="00F661AA" w:rsidP="0097407E">
      <w:pPr>
        <w:pStyle w:val="Caption"/>
        <w:keepNext/>
        <w:spacing w:line="240" w:lineRule="auto"/>
        <w:jc w:val="left"/>
        <w:rPr>
          <w:rFonts w:eastAsiaTheme="minorEastAsia"/>
          <w:color w:val="000000"/>
          <w:sz w:val="21"/>
          <w:szCs w:val="21"/>
          <w:lang w:eastAsia="zh-CN"/>
        </w:rPr>
      </w:pPr>
      <w:r w:rsidRPr="00DF3CC7">
        <w:rPr>
          <w:b/>
          <w:sz w:val="21"/>
          <w:szCs w:val="21"/>
        </w:rPr>
        <w:t xml:space="preserve">Figure </w:t>
      </w:r>
      <w:r w:rsidR="0098153A" w:rsidRPr="00DF3CC7">
        <w:rPr>
          <w:b/>
          <w:sz w:val="21"/>
          <w:szCs w:val="21"/>
        </w:rPr>
        <w:t>S</w:t>
      </w:r>
      <w:r w:rsidR="0098153A" w:rsidRPr="00DF3CC7">
        <w:rPr>
          <w:rFonts w:eastAsiaTheme="minorEastAsia"/>
          <w:b/>
          <w:sz w:val="21"/>
          <w:szCs w:val="21"/>
          <w:lang w:eastAsia="zh-CN"/>
        </w:rPr>
        <w:t>1</w:t>
      </w:r>
      <w:r w:rsidR="00DE5A4A">
        <w:rPr>
          <w:rFonts w:eastAsiaTheme="minorEastAsia" w:hint="eastAsia"/>
          <w:b/>
          <w:sz w:val="21"/>
          <w:szCs w:val="21"/>
          <w:lang w:eastAsia="zh-CN"/>
        </w:rPr>
        <w:t>6</w:t>
      </w:r>
      <w:r w:rsidRPr="00DF3CC7">
        <w:rPr>
          <w:b/>
          <w:sz w:val="21"/>
          <w:szCs w:val="21"/>
        </w:rPr>
        <w:t xml:space="preserve">. </w:t>
      </w:r>
      <w:r w:rsidRPr="00DF3CC7">
        <w:rPr>
          <w:b/>
          <w:color w:val="000000"/>
          <w:sz w:val="21"/>
          <w:szCs w:val="21"/>
        </w:rPr>
        <w:t>E</w:t>
      </w:r>
      <w:r w:rsidRPr="00DF3CC7">
        <w:rPr>
          <w:rFonts w:eastAsiaTheme="minorEastAsia"/>
          <w:b/>
          <w:color w:val="000000"/>
          <w:sz w:val="21"/>
          <w:szCs w:val="21"/>
          <w:lang w:eastAsia="zh-CN"/>
        </w:rPr>
        <w:t>mpirical</w:t>
      </w:r>
      <w:r w:rsidRPr="00DF3CC7">
        <w:rPr>
          <w:b/>
          <w:color w:val="000000"/>
          <w:sz w:val="21"/>
          <w:szCs w:val="21"/>
        </w:rPr>
        <w:t xml:space="preserve"> </w:t>
      </w:r>
      <w:r w:rsidRPr="00DF3CC7">
        <w:rPr>
          <w:rFonts w:eastAsiaTheme="minorEastAsia"/>
          <w:b/>
          <w:color w:val="000000"/>
          <w:sz w:val="21"/>
          <w:szCs w:val="21"/>
          <w:lang w:eastAsia="zh-CN"/>
        </w:rPr>
        <w:t>PPV</w:t>
      </w:r>
      <w:r w:rsidRPr="00DF3CC7">
        <w:rPr>
          <w:b/>
          <w:color w:val="000000"/>
          <w:sz w:val="21"/>
          <w:szCs w:val="21"/>
        </w:rPr>
        <w:t xml:space="preserve"> of </w:t>
      </w:r>
      <w:r w:rsidR="007859CB" w:rsidRPr="00DF3CC7">
        <w:rPr>
          <w:rFonts w:eastAsiaTheme="minorEastAsia" w:hint="eastAsia"/>
          <w:b/>
          <w:color w:val="000000"/>
          <w:sz w:val="21"/>
          <w:szCs w:val="21"/>
          <w:lang w:eastAsia="zh-CN"/>
        </w:rPr>
        <w:t>two</w:t>
      </w:r>
      <w:r w:rsidR="00971553" w:rsidRPr="00DF3CC7">
        <w:rPr>
          <w:rFonts w:eastAsiaTheme="minorEastAsia" w:hint="eastAsia"/>
          <w:b/>
          <w:color w:val="000000"/>
          <w:sz w:val="21"/>
          <w:szCs w:val="21"/>
          <w:lang w:eastAsia="zh-CN"/>
        </w:rPr>
        <w:t>-</w:t>
      </w:r>
      <w:r w:rsidR="007859CB" w:rsidRPr="00DF3CC7">
        <w:rPr>
          <w:rFonts w:eastAsiaTheme="minorEastAsia" w:hint="eastAsia"/>
          <w:b/>
          <w:color w:val="000000"/>
          <w:sz w:val="21"/>
          <w:szCs w:val="21"/>
          <w:lang w:eastAsia="zh-CN"/>
        </w:rPr>
        <w:t xml:space="preserve">sample </w:t>
      </w:r>
      <w:r w:rsidRPr="00DF3CC7">
        <w:rPr>
          <w:b/>
          <w:color w:val="000000"/>
          <w:sz w:val="21"/>
          <w:szCs w:val="21"/>
        </w:rPr>
        <w:t xml:space="preserve">FIT screening for detecting CRC and </w:t>
      </w:r>
      <w:r w:rsidR="00B30A38" w:rsidRPr="00DF3CC7">
        <w:rPr>
          <w:b/>
          <w:color w:val="000000"/>
          <w:sz w:val="21"/>
          <w:szCs w:val="21"/>
        </w:rPr>
        <w:t>advanced colorectal neoplasm</w:t>
      </w:r>
      <w:r w:rsidR="00241A2B" w:rsidRPr="00DF3CC7">
        <w:rPr>
          <w:rFonts w:eastAsiaTheme="minorEastAsia" w:hint="eastAsia"/>
          <w:b/>
          <w:color w:val="000000"/>
          <w:sz w:val="21"/>
          <w:szCs w:val="21"/>
          <w:lang w:eastAsia="zh-CN"/>
        </w:rPr>
        <w:t>s</w:t>
      </w:r>
      <w:r w:rsidR="00E42F49" w:rsidRPr="00DF3CC7">
        <w:rPr>
          <w:rFonts w:eastAsiaTheme="minorEastAsia" w:hint="eastAsia"/>
          <w:b/>
          <w:color w:val="000000"/>
          <w:sz w:val="21"/>
          <w:szCs w:val="21"/>
          <w:lang w:eastAsia="zh-CN"/>
        </w:rPr>
        <w:t xml:space="preserve"> </w:t>
      </w:r>
      <w:r w:rsidR="00E42F49" w:rsidRPr="00DF3CC7">
        <w:rPr>
          <w:rFonts w:eastAsia="宋体"/>
          <w:b/>
          <w:color w:val="000000"/>
          <w:sz w:val="21"/>
          <w:szCs w:val="21"/>
          <w:lang w:eastAsia="zh-CN"/>
        </w:rPr>
        <w:t>(SL,</w:t>
      </w:r>
      <w:r w:rsidR="00E42F49" w:rsidRPr="00DF3CC7">
        <w:rPr>
          <w:rFonts w:eastAsia="宋体" w:hint="eastAsia"/>
          <w:b/>
          <w:color w:val="000000"/>
          <w:sz w:val="21"/>
          <w:szCs w:val="21"/>
          <w:lang w:eastAsia="zh-CN"/>
        </w:rPr>
        <w:t xml:space="preserve"> </w:t>
      </w:r>
      <w:r w:rsidR="00E42F49" w:rsidRPr="00DF3CC7">
        <w:rPr>
          <w:rFonts w:eastAsia="宋体"/>
          <w:b/>
          <w:color w:val="000000"/>
          <w:sz w:val="21"/>
          <w:szCs w:val="21"/>
          <w:lang w:eastAsia="zh-CN"/>
        </w:rPr>
        <w:t>AA,</w:t>
      </w:r>
      <w:r w:rsidR="00F9620A" w:rsidRPr="00DF3CC7">
        <w:rPr>
          <w:rFonts w:eastAsia="宋体" w:hint="eastAsia"/>
          <w:b/>
          <w:color w:val="000000"/>
          <w:sz w:val="21"/>
          <w:szCs w:val="21"/>
          <w:lang w:eastAsia="zh-CN"/>
        </w:rPr>
        <w:t xml:space="preserve"> or</w:t>
      </w:r>
      <w:r w:rsidR="00E42F49" w:rsidRPr="00DF3CC7">
        <w:rPr>
          <w:rFonts w:eastAsia="宋体" w:hint="eastAsia"/>
          <w:b/>
          <w:color w:val="000000"/>
          <w:sz w:val="21"/>
          <w:szCs w:val="21"/>
          <w:lang w:eastAsia="zh-CN"/>
        </w:rPr>
        <w:t xml:space="preserve"> </w:t>
      </w:r>
      <w:r w:rsidR="00E42F49" w:rsidRPr="00DF3CC7">
        <w:rPr>
          <w:rFonts w:eastAsia="宋体"/>
          <w:b/>
          <w:color w:val="000000"/>
          <w:sz w:val="21"/>
          <w:szCs w:val="21"/>
          <w:lang w:eastAsia="zh-CN"/>
        </w:rPr>
        <w:t>CRC)</w:t>
      </w:r>
      <w:r w:rsidRPr="00DF3CC7">
        <w:rPr>
          <w:b/>
          <w:color w:val="000000"/>
          <w:sz w:val="21"/>
          <w:szCs w:val="21"/>
        </w:rPr>
        <w:t xml:space="preserve"> across ages with a FIT</w:t>
      </w:r>
      <w:r w:rsidR="002C570E" w:rsidRPr="00DF3CC7">
        <w:rPr>
          <w:rFonts w:eastAsiaTheme="minorEastAsia" w:hint="eastAsia"/>
          <w:b/>
          <w:color w:val="000000"/>
          <w:sz w:val="21"/>
          <w:szCs w:val="21"/>
          <w:lang w:eastAsia="zh-CN"/>
        </w:rPr>
        <w:t>-</w:t>
      </w:r>
      <w:r w:rsidRPr="00DF3CC7">
        <w:rPr>
          <w:b/>
          <w:color w:val="000000"/>
          <w:sz w:val="21"/>
          <w:szCs w:val="21"/>
        </w:rPr>
        <w:t xml:space="preserve">positivity threshold of 100 </w:t>
      </w:r>
      <w:r w:rsidR="00D246CE" w:rsidRPr="00DF3CC7">
        <w:rPr>
          <w:b/>
          <w:color w:val="000000"/>
          <w:sz w:val="21"/>
          <w:szCs w:val="21"/>
        </w:rPr>
        <w:t>ng/</w:t>
      </w:r>
      <w:proofErr w:type="spellStart"/>
      <w:r w:rsidR="00D246CE" w:rsidRPr="00DF3CC7">
        <w:rPr>
          <w:b/>
          <w:color w:val="000000"/>
          <w:sz w:val="21"/>
          <w:szCs w:val="21"/>
        </w:rPr>
        <w:t>mL</w:t>
      </w:r>
      <w:r w:rsidRPr="00DF3CC7">
        <w:rPr>
          <w:b/>
          <w:color w:val="000000"/>
          <w:sz w:val="21"/>
          <w:szCs w:val="21"/>
        </w:rPr>
        <w:t>.</w:t>
      </w:r>
      <w:proofErr w:type="spellEnd"/>
      <w:r w:rsidRPr="00DF3CC7">
        <w:rPr>
          <w:color w:val="000000"/>
          <w:sz w:val="21"/>
          <w:szCs w:val="21"/>
        </w:rPr>
        <w:t xml:space="preserve"> </w:t>
      </w:r>
      <w:r w:rsidR="00964353" w:rsidRPr="00DF3CC7">
        <w:rPr>
          <w:color w:val="000000"/>
          <w:sz w:val="21"/>
          <w:szCs w:val="21"/>
        </w:rPr>
        <w:t>The test performance was based on the FIT</w:t>
      </w:r>
      <w:r w:rsidR="002C570E" w:rsidRPr="00DF3CC7">
        <w:rPr>
          <w:rFonts w:eastAsiaTheme="minorEastAsia" w:hint="eastAsia"/>
          <w:color w:val="000000"/>
          <w:sz w:val="21"/>
          <w:szCs w:val="21"/>
          <w:lang w:eastAsia="zh-CN"/>
        </w:rPr>
        <w:t>-</w:t>
      </w:r>
      <w:r w:rsidR="00964353" w:rsidRPr="00DF3CC7">
        <w:rPr>
          <w:color w:val="000000"/>
          <w:sz w:val="21"/>
          <w:szCs w:val="21"/>
        </w:rPr>
        <w:t xml:space="preserve">positivity threshold of 100 </w:t>
      </w:r>
      <w:r w:rsidR="00D246CE" w:rsidRPr="00DF3CC7">
        <w:rPr>
          <w:color w:val="000000"/>
          <w:sz w:val="21"/>
          <w:szCs w:val="21"/>
        </w:rPr>
        <w:t>ng/</w:t>
      </w:r>
      <w:proofErr w:type="spellStart"/>
      <w:r w:rsidR="00D246CE" w:rsidRPr="00DF3CC7">
        <w:rPr>
          <w:color w:val="000000"/>
          <w:sz w:val="21"/>
          <w:szCs w:val="21"/>
        </w:rPr>
        <w:t>mL</w:t>
      </w:r>
      <w:r w:rsidR="00964353" w:rsidRPr="00DF3CC7">
        <w:rPr>
          <w:color w:val="000000"/>
          <w:sz w:val="21"/>
          <w:szCs w:val="21"/>
        </w:rPr>
        <w:t>.</w:t>
      </w:r>
      <w:proofErr w:type="spellEnd"/>
      <w:r w:rsidR="00964353" w:rsidRPr="00DF3CC7">
        <w:rPr>
          <w:color w:val="000000"/>
          <w:sz w:val="21"/>
          <w:szCs w:val="21"/>
        </w:rPr>
        <w:t xml:space="preserve"> Given the age-dependent prevalence of health states, the empirical PPV of </w:t>
      </w:r>
      <w:r w:rsidR="006D004A" w:rsidRPr="00DF3CC7">
        <w:rPr>
          <w:rFonts w:eastAsiaTheme="minorEastAsia" w:hint="eastAsia"/>
          <w:color w:val="000000"/>
          <w:sz w:val="21"/>
          <w:szCs w:val="21"/>
          <w:lang w:eastAsia="zh-CN"/>
        </w:rPr>
        <w:t xml:space="preserve">two-sample </w:t>
      </w:r>
      <w:r w:rsidR="00964353" w:rsidRPr="00DF3CC7">
        <w:rPr>
          <w:color w:val="000000"/>
          <w:sz w:val="21"/>
          <w:szCs w:val="21"/>
        </w:rPr>
        <w:t xml:space="preserve">FIT </w:t>
      </w:r>
      <w:r w:rsidR="00F95841" w:rsidRPr="00DF3CC7">
        <w:rPr>
          <w:rFonts w:eastAsiaTheme="minorEastAsia" w:hint="eastAsia"/>
          <w:color w:val="000000"/>
          <w:sz w:val="21"/>
          <w:szCs w:val="21"/>
          <w:lang w:eastAsia="zh-CN"/>
        </w:rPr>
        <w:t>was increased</w:t>
      </w:r>
      <w:r w:rsidR="00964353" w:rsidRPr="00DF3CC7">
        <w:rPr>
          <w:color w:val="000000"/>
          <w:sz w:val="21"/>
          <w:szCs w:val="21"/>
        </w:rPr>
        <w:t xml:space="preserve"> by age. </w:t>
      </w:r>
      <w:r w:rsidRPr="00DF3CC7">
        <w:rPr>
          <w:color w:val="000000"/>
          <w:sz w:val="21"/>
          <w:szCs w:val="21"/>
        </w:rPr>
        <w:t>Abbreviations:</w:t>
      </w:r>
      <w:r w:rsidR="00985D6E" w:rsidRPr="00DF3CC7">
        <w:t xml:space="preserve"> </w:t>
      </w:r>
      <w:r w:rsidR="00306847" w:rsidRPr="00DF3CC7">
        <w:rPr>
          <w:color w:val="000000"/>
          <w:sz w:val="21"/>
          <w:szCs w:val="21"/>
        </w:rPr>
        <w:t xml:space="preserve">AA, advanced adenoma; </w:t>
      </w:r>
      <w:r w:rsidR="00385088" w:rsidRPr="00DF3CC7">
        <w:rPr>
          <w:color w:val="000000"/>
          <w:sz w:val="21"/>
          <w:szCs w:val="21"/>
        </w:rPr>
        <w:t xml:space="preserve">CI, </w:t>
      </w:r>
      <w:r w:rsidR="00385088" w:rsidRPr="00DF3CC7">
        <w:rPr>
          <w:rFonts w:eastAsiaTheme="minorEastAsia"/>
          <w:color w:val="000000"/>
          <w:sz w:val="21"/>
          <w:szCs w:val="21"/>
          <w:lang w:eastAsia="zh-CN"/>
        </w:rPr>
        <w:t xml:space="preserve">confidence </w:t>
      </w:r>
      <w:r w:rsidR="00385088" w:rsidRPr="00DF3CC7">
        <w:rPr>
          <w:color w:val="000000"/>
          <w:sz w:val="21"/>
          <w:szCs w:val="21"/>
        </w:rPr>
        <w:t>interval;</w:t>
      </w:r>
      <w:r w:rsidR="00385088" w:rsidRPr="00DF3CC7">
        <w:rPr>
          <w:szCs w:val="21"/>
        </w:rPr>
        <w:t xml:space="preserve"> </w:t>
      </w:r>
      <w:r w:rsidR="00306847" w:rsidRPr="00DF3CC7">
        <w:rPr>
          <w:color w:val="000000"/>
          <w:sz w:val="21"/>
          <w:szCs w:val="21"/>
        </w:rPr>
        <w:t xml:space="preserve">CRC, colorectal cancer; FIT, fecal immunochemical test; </w:t>
      </w:r>
      <w:r w:rsidR="00B7602F" w:rsidRPr="00DF3CC7">
        <w:rPr>
          <w:color w:val="000000"/>
          <w:sz w:val="21"/>
          <w:szCs w:val="21"/>
        </w:rPr>
        <w:t>PPV, positive predictive value</w:t>
      </w:r>
      <w:r w:rsidR="00B7602F" w:rsidRPr="00DF3CC7">
        <w:rPr>
          <w:rFonts w:eastAsiaTheme="minorEastAsia" w:hint="eastAsia"/>
          <w:color w:val="000000"/>
          <w:sz w:val="21"/>
          <w:szCs w:val="21"/>
          <w:lang w:eastAsia="zh-CN"/>
        </w:rPr>
        <w:t>;</w:t>
      </w:r>
      <w:r w:rsidR="00B7602F" w:rsidRPr="00DF3CC7">
        <w:rPr>
          <w:color w:val="000000"/>
          <w:sz w:val="21"/>
          <w:szCs w:val="21"/>
        </w:rPr>
        <w:t xml:space="preserve"> </w:t>
      </w:r>
      <w:r w:rsidR="009E7ADA" w:rsidRPr="00DF3CC7">
        <w:rPr>
          <w:color w:val="000000"/>
          <w:sz w:val="21"/>
          <w:szCs w:val="21"/>
        </w:rPr>
        <w:t>SL, serrated lesions</w:t>
      </w:r>
      <w:r w:rsidRPr="00DF3CC7">
        <w:rPr>
          <w:color w:val="000000"/>
          <w:sz w:val="21"/>
          <w:szCs w:val="21"/>
        </w:rPr>
        <w:t>.</w:t>
      </w:r>
    </w:p>
    <w:p w14:paraId="1A253F21" w14:textId="126F356A" w:rsidR="0097407E" w:rsidRPr="0097407E" w:rsidRDefault="0097407E">
      <w:pPr>
        <w:widowControl/>
        <w:spacing w:after="160" w:line="278" w:lineRule="auto"/>
        <w:jc w:val="left"/>
        <w:rPr>
          <w:rFonts w:ascii="Times New Roman" w:hAnsi="Times New Roman" w:cs="Times New Roman"/>
          <w:b/>
          <w:kern w:val="0"/>
          <w:sz w:val="24"/>
          <w:szCs w:val="24"/>
          <w14:ligatures w14:val="none"/>
        </w:rPr>
      </w:pPr>
      <w:bookmarkStart w:id="51" w:name="_Toc206343160"/>
    </w:p>
    <w:p w14:paraId="12887D87" w14:textId="35D3D1D2" w:rsidR="00F773B2" w:rsidRPr="00DF3CC7" w:rsidRDefault="00085CDD" w:rsidP="004620DB">
      <w:pPr>
        <w:pStyle w:val="Heading1"/>
        <w:spacing w:before="240" w:after="240"/>
      </w:pPr>
      <w:bookmarkStart w:id="52" w:name="_Toc208936438"/>
      <w:r w:rsidRPr="00DF3CC7">
        <w:lastRenderedPageBreak/>
        <w:t>Estimated test performance of</w:t>
      </w:r>
      <w:r w:rsidR="00FA4DB3" w:rsidRPr="00DF3CC7">
        <w:rPr>
          <w:rFonts w:hint="eastAsia"/>
        </w:rPr>
        <w:t xml:space="preserve"> two-sample</w:t>
      </w:r>
      <w:r w:rsidRPr="00DF3CC7">
        <w:t xml:space="preserve"> FIT screening</w:t>
      </w:r>
      <w:bookmarkEnd w:id="51"/>
      <w:bookmarkEnd w:id="52"/>
      <w:r w:rsidRPr="00DF3CC7">
        <w:t xml:space="preserve"> </w:t>
      </w:r>
    </w:p>
    <w:p w14:paraId="1FCCFFF7" w14:textId="20F70888" w:rsidR="00A82402" w:rsidRPr="00DF3CC7" w:rsidRDefault="00A9712B" w:rsidP="004620DB">
      <w:r w:rsidRPr="00DF3CC7">
        <w:t xml:space="preserve"> </w:t>
      </w:r>
      <w:r w:rsidR="003812BF">
        <w:rPr>
          <w:noProof/>
        </w:rPr>
        <w:drawing>
          <wp:inline distT="0" distB="0" distL="0" distR="0" wp14:anchorId="20B8019A" wp14:editId="5C575201">
            <wp:extent cx="5422974" cy="6890169"/>
            <wp:effectExtent l="0" t="0" r="6350" b="6350"/>
            <wp:docPr id="1692302257" name="Picture 1"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02257" name="Picture 1" descr="A graph of different number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8980" cy="6897799"/>
                    </a:xfrm>
                    <a:prstGeom prst="rect">
                      <a:avLst/>
                    </a:prstGeom>
                    <a:noFill/>
                    <a:ln>
                      <a:noFill/>
                    </a:ln>
                  </pic:spPr>
                </pic:pic>
              </a:graphicData>
            </a:graphic>
          </wp:inline>
        </w:drawing>
      </w:r>
    </w:p>
    <w:p w14:paraId="511AB13B" w14:textId="5D37F98A" w:rsidR="00802506" w:rsidRPr="00DF3CC7" w:rsidRDefault="00CE2E43">
      <w:pPr>
        <w:pStyle w:val="Caption"/>
        <w:keepNext/>
        <w:spacing w:line="240" w:lineRule="auto"/>
        <w:jc w:val="left"/>
        <w:rPr>
          <w:sz w:val="21"/>
          <w:szCs w:val="21"/>
        </w:rPr>
      </w:pPr>
      <w:bookmarkStart w:id="53" w:name="_Ref122101767"/>
      <w:r w:rsidRPr="00DF3CC7">
        <w:rPr>
          <w:b/>
          <w:sz w:val="21"/>
          <w:szCs w:val="21"/>
        </w:rPr>
        <w:t xml:space="preserve">Figure </w:t>
      </w:r>
      <w:bookmarkEnd w:id="53"/>
      <w:r w:rsidR="0098153A" w:rsidRPr="00DF3CC7">
        <w:rPr>
          <w:b/>
          <w:sz w:val="21"/>
          <w:szCs w:val="21"/>
        </w:rPr>
        <w:t>S1</w:t>
      </w:r>
      <w:r w:rsidR="00DE5A4A">
        <w:rPr>
          <w:rFonts w:eastAsiaTheme="minorEastAsia" w:hint="eastAsia"/>
          <w:b/>
          <w:sz w:val="21"/>
          <w:szCs w:val="21"/>
          <w:lang w:eastAsia="zh-CN"/>
        </w:rPr>
        <w:t>7</w:t>
      </w:r>
      <w:r w:rsidRPr="00DF3CC7">
        <w:rPr>
          <w:b/>
          <w:sz w:val="21"/>
          <w:szCs w:val="21"/>
        </w:rPr>
        <w:t xml:space="preserve">. </w:t>
      </w:r>
      <w:r w:rsidRPr="00DF3CC7">
        <w:rPr>
          <w:b/>
          <w:color w:val="000000"/>
          <w:sz w:val="21"/>
          <w:szCs w:val="21"/>
        </w:rPr>
        <w:t xml:space="preserve">Estimated test performance of </w:t>
      </w:r>
      <w:r w:rsidR="00744D4F" w:rsidRPr="00DF3CC7">
        <w:rPr>
          <w:rFonts w:eastAsiaTheme="minorEastAsia" w:hint="eastAsia"/>
          <w:b/>
          <w:color w:val="000000"/>
          <w:sz w:val="21"/>
          <w:szCs w:val="21"/>
          <w:lang w:eastAsia="zh-CN"/>
        </w:rPr>
        <w:t>two</w:t>
      </w:r>
      <w:r w:rsidR="00D13834" w:rsidRPr="00DF3CC7">
        <w:rPr>
          <w:rFonts w:eastAsiaTheme="minorEastAsia" w:hint="eastAsia"/>
          <w:b/>
          <w:color w:val="000000"/>
          <w:sz w:val="21"/>
          <w:szCs w:val="21"/>
          <w:lang w:eastAsia="zh-CN"/>
        </w:rPr>
        <w:t>-</w:t>
      </w:r>
      <w:r w:rsidR="00744D4F" w:rsidRPr="00DF3CC7">
        <w:rPr>
          <w:rFonts w:eastAsiaTheme="minorEastAsia" w:hint="eastAsia"/>
          <w:b/>
          <w:color w:val="000000"/>
          <w:sz w:val="21"/>
          <w:szCs w:val="21"/>
          <w:lang w:eastAsia="zh-CN"/>
        </w:rPr>
        <w:t xml:space="preserve">sample </w:t>
      </w:r>
      <w:r w:rsidRPr="00DF3CC7">
        <w:rPr>
          <w:b/>
          <w:color w:val="000000"/>
          <w:sz w:val="21"/>
          <w:szCs w:val="21"/>
        </w:rPr>
        <w:t xml:space="preserve">FIT screening for detecting CRC and </w:t>
      </w:r>
      <w:bookmarkStart w:id="54" w:name="_Hlk183698502"/>
      <w:r w:rsidR="00B30A38" w:rsidRPr="00DF3CC7">
        <w:rPr>
          <w:b/>
          <w:color w:val="000000"/>
          <w:sz w:val="21"/>
          <w:szCs w:val="21"/>
        </w:rPr>
        <w:t>advanced colorectal neoplasm</w:t>
      </w:r>
      <w:r w:rsidR="00241A2B" w:rsidRPr="00DF3CC7">
        <w:rPr>
          <w:rFonts w:eastAsiaTheme="minorEastAsia" w:hint="eastAsia"/>
          <w:b/>
          <w:color w:val="000000"/>
          <w:sz w:val="21"/>
          <w:szCs w:val="21"/>
          <w:lang w:eastAsia="zh-CN"/>
        </w:rPr>
        <w:t>s</w:t>
      </w:r>
      <w:r w:rsidR="008D5FDF" w:rsidRPr="00DF3CC7">
        <w:rPr>
          <w:b/>
          <w:color w:val="000000"/>
          <w:szCs w:val="21"/>
        </w:rPr>
        <w:t xml:space="preserve"> </w:t>
      </w:r>
      <w:r w:rsidR="008D5FDF" w:rsidRPr="00DF3CC7">
        <w:rPr>
          <w:b/>
          <w:color w:val="000000"/>
          <w:sz w:val="21"/>
          <w:szCs w:val="21"/>
        </w:rPr>
        <w:t>(SL, AA</w:t>
      </w:r>
      <w:r w:rsidR="00FE7603" w:rsidRPr="00DF3CC7">
        <w:rPr>
          <w:rFonts w:eastAsiaTheme="minorEastAsia" w:hint="eastAsia"/>
          <w:b/>
          <w:color w:val="000000"/>
          <w:sz w:val="21"/>
          <w:szCs w:val="21"/>
          <w:lang w:eastAsia="zh-CN"/>
        </w:rPr>
        <w:t>,</w:t>
      </w:r>
      <w:r w:rsidR="008D5FDF" w:rsidRPr="00DF3CC7">
        <w:rPr>
          <w:b/>
          <w:color w:val="000000"/>
          <w:sz w:val="21"/>
          <w:szCs w:val="21"/>
        </w:rPr>
        <w:t xml:space="preserve"> or CRC)</w:t>
      </w:r>
      <w:r w:rsidR="008D5FDF" w:rsidRPr="00DF3CC7">
        <w:rPr>
          <w:bCs w:val="0"/>
          <w:color w:val="000000"/>
          <w:sz w:val="21"/>
          <w:szCs w:val="21"/>
        </w:rPr>
        <w:t xml:space="preserve"> </w:t>
      </w:r>
      <w:bookmarkEnd w:id="54"/>
      <w:r w:rsidRPr="00DF3CC7">
        <w:rPr>
          <w:b/>
          <w:color w:val="000000"/>
          <w:sz w:val="21"/>
          <w:szCs w:val="21"/>
        </w:rPr>
        <w:t>across ages with a FIT</w:t>
      </w:r>
      <w:r w:rsidR="002C570E" w:rsidRPr="00DF3CC7">
        <w:rPr>
          <w:rFonts w:eastAsiaTheme="minorEastAsia" w:hint="eastAsia"/>
          <w:b/>
          <w:bCs w:val="0"/>
          <w:color w:val="000000"/>
          <w:sz w:val="21"/>
          <w:szCs w:val="21"/>
          <w:lang w:eastAsia="zh-CN"/>
        </w:rPr>
        <w:t>-</w:t>
      </w:r>
      <w:r w:rsidRPr="00DF3CC7">
        <w:rPr>
          <w:b/>
          <w:color w:val="000000"/>
          <w:sz w:val="21"/>
          <w:szCs w:val="21"/>
        </w:rPr>
        <w:t xml:space="preserve">positivity threshold of 100 </w:t>
      </w:r>
      <w:r w:rsidR="00D246CE" w:rsidRPr="00DF3CC7">
        <w:rPr>
          <w:b/>
          <w:bCs w:val="0"/>
          <w:color w:val="000000"/>
          <w:sz w:val="21"/>
          <w:szCs w:val="21"/>
        </w:rPr>
        <w:t>ng/</w:t>
      </w:r>
      <w:proofErr w:type="spellStart"/>
      <w:r w:rsidR="00D246CE" w:rsidRPr="00DF3CC7">
        <w:rPr>
          <w:b/>
          <w:bCs w:val="0"/>
          <w:color w:val="000000"/>
          <w:sz w:val="21"/>
          <w:szCs w:val="21"/>
        </w:rPr>
        <w:t>mL</w:t>
      </w:r>
      <w:r w:rsidRPr="00DF3CC7">
        <w:rPr>
          <w:b/>
          <w:color w:val="000000"/>
          <w:sz w:val="21"/>
          <w:szCs w:val="21"/>
        </w:rPr>
        <w:t>.</w:t>
      </w:r>
      <w:proofErr w:type="spellEnd"/>
      <w:r w:rsidRPr="00DF3CC7">
        <w:rPr>
          <w:color w:val="000000"/>
          <w:sz w:val="21"/>
          <w:szCs w:val="21"/>
        </w:rPr>
        <w:t xml:space="preserve"> </w:t>
      </w:r>
      <w:r w:rsidR="00085CDD" w:rsidRPr="00DF3CC7">
        <w:rPr>
          <w:color w:val="000000"/>
          <w:sz w:val="21"/>
          <w:szCs w:val="21"/>
        </w:rPr>
        <w:t>The test performance was based on the FIT</w:t>
      </w:r>
      <w:r w:rsidR="002C570E" w:rsidRPr="00DF3CC7">
        <w:rPr>
          <w:rFonts w:eastAsiaTheme="minorEastAsia" w:hint="eastAsia"/>
          <w:bCs w:val="0"/>
          <w:color w:val="000000"/>
          <w:sz w:val="21"/>
          <w:szCs w:val="21"/>
          <w:lang w:eastAsia="zh-CN"/>
        </w:rPr>
        <w:t>-</w:t>
      </w:r>
      <w:r w:rsidR="00085CDD" w:rsidRPr="00DF3CC7">
        <w:rPr>
          <w:color w:val="000000"/>
          <w:sz w:val="21"/>
          <w:szCs w:val="21"/>
        </w:rPr>
        <w:t>positivity</w:t>
      </w:r>
      <w:r w:rsidR="0059481F" w:rsidRPr="00DF3CC7">
        <w:t xml:space="preserve"> </w:t>
      </w:r>
      <w:r w:rsidR="0059481F" w:rsidRPr="00DF3CC7">
        <w:rPr>
          <w:color w:val="000000"/>
          <w:sz w:val="21"/>
          <w:szCs w:val="21"/>
        </w:rPr>
        <w:t>threshold of 100 ng/</w:t>
      </w:r>
      <w:proofErr w:type="spellStart"/>
      <w:r w:rsidR="0059481F" w:rsidRPr="00DF3CC7">
        <w:rPr>
          <w:color w:val="000000"/>
          <w:sz w:val="21"/>
          <w:szCs w:val="21"/>
        </w:rPr>
        <w:t>mL</w:t>
      </w:r>
      <w:r w:rsidR="00085CDD" w:rsidRPr="00DF3CC7">
        <w:rPr>
          <w:color w:val="000000"/>
          <w:sz w:val="21"/>
          <w:szCs w:val="21"/>
        </w:rPr>
        <w:t>.</w:t>
      </w:r>
      <w:proofErr w:type="spellEnd"/>
      <w:r w:rsidR="00085CDD" w:rsidRPr="00DF3CC7">
        <w:rPr>
          <w:color w:val="000000"/>
          <w:sz w:val="21"/>
          <w:szCs w:val="21"/>
        </w:rPr>
        <w:t xml:space="preserve"> Given the age-dependent prevalence of health states, the test performance of FIT var</w:t>
      </w:r>
      <w:r w:rsidR="00605D3B" w:rsidRPr="00DF3CC7">
        <w:rPr>
          <w:rFonts w:eastAsiaTheme="minorEastAsia" w:hint="eastAsia"/>
          <w:color w:val="000000"/>
          <w:sz w:val="21"/>
          <w:szCs w:val="21"/>
          <w:lang w:eastAsia="zh-CN"/>
        </w:rPr>
        <w:t>ied</w:t>
      </w:r>
      <w:r w:rsidR="00085CDD" w:rsidRPr="00DF3CC7">
        <w:rPr>
          <w:color w:val="000000"/>
          <w:sz w:val="21"/>
          <w:szCs w:val="21"/>
        </w:rPr>
        <w:t xml:space="preserve"> by age. </w:t>
      </w:r>
      <w:r w:rsidRPr="00DF3CC7">
        <w:rPr>
          <w:sz w:val="21"/>
          <w:szCs w:val="21"/>
        </w:rPr>
        <w:t>Abbreviations:</w:t>
      </w:r>
      <w:r w:rsidR="00080BA9" w:rsidRPr="00DF3CC7">
        <w:rPr>
          <w:rFonts w:eastAsiaTheme="minorEastAsia"/>
          <w:sz w:val="21"/>
          <w:szCs w:val="21"/>
          <w:lang w:eastAsia="zh-CN"/>
        </w:rPr>
        <w:t xml:space="preserve"> </w:t>
      </w:r>
      <w:r w:rsidR="00C82425" w:rsidRPr="00DF3CC7">
        <w:rPr>
          <w:sz w:val="21"/>
          <w:szCs w:val="21"/>
        </w:rPr>
        <w:t xml:space="preserve">AA, advanced adenoma; CRC, colorectal cancer; </w:t>
      </w:r>
      <w:proofErr w:type="spellStart"/>
      <w:r w:rsidR="00080BA9" w:rsidRPr="00DF3CC7">
        <w:rPr>
          <w:color w:val="000000"/>
          <w:sz w:val="21"/>
          <w:szCs w:val="21"/>
        </w:rPr>
        <w:t>CrI</w:t>
      </w:r>
      <w:proofErr w:type="spellEnd"/>
      <w:r w:rsidR="00080BA9" w:rsidRPr="00DF3CC7">
        <w:rPr>
          <w:color w:val="000000"/>
          <w:sz w:val="21"/>
          <w:szCs w:val="21"/>
        </w:rPr>
        <w:t>, credible interval;</w:t>
      </w:r>
      <w:r w:rsidRPr="00DF3CC7">
        <w:rPr>
          <w:sz w:val="21"/>
          <w:szCs w:val="21"/>
        </w:rPr>
        <w:t xml:space="preserve"> </w:t>
      </w:r>
      <w:r w:rsidR="00C82425" w:rsidRPr="00DF3CC7">
        <w:rPr>
          <w:sz w:val="21"/>
          <w:szCs w:val="21"/>
        </w:rPr>
        <w:t>FIT, fecal immunochemical test; NPV, negative predictive value;</w:t>
      </w:r>
      <w:r w:rsidR="00635E5B" w:rsidRPr="00DF3CC7">
        <w:rPr>
          <w:sz w:val="21"/>
          <w:szCs w:val="21"/>
        </w:rPr>
        <w:t xml:space="preserve"> PPV, positive predictive value</w:t>
      </w:r>
      <w:r w:rsidR="00485901" w:rsidRPr="00DF3CC7">
        <w:rPr>
          <w:rFonts w:eastAsiaTheme="minorEastAsia"/>
          <w:sz w:val="21"/>
          <w:szCs w:val="21"/>
          <w:lang w:eastAsia="zh-CN"/>
        </w:rPr>
        <w:t>;</w:t>
      </w:r>
      <w:r w:rsidR="00485901" w:rsidRPr="00DF3CC7">
        <w:rPr>
          <w:sz w:val="21"/>
          <w:szCs w:val="21"/>
        </w:rPr>
        <w:t xml:space="preserve"> </w:t>
      </w:r>
      <w:r w:rsidR="00635E5B" w:rsidRPr="00DF3CC7">
        <w:rPr>
          <w:sz w:val="21"/>
          <w:szCs w:val="21"/>
        </w:rPr>
        <w:t>SL, serrated lesions</w:t>
      </w:r>
      <w:r w:rsidRPr="00DF3CC7">
        <w:rPr>
          <w:sz w:val="21"/>
          <w:szCs w:val="21"/>
        </w:rPr>
        <w:t>.</w:t>
      </w:r>
    </w:p>
    <w:p w14:paraId="6096D381" w14:textId="3B7372D0" w:rsidR="00802506" w:rsidRPr="00DF3CC7" w:rsidRDefault="00802506">
      <w:pPr>
        <w:widowControl/>
        <w:spacing w:after="160" w:line="278" w:lineRule="auto"/>
        <w:jc w:val="left"/>
        <w:rPr>
          <w:rFonts w:ascii="Times New Roman" w:eastAsia="Times New Roman" w:hAnsi="Times New Roman" w:cs="Times New Roman"/>
          <w:bCs/>
          <w:szCs w:val="21"/>
          <w:lang w:eastAsia="zh-TW"/>
          <w14:ligatures w14:val="none"/>
        </w:rPr>
      </w:pPr>
    </w:p>
    <w:p w14:paraId="643F1DAE" w14:textId="3007A86C" w:rsidR="006A0A33" w:rsidRPr="00DF3CC7" w:rsidRDefault="00037C91" w:rsidP="004620DB">
      <w:pPr>
        <w:rPr>
          <w:noProof/>
        </w:rPr>
      </w:pPr>
      <w:r w:rsidRPr="00DF3CC7">
        <w:lastRenderedPageBreak/>
        <w:t xml:space="preserve"> </w:t>
      </w:r>
      <w:r w:rsidR="00830043">
        <w:rPr>
          <w:noProof/>
        </w:rPr>
        <w:drawing>
          <wp:inline distT="0" distB="0" distL="0" distR="0" wp14:anchorId="099BDB40" wp14:editId="6168184C">
            <wp:extent cx="5230739" cy="6575223"/>
            <wp:effectExtent l="0" t="0" r="8255" b="0"/>
            <wp:docPr id="349091082" name="Picture 2"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91082" name="Picture 2" descr="A graph of different colored squar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3444" cy="6578623"/>
                    </a:xfrm>
                    <a:prstGeom prst="rect">
                      <a:avLst/>
                    </a:prstGeom>
                    <a:noFill/>
                    <a:ln>
                      <a:noFill/>
                    </a:ln>
                  </pic:spPr>
                </pic:pic>
              </a:graphicData>
            </a:graphic>
          </wp:inline>
        </w:drawing>
      </w:r>
    </w:p>
    <w:p w14:paraId="25714B89" w14:textId="43559035" w:rsidR="00930266" w:rsidRPr="00BB2569" w:rsidRDefault="00930266" w:rsidP="00BB2569">
      <w:pPr>
        <w:pStyle w:val="Caption"/>
        <w:keepNext/>
        <w:spacing w:line="240" w:lineRule="auto"/>
        <w:jc w:val="left"/>
        <w:rPr>
          <w:sz w:val="21"/>
          <w:szCs w:val="21"/>
        </w:rPr>
      </w:pPr>
      <w:r w:rsidRPr="00DF3CC7">
        <w:rPr>
          <w:b/>
          <w:bCs w:val="0"/>
          <w:sz w:val="21"/>
          <w:szCs w:val="21"/>
        </w:rPr>
        <w:t xml:space="preserve">Figure </w:t>
      </w:r>
      <w:r w:rsidR="0098153A" w:rsidRPr="00DF3CC7">
        <w:rPr>
          <w:b/>
          <w:bCs w:val="0"/>
          <w:sz w:val="21"/>
          <w:szCs w:val="21"/>
        </w:rPr>
        <w:t>S1</w:t>
      </w:r>
      <w:r w:rsidR="00DE5A4A">
        <w:rPr>
          <w:rFonts w:eastAsiaTheme="minorEastAsia" w:hint="eastAsia"/>
          <w:b/>
          <w:bCs w:val="0"/>
          <w:sz w:val="21"/>
          <w:szCs w:val="21"/>
          <w:lang w:eastAsia="zh-CN"/>
        </w:rPr>
        <w:t>8</w:t>
      </w:r>
      <w:r w:rsidRPr="00DF3CC7">
        <w:rPr>
          <w:b/>
          <w:bCs w:val="0"/>
          <w:sz w:val="21"/>
          <w:szCs w:val="21"/>
        </w:rPr>
        <w:t xml:space="preserve">. </w:t>
      </w:r>
      <w:r w:rsidRPr="00DF3CC7">
        <w:rPr>
          <w:b/>
          <w:bCs w:val="0"/>
          <w:color w:val="000000"/>
          <w:sz w:val="21"/>
          <w:szCs w:val="21"/>
        </w:rPr>
        <w:t>Estimated test performance of</w:t>
      </w:r>
      <w:r w:rsidR="00D13834" w:rsidRPr="00DF3CC7">
        <w:rPr>
          <w:rFonts w:eastAsiaTheme="minorEastAsia" w:hint="eastAsia"/>
          <w:b/>
          <w:bCs w:val="0"/>
          <w:color w:val="000000"/>
          <w:sz w:val="21"/>
          <w:szCs w:val="21"/>
          <w:lang w:eastAsia="zh-CN"/>
        </w:rPr>
        <w:t xml:space="preserve"> two-sample</w:t>
      </w:r>
      <w:r w:rsidRPr="00DF3CC7">
        <w:rPr>
          <w:b/>
          <w:bCs w:val="0"/>
          <w:color w:val="000000"/>
          <w:sz w:val="21"/>
          <w:szCs w:val="21"/>
        </w:rPr>
        <w:t xml:space="preserve"> FIT screening for detecting CRC and </w:t>
      </w:r>
      <w:r w:rsidR="00B30A38" w:rsidRPr="00DF3CC7">
        <w:rPr>
          <w:b/>
          <w:bCs w:val="0"/>
          <w:color w:val="000000"/>
          <w:sz w:val="21"/>
          <w:szCs w:val="21"/>
        </w:rPr>
        <w:t>advanced colorectal neoplasm</w:t>
      </w:r>
      <w:r w:rsidR="00241A2B" w:rsidRPr="00DF3CC7">
        <w:rPr>
          <w:rFonts w:eastAsiaTheme="minorEastAsia" w:hint="eastAsia"/>
          <w:b/>
          <w:bCs w:val="0"/>
          <w:color w:val="000000"/>
          <w:sz w:val="21"/>
          <w:szCs w:val="21"/>
          <w:lang w:eastAsia="zh-CN"/>
        </w:rPr>
        <w:t>s</w:t>
      </w:r>
      <w:r w:rsidR="00DB3E0A" w:rsidRPr="00DF3CC7">
        <w:rPr>
          <w:rFonts w:eastAsiaTheme="minorEastAsia" w:hint="eastAsia"/>
          <w:b/>
          <w:bCs w:val="0"/>
          <w:color w:val="000000"/>
          <w:sz w:val="21"/>
          <w:szCs w:val="21"/>
          <w:lang w:eastAsia="zh-CN"/>
        </w:rPr>
        <w:t xml:space="preserve"> </w:t>
      </w:r>
      <w:r w:rsidR="00DB3E0A" w:rsidRPr="00DF3CC7">
        <w:rPr>
          <w:b/>
          <w:color w:val="000000"/>
          <w:sz w:val="21"/>
          <w:szCs w:val="21"/>
        </w:rPr>
        <w:t>(SL, AA</w:t>
      </w:r>
      <w:r w:rsidR="00277BC2" w:rsidRPr="00DF3CC7">
        <w:rPr>
          <w:rFonts w:eastAsiaTheme="minorEastAsia" w:hint="eastAsia"/>
          <w:b/>
          <w:color w:val="000000"/>
          <w:sz w:val="21"/>
          <w:szCs w:val="21"/>
          <w:lang w:eastAsia="zh-CN"/>
        </w:rPr>
        <w:t>,</w:t>
      </w:r>
      <w:r w:rsidR="00DB3E0A" w:rsidRPr="00DF3CC7">
        <w:rPr>
          <w:b/>
          <w:color w:val="000000"/>
          <w:sz w:val="21"/>
          <w:szCs w:val="21"/>
        </w:rPr>
        <w:t xml:space="preserve"> or CRC)</w:t>
      </w:r>
      <w:r w:rsidR="00DB3E0A" w:rsidRPr="00DF3CC7">
        <w:rPr>
          <w:bCs w:val="0"/>
          <w:color w:val="000000"/>
          <w:sz w:val="21"/>
          <w:szCs w:val="21"/>
        </w:rPr>
        <w:t xml:space="preserve"> </w:t>
      </w:r>
      <w:r w:rsidRPr="00DF3CC7">
        <w:rPr>
          <w:b/>
          <w:bCs w:val="0"/>
          <w:color w:val="000000"/>
          <w:sz w:val="21"/>
          <w:szCs w:val="21"/>
        </w:rPr>
        <w:t>across ages with a FIT</w:t>
      </w:r>
      <w:r w:rsidR="002C570E" w:rsidRPr="00DF3CC7">
        <w:rPr>
          <w:rFonts w:eastAsiaTheme="minorEastAsia" w:hint="eastAsia"/>
          <w:b/>
          <w:bCs w:val="0"/>
          <w:color w:val="000000"/>
          <w:sz w:val="21"/>
          <w:szCs w:val="21"/>
          <w:lang w:eastAsia="zh-CN"/>
        </w:rPr>
        <w:t>-</w:t>
      </w:r>
      <w:r w:rsidRPr="00DF3CC7">
        <w:rPr>
          <w:b/>
          <w:bCs w:val="0"/>
          <w:color w:val="000000"/>
          <w:sz w:val="21"/>
          <w:szCs w:val="21"/>
        </w:rPr>
        <w:t xml:space="preserve">positivity threshold of </w:t>
      </w:r>
      <w:r w:rsidRPr="00DF3CC7">
        <w:rPr>
          <w:rFonts w:eastAsiaTheme="minorEastAsia" w:hint="eastAsia"/>
          <w:b/>
          <w:bCs w:val="0"/>
          <w:color w:val="000000"/>
          <w:sz w:val="21"/>
          <w:szCs w:val="21"/>
          <w:lang w:eastAsia="zh-CN"/>
        </w:rPr>
        <w:t>50</w:t>
      </w:r>
      <w:r w:rsidRPr="00DF3CC7">
        <w:rPr>
          <w:b/>
          <w:bCs w:val="0"/>
          <w:color w:val="000000"/>
          <w:sz w:val="21"/>
          <w:szCs w:val="21"/>
        </w:rPr>
        <w:t xml:space="preserve"> ng/</w:t>
      </w:r>
      <w:proofErr w:type="spellStart"/>
      <w:r w:rsidRPr="00DF3CC7">
        <w:rPr>
          <w:b/>
          <w:bCs w:val="0"/>
          <w:color w:val="000000"/>
          <w:sz w:val="21"/>
          <w:szCs w:val="21"/>
        </w:rPr>
        <w:t>mL.</w:t>
      </w:r>
      <w:proofErr w:type="spellEnd"/>
      <w:r w:rsidRPr="00DF3CC7">
        <w:rPr>
          <w:bCs w:val="0"/>
          <w:color w:val="000000"/>
          <w:sz w:val="21"/>
          <w:szCs w:val="21"/>
        </w:rPr>
        <w:t xml:space="preserve"> The test performance was based on the FIT</w:t>
      </w:r>
      <w:r w:rsidR="002C570E" w:rsidRPr="00DF3CC7">
        <w:rPr>
          <w:rFonts w:eastAsiaTheme="minorEastAsia" w:hint="eastAsia"/>
          <w:lang w:eastAsia="zh-CN"/>
        </w:rPr>
        <w:t>-</w:t>
      </w:r>
      <w:r w:rsidR="0059481F" w:rsidRPr="00DF3CC7">
        <w:rPr>
          <w:bCs w:val="0"/>
          <w:color w:val="000000"/>
          <w:sz w:val="21"/>
          <w:szCs w:val="21"/>
        </w:rPr>
        <w:t>positivity threshold of 50 ng/</w:t>
      </w:r>
      <w:proofErr w:type="spellStart"/>
      <w:r w:rsidR="0059481F" w:rsidRPr="00DF3CC7">
        <w:rPr>
          <w:bCs w:val="0"/>
          <w:color w:val="000000"/>
          <w:sz w:val="21"/>
          <w:szCs w:val="21"/>
        </w:rPr>
        <w:t>mL</w:t>
      </w:r>
      <w:r w:rsidRPr="00DF3CC7">
        <w:rPr>
          <w:bCs w:val="0"/>
          <w:color w:val="000000"/>
          <w:sz w:val="21"/>
          <w:szCs w:val="21"/>
        </w:rPr>
        <w:t>.</w:t>
      </w:r>
      <w:proofErr w:type="spellEnd"/>
      <w:r w:rsidRPr="00DF3CC7">
        <w:rPr>
          <w:bCs w:val="0"/>
          <w:color w:val="000000"/>
          <w:sz w:val="21"/>
          <w:szCs w:val="21"/>
        </w:rPr>
        <w:t xml:space="preserve"> Given the age-dependent prevalence of health states, the test performance of FIT va</w:t>
      </w:r>
      <w:r w:rsidR="00605D3B" w:rsidRPr="00DF3CC7">
        <w:rPr>
          <w:rFonts w:eastAsiaTheme="minorEastAsia" w:hint="eastAsia"/>
          <w:bCs w:val="0"/>
          <w:color w:val="000000"/>
          <w:sz w:val="21"/>
          <w:szCs w:val="21"/>
          <w:lang w:eastAsia="zh-CN"/>
        </w:rPr>
        <w:t>ried</w:t>
      </w:r>
      <w:r w:rsidRPr="00DF3CC7">
        <w:rPr>
          <w:bCs w:val="0"/>
          <w:color w:val="000000"/>
          <w:sz w:val="21"/>
          <w:szCs w:val="21"/>
        </w:rPr>
        <w:t xml:space="preserve"> by age. </w:t>
      </w:r>
      <w:r w:rsidR="00DB3E0A" w:rsidRPr="00DF3CC7">
        <w:rPr>
          <w:sz w:val="21"/>
          <w:szCs w:val="21"/>
        </w:rPr>
        <w:t xml:space="preserve">Abbreviations: </w:t>
      </w:r>
      <w:r w:rsidR="00C82425" w:rsidRPr="00DF3CC7">
        <w:rPr>
          <w:sz w:val="21"/>
          <w:szCs w:val="21"/>
        </w:rPr>
        <w:t xml:space="preserve">AA, advanced adenoma; CRC, colorectal cancer; </w:t>
      </w:r>
      <w:proofErr w:type="spellStart"/>
      <w:r w:rsidR="00C82425" w:rsidRPr="00DF3CC7">
        <w:rPr>
          <w:color w:val="000000"/>
          <w:sz w:val="21"/>
          <w:szCs w:val="21"/>
        </w:rPr>
        <w:t>CrI</w:t>
      </w:r>
      <w:proofErr w:type="spellEnd"/>
      <w:r w:rsidR="00C82425" w:rsidRPr="00DF3CC7">
        <w:rPr>
          <w:color w:val="000000"/>
          <w:sz w:val="21"/>
          <w:szCs w:val="21"/>
        </w:rPr>
        <w:t>, credible interval;</w:t>
      </w:r>
      <w:r w:rsidR="00C82425" w:rsidRPr="00DF3CC7">
        <w:rPr>
          <w:sz w:val="21"/>
          <w:szCs w:val="21"/>
        </w:rPr>
        <w:t xml:space="preserve"> FIT, fecal immunochemical test; NPV, negative predictive value; </w:t>
      </w:r>
      <w:r w:rsidR="00635E5B" w:rsidRPr="00DF3CC7">
        <w:rPr>
          <w:sz w:val="21"/>
          <w:szCs w:val="21"/>
        </w:rPr>
        <w:t>PPV, positive predictive value</w:t>
      </w:r>
      <w:r w:rsidR="00635E5B" w:rsidRPr="00DF3CC7">
        <w:rPr>
          <w:rFonts w:eastAsiaTheme="minorEastAsia" w:hint="eastAsia"/>
          <w:sz w:val="21"/>
          <w:szCs w:val="21"/>
          <w:lang w:eastAsia="zh-CN"/>
        </w:rPr>
        <w:t>;</w:t>
      </w:r>
      <w:r w:rsidR="00635E5B" w:rsidRPr="00DF3CC7">
        <w:rPr>
          <w:sz w:val="21"/>
          <w:szCs w:val="21"/>
        </w:rPr>
        <w:t xml:space="preserve"> </w:t>
      </w:r>
      <w:r w:rsidR="00C82425" w:rsidRPr="00DF3CC7">
        <w:rPr>
          <w:sz w:val="21"/>
          <w:szCs w:val="21"/>
        </w:rPr>
        <w:t>SL, serrated lesions.</w:t>
      </w:r>
      <w:r w:rsidRPr="00DF3CC7">
        <w:rPr>
          <w:szCs w:val="21"/>
        </w:rPr>
        <w:br w:type="page"/>
      </w:r>
    </w:p>
    <w:p w14:paraId="268853B9" w14:textId="7099AD7D" w:rsidR="00930266" w:rsidRPr="00DF3CC7" w:rsidRDefault="00530969" w:rsidP="004620DB">
      <w:pPr>
        <w:rPr>
          <w:color w:val="000000"/>
        </w:rPr>
      </w:pPr>
      <w:r w:rsidRPr="00DF3CC7">
        <w:lastRenderedPageBreak/>
        <w:t xml:space="preserve"> </w:t>
      </w:r>
      <w:r w:rsidR="005824A2">
        <w:rPr>
          <w:noProof/>
        </w:rPr>
        <w:drawing>
          <wp:inline distT="0" distB="0" distL="0" distR="0" wp14:anchorId="3E7ACAA6" wp14:editId="22AA3DA9">
            <wp:extent cx="5174553" cy="6722447"/>
            <wp:effectExtent l="0" t="0" r="7620" b="2540"/>
            <wp:docPr id="1015283712" name="Picture 3" descr="A graph of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83712" name="Picture 3" descr="A graph of different types of number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7714" cy="6726554"/>
                    </a:xfrm>
                    <a:prstGeom prst="rect">
                      <a:avLst/>
                    </a:prstGeom>
                    <a:noFill/>
                    <a:ln>
                      <a:noFill/>
                    </a:ln>
                  </pic:spPr>
                </pic:pic>
              </a:graphicData>
            </a:graphic>
          </wp:inline>
        </w:drawing>
      </w:r>
    </w:p>
    <w:p w14:paraId="6E880E09" w14:textId="14707F15" w:rsidR="00C82425" w:rsidRPr="00DF3CC7" w:rsidRDefault="00930266" w:rsidP="00C82425">
      <w:pPr>
        <w:pStyle w:val="Caption"/>
        <w:keepNext/>
        <w:spacing w:line="240" w:lineRule="auto"/>
        <w:jc w:val="left"/>
        <w:rPr>
          <w:rFonts w:eastAsiaTheme="minorEastAsia"/>
          <w:sz w:val="21"/>
          <w:szCs w:val="21"/>
          <w:lang w:eastAsia="zh-CN"/>
        </w:rPr>
      </w:pPr>
      <w:r w:rsidRPr="00DF3CC7">
        <w:rPr>
          <w:b/>
          <w:bCs w:val="0"/>
          <w:sz w:val="21"/>
          <w:szCs w:val="21"/>
        </w:rPr>
        <w:t xml:space="preserve">Figure </w:t>
      </w:r>
      <w:r w:rsidR="0098153A" w:rsidRPr="00DF3CC7">
        <w:rPr>
          <w:b/>
          <w:bCs w:val="0"/>
          <w:sz w:val="21"/>
          <w:szCs w:val="21"/>
        </w:rPr>
        <w:t>S</w:t>
      </w:r>
      <w:r w:rsidR="00DE5A4A">
        <w:rPr>
          <w:rFonts w:eastAsiaTheme="minorEastAsia" w:hint="eastAsia"/>
          <w:b/>
          <w:bCs w:val="0"/>
          <w:sz w:val="21"/>
          <w:szCs w:val="21"/>
          <w:lang w:eastAsia="zh-CN"/>
        </w:rPr>
        <w:t>19</w:t>
      </w:r>
      <w:r w:rsidRPr="00DF3CC7">
        <w:rPr>
          <w:b/>
          <w:bCs w:val="0"/>
          <w:sz w:val="21"/>
          <w:szCs w:val="21"/>
        </w:rPr>
        <w:t xml:space="preserve">. </w:t>
      </w:r>
      <w:r w:rsidRPr="00DF3CC7">
        <w:rPr>
          <w:b/>
          <w:bCs w:val="0"/>
          <w:color w:val="000000"/>
          <w:sz w:val="21"/>
          <w:szCs w:val="21"/>
        </w:rPr>
        <w:t xml:space="preserve">Estimated test performance of </w:t>
      </w:r>
      <w:r w:rsidR="00D13834" w:rsidRPr="00DF3CC7">
        <w:rPr>
          <w:rFonts w:eastAsiaTheme="minorEastAsia" w:hint="eastAsia"/>
          <w:b/>
          <w:bCs w:val="0"/>
          <w:color w:val="000000"/>
          <w:sz w:val="21"/>
          <w:szCs w:val="21"/>
          <w:lang w:eastAsia="zh-CN"/>
        </w:rPr>
        <w:t xml:space="preserve">two-sample </w:t>
      </w:r>
      <w:r w:rsidRPr="00DF3CC7">
        <w:rPr>
          <w:b/>
          <w:bCs w:val="0"/>
          <w:color w:val="000000"/>
          <w:sz w:val="21"/>
          <w:szCs w:val="21"/>
        </w:rPr>
        <w:t xml:space="preserve">FIT screening for detecting CRC and </w:t>
      </w:r>
      <w:r w:rsidR="00B30A38" w:rsidRPr="00DF3CC7">
        <w:rPr>
          <w:b/>
          <w:bCs w:val="0"/>
          <w:color w:val="000000"/>
          <w:sz w:val="21"/>
          <w:szCs w:val="21"/>
        </w:rPr>
        <w:t>advanced colorectal neoplasm</w:t>
      </w:r>
      <w:r w:rsidR="00241A2B" w:rsidRPr="00DF3CC7">
        <w:rPr>
          <w:rFonts w:eastAsiaTheme="minorEastAsia" w:hint="eastAsia"/>
          <w:b/>
          <w:bCs w:val="0"/>
          <w:color w:val="000000"/>
          <w:sz w:val="21"/>
          <w:szCs w:val="21"/>
          <w:lang w:eastAsia="zh-CN"/>
        </w:rPr>
        <w:t>s</w:t>
      </w:r>
      <w:r w:rsidR="00DB3E0A" w:rsidRPr="00DF3CC7">
        <w:rPr>
          <w:rFonts w:eastAsiaTheme="minorEastAsia" w:hint="eastAsia"/>
          <w:b/>
          <w:bCs w:val="0"/>
          <w:color w:val="000000"/>
          <w:sz w:val="21"/>
          <w:szCs w:val="21"/>
          <w:lang w:eastAsia="zh-CN"/>
        </w:rPr>
        <w:t xml:space="preserve"> </w:t>
      </w:r>
      <w:r w:rsidR="00DB3E0A" w:rsidRPr="00DF3CC7">
        <w:rPr>
          <w:b/>
          <w:color w:val="000000"/>
          <w:sz w:val="21"/>
          <w:szCs w:val="21"/>
        </w:rPr>
        <w:t>(SL, AA</w:t>
      </w:r>
      <w:r w:rsidR="001C51B9" w:rsidRPr="00DF3CC7">
        <w:rPr>
          <w:rFonts w:eastAsiaTheme="minorEastAsia" w:hint="eastAsia"/>
          <w:b/>
          <w:color w:val="000000"/>
          <w:sz w:val="21"/>
          <w:szCs w:val="21"/>
          <w:lang w:eastAsia="zh-CN"/>
        </w:rPr>
        <w:t>,</w:t>
      </w:r>
      <w:r w:rsidR="00DB3E0A" w:rsidRPr="00DF3CC7">
        <w:rPr>
          <w:b/>
          <w:color w:val="000000"/>
          <w:sz w:val="21"/>
          <w:szCs w:val="21"/>
        </w:rPr>
        <w:t xml:space="preserve"> or CRC)</w:t>
      </w:r>
      <w:r w:rsidRPr="00DF3CC7">
        <w:rPr>
          <w:b/>
          <w:bCs w:val="0"/>
          <w:color w:val="000000"/>
          <w:sz w:val="21"/>
          <w:szCs w:val="21"/>
        </w:rPr>
        <w:t xml:space="preserve"> across ages with a FIT</w:t>
      </w:r>
      <w:r w:rsidR="002C570E" w:rsidRPr="00DF3CC7">
        <w:rPr>
          <w:rFonts w:eastAsiaTheme="minorEastAsia" w:hint="eastAsia"/>
          <w:b/>
          <w:bCs w:val="0"/>
          <w:color w:val="000000"/>
          <w:sz w:val="21"/>
          <w:szCs w:val="21"/>
          <w:lang w:eastAsia="zh-CN"/>
        </w:rPr>
        <w:t>-</w:t>
      </w:r>
      <w:r w:rsidRPr="00DF3CC7">
        <w:rPr>
          <w:b/>
          <w:bCs w:val="0"/>
          <w:color w:val="000000"/>
          <w:sz w:val="21"/>
          <w:szCs w:val="21"/>
        </w:rPr>
        <w:t xml:space="preserve">positivity threshold of </w:t>
      </w:r>
      <w:r w:rsidRPr="00DF3CC7">
        <w:rPr>
          <w:rFonts w:eastAsiaTheme="minorEastAsia" w:hint="eastAsia"/>
          <w:b/>
          <w:bCs w:val="0"/>
          <w:color w:val="000000"/>
          <w:sz w:val="21"/>
          <w:szCs w:val="21"/>
          <w:lang w:eastAsia="zh-CN"/>
        </w:rPr>
        <w:t>200</w:t>
      </w:r>
      <w:r w:rsidRPr="00DF3CC7">
        <w:rPr>
          <w:b/>
          <w:bCs w:val="0"/>
          <w:color w:val="000000"/>
          <w:sz w:val="21"/>
          <w:szCs w:val="21"/>
        </w:rPr>
        <w:t xml:space="preserve"> </w:t>
      </w:r>
      <w:r w:rsidRPr="00DF3CC7">
        <w:rPr>
          <w:b/>
          <w:bCs w:val="0"/>
          <w:color w:val="000000"/>
          <w:szCs w:val="21"/>
        </w:rPr>
        <w:t>ng/</w:t>
      </w:r>
      <w:proofErr w:type="spellStart"/>
      <w:r w:rsidRPr="00DF3CC7">
        <w:rPr>
          <w:b/>
          <w:bCs w:val="0"/>
          <w:color w:val="000000"/>
          <w:szCs w:val="21"/>
        </w:rPr>
        <w:t>mL</w:t>
      </w:r>
      <w:r w:rsidRPr="00DF3CC7">
        <w:rPr>
          <w:b/>
          <w:bCs w:val="0"/>
          <w:color w:val="000000"/>
          <w:sz w:val="21"/>
          <w:szCs w:val="21"/>
        </w:rPr>
        <w:t>.</w:t>
      </w:r>
      <w:proofErr w:type="spellEnd"/>
      <w:r w:rsidRPr="00DF3CC7">
        <w:rPr>
          <w:bCs w:val="0"/>
          <w:color w:val="000000"/>
          <w:sz w:val="21"/>
          <w:szCs w:val="21"/>
        </w:rPr>
        <w:t xml:space="preserve"> The test performance was based on the FIT</w:t>
      </w:r>
      <w:r w:rsidR="002C570E" w:rsidRPr="00DF3CC7">
        <w:rPr>
          <w:rFonts w:eastAsiaTheme="minorEastAsia" w:hint="eastAsia"/>
          <w:lang w:eastAsia="zh-CN"/>
        </w:rPr>
        <w:t>-</w:t>
      </w:r>
      <w:r w:rsidR="00302B65" w:rsidRPr="00DF3CC7">
        <w:rPr>
          <w:bCs w:val="0"/>
          <w:color w:val="000000"/>
          <w:sz w:val="21"/>
          <w:szCs w:val="21"/>
        </w:rPr>
        <w:t>positivity threshold of 200 ng/</w:t>
      </w:r>
      <w:proofErr w:type="spellStart"/>
      <w:r w:rsidR="00302B65" w:rsidRPr="00DF3CC7">
        <w:rPr>
          <w:bCs w:val="0"/>
          <w:color w:val="000000"/>
          <w:sz w:val="21"/>
          <w:szCs w:val="21"/>
        </w:rPr>
        <w:t>mL</w:t>
      </w:r>
      <w:r w:rsidRPr="00DF3CC7">
        <w:rPr>
          <w:bCs w:val="0"/>
          <w:color w:val="000000"/>
          <w:sz w:val="21"/>
          <w:szCs w:val="21"/>
        </w:rPr>
        <w:t>.</w:t>
      </w:r>
      <w:proofErr w:type="spellEnd"/>
      <w:r w:rsidRPr="00DF3CC7">
        <w:rPr>
          <w:bCs w:val="0"/>
          <w:color w:val="000000"/>
          <w:sz w:val="21"/>
          <w:szCs w:val="21"/>
        </w:rPr>
        <w:t xml:space="preserve"> Given the age-dependent prevalence of health states, the test performance of FIT var</w:t>
      </w:r>
      <w:r w:rsidR="00605D3B" w:rsidRPr="00DF3CC7">
        <w:rPr>
          <w:rFonts w:eastAsiaTheme="minorEastAsia" w:hint="eastAsia"/>
          <w:bCs w:val="0"/>
          <w:color w:val="000000"/>
          <w:sz w:val="21"/>
          <w:szCs w:val="21"/>
          <w:lang w:eastAsia="zh-CN"/>
        </w:rPr>
        <w:t>ied</w:t>
      </w:r>
      <w:r w:rsidRPr="00DF3CC7">
        <w:rPr>
          <w:bCs w:val="0"/>
          <w:color w:val="000000"/>
          <w:sz w:val="21"/>
          <w:szCs w:val="21"/>
        </w:rPr>
        <w:t xml:space="preserve"> by age. </w:t>
      </w:r>
      <w:r w:rsidRPr="00DF3CC7">
        <w:rPr>
          <w:sz w:val="21"/>
          <w:szCs w:val="21"/>
        </w:rPr>
        <w:t xml:space="preserve">Abbreviations: </w:t>
      </w:r>
      <w:r w:rsidR="00C82425" w:rsidRPr="00DF3CC7">
        <w:rPr>
          <w:sz w:val="21"/>
          <w:szCs w:val="21"/>
        </w:rPr>
        <w:t xml:space="preserve">AA, advanced adenoma; CRC, colorectal cancer; </w:t>
      </w:r>
      <w:proofErr w:type="spellStart"/>
      <w:r w:rsidR="00C82425" w:rsidRPr="00DF3CC7">
        <w:rPr>
          <w:color w:val="000000"/>
          <w:sz w:val="21"/>
          <w:szCs w:val="21"/>
        </w:rPr>
        <w:t>CrI</w:t>
      </w:r>
      <w:proofErr w:type="spellEnd"/>
      <w:r w:rsidR="00C82425" w:rsidRPr="00DF3CC7">
        <w:rPr>
          <w:color w:val="000000"/>
          <w:sz w:val="21"/>
          <w:szCs w:val="21"/>
        </w:rPr>
        <w:t>, credible interval;</w:t>
      </w:r>
      <w:r w:rsidR="00C82425" w:rsidRPr="00DF3CC7">
        <w:rPr>
          <w:sz w:val="21"/>
          <w:szCs w:val="21"/>
        </w:rPr>
        <w:t xml:space="preserve"> FIT, fecal immunochemical test; NPV, negative predictive value; </w:t>
      </w:r>
      <w:r w:rsidR="00A7776A" w:rsidRPr="00DF3CC7">
        <w:rPr>
          <w:sz w:val="21"/>
          <w:szCs w:val="21"/>
        </w:rPr>
        <w:t>PPV, positive predictive value</w:t>
      </w:r>
      <w:r w:rsidR="00C82425" w:rsidRPr="00DF3CC7">
        <w:rPr>
          <w:rFonts w:eastAsiaTheme="minorEastAsia"/>
          <w:sz w:val="21"/>
          <w:szCs w:val="21"/>
          <w:lang w:eastAsia="zh-CN"/>
        </w:rPr>
        <w:t>;</w:t>
      </w:r>
      <w:r w:rsidR="00A7776A" w:rsidRPr="00DF3CC7">
        <w:rPr>
          <w:sz w:val="21"/>
          <w:szCs w:val="21"/>
        </w:rPr>
        <w:t xml:space="preserve"> SL, serrated lesions</w:t>
      </w:r>
      <w:r w:rsidR="00C82425" w:rsidRPr="00DF3CC7">
        <w:rPr>
          <w:sz w:val="21"/>
          <w:szCs w:val="21"/>
        </w:rPr>
        <w:t>.</w:t>
      </w:r>
    </w:p>
    <w:bookmarkEnd w:id="4"/>
    <w:p w14:paraId="6C424865" w14:textId="2E72A6A6" w:rsidR="00CE222B" w:rsidRPr="00DF3CC7" w:rsidRDefault="00CE222B" w:rsidP="007947E4">
      <w:pPr>
        <w:widowControl/>
        <w:spacing w:after="160" w:line="278" w:lineRule="auto"/>
        <w:jc w:val="left"/>
        <w:rPr>
          <w:lang w:eastAsia="zh-TW"/>
        </w:rPr>
        <w:sectPr w:rsidR="00CE222B" w:rsidRPr="00DF3CC7" w:rsidSect="00D22B09">
          <w:type w:val="continuous"/>
          <w:pgSz w:w="11906" w:h="16838"/>
          <w:pgMar w:top="1440" w:right="1440" w:bottom="1440" w:left="1440" w:header="851" w:footer="992" w:gutter="0"/>
          <w:lnNumType w:countBy="1" w:restart="continuous"/>
          <w:cols w:space="425"/>
          <w:docGrid w:linePitch="312"/>
        </w:sectPr>
      </w:pPr>
    </w:p>
    <w:p w14:paraId="47A0E795" w14:textId="2BDD92C1" w:rsidR="00397680" w:rsidRPr="00DF3CC7" w:rsidRDefault="0048314A" w:rsidP="004620DB">
      <w:pPr>
        <w:pStyle w:val="Heading1"/>
        <w:spacing w:before="240" w:after="240"/>
        <w:rPr>
          <w:lang w:eastAsia="zh-TW"/>
        </w:rPr>
      </w:pPr>
      <w:bookmarkStart w:id="55" w:name="_Toc208936439"/>
      <w:bookmarkStart w:id="56" w:name="_Toc206343163"/>
      <w:r w:rsidRPr="00DF3CC7">
        <w:rPr>
          <w:lang w:eastAsia="zh-TW"/>
        </w:rPr>
        <w:lastRenderedPageBreak/>
        <w:t xml:space="preserve">Estimated </w:t>
      </w:r>
      <w:r w:rsidR="003D6780" w:rsidRPr="00DF3CC7">
        <w:rPr>
          <w:lang w:eastAsia="zh-TW"/>
        </w:rPr>
        <w:t xml:space="preserve">absolute risk for </w:t>
      </w:r>
      <w:r w:rsidR="001F5477" w:rsidRPr="00DF3CC7">
        <w:rPr>
          <w:bCs/>
          <w:szCs w:val="21"/>
          <w:lang w:eastAsia="zh-TW"/>
        </w:rPr>
        <w:t>FIT-negative</w:t>
      </w:r>
      <w:bookmarkEnd w:id="55"/>
      <w:r w:rsidR="001F5477" w:rsidRPr="00DF3CC7" w:rsidDel="001F5477">
        <w:rPr>
          <w:rFonts w:eastAsiaTheme="minorEastAsia" w:hint="eastAsia"/>
        </w:rPr>
        <w:t xml:space="preserve"> </w:t>
      </w:r>
      <w:bookmarkEnd w:id="56"/>
    </w:p>
    <w:p w14:paraId="245F86C4" w14:textId="1724B23C" w:rsidR="00CE222B" w:rsidRPr="00DF3CC7" w:rsidRDefault="009D7C97" w:rsidP="004620DB">
      <w:pPr>
        <w:rPr>
          <w:rFonts w:ascii="Times New Roman" w:hAnsi="Times New Roman" w:cs="Times New Roman"/>
        </w:rPr>
        <w:sectPr w:rsidR="00CE222B" w:rsidRPr="00DF3CC7" w:rsidSect="00D22B09">
          <w:type w:val="continuous"/>
          <w:pgSz w:w="16838" w:h="11906" w:orient="landscape"/>
          <w:pgMar w:top="1440" w:right="1440" w:bottom="1440" w:left="1440" w:header="851" w:footer="992" w:gutter="0"/>
          <w:lnNumType w:countBy="1" w:restart="continuous"/>
          <w:cols w:space="425"/>
          <w:docGrid w:linePitch="312"/>
        </w:sectPr>
      </w:pPr>
      <w:r w:rsidRPr="00DF3CC7">
        <w:rPr>
          <w:rFonts w:ascii="Times New Roman" w:eastAsia="Times New Roman" w:hAnsi="Times New Roman" w:cs="Times New Roman"/>
          <w:b/>
          <w:bCs/>
          <w:noProof/>
          <w:szCs w:val="21"/>
          <w:lang w:eastAsia="zh-TW"/>
          <w14:ligatures w14:val="none"/>
        </w:rPr>
        <w:drawing>
          <wp:inline distT="0" distB="0" distL="0" distR="0" wp14:anchorId="094C066A" wp14:editId="12684A6F">
            <wp:extent cx="8851900" cy="3647402"/>
            <wp:effectExtent l="0" t="0" r="6350" b="0"/>
            <wp:docPr id="18679524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6036" cy="3649106"/>
                    </a:xfrm>
                    <a:prstGeom prst="rect">
                      <a:avLst/>
                    </a:prstGeom>
                    <a:noFill/>
                    <a:ln>
                      <a:noFill/>
                    </a:ln>
                  </pic:spPr>
                </pic:pic>
              </a:graphicData>
            </a:graphic>
          </wp:inline>
        </w:drawing>
      </w:r>
      <w:r w:rsidR="00CE222B" w:rsidRPr="00DF3CC7">
        <w:rPr>
          <w:rFonts w:ascii="Times New Roman" w:eastAsia="Times New Roman" w:hAnsi="Times New Roman" w:cs="Times New Roman"/>
          <w:b/>
          <w:bCs/>
          <w:szCs w:val="21"/>
          <w:lang w:eastAsia="zh-TW"/>
          <w14:ligatures w14:val="none"/>
        </w:rPr>
        <w:t>Figure S</w:t>
      </w:r>
      <w:r w:rsidR="00651792">
        <w:rPr>
          <w:rFonts w:ascii="Times New Roman" w:hAnsi="Times New Roman" w:cs="Times New Roman" w:hint="eastAsia"/>
          <w:b/>
          <w:bCs/>
          <w:szCs w:val="21"/>
          <w14:ligatures w14:val="none"/>
        </w:rPr>
        <w:t>2</w:t>
      </w:r>
      <w:r w:rsidR="00DE5A4A">
        <w:rPr>
          <w:rFonts w:ascii="Times New Roman" w:hAnsi="Times New Roman" w:cs="Times New Roman" w:hint="eastAsia"/>
          <w:b/>
          <w:bCs/>
          <w:szCs w:val="21"/>
          <w14:ligatures w14:val="none"/>
        </w:rPr>
        <w:t>0</w:t>
      </w:r>
      <w:r w:rsidR="00865187" w:rsidRPr="00DF3CC7">
        <w:rPr>
          <w:rFonts w:ascii="Times New Roman" w:hAnsi="Times New Roman" w:cs="Times New Roman" w:hint="eastAsia"/>
          <w:b/>
          <w:bCs/>
          <w:szCs w:val="21"/>
          <w14:ligatures w14:val="none"/>
        </w:rPr>
        <w:t>.</w:t>
      </w:r>
      <w:r w:rsidR="00CE222B" w:rsidRPr="00DF3CC7">
        <w:rPr>
          <w:rFonts w:ascii="Times New Roman" w:eastAsia="Times New Roman" w:hAnsi="Times New Roman" w:cs="Times New Roman"/>
          <w:b/>
          <w:bCs/>
          <w:szCs w:val="21"/>
          <w:lang w:eastAsia="zh-TW"/>
          <w14:ligatures w14:val="none"/>
        </w:rPr>
        <w:t xml:space="preserve"> Estimated FIT-negative </w:t>
      </w:r>
      <w:r w:rsidR="00E37B5C" w:rsidRPr="00DF3CC7">
        <w:rPr>
          <w:rFonts w:ascii="Times New Roman" w:eastAsia="Times New Roman" w:hAnsi="Times New Roman" w:cs="Times New Roman"/>
          <w:b/>
          <w:bCs/>
          <w:szCs w:val="21"/>
          <w:lang w:eastAsia="zh-TW"/>
          <w14:ligatures w14:val="none"/>
        </w:rPr>
        <w:t xml:space="preserve">absolute </w:t>
      </w:r>
      <w:r w:rsidR="00CE222B" w:rsidRPr="00DF3CC7">
        <w:rPr>
          <w:rFonts w:ascii="Times New Roman" w:eastAsia="Times New Roman" w:hAnsi="Times New Roman" w:cs="Times New Roman"/>
          <w:b/>
          <w:bCs/>
          <w:szCs w:val="21"/>
          <w:lang w:eastAsia="zh-TW"/>
          <w14:ligatures w14:val="none"/>
        </w:rPr>
        <w:t xml:space="preserve">risk </w:t>
      </w:r>
      <w:r w:rsidR="00CE222B" w:rsidRPr="00DF3CC7">
        <w:rPr>
          <w:rFonts w:ascii="Times New Roman" w:hAnsi="Times New Roman" w:cs="Times New Roman" w:hint="eastAsia"/>
          <w:b/>
          <w:bCs/>
          <w:szCs w:val="21"/>
          <w14:ligatures w14:val="none"/>
        </w:rPr>
        <w:t>contour</w:t>
      </w:r>
      <w:r w:rsidR="00CE222B" w:rsidRPr="00DF3CC7">
        <w:rPr>
          <w:rFonts w:ascii="Times New Roman" w:eastAsia="Times New Roman" w:hAnsi="Times New Roman" w:cs="Times New Roman"/>
          <w:b/>
          <w:bCs/>
          <w:szCs w:val="21"/>
          <w:lang w:eastAsia="zh-TW"/>
          <w14:ligatures w14:val="none"/>
        </w:rPr>
        <w:t xml:space="preserve"> map</w:t>
      </w:r>
      <w:r w:rsidR="00DF1E7E" w:rsidRPr="00DF3CC7">
        <w:rPr>
          <w:rFonts w:ascii="Times New Roman" w:hAnsi="Times New Roman" w:cs="Times New Roman" w:hint="eastAsia"/>
          <w:b/>
          <w:bCs/>
          <w:szCs w:val="21"/>
          <w14:ligatures w14:val="none"/>
        </w:rPr>
        <w:t xml:space="preserve"> </w:t>
      </w:r>
      <w:r w:rsidR="0080096D" w:rsidRPr="00DF3CC7">
        <w:rPr>
          <w:rFonts w:ascii="Times New Roman" w:hAnsi="Times New Roman" w:cs="Times New Roman" w:hint="eastAsia"/>
          <w:b/>
          <w:bCs/>
          <w:szCs w:val="21"/>
          <w14:ligatures w14:val="none"/>
        </w:rPr>
        <w:t>under</w:t>
      </w:r>
      <w:r w:rsidR="00DF1E7E" w:rsidRPr="00DF3CC7">
        <w:rPr>
          <w:rFonts w:ascii="Times New Roman" w:hAnsi="Times New Roman" w:cs="Times New Roman" w:hint="eastAsia"/>
          <w:b/>
          <w:bCs/>
          <w:szCs w:val="21"/>
          <w14:ligatures w14:val="none"/>
        </w:rPr>
        <w:t xml:space="preserve"> </w:t>
      </w:r>
      <w:r w:rsidR="0080096D" w:rsidRPr="00DF3CC7">
        <w:rPr>
          <w:rFonts w:ascii="Times New Roman" w:hAnsi="Times New Roman" w:cs="Times New Roman" w:hint="eastAsia"/>
          <w:b/>
          <w:bCs/>
          <w:szCs w:val="21"/>
          <w14:ligatures w14:val="none"/>
        </w:rPr>
        <w:t>a</w:t>
      </w:r>
      <w:r w:rsidR="00DF1E7E" w:rsidRPr="00DF3CC7">
        <w:rPr>
          <w:rFonts w:ascii="Times New Roman" w:hAnsi="Times New Roman" w:cs="Times New Roman" w:hint="eastAsia"/>
          <w:b/>
          <w:bCs/>
          <w:szCs w:val="21"/>
          <w14:ligatures w14:val="none"/>
        </w:rPr>
        <w:t xml:space="preserve"> 100 ng/mL</w:t>
      </w:r>
      <w:r w:rsidR="0080096D" w:rsidRPr="00DF3CC7">
        <w:rPr>
          <w:rFonts w:ascii="Times New Roman" w:hAnsi="Times New Roman" w:cs="Times New Roman" w:hint="eastAsia"/>
          <w:b/>
          <w:bCs/>
          <w:szCs w:val="21"/>
          <w14:ligatures w14:val="none"/>
        </w:rPr>
        <w:t xml:space="preserve"> threshold </w:t>
      </w:r>
      <w:r w:rsidR="0080096D" w:rsidRPr="00DF3CC7">
        <w:rPr>
          <w:rFonts w:ascii="Times New Roman" w:eastAsia="Times New Roman" w:hAnsi="Times New Roman" w:cs="Times New Roman"/>
          <w:b/>
          <w:bCs/>
          <w:szCs w:val="21"/>
          <w:lang w:eastAsia="zh-TW"/>
          <w14:ligatures w14:val="none"/>
        </w:rPr>
        <w:t>based on the inferred parameters</w:t>
      </w:r>
      <w:r w:rsidR="0080096D" w:rsidRPr="00DF3CC7">
        <w:rPr>
          <w:rStyle w:val="CommentReference"/>
          <w:rFonts w:ascii="Times New Roman" w:hAnsi="Times New Roman" w:cs="Times New Roman"/>
          <w:b/>
          <w:bCs/>
        </w:rPr>
        <w:t>.</w:t>
      </w:r>
      <w:r w:rsidR="00CE222B" w:rsidRPr="00DF3CC7">
        <w:rPr>
          <w:rFonts w:ascii="Times New Roman" w:eastAsia="Times New Roman" w:hAnsi="Times New Roman" w:cs="Times New Roman"/>
          <w:b/>
          <w:bCs/>
          <w:szCs w:val="21"/>
          <w:lang w:eastAsia="zh-TW"/>
          <w14:ligatures w14:val="none"/>
        </w:rPr>
        <w:t xml:space="preserve"> </w:t>
      </w:r>
      <w:r w:rsidR="00432241" w:rsidRPr="00DF3CC7">
        <w:rPr>
          <w:rFonts w:ascii="Times New Roman" w:eastAsia="Times New Roman" w:hAnsi="Times New Roman" w:cs="Times New Roman"/>
          <w:szCs w:val="21"/>
          <w:lang w:eastAsia="zh-TW"/>
          <w14:ligatures w14:val="none"/>
        </w:rPr>
        <w:t>We calculated the probability of advanced colorectal neoplas</w:t>
      </w:r>
      <w:r w:rsidR="00BE62A3" w:rsidRPr="00DF3CC7">
        <w:rPr>
          <w:rFonts w:ascii="Times New Roman" w:hAnsi="Times New Roman" w:cs="Times New Roman" w:hint="eastAsia"/>
          <w:szCs w:val="21"/>
          <w14:ligatures w14:val="none"/>
        </w:rPr>
        <w:t>m</w:t>
      </w:r>
      <w:r w:rsidR="00241A2B" w:rsidRPr="00DF3CC7">
        <w:rPr>
          <w:rFonts w:ascii="Times New Roman" w:hAnsi="Times New Roman" w:cs="Times New Roman" w:hint="eastAsia"/>
          <w:szCs w:val="21"/>
          <w14:ligatures w14:val="none"/>
        </w:rPr>
        <w:t>s</w:t>
      </w:r>
      <w:r w:rsidR="00432241" w:rsidRPr="00DF3CC7">
        <w:rPr>
          <w:rFonts w:ascii="Times New Roman" w:hAnsi="Times New Roman" w:cs="Times New Roman" w:hint="eastAsia"/>
          <w:szCs w:val="21"/>
          <w14:ligatures w14:val="none"/>
        </w:rPr>
        <w:t xml:space="preserve"> </w:t>
      </w:r>
      <w:r w:rsidR="00432241" w:rsidRPr="00DF3CC7">
        <w:rPr>
          <w:rFonts w:ascii="Times New Roman" w:eastAsia="Times New Roman" w:hAnsi="Times New Roman" w:cs="Times New Roman"/>
          <w:bCs/>
          <w:color w:val="000000"/>
          <w:szCs w:val="21"/>
          <w:lang w:eastAsia="zh-TW"/>
          <w14:ligatures w14:val="none"/>
        </w:rPr>
        <w:t>(SL, AA</w:t>
      </w:r>
      <w:r w:rsidR="00E726FE" w:rsidRPr="00DF3CC7">
        <w:rPr>
          <w:rFonts w:ascii="Times New Roman" w:hAnsi="Times New Roman" w:cs="Times New Roman" w:hint="eastAsia"/>
          <w:bCs/>
          <w:color w:val="000000"/>
          <w:szCs w:val="21"/>
          <w14:ligatures w14:val="none"/>
        </w:rPr>
        <w:t>,</w:t>
      </w:r>
      <w:r w:rsidR="00432241" w:rsidRPr="00DF3CC7">
        <w:rPr>
          <w:rFonts w:ascii="Times New Roman" w:eastAsia="Times New Roman" w:hAnsi="Times New Roman" w:cs="Times New Roman"/>
          <w:bCs/>
          <w:color w:val="000000"/>
          <w:szCs w:val="21"/>
          <w:lang w:eastAsia="zh-TW"/>
          <w14:ligatures w14:val="none"/>
        </w:rPr>
        <w:t xml:space="preserve"> or CRC) </w:t>
      </w:r>
      <w:r w:rsidR="00432241" w:rsidRPr="00DF3CC7">
        <w:rPr>
          <w:rFonts w:ascii="Times New Roman" w:eastAsia="Times New Roman" w:hAnsi="Times New Roman" w:cs="Times New Roman"/>
          <w:szCs w:val="21"/>
          <w:lang w:eastAsia="zh-TW"/>
          <w14:ligatures w14:val="none"/>
        </w:rPr>
        <w:t>or CRC given the 2-FIT-max value and age</w:t>
      </w:r>
      <w:r w:rsidR="00090046" w:rsidRPr="00DF3CC7">
        <w:rPr>
          <w:rFonts w:ascii="Times New Roman" w:hAnsi="Times New Roman" w:cs="Times New Roman" w:hint="eastAsia"/>
          <w:szCs w:val="21"/>
          <w14:ligatures w14:val="none"/>
        </w:rPr>
        <w:t>:</w:t>
      </w:r>
      <w:r w:rsidR="00432241" w:rsidRPr="00DF3CC7">
        <w:rPr>
          <w:rFonts w:ascii="Times New Roman" w:eastAsia="Times New Roman" w:hAnsi="Times New Roman" w:cs="Times New Roman"/>
          <w:b/>
          <w:bCs/>
          <w:szCs w:val="21"/>
          <w:lang w:eastAsia="zh-TW"/>
          <w14:ligatures w14:val="none"/>
        </w:rPr>
        <w:t xml:space="preserve"> </w:t>
      </w:r>
      <w:r w:rsidR="00CE222B" w:rsidRPr="00DF3CC7">
        <w:rPr>
          <w:rFonts w:ascii="Times New Roman" w:hAnsi="Times New Roman" w:cs="Times New Roman"/>
          <w:szCs w:val="21"/>
          <w14:ligatures w14:val="none"/>
        </w:rPr>
        <w:t xml:space="preserve">(a). shows the </w:t>
      </w:r>
      <w:r w:rsidR="00E37B5C" w:rsidRPr="00DF3CC7">
        <w:rPr>
          <w:rFonts w:ascii="Times New Roman" w:hAnsi="Times New Roman" w:cs="Times New Roman"/>
          <w:szCs w:val="21"/>
          <w14:ligatures w14:val="none"/>
        </w:rPr>
        <w:t xml:space="preserve">absolute </w:t>
      </w:r>
      <w:r w:rsidR="00CE222B" w:rsidRPr="00DF3CC7">
        <w:rPr>
          <w:rFonts w:ascii="Times New Roman" w:hAnsi="Times New Roman" w:cs="Times New Roman"/>
          <w:szCs w:val="21"/>
          <w14:ligatures w14:val="none"/>
        </w:rPr>
        <w:t xml:space="preserve">risk of </w:t>
      </w:r>
      <w:r w:rsidR="00CE222B" w:rsidRPr="00DF3CC7">
        <w:rPr>
          <w:rFonts w:ascii="Times New Roman" w:eastAsia="Times New Roman" w:hAnsi="Times New Roman" w:cs="Times New Roman"/>
          <w:bCs/>
          <w:color w:val="000000"/>
          <w:szCs w:val="21"/>
          <w:lang w:eastAsia="zh-TW"/>
          <w14:ligatures w14:val="none"/>
        </w:rPr>
        <w:t>advanced colorectal neoplas</w:t>
      </w:r>
      <w:r w:rsidR="00BE62A3" w:rsidRPr="00DF3CC7">
        <w:rPr>
          <w:rFonts w:ascii="Times New Roman" w:hAnsi="Times New Roman" w:cs="Times New Roman" w:hint="eastAsia"/>
          <w:bCs/>
          <w:color w:val="000000"/>
          <w:szCs w:val="21"/>
          <w14:ligatures w14:val="none"/>
        </w:rPr>
        <w:t>m</w:t>
      </w:r>
      <w:r w:rsidR="00241A2B" w:rsidRPr="00DF3CC7">
        <w:rPr>
          <w:rFonts w:ascii="Times New Roman" w:hAnsi="Times New Roman" w:cs="Times New Roman" w:hint="eastAsia"/>
          <w:bCs/>
          <w:color w:val="000000"/>
          <w:szCs w:val="21"/>
          <w14:ligatures w14:val="none"/>
        </w:rPr>
        <w:t>s</w:t>
      </w:r>
      <w:r w:rsidR="00980001" w:rsidRPr="00DF3CC7">
        <w:rPr>
          <w:rFonts w:ascii="Times New Roman" w:hAnsi="Times New Roman" w:cs="Times New Roman" w:hint="eastAsia"/>
          <w:bCs/>
          <w:color w:val="000000"/>
          <w:szCs w:val="21"/>
          <w14:ligatures w14:val="none"/>
        </w:rPr>
        <w:t xml:space="preserve"> </w:t>
      </w:r>
      <w:r w:rsidR="00CE222B" w:rsidRPr="00DF3CC7">
        <w:rPr>
          <w:rFonts w:ascii="Times New Roman" w:hAnsi="Times New Roman" w:cs="Times New Roman"/>
          <w:szCs w:val="21"/>
          <w14:ligatures w14:val="none"/>
        </w:rPr>
        <w:t>when</w:t>
      </w:r>
      <w:r w:rsidR="00C84870" w:rsidRPr="00DF3CC7">
        <w:rPr>
          <w:rFonts w:ascii="Times New Roman" w:hAnsi="Times New Roman" w:cs="Times New Roman" w:hint="eastAsia"/>
          <w:szCs w:val="21"/>
          <w14:ligatures w14:val="none"/>
        </w:rPr>
        <w:t xml:space="preserve"> the</w:t>
      </w:r>
      <w:r w:rsidR="00CE222B" w:rsidRPr="00DF3CC7">
        <w:rPr>
          <w:rFonts w:ascii="Times New Roman" w:hAnsi="Times New Roman" w:cs="Times New Roman"/>
          <w:szCs w:val="21"/>
          <w14:ligatures w14:val="none"/>
        </w:rPr>
        <w:t xml:space="preserve"> </w:t>
      </w:r>
      <w:r w:rsidR="002409B7" w:rsidRPr="00DF3CC7">
        <w:rPr>
          <w:rFonts w:ascii="Times New Roman" w:hAnsi="Times New Roman" w:cs="Times New Roman" w:hint="eastAsia"/>
          <w:szCs w:val="21"/>
          <w14:ligatures w14:val="none"/>
        </w:rPr>
        <w:t>2-</w:t>
      </w:r>
      <w:r w:rsidR="00CE222B" w:rsidRPr="00DF3CC7">
        <w:rPr>
          <w:rFonts w:ascii="Times New Roman" w:hAnsi="Times New Roman" w:cs="Times New Roman"/>
          <w:szCs w:val="21"/>
          <w14:ligatures w14:val="none"/>
        </w:rPr>
        <w:t>FIT</w:t>
      </w:r>
      <w:r w:rsidR="002409B7" w:rsidRPr="00DF3CC7">
        <w:rPr>
          <w:rFonts w:ascii="Times New Roman" w:hAnsi="Times New Roman" w:cs="Times New Roman" w:hint="eastAsia"/>
          <w:szCs w:val="21"/>
          <w14:ligatures w14:val="none"/>
        </w:rPr>
        <w:t>-max</w:t>
      </w:r>
      <w:r w:rsidR="00CE222B" w:rsidRPr="00DF3CC7">
        <w:rPr>
          <w:rFonts w:ascii="Times New Roman" w:hAnsi="Times New Roman" w:cs="Times New Roman"/>
          <w:szCs w:val="21"/>
          <w14:ligatures w14:val="none"/>
        </w:rPr>
        <w:t xml:space="preserve"> value was under 100 ng/</w:t>
      </w:r>
      <w:proofErr w:type="spellStart"/>
      <w:r w:rsidR="00CE222B" w:rsidRPr="00DF3CC7">
        <w:rPr>
          <w:rFonts w:ascii="Times New Roman" w:hAnsi="Times New Roman" w:cs="Times New Roman"/>
          <w:szCs w:val="21"/>
          <w14:ligatures w14:val="none"/>
        </w:rPr>
        <w:t>mL.</w:t>
      </w:r>
      <w:proofErr w:type="spellEnd"/>
      <w:r w:rsidR="00FB65E0" w:rsidRPr="00DF3CC7">
        <w:rPr>
          <w:rFonts w:ascii="Times New Roman" w:hAnsi="Times New Roman" w:cs="Times New Roman" w:hint="eastAsia"/>
          <w:szCs w:val="21"/>
          <w14:ligatures w14:val="none"/>
        </w:rPr>
        <w:t xml:space="preserve"> </w:t>
      </w:r>
      <w:r w:rsidR="00CE222B" w:rsidRPr="00DF3CC7">
        <w:rPr>
          <w:rFonts w:ascii="Times New Roman" w:hAnsi="Times New Roman" w:cs="Times New Roman" w:hint="eastAsia"/>
          <w:szCs w:val="21"/>
          <w14:ligatures w14:val="none"/>
        </w:rPr>
        <w:t>(</w:t>
      </w:r>
      <w:r w:rsidR="00CE222B" w:rsidRPr="00DF3CC7">
        <w:rPr>
          <w:rFonts w:ascii="Times New Roman" w:hAnsi="Times New Roman" w:cs="Times New Roman"/>
          <w:szCs w:val="21"/>
          <w14:ligatures w14:val="none"/>
        </w:rPr>
        <w:t>b).</w:t>
      </w:r>
      <w:r w:rsidR="00CE222B" w:rsidRPr="00DF3CC7">
        <w:rPr>
          <w:rFonts w:ascii="Times New Roman" w:hAnsi="Times New Roman" w:cs="Times New Roman"/>
          <w:b/>
          <w:bCs/>
          <w:szCs w:val="21"/>
          <w14:ligatures w14:val="none"/>
        </w:rPr>
        <w:t xml:space="preserve"> </w:t>
      </w:r>
      <w:r w:rsidR="00CE222B" w:rsidRPr="00DF3CC7">
        <w:rPr>
          <w:rFonts w:ascii="Times New Roman" w:hAnsi="Times New Roman" w:cs="Times New Roman"/>
          <w:szCs w:val="21"/>
          <w14:ligatures w14:val="none"/>
        </w:rPr>
        <w:t xml:space="preserve">shows the </w:t>
      </w:r>
      <w:r w:rsidR="00E37B5C" w:rsidRPr="00DF3CC7">
        <w:rPr>
          <w:rFonts w:ascii="Times New Roman" w:hAnsi="Times New Roman" w:cs="Times New Roman"/>
          <w:szCs w:val="21"/>
          <w14:ligatures w14:val="none"/>
        </w:rPr>
        <w:t xml:space="preserve">absolute </w:t>
      </w:r>
      <w:r w:rsidR="00CE222B" w:rsidRPr="00DF3CC7">
        <w:rPr>
          <w:rFonts w:ascii="Times New Roman" w:hAnsi="Times New Roman" w:cs="Times New Roman"/>
          <w:szCs w:val="21"/>
          <w14:ligatures w14:val="none"/>
        </w:rPr>
        <w:t xml:space="preserve">risk of CRC when </w:t>
      </w:r>
      <w:r w:rsidR="00170F02" w:rsidRPr="00DF3CC7">
        <w:rPr>
          <w:rFonts w:ascii="Times New Roman" w:hAnsi="Times New Roman" w:cs="Times New Roman" w:hint="eastAsia"/>
          <w:szCs w:val="21"/>
          <w14:ligatures w14:val="none"/>
        </w:rPr>
        <w:t xml:space="preserve">the </w:t>
      </w:r>
      <w:r w:rsidR="002409B7" w:rsidRPr="00DF3CC7">
        <w:rPr>
          <w:rFonts w:ascii="Times New Roman" w:hAnsi="Times New Roman" w:cs="Times New Roman" w:hint="eastAsia"/>
          <w:szCs w:val="21"/>
          <w14:ligatures w14:val="none"/>
        </w:rPr>
        <w:t>2-</w:t>
      </w:r>
      <w:r w:rsidR="002409B7" w:rsidRPr="00DF3CC7">
        <w:rPr>
          <w:rFonts w:ascii="Times New Roman" w:hAnsi="Times New Roman" w:cs="Times New Roman"/>
          <w:szCs w:val="21"/>
          <w14:ligatures w14:val="none"/>
        </w:rPr>
        <w:t>FIT</w:t>
      </w:r>
      <w:r w:rsidR="002409B7" w:rsidRPr="00DF3CC7">
        <w:rPr>
          <w:rFonts w:ascii="Times New Roman" w:hAnsi="Times New Roman" w:cs="Times New Roman" w:hint="eastAsia"/>
          <w:szCs w:val="21"/>
          <w14:ligatures w14:val="none"/>
        </w:rPr>
        <w:t>-max</w:t>
      </w:r>
      <w:r w:rsidR="002409B7" w:rsidRPr="00DF3CC7">
        <w:rPr>
          <w:rFonts w:ascii="Times New Roman" w:hAnsi="Times New Roman" w:cs="Times New Roman"/>
          <w:szCs w:val="21"/>
          <w14:ligatures w14:val="none"/>
        </w:rPr>
        <w:t xml:space="preserve"> </w:t>
      </w:r>
      <w:r w:rsidR="00CE222B" w:rsidRPr="00DF3CC7">
        <w:rPr>
          <w:rFonts w:ascii="Times New Roman" w:hAnsi="Times New Roman" w:cs="Times New Roman"/>
          <w:szCs w:val="21"/>
          <w14:ligatures w14:val="none"/>
        </w:rPr>
        <w:t>was under 100 ng/</w:t>
      </w:r>
      <w:proofErr w:type="spellStart"/>
      <w:r w:rsidR="00CE222B" w:rsidRPr="00DF3CC7">
        <w:rPr>
          <w:rFonts w:ascii="Times New Roman" w:hAnsi="Times New Roman" w:cs="Times New Roman"/>
          <w:szCs w:val="21"/>
          <w14:ligatures w14:val="none"/>
        </w:rPr>
        <w:t>mL.</w:t>
      </w:r>
      <w:proofErr w:type="spellEnd"/>
      <w:r w:rsidR="00CE222B" w:rsidRPr="00DF3CC7">
        <w:rPr>
          <w:rFonts w:ascii="Times New Roman" w:hAnsi="Times New Roman" w:cs="Times New Roman"/>
          <w:szCs w:val="21"/>
          <w14:ligatures w14:val="none"/>
        </w:rPr>
        <w:t xml:space="preserve"> Although the values </w:t>
      </w:r>
      <w:r w:rsidR="001208C9" w:rsidRPr="00DF3CC7">
        <w:rPr>
          <w:rFonts w:ascii="Times New Roman" w:hAnsi="Times New Roman" w:cs="Times New Roman" w:hint="eastAsia"/>
          <w:szCs w:val="21"/>
          <w14:ligatures w14:val="none"/>
        </w:rPr>
        <w:t>were</w:t>
      </w:r>
      <w:r w:rsidR="00CE222B" w:rsidRPr="00DF3CC7">
        <w:rPr>
          <w:rFonts w:ascii="Times New Roman" w:hAnsi="Times New Roman" w:cs="Times New Roman"/>
          <w:szCs w:val="21"/>
          <w14:ligatures w14:val="none"/>
        </w:rPr>
        <w:t xml:space="preserve"> below the threshold, there </w:t>
      </w:r>
      <w:r w:rsidR="00F41B67" w:rsidRPr="00DF3CC7">
        <w:rPr>
          <w:rFonts w:ascii="Times New Roman" w:hAnsi="Times New Roman" w:cs="Times New Roman" w:hint="eastAsia"/>
          <w:szCs w:val="21"/>
          <w14:ligatures w14:val="none"/>
        </w:rPr>
        <w:t>was</w:t>
      </w:r>
      <w:r w:rsidR="00CE222B" w:rsidRPr="00DF3CC7">
        <w:rPr>
          <w:rFonts w:ascii="Times New Roman" w:hAnsi="Times New Roman" w:cs="Times New Roman"/>
          <w:szCs w:val="21"/>
          <w14:ligatures w14:val="none"/>
        </w:rPr>
        <w:t xml:space="preserve"> still an increased risk in the population with a high FIT-negative result. For example, within the current screening age range (e.g., 50</w:t>
      </w:r>
      <w:r w:rsidR="0054561F" w:rsidRPr="00DF3CC7">
        <w:rPr>
          <w:rFonts w:ascii="Times New Roman" w:hAnsi="Times New Roman" w:cs="Times New Roman" w:hint="eastAsia"/>
          <w:szCs w:val="21"/>
          <w14:ligatures w14:val="none"/>
        </w:rPr>
        <w:t>-</w:t>
      </w:r>
      <w:r w:rsidR="00CE222B" w:rsidRPr="00DF3CC7">
        <w:rPr>
          <w:rFonts w:ascii="Times New Roman" w:hAnsi="Times New Roman" w:cs="Times New Roman"/>
          <w:szCs w:val="21"/>
          <w14:ligatures w14:val="none"/>
        </w:rPr>
        <w:t>75 years</w:t>
      </w:r>
      <w:r w:rsidR="003E456C" w:rsidRPr="00DF3CC7">
        <w:rPr>
          <w:rFonts w:ascii="Times New Roman" w:hAnsi="Times New Roman" w:cs="Times New Roman" w:hint="eastAsia"/>
          <w:szCs w:val="21"/>
          <w14:ligatures w14:val="none"/>
        </w:rPr>
        <w:t>, between red dash lines</w:t>
      </w:r>
      <w:r w:rsidR="00CE222B" w:rsidRPr="00DF3CC7">
        <w:rPr>
          <w:rFonts w:ascii="Times New Roman" w:hAnsi="Times New Roman" w:cs="Times New Roman"/>
          <w:szCs w:val="21"/>
          <w14:ligatures w14:val="none"/>
        </w:rPr>
        <w:t xml:space="preserve">), approximately </w:t>
      </w:r>
      <w:r w:rsidR="00581E71" w:rsidRPr="00DF3CC7">
        <w:rPr>
          <w:rFonts w:ascii="Times New Roman" w:hAnsi="Times New Roman" w:cs="Times New Roman" w:hint="eastAsia"/>
          <w:szCs w:val="21"/>
          <w14:ligatures w14:val="none"/>
        </w:rPr>
        <w:t>5-15</w:t>
      </w:r>
      <w:r w:rsidR="00CE222B" w:rsidRPr="00DF3CC7">
        <w:rPr>
          <w:rFonts w:ascii="Times New Roman" w:hAnsi="Times New Roman" w:cs="Times New Roman"/>
          <w:szCs w:val="21"/>
          <w14:ligatures w14:val="none"/>
        </w:rPr>
        <w:t xml:space="preserve">% of the population </w:t>
      </w:r>
      <w:r w:rsidR="001208C9" w:rsidRPr="00DF3CC7">
        <w:rPr>
          <w:rFonts w:ascii="Times New Roman" w:hAnsi="Times New Roman" w:cs="Times New Roman" w:hint="eastAsia"/>
          <w:szCs w:val="21"/>
          <w14:ligatures w14:val="none"/>
        </w:rPr>
        <w:t>was</w:t>
      </w:r>
      <w:r w:rsidR="00CE222B" w:rsidRPr="00DF3CC7">
        <w:rPr>
          <w:rFonts w:ascii="Times New Roman" w:hAnsi="Times New Roman" w:cs="Times New Roman"/>
          <w:szCs w:val="21"/>
          <w14:ligatures w14:val="none"/>
        </w:rPr>
        <w:t xml:space="preserve"> found to have </w:t>
      </w:r>
      <w:r w:rsidR="00F40DB8" w:rsidRPr="00DF3CC7">
        <w:rPr>
          <w:rFonts w:ascii="Times New Roman" w:hAnsi="Times New Roman" w:cs="Times New Roman" w:hint="eastAsia"/>
          <w:szCs w:val="21"/>
          <w14:ligatures w14:val="none"/>
        </w:rPr>
        <w:t xml:space="preserve">an </w:t>
      </w:r>
      <w:r w:rsidR="00B30A38" w:rsidRPr="00DF3CC7">
        <w:rPr>
          <w:rFonts w:ascii="Times New Roman" w:hAnsi="Times New Roman" w:cs="Times New Roman"/>
          <w:szCs w:val="21"/>
          <w14:ligatures w14:val="none"/>
        </w:rPr>
        <w:t>advanced colorectal neoplasm</w:t>
      </w:r>
      <w:r w:rsidR="00CE222B" w:rsidRPr="00DF3CC7">
        <w:rPr>
          <w:rFonts w:ascii="Times New Roman" w:hAnsi="Times New Roman" w:cs="Times New Roman"/>
          <w:szCs w:val="21"/>
          <w14:ligatures w14:val="none"/>
        </w:rPr>
        <w:t xml:space="preserve"> when the</w:t>
      </w:r>
      <w:r w:rsidR="003D0129" w:rsidRPr="00DF3CC7">
        <w:rPr>
          <w:rFonts w:ascii="Times New Roman" w:hAnsi="Times New Roman" w:cs="Times New Roman" w:hint="eastAsia"/>
          <w:szCs w:val="21"/>
          <w14:ligatures w14:val="none"/>
        </w:rPr>
        <w:t xml:space="preserve"> 2-</w:t>
      </w:r>
      <w:r w:rsidR="003D0129" w:rsidRPr="00DF3CC7">
        <w:rPr>
          <w:rFonts w:ascii="Times New Roman" w:hAnsi="Times New Roman" w:cs="Times New Roman"/>
          <w:szCs w:val="21"/>
          <w14:ligatures w14:val="none"/>
        </w:rPr>
        <w:t>FIT</w:t>
      </w:r>
      <w:r w:rsidR="003D0129" w:rsidRPr="00DF3CC7">
        <w:rPr>
          <w:rFonts w:ascii="Times New Roman" w:hAnsi="Times New Roman" w:cs="Times New Roman" w:hint="eastAsia"/>
          <w:szCs w:val="21"/>
          <w14:ligatures w14:val="none"/>
        </w:rPr>
        <w:t>-max</w:t>
      </w:r>
      <w:r w:rsidR="00CE222B" w:rsidRPr="00DF3CC7">
        <w:rPr>
          <w:rFonts w:ascii="Times New Roman" w:hAnsi="Times New Roman" w:cs="Times New Roman"/>
          <w:szCs w:val="21"/>
          <w14:ligatures w14:val="none"/>
        </w:rPr>
        <w:t xml:space="preserve"> falls between 50 and 100 ng/</w:t>
      </w:r>
      <w:proofErr w:type="spellStart"/>
      <w:r w:rsidR="00CE222B" w:rsidRPr="00DF3CC7">
        <w:rPr>
          <w:rFonts w:ascii="Times New Roman" w:hAnsi="Times New Roman" w:cs="Times New Roman"/>
          <w:szCs w:val="21"/>
          <w14:ligatures w14:val="none"/>
        </w:rPr>
        <w:t>mL.</w:t>
      </w:r>
      <w:proofErr w:type="spellEnd"/>
      <w:r w:rsidR="00CE222B" w:rsidRPr="00DF3CC7">
        <w:rPr>
          <w:rFonts w:ascii="Times New Roman" w:hAnsi="Times New Roman" w:cs="Times New Roman"/>
          <w:szCs w:val="21"/>
          <w14:ligatures w14:val="none"/>
        </w:rPr>
        <w:t xml:space="preserve"> Abbreviation</w:t>
      </w:r>
      <w:r w:rsidR="003D6780" w:rsidRPr="00DF3CC7">
        <w:rPr>
          <w:rFonts w:ascii="Times New Roman" w:hAnsi="Times New Roman" w:cs="Times New Roman"/>
          <w:szCs w:val="21"/>
          <w14:ligatures w14:val="none"/>
        </w:rPr>
        <w:t>s</w:t>
      </w:r>
      <w:r w:rsidR="00CE222B" w:rsidRPr="00DF3CC7">
        <w:rPr>
          <w:rFonts w:ascii="Times New Roman" w:hAnsi="Times New Roman" w:cs="Times New Roman"/>
          <w:szCs w:val="21"/>
          <w14:ligatures w14:val="none"/>
        </w:rPr>
        <w:t>:</w:t>
      </w:r>
      <w:r w:rsidR="00291749" w:rsidRPr="00DF3CC7">
        <w:rPr>
          <w:rFonts w:ascii="Times New Roman" w:hAnsi="Times New Roman" w:cs="Times New Roman" w:hint="eastAsia"/>
          <w:szCs w:val="21"/>
          <w14:ligatures w14:val="none"/>
        </w:rPr>
        <w:t xml:space="preserve"> </w:t>
      </w:r>
      <w:r w:rsidR="003A0C11" w:rsidRPr="00DF3CC7">
        <w:rPr>
          <w:rFonts w:ascii="Times New Roman" w:hAnsi="Times New Roman" w:cs="Times New Roman"/>
          <w:szCs w:val="21"/>
          <w14:ligatures w14:val="none"/>
        </w:rPr>
        <w:t xml:space="preserve">AA, advanced adenoma; </w:t>
      </w:r>
      <w:r w:rsidR="007F177C" w:rsidRPr="00DF3CC7">
        <w:rPr>
          <w:rFonts w:ascii="Times New Roman" w:hAnsi="Times New Roman" w:cs="Times New Roman"/>
          <w:szCs w:val="21"/>
          <w14:ligatures w14:val="none"/>
        </w:rPr>
        <w:t>CRC, colorectal cancer</w:t>
      </w:r>
      <w:r w:rsidR="007F177C" w:rsidRPr="00DF3CC7">
        <w:rPr>
          <w:rFonts w:ascii="Times New Roman" w:hAnsi="Times New Roman" w:cs="Times New Roman" w:hint="eastAsia"/>
          <w:szCs w:val="21"/>
          <w14:ligatures w14:val="none"/>
        </w:rPr>
        <w:t>;</w:t>
      </w:r>
      <w:r w:rsidR="007F177C" w:rsidRPr="00DF3CC7">
        <w:rPr>
          <w:rFonts w:ascii="Times New Roman" w:hAnsi="Times New Roman" w:cs="Times New Roman"/>
          <w:szCs w:val="21"/>
          <w14:ligatures w14:val="none"/>
        </w:rPr>
        <w:t xml:space="preserve"> </w:t>
      </w:r>
      <w:r w:rsidR="00291749" w:rsidRPr="00DF3CC7">
        <w:rPr>
          <w:rFonts w:ascii="Times New Roman" w:hAnsi="Times New Roman" w:cs="Times New Roman"/>
          <w:szCs w:val="21"/>
          <w14:ligatures w14:val="none"/>
        </w:rPr>
        <w:t>FIT, fecal immunochemical tes</w:t>
      </w:r>
      <w:r w:rsidR="00291749" w:rsidRPr="00DF3CC7">
        <w:rPr>
          <w:rFonts w:ascii="Times New Roman" w:hAnsi="Times New Roman" w:cs="Times New Roman" w:hint="eastAsia"/>
          <w:szCs w:val="21"/>
          <w14:ligatures w14:val="none"/>
        </w:rPr>
        <w:t>t;</w:t>
      </w:r>
      <w:r w:rsidR="003A0C11" w:rsidRPr="00DF3CC7">
        <w:rPr>
          <w:rFonts w:ascii="Times New Roman" w:hAnsi="Times New Roman" w:cs="Times New Roman"/>
          <w:szCs w:val="21"/>
          <w14:ligatures w14:val="none"/>
        </w:rPr>
        <w:t xml:space="preserve"> SL, serrated lesions</w:t>
      </w:r>
      <w:r w:rsidR="003D0129" w:rsidRPr="00DF3CC7">
        <w:rPr>
          <w:rFonts w:ascii="Times New Roman" w:hAnsi="Times New Roman" w:cs="Times New Roman" w:hint="eastAsia"/>
          <w:szCs w:val="21"/>
          <w14:ligatures w14:val="none"/>
        </w:rPr>
        <w:t>;</w:t>
      </w:r>
      <w:r w:rsidR="00CE222B" w:rsidRPr="00DF3CC7">
        <w:rPr>
          <w:rFonts w:ascii="Times New Roman" w:hAnsi="Times New Roman" w:cs="Times New Roman"/>
          <w:szCs w:val="21"/>
          <w14:ligatures w14:val="none"/>
        </w:rPr>
        <w:t xml:space="preserve"> </w:t>
      </w:r>
      <w:r w:rsidR="003A0C11" w:rsidRPr="00DF3CC7">
        <w:rPr>
          <w:rFonts w:ascii="Times New Roman" w:hAnsi="Times New Roman" w:cs="Times New Roman" w:hint="eastAsia"/>
          <w:szCs w:val="21"/>
          <w14:ligatures w14:val="none"/>
        </w:rPr>
        <w:t>2-</w:t>
      </w:r>
      <w:r w:rsidR="003A0C11" w:rsidRPr="00DF3CC7">
        <w:rPr>
          <w:rFonts w:ascii="Times New Roman" w:hAnsi="Times New Roman" w:cs="Times New Roman"/>
          <w:szCs w:val="21"/>
          <w14:ligatures w14:val="none"/>
        </w:rPr>
        <w:t>FIT</w:t>
      </w:r>
      <w:r w:rsidR="003A0C11" w:rsidRPr="00DF3CC7">
        <w:rPr>
          <w:rFonts w:ascii="Times New Roman" w:hAnsi="Times New Roman" w:cs="Times New Roman" w:hint="eastAsia"/>
          <w:szCs w:val="21"/>
          <w14:ligatures w14:val="none"/>
        </w:rPr>
        <w:t xml:space="preserve">-max, </w:t>
      </w:r>
      <w:r w:rsidR="003A0C11" w:rsidRPr="00DF3CC7">
        <w:rPr>
          <w:rFonts w:ascii="Times New Roman" w:hAnsi="Times New Roman" w:cs="Times New Roman"/>
          <w:szCs w:val="21"/>
          <w14:ligatures w14:val="none"/>
        </w:rPr>
        <w:t xml:space="preserve">maximum </w:t>
      </w:r>
      <w:r w:rsidR="003A0C11" w:rsidRPr="00DF3CC7">
        <w:rPr>
          <w:rFonts w:ascii="Times New Roman" w:hAnsi="Times New Roman" w:cs="Times New Roman" w:hint="eastAsia"/>
          <w:szCs w:val="21"/>
          <w14:ligatures w14:val="none"/>
        </w:rPr>
        <w:t>two</w:t>
      </w:r>
      <w:r w:rsidR="003A0C11" w:rsidRPr="00DF3CC7">
        <w:rPr>
          <w:rFonts w:ascii="Times New Roman" w:hAnsi="Times New Roman" w:cs="Times New Roman"/>
          <w:szCs w:val="21"/>
          <w14:ligatures w14:val="none"/>
        </w:rPr>
        <w:t>-sample FIT value</w:t>
      </w:r>
      <w:r w:rsidR="00124329" w:rsidRPr="00DF3CC7">
        <w:rPr>
          <w:rFonts w:ascii="Times New Roman" w:hAnsi="Times New Roman" w:cs="Times New Roman" w:hint="eastAsia"/>
          <w:szCs w:val="21"/>
          <w14:ligatures w14:val="none"/>
        </w:rPr>
        <w:t>.</w:t>
      </w:r>
    </w:p>
    <w:p w14:paraId="52786C43" w14:textId="2598D271" w:rsidR="005B34C4" w:rsidRPr="00DF3CC7" w:rsidRDefault="00603CE2" w:rsidP="007947E4">
      <w:pPr>
        <w:pStyle w:val="Heading1"/>
        <w:spacing w:before="240" w:after="240"/>
      </w:pPr>
      <w:bookmarkStart w:id="57" w:name="_Toc208936440"/>
      <w:r w:rsidRPr="00DF3CC7">
        <w:lastRenderedPageBreak/>
        <w:t>Reference</w:t>
      </w:r>
      <w:r w:rsidR="002E6A60" w:rsidRPr="00DF3CC7">
        <w:t>s</w:t>
      </w:r>
      <w:bookmarkEnd w:id="57"/>
    </w:p>
    <w:p w14:paraId="69248268" w14:textId="53DED542" w:rsidR="00F60BBB" w:rsidRPr="00F60BBB" w:rsidRDefault="005B34C4" w:rsidP="00F60BBB">
      <w:pPr>
        <w:pStyle w:val="EndNoteBibliography"/>
        <w:ind w:left="720" w:hanging="720"/>
      </w:pPr>
      <w:r w:rsidRPr="009F4A49">
        <w:rPr>
          <w:sz w:val="21"/>
          <w:szCs w:val="21"/>
        </w:rPr>
        <w:fldChar w:fldCharType="begin"/>
      </w:r>
      <w:r w:rsidRPr="009F4A49">
        <w:rPr>
          <w:sz w:val="21"/>
          <w:szCs w:val="21"/>
        </w:rPr>
        <w:instrText xml:space="preserve"> ADDIN EN.REFLIST </w:instrText>
      </w:r>
      <w:r w:rsidRPr="009F4A49">
        <w:rPr>
          <w:sz w:val="21"/>
          <w:szCs w:val="21"/>
        </w:rPr>
        <w:fldChar w:fldCharType="separate"/>
      </w:r>
      <w:r w:rsidR="00F60BBB" w:rsidRPr="00F60BBB">
        <w:t>1</w:t>
      </w:r>
      <w:r w:rsidR="00F60BBB" w:rsidRPr="00F60BBB">
        <w:tab/>
        <w:t>Hong Kong Colorectal Cancer Screening Program. &lt;</w:t>
      </w:r>
      <w:hyperlink r:id="rId32" w:history="1">
        <w:r w:rsidR="00F60BBB" w:rsidRPr="00F60BBB">
          <w:rPr>
            <w:rStyle w:val="Hyperlink"/>
          </w:rPr>
          <w:t>https://www.colonscreen.gov.hk/en/public/index.html</w:t>
        </w:r>
      </w:hyperlink>
      <w:r w:rsidR="00F60BBB" w:rsidRPr="00F60BBB">
        <w:t>&gt; (</w:t>
      </w:r>
    </w:p>
    <w:p w14:paraId="30DE3929" w14:textId="30CA413C" w:rsidR="00F60BBB" w:rsidRPr="00F60BBB" w:rsidRDefault="00F60BBB" w:rsidP="00F60BBB">
      <w:pPr>
        <w:pStyle w:val="EndNoteBibliography"/>
        <w:ind w:left="720" w:hanging="720"/>
      </w:pPr>
      <w:r w:rsidRPr="00F60BBB">
        <w:t>2</w:t>
      </w:r>
      <w:r w:rsidRPr="00F60BBB">
        <w:tab/>
        <w:t>Hong Kong Census and Statistics Department. &lt;</w:t>
      </w:r>
      <w:hyperlink r:id="rId33" w:history="1">
        <w:r w:rsidRPr="00F60BBB">
          <w:rPr>
            <w:rStyle w:val="Hyperlink"/>
          </w:rPr>
          <w:t>https://www.censtatd.gov.hk/home/index.jsp</w:t>
        </w:r>
      </w:hyperlink>
      <w:r w:rsidRPr="00F60BBB">
        <w:t>&gt; (</w:t>
      </w:r>
    </w:p>
    <w:p w14:paraId="3E794A18" w14:textId="599516A1" w:rsidR="00F60BBB" w:rsidRPr="00F60BBB" w:rsidRDefault="00F60BBB" w:rsidP="00F60BBB">
      <w:pPr>
        <w:pStyle w:val="EndNoteBibliography"/>
        <w:ind w:left="720" w:hanging="720"/>
      </w:pPr>
      <w:r w:rsidRPr="00F60BBB">
        <w:t>3</w:t>
      </w:r>
      <w:r w:rsidRPr="00F60BBB">
        <w:tab/>
        <w:t xml:space="preserve">Szylberg, L., Janiczek, M., Popiel, A. &amp; Marszalek, A. Serrated polyps and their alternative pathway to the colorectal cancer: a systematic review. </w:t>
      </w:r>
      <w:r w:rsidRPr="00F60BBB">
        <w:rPr>
          <w:i/>
        </w:rPr>
        <w:t>Gastroenterol Res Pract</w:t>
      </w:r>
      <w:r w:rsidRPr="00F60BBB">
        <w:t xml:space="preserve"> </w:t>
      </w:r>
      <w:r w:rsidRPr="00F60BBB">
        <w:rPr>
          <w:b/>
        </w:rPr>
        <w:t>2015</w:t>
      </w:r>
      <w:r w:rsidRPr="00F60BBB">
        <w:t xml:space="preserve">, 573814 (2015). </w:t>
      </w:r>
      <w:hyperlink r:id="rId34" w:history="1">
        <w:r w:rsidRPr="00F60BBB">
          <w:rPr>
            <w:rStyle w:val="Hyperlink"/>
          </w:rPr>
          <w:t>https://doi.org/10.1155/2015/573814</w:t>
        </w:r>
      </w:hyperlink>
    </w:p>
    <w:p w14:paraId="76318426" w14:textId="743013BA" w:rsidR="00F60BBB" w:rsidRPr="00F60BBB" w:rsidRDefault="00F60BBB" w:rsidP="00F60BBB">
      <w:pPr>
        <w:pStyle w:val="EndNoteBibliography"/>
        <w:ind w:left="720" w:hanging="720"/>
      </w:pPr>
      <w:r w:rsidRPr="00F60BBB">
        <w:t>4</w:t>
      </w:r>
      <w:r w:rsidRPr="00F60BBB">
        <w:tab/>
        <w:t xml:space="preserve">East, J. E., Vieth, M. &amp; Rex, D. K. Serrated lesions in colorectal cancer screening: detection, resection, pathology and surveillance. </w:t>
      </w:r>
      <w:r w:rsidRPr="00F60BBB">
        <w:rPr>
          <w:i/>
        </w:rPr>
        <w:t>Gut</w:t>
      </w:r>
      <w:r w:rsidRPr="00F60BBB">
        <w:t xml:space="preserve"> </w:t>
      </w:r>
      <w:r w:rsidRPr="00F60BBB">
        <w:rPr>
          <w:b/>
        </w:rPr>
        <w:t>64</w:t>
      </w:r>
      <w:r w:rsidRPr="00F60BBB">
        <w:t xml:space="preserve">, 991-1000 (2015). </w:t>
      </w:r>
      <w:hyperlink r:id="rId35" w:history="1">
        <w:r w:rsidRPr="00F60BBB">
          <w:rPr>
            <w:rStyle w:val="Hyperlink"/>
          </w:rPr>
          <w:t>https://doi.org/10.1136/gutjnl-2014-309041</w:t>
        </w:r>
      </w:hyperlink>
    </w:p>
    <w:p w14:paraId="43E14164" w14:textId="6C65AA64" w:rsidR="00F60BBB" w:rsidRPr="00F60BBB" w:rsidRDefault="00F60BBB" w:rsidP="00F60BBB">
      <w:pPr>
        <w:pStyle w:val="EndNoteBibliography"/>
        <w:ind w:left="720" w:hanging="720"/>
      </w:pPr>
      <w:r w:rsidRPr="00F60BBB">
        <w:t>5</w:t>
      </w:r>
      <w:r w:rsidRPr="00F60BBB">
        <w:tab/>
        <w:t>East, J. E.</w:t>
      </w:r>
      <w:r w:rsidRPr="00F60BBB">
        <w:rPr>
          <w:i/>
        </w:rPr>
        <w:t xml:space="preserve"> et al.</w:t>
      </w:r>
      <w:r w:rsidRPr="00F60BBB">
        <w:t xml:space="preserve"> British Society of Gastroenterology position statement on serrated polyps in the colon and rectum. </w:t>
      </w:r>
      <w:r w:rsidRPr="00F60BBB">
        <w:rPr>
          <w:i/>
        </w:rPr>
        <w:t>Gut</w:t>
      </w:r>
      <w:r w:rsidRPr="00F60BBB">
        <w:t xml:space="preserve"> </w:t>
      </w:r>
      <w:r w:rsidRPr="00F60BBB">
        <w:rPr>
          <w:b/>
        </w:rPr>
        <w:t>66</w:t>
      </w:r>
      <w:r w:rsidRPr="00F60BBB">
        <w:t xml:space="preserve">, 1181-1196 (2017). </w:t>
      </w:r>
      <w:hyperlink r:id="rId36" w:history="1">
        <w:r w:rsidRPr="00F60BBB">
          <w:rPr>
            <w:rStyle w:val="Hyperlink"/>
          </w:rPr>
          <w:t>https://doi.org/10.1136/gutjnl-2017-314005</w:t>
        </w:r>
      </w:hyperlink>
    </w:p>
    <w:p w14:paraId="2EDB3E23" w14:textId="77777777" w:rsidR="00F60BBB" w:rsidRPr="00F60BBB" w:rsidRDefault="00F60BBB" w:rsidP="00F60BBB">
      <w:pPr>
        <w:pStyle w:val="EndNoteBibliography"/>
        <w:ind w:left="720" w:hanging="720"/>
      </w:pPr>
      <w:r w:rsidRPr="00F60BBB">
        <w:t>6</w:t>
      </w:r>
      <w:r w:rsidRPr="00F60BBB">
        <w:tab/>
        <w:t>Amin, M. B.</w:t>
      </w:r>
      <w:r w:rsidRPr="00F60BBB">
        <w:rPr>
          <w:i/>
        </w:rPr>
        <w:t xml:space="preserve"> et al.</w:t>
      </w:r>
      <w:r w:rsidRPr="00F60BBB">
        <w:t xml:space="preserve"> </w:t>
      </w:r>
      <w:r w:rsidRPr="00F60BBB">
        <w:rPr>
          <w:i/>
        </w:rPr>
        <w:t>AJCC cancer staging manual</w:t>
      </w:r>
      <w:r w:rsidRPr="00F60BBB">
        <w:t>. Vol. 1024 (Springer, 2017).</w:t>
      </w:r>
    </w:p>
    <w:p w14:paraId="386DB67D" w14:textId="77777777" w:rsidR="00F60BBB" w:rsidRPr="00F60BBB" w:rsidRDefault="00F60BBB" w:rsidP="00F60BBB">
      <w:pPr>
        <w:pStyle w:val="EndNoteBibliography"/>
        <w:ind w:left="720" w:hanging="720"/>
      </w:pPr>
      <w:r w:rsidRPr="00F60BBB">
        <w:t>7</w:t>
      </w:r>
      <w:r w:rsidRPr="00F60BBB">
        <w:tab/>
        <w:t xml:space="preserve">Fritsch, F. N. &amp; Carlson, R. E. Monotone Piecewise Cubic Interpolation. </w:t>
      </w:r>
      <w:r w:rsidRPr="00F60BBB">
        <w:rPr>
          <w:i/>
        </w:rPr>
        <w:t>SIAM Journal on Numerical Analysis 1980</w:t>
      </w:r>
      <w:r w:rsidRPr="00F60BBB">
        <w:t xml:space="preserve"> </w:t>
      </w:r>
      <w:r w:rsidRPr="00F60BBB">
        <w:rPr>
          <w:b/>
        </w:rPr>
        <w:t>17 (2)</w:t>
      </w:r>
      <w:r w:rsidRPr="00F60BBB">
        <w:t xml:space="preserve">, 238-246  </w:t>
      </w:r>
    </w:p>
    <w:p w14:paraId="3E0CC5F7" w14:textId="6B1AD197" w:rsidR="00F60BBB" w:rsidRPr="00F60BBB" w:rsidRDefault="00F60BBB" w:rsidP="00F60BBB">
      <w:pPr>
        <w:pStyle w:val="EndNoteBibliography"/>
        <w:ind w:left="720" w:hanging="720"/>
      </w:pPr>
      <w:r w:rsidRPr="00F60BBB">
        <w:t>8</w:t>
      </w:r>
      <w:r w:rsidRPr="00F60BBB">
        <w:tab/>
        <w:t>Hong Kong Cancer Registry. &lt;</w:t>
      </w:r>
      <w:hyperlink r:id="rId37" w:history="1">
        <w:r w:rsidRPr="00F60BBB">
          <w:rPr>
            <w:rStyle w:val="Hyperlink"/>
          </w:rPr>
          <w:t>https://www3.ha.org.hk/cancereg/hkcar.html</w:t>
        </w:r>
      </w:hyperlink>
      <w:r w:rsidRPr="00F60BBB">
        <w:t>&gt; (</w:t>
      </w:r>
    </w:p>
    <w:p w14:paraId="43C42D5C" w14:textId="1A871D32" w:rsidR="00F60BBB" w:rsidRPr="00F60BBB" w:rsidRDefault="00F60BBB" w:rsidP="00F60BBB">
      <w:pPr>
        <w:pStyle w:val="EndNoteBibliography"/>
        <w:ind w:left="720" w:hanging="720"/>
      </w:pPr>
      <w:r w:rsidRPr="00F60BBB">
        <w:t>9</w:t>
      </w:r>
      <w:r w:rsidRPr="00F60BBB">
        <w:tab/>
        <w:t xml:space="preserve">Ogino, S., Kawasaki, T., Kirkner, G. J., Ohnishi, M. &amp; Fuchs, C. S. 18q loss of heterozygosity in microsatellite stable colorectal cancer is correlated with CpG island methylator phenotype-negative (CIMP-0) and inversely with CIMP-low and CIMP-high. </w:t>
      </w:r>
      <w:r w:rsidRPr="00F60BBB">
        <w:rPr>
          <w:i/>
        </w:rPr>
        <w:t>BMC Cancer</w:t>
      </w:r>
      <w:r w:rsidRPr="00F60BBB">
        <w:t xml:space="preserve"> </w:t>
      </w:r>
      <w:r w:rsidRPr="00F60BBB">
        <w:rPr>
          <w:b/>
        </w:rPr>
        <w:t>7</w:t>
      </w:r>
      <w:r w:rsidRPr="00F60BBB">
        <w:t xml:space="preserve">, 72 (2007). </w:t>
      </w:r>
      <w:hyperlink r:id="rId38" w:history="1">
        <w:r w:rsidRPr="00F60BBB">
          <w:rPr>
            <w:rStyle w:val="Hyperlink"/>
          </w:rPr>
          <w:t>https://doi.org/10.1186/1471-2407-7-72</w:t>
        </w:r>
      </w:hyperlink>
    </w:p>
    <w:p w14:paraId="1E4F1D09" w14:textId="06CD7141" w:rsidR="00F60BBB" w:rsidRPr="00F60BBB" w:rsidRDefault="00F60BBB" w:rsidP="00F60BBB">
      <w:pPr>
        <w:pStyle w:val="EndNoteBibliography"/>
        <w:ind w:left="720" w:hanging="720"/>
      </w:pPr>
      <w:r w:rsidRPr="00F60BBB">
        <w:t>10</w:t>
      </w:r>
      <w:r w:rsidRPr="00F60BBB">
        <w:tab/>
        <w:t>Ogino, S.</w:t>
      </w:r>
      <w:r w:rsidRPr="00F60BBB">
        <w:rPr>
          <w:i/>
        </w:rPr>
        <w:t xml:space="preserve"> et al.</w:t>
      </w:r>
      <w:r w:rsidRPr="00F60BBB">
        <w:t xml:space="preserve"> Molecular correlates with MGMT promoter methylation and silencing support CpG island methylator phenotype-low (CIMP-low) in colorectal cancer. </w:t>
      </w:r>
      <w:r w:rsidRPr="00F60BBB">
        <w:rPr>
          <w:i/>
        </w:rPr>
        <w:t>Gut</w:t>
      </w:r>
      <w:r w:rsidRPr="00F60BBB">
        <w:t xml:space="preserve"> </w:t>
      </w:r>
      <w:r w:rsidRPr="00F60BBB">
        <w:rPr>
          <w:b/>
        </w:rPr>
        <w:t>56</w:t>
      </w:r>
      <w:r w:rsidRPr="00F60BBB">
        <w:t xml:space="preserve">, 1564-1571 (2007). </w:t>
      </w:r>
      <w:hyperlink r:id="rId39" w:history="1">
        <w:r w:rsidRPr="00F60BBB">
          <w:rPr>
            <w:rStyle w:val="Hyperlink"/>
          </w:rPr>
          <w:t>https://doi.org/10.1136/gut.2007.119750</w:t>
        </w:r>
      </w:hyperlink>
    </w:p>
    <w:p w14:paraId="5D4A89C8" w14:textId="77777777" w:rsidR="00F60BBB" w:rsidRPr="00F60BBB" w:rsidRDefault="00F60BBB" w:rsidP="00F60BBB">
      <w:pPr>
        <w:pStyle w:val="EndNoteBibliography"/>
        <w:ind w:left="720" w:hanging="720"/>
      </w:pPr>
      <w:r w:rsidRPr="00F60BBB">
        <w:t>11</w:t>
      </w:r>
      <w:r w:rsidRPr="00F60BBB">
        <w:tab/>
        <w:t>Goel, A.</w:t>
      </w:r>
      <w:r w:rsidRPr="00F60BBB">
        <w:rPr>
          <w:i/>
        </w:rPr>
        <w:t xml:space="preserve"> et al.</w:t>
      </w:r>
      <w:r w:rsidRPr="00F60BBB">
        <w:t xml:space="preserve"> Characterization of sporadic colon cancer by patterns of genomic instability. </w:t>
      </w:r>
      <w:r w:rsidRPr="00F60BBB">
        <w:rPr>
          <w:i/>
        </w:rPr>
        <w:t>Cancer Res</w:t>
      </w:r>
      <w:r w:rsidRPr="00F60BBB">
        <w:t xml:space="preserve"> </w:t>
      </w:r>
      <w:r w:rsidRPr="00F60BBB">
        <w:rPr>
          <w:b/>
        </w:rPr>
        <w:t>63</w:t>
      </w:r>
      <w:r w:rsidRPr="00F60BBB">
        <w:t xml:space="preserve">, 1608-1614 (2003). </w:t>
      </w:r>
    </w:p>
    <w:p w14:paraId="440D403F" w14:textId="60174100" w:rsidR="00F60BBB" w:rsidRPr="00F60BBB" w:rsidRDefault="00F60BBB" w:rsidP="00F60BBB">
      <w:pPr>
        <w:pStyle w:val="EndNoteBibliography"/>
        <w:ind w:left="720" w:hanging="720"/>
      </w:pPr>
      <w:r w:rsidRPr="00F60BBB">
        <w:t>12</w:t>
      </w:r>
      <w:r w:rsidRPr="00F60BBB">
        <w:tab/>
        <w:t>Bond, C. E.</w:t>
      </w:r>
      <w:r w:rsidRPr="00F60BBB">
        <w:rPr>
          <w:i/>
        </w:rPr>
        <w:t xml:space="preserve"> et al.</w:t>
      </w:r>
      <w:r w:rsidRPr="00F60BBB">
        <w:t xml:space="preserve"> Chromosomal instability in BRAF mutant, microsatellite stable colorectal cancers. </w:t>
      </w:r>
      <w:r w:rsidRPr="00F60BBB">
        <w:rPr>
          <w:i/>
        </w:rPr>
        <w:t>PLoS One</w:t>
      </w:r>
      <w:r w:rsidRPr="00F60BBB">
        <w:t xml:space="preserve"> </w:t>
      </w:r>
      <w:r w:rsidRPr="00F60BBB">
        <w:rPr>
          <w:b/>
        </w:rPr>
        <w:t>7</w:t>
      </w:r>
      <w:r w:rsidRPr="00F60BBB">
        <w:t xml:space="preserve">, e47483 (2012). </w:t>
      </w:r>
      <w:hyperlink r:id="rId40" w:history="1">
        <w:r w:rsidRPr="00F60BBB">
          <w:rPr>
            <w:rStyle w:val="Hyperlink"/>
          </w:rPr>
          <w:t>https://doi.org/10.1371/journal.pone.0047483</w:t>
        </w:r>
      </w:hyperlink>
    </w:p>
    <w:p w14:paraId="07AAA228" w14:textId="77777777" w:rsidR="00F60BBB" w:rsidRPr="00F60BBB" w:rsidRDefault="00F60BBB" w:rsidP="00F60BBB">
      <w:pPr>
        <w:pStyle w:val="EndNoteBibliography"/>
        <w:ind w:left="720" w:hanging="720"/>
      </w:pPr>
      <w:r w:rsidRPr="00F60BBB">
        <w:t>13</w:t>
      </w:r>
      <w:r w:rsidRPr="00F60BBB">
        <w:tab/>
        <w:t xml:space="preserve">Worthley, D. L. &amp; Leggett, B. A. Colorectal cancer: molecular features and clinical opportunities. </w:t>
      </w:r>
      <w:r w:rsidRPr="00F60BBB">
        <w:rPr>
          <w:i/>
        </w:rPr>
        <w:t>Clin Biochem Rev</w:t>
      </w:r>
      <w:r w:rsidRPr="00F60BBB">
        <w:t xml:space="preserve"> </w:t>
      </w:r>
      <w:r w:rsidRPr="00F60BBB">
        <w:rPr>
          <w:b/>
        </w:rPr>
        <w:t>31</w:t>
      </w:r>
      <w:r w:rsidRPr="00F60BBB">
        <w:t xml:space="preserve">, 31-38 (2010). </w:t>
      </w:r>
    </w:p>
    <w:p w14:paraId="2B844392" w14:textId="520A1D37" w:rsidR="00F60BBB" w:rsidRPr="00F60BBB" w:rsidRDefault="00F60BBB" w:rsidP="00F60BBB">
      <w:pPr>
        <w:pStyle w:val="EndNoteBibliography"/>
        <w:ind w:left="720" w:hanging="720"/>
      </w:pPr>
      <w:r w:rsidRPr="00F60BBB">
        <w:t>14</w:t>
      </w:r>
      <w:r w:rsidRPr="00F60BBB">
        <w:tab/>
        <w:t xml:space="preserve">Keum, N. &amp; Giovannucci, E. Global burden of colorectal cancer: emerging trends, risk factors and prevention strategies. </w:t>
      </w:r>
      <w:r w:rsidRPr="00F60BBB">
        <w:rPr>
          <w:i/>
        </w:rPr>
        <w:t>Nat Rev Gastroenterol Hepatol</w:t>
      </w:r>
      <w:r w:rsidRPr="00F60BBB">
        <w:t xml:space="preserve"> </w:t>
      </w:r>
      <w:r w:rsidRPr="00F60BBB">
        <w:rPr>
          <w:b/>
        </w:rPr>
        <w:t>16</w:t>
      </w:r>
      <w:r w:rsidRPr="00F60BBB">
        <w:t xml:space="preserve">, 713-732 (2019). </w:t>
      </w:r>
      <w:hyperlink r:id="rId41" w:history="1">
        <w:r w:rsidRPr="00F60BBB">
          <w:rPr>
            <w:rStyle w:val="Hyperlink"/>
          </w:rPr>
          <w:t>https://doi.org/10.1038/s41575-019-0189-8</w:t>
        </w:r>
      </w:hyperlink>
    </w:p>
    <w:p w14:paraId="47DFB2C0" w14:textId="13EDF95E" w:rsidR="00E001A1" w:rsidRDefault="005B34C4" w:rsidP="00E001A1">
      <w:pPr>
        <w:rPr>
          <w:rFonts w:ascii="Times New Roman" w:hAnsi="Times New Roman" w:cs="Times New Roman"/>
          <w:szCs w:val="21"/>
        </w:rPr>
      </w:pPr>
      <w:r w:rsidRPr="009F4A49">
        <w:rPr>
          <w:rFonts w:ascii="Times New Roman" w:hAnsi="Times New Roman" w:cs="Times New Roman"/>
          <w:szCs w:val="21"/>
        </w:rPr>
        <w:fldChar w:fldCharType="end"/>
      </w:r>
    </w:p>
    <w:sectPr w:rsidR="00E001A1" w:rsidSect="00D22B09">
      <w:type w:val="continuous"/>
      <w:pgSz w:w="11906" w:h="16838"/>
      <w:pgMar w:top="1440" w:right="1440" w:bottom="1440" w:left="1440" w:header="851" w:footer="992" w:gutter="0"/>
      <w:lnNumType w:countBy="1" w:restart="continuous"/>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4E9F1" w14:textId="77777777" w:rsidR="00830D11" w:rsidRDefault="00830D11" w:rsidP="00AF7529">
      <w:r>
        <w:separator/>
      </w:r>
    </w:p>
  </w:endnote>
  <w:endnote w:type="continuationSeparator" w:id="0">
    <w:p w14:paraId="1A329C17" w14:textId="77777777" w:rsidR="00830D11" w:rsidRDefault="00830D11" w:rsidP="00AF7529">
      <w:r>
        <w:continuationSeparator/>
      </w:r>
    </w:p>
  </w:endnote>
  <w:endnote w:type="continuationNotice" w:id="1">
    <w:p w14:paraId="297A601A" w14:textId="77777777" w:rsidR="00830D11" w:rsidRDefault="00830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1798608"/>
      <w:docPartObj>
        <w:docPartGallery w:val="Page Numbers (Bottom of Page)"/>
        <w:docPartUnique/>
      </w:docPartObj>
    </w:sdtPr>
    <w:sdtEndPr/>
    <w:sdtContent>
      <w:p w14:paraId="2EC71982" w14:textId="7D98A09D" w:rsidR="00223F13" w:rsidRDefault="00223F13">
        <w:pPr>
          <w:pStyle w:val="Footer"/>
          <w:jc w:val="center"/>
        </w:pPr>
        <w:r>
          <w:fldChar w:fldCharType="begin"/>
        </w:r>
        <w:r>
          <w:instrText>PAGE   \* MERGEFORMAT</w:instrText>
        </w:r>
        <w:r>
          <w:fldChar w:fldCharType="separate"/>
        </w:r>
        <w:r>
          <w:rPr>
            <w:lang w:val="en-GB"/>
          </w:rPr>
          <w:t>2</w:t>
        </w:r>
        <w:r>
          <w:fldChar w:fldCharType="end"/>
        </w:r>
      </w:p>
    </w:sdtContent>
  </w:sdt>
  <w:p w14:paraId="7E1BBF86" w14:textId="77777777" w:rsidR="00830D11" w:rsidRDefault="00830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8150F" w14:textId="77777777" w:rsidR="00830D11" w:rsidRDefault="00830D11" w:rsidP="00AF7529">
      <w:r>
        <w:separator/>
      </w:r>
    </w:p>
  </w:footnote>
  <w:footnote w:type="continuationSeparator" w:id="0">
    <w:p w14:paraId="2E81382C" w14:textId="77777777" w:rsidR="00830D11" w:rsidRDefault="00830D11" w:rsidP="00AF7529">
      <w:r>
        <w:continuationSeparator/>
      </w:r>
    </w:p>
  </w:footnote>
  <w:footnote w:type="continuationNotice" w:id="1">
    <w:p w14:paraId="0370F09E" w14:textId="77777777" w:rsidR="00830D11" w:rsidRDefault="00830D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676A"/>
    <w:multiLevelType w:val="multilevel"/>
    <w:tmpl w:val="39ACD99A"/>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B9D3C32"/>
    <w:multiLevelType w:val="multilevel"/>
    <w:tmpl w:val="F3AEE8B6"/>
    <w:lvl w:ilvl="0">
      <w:start w:val="1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4756F99"/>
    <w:multiLevelType w:val="multilevel"/>
    <w:tmpl w:val="04523B3E"/>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69F75F9"/>
    <w:multiLevelType w:val="multilevel"/>
    <w:tmpl w:val="30EC5E12"/>
    <w:lvl w:ilvl="0">
      <w:start w:val="1"/>
      <w:numFmt w:val="lowerLetter"/>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1B216E42"/>
    <w:multiLevelType w:val="multilevel"/>
    <w:tmpl w:val="6F800998"/>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42F5C5B"/>
    <w:multiLevelType w:val="multilevel"/>
    <w:tmpl w:val="BD700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 w15:restartNumberingAfterBreak="0">
    <w:nsid w:val="24F34137"/>
    <w:multiLevelType w:val="hybridMultilevel"/>
    <w:tmpl w:val="EFF8A76E"/>
    <w:lvl w:ilvl="0" w:tplc="0409001B">
      <w:start w:val="1"/>
      <w:numFmt w:val="lowerRoman"/>
      <w:lvlText w:val="%1."/>
      <w:lvlJc w:val="righ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7" w15:restartNumberingAfterBreak="0">
    <w:nsid w:val="276165D0"/>
    <w:multiLevelType w:val="hybridMultilevel"/>
    <w:tmpl w:val="A6CC4A5E"/>
    <w:lvl w:ilvl="0" w:tplc="4BC430AE">
      <w:start w:val="1"/>
      <w:numFmt w:val="bullet"/>
      <w:lvlText w:val=""/>
      <w:lvlJc w:val="left"/>
      <w:pPr>
        <w:ind w:left="1080" w:hanging="360"/>
      </w:pPr>
      <w:rPr>
        <w:rFonts w:ascii="Symbol" w:hAnsi="Symbol"/>
      </w:rPr>
    </w:lvl>
    <w:lvl w:ilvl="1" w:tplc="D41E3312">
      <w:start w:val="1"/>
      <w:numFmt w:val="bullet"/>
      <w:lvlText w:val=""/>
      <w:lvlJc w:val="left"/>
      <w:pPr>
        <w:ind w:left="1080" w:hanging="360"/>
      </w:pPr>
      <w:rPr>
        <w:rFonts w:ascii="Symbol" w:hAnsi="Symbol"/>
      </w:rPr>
    </w:lvl>
    <w:lvl w:ilvl="2" w:tplc="8AA2DE88">
      <w:start w:val="1"/>
      <w:numFmt w:val="bullet"/>
      <w:lvlText w:val=""/>
      <w:lvlJc w:val="left"/>
      <w:pPr>
        <w:ind w:left="1080" w:hanging="360"/>
      </w:pPr>
      <w:rPr>
        <w:rFonts w:ascii="Symbol" w:hAnsi="Symbol"/>
      </w:rPr>
    </w:lvl>
    <w:lvl w:ilvl="3" w:tplc="89BEC0AE">
      <w:start w:val="1"/>
      <w:numFmt w:val="bullet"/>
      <w:lvlText w:val=""/>
      <w:lvlJc w:val="left"/>
      <w:pPr>
        <w:ind w:left="1080" w:hanging="360"/>
      </w:pPr>
      <w:rPr>
        <w:rFonts w:ascii="Symbol" w:hAnsi="Symbol"/>
      </w:rPr>
    </w:lvl>
    <w:lvl w:ilvl="4" w:tplc="7CA421A8">
      <w:start w:val="1"/>
      <w:numFmt w:val="bullet"/>
      <w:lvlText w:val=""/>
      <w:lvlJc w:val="left"/>
      <w:pPr>
        <w:ind w:left="1080" w:hanging="360"/>
      </w:pPr>
      <w:rPr>
        <w:rFonts w:ascii="Symbol" w:hAnsi="Symbol"/>
      </w:rPr>
    </w:lvl>
    <w:lvl w:ilvl="5" w:tplc="7DBAE980">
      <w:start w:val="1"/>
      <w:numFmt w:val="bullet"/>
      <w:lvlText w:val=""/>
      <w:lvlJc w:val="left"/>
      <w:pPr>
        <w:ind w:left="1080" w:hanging="360"/>
      </w:pPr>
      <w:rPr>
        <w:rFonts w:ascii="Symbol" w:hAnsi="Symbol"/>
      </w:rPr>
    </w:lvl>
    <w:lvl w:ilvl="6" w:tplc="7DC6AA1E">
      <w:start w:val="1"/>
      <w:numFmt w:val="bullet"/>
      <w:lvlText w:val=""/>
      <w:lvlJc w:val="left"/>
      <w:pPr>
        <w:ind w:left="1080" w:hanging="360"/>
      </w:pPr>
      <w:rPr>
        <w:rFonts w:ascii="Symbol" w:hAnsi="Symbol"/>
      </w:rPr>
    </w:lvl>
    <w:lvl w:ilvl="7" w:tplc="C7780028">
      <w:start w:val="1"/>
      <w:numFmt w:val="bullet"/>
      <w:lvlText w:val=""/>
      <w:lvlJc w:val="left"/>
      <w:pPr>
        <w:ind w:left="1080" w:hanging="360"/>
      </w:pPr>
      <w:rPr>
        <w:rFonts w:ascii="Symbol" w:hAnsi="Symbol"/>
      </w:rPr>
    </w:lvl>
    <w:lvl w:ilvl="8" w:tplc="5D32D3BA">
      <w:start w:val="1"/>
      <w:numFmt w:val="bullet"/>
      <w:lvlText w:val=""/>
      <w:lvlJc w:val="left"/>
      <w:pPr>
        <w:ind w:left="1080" w:hanging="360"/>
      </w:pPr>
      <w:rPr>
        <w:rFonts w:ascii="Symbol" w:hAnsi="Symbol"/>
      </w:rPr>
    </w:lvl>
  </w:abstractNum>
  <w:abstractNum w:abstractNumId="8" w15:restartNumberingAfterBreak="0">
    <w:nsid w:val="279A0070"/>
    <w:multiLevelType w:val="multilevel"/>
    <w:tmpl w:val="E1B69952"/>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E425E65"/>
    <w:multiLevelType w:val="multilevel"/>
    <w:tmpl w:val="406E3CFE"/>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E7F7366"/>
    <w:multiLevelType w:val="hybridMultilevel"/>
    <w:tmpl w:val="AFF8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A029E9"/>
    <w:multiLevelType w:val="multilevel"/>
    <w:tmpl w:val="1BBC7F18"/>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98A157D"/>
    <w:multiLevelType w:val="multilevel"/>
    <w:tmpl w:val="057221B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3031789"/>
    <w:multiLevelType w:val="hybridMultilevel"/>
    <w:tmpl w:val="27B6CBB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CE20C2C"/>
    <w:multiLevelType w:val="hybridMultilevel"/>
    <w:tmpl w:val="71206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15298"/>
    <w:multiLevelType w:val="hybridMultilevel"/>
    <w:tmpl w:val="C27CA242"/>
    <w:lvl w:ilvl="0" w:tplc="8338973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628E30CC"/>
    <w:multiLevelType w:val="multilevel"/>
    <w:tmpl w:val="9A0E70A8"/>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64B832F8"/>
    <w:multiLevelType w:val="hybridMultilevel"/>
    <w:tmpl w:val="5F325BCE"/>
    <w:lvl w:ilvl="0" w:tplc="FFFFFFFF">
      <w:start w:val="1"/>
      <w:numFmt w:val="decimal"/>
      <w:lvlText w:val="%1."/>
      <w:lvlJc w:val="left"/>
      <w:pPr>
        <w:ind w:left="720" w:hanging="360"/>
      </w:p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9CD2C22"/>
    <w:multiLevelType w:val="multilevel"/>
    <w:tmpl w:val="8BEEC8DA"/>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6FF67267"/>
    <w:multiLevelType w:val="hybridMultilevel"/>
    <w:tmpl w:val="5658DEC6"/>
    <w:lvl w:ilvl="0" w:tplc="E9F87AA2">
      <w:start w:val="1"/>
      <w:numFmt w:val="decimal"/>
      <w:lvlText w:val="%1."/>
      <w:lvlJc w:val="left"/>
      <w:pPr>
        <w:ind w:left="720" w:hanging="360"/>
      </w:pPr>
      <w:rPr>
        <w:rFonts w:ascii="Times New Roman" w:eastAsiaTheme="minorEastAsia" w:hAnsi="Times New Roman" w:cs="Times New Roman"/>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6431185">
    <w:abstractNumId w:val="7"/>
  </w:num>
  <w:num w:numId="2" w16cid:durableId="667487557">
    <w:abstractNumId w:val="15"/>
  </w:num>
  <w:num w:numId="3" w16cid:durableId="1612972698">
    <w:abstractNumId w:val="10"/>
  </w:num>
  <w:num w:numId="4" w16cid:durableId="1018897705">
    <w:abstractNumId w:val="14"/>
  </w:num>
  <w:num w:numId="5" w16cid:durableId="1816608637">
    <w:abstractNumId w:val="18"/>
  </w:num>
  <w:num w:numId="6" w16cid:durableId="1861360211">
    <w:abstractNumId w:val="0"/>
  </w:num>
  <w:num w:numId="7" w16cid:durableId="305285913">
    <w:abstractNumId w:val="11"/>
  </w:num>
  <w:num w:numId="8" w16cid:durableId="1364549707">
    <w:abstractNumId w:val="5"/>
  </w:num>
  <w:num w:numId="9" w16cid:durableId="1921057839">
    <w:abstractNumId w:val="4"/>
  </w:num>
  <w:num w:numId="10" w16cid:durableId="961615787">
    <w:abstractNumId w:val="8"/>
  </w:num>
  <w:num w:numId="11" w16cid:durableId="1032848071">
    <w:abstractNumId w:val="9"/>
  </w:num>
  <w:num w:numId="12" w16cid:durableId="860624760">
    <w:abstractNumId w:val="2"/>
  </w:num>
  <w:num w:numId="13" w16cid:durableId="1695232275">
    <w:abstractNumId w:val="1"/>
  </w:num>
  <w:num w:numId="14" w16cid:durableId="848256857">
    <w:abstractNumId w:val="3"/>
  </w:num>
  <w:num w:numId="15" w16cid:durableId="1888953435">
    <w:abstractNumId w:val="12"/>
  </w:num>
  <w:num w:numId="16" w16cid:durableId="740950021">
    <w:abstractNumId w:val="16"/>
  </w:num>
  <w:num w:numId="17" w16cid:durableId="1935673143">
    <w:abstractNumId w:val="13"/>
  </w:num>
  <w:num w:numId="18" w16cid:durableId="1962106240">
    <w:abstractNumId w:val="19"/>
  </w:num>
  <w:num w:numId="19" w16cid:durableId="767120320">
    <w:abstractNumId w:val="6"/>
  </w:num>
  <w:num w:numId="20" w16cid:durableId="9709363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proofState w:spelling="clean" w:grammar="clean"/>
  <w:mailMerge>
    <w:mainDocumentType w:val="formLetters"/>
    <w:dataType w:val="textFile"/>
    <w:activeRecord w:val="-1"/>
  </w:mailMerge>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A0NjQxtTAwNzE1MTVV0lEKTi0uzszPAymwqAUAEI9+8SwAAAA="/>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psv2aarxv9vee2xz1pfp52zpe0az9vxa0w&quot;&gt;My EndNote Library&lt;record-ids&gt;&lt;item&gt;8&lt;/item&gt;&lt;item&gt;15&lt;/item&gt;&lt;item&gt;40&lt;/item&gt;&lt;item&gt;56&lt;/item&gt;&lt;item&gt;132&lt;/item&gt;&lt;item&gt;187&lt;/item&gt;&lt;item&gt;200&lt;/item&gt;&lt;item&gt;201&lt;/item&gt;&lt;item&gt;202&lt;/item&gt;&lt;item&gt;214&lt;/item&gt;&lt;/record-ids&gt;&lt;/item&gt;&lt;/Libraries&gt;"/>
    <w:docVar w:name="EN.UseJSCitationFormat" w:val="False"/>
  </w:docVars>
  <w:rsids>
    <w:rsidRoot w:val="00CE2E43"/>
    <w:rsid w:val="0000004F"/>
    <w:rsid w:val="0000067C"/>
    <w:rsid w:val="000012CE"/>
    <w:rsid w:val="0000166F"/>
    <w:rsid w:val="00001DD7"/>
    <w:rsid w:val="00002230"/>
    <w:rsid w:val="0000244F"/>
    <w:rsid w:val="00002BC4"/>
    <w:rsid w:val="000035BB"/>
    <w:rsid w:val="000036AB"/>
    <w:rsid w:val="00003C41"/>
    <w:rsid w:val="00004216"/>
    <w:rsid w:val="00005519"/>
    <w:rsid w:val="000055D9"/>
    <w:rsid w:val="00005692"/>
    <w:rsid w:val="00006EF3"/>
    <w:rsid w:val="00010444"/>
    <w:rsid w:val="00010771"/>
    <w:rsid w:val="00010AD8"/>
    <w:rsid w:val="00010BEC"/>
    <w:rsid w:val="00010ED7"/>
    <w:rsid w:val="00010FB1"/>
    <w:rsid w:val="0001156D"/>
    <w:rsid w:val="000131B2"/>
    <w:rsid w:val="000137D2"/>
    <w:rsid w:val="000142CF"/>
    <w:rsid w:val="0001483F"/>
    <w:rsid w:val="00015088"/>
    <w:rsid w:val="0001534A"/>
    <w:rsid w:val="000157F5"/>
    <w:rsid w:val="00015A6F"/>
    <w:rsid w:val="00015DEC"/>
    <w:rsid w:val="000165B3"/>
    <w:rsid w:val="00016E4A"/>
    <w:rsid w:val="00016EA6"/>
    <w:rsid w:val="00016F15"/>
    <w:rsid w:val="00017081"/>
    <w:rsid w:val="0001791A"/>
    <w:rsid w:val="00017A07"/>
    <w:rsid w:val="00020516"/>
    <w:rsid w:val="00021765"/>
    <w:rsid w:val="00022365"/>
    <w:rsid w:val="00022386"/>
    <w:rsid w:val="00022A26"/>
    <w:rsid w:val="0002339D"/>
    <w:rsid w:val="00024CC3"/>
    <w:rsid w:val="00025882"/>
    <w:rsid w:val="00025AA1"/>
    <w:rsid w:val="00025ADF"/>
    <w:rsid w:val="0002600A"/>
    <w:rsid w:val="00026146"/>
    <w:rsid w:val="0002660A"/>
    <w:rsid w:val="000266CB"/>
    <w:rsid w:val="000275FE"/>
    <w:rsid w:val="000302DF"/>
    <w:rsid w:val="000308A9"/>
    <w:rsid w:val="00030989"/>
    <w:rsid w:val="00030A3C"/>
    <w:rsid w:val="000310E4"/>
    <w:rsid w:val="00031B3E"/>
    <w:rsid w:val="0003243F"/>
    <w:rsid w:val="000327BA"/>
    <w:rsid w:val="00033470"/>
    <w:rsid w:val="0003434C"/>
    <w:rsid w:val="000343C4"/>
    <w:rsid w:val="00035C5D"/>
    <w:rsid w:val="00035E2D"/>
    <w:rsid w:val="00036319"/>
    <w:rsid w:val="000369FD"/>
    <w:rsid w:val="00036A3C"/>
    <w:rsid w:val="00036D17"/>
    <w:rsid w:val="00037C91"/>
    <w:rsid w:val="00037D56"/>
    <w:rsid w:val="00037E97"/>
    <w:rsid w:val="000406CC"/>
    <w:rsid w:val="00040A90"/>
    <w:rsid w:val="00040E1F"/>
    <w:rsid w:val="00041214"/>
    <w:rsid w:val="0004148D"/>
    <w:rsid w:val="00041DBB"/>
    <w:rsid w:val="00041F28"/>
    <w:rsid w:val="00042094"/>
    <w:rsid w:val="00042772"/>
    <w:rsid w:val="00042A35"/>
    <w:rsid w:val="00042E78"/>
    <w:rsid w:val="00043589"/>
    <w:rsid w:val="00043BBF"/>
    <w:rsid w:val="00043ECD"/>
    <w:rsid w:val="000447BD"/>
    <w:rsid w:val="00045625"/>
    <w:rsid w:val="0004578E"/>
    <w:rsid w:val="00045A39"/>
    <w:rsid w:val="000464CA"/>
    <w:rsid w:val="00046CB1"/>
    <w:rsid w:val="0004703A"/>
    <w:rsid w:val="000471EE"/>
    <w:rsid w:val="00047EA1"/>
    <w:rsid w:val="00051CEA"/>
    <w:rsid w:val="00052641"/>
    <w:rsid w:val="00052947"/>
    <w:rsid w:val="00052FED"/>
    <w:rsid w:val="000537E9"/>
    <w:rsid w:val="000539CB"/>
    <w:rsid w:val="00053A23"/>
    <w:rsid w:val="00053AD2"/>
    <w:rsid w:val="00053D76"/>
    <w:rsid w:val="00053F58"/>
    <w:rsid w:val="000545A9"/>
    <w:rsid w:val="00054838"/>
    <w:rsid w:val="000548F0"/>
    <w:rsid w:val="000549D5"/>
    <w:rsid w:val="000556F6"/>
    <w:rsid w:val="00056E0D"/>
    <w:rsid w:val="00056E17"/>
    <w:rsid w:val="00056EBB"/>
    <w:rsid w:val="00057139"/>
    <w:rsid w:val="00057549"/>
    <w:rsid w:val="000603D1"/>
    <w:rsid w:val="00060A5E"/>
    <w:rsid w:val="00061233"/>
    <w:rsid w:val="000619AF"/>
    <w:rsid w:val="00061F48"/>
    <w:rsid w:val="000631B7"/>
    <w:rsid w:val="00063FC2"/>
    <w:rsid w:val="00064914"/>
    <w:rsid w:val="00064B26"/>
    <w:rsid w:val="0006557B"/>
    <w:rsid w:val="00065EE9"/>
    <w:rsid w:val="00067842"/>
    <w:rsid w:val="00071EAA"/>
    <w:rsid w:val="00072A33"/>
    <w:rsid w:val="00072D10"/>
    <w:rsid w:val="00073697"/>
    <w:rsid w:val="00073D92"/>
    <w:rsid w:val="0007455C"/>
    <w:rsid w:val="000748CE"/>
    <w:rsid w:val="00074C38"/>
    <w:rsid w:val="00075544"/>
    <w:rsid w:val="000758BC"/>
    <w:rsid w:val="000774D2"/>
    <w:rsid w:val="00077659"/>
    <w:rsid w:val="00077752"/>
    <w:rsid w:val="00077C69"/>
    <w:rsid w:val="00077D6F"/>
    <w:rsid w:val="00080BA9"/>
    <w:rsid w:val="00080D24"/>
    <w:rsid w:val="0008205A"/>
    <w:rsid w:val="00082213"/>
    <w:rsid w:val="000822A0"/>
    <w:rsid w:val="00082860"/>
    <w:rsid w:val="00082B88"/>
    <w:rsid w:val="00084E4B"/>
    <w:rsid w:val="000852F8"/>
    <w:rsid w:val="00085720"/>
    <w:rsid w:val="00085CDD"/>
    <w:rsid w:val="00085D59"/>
    <w:rsid w:val="00086864"/>
    <w:rsid w:val="00086A06"/>
    <w:rsid w:val="00086ACB"/>
    <w:rsid w:val="00086D4F"/>
    <w:rsid w:val="0008744C"/>
    <w:rsid w:val="000879AE"/>
    <w:rsid w:val="00090046"/>
    <w:rsid w:val="00090483"/>
    <w:rsid w:val="0009067D"/>
    <w:rsid w:val="00090752"/>
    <w:rsid w:val="0009093B"/>
    <w:rsid w:val="00090B7A"/>
    <w:rsid w:val="0009136C"/>
    <w:rsid w:val="000913B8"/>
    <w:rsid w:val="00092A32"/>
    <w:rsid w:val="0009365C"/>
    <w:rsid w:val="00094641"/>
    <w:rsid w:val="000948CD"/>
    <w:rsid w:val="00094D5C"/>
    <w:rsid w:val="00094F8F"/>
    <w:rsid w:val="00094FFF"/>
    <w:rsid w:val="0009579E"/>
    <w:rsid w:val="00095889"/>
    <w:rsid w:val="00095A0C"/>
    <w:rsid w:val="00096E7B"/>
    <w:rsid w:val="0009752C"/>
    <w:rsid w:val="00097B32"/>
    <w:rsid w:val="00097DCB"/>
    <w:rsid w:val="000A06A0"/>
    <w:rsid w:val="000A0CC6"/>
    <w:rsid w:val="000A1885"/>
    <w:rsid w:val="000A21DE"/>
    <w:rsid w:val="000A2633"/>
    <w:rsid w:val="000A2991"/>
    <w:rsid w:val="000A2B1C"/>
    <w:rsid w:val="000A32EB"/>
    <w:rsid w:val="000A3338"/>
    <w:rsid w:val="000A355E"/>
    <w:rsid w:val="000A3579"/>
    <w:rsid w:val="000A3DAB"/>
    <w:rsid w:val="000A47B3"/>
    <w:rsid w:val="000A4F59"/>
    <w:rsid w:val="000A516C"/>
    <w:rsid w:val="000A526B"/>
    <w:rsid w:val="000A555B"/>
    <w:rsid w:val="000A6052"/>
    <w:rsid w:val="000A6620"/>
    <w:rsid w:val="000A6DB4"/>
    <w:rsid w:val="000A7204"/>
    <w:rsid w:val="000A7682"/>
    <w:rsid w:val="000B02CC"/>
    <w:rsid w:val="000B0533"/>
    <w:rsid w:val="000B149A"/>
    <w:rsid w:val="000B1B68"/>
    <w:rsid w:val="000B2487"/>
    <w:rsid w:val="000B26BA"/>
    <w:rsid w:val="000B2B2F"/>
    <w:rsid w:val="000B2C44"/>
    <w:rsid w:val="000B2DD8"/>
    <w:rsid w:val="000B2E95"/>
    <w:rsid w:val="000B30A2"/>
    <w:rsid w:val="000B3848"/>
    <w:rsid w:val="000B3D4B"/>
    <w:rsid w:val="000B3EE3"/>
    <w:rsid w:val="000B4099"/>
    <w:rsid w:val="000B4441"/>
    <w:rsid w:val="000B4CF3"/>
    <w:rsid w:val="000B51C5"/>
    <w:rsid w:val="000B5400"/>
    <w:rsid w:val="000B623D"/>
    <w:rsid w:val="000B636B"/>
    <w:rsid w:val="000B6733"/>
    <w:rsid w:val="000B6E39"/>
    <w:rsid w:val="000B71AD"/>
    <w:rsid w:val="000B7AFD"/>
    <w:rsid w:val="000B7D44"/>
    <w:rsid w:val="000C06FD"/>
    <w:rsid w:val="000C138E"/>
    <w:rsid w:val="000C1787"/>
    <w:rsid w:val="000C185F"/>
    <w:rsid w:val="000C2916"/>
    <w:rsid w:val="000C304B"/>
    <w:rsid w:val="000C3488"/>
    <w:rsid w:val="000C3C48"/>
    <w:rsid w:val="000C3CC0"/>
    <w:rsid w:val="000C4907"/>
    <w:rsid w:val="000C4AB5"/>
    <w:rsid w:val="000C4D33"/>
    <w:rsid w:val="000C536E"/>
    <w:rsid w:val="000C559E"/>
    <w:rsid w:val="000C7257"/>
    <w:rsid w:val="000D1090"/>
    <w:rsid w:val="000D199A"/>
    <w:rsid w:val="000D2CA8"/>
    <w:rsid w:val="000D3AC5"/>
    <w:rsid w:val="000D3F43"/>
    <w:rsid w:val="000D47B0"/>
    <w:rsid w:val="000D4933"/>
    <w:rsid w:val="000D505E"/>
    <w:rsid w:val="000D5362"/>
    <w:rsid w:val="000D585C"/>
    <w:rsid w:val="000D612E"/>
    <w:rsid w:val="000D71F3"/>
    <w:rsid w:val="000D72F5"/>
    <w:rsid w:val="000D78A0"/>
    <w:rsid w:val="000D7AEA"/>
    <w:rsid w:val="000E0B58"/>
    <w:rsid w:val="000E18EC"/>
    <w:rsid w:val="000E2033"/>
    <w:rsid w:val="000E23A5"/>
    <w:rsid w:val="000E28F2"/>
    <w:rsid w:val="000E2C6D"/>
    <w:rsid w:val="000E3511"/>
    <w:rsid w:val="000E3D45"/>
    <w:rsid w:val="000E46A5"/>
    <w:rsid w:val="000E4700"/>
    <w:rsid w:val="000E4844"/>
    <w:rsid w:val="000E4A5C"/>
    <w:rsid w:val="000E5979"/>
    <w:rsid w:val="000E63F0"/>
    <w:rsid w:val="000E6B11"/>
    <w:rsid w:val="000E70CF"/>
    <w:rsid w:val="000F001B"/>
    <w:rsid w:val="000F1767"/>
    <w:rsid w:val="000F17FF"/>
    <w:rsid w:val="000F1E9E"/>
    <w:rsid w:val="000F3249"/>
    <w:rsid w:val="000F3682"/>
    <w:rsid w:val="000F3B25"/>
    <w:rsid w:val="000F3CF9"/>
    <w:rsid w:val="000F419F"/>
    <w:rsid w:val="000F5B93"/>
    <w:rsid w:val="000F6221"/>
    <w:rsid w:val="000F70C1"/>
    <w:rsid w:val="000F7589"/>
    <w:rsid w:val="000F7C0C"/>
    <w:rsid w:val="00100458"/>
    <w:rsid w:val="00100584"/>
    <w:rsid w:val="00100AAA"/>
    <w:rsid w:val="00100EEF"/>
    <w:rsid w:val="00101470"/>
    <w:rsid w:val="0010173D"/>
    <w:rsid w:val="00101B4C"/>
    <w:rsid w:val="00101BE0"/>
    <w:rsid w:val="00102CC6"/>
    <w:rsid w:val="00103474"/>
    <w:rsid w:val="00104A85"/>
    <w:rsid w:val="00104F7B"/>
    <w:rsid w:val="00105665"/>
    <w:rsid w:val="00105F38"/>
    <w:rsid w:val="00105FC5"/>
    <w:rsid w:val="00106663"/>
    <w:rsid w:val="00106846"/>
    <w:rsid w:val="001076C0"/>
    <w:rsid w:val="00107E5A"/>
    <w:rsid w:val="00107FD5"/>
    <w:rsid w:val="001104C5"/>
    <w:rsid w:val="00111066"/>
    <w:rsid w:val="00111935"/>
    <w:rsid w:val="00112807"/>
    <w:rsid w:val="001128E2"/>
    <w:rsid w:val="0011406F"/>
    <w:rsid w:val="00114B44"/>
    <w:rsid w:val="00114B76"/>
    <w:rsid w:val="00114D8D"/>
    <w:rsid w:val="00114DB5"/>
    <w:rsid w:val="00114FF7"/>
    <w:rsid w:val="00115AA7"/>
    <w:rsid w:val="00116125"/>
    <w:rsid w:val="001161D7"/>
    <w:rsid w:val="0011657F"/>
    <w:rsid w:val="00116AAA"/>
    <w:rsid w:val="0011708A"/>
    <w:rsid w:val="00117BBF"/>
    <w:rsid w:val="001204C6"/>
    <w:rsid w:val="001208C9"/>
    <w:rsid w:val="00120BF0"/>
    <w:rsid w:val="00121295"/>
    <w:rsid w:val="00121F09"/>
    <w:rsid w:val="00122882"/>
    <w:rsid w:val="00123218"/>
    <w:rsid w:val="00123430"/>
    <w:rsid w:val="00123BE4"/>
    <w:rsid w:val="00123DCE"/>
    <w:rsid w:val="00123E58"/>
    <w:rsid w:val="00124329"/>
    <w:rsid w:val="00124A92"/>
    <w:rsid w:val="001250AA"/>
    <w:rsid w:val="00126411"/>
    <w:rsid w:val="00126AE2"/>
    <w:rsid w:val="00126CD8"/>
    <w:rsid w:val="00126D04"/>
    <w:rsid w:val="00127115"/>
    <w:rsid w:val="001273B4"/>
    <w:rsid w:val="00127DC5"/>
    <w:rsid w:val="001300EC"/>
    <w:rsid w:val="001304E2"/>
    <w:rsid w:val="0013074B"/>
    <w:rsid w:val="0013105E"/>
    <w:rsid w:val="00131130"/>
    <w:rsid w:val="00131BAB"/>
    <w:rsid w:val="00131F78"/>
    <w:rsid w:val="001326CD"/>
    <w:rsid w:val="00132D36"/>
    <w:rsid w:val="00132E02"/>
    <w:rsid w:val="00133EFD"/>
    <w:rsid w:val="001341BD"/>
    <w:rsid w:val="001342C7"/>
    <w:rsid w:val="00134698"/>
    <w:rsid w:val="0013632A"/>
    <w:rsid w:val="001369E6"/>
    <w:rsid w:val="00136EEF"/>
    <w:rsid w:val="00137FE2"/>
    <w:rsid w:val="001400C6"/>
    <w:rsid w:val="00140A2F"/>
    <w:rsid w:val="00140E9A"/>
    <w:rsid w:val="00141105"/>
    <w:rsid w:val="00141AC2"/>
    <w:rsid w:val="00141C2A"/>
    <w:rsid w:val="00142983"/>
    <w:rsid w:val="00142A40"/>
    <w:rsid w:val="0014363F"/>
    <w:rsid w:val="00143932"/>
    <w:rsid w:val="00143C8C"/>
    <w:rsid w:val="00144385"/>
    <w:rsid w:val="00144BC6"/>
    <w:rsid w:val="001454A0"/>
    <w:rsid w:val="00145A28"/>
    <w:rsid w:val="00146639"/>
    <w:rsid w:val="001469E3"/>
    <w:rsid w:val="00146DB9"/>
    <w:rsid w:val="00146DC3"/>
    <w:rsid w:val="0015010B"/>
    <w:rsid w:val="001515CD"/>
    <w:rsid w:val="00151F76"/>
    <w:rsid w:val="001526B3"/>
    <w:rsid w:val="00152D75"/>
    <w:rsid w:val="00152E84"/>
    <w:rsid w:val="00153155"/>
    <w:rsid w:val="00153349"/>
    <w:rsid w:val="00153D02"/>
    <w:rsid w:val="00153D2C"/>
    <w:rsid w:val="0015463D"/>
    <w:rsid w:val="00154648"/>
    <w:rsid w:val="00154D5A"/>
    <w:rsid w:val="00155004"/>
    <w:rsid w:val="00155312"/>
    <w:rsid w:val="00156A10"/>
    <w:rsid w:val="00156A7E"/>
    <w:rsid w:val="00156AE7"/>
    <w:rsid w:val="00156F99"/>
    <w:rsid w:val="00157A5F"/>
    <w:rsid w:val="0016037F"/>
    <w:rsid w:val="00160983"/>
    <w:rsid w:val="00161719"/>
    <w:rsid w:val="00161EC4"/>
    <w:rsid w:val="001626DB"/>
    <w:rsid w:val="001628FC"/>
    <w:rsid w:val="00162CD7"/>
    <w:rsid w:val="001631F0"/>
    <w:rsid w:val="001632B7"/>
    <w:rsid w:val="00163344"/>
    <w:rsid w:val="001633F7"/>
    <w:rsid w:val="00163D06"/>
    <w:rsid w:val="00164904"/>
    <w:rsid w:val="00164ED4"/>
    <w:rsid w:val="00165409"/>
    <w:rsid w:val="00165E0D"/>
    <w:rsid w:val="00166CE3"/>
    <w:rsid w:val="00166FD6"/>
    <w:rsid w:val="001677F3"/>
    <w:rsid w:val="00167A97"/>
    <w:rsid w:val="00167DAC"/>
    <w:rsid w:val="0017038F"/>
    <w:rsid w:val="001704E8"/>
    <w:rsid w:val="00170F02"/>
    <w:rsid w:val="00171857"/>
    <w:rsid w:val="00171B64"/>
    <w:rsid w:val="0017477B"/>
    <w:rsid w:val="001749F2"/>
    <w:rsid w:val="0017752A"/>
    <w:rsid w:val="001805EC"/>
    <w:rsid w:val="00180AFD"/>
    <w:rsid w:val="00181D3B"/>
    <w:rsid w:val="00182CD1"/>
    <w:rsid w:val="001833C1"/>
    <w:rsid w:val="00183912"/>
    <w:rsid w:val="00183B34"/>
    <w:rsid w:val="00184307"/>
    <w:rsid w:val="001845A7"/>
    <w:rsid w:val="00184704"/>
    <w:rsid w:val="001849DE"/>
    <w:rsid w:val="001853BD"/>
    <w:rsid w:val="001856C4"/>
    <w:rsid w:val="00185A1B"/>
    <w:rsid w:val="0018724D"/>
    <w:rsid w:val="0018746A"/>
    <w:rsid w:val="00187636"/>
    <w:rsid w:val="0018766F"/>
    <w:rsid w:val="001904A2"/>
    <w:rsid w:val="001907C0"/>
    <w:rsid w:val="00190C5C"/>
    <w:rsid w:val="0019168E"/>
    <w:rsid w:val="0019255F"/>
    <w:rsid w:val="00192FF8"/>
    <w:rsid w:val="001931E5"/>
    <w:rsid w:val="00193CF1"/>
    <w:rsid w:val="00193E6D"/>
    <w:rsid w:val="001954F1"/>
    <w:rsid w:val="00195EF2"/>
    <w:rsid w:val="00196401"/>
    <w:rsid w:val="00196558"/>
    <w:rsid w:val="00196A34"/>
    <w:rsid w:val="00196EC5"/>
    <w:rsid w:val="0019736E"/>
    <w:rsid w:val="001A0181"/>
    <w:rsid w:val="001A0C00"/>
    <w:rsid w:val="001A0E41"/>
    <w:rsid w:val="001A1C9A"/>
    <w:rsid w:val="001A2186"/>
    <w:rsid w:val="001A3541"/>
    <w:rsid w:val="001A3901"/>
    <w:rsid w:val="001A3E32"/>
    <w:rsid w:val="001A4274"/>
    <w:rsid w:val="001A465D"/>
    <w:rsid w:val="001A466E"/>
    <w:rsid w:val="001A46FA"/>
    <w:rsid w:val="001A4FF4"/>
    <w:rsid w:val="001A51EA"/>
    <w:rsid w:val="001A529F"/>
    <w:rsid w:val="001A57E0"/>
    <w:rsid w:val="001A6C52"/>
    <w:rsid w:val="001A738C"/>
    <w:rsid w:val="001A79B6"/>
    <w:rsid w:val="001A7DED"/>
    <w:rsid w:val="001B069D"/>
    <w:rsid w:val="001B0B77"/>
    <w:rsid w:val="001B131B"/>
    <w:rsid w:val="001B139E"/>
    <w:rsid w:val="001B1537"/>
    <w:rsid w:val="001B17EB"/>
    <w:rsid w:val="001B1800"/>
    <w:rsid w:val="001B1873"/>
    <w:rsid w:val="001B1917"/>
    <w:rsid w:val="001B1B34"/>
    <w:rsid w:val="001B1D47"/>
    <w:rsid w:val="001B20B3"/>
    <w:rsid w:val="001B2FA9"/>
    <w:rsid w:val="001B3717"/>
    <w:rsid w:val="001B42D3"/>
    <w:rsid w:val="001B51EF"/>
    <w:rsid w:val="001B54FC"/>
    <w:rsid w:val="001B59BB"/>
    <w:rsid w:val="001B5BC3"/>
    <w:rsid w:val="001B616F"/>
    <w:rsid w:val="001B64D4"/>
    <w:rsid w:val="001B6911"/>
    <w:rsid w:val="001B6A37"/>
    <w:rsid w:val="001B6B7E"/>
    <w:rsid w:val="001B7103"/>
    <w:rsid w:val="001B77FD"/>
    <w:rsid w:val="001C02E0"/>
    <w:rsid w:val="001C0717"/>
    <w:rsid w:val="001C0BD0"/>
    <w:rsid w:val="001C1635"/>
    <w:rsid w:val="001C1848"/>
    <w:rsid w:val="001C2AF2"/>
    <w:rsid w:val="001C2F8A"/>
    <w:rsid w:val="001C3DAA"/>
    <w:rsid w:val="001C3E0D"/>
    <w:rsid w:val="001C44C5"/>
    <w:rsid w:val="001C44E9"/>
    <w:rsid w:val="001C485A"/>
    <w:rsid w:val="001C4C82"/>
    <w:rsid w:val="001C4D32"/>
    <w:rsid w:val="001C4DF0"/>
    <w:rsid w:val="001C4E66"/>
    <w:rsid w:val="001C4FFC"/>
    <w:rsid w:val="001C51B9"/>
    <w:rsid w:val="001C56EC"/>
    <w:rsid w:val="001C5848"/>
    <w:rsid w:val="001C68B3"/>
    <w:rsid w:val="001C6971"/>
    <w:rsid w:val="001C6AB3"/>
    <w:rsid w:val="001C7273"/>
    <w:rsid w:val="001C72BE"/>
    <w:rsid w:val="001C78EF"/>
    <w:rsid w:val="001D0002"/>
    <w:rsid w:val="001D0B98"/>
    <w:rsid w:val="001D10F4"/>
    <w:rsid w:val="001D16EF"/>
    <w:rsid w:val="001D1823"/>
    <w:rsid w:val="001D19AB"/>
    <w:rsid w:val="001D1D3F"/>
    <w:rsid w:val="001D244E"/>
    <w:rsid w:val="001D266D"/>
    <w:rsid w:val="001D31E0"/>
    <w:rsid w:val="001D3995"/>
    <w:rsid w:val="001D43F5"/>
    <w:rsid w:val="001D44A3"/>
    <w:rsid w:val="001D475B"/>
    <w:rsid w:val="001D5065"/>
    <w:rsid w:val="001D549A"/>
    <w:rsid w:val="001D5667"/>
    <w:rsid w:val="001D5AD8"/>
    <w:rsid w:val="001D5B36"/>
    <w:rsid w:val="001D5C27"/>
    <w:rsid w:val="001D5DE3"/>
    <w:rsid w:val="001D60F0"/>
    <w:rsid w:val="001D6222"/>
    <w:rsid w:val="001D6D41"/>
    <w:rsid w:val="001D7539"/>
    <w:rsid w:val="001D7640"/>
    <w:rsid w:val="001D78C0"/>
    <w:rsid w:val="001E0452"/>
    <w:rsid w:val="001E05D5"/>
    <w:rsid w:val="001E0995"/>
    <w:rsid w:val="001E0F0C"/>
    <w:rsid w:val="001E11A8"/>
    <w:rsid w:val="001E1AB0"/>
    <w:rsid w:val="001E1B69"/>
    <w:rsid w:val="001E2EEE"/>
    <w:rsid w:val="001E320D"/>
    <w:rsid w:val="001E341A"/>
    <w:rsid w:val="001E3A6B"/>
    <w:rsid w:val="001E4406"/>
    <w:rsid w:val="001E5008"/>
    <w:rsid w:val="001E57F9"/>
    <w:rsid w:val="001E5AE7"/>
    <w:rsid w:val="001E6410"/>
    <w:rsid w:val="001E686D"/>
    <w:rsid w:val="001E6DA4"/>
    <w:rsid w:val="001E6F96"/>
    <w:rsid w:val="001E7A53"/>
    <w:rsid w:val="001F0CDC"/>
    <w:rsid w:val="001F128F"/>
    <w:rsid w:val="001F136C"/>
    <w:rsid w:val="001F19A2"/>
    <w:rsid w:val="001F19D0"/>
    <w:rsid w:val="001F1A10"/>
    <w:rsid w:val="001F2938"/>
    <w:rsid w:val="001F2D23"/>
    <w:rsid w:val="001F2F59"/>
    <w:rsid w:val="001F4B0F"/>
    <w:rsid w:val="001F4C01"/>
    <w:rsid w:val="001F4E12"/>
    <w:rsid w:val="001F50BD"/>
    <w:rsid w:val="001F5477"/>
    <w:rsid w:val="001F5D31"/>
    <w:rsid w:val="001F5DB9"/>
    <w:rsid w:val="001F60D7"/>
    <w:rsid w:val="001F655E"/>
    <w:rsid w:val="001F6C6F"/>
    <w:rsid w:val="001F7957"/>
    <w:rsid w:val="0020059A"/>
    <w:rsid w:val="00200B39"/>
    <w:rsid w:val="00200FB0"/>
    <w:rsid w:val="002018F4"/>
    <w:rsid w:val="00202068"/>
    <w:rsid w:val="00202106"/>
    <w:rsid w:val="0020217A"/>
    <w:rsid w:val="0020239F"/>
    <w:rsid w:val="00203A59"/>
    <w:rsid w:val="00203B0C"/>
    <w:rsid w:val="00203DE9"/>
    <w:rsid w:val="00204029"/>
    <w:rsid w:val="00204F12"/>
    <w:rsid w:val="002052FC"/>
    <w:rsid w:val="002061F5"/>
    <w:rsid w:val="00206224"/>
    <w:rsid w:val="0020639B"/>
    <w:rsid w:val="0020766F"/>
    <w:rsid w:val="00207743"/>
    <w:rsid w:val="00210675"/>
    <w:rsid w:val="00210753"/>
    <w:rsid w:val="002107DC"/>
    <w:rsid w:val="00210901"/>
    <w:rsid w:val="00211486"/>
    <w:rsid w:val="00211D8F"/>
    <w:rsid w:val="00212707"/>
    <w:rsid w:val="0021288E"/>
    <w:rsid w:val="00212E7E"/>
    <w:rsid w:val="00213675"/>
    <w:rsid w:val="00213872"/>
    <w:rsid w:val="002143B9"/>
    <w:rsid w:val="00214F8A"/>
    <w:rsid w:val="002156A6"/>
    <w:rsid w:val="00215743"/>
    <w:rsid w:val="00216DF0"/>
    <w:rsid w:val="00217376"/>
    <w:rsid w:val="002203B5"/>
    <w:rsid w:val="0022088E"/>
    <w:rsid w:val="00220FD1"/>
    <w:rsid w:val="00221558"/>
    <w:rsid w:val="00221B69"/>
    <w:rsid w:val="002230B5"/>
    <w:rsid w:val="00223232"/>
    <w:rsid w:val="00223E10"/>
    <w:rsid w:val="00223F13"/>
    <w:rsid w:val="00223F28"/>
    <w:rsid w:val="002253C7"/>
    <w:rsid w:val="00225A8A"/>
    <w:rsid w:val="00225DB6"/>
    <w:rsid w:val="00226492"/>
    <w:rsid w:val="00226998"/>
    <w:rsid w:val="00227094"/>
    <w:rsid w:val="00230450"/>
    <w:rsid w:val="00231318"/>
    <w:rsid w:val="0023155A"/>
    <w:rsid w:val="00231BBE"/>
    <w:rsid w:val="00232911"/>
    <w:rsid w:val="00232DDC"/>
    <w:rsid w:val="0023415F"/>
    <w:rsid w:val="0023533C"/>
    <w:rsid w:val="00235369"/>
    <w:rsid w:val="0023563B"/>
    <w:rsid w:val="00235AB6"/>
    <w:rsid w:val="00236204"/>
    <w:rsid w:val="00237B03"/>
    <w:rsid w:val="00237B80"/>
    <w:rsid w:val="00237C8F"/>
    <w:rsid w:val="00240230"/>
    <w:rsid w:val="002406D0"/>
    <w:rsid w:val="002409B7"/>
    <w:rsid w:val="002415F0"/>
    <w:rsid w:val="002416FE"/>
    <w:rsid w:val="00241987"/>
    <w:rsid w:val="00241A2B"/>
    <w:rsid w:val="00242220"/>
    <w:rsid w:val="00242903"/>
    <w:rsid w:val="00242BBD"/>
    <w:rsid w:val="00242D01"/>
    <w:rsid w:val="00243472"/>
    <w:rsid w:val="00243D24"/>
    <w:rsid w:val="00244259"/>
    <w:rsid w:val="00244CEA"/>
    <w:rsid w:val="002458C8"/>
    <w:rsid w:val="00246304"/>
    <w:rsid w:val="00246B96"/>
    <w:rsid w:val="0024734E"/>
    <w:rsid w:val="00250368"/>
    <w:rsid w:val="00250609"/>
    <w:rsid w:val="002506E5"/>
    <w:rsid w:val="002506EE"/>
    <w:rsid w:val="00250A6A"/>
    <w:rsid w:val="00250BA9"/>
    <w:rsid w:val="00250E57"/>
    <w:rsid w:val="00251239"/>
    <w:rsid w:val="002519D9"/>
    <w:rsid w:val="00251EF6"/>
    <w:rsid w:val="002522C7"/>
    <w:rsid w:val="002523A7"/>
    <w:rsid w:val="00252A75"/>
    <w:rsid w:val="00252B70"/>
    <w:rsid w:val="00252D44"/>
    <w:rsid w:val="00254C5A"/>
    <w:rsid w:val="00255E3F"/>
    <w:rsid w:val="00256B93"/>
    <w:rsid w:val="0025723A"/>
    <w:rsid w:val="00257F3A"/>
    <w:rsid w:val="00260437"/>
    <w:rsid w:val="002604A1"/>
    <w:rsid w:val="002605D9"/>
    <w:rsid w:val="00261FAB"/>
    <w:rsid w:val="002629DB"/>
    <w:rsid w:val="00262BCF"/>
    <w:rsid w:val="0026323F"/>
    <w:rsid w:val="002635B2"/>
    <w:rsid w:val="00263AC4"/>
    <w:rsid w:val="00263B32"/>
    <w:rsid w:val="00263E6D"/>
    <w:rsid w:val="00264178"/>
    <w:rsid w:val="002644A0"/>
    <w:rsid w:val="002646E1"/>
    <w:rsid w:val="00264D06"/>
    <w:rsid w:val="00264D1E"/>
    <w:rsid w:val="002658F8"/>
    <w:rsid w:val="00265E3E"/>
    <w:rsid w:val="00265F75"/>
    <w:rsid w:val="002667A0"/>
    <w:rsid w:val="002667B3"/>
    <w:rsid w:val="00267010"/>
    <w:rsid w:val="00267083"/>
    <w:rsid w:val="00267137"/>
    <w:rsid w:val="002674C2"/>
    <w:rsid w:val="002703F5"/>
    <w:rsid w:val="00270D2F"/>
    <w:rsid w:val="00270E95"/>
    <w:rsid w:val="00271956"/>
    <w:rsid w:val="00271F06"/>
    <w:rsid w:val="00272933"/>
    <w:rsid w:val="00272D70"/>
    <w:rsid w:val="002730D8"/>
    <w:rsid w:val="00273153"/>
    <w:rsid w:val="0027449A"/>
    <w:rsid w:val="00274CF1"/>
    <w:rsid w:val="00274D73"/>
    <w:rsid w:val="002756A7"/>
    <w:rsid w:val="002766DB"/>
    <w:rsid w:val="002778DC"/>
    <w:rsid w:val="00277BC2"/>
    <w:rsid w:val="00277DDB"/>
    <w:rsid w:val="0028154B"/>
    <w:rsid w:val="00281A70"/>
    <w:rsid w:val="002834F1"/>
    <w:rsid w:val="0028369A"/>
    <w:rsid w:val="00283986"/>
    <w:rsid w:val="00284248"/>
    <w:rsid w:val="00284EE1"/>
    <w:rsid w:val="00285815"/>
    <w:rsid w:val="00285BDD"/>
    <w:rsid w:val="00286938"/>
    <w:rsid w:val="00286B5E"/>
    <w:rsid w:val="00287653"/>
    <w:rsid w:val="00287D52"/>
    <w:rsid w:val="00290BA6"/>
    <w:rsid w:val="00290D52"/>
    <w:rsid w:val="00290F16"/>
    <w:rsid w:val="002912A8"/>
    <w:rsid w:val="00291749"/>
    <w:rsid w:val="0029180D"/>
    <w:rsid w:val="0029190A"/>
    <w:rsid w:val="00291DF4"/>
    <w:rsid w:val="00291EF0"/>
    <w:rsid w:val="00291F25"/>
    <w:rsid w:val="00292BE4"/>
    <w:rsid w:val="0029314D"/>
    <w:rsid w:val="002935B3"/>
    <w:rsid w:val="00294AB5"/>
    <w:rsid w:val="002952EA"/>
    <w:rsid w:val="002956D1"/>
    <w:rsid w:val="00295BDC"/>
    <w:rsid w:val="002968EA"/>
    <w:rsid w:val="00296A38"/>
    <w:rsid w:val="002972B1"/>
    <w:rsid w:val="00297322"/>
    <w:rsid w:val="00297462"/>
    <w:rsid w:val="00297DAA"/>
    <w:rsid w:val="00297F84"/>
    <w:rsid w:val="002A0044"/>
    <w:rsid w:val="002A02D7"/>
    <w:rsid w:val="002A1922"/>
    <w:rsid w:val="002A1F7C"/>
    <w:rsid w:val="002A2255"/>
    <w:rsid w:val="002A24DC"/>
    <w:rsid w:val="002A3AFE"/>
    <w:rsid w:val="002A3C1C"/>
    <w:rsid w:val="002A3C88"/>
    <w:rsid w:val="002A4BFE"/>
    <w:rsid w:val="002A580D"/>
    <w:rsid w:val="002A689C"/>
    <w:rsid w:val="002A6E08"/>
    <w:rsid w:val="002A70D4"/>
    <w:rsid w:val="002A7DA4"/>
    <w:rsid w:val="002A7DE9"/>
    <w:rsid w:val="002B0542"/>
    <w:rsid w:val="002B05A1"/>
    <w:rsid w:val="002B09E7"/>
    <w:rsid w:val="002B1049"/>
    <w:rsid w:val="002B1C12"/>
    <w:rsid w:val="002B1D85"/>
    <w:rsid w:val="002B21BC"/>
    <w:rsid w:val="002B2428"/>
    <w:rsid w:val="002B25C2"/>
    <w:rsid w:val="002B2CF3"/>
    <w:rsid w:val="002B4C55"/>
    <w:rsid w:val="002B4D60"/>
    <w:rsid w:val="002B5061"/>
    <w:rsid w:val="002B5707"/>
    <w:rsid w:val="002B57CA"/>
    <w:rsid w:val="002B5F2D"/>
    <w:rsid w:val="002B6333"/>
    <w:rsid w:val="002B6C85"/>
    <w:rsid w:val="002B6E02"/>
    <w:rsid w:val="002B6FA6"/>
    <w:rsid w:val="002B710B"/>
    <w:rsid w:val="002B7374"/>
    <w:rsid w:val="002C0909"/>
    <w:rsid w:val="002C0CBA"/>
    <w:rsid w:val="002C2148"/>
    <w:rsid w:val="002C25DD"/>
    <w:rsid w:val="002C2AAC"/>
    <w:rsid w:val="002C3331"/>
    <w:rsid w:val="002C3C62"/>
    <w:rsid w:val="002C4256"/>
    <w:rsid w:val="002C4583"/>
    <w:rsid w:val="002C50EE"/>
    <w:rsid w:val="002C5107"/>
    <w:rsid w:val="002C570E"/>
    <w:rsid w:val="002C5B33"/>
    <w:rsid w:val="002C76F3"/>
    <w:rsid w:val="002C776B"/>
    <w:rsid w:val="002C7ED2"/>
    <w:rsid w:val="002D0573"/>
    <w:rsid w:val="002D075D"/>
    <w:rsid w:val="002D0FF2"/>
    <w:rsid w:val="002D14AD"/>
    <w:rsid w:val="002D29B5"/>
    <w:rsid w:val="002D2E44"/>
    <w:rsid w:val="002D3152"/>
    <w:rsid w:val="002D317B"/>
    <w:rsid w:val="002D3389"/>
    <w:rsid w:val="002D37D9"/>
    <w:rsid w:val="002D44C3"/>
    <w:rsid w:val="002D4AEF"/>
    <w:rsid w:val="002D4D9B"/>
    <w:rsid w:val="002D5347"/>
    <w:rsid w:val="002D54D7"/>
    <w:rsid w:val="002D5660"/>
    <w:rsid w:val="002D57D5"/>
    <w:rsid w:val="002D62F8"/>
    <w:rsid w:val="002D64F8"/>
    <w:rsid w:val="002D6C5B"/>
    <w:rsid w:val="002D77C3"/>
    <w:rsid w:val="002D7859"/>
    <w:rsid w:val="002D7B5A"/>
    <w:rsid w:val="002D7EEB"/>
    <w:rsid w:val="002E0FF0"/>
    <w:rsid w:val="002E129E"/>
    <w:rsid w:val="002E1623"/>
    <w:rsid w:val="002E1977"/>
    <w:rsid w:val="002E1BE8"/>
    <w:rsid w:val="002E25B6"/>
    <w:rsid w:val="002E363D"/>
    <w:rsid w:val="002E3871"/>
    <w:rsid w:val="002E3C3E"/>
    <w:rsid w:val="002E40E8"/>
    <w:rsid w:val="002E4C56"/>
    <w:rsid w:val="002E518C"/>
    <w:rsid w:val="002E6A60"/>
    <w:rsid w:val="002E6D4A"/>
    <w:rsid w:val="002E780F"/>
    <w:rsid w:val="002F141D"/>
    <w:rsid w:val="002F155E"/>
    <w:rsid w:val="002F2A63"/>
    <w:rsid w:val="002F2E60"/>
    <w:rsid w:val="002F321D"/>
    <w:rsid w:val="002F3725"/>
    <w:rsid w:val="002F390F"/>
    <w:rsid w:val="002F39A2"/>
    <w:rsid w:val="002F3E5A"/>
    <w:rsid w:val="002F44AC"/>
    <w:rsid w:val="002F47D3"/>
    <w:rsid w:val="002F5686"/>
    <w:rsid w:val="002F5724"/>
    <w:rsid w:val="002F5AFE"/>
    <w:rsid w:val="002F5C8F"/>
    <w:rsid w:val="002F60C8"/>
    <w:rsid w:val="002F61AD"/>
    <w:rsid w:val="002F64EC"/>
    <w:rsid w:val="002F65A2"/>
    <w:rsid w:val="002F7041"/>
    <w:rsid w:val="002F7F03"/>
    <w:rsid w:val="002F7FB0"/>
    <w:rsid w:val="00300084"/>
    <w:rsid w:val="003001BE"/>
    <w:rsid w:val="003016E6"/>
    <w:rsid w:val="003016F9"/>
    <w:rsid w:val="00301DAD"/>
    <w:rsid w:val="003028F0"/>
    <w:rsid w:val="00302A33"/>
    <w:rsid w:val="00302B65"/>
    <w:rsid w:val="00303081"/>
    <w:rsid w:val="00303B6D"/>
    <w:rsid w:val="0030405D"/>
    <w:rsid w:val="00304690"/>
    <w:rsid w:val="00304B3F"/>
    <w:rsid w:val="00305290"/>
    <w:rsid w:val="0030531C"/>
    <w:rsid w:val="0030641A"/>
    <w:rsid w:val="00306847"/>
    <w:rsid w:val="00306EE9"/>
    <w:rsid w:val="00310193"/>
    <w:rsid w:val="0031064C"/>
    <w:rsid w:val="00313204"/>
    <w:rsid w:val="003138FE"/>
    <w:rsid w:val="00314C35"/>
    <w:rsid w:val="00315773"/>
    <w:rsid w:val="0031593D"/>
    <w:rsid w:val="0031648B"/>
    <w:rsid w:val="00316B9B"/>
    <w:rsid w:val="00316D81"/>
    <w:rsid w:val="00320613"/>
    <w:rsid w:val="003209F4"/>
    <w:rsid w:val="00321846"/>
    <w:rsid w:val="00321D78"/>
    <w:rsid w:val="00322606"/>
    <w:rsid w:val="0032260F"/>
    <w:rsid w:val="0032437B"/>
    <w:rsid w:val="00324DE1"/>
    <w:rsid w:val="00325AC0"/>
    <w:rsid w:val="0032613E"/>
    <w:rsid w:val="003263C2"/>
    <w:rsid w:val="003266A7"/>
    <w:rsid w:val="00326743"/>
    <w:rsid w:val="00326C27"/>
    <w:rsid w:val="00326EB7"/>
    <w:rsid w:val="00327F3D"/>
    <w:rsid w:val="00330436"/>
    <w:rsid w:val="00330F59"/>
    <w:rsid w:val="0033129D"/>
    <w:rsid w:val="00332021"/>
    <w:rsid w:val="00332259"/>
    <w:rsid w:val="00332930"/>
    <w:rsid w:val="00332A70"/>
    <w:rsid w:val="0033391D"/>
    <w:rsid w:val="0033420A"/>
    <w:rsid w:val="00334813"/>
    <w:rsid w:val="00334E91"/>
    <w:rsid w:val="00334F47"/>
    <w:rsid w:val="00334F4C"/>
    <w:rsid w:val="00336F59"/>
    <w:rsid w:val="0033783C"/>
    <w:rsid w:val="00337E90"/>
    <w:rsid w:val="00340B97"/>
    <w:rsid w:val="00340DE9"/>
    <w:rsid w:val="00340ED9"/>
    <w:rsid w:val="0034112D"/>
    <w:rsid w:val="003417E5"/>
    <w:rsid w:val="00341E15"/>
    <w:rsid w:val="00342952"/>
    <w:rsid w:val="00342F85"/>
    <w:rsid w:val="003435DF"/>
    <w:rsid w:val="00343BB1"/>
    <w:rsid w:val="00343F97"/>
    <w:rsid w:val="0034433D"/>
    <w:rsid w:val="00344585"/>
    <w:rsid w:val="00344BB3"/>
    <w:rsid w:val="0034550C"/>
    <w:rsid w:val="0034583F"/>
    <w:rsid w:val="00345E21"/>
    <w:rsid w:val="00346014"/>
    <w:rsid w:val="00346417"/>
    <w:rsid w:val="00346569"/>
    <w:rsid w:val="003469C8"/>
    <w:rsid w:val="003479A7"/>
    <w:rsid w:val="00350A9D"/>
    <w:rsid w:val="00350FE6"/>
    <w:rsid w:val="003512B6"/>
    <w:rsid w:val="00351A26"/>
    <w:rsid w:val="00351E0D"/>
    <w:rsid w:val="00352936"/>
    <w:rsid w:val="0035299D"/>
    <w:rsid w:val="00352F33"/>
    <w:rsid w:val="0035387E"/>
    <w:rsid w:val="00353AD6"/>
    <w:rsid w:val="00354AE0"/>
    <w:rsid w:val="00354BE4"/>
    <w:rsid w:val="00355456"/>
    <w:rsid w:val="003564D0"/>
    <w:rsid w:val="00356577"/>
    <w:rsid w:val="003567C0"/>
    <w:rsid w:val="00356D48"/>
    <w:rsid w:val="00356EF5"/>
    <w:rsid w:val="00360448"/>
    <w:rsid w:val="00360B89"/>
    <w:rsid w:val="00360D45"/>
    <w:rsid w:val="00360F50"/>
    <w:rsid w:val="00360FE7"/>
    <w:rsid w:val="0036178A"/>
    <w:rsid w:val="00361BB3"/>
    <w:rsid w:val="00361EDD"/>
    <w:rsid w:val="0036285B"/>
    <w:rsid w:val="0036324E"/>
    <w:rsid w:val="003635DC"/>
    <w:rsid w:val="00363634"/>
    <w:rsid w:val="003637F0"/>
    <w:rsid w:val="00363A0B"/>
    <w:rsid w:val="00363F46"/>
    <w:rsid w:val="003641BA"/>
    <w:rsid w:val="00364481"/>
    <w:rsid w:val="00364F93"/>
    <w:rsid w:val="003654C0"/>
    <w:rsid w:val="003656F1"/>
    <w:rsid w:val="0036596C"/>
    <w:rsid w:val="00366150"/>
    <w:rsid w:val="00366AE0"/>
    <w:rsid w:val="00366F65"/>
    <w:rsid w:val="003679E0"/>
    <w:rsid w:val="00367E28"/>
    <w:rsid w:val="0037009C"/>
    <w:rsid w:val="003712D2"/>
    <w:rsid w:val="00371611"/>
    <w:rsid w:val="003720CD"/>
    <w:rsid w:val="003720EC"/>
    <w:rsid w:val="00373E2A"/>
    <w:rsid w:val="00373E49"/>
    <w:rsid w:val="00374192"/>
    <w:rsid w:val="003743A5"/>
    <w:rsid w:val="003745E2"/>
    <w:rsid w:val="00374B59"/>
    <w:rsid w:val="0037606D"/>
    <w:rsid w:val="0037651B"/>
    <w:rsid w:val="003773C6"/>
    <w:rsid w:val="0037742F"/>
    <w:rsid w:val="00377801"/>
    <w:rsid w:val="00380119"/>
    <w:rsid w:val="00380656"/>
    <w:rsid w:val="00380EBF"/>
    <w:rsid w:val="003812BF"/>
    <w:rsid w:val="00381518"/>
    <w:rsid w:val="00381AD0"/>
    <w:rsid w:val="00381EA5"/>
    <w:rsid w:val="00382012"/>
    <w:rsid w:val="00383EDC"/>
    <w:rsid w:val="0038402B"/>
    <w:rsid w:val="00384B1E"/>
    <w:rsid w:val="00385088"/>
    <w:rsid w:val="003859C0"/>
    <w:rsid w:val="00385B08"/>
    <w:rsid w:val="00385F34"/>
    <w:rsid w:val="00386F81"/>
    <w:rsid w:val="00386FD5"/>
    <w:rsid w:val="00387B83"/>
    <w:rsid w:val="00387E73"/>
    <w:rsid w:val="00390C1C"/>
    <w:rsid w:val="00390D44"/>
    <w:rsid w:val="00391345"/>
    <w:rsid w:val="00391A76"/>
    <w:rsid w:val="00391D87"/>
    <w:rsid w:val="00391DD3"/>
    <w:rsid w:val="00392218"/>
    <w:rsid w:val="003922E7"/>
    <w:rsid w:val="003933EB"/>
    <w:rsid w:val="00393FDE"/>
    <w:rsid w:val="00394A0C"/>
    <w:rsid w:val="00394C98"/>
    <w:rsid w:val="00394E6C"/>
    <w:rsid w:val="00395040"/>
    <w:rsid w:val="003953BF"/>
    <w:rsid w:val="00395B03"/>
    <w:rsid w:val="00395B65"/>
    <w:rsid w:val="00395C5C"/>
    <w:rsid w:val="00396694"/>
    <w:rsid w:val="00396E01"/>
    <w:rsid w:val="00397680"/>
    <w:rsid w:val="003977A6"/>
    <w:rsid w:val="00397DFC"/>
    <w:rsid w:val="00397F61"/>
    <w:rsid w:val="00397F8A"/>
    <w:rsid w:val="003A0C11"/>
    <w:rsid w:val="003A1BA6"/>
    <w:rsid w:val="003A261D"/>
    <w:rsid w:val="003A38DF"/>
    <w:rsid w:val="003A3C0D"/>
    <w:rsid w:val="003A3F61"/>
    <w:rsid w:val="003A4104"/>
    <w:rsid w:val="003A4615"/>
    <w:rsid w:val="003A51AA"/>
    <w:rsid w:val="003A533D"/>
    <w:rsid w:val="003A55BA"/>
    <w:rsid w:val="003A60D9"/>
    <w:rsid w:val="003A73DD"/>
    <w:rsid w:val="003B051C"/>
    <w:rsid w:val="003B0DA6"/>
    <w:rsid w:val="003B0F55"/>
    <w:rsid w:val="003B11D2"/>
    <w:rsid w:val="003B1A33"/>
    <w:rsid w:val="003B234D"/>
    <w:rsid w:val="003B23C3"/>
    <w:rsid w:val="003B24C8"/>
    <w:rsid w:val="003B306D"/>
    <w:rsid w:val="003B30D0"/>
    <w:rsid w:val="003B319D"/>
    <w:rsid w:val="003B31B6"/>
    <w:rsid w:val="003B3773"/>
    <w:rsid w:val="003B3776"/>
    <w:rsid w:val="003B4028"/>
    <w:rsid w:val="003B4461"/>
    <w:rsid w:val="003B4564"/>
    <w:rsid w:val="003B47B4"/>
    <w:rsid w:val="003B4C79"/>
    <w:rsid w:val="003B5CC7"/>
    <w:rsid w:val="003B6A05"/>
    <w:rsid w:val="003B71A6"/>
    <w:rsid w:val="003B726C"/>
    <w:rsid w:val="003B7C7D"/>
    <w:rsid w:val="003C0E2C"/>
    <w:rsid w:val="003C0EEC"/>
    <w:rsid w:val="003C1436"/>
    <w:rsid w:val="003C1AEC"/>
    <w:rsid w:val="003C2543"/>
    <w:rsid w:val="003C25EA"/>
    <w:rsid w:val="003C3401"/>
    <w:rsid w:val="003C3D16"/>
    <w:rsid w:val="003C4491"/>
    <w:rsid w:val="003C4A0D"/>
    <w:rsid w:val="003C5F1D"/>
    <w:rsid w:val="003C640E"/>
    <w:rsid w:val="003C66B0"/>
    <w:rsid w:val="003C7049"/>
    <w:rsid w:val="003C707B"/>
    <w:rsid w:val="003C7566"/>
    <w:rsid w:val="003C78F2"/>
    <w:rsid w:val="003C7EE6"/>
    <w:rsid w:val="003C7F3A"/>
    <w:rsid w:val="003D0129"/>
    <w:rsid w:val="003D01F5"/>
    <w:rsid w:val="003D05CF"/>
    <w:rsid w:val="003D0A51"/>
    <w:rsid w:val="003D0B03"/>
    <w:rsid w:val="003D0CD9"/>
    <w:rsid w:val="003D1492"/>
    <w:rsid w:val="003D1EDB"/>
    <w:rsid w:val="003D2167"/>
    <w:rsid w:val="003D285B"/>
    <w:rsid w:val="003D3940"/>
    <w:rsid w:val="003D3A52"/>
    <w:rsid w:val="003D3E97"/>
    <w:rsid w:val="003D4443"/>
    <w:rsid w:val="003D44B3"/>
    <w:rsid w:val="003D46BC"/>
    <w:rsid w:val="003D4E6F"/>
    <w:rsid w:val="003D5ADD"/>
    <w:rsid w:val="003D5B9D"/>
    <w:rsid w:val="003D5C62"/>
    <w:rsid w:val="003D61F6"/>
    <w:rsid w:val="003D6780"/>
    <w:rsid w:val="003D67EC"/>
    <w:rsid w:val="003D6AF9"/>
    <w:rsid w:val="003D6F6A"/>
    <w:rsid w:val="003D6FFD"/>
    <w:rsid w:val="003D7597"/>
    <w:rsid w:val="003D7C33"/>
    <w:rsid w:val="003D7ED4"/>
    <w:rsid w:val="003E04DA"/>
    <w:rsid w:val="003E064A"/>
    <w:rsid w:val="003E09CC"/>
    <w:rsid w:val="003E09D3"/>
    <w:rsid w:val="003E0B80"/>
    <w:rsid w:val="003E2374"/>
    <w:rsid w:val="003E2887"/>
    <w:rsid w:val="003E3A1D"/>
    <w:rsid w:val="003E3FDE"/>
    <w:rsid w:val="003E440C"/>
    <w:rsid w:val="003E456C"/>
    <w:rsid w:val="003E4671"/>
    <w:rsid w:val="003E5A91"/>
    <w:rsid w:val="003E5B36"/>
    <w:rsid w:val="003E6152"/>
    <w:rsid w:val="003E699E"/>
    <w:rsid w:val="003E6BD9"/>
    <w:rsid w:val="003E6C34"/>
    <w:rsid w:val="003E7556"/>
    <w:rsid w:val="003E78B9"/>
    <w:rsid w:val="003E7904"/>
    <w:rsid w:val="003F1418"/>
    <w:rsid w:val="003F1C54"/>
    <w:rsid w:val="003F2BB2"/>
    <w:rsid w:val="003F322C"/>
    <w:rsid w:val="003F3E47"/>
    <w:rsid w:val="003F47B5"/>
    <w:rsid w:val="003F49A5"/>
    <w:rsid w:val="003F5033"/>
    <w:rsid w:val="003F54B3"/>
    <w:rsid w:val="003F5D2B"/>
    <w:rsid w:val="003F620E"/>
    <w:rsid w:val="003F64F3"/>
    <w:rsid w:val="003F658D"/>
    <w:rsid w:val="003F6A23"/>
    <w:rsid w:val="003F763A"/>
    <w:rsid w:val="003F7D59"/>
    <w:rsid w:val="00400263"/>
    <w:rsid w:val="0040071E"/>
    <w:rsid w:val="00401966"/>
    <w:rsid w:val="0040230D"/>
    <w:rsid w:val="004027E2"/>
    <w:rsid w:val="00402D7B"/>
    <w:rsid w:val="0040370D"/>
    <w:rsid w:val="004037CB"/>
    <w:rsid w:val="004048EE"/>
    <w:rsid w:val="004055A5"/>
    <w:rsid w:val="00405FB0"/>
    <w:rsid w:val="004063C6"/>
    <w:rsid w:val="00407379"/>
    <w:rsid w:val="00410710"/>
    <w:rsid w:val="00410C3D"/>
    <w:rsid w:val="00410CEE"/>
    <w:rsid w:val="00411587"/>
    <w:rsid w:val="00411A41"/>
    <w:rsid w:val="0041286B"/>
    <w:rsid w:val="00413742"/>
    <w:rsid w:val="004138B1"/>
    <w:rsid w:val="00413959"/>
    <w:rsid w:val="00413E20"/>
    <w:rsid w:val="0041475D"/>
    <w:rsid w:val="00414892"/>
    <w:rsid w:val="00416821"/>
    <w:rsid w:val="00416BBB"/>
    <w:rsid w:val="0041731B"/>
    <w:rsid w:val="00417D80"/>
    <w:rsid w:val="00420219"/>
    <w:rsid w:val="00420C3E"/>
    <w:rsid w:val="00421733"/>
    <w:rsid w:val="004218D0"/>
    <w:rsid w:val="00421A07"/>
    <w:rsid w:val="00421EFD"/>
    <w:rsid w:val="00422096"/>
    <w:rsid w:val="0042251F"/>
    <w:rsid w:val="004251C4"/>
    <w:rsid w:val="00426F29"/>
    <w:rsid w:val="00427405"/>
    <w:rsid w:val="0042750F"/>
    <w:rsid w:val="00427707"/>
    <w:rsid w:val="00427DBC"/>
    <w:rsid w:val="00427FCF"/>
    <w:rsid w:val="0043115A"/>
    <w:rsid w:val="00431240"/>
    <w:rsid w:val="00431E1D"/>
    <w:rsid w:val="00431E61"/>
    <w:rsid w:val="00432241"/>
    <w:rsid w:val="00432800"/>
    <w:rsid w:val="004329DD"/>
    <w:rsid w:val="004336DF"/>
    <w:rsid w:val="0043382F"/>
    <w:rsid w:val="00433878"/>
    <w:rsid w:val="00434333"/>
    <w:rsid w:val="0043478D"/>
    <w:rsid w:val="004352B0"/>
    <w:rsid w:val="004357CF"/>
    <w:rsid w:val="0043645F"/>
    <w:rsid w:val="00436F90"/>
    <w:rsid w:val="0043743A"/>
    <w:rsid w:val="00437617"/>
    <w:rsid w:val="00437910"/>
    <w:rsid w:val="00437DFC"/>
    <w:rsid w:val="00440E37"/>
    <w:rsid w:val="00441055"/>
    <w:rsid w:val="0044178D"/>
    <w:rsid w:val="00441ED2"/>
    <w:rsid w:val="00441FF9"/>
    <w:rsid w:val="004421BC"/>
    <w:rsid w:val="00442B79"/>
    <w:rsid w:val="00443E2D"/>
    <w:rsid w:val="0044422E"/>
    <w:rsid w:val="00444C45"/>
    <w:rsid w:val="00445314"/>
    <w:rsid w:val="00445DC7"/>
    <w:rsid w:val="00445FB9"/>
    <w:rsid w:val="004462B1"/>
    <w:rsid w:val="004467EA"/>
    <w:rsid w:val="004470DB"/>
    <w:rsid w:val="0044756C"/>
    <w:rsid w:val="004476C7"/>
    <w:rsid w:val="0045013F"/>
    <w:rsid w:val="00450328"/>
    <w:rsid w:val="00450C3B"/>
    <w:rsid w:val="0045153A"/>
    <w:rsid w:val="00451C41"/>
    <w:rsid w:val="00452AC8"/>
    <w:rsid w:val="00453763"/>
    <w:rsid w:val="00453AC1"/>
    <w:rsid w:val="004542BB"/>
    <w:rsid w:val="004543DE"/>
    <w:rsid w:val="004561BA"/>
    <w:rsid w:val="004563DE"/>
    <w:rsid w:val="00456402"/>
    <w:rsid w:val="00456526"/>
    <w:rsid w:val="00456D89"/>
    <w:rsid w:val="00457618"/>
    <w:rsid w:val="00461994"/>
    <w:rsid w:val="00461A78"/>
    <w:rsid w:val="004620DB"/>
    <w:rsid w:val="00464D8E"/>
    <w:rsid w:val="00465E31"/>
    <w:rsid w:val="004662B4"/>
    <w:rsid w:val="00466699"/>
    <w:rsid w:val="004669E6"/>
    <w:rsid w:val="00467B88"/>
    <w:rsid w:val="004701F8"/>
    <w:rsid w:val="0047189E"/>
    <w:rsid w:val="00471921"/>
    <w:rsid w:val="00472E68"/>
    <w:rsid w:val="00472E74"/>
    <w:rsid w:val="00472F13"/>
    <w:rsid w:val="00473359"/>
    <w:rsid w:val="00473FB9"/>
    <w:rsid w:val="004744B1"/>
    <w:rsid w:val="0047518C"/>
    <w:rsid w:val="004753DB"/>
    <w:rsid w:val="004755D7"/>
    <w:rsid w:val="00476996"/>
    <w:rsid w:val="004777CA"/>
    <w:rsid w:val="00477A43"/>
    <w:rsid w:val="00477CE0"/>
    <w:rsid w:val="00477DF9"/>
    <w:rsid w:val="00480C22"/>
    <w:rsid w:val="004812D5"/>
    <w:rsid w:val="00481937"/>
    <w:rsid w:val="00482C6D"/>
    <w:rsid w:val="0048314A"/>
    <w:rsid w:val="00483928"/>
    <w:rsid w:val="0048396E"/>
    <w:rsid w:val="00483B21"/>
    <w:rsid w:val="00484910"/>
    <w:rsid w:val="00484B71"/>
    <w:rsid w:val="00485065"/>
    <w:rsid w:val="004851B0"/>
    <w:rsid w:val="004857DE"/>
    <w:rsid w:val="00485843"/>
    <w:rsid w:val="00485901"/>
    <w:rsid w:val="004863AD"/>
    <w:rsid w:val="004866EB"/>
    <w:rsid w:val="0048674A"/>
    <w:rsid w:val="00486F7F"/>
    <w:rsid w:val="0048747E"/>
    <w:rsid w:val="00487BB8"/>
    <w:rsid w:val="00487E9B"/>
    <w:rsid w:val="00490590"/>
    <w:rsid w:val="004910C9"/>
    <w:rsid w:val="00491177"/>
    <w:rsid w:val="004911B4"/>
    <w:rsid w:val="004916C6"/>
    <w:rsid w:val="00491ACD"/>
    <w:rsid w:val="00492702"/>
    <w:rsid w:val="00492A79"/>
    <w:rsid w:val="004938DF"/>
    <w:rsid w:val="00493A4E"/>
    <w:rsid w:val="00493CFF"/>
    <w:rsid w:val="0049448D"/>
    <w:rsid w:val="004948EA"/>
    <w:rsid w:val="004948EE"/>
    <w:rsid w:val="00494BF4"/>
    <w:rsid w:val="00495098"/>
    <w:rsid w:val="00495452"/>
    <w:rsid w:val="00495AA4"/>
    <w:rsid w:val="00495E5F"/>
    <w:rsid w:val="00496774"/>
    <w:rsid w:val="0049683C"/>
    <w:rsid w:val="00496C05"/>
    <w:rsid w:val="004976D9"/>
    <w:rsid w:val="004A0039"/>
    <w:rsid w:val="004A00D4"/>
    <w:rsid w:val="004A0905"/>
    <w:rsid w:val="004A09CC"/>
    <w:rsid w:val="004A15E8"/>
    <w:rsid w:val="004A17AB"/>
    <w:rsid w:val="004A1857"/>
    <w:rsid w:val="004A1E2A"/>
    <w:rsid w:val="004A274D"/>
    <w:rsid w:val="004A2824"/>
    <w:rsid w:val="004A2BE1"/>
    <w:rsid w:val="004A319D"/>
    <w:rsid w:val="004A3668"/>
    <w:rsid w:val="004A3BB9"/>
    <w:rsid w:val="004A3E61"/>
    <w:rsid w:val="004A4E9D"/>
    <w:rsid w:val="004A544D"/>
    <w:rsid w:val="004A632C"/>
    <w:rsid w:val="004A74DF"/>
    <w:rsid w:val="004A7868"/>
    <w:rsid w:val="004B0254"/>
    <w:rsid w:val="004B0AB1"/>
    <w:rsid w:val="004B120B"/>
    <w:rsid w:val="004B16CB"/>
    <w:rsid w:val="004B20FF"/>
    <w:rsid w:val="004B2585"/>
    <w:rsid w:val="004B2EBE"/>
    <w:rsid w:val="004B3869"/>
    <w:rsid w:val="004B3A38"/>
    <w:rsid w:val="004B457F"/>
    <w:rsid w:val="004B4C36"/>
    <w:rsid w:val="004B5450"/>
    <w:rsid w:val="004B5F41"/>
    <w:rsid w:val="004B60BC"/>
    <w:rsid w:val="004B6609"/>
    <w:rsid w:val="004B6BC3"/>
    <w:rsid w:val="004B6FA5"/>
    <w:rsid w:val="004C01BB"/>
    <w:rsid w:val="004C116C"/>
    <w:rsid w:val="004C123E"/>
    <w:rsid w:val="004C14B3"/>
    <w:rsid w:val="004C1EC4"/>
    <w:rsid w:val="004C2638"/>
    <w:rsid w:val="004C26FF"/>
    <w:rsid w:val="004C2C6E"/>
    <w:rsid w:val="004C2CAF"/>
    <w:rsid w:val="004C31D7"/>
    <w:rsid w:val="004C3591"/>
    <w:rsid w:val="004C3947"/>
    <w:rsid w:val="004C3FC0"/>
    <w:rsid w:val="004C4457"/>
    <w:rsid w:val="004C48D5"/>
    <w:rsid w:val="004C4B29"/>
    <w:rsid w:val="004C510A"/>
    <w:rsid w:val="004C52AC"/>
    <w:rsid w:val="004C57B2"/>
    <w:rsid w:val="004C60DA"/>
    <w:rsid w:val="004C6114"/>
    <w:rsid w:val="004C6D24"/>
    <w:rsid w:val="004C73D1"/>
    <w:rsid w:val="004C75E3"/>
    <w:rsid w:val="004C7840"/>
    <w:rsid w:val="004C79A0"/>
    <w:rsid w:val="004D0B1D"/>
    <w:rsid w:val="004D100C"/>
    <w:rsid w:val="004D28E9"/>
    <w:rsid w:val="004D3551"/>
    <w:rsid w:val="004D3612"/>
    <w:rsid w:val="004D3792"/>
    <w:rsid w:val="004D3AD1"/>
    <w:rsid w:val="004D41B6"/>
    <w:rsid w:val="004D4473"/>
    <w:rsid w:val="004D5E70"/>
    <w:rsid w:val="004D6259"/>
    <w:rsid w:val="004D66CC"/>
    <w:rsid w:val="004D7D47"/>
    <w:rsid w:val="004E02ED"/>
    <w:rsid w:val="004E1014"/>
    <w:rsid w:val="004E1762"/>
    <w:rsid w:val="004E239E"/>
    <w:rsid w:val="004E2BAB"/>
    <w:rsid w:val="004E322F"/>
    <w:rsid w:val="004E34EA"/>
    <w:rsid w:val="004E3CE3"/>
    <w:rsid w:val="004E3EC6"/>
    <w:rsid w:val="004E4635"/>
    <w:rsid w:val="004E4B44"/>
    <w:rsid w:val="004E4EA9"/>
    <w:rsid w:val="004E50C1"/>
    <w:rsid w:val="004E55D4"/>
    <w:rsid w:val="004E6019"/>
    <w:rsid w:val="004E6F3B"/>
    <w:rsid w:val="004E72AB"/>
    <w:rsid w:val="004E781E"/>
    <w:rsid w:val="004F0141"/>
    <w:rsid w:val="004F15F1"/>
    <w:rsid w:val="004F1EA1"/>
    <w:rsid w:val="004F2147"/>
    <w:rsid w:val="004F2BC7"/>
    <w:rsid w:val="004F2FAF"/>
    <w:rsid w:val="004F2FEA"/>
    <w:rsid w:val="004F3F04"/>
    <w:rsid w:val="004F4053"/>
    <w:rsid w:val="004F44CF"/>
    <w:rsid w:val="004F4BB2"/>
    <w:rsid w:val="004F4D0F"/>
    <w:rsid w:val="004F4E90"/>
    <w:rsid w:val="004F5144"/>
    <w:rsid w:val="004F57BF"/>
    <w:rsid w:val="004F5CC5"/>
    <w:rsid w:val="004F5D2E"/>
    <w:rsid w:val="004F61A1"/>
    <w:rsid w:val="004F6388"/>
    <w:rsid w:val="004F6484"/>
    <w:rsid w:val="004F7161"/>
    <w:rsid w:val="004F76AA"/>
    <w:rsid w:val="004F7E13"/>
    <w:rsid w:val="005002C9"/>
    <w:rsid w:val="00500DE8"/>
    <w:rsid w:val="005010F7"/>
    <w:rsid w:val="00501AF1"/>
    <w:rsid w:val="00501C48"/>
    <w:rsid w:val="00502AAD"/>
    <w:rsid w:val="00502BA3"/>
    <w:rsid w:val="0050317B"/>
    <w:rsid w:val="005035FD"/>
    <w:rsid w:val="00503646"/>
    <w:rsid w:val="005038C8"/>
    <w:rsid w:val="005046EB"/>
    <w:rsid w:val="00504825"/>
    <w:rsid w:val="0050509B"/>
    <w:rsid w:val="00505850"/>
    <w:rsid w:val="00505CBA"/>
    <w:rsid w:val="00505D7E"/>
    <w:rsid w:val="00506302"/>
    <w:rsid w:val="00507080"/>
    <w:rsid w:val="0051077F"/>
    <w:rsid w:val="005114FD"/>
    <w:rsid w:val="0051169E"/>
    <w:rsid w:val="00511AD2"/>
    <w:rsid w:val="00512A3F"/>
    <w:rsid w:val="00512B62"/>
    <w:rsid w:val="00512E41"/>
    <w:rsid w:val="0051325E"/>
    <w:rsid w:val="005137BB"/>
    <w:rsid w:val="005140EC"/>
    <w:rsid w:val="005147BF"/>
    <w:rsid w:val="00514B99"/>
    <w:rsid w:val="00514C36"/>
    <w:rsid w:val="00515210"/>
    <w:rsid w:val="00515288"/>
    <w:rsid w:val="0051557E"/>
    <w:rsid w:val="00516FB4"/>
    <w:rsid w:val="00517664"/>
    <w:rsid w:val="00517C8C"/>
    <w:rsid w:val="00520187"/>
    <w:rsid w:val="00521257"/>
    <w:rsid w:val="00521940"/>
    <w:rsid w:val="00521AF7"/>
    <w:rsid w:val="005226B3"/>
    <w:rsid w:val="005227F6"/>
    <w:rsid w:val="005230D0"/>
    <w:rsid w:val="00523BC1"/>
    <w:rsid w:val="00523D5D"/>
    <w:rsid w:val="00524352"/>
    <w:rsid w:val="0052537E"/>
    <w:rsid w:val="00525C48"/>
    <w:rsid w:val="00525EF9"/>
    <w:rsid w:val="00525F5D"/>
    <w:rsid w:val="00526470"/>
    <w:rsid w:val="005269F5"/>
    <w:rsid w:val="005271CC"/>
    <w:rsid w:val="00527A35"/>
    <w:rsid w:val="00530293"/>
    <w:rsid w:val="0053050C"/>
    <w:rsid w:val="00530969"/>
    <w:rsid w:val="0053142B"/>
    <w:rsid w:val="00533B5D"/>
    <w:rsid w:val="00534042"/>
    <w:rsid w:val="005340A9"/>
    <w:rsid w:val="005348E9"/>
    <w:rsid w:val="00534D8F"/>
    <w:rsid w:val="005350DF"/>
    <w:rsid w:val="00535129"/>
    <w:rsid w:val="00536305"/>
    <w:rsid w:val="0053664D"/>
    <w:rsid w:val="0053689D"/>
    <w:rsid w:val="00536C2A"/>
    <w:rsid w:val="00537F17"/>
    <w:rsid w:val="00540088"/>
    <w:rsid w:val="005405DC"/>
    <w:rsid w:val="00541BDB"/>
    <w:rsid w:val="00541C8F"/>
    <w:rsid w:val="005428C3"/>
    <w:rsid w:val="005434A5"/>
    <w:rsid w:val="0054351E"/>
    <w:rsid w:val="00543AF3"/>
    <w:rsid w:val="00543BE4"/>
    <w:rsid w:val="005444BA"/>
    <w:rsid w:val="005447C6"/>
    <w:rsid w:val="00544B2B"/>
    <w:rsid w:val="00544E3D"/>
    <w:rsid w:val="00544E89"/>
    <w:rsid w:val="00545177"/>
    <w:rsid w:val="0054561F"/>
    <w:rsid w:val="0054595A"/>
    <w:rsid w:val="00546130"/>
    <w:rsid w:val="0054632F"/>
    <w:rsid w:val="00546D1C"/>
    <w:rsid w:val="00546E3D"/>
    <w:rsid w:val="00547370"/>
    <w:rsid w:val="00547AEF"/>
    <w:rsid w:val="00547ED2"/>
    <w:rsid w:val="0055022B"/>
    <w:rsid w:val="005503B1"/>
    <w:rsid w:val="005505C2"/>
    <w:rsid w:val="00550BB9"/>
    <w:rsid w:val="005511FB"/>
    <w:rsid w:val="0055185E"/>
    <w:rsid w:val="00551B5D"/>
    <w:rsid w:val="00551F7D"/>
    <w:rsid w:val="0055376C"/>
    <w:rsid w:val="005539C6"/>
    <w:rsid w:val="00553AFC"/>
    <w:rsid w:val="00554D1A"/>
    <w:rsid w:val="00555ADF"/>
    <w:rsid w:val="00555B9F"/>
    <w:rsid w:val="005566F1"/>
    <w:rsid w:val="00556EB2"/>
    <w:rsid w:val="00557548"/>
    <w:rsid w:val="0055771A"/>
    <w:rsid w:val="005579E3"/>
    <w:rsid w:val="00557F0E"/>
    <w:rsid w:val="00557FCA"/>
    <w:rsid w:val="005602E1"/>
    <w:rsid w:val="00560769"/>
    <w:rsid w:val="005608AB"/>
    <w:rsid w:val="00560AF7"/>
    <w:rsid w:val="00560BFF"/>
    <w:rsid w:val="00561003"/>
    <w:rsid w:val="005614EE"/>
    <w:rsid w:val="005619FA"/>
    <w:rsid w:val="00561DD4"/>
    <w:rsid w:val="00562E93"/>
    <w:rsid w:val="00563AB1"/>
    <w:rsid w:val="00563F40"/>
    <w:rsid w:val="00564022"/>
    <w:rsid w:val="0056460D"/>
    <w:rsid w:val="0056475E"/>
    <w:rsid w:val="0056540F"/>
    <w:rsid w:val="00565D46"/>
    <w:rsid w:val="0056640D"/>
    <w:rsid w:val="00566450"/>
    <w:rsid w:val="00566FB6"/>
    <w:rsid w:val="005671A0"/>
    <w:rsid w:val="00567A98"/>
    <w:rsid w:val="0057015E"/>
    <w:rsid w:val="005707DD"/>
    <w:rsid w:val="00570B83"/>
    <w:rsid w:val="005719A5"/>
    <w:rsid w:val="00571A5A"/>
    <w:rsid w:val="00571C5F"/>
    <w:rsid w:val="00572ED0"/>
    <w:rsid w:val="0057330F"/>
    <w:rsid w:val="005735EF"/>
    <w:rsid w:val="0057377F"/>
    <w:rsid w:val="00573E1F"/>
    <w:rsid w:val="00574152"/>
    <w:rsid w:val="005754C6"/>
    <w:rsid w:val="00575B96"/>
    <w:rsid w:val="00576085"/>
    <w:rsid w:val="005768F4"/>
    <w:rsid w:val="00576E4C"/>
    <w:rsid w:val="00580267"/>
    <w:rsid w:val="005803CF"/>
    <w:rsid w:val="00580530"/>
    <w:rsid w:val="00581271"/>
    <w:rsid w:val="00581338"/>
    <w:rsid w:val="0058147B"/>
    <w:rsid w:val="005814BB"/>
    <w:rsid w:val="00581824"/>
    <w:rsid w:val="00581A5B"/>
    <w:rsid w:val="00581E71"/>
    <w:rsid w:val="00581EBB"/>
    <w:rsid w:val="005824A2"/>
    <w:rsid w:val="00582541"/>
    <w:rsid w:val="005828D2"/>
    <w:rsid w:val="00582AA9"/>
    <w:rsid w:val="00582B37"/>
    <w:rsid w:val="0058306B"/>
    <w:rsid w:val="005843B6"/>
    <w:rsid w:val="00584890"/>
    <w:rsid w:val="00584960"/>
    <w:rsid w:val="005855CA"/>
    <w:rsid w:val="00586106"/>
    <w:rsid w:val="00586729"/>
    <w:rsid w:val="005869F6"/>
    <w:rsid w:val="00586AAC"/>
    <w:rsid w:val="0058722E"/>
    <w:rsid w:val="005879D2"/>
    <w:rsid w:val="00587B56"/>
    <w:rsid w:val="00587E15"/>
    <w:rsid w:val="00590828"/>
    <w:rsid w:val="00590A61"/>
    <w:rsid w:val="00591753"/>
    <w:rsid w:val="00591D47"/>
    <w:rsid w:val="0059252F"/>
    <w:rsid w:val="00592886"/>
    <w:rsid w:val="00592F49"/>
    <w:rsid w:val="005938B1"/>
    <w:rsid w:val="00593B27"/>
    <w:rsid w:val="00593D09"/>
    <w:rsid w:val="00593F09"/>
    <w:rsid w:val="005945FE"/>
    <w:rsid w:val="0059481F"/>
    <w:rsid w:val="0059554F"/>
    <w:rsid w:val="005957F2"/>
    <w:rsid w:val="00595C68"/>
    <w:rsid w:val="00595E68"/>
    <w:rsid w:val="00595F28"/>
    <w:rsid w:val="0059641D"/>
    <w:rsid w:val="0059648B"/>
    <w:rsid w:val="00596683"/>
    <w:rsid w:val="00596C18"/>
    <w:rsid w:val="00597614"/>
    <w:rsid w:val="00597D8F"/>
    <w:rsid w:val="005A002A"/>
    <w:rsid w:val="005A1038"/>
    <w:rsid w:val="005A14F3"/>
    <w:rsid w:val="005A163B"/>
    <w:rsid w:val="005A19E9"/>
    <w:rsid w:val="005A261C"/>
    <w:rsid w:val="005A2F9A"/>
    <w:rsid w:val="005A3E91"/>
    <w:rsid w:val="005A433D"/>
    <w:rsid w:val="005A4848"/>
    <w:rsid w:val="005A492A"/>
    <w:rsid w:val="005A4A59"/>
    <w:rsid w:val="005A51F4"/>
    <w:rsid w:val="005A53E7"/>
    <w:rsid w:val="005A5858"/>
    <w:rsid w:val="005A6153"/>
    <w:rsid w:val="005A61A6"/>
    <w:rsid w:val="005A6C03"/>
    <w:rsid w:val="005B05E8"/>
    <w:rsid w:val="005B1EBB"/>
    <w:rsid w:val="005B2DE4"/>
    <w:rsid w:val="005B3425"/>
    <w:rsid w:val="005B34C4"/>
    <w:rsid w:val="005B38ED"/>
    <w:rsid w:val="005B4A59"/>
    <w:rsid w:val="005B4DD6"/>
    <w:rsid w:val="005B60D2"/>
    <w:rsid w:val="005B60E0"/>
    <w:rsid w:val="005B6374"/>
    <w:rsid w:val="005B64AA"/>
    <w:rsid w:val="005B6BBA"/>
    <w:rsid w:val="005B6D5E"/>
    <w:rsid w:val="005B7112"/>
    <w:rsid w:val="005C090C"/>
    <w:rsid w:val="005C10EB"/>
    <w:rsid w:val="005C133B"/>
    <w:rsid w:val="005C1391"/>
    <w:rsid w:val="005C1908"/>
    <w:rsid w:val="005C1A17"/>
    <w:rsid w:val="005C1A7C"/>
    <w:rsid w:val="005C1B95"/>
    <w:rsid w:val="005C29F3"/>
    <w:rsid w:val="005C2A93"/>
    <w:rsid w:val="005C31EE"/>
    <w:rsid w:val="005C33C0"/>
    <w:rsid w:val="005C464F"/>
    <w:rsid w:val="005C5109"/>
    <w:rsid w:val="005C6014"/>
    <w:rsid w:val="005C620A"/>
    <w:rsid w:val="005C660F"/>
    <w:rsid w:val="005C67FC"/>
    <w:rsid w:val="005C6A04"/>
    <w:rsid w:val="005C6F25"/>
    <w:rsid w:val="005C7284"/>
    <w:rsid w:val="005C74A4"/>
    <w:rsid w:val="005C7578"/>
    <w:rsid w:val="005D2E0B"/>
    <w:rsid w:val="005D2FDE"/>
    <w:rsid w:val="005D3004"/>
    <w:rsid w:val="005D3278"/>
    <w:rsid w:val="005D3824"/>
    <w:rsid w:val="005D44E6"/>
    <w:rsid w:val="005D5099"/>
    <w:rsid w:val="005D57F4"/>
    <w:rsid w:val="005D6679"/>
    <w:rsid w:val="005D68A7"/>
    <w:rsid w:val="005D6D0A"/>
    <w:rsid w:val="005D6D60"/>
    <w:rsid w:val="005D722F"/>
    <w:rsid w:val="005E05A6"/>
    <w:rsid w:val="005E05F3"/>
    <w:rsid w:val="005E0AC2"/>
    <w:rsid w:val="005E0AFD"/>
    <w:rsid w:val="005E1EBA"/>
    <w:rsid w:val="005E2D10"/>
    <w:rsid w:val="005E3D37"/>
    <w:rsid w:val="005E4171"/>
    <w:rsid w:val="005E5095"/>
    <w:rsid w:val="005E5124"/>
    <w:rsid w:val="005E5D83"/>
    <w:rsid w:val="005E6040"/>
    <w:rsid w:val="005E6679"/>
    <w:rsid w:val="005E674B"/>
    <w:rsid w:val="005E6E70"/>
    <w:rsid w:val="005E7272"/>
    <w:rsid w:val="005E72CA"/>
    <w:rsid w:val="005E7BE5"/>
    <w:rsid w:val="005F00A5"/>
    <w:rsid w:val="005F02CF"/>
    <w:rsid w:val="005F14DC"/>
    <w:rsid w:val="005F14FB"/>
    <w:rsid w:val="005F1927"/>
    <w:rsid w:val="005F1E58"/>
    <w:rsid w:val="005F2104"/>
    <w:rsid w:val="005F2144"/>
    <w:rsid w:val="005F2BF7"/>
    <w:rsid w:val="005F335F"/>
    <w:rsid w:val="005F3989"/>
    <w:rsid w:val="005F3BC9"/>
    <w:rsid w:val="005F3E1A"/>
    <w:rsid w:val="005F3E7C"/>
    <w:rsid w:val="005F44CA"/>
    <w:rsid w:val="005F5062"/>
    <w:rsid w:val="005F5588"/>
    <w:rsid w:val="005F5A0E"/>
    <w:rsid w:val="005F6503"/>
    <w:rsid w:val="005F6790"/>
    <w:rsid w:val="005F74EB"/>
    <w:rsid w:val="005F7D54"/>
    <w:rsid w:val="00601070"/>
    <w:rsid w:val="00601828"/>
    <w:rsid w:val="00601B4C"/>
    <w:rsid w:val="006024AB"/>
    <w:rsid w:val="0060294A"/>
    <w:rsid w:val="00603077"/>
    <w:rsid w:val="00603228"/>
    <w:rsid w:val="00603334"/>
    <w:rsid w:val="00603CE2"/>
    <w:rsid w:val="00604448"/>
    <w:rsid w:val="0060484F"/>
    <w:rsid w:val="00604B84"/>
    <w:rsid w:val="00605D3B"/>
    <w:rsid w:val="006071C8"/>
    <w:rsid w:val="00607561"/>
    <w:rsid w:val="0060788C"/>
    <w:rsid w:val="00607990"/>
    <w:rsid w:val="00607EE5"/>
    <w:rsid w:val="0061020A"/>
    <w:rsid w:val="006102A0"/>
    <w:rsid w:val="006104D9"/>
    <w:rsid w:val="00610969"/>
    <w:rsid w:val="00610BEF"/>
    <w:rsid w:val="0061103D"/>
    <w:rsid w:val="006114D0"/>
    <w:rsid w:val="006115F5"/>
    <w:rsid w:val="00612345"/>
    <w:rsid w:val="0061342D"/>
    <w:rsid w:val="00613FF6"/>
    <w:rsid w:val="00614DB7"/>
    <w:rsid w:val="00614E0F"/>
    <w:rsid w:val="00614F3A"/>
    <w:rsid w:val="00615152"/>
    <w:rsid w:val="00616816"/>
    <w:rsid w:val="0061681B"/>
    <w:rsid w:val="00617801"/>
    <w:rsid w:val="00617E36"/>
    <w:rsid w:val="00620537"/>
    <w:rsid w:val="0062103B"/>
    <w:rsid w:val="0062113E"/>
    <w:rsid w:val="0062115E"/>
    <w:rsid w:val="00623915"/>
    <w:rsid w:val="00623988"/>
    <w:rsid w:val="006239DB"/>
    <w:rsid w:val="006245BC"/>
    <w:rsid w:val="006248C5"/>
    <w:rsid w:val="00624C3B"/>
    <w:rsid w:val="00624DA7"/>
    <w:rsid w:val="0062510A"/>
    <w:rsid w:val="00625157"/>
    <w:rsid w:val="00625AE9"/>
    <w:rsid w:val="006267E0"/>
    <w:rsid w:val="00626C4D"/>
    <w:rsid w:val="00627CDD"/>
    <w:rsid w:val="00630259"/>
    <w:rsid w:val="006303C1"/>
    <w:rsid w:val="006306F1"/>
    <w:rsid w:val="00631257"/>
    <w:rsid w:val="006315A9"/>
    <w:rsid w:val="00632170"/>
    <w:rsid w:val="00632479"/>
    <w:rsid w:val="00632B68"/>
    <w:rsid w:val="00632B7A"/>
    <w:rsid w:val="00633889"/>
    <w:rsid w:val="006339D5"/>
    <w:rsid w:val="00633A6B"/>
    <w:rsid w:val="00634A37"/>
    <w:rsid w:val="006352C1"/>
    <w:rsid w:val="00635418"/>
    <w:rsid w:val="006354C0"/>
    <w:rsid w:val="00635E5B"/>
    <w:rsid w:val="00636257"/>
    <w:rsid w:val="006362E3"/>
    <w:rsid w:val="00636889"/>
    <w:rsid w:val="00637AA2"/>
    <w:rsid w:val="006400B6"/>
    <w:rsid w:val="006408E0"/>
    <w:rsid w:val="00640AC6"/>
    <w:rsid w:val="006421D2"/>
    <w:rsid w:val="0064257B"/>
    <w:rsid w:val="006428E3"/>
    <w:rsid w:val="006432C8"/>
    <w:rsid w:val="006433B8"/>
    <w:rsid w:val="00643DC2"/>
    <w:rsid w:val="0064422B"/>
    <w:rsid w:val="0064438F"/>
    <w:rsid w:val="00646565"/>
    <w:rsid w:val="00647B4D"/>
    <w:rsid w:val="00647FCB"/>
    <w:rsid w:val="0065066E"/>
    <w:rsid w:val="00650A81"/>
    <w:rsid w:val="00651067"/>
    <w:rsid w:val="00651406"/>
    <w:rsid w:val="00651792"/>
    <w:rsid w:val="006520B9"/>
    <w:rsid w:val="006528A9"/>
    <w:rsid w:val="00652C15"/>
    <w:rsid w:val="006533FC"/>
    <w:rsid w:val="00653A4B"/>
    <w:rsid w:val="00653DC0"/>
    <w:rsid w:val="00654268"/>
    <w:rsid w:val="006549C2"/>
    <w:rsid w:val="00654D2C"/>
    <w:rsid w:val="0065543C"/>
    <w:rsid w:val="00655587"/>
    <w:rsid w:val="006557EE"/>
    <w:rsid w:val="006559D4"/>
    <w:rsid w:val="006559FB"/>
    <w:rsid w:val="00655AF4"/>
    <w:rsid w:val="00655BDE"/>
    <w:rsid w:val="006561ED"/>
    <w:rsid w:val="00656431"/>
    <w:rsid w:val="00656E99"/>
    <w:rsid w:val="006572DB"/>
    <w:rsid w:val="00657507"/>
    <w:rsid w:val="006576B8"/>
    <w:rsid w:val="00660AF5"/>
    <w:rsid w:val="00661F1F"/>
    <w:rsid w:val="006621FE"/>
    <w:rsid w:val="006627F3"/>
    <w:rsid w:val="00662B8A"/>
    <w:rsid w:val="00662DEF"/>
    <w:rsid w:val="00663398"/>
    <w:rsid w:val="0066366C"/>
    <w:rsid w:val="0066425D"/>
    <w:rsid w:val="0066527B"/>
    <w:rsid w:val="00666133"/>
    <w:rsid w:val="00666C14"/>
    <w:rsid w:val="006677BD"/>
    <w:rsid w:val="00667C5D"/>
    <w:rsid w:val="00667E90"/>
    <w:rsid w:val="0067028E"/>
    <w:rsid w:val="006707FE"/>
    <w:rsid w:val="00670E06"/>
    <w:rsid w:val="00670E37"/>
    <w:rsid w:val="00672326"/>
    <w:rsid w:val="006729B4"/>
    <w:rsid w:val="0067320E"/>
    <w:rsid w:val="006734D0"/>
    <w:rsid w:val="00673D19"/>
    <w:rsid w:val="006740A2"/>
    <w:rsid w:val="00674DB0"/>
    <w:rsid w:val="00675A5A"/>
    <w:rsid w:val="00676CD3"/>
    <w:rsid w:val="00677130"/>
    <w:rsid w:val="00677A65"/>
    <w:rsid w:val="00677C10"/>
    <w:rsid w:val="006801A7"/>
    <w:rsid w:val="00681157"/>
    <w:rsid w:val="00681694"/>
    <w:rsid w:val="006818C3"/>
    <w:rsid w:val="00682EF7"/>
    <w:rsid w:val="00683497"/>
    <w:rsid w:val="006839E3"/>
    <w:rsid w:val="00683A24"/>
    <w:rsid w:val="00684189"/>
    <w:rsid w:val="006841D2"/>
    <w:rsid w:val="006848CF"/>
    <w:rsid w:val="00684EA7"/>
    <w:rsid w:val="00684EDF"/>
    <w:rsid w:val="006852C1"/>
    <w:rsid w:val="00685AED"/>
    <w:rsid w:val="00685CA7"/>
    <w:rsid w:val="00685E91"/>
    <w:rsid w:val="0068637A"/>
    <w:rsid w:val="00686867"/>
    <w:rsid w:val="00686AB8"/>
    <w:rsid w:val="00687497"/>
    <w:rsid w:val="00690690"/>
    <w:rsid w:val="006906CE"/>
    <w:rsid w:val="006909C6"/>
    <w:rsid w:val="00690B92"/>
    <w:rsid w:val="00690F7A"/>
    <w:rsid w:val="00691481"/>
    <w:rsid w:val="006915DD"/>
    <w:rsid w:val="00691692"/>
    <w:rsid w:val="00691A4B"/>
    <w:rsid w:val="00691D72"/>
    <w:rsid w:val="00693385"/>
    <w:rsid w:val="006933A3"/>
    <w:rsid w:val="0069440E"/>
    <w:rsid w:val="0069449B"/>
    <w:rsid w:val="00694917"/>
    <w:rsid w:val="00694ADB"/>
    <w:rsid w:val="0069518D"/>
    <w:rsid w:val="006953CB"/>
    <w:rsid w:val="00695568"/>
    <w:rsid w:val="00695C2C"/>
    <w:rsid w:val="00695F0E"/>
    <w:rsid w:val="00696ACE"/>
    <w:rsid w:val="00696C7D"/>
    <w:rsid w:val="00696C98"/>
    <w:rsid w:val="0069713C"/>
    <w:rsid w:val="0069734C"/>
    <w:rsid w:val="00697652"/>
    <w:rsid w:val="006A03D3"/>
    <w:rsid w:val="006A06AE"/>
    <w:rsid w:val="006A0A33"/>
    <w:rsid w:val="006A1074"/>
    <w:rsid w:val="006A10BB"/>
    <w:rsid w:val="006A157D"/>
    <w:rsid w:val="006A1642"/>
    <w:rsid w:val="006A33F5"/>
    <w:rsid w:val="006A3BBB"/>
    <w:rsid w:val="006A41B8"/>
    <w:rsid w:val="006A448A"/>
    <w:rsid w:val="006A4495"/>
    <w:rsid w:val="006A498E"/>
    <w:rsid w:val="006A62B7"/>
    <w:rsid w:val="006A643F"/>
    <w:rsid w:val="006A6BB5"/>
    <w:rsid w:val="006A7E7B"/>
    <w:rsid w:val="006B08F8"/>
    <w:rsid w:val="006B09EE"/>
    <w:rsid w:val="006B0C76"/>
    <w:rsid w:val="006B0CFE"/>
    <w:rsid w:val="006B21C5"/>
    <w:rsid w:val="006B31CC"/>
    <w:rsid w:val="006B50E1"/>
    <w:rsid w:val="006B552B"/>
    <w:rsid w:val="006B5E45"/>
    <w:rsid w:val="006B67DA"/>
    <w:rsid w:val="006B688D"/>
    <w:rsid w:val="006B6F07"/>
    <w:rsid w:val="006B7A0D"/>
    <w:rsid w:val="006B7C6D"/>
    <w:rsid w:val="006B7E16"/>
    <w:rsid w:val="006C03CB"/>
    <w:rsid w:val="006C0B2A"/>
    <w:rsid w:val="006C15F7"/>
    <w:rsid w:val="006C1AE5"/>
    <w:rsid w:val="006C1AE7"/>
    <w:rsid w:val="006C1E56"/>
    <w:rsid w:val="006C20EC"/>
    <w:rsid w:val="006C279A"/>
    <w:rsid w:val="006C303F"/>
    <w:rsid w:val="006C31F7"/>
    <w:rsid w:val="006C3273"/>
    <w:rsid w:val="006C49F5"/>
    <w:rsid w:val="006C4B91"/>
    <w:rsid w:val="006C668F"/>
    <w:rsid w:val="006C67A6"/>
    <w:rsid w:val="006C69F8"/>
    <w:rsid w:val="006C6E78"/>
    <w:rsid w:val="006C7104"/>
    <w:rsid w:val="006C7243"/>
    <w:rsid w:val="006C73CD"/>
    <w:rsid w:val="006C7ADA"/>
    <w:rsid w:val="006D004A"/>
    <w:rsid w:val="006D0359"/>
    <w:rsid w:val="006D0658"/>
    <w:rsid w:val="006D08BD"/>
    <w:rsid w:val="006D2F12"/>
    <w:rsid w:val="006D376F"/>
    <w:rsid w:val="006D39EF"/>
    <w:rsid w:val="006D3AD0"/>
    <w:rsid w:val="006D4285"/>
    <w:rsid w:val="006D44F0"/>
    <w:rsid w:val="006D4C77"/>
    <w:rsid w:val="006D4E3A"/>
    <w:rsid w:val="006D5083"/>
    <w:rsid w:val="006D5358"/>
    <w:rsid w:val="006D6712"/>
    <w:rsid w:val="006D6954"/>
    <w:rsid w:val="006D6D5F"/>
    <w:rsid w:val="006D7738"/>
    <w:rsid w:val="006D7DBE"/>
    <w:rsid w:val="006D7EDB"/>
    <w:rsid w:val="006E16B8"/>
    <w:rsid w:val="006E198E"/>
    <w:rsid w:val="006E233D"/>
    <w:rsid w:val="006E23EB"/>
    <w:rsid w:val="006E266F"/>
    <w:rsid w:val="006E3024"/>
    <w:rsid w:val="006E324C"/>
    <w:rsid w:val="006E37E2"/>
    <w:rsid w:val="006E4042"/>
    <w:rsid w:val="006E4A40"/>
    <w:rsid w:val="006E554C"/>
    <w:rsid w:val="006E6130"/>
    <w:rsid w:val="006E63C5"/>
    <w:rsid w:val="006E670C"/>
    <w:rsid w:val="006E68AB"/>
    <w:rsid w:val="006E68AE"/>
    <w:rsid w:val="006E6D33"/>
    <w:rsid w:val="006E76AD"/>
    <w:rsid w:val="006F0288"/>
    <w:rsid w:val="006F028D"/>
    <w:rsid w:val="006F2977"/>
    <w:rsid w:val="006F2BCA"/>
    <w:rsid w:val="006F2F8D"/>
    <w:rsid w:val="006F336E"/>
    <w:rsid w:val="006F36D0"/>
    <w:rsid w:val="006F3A66"/>
    <w:rsid w:val="006F43A6"/>
    <w:rsid w:val="006F490C"/>
    <w:rsid w:val="006F4FA7"/>
    <w:rsid w:val="006F53CB"/>
    <w:rsid w:val="006F53CE"/>
    <w:rsid w:val="006F5D0F"/>
    <w:rsid w:val="006F5DB4"/>
    <w:rsid w:val="006F6675"/>
    <w:rsid w:val="006F6A40"/>
    <w:rsid w:val="006F6E4B"/>
    <w:rsid w:val="006F73B8"/>
    <w:rsid w:val="00700DC8"/>
    <w:rsid w:val="00700F76"/>
    <w:rsid w:val="00702194"/>
    <w:rsid w:val="00702584"/>
    <w:rsid w:val="0070286B"/>
    <w:rsid w:val="00702901"/>
    <w:rsid w:val="00702B9A"/>
    <w:rsid w:val="007031B0"/>
    <w:rsid w:val="00703CB8"/>
    <w:rsid w:val="007048E7"/>
    <w:rsid w:val="00704BDF"/>
    <w:rsid w:val="00704C1E"/>
    <w:rsid w:val="007053B3"/>
    <w:rsid w:val="007054A2"/>
    <w:rsid w:val="00705DF2"/>
    <w:rsid w:val="00706329"/>
    <w:rsid w:val="007075BA"/>
    <w:rsid w:val="00707DCB"/>
    <w:rsid w:val="007106ED"/>
    <w:rsid w:val="00710887"/>
    <w:rsid w:val="00710893"/>
    <w:rsid w:val="00710DD2"/>
    <w:rsid w:val="00711336"/>
    <w:rsid w:val="00711815"/>
    <w:rsid w:val="0071199C"/>
    <w:rsid w:val="00711D86"/>
    <w:rsid w:val="00713000"/>
    <w:rsid w:val="00715D4C"/>
    <w:rsid w:val="00716D4E"/>
    <w:rsid w:val="007179BF"/>
    <w:rsid w:val="00717A5E"/>
    <w:rsid w:val="0072029E"/>
    <w:rsid w:val="00720832"/>
    <w:rsid w:val="00720AB5"/>
    <w:rsid w:val="00720B6E"/>
    <w:rsid w:val="00720BBD"/>
    <w:rsid w:val="00720E4E"/>
    <w:rsid w:val="00721CB8"/>
    <w:rsid w:val="007220A2"/>
    <w:rsid w:val="00722766"/>
    <w:rsid w:val="007231CA"/>
    <w:rsid w:val="00723263"/>
    <w:rsid w:val="00723495"/>
    <w:rsid w:val="0072352B"/>
    <w:rsid w:val="00723E58"/>
    <w:rsid w:val="00723EFB"/>
    <w:rsid w:val="007255C7"/>
    <w:rsid w:val="0072567A"/>
    <w:rsid w:val="007260C9"/>
    <w:rsid w:val="007267A4"/>
    <w:rsid w:val="0072687B"/>
    <w:rsid w:val="00726CA2"/>
    <w:rsid w:val="0072733B"/>
    <w:rsid w:val="007276AF"/>
    <w:rsid w:val="00727814"/>
    <w:rsid w:val="007300FA"/>
    <w:rsid w:val="0073093A"/>
    <w:rsid w:val="0073097D"/>
    <w:rsid w:val="00730AE8"/>
    <w:rsid w:val="00730B8C"/>
    <w:rsid w:val="00730D2E"/>
    <w:rsid w:val="00730D45"/>
    <w:rsid w:val="00731047"/>
    <w:rsid w:val="0073234B"/>
    <w:rsid w:val="007328CD"/>
    <w:rsid w:val="00732A2A"/>
    <w:rsid w:val="00732C41"/>
    <w:rsid w:val="00732F26"/>
    <w:rsid w:val="00733357"/>
    <w:rsid w:val="0073335F"/>
    <w:rsid w:val="00733853"/>
    <w:rsid w:val="0073460E"/>
    <w:rsid w:val="00734675"/>
    <w:rsid w:val="00734F52"/>
    <w:rsid w:val="00735206"/>
    <w:rsid w:val="00735688"/>
    <w:rsid w:val="007362C1"/>
    <w:rsid w:val="00736727"/>
    <w:rsid w:val="00736CD4"/>
    <w:rsid w:val="007370BC"/>
    <w:rsid w:val="00737360"/>
    <w:rsid w:val="0074177A"/>
    <w:rsid w:val="00741B79"/>
    <w:rsid w:val="0074241F"/>
    <w:rsid w:val="007428DA"/>
    <w:rsid w:val="00742AFE"/>
    <w:rsid w:val="00744D4F"/>
    <w:rsid w:val="0074500D"/>
    <w:rsid w:val="007454D6"/>
    <w:rsid w:val="00745903"/>
    <w:rsid w:val="00745BB4"/>
    <w:rsid w:val="00746955"/>
    <w:rsid w:val="00747325"/>
    <w:rsid w:val="007476F2"/>
    <w:rsid w:val="007478A4"/>
    <w:rsid w:val="00747F34"/>
    <w:rsid w:val="00750562"/>
    <w:rsid w:val="00750892"/>
    <w:rsid w:val="00750ABB"/>
    <w:rsid w:val="00751036"/>
    <w:rsid w:val="007516BA"/>
    <w:rsid w:val="007518EE"/>
    <w:rsid w:val="00751910"/>
    <w:rsid w:val="00751C11"/>
    <w:rsid w:val="00751C65"/>
    <w:rsid w:val="00751E2F"/>
    <w:rsid w:val="0075241C"/>
    <w:rsid w:val="00752F2F"/>
    <w:rsid w:val="00753C4B"/>
    <w:rsid w:val="00753E0C"/>
    <w:rsid w:val="00753F78"/>
    <w:rsid w:val="00754574"/>
    <w:rsid w:val="00755035"/>
    <w:rsid w:val="007557DB"/>
    <w:rsid w:val="00755B3F"/>
    <w:rsid w:val="00755FF8"/>
    <w:rsid w:val="00761073"/>
    <w:rsid w:val="00763B7B"/>
    <w:rsid w:val="00763E0B"/>
    <w:rsid w:val="007640C5"/>
    <w:rsid w:val="0076422C"/>
    <w:rsid w:val="0076492C"/>
    <w:rsid w:val="00764E45"/>
    <w:rsid w:val="00765011"/>
    <w:rsid w:val="00765089"/>
    <w:rsid w:val="00765291"/>
    <w:rsid w:val="00765A95"/>
    <w:rsid w:val="007663A6"/>
    <w:rsid w:val="007669DD"/>
    <w:rsid w:val="00766E26"/>
    <w:rsid w:val="0076716D"/>
    <w:rsid w:val="00767249"/>
    <w:rsid w:val="00770240"/>
    <w:rsid w:val="0077068B"/>
    <w:rsid w:val="00770A4D"/>
    <w:rsid w:val="00770BB4"/>
    <w:rsid w:val="00770C22"/>
    <w:rsid w:val="00770DE2"/>
    <w:rsid w:val="00770FB7"/>
    <w:rsid w:val="00771A95"/>
    <w:rsid w:val="00771D41"/>
    <w:rsid w:val="007721F8"/>
    <w:rsid w:val="0077232E"/>
    <w:rsid w:val="007723FA"/>
    <w:rsid w:val="007729E4"/>
    <w:rsid w:val="00772E27"/>
    <w:rsid w:val="007732E7"/>
    <w:rsid w:val="00775B91"/>
    <w:rsid w:val="00775BDC"/>
    <w:rsid w:val="00777359"/>
    <w:rsid w:val="007777FB"/>
    <w:rsid w:val="0078233B"/>
    <w:rsid w:val="00783413"/>
    <w:rsid w:val="007849D7"/>
    <w:rsid w:val="007859CB"/>
    <w:rsid w:val="00785EDA"/>
    <w:rsid w:val="00785F84"/>
    <w:rsid w:val="00786008"/>
    <w:rsid w:val="0078615B"/>
    <w:rsid w:val="0078640A"/>
    <w:rsid w:val="00786885"/>
    <w:rsid w:val="007879B8"/>
    <w:rsid w:val="00787E36"/>
    <w:rsid w:val="00787F42"/>
    <w:rsid w:val="007909EB"/>
    <w:rsid w:val="00790C4B"/>
    <w:rsid w:val="00790D9A"/>
    <w:rsid w:val="00791123"/>
    <w:rsid w:val="00791219"/>
    <w:rsid w:val="00791556"/>
    <w:rsid w:val="007916A2"/>
    <w:rsid w:val="00791A26"/>
    <w:rsid w:val="00791CD8"/>
    <w:rsid w:val="00791CFE"/>
    <w:rsid w:val="00791E82"/>
    <w:rsid w:val="00792018"/>
    <w:rsid w:val="00792232"/>
    <w:rsid w:val="00792815"/>
    <w:rsid w:val="00793533"/>
    <w:rsid w:val="00793609"/>
    <w:rsid w:val="00793E12"/>
    <w:rsid w:val="0079449B"/>
    <w:rsid w:val="007947E4"/>
    <w:rsid w:val="00794871"/>
    <w:rsid w:val="00795458"/>
    <w:rsid w:val="00797A17"/>
    <w:rsid w:val="007A0041"/>
    <w:rsid w:val="007A0148"/>
    <w:rsid w:val="007A014E"/>
    <w:rsid w:val="007A047C"/>
    <w:rsid w:val="007A06DD"/>
    <w:rsid w:val="007A075D"/>
    <w:rsid w:val="007A0C5F"/>
    <w:rsid w:val="007A126D"/>
    <w:rsid w:val="007A1F1A"/>
    <w:rsid w:val="007A2441"/>
    <w:rsid w:val="007A2676"/>
    <w:rsid w:val="007A2CEC"/>
    <w:rsid w:val="007A2E83"/>
    <w:rsid w:val="007A3F3D"/>
    <w:rsid w:val="007A55D9"/>
    <w:rsid w:val="007A56C3"/>
    <w:rsid w:val="007A5BB3"/>
    <w:rsid w:val="007A5BD7"/>
    <w:rsid w:val="007A6843"/>
    <w:rsid w:val="007A6893"/>
    <w:rsid w:val="007A6A56"/>
    <w:rsid w:val="007A6AFE"/>
    <w:rsid w:val="007A6CA8"/>
    <w:rsid w:val="007A7697"/>
    <w:rsid w:val="007B0581"/>
    <w:rsid w:val="007B1028"/>
    <w:rsid w:val="007B1371"/>
    <w:rsid w:val="007B1EEF"/>
    <w:rsid w:val="007B2785"/>
    <w:rsid w:val="007B2EA4"/>
    <w:rsid w:val="007B35C3"/>
    <w:rsid w:val="007B4313"/>
    <w:rsid w:val="007B479F"/>
    <w:rsid w:val="007B4EB0"/>
    <w:rsid w:val="007B535E"/>
    <w:rsid w:val="007B5505"/>
    <w:rsid w:val="007B5DD3"/>
    <w:rsid w:val="007B62EC"/>
    <w:rsid w:val="007B6CC0"/>
    <w:rsid w:val="007B79FB"/>
    <w:rsid w:val="007C0762"/>
    <w:rsid w:val="007C0FED"/>
    <w:rsid w:val="007C1272"/>
    <w:rsid w:val="007C13CC"/>
    <w:rsid w:val="007C1BF7"/>
    <w:rsid w:val="007C25C6"/>
    <w:rsid w:val="007C2BAD"/>
    <w:rsid w:val="007C32EF"/>
    <w:rsid w:val="007C3528"/>
    <w:rsid w:val="007C35B6"/>
    <w:rsid w:val="007C35C4"/>
    <w:rsid w:val="007C3A45"/>
    <w:rsid w:val="007C3A73"/>
    <w:rsid w:val="007C4172"/>
    <w:rsid w:val="007C641D"/>
    <w:rsid w:val="007C66E3"/>
    <w:rsid w:val="007C6DCE"/>
    <w:rsid w:val="007C795F"/>
    <w:rsid w:val="007D1400"/>
    <w:rsid w:val="007D1E98"/>
    <w:rsid w:val="007D3485"/>
    <w:rsid w:val="007D3C1F"/>
    <w:rsid w:val="007D45BF"/>
    <w:rsid w:val="007D5ABE"/>
    <w:rsid w:val="007D6D73"/>
    <w:rsid w:val="007D6FC6"/>
    <w:rsid w:val="007D71F1"/>
    <w:rsid w:val="007D7328"/>
    <w:rsid w:val="007E06C6"/>
    <w:rsid w:val="007E1023"/>
    <w:rsid w:val="007E1BB7"/>
    <w:rsid w:val="007E1BE5"/>
    <w:rsid w:val="007E1D0D"/>
    <w:rsid w:val="007E2615"/>
    <w:rsid w:val="007E2D30"/>
    <w:rsid w:val="007E3593"/>
    <w:rsid w:val="007E44BF"/>
    <w:rsid w:val="007E4CB7"/>
    <w:rsid w:val="007E54FD"/>
    <w:rsid w:val="007E57B2"/>
    <w:rsid w:val="007E607A"/>
    <w:rsid w:val="007E6705"/>
    <w:rsid w:val="007E6917"/>
    <w:rsid w:val="007F0001"/>
    <w:rsid w:val="007F032B"/>
    <w:rsid w:val="007F177C"/>
    <w:rsid w:val="007F206C"/>
    <w:rsid w:val="007F21E4"/>
    <w:rsid w:val="007F2619"/>
    <w:rsid w:val="007F2CB1"/>
    <w:rsid w:val="007F2CD4"/>
    <w:rsid w:val="007F3EEC"/>
    <w:rsid w:val="007F6CD5"/>
    <w:rsid w:val="007F7E7E"/>
    <w:rsid w:val="00800069"/>
    <w:rsid w:val="0080086F"/>
    <w:rsid w:val="0080096D"/>
    <w:rsid w:val="00800A5E"/>
    <w:rsid w:val="00801424"/>
    <w:rsid w:val="00801832"/>
    <w:rsid w:val="0080187A"/>
    <w:rsid w:val="00801CD4"/>
    <w:rsid w:val="00801D43"/>
    <w:rsid w:val="00801FCE"/>
    <w:rsid w:val="00802506"/>
    <w:rsid w:val="00802625"/>
    <w:rsid w:val="00802AA9"/>
    <w:rsid w:val="00802DCB"/>
    <w:rsid w:val="008030A0"/>
    <w:rsid w:val="00804008"/>
    <w:rsid w:val="00804516"/>
    <w:rsid w:val="00805A25"/>
    <w:rsid w:val="00805AD4"/>
    <w:rsid w:val="008064AD"/>
    <w:rsid w:val="00807B79"/>
    <w:rsid w:val="00807D22"/>
    <w:rsid w:val="008102C7"/>
    <w:rsid w:val="00810576"/>
    <w:rsid w:val="00811EB9"/>
    <w:rsid w:val="0081391D"/>
    <w:rsid w:val="00814B0D"/>
    <w:rsid w:val="00814BCB"/>
    <w:rsid w:val="00816891"/>
    <w:rsid w:val="008168BC"/>
    <w:rsid w:val="00816DF1"/>
    <w:rsid w:val="008173A2"/>
    <w:rsid w:val="00817451"/>
    <w:rsid w:val="008176F8"/>
    <w:rsid w:val="0081794A"/>
    <w:rsid w:val="00820061"/>
    <w:rsid w:val="00820091"/>
    <w:rsid w:val="00820747"/>
    <w:rsid w:val="00820EF0"/>
    <w:rsid w:val="008218B2"/>
    <w:rsid w:val="00821EB9"/>
    <w:rsid w:val="008226B0"/>
    <w:rsid w:val="00823AE6"/>
    <w:rsid w:val="008246E6"/>
    <w:rsid w:val="00824CEF"/>
    <w:rsid w:val="0082533F"/>
    <w:rsid w:val="00825390"/>
    <w:rsid w:val="00825A8C"/>
    <w:rsid w:val="00825B6D"/>
    <w:rsid w:val="00825C98"/>
    <w:rsid w:val="00826889"/>
    <w:rsid w:val="00826C19"/>
    <w:rsid w:val="00826C60"/>
    <w:rsid w:val="00827228"/>
    <w:rsid w:val="00827CD7"/>
    <w:rsid w:val="00827D58"/>
    <w:rsid w:val="00827DD6"/>
    <w:rsid w:val="00830043"/>
    <w:rsid w:val="00830091"/>
    <w:rsid w:val="0083032A"/>
    <w:rsid w:val="0083064B"/>
    <w:rsid w:val="00830D11"/>
    <w:rsid w:val="00830DE9"/>
    <w:rsid w:val="00831D70"/>
    <w:rsid w:val="00831FCD"/>
    <w:rsid w:val="00832B14"/>
    <w:rsid w:val="00832C51"/>
    <w:rsid w:val="00833118"/>
    <w:rsid w:val="00833AC5"/>
    <w:rsid w:val="00833CA1"/>
    <w:rsid w:val="00833CAF"/>
    <w:rsid w:val="008345FD"/>
    <w:rsid w:val="00834629"/>
    <w:rsid w:val="0083469A"/>
    <w:rsid w:val="00834EC5"/>
    <w:rsid w:val="00835A97"/>
    <w:rsid w:val="008362C1"/>
    <w:rsid w:val="00837248"/>
    <w:rsid w:val="008375E3"/>
    <w:rsid w:val="008375F8"/>
    <w:rsid w:val="008378E4"/>
    <w:rsid w:val="00837CF9"/>
    <w:rsid w:val="008402F2"/>
    <w:rsid w:val="00840555"/>
    <w:rsid w:val="00840C48"/>
    <w:rsid w:val="00841093"/>
    <w:rsid w:val="00841448"/>
    <w:rsid w:val="008421E9"/>
    <w:rsid w:val="008423C5"/>
    <w:rsid w:val="00842773"/>
    <w:rsid w:val="00842FA9"/>
    <w:rsid w:val="008431FF"/>
    <w:rsid w:val="008440ED"/>
    <w:rsid w:val="0084455E"/>
    <w:rsid w:val="0084560F"/>
    <w:rsid w:val="0084586C"/>
    <w:rsid w:val="00845C33"/>
    <w:rsid w:val="00847606"/>
    <w:rsid w:val="00847CAB"/>
    <w:rsid w:val="00850336"/>
    <w:rsid w:val="00852C79"/>
    <w:rsid w:val="008538C7"/>
    <w:rsid w:val="00853943"/>
    <w:rsid w:val="00853B7F"/>
    <w:rsid w:val="0085456E"/>
    <w:rsid w:val="00854BA3"/>
    <w:rsid w:val="00854DE0"/>
    <w:rsid w:val="00855852"/>
    <w:rsid w:val="008561DB"/>
    <w:rsid w:val="008562FC"/>
    <w:rsid w:val="008573C6"/>
    <w:rsid w:val="008573E8"/>
    <w:rsid w:val="0085795A"/>
    <w:rsid w:val="00857A4F"/>
    <w:rsid w:val="00860882"/>
    <w:rsid w:val="00860CC1"/>
    <w:rsid w:val="00860F3C"/>
    <w:rsid w:val="00861341"/>
    <w:rsid w:val="008623E9"/>
    <w:rsid w:val="008627D1"/>
    <w:rsid w:val="00862954"/>
    <w:rsid w:val="00863512"/>
    <w:rsid w:val="00863D4F"/>
    <w:rsid w:val="008641F7"/>
    <w:rsid w:val="00864987"/>
    <w:rsid w:val="00864A5A"/>
    <w:rsid w:val="00865187"/>
    <w:rsid w:val="0086528C"/>
    <w:rsid w:val="00866C94"/>
    <w:rsid w:val="008678DF"/>
    <w:rsid w:val="008704A8"/>
    <w:rsid w:val="0087073F"/>
    <w:rsid w:val="00870798"/>
    <w:rsid w:val="008709B8"/>
    <w:rsid w:val="00870D93"/>
    <w:rsid w:val="008718DB"/>
    <w:rsid w:val="00872002"/>
    <w:rsid w:val="00873329"/>
    <w:rsid w:val="008733F6"/>
    <w:rsid w:val="008734AB"/>
    <w:rsid w:val="0087350A"/>
    <w:rsid w:val="0087467E"/>
    <w:rsid w:val="008747E6"/>
    <w:rsid w:val="00874BD6"/>
    <w:rsid w:val="00874C15"/>
    <w:rsid w:val="00874C29"/>
    <w:rsid w:val="00875846"/>
    <w:rsid w:val="00877B3D"/>
    <w:rsid w:val="00877C07"/>
    <w:rsid w:val="0088027F"/>
    <w:rsid w:val="0088030C"/>
    <w:rsid w:val="0088062A"/>
    <w:rsid w:val="008807D9"/>
    <w:rsid w:val="00880ED6"/>
    <w:rsid w:val="00881086"/>
    <w:rsid w:val="008815F9"/>
    <w:rsid w:val="008816F3"/>
    <w:rsid w:val="00881A02"/>
    <w:rsid w:val="00881C83"/>
    <w:rsid w:val="00881CC2"/>
    <w:rsid w:val="00882AD2"/>
    <w:rsid w:val="00883730"/>
    <w:rsid w:val="00883F39"/>
    <w:rsid w:val="00885C8A"/>
    <w:rsid w:val="00886407"/>
    <w:rsid w:val="00886889"/>
    <w:rsid w:val="008868E0"/>
    <w:rsid w:val="00886F97"/>
    <w:rsid w:val="00890FC1"/>
    <w:rsid w:val="008914B2"/>
    <w:rsid w:val="00891BA8"/>
    <w:rsid w:val="00892D32"/>
    <w:rsid w:val="008940FF"/>
    <w:rsid w:val="00894639"/>
    <w:rsid w:val="00894B4C"/>
    <w:rsid w:val="00894FF1"/>
    <w:rsid w:val="00895EDF"/>
    <w:rsid w:val="0089669D"/>
    <w:rsid w:val="0089698D"/>
    <w:rsid w:val="00897724"/>
    <w:rsid w:val="0089792C"/>
    <w:rsid w:val="008A0213"/>
    <w:rsid w:val="008A0A90"/>
    <w:rsid w:val="008A17E3"/>
    <w:rsid w:val="008A2088"/>
    <w:rsid w:val="008A2357"/>
    <w:rsid w:val="008A239C"/>
    <w:rsid w:val="008A25DF"/>
    <w:rsid w:val="008A2A41"/>
    <w:rsid w:val="008A34D7"/>
    <w:rsid w:val="008A3A6F"/>
    <w:rsid w:val="008A3F36"/>
    <w:rsid w:val="008A598C"/>
    <w:rsid w:val="008A5AD4"/>
    <w:rsid w:val="008A5AF2"/>
    <w:rsid w:val="008A5D87"/>
    <w:rsid w:val="008A6924"/>
    <w:rsid w:val="008A6D71"/>
    <w:rsid w:val="008A74F0"/>
    <w:rsid w:val="008A7BC1"/>
    <w:rsid w:val="008B0E9E"/>
    <w:rsid w:val="008B10A1"/>
    <w:rsid w:val="008B1897"/>
    <w:rsid w:val="008B1C1A"/>
    <w:rsid w:val="008B20A4"/>
    <w:rsid w:val="008B2986"/>
    <w:rsid w:val="008B3011"/>
    <w:rsid w:val="008B32A4"/>
    <w:rsid w:val="008B3AB8"/>
    <w:rsid w:val="008B4BE9"/>
    <w:rsid w:val="008B506F"/>
    <w:rsid w:val="008B52BA"/>
    <w:rsid w:val="008B5691"/>
    <w:rsid w:val="008B658F"/>
    <w:rsid w:val="008B6D1D"/>
    <w:rsid w:val="008B7EEA"/>
    <w:rsid w:val="008C0865"/>
    <w:rsid w:val="008C10B3"/>
    <w:rsid w:val="008C141A"/>
    <w:rsid w:val="008C1527"/>
    <w:rsid w:val="008C1663"/>
    <w:rsid w:val="008C16CC"/>
    <w:rsid w:val="008C1765"/>
    <w:rsid w:val="008C2112"/>
    <w:rsid w:val="008C2453"/>
    <w:rsid w:val="008C29D0"/>
    <w:rsid w:val="008C3A14"/>
    <w:rsid w:val="008C3F66"/>
    <w:rsid w:val="008C4022"/>
    <w:rsid w:val="008C47E4"/>
    <w:rsid w:val="008C4AAB"/>
    <w:rsid w:val="008C4FA0"/>
    <w:rsid w:val="008C63C2"/>
    <w:rsid w:val="008C6698"/>
    <w:rsid w:val="008D002A"/>
    <w:rsid w:val="008D1966"/>
    <w:rsid w:val="008D1D7B"/>
    <w:rsid w:val="008D1DB1"/>
    <w:rsid w:val="008D219E"/>
    <w:rsid w:val="008D2454"/>
    <w:rsid w:val="008D2DF4"/>
    <w:rsid w:val="008D5472"/>
    <w:rsid w:val="008D5F6A"/>
    <w:rsid w:val="008D5FDF"/>
    <w:rsid w:val="008D627F"/>
    <w:rsid w:val="008D6739"/>
    <w:rsid w:val="008D686C"/>
    <w:rsid w:val="008D6888"/>
    <w:rsid w:val="008D6951"/>
    <w:rsid w:val="008D6E5C"/>
    <w:rsid w:val="008D7BAC"/>
    <w:rsid w:val="008D7D4C"/>
    <w:rsid w:val="008E0354"/>
    <w:rsid w:val="008E041E"/>
    <w:rsid w:val="008E1027"/>
    <w:rsid w:val="008E1E9F"/>
    <w:rsid w:val="008E2BD9"/>
    <w:rsid w:val="008E2CC8"/>
    <w:rsid w:val="008E2D7C"/>
    <w:rsid w:val="008E3191"/>
    <w:rsid w:val="008E3660"/>
    <w:rsid w:val="008E3957"/>
    <w:rsid w:val="008E4E18"/>
    <w:rsid w:val="008E53BF"/>
    <w:rsid w:val="008E55F8"/>
    <w:rsid w:val="008E72DF"/>
    <w:rsid w:val="008E7B4C"/>
    <w:rsid w:val="008E7F67"/>
    <w:rsid w:val="008F0C70"/>
    <w:rsid w:val="008F174D"/>
    <w:rsid w:val="008F1A20"/>
    <w:rsid w:val="008F248B"/>
    <w:rsid w:val="008F2D69"/>
    <w:rsid w:val="008F3036"/>
    <w:rsid w:val="008F34F8"/>
    <w:rsid w:val="008F38B5"/>
    <w:rsid w:val="008F3A4B"/>
    <w:rsid w:val="008F4747"/>
    <w:rsid w:val="008F5755"/>
    <w:rsid w:val="008F5CFB"/>
    <w:rsid w:val="008F5FBA"/>
    <w:rsid w:val="008F6329"/>
    <w:rsid w:val="008F670B"/>
    <w:rsid w:val="008F6982"/>
    <w:rsid w:val="008F6E10"/>
    <w:rsid w:val="008F7830"/>
    <w:rsid w:val="009000B0"/>
    <w:rsid w:val="009000B5"/>
    <w:rsid w:val="00900E38"/>
    <w:rsid w:val="0090128B"/>
    <w:rsid w:val="00901D0D"/>
    <w:rsid w:val="00901F10"/>
    <w:rsid w:val="00902284"/>
    <w:rsid w:val="00902A6B"/>
    <w:rsid w:val="00903205"/>
    <w:rsid w:val="009032F3"/>
    <w:rsid w:val="0090371C"/>
    <w:rsid w:val="00904200"/>
    <w:rsid w:val="00904271"/>
    <w:rsid w:val="00904F6E"/>
    <w:rsid w:val="0090570D"/>
    <w:rsid w:val="00906DBC"/>
    <w:rsid w:val="00907DD8"/>
    <w:rsid w:val="00907E0D"/>
    <w:rsid w:val="00907F10"/>
    <w:rsid w:val="00911293"/>
    <w:rsid w:val="00911416"/>
    <w:rsid w:val="00911A0A"/>
    <w:rsid w:val="00911DC5"/>
    <w:rsid w:val="00911F66"/>
    <w:rsid w:val="0091226E"/>
    <w:rsid w:val="009136EA"/>
    <w:rsid w:val="00914928"/>
    <w:rsid w:val="00914C06"/>
    <w:rsid w:val="0091548E"/>
    <w:rsid w:val="00915B41"/>
    <w:rsid w:val="00915DF3"/>
    <w:rsid w:val="009161D6"/>
    <w:rsid w:val="009166FB"/>
    <w:rsid w:val="00916A2D"/>
    <w:rsid w:val="0092067F"/>
    <w:rsid w:val="00920A72"/>
    <w:rsid w:val="00920A9A"/>
    <w:rsid w:val="00920F2A"/>
    <w:rsid w:val="009211AC"/>
    <w:rsid w:val="00921361"/>
    <w:rsid w:val="0092195D"/>
    <w:rsid w:val="00921D6D"/>
    <w:rsid w:val="00921E8D"/>
    <w:rsid w:val="00922CC0"/>
    <w:rsid w:val="009232E0"/>
    <w:rsid w:val="00923E01"/>
    <w:rsid w:val="009243BD"/>
    <w:rsid w:val="00924463"/>
    <w:rsid w:val="0092507E"/>
    <w:rsid w:val="00925084"/>
    <w:rsid w:val="009266DF"/>
    <w:rsid w:val="00930266"/>
    <w:rsid w:val="00930B36"/>
    <w:rsid w:val="00930D5C"/>
    <w:rsid w:val="009318ED"/>
    <w:rsid w:val="0093291E"/>
    <w:rsid w:val="00932A5C"/>
    <w:rsid w:val="00932D5B"/>
    <w:rsid w:val="00933054"/>
    <w:rsid w:val="0093309F"/>
    <w:rsid w:val="009336C8"/>
    <w:rsid w:val="00933881"/>
    <w:rsid w:val="009345A7"/>
    <w:rsid w:val="00934A22"/>
    <w:rsid w:val="00934C2C"/>
    <w:rsid w:val="00935022"/>
    <w:rsid w:val="009363D1"/>
    <w:rsid w:val="00936B47"/>
    <w:rsid w:val="00937718"/>
    <w:rsid w:val="00937D0A"/>
    <w:rsid w:val="0094074E"/>
    <w:rsid w:val="00940C2C"/>
    <w:rsid w:val="00941861"/>
    <w:rsid w:val="009420F4"/>
    <w:rsid w:val="00943A61"/>
    <w:rsid w:val="0094666B"/>
    <w:rsid w:val="00947C11"/>
    <w:rsid w:val="009509C1"/>
    <w:rsid w:val="009512C1"/>
    <w:rsid w:val="0095147C"/>
    <w:rsid w:val="00951773"/>
    <w:rsid w:val="00952D59"/>
    <w:rsid w:val="00953CAA"/>
    <w:rsid w:val="009542DF"/>
    <w:rsid w:val="00954CD2"/>
    <w:rsid w:val="00954DB2"/>
    <w:rsid w:val="00954F39"/>
    <w:rsid w:val="009558AD"/>
    <w:rsid w:val="009562B7"/>
    <w:rsid w:val="009572EF"/>
    <w:rsid w:val="00957417"/>
    <w:rsid w:val="009575A6"/>
    <w:rsid w:val="00957CD0"/>
    <w:rsid w:val="00957E31"/>
    <w:rsid w:val="009625B1"/>
    <w:rsid w:val="00962EB6"/>
    <w:rsid w:val="009632AF"/>
    <w:rsid w:val="00963848"/>
    <w:rsid w:val="00964353"/>
    <w:rsid w:val="0096571D"/>
    <w:rsid w:val="00965FEF"/>
    <w:rsid w:val="0096630E"/>
    <w:rsid w:val="00966A5A"/>
    <w:rsid w:val="00967204"/>
    <w:rsid w:val="00967C70"/>
    <w:rsid w:val="00967E62"/>
    <w:rsid w:val="00971272"/>
    <w:rsid w:val="00971553"/>
    <w:rsid w:val="009720FB"/>
    <w:rsid w:val="0097220A"/>
    <w:rsid w:val="0097407E"/>
    <w:rsid w:val="00974D56"/>
    <w:rsid w:val="00975FC9"/>
    <w:rsid w:val="0097614B"/>
    <w:rsid w:val="009762E6"/>
    <w:rsid w:val="00976302"/>
    <w:rsid w:val="0097686F"/>
    <w:rsid w:val="00977E01"/>
    <w:rsid w:val="00980001"/>
    <w:rsid w:val="009804FF"/>
    <w:rsid w:val="00980928"/>
    <w:rsid w:val="00980B75"/>
    <w:rsid w:val="009810DA"/>
    <w:rsid w:val="0098153A"/>
    <w:rsid w:val="00982081"/>
    <w:rsid w:val="0098223F"/>
    <w:rsid w:val="00982341"/>
    <w:rsid w:val="00982F6F"/>
    <w:rsid w:val="009836AC"/>
    <w:rsid w:val="009837A2"/>
    <w:rsid w:val="00984244"/>
    <w:rsid w:val="009848AD"/>
    <w:rsid w:val="00984AAB"/>
    <w:rsid w:val="00985D6E"/>
    <w:rsid w:val="00986215"/>
    <w:rsid w:val="009867B6"/>
    <w:rsid w:val="0098765D"/>
    <w:rsid w:val="00987E7A"/>
    <w:rsid w:val="00990412"/>
    <w:rsid w:val="009905AF"/>
    <w:rsid w:val="009908A9"/>
    <w:rsid w:val="00990C5E"/>
    <w:rsid w:val="00991B95"/>
    <w:rsid w:val="00991F35"/>
    <w:rsid w:val="00993866"/>
    <w:rsid w:val="00993FFB"/>
    <w:rsid w:val="009941A6"/>
    <w:rsid w:val="00994B1F"/>
    <w:rsid w:val="00994D53"/>
    <w:rsid w:val="00994E4C"/>
    <w:rsid w:val="009957BF"/>
    <w:rsid w:val="0099678C"/>
    <w:rsid w:val="00996E90"/>
    <w:rsid w:val="00997513"/>
    <w:rsid w:val="009975CC"/>
    <w:rsid w:val="009A0385"/>
    <w:rsid w:val="009A16D1"/>
    <w:rsid w:val="009A174F"/>
    <w:rsid w:val="009A1A75"/>
    <w:rsid w:val="009A1C09"/>
    <w:rsid w:val="009A370A"/>
    <w:rsid w:val="009A3DB9"/>
    <w:rsid w:val="009A4342"/>
    <w:rsid w:val="009A5475"/>
    <w:rsid w:val="009A5CDC"/>
    <w:rsid w:val="009A61B2"/>
    <w:rsid w:val="009A6694"/>
    <w:rsid w:val="009A6757"/>
    <w:rsid w:val="009A6A37"/>
    <w:rsid w:val="009A6D95"/>
    <w:rsid w:val="009A6F22"/>
    <w:rsid w:val="009A7A16"/>
    <w:rsid w:val="009A7CAF"/>
    <w:rsid w:val="009A7DE6"/>
    <w:rsid w:val="009A7EC1"/>
    <w:rsid w:val="009A7F86"/>
    <w:rsid w:val="009B0485"/>
    <w:rsid w:val="009B0663"/>
    <w:rsid w:val="009B1725"/>
    <w:rsid w:val="009B22BD"/>
    <w:rsid w:val="009B245F"/>
    <w:rsid w:val="009B24A8"/>
    <w:rsid w:val="009B387A"/>
    <w:rsid w:val="009B4154"/>
    <w:rsid w:val="009B423E"/>
    <w:rsid w:val="009B4460"/>
    <w:rsid w:val="009B5F2B"/>
    <w:rsid w:val="009B5FD3"/>
    <w:rsid w:val="009B663A"/>
    <w:rsid w:val="009B74C4"/>
    <w:rsid w:val="009B798E"/>
    <w:rsid w:val="009B7A5E"/>
    <w:rsid w:val="009C0C0C"/>
    <w:rsid w:val="009C0D6E"/>
    <w:rsid w:val="009C0E76"/>
    <w:rsid w:val="009C1411"/>
    <w:rsid w:val="009C1A6D"/>
    <w:rsid w:val="009C1E8B"/>
    <w:rsid w:val="009C2228"/>
    <w:rsid w:val="009C2847"/>
    <w:rsid w:val="009C323A"/>
    <w:rsid w:val="009C3B06"/>
    <w:rsid w:val="009C3BF1"/>
    <w:rsid w:val="009C3E06"/>
    <w:rsid w:val="009C408C"/>
    <w:rsid w:val="009C5047"/>
    <w:rsid w:val="009C6718"/>
    <w:rsid w:val="009C6FBD"/>
    <w:rsid w:val="009C7815"/>
    <w:rsid w:val="009C7C15"/>
    <w:rsid w:val="009D1515"/>
    <w:rsid w:val="009D205F"/>
    <w:rsid w:val="009D4250"/>
    <w:rsid w:val="009D426B"/>
    <w:rsid w:val="009D4BBC"/>
    <w:rsid w:val="009D4C8B"/>
    <w:rsid w:val="009D4D55"/>
    <w:rsid w:val="009D50EF"/>
    <w:rsid w:val="009D51D8"/>
    <w:rsid w:val="009D5C93"/>
    <w:rsid w:val="009D64CC"/>
    <w:rsid w:val="009D7313"/>
    <w:rsid w:val="009D7C97"/>
    <w:rsid w:val="009D7E5E"/>
    <w:rsid w:val="009E12AA"/>
    <w:rsid w:val="009E1B8B"/>
    <w:rsid w:val="009E28B6"/>
    <w:rsid w:val="009E296A"/>
    <w:rsid w:val="009E2FC8"/>
    <w:rsid w:val="009E4313"/>
    <w:rsid w:val="009E4673"/>
    <w:rsid w:val="009E48D9"/>
    <w:rsid w:val="009E4CD4"/>
    <w:rsid w:val="009E56EF"/>
    <w:rsid w:val="009E68A8"/>
    <w:rsid w:val="009E7ADA"/>
    <w:rsid w:val="009F1257"/>
    <w:rsid w:val="009F3384"/>
    <w:rsid w:val="009F34AA"/>
    <w:rsid w:val="009F4819"/>
    <w:rsid w:val="009F4A49"/>
    <w:rsid w:val="009F4B06"/>
    <w:rsid w:val="009F5BA6"/>
    <w:rsid w:val="009F5EC1"/>
    <w:rsid w:val="009F7790"/>
    <w:rsid w:val="009F782D"/>
    <w:rsid w:val="00A00213"/>
    <w:rsid w:val="00A00672"/>
    <w:rsid w:val="00A008B7"/>
    <w:rsid w:val="00A01158"/>
    <w:rsid w:val="00A01BFF"/>
    <w:rsid w:val="00A01C5F"/>
    <w:rsid w:val="00A028E7"/>
    <w:rsid w:val="00A02E1D"/>
    <w:rsid w:val="00A03ADC"/>
    <w:rsid w:val="00A0456C"/>
    <w:rsid w:val="00A04BDC"/>
    <w:rsid w:val="00A0545E"/>
    <w:rsid w:val="00A059F9"/>
    <w:rsid w:val="00A060BE"/>
    <w:rsid w:val="00A06930"/>
    <w:rsid w:val="00A06C5D"/>
    <w:rsid w:val="00A06CA0"/>
    <w:rsid w:val="00A07778"/>
    <w:rsid w:val="00A10329"/>
    <w:rsid w:val="00A1033A"/>
    <w:rsid w:val="00A10664"/>
    <w:rsid w:val="00A10CCB"/>
    <w:rsid w:val="00A10E50"/>
    <w:rsid w:val="00A10FDB"/>
    <w:rsid w:val="00A11B09"/>
    <w:rsid w:val="00A11D9E"/>
    <w:rsid w:val="00A11FE7"/>
    <w:rsid w:val="00A120A4"/>
    <w:rsid w:val="00A12AEB"/>
    <w:rsid w:val="00A13955"/>
    <w:rsid w:val="00A13F78"/>
    <w:rsid w:val="00A13FD1"/>
    <w:rsid w:val="00A141A8"/>
    <w:rsid w:val="00A1506D"/>
    <w:rsid w:val="00A153CE"/>
    <w:rsid w:val="00A160C9"/>
    <w:rsid w:val="00A16DDC"/>
    <w:rsid w:val="00A172E7"/>
    <w:rsid w:val="00A173CA"/>
    <w:rsid w:val="00A17E6E"/>
    <w:rsid w:val="00A17F60"/>
    <w:rsid w:val="00A2086D"/>
    <w:rsid w:val="00A20887"/>
    <w:rsid w:val="00A214F5"/>
    <w:rsid w:val="00A215AE"/>
    <w:rsid w:val="00A225C2"/>
    <w:rsid w:val="00A23F60"/>
    <w:rsid w:val="00A24056"/>
    <w:rsid w:val="00A2409A"/>
    <w:rsid w:val="00A24453"/>
    <w:rsid w:val="00A247BB"/>
    <w:rsid w:val="00A24972"/>
    <w:rsid w:val="00A249F7"/>
    <w:rsid w:val="00A25927"/>
    <w:rsid w:val="00A26196"/>
    <w:rsid w:val="00A2665D"/>
    <w:rsid w:val="00A27EE2"/>
    <w:rsid w:val="00A3057E"/>
    <w:rsid w:val="00A30982"/>
    <w:rsid w:val="00A31092"/>
    <w:rsid w:val="00A323CE"/>
    <w:rsid w:val="00A32657"/>
    <w:rsid w:val="00A33225"/>
    <w:rsid w:val="00A338BB"/>
    <w:rsid w:val="00A33BFA"/>
    <w:rsid w:val="00A33E3C"/>
    <w:rsid w:val="00A3546A"/>
    <w:rsid w:val="00A356FF"/>
    <w:rsid w:val="00A35B7A"/>
    <w:rsid w:val="00A365B6"/>
    <w:rsid w:val="00A365FF"/>
    <w:rsid w:val="00A36C0A"/>
    <w:rsid w:val="00A36DBF"/>
    <w:rsid w:val="00A36F72"/>
    <w:rsid w:val="00A37490"/>
    <w:rsid w:val="00A37F37"/>
    <w:rsid w:val="00A40B19"/>
    <w:rsid w:val="00A4180F"/>
    <w:rsid w:val="00A43620"/>
    <w:rsid w:val="00A43FA5"/>
    <w:rsid w:val="00A44464"/>
    <w:rsid w:val="00A44AF3"/>
    <w:rsid w:val="00A44D14"/>
    <w:rsid w:val="00A4625B"/>
    <w:rsid w:val="00A46768"/>
    <w:rsid w:val="00A47159"/>
    <w:rsid w:val="00A47879"/>
    <w:rsid w:val="00A5071B"/>
    <w:rsid w:val="00A5083B"/>
    <w:rsid w:val="00A517C2"/>
    <w:rsid w:val="00A51998"/>
    <w:rsid w:val="00A51F68"/>
    <w:rsid w:val="00A52584"/>
    <w:rsid w:val="00A52C74"/>
    <w:rsid w:val="00A52D43"/>
    <w:rsid w:val="00A5361E"/>
    <w:rsid w:val="00A53808"/>
    <w:rsid w:val="00A54091"/>
    <w:rsid w:val="00A54112"/>
    <w:rsid w:val="00A54142"/>
    <w:rsid w:val="00A54187"/>
    <w:rsid w:val="00A54905"/>
    <w:rsid w:val="00A54E46"/>
    <w:rsid w:val="00A55223"/>
    <w:rsid w:val="00A56345"/>
    <w:rsid w:val="00A572A7"/>
    <w:rsid w:val="00A57BC4"/>
    <w:rsid w:val="00A57D81"/>
    <w:rsid w:val="00A57E19"/>
    <w:rsid w:val="00A60346"/>
    <w:rsid w:val="00A60B9D"/>
    <w:rsid w:val="00A611AB"/>
    <w:rsid w:val="00A61B3E"/>
    <w:rsid w:val="00A61E67"/>
    <w:rsid w:val="00A63093"/>
    <w:rsid w:val="00A63938"/>
    <w:rsid w:val="00A64DA1"/>
    <w:rsid w:val="00A6569A"/>
    <w:rsid w:val="00A65836"/>
    <w:rsid w:val="00A65DA0"/>
    <w:rsid w:val="00A667B1"/>
    <w:rsid w:val="00A66DDE"/>
    <w:rsid w:val="00A678DB"/>
    <w:rsid w:val="00A703A7"/>
    <w:rsid w:val="00A706C4"/>
    <w:rsid w:val="00A709CB"/>
    <w:rsid w:val="00A70CAD"/>
    <w:rsid w:val="00A718E3"/>
    <w:rsid w:val="00A720CF"/>
    <w:rsid w:val="00A7291B"/>
    <w:rsid w:val="00A72AD0"/>
    <w:rsid w:val="00A733D9"/>
    <w:rsid w:val="00A7524F"/>
    <w:rsid w:val="00A7536F"/>
    <w:rsid w:val="00A75D64"/>
    <w:rsid w:val="00A76D8D"/>
    <w:rsid w:val="00A7720E"/>
    <w:rsid w:val="00A773C5"/>
    <w:rsid w:val="00A776A3"/>
    <w:rsid w:val="00A7776A"/>
    <w:rsid w:val="00A803DB"/>
    <w:rsid w:val="00A815B6"/>
    <w:rsid w:val="00A81636"/>
    <w:rsid w:val="00A81F1D"/>
    <w:rsid w:val="00A823CA"/>
    <w:rsid w:val="00A82402"/>
    <w:rsid w:val="00A82B39"/>
    <w:rsid w:val="00A84372"/>
    <w:rsid w:val="00A85633"/>
    <w:rsid w:val="00A85A5F"/>
    <w:rsid w:val="00A868C3"/>
    <w:rsid w:val="00A87FB4"/>
    <w:rsid w:val="00A9104F"/>
    <w:rsid w:val="00A9150A"/>
    <w:rsid w:val="00A91554"/>
    <w:rsid w:val="00A9171C"/>
    <w:rsid w:val="00A9188C"/>
    <w:rsid w:val="00A91C37"/>
    <w:rsid w:val="00A92147"/>
    <w:rsid w:val="00A926A7"/>
    <w:rsid w:val="00A92990"/>
    <w:rsid w:val="00A92A97"/>
    <w:rsid w:val="00A932FB"/>
    <w:rsid w:val="00A93C17"/>
    <w:rsid w:val="00A9443D"/>
    <w:rsid w:val="00A94692"/>
    <w:rsid w:val="00A96776"/>
    <w:rsid w:val="00A96A14"/>
    <w:rsid w:val="00A9712B"/>
    <w:rsid w:val="00A9799B"/>
    <w:rsid w:val="00AA0222"/>
    <w:rsid w:val="00AA0558"/>
    <w:rsid w:val="00AA2316"/>
    <w:rsid w:val="00AA2544"/>
    <w:rsid w:val="00AA2D95"/>
    <w:rsid w:val="00AA339E"/>
    <w:rsid w:val="00AA36FF"/>
    <w:rsid w:val="00AA38AF"/>
    <w:rsid w:val="00AA45C9"/>
    <w:rsid w:val="00AA4830"/>
    <w:rsid w:val="00AA4A94"/>
    <w:rsid w:val="00AA4C40"/>
    <w:rsid w:val="00AA4CA8"/>
    <w:rsid w:val="00AA514D"/>
    <w:rsid w:val="00AA5951"/>
    <w:rsid w:val="00AA63C2"/>
    <w:rsid w:val="00AA6904"/>
    <w:rsid w:val="00AA7332"/>
    <w:rsid w:val="00AA7E72"/>
    <w:rsid w:val="00AA7F85"/>
    <w:rsid w:val="00AB0261"/>
    <w:rsid w:val="00AB07C7"/>
    <w:rsid w:val="00AB0A0E"/>
    <w:rsid w:val="00AB0B4B"/>
    <w:rsid w:val="00AB0B72"/>
    <w:rsid w:val="00AB0E44"/>
    <w:rsid w:val="00AB1457"/>
    <w:rsid w:val="00AB1A57"/>
    <w:rsid w:val="00AB2190"/>
    <w:rsid w:val="00AB406C"/>
    <w:rsid w:val="00AB4B0A"/>
    <w:rsid w:val="00AB4BD5"/>
    <w:rsid w:val="00AB58ED"/>
    <w:rsid w:val="00AB5AF0"/>
    <w:rsid w:val="00AB5BD4"/>
    <w:rsid w:val="00AB5CDB"/>
    <w:rsid w:val="00AB6062"/>
    <w:rsid w:val="00AB614B"/>
    <w:rsid w:val="00AB6E66"/>
    <w:rsid w:val="00AB7DFE"/>
    <w:rsid w:val="00AB7E84"/>
    <w:rsid w:val="00AC0CB1"/>
    <w:rsid w:val="00AC1510"/>
    <w:rsid w:val="00AC15B9"/>
    <w:rsid w:val="00AC16B5"/>
    <w:rsid w:val="00AC2922"/>
    <w:rsid w:val="00AC4070"/>
    <w:rsid w:val="00AC4C40"/>
    <w:rsid w:val="00AC4C48"/>
    <w:rsid w:val="00AC541F"/>
    <w:rsid w:val="00AC598E"/>
    <w:rsid w:val="00AC5A65"/>
    <w:rsid w:val="00AC5BB8"/>
    <w:rsid w:val="00AC5D46"/>
    <w:rsid w:val="00AC5DB2"/>
    <w:rsid w:val="00AC66D2"/>
    <w:rsid w:val="00AC769E"/>
    <w:rsid w:val="00AC78A6"/>
    <w:rsid w:val="00AC7B28"/>
    <w:rsid w:val="00AC7FC8"/>
    <w:rsid w:val="00AD0793"/>
    <w:rsid w:val="00AD2AF0"/>
    <w:rsid w:val="00AD3E5F"/>
    <w:rsid w:val="00AD40B3"/>
    <w:rsid w:val="00AD46CF"/>
    <w:rsid w:val="00AD4A37"/>
    <w:rsid w:val="00AD5A0F"/>
    <w:rsid w:val="00AD605F"/>
    <w:rsid w:val="00AD7163"/>
    <w:rsid w:val="00AD7F27"/>
    <w:rsid w:val="00AE04AD"/>
    <w:rsid w:val="00AE0762"/>
    <w:rsid w:val="00AE1884"/>
    <w:rsid w:val="00AE1C30"/>
    <w:rsid w:val="00AE202D"/>
    <w:rsid w:val="00AE2D50"/>
    <w:rsid w:val="00AE4A8E"/>
    <w:rsid w:val="00AE5CA4"/>
    <w:rsid w:val="00AE5EC0"/>
    <w:rsid w:val="00AE6883"/>
    <w:rsid w:val="00AE7186"/>
    <w:rsid w:val="00AE7846"/>
    <w:rsid w:val="00AF0051"/>
    <w:rsid w:val="00AF1026"/>
    <w:rsid w:val="00AF226B"/>
    <w:rsid w:val="00AF2F5F"/>
    <w:rsid w:val="00AF35CE"/>
    <w:rsid w:val="00AF3832"/>
    <w:rsid w:val="00AF3997"/>
    <w:rsid w:val="00AF5768"/>
    <w:rsid w:val="00AF576B"/>
    <w:rsid w:val="00AF5A40"/>
    <w:rsid w:val="00AF6A81"/>
    <w:rsid w:val="00AF6F74"/>
    <w:rsid w:val="00AF7529"/>
    <w:rsid w:val="00AF7B43"/>
    <w:rsid w:val="00B00FFB"/>
    <w:rsid w:val="00B01079"/>
    <w:rsid w:val="00B01A23"/>
    <w:rsid w:val="00B01E74"/>
    <w:rsid w:val="00B01EDA"/>
    <w:rsid w:val="00B0251E"/>
    <w:rsid w:val="00B02CC8"/>
    <w:rsid w:val="00B02F4D"/>
    <w:rsid w:val="00B0312A"/>
    <w:rsid w:val="00B0387B"/>
    <w:rsid w:val="00B039A2"/>
    <w:rsid w:val="00B04494"/>
    <w:rsid w:val="00B04F32"/>
    <w:rsid w:val="00B052BF"/>
    <w:rsid w:val="00B052F7"/>
    <w:rsid w:val="00B05746"/>
    <w:rsid w:val="00B05817"/>
    <w:rsid w:val="00B05898"/>
    <w:rsid w:val="00B05CDA"/>
    <w:rsid w:val="00B06244"/>
    <w:rsid w:val="00B106A7"/>
    <w:rsid w:val="00B13239"/>
    <w:rsid w:val="00B13318"/>
    <w:rsid w:val="00B13763"/>
    <w:rsid w:val="00B14430"/>
    <w:rsid w:val="00B14B7F"/>
    <w:rsid w:val="00B14E79"/>
    <w:rsid w:val="00B157CB"/>
    <w:rsid w:val="00B159E7"/>
    <w:rsid w:val="00B15AB1"/>
    <w:rsid w:val="00B1607D"/>
    <w:rsid w:val="00B16310"/>
    <w:rsid w:val="00B16DDD"/>
    <w:rsid w:val="00B1744A"/>
    <w:rsid w:val="00B20C8D"/>
    <w:rsid w:val="00B21607"/>
    <w:rsid w:val="00B22513"/>
    <w:rsid w:val="00B2315B"/>
    <w:rsid w:val="00B24444"/>
    <w:rsid w:val="00B247EE"/>
    <w:rsid w:val="00B2491D"/>
    <w:rsid w:val="00B2549D"/>
    <w:rsid w:val="00B2581E"/>
    <w:rsid w:val="00B2628F"/>
    <w:rsid w:val="00B26563"/>
    <w:rsid w:val="00B267CC"/>
    <w:rsid w:val="00B268FF"/>
    <w:rsid w:val="00B27046"/>
    <w:rsid w:val="00B27174"/>
    <w:rsid w:val="00B27748"/>
    <w:rsid w:val="00B279F4"/>
    <w:rsid w:val="00B3077D"/>
    <w:rsid w:val="00B30A38"/>
    <w:rsid w:val="00B30E9F"/>
    <w:rsid w:val="00B33475"/>
    <w:rsid w:val="00B334CC"/>
    <w:rsid w:val="00B338A6"/>
    <w:rsid w:val="00B33AD6"/>
    <w:rsid w:val="00B33B56"/>
    <w:rsid w:val="00B34E53"/>
    <w:rsid w:val="00B365F9"/>
    <w:rsid w:val="00B4083F"/>
    <w:rsid w:val="00B408FC"/>
    <w:rsid w:val="00B41734"/>
    <w:rsid w:val="00B41CE0"/>
    <w:rsid w:val="00B42492"/>
    <w:rsid w:val="00B428DD"/>
    <w:rsid w:val="00B42956"/>
    <w:rsid w:val="00B42AE3"/>
    <w:rsid w:val="00B42BC2"/>
    <w:rsid w:val="00B431C9"/>
    <w:rsid w:val="00B43314"/>
    <w:rsid w:val="00B43397"/>
    <w:rsid w:val="00B4354B"/>
    <w:rsid w:val="00B43E36"/>
    <w:rsid w:val="00B4408F"/>
    <w:rsid w:val="00B443E6"/>
    <w:rsid w:val="00B44F4F"/>
    <w:rsid w:val="00B460A7"/>
    <w:rsid w:val="00B46504"/>
    <w:rsid w:val="00B471A0"/>
    <w:rsid w:val="00B474A9"/>
    <w:rsid w:val="00B47E62"/>
    <w:rsid w:val="00B47E7B"/>
    <w:rsid w:val="00B47F2B"/>
    <w:rsid w:val="00B5135F"/>
    <w:rsid w:val="00B514F7"/>
    <w:rsid w:val="00B51886"/>
    <w:rsid w:val="00B52124"/>
    <w:rsid w:val="00B52551"/>
    <w:rsid w:val="00B52908"/>
    <w:rsid w:val="00B52FF9"/>
    <w:rsid w:val="00B53878"/>
    <w:rsid w:val="00B545DC"/>
    <w:rsid w:val="00B55381"/>
    <w:rsid w:val="00B55765"/>
    <w:rsid w:val="00B55803"/>
    <w:rsid w:val="00B5587D"/>
    <w:rsid w:val="00B572DF"/>
    <w:rsid w:val="00B57445"/>
    <w:rsid w:val="00B57B9D"/>
    <w:rsid w:val="00B60234"/>
    <w:rsid w:val="00B60640"/>
    <w:rsid w:val="00B610BC"/>
    <w:rsid w:val="00B6167B"/>
    <w:rsid w:val="00B61DBB"/>
    <w:rsid w:val="00B62C4C"/>
    <w:rsid w:val="00B62D39"/>
    <w:rsid w:val="00B62FAF"/>
    <w:rsid w:val="00B632B8"/>
    <w:rsid w:val="00B635ED"/>
    <w:rsid w:val="00B6640D"/>
    <w:rsid w:val="00B669F6"/>
    <w:rsid w:val="00B67021"/>
    <w:rsid w:val="00B675B3"/>
    <w:rsid w:val="00B67E31"/>
    <w:rsid w:val="00B7038D"/>
    <w:rsid w:val="00B70957"/>
    <w:rsid w:val="00B71CF9"/>
    <w:rsid w:val="00B723B1"/>
    <w:rsid w:val="00B725E3"/>
    <w:rsid w:val="00B72787"/>
    <w:rsid w:val="00B73C31"/>
    <w:rsid w:val="00B741B8"/>
    <w:rsid w:val="00B74C61"/>
    <w:rsid w:val="00B74E36"/>
    <w:rsid w:val="00B74F27"/>
    <w:rsid w:val="00B75785"/>
    <w:rsid w:val="00B75C70"/>
    <w:rsid w:val="00B7602F"/>
    <w:rsid w:val="00B76BE3"/>
    <w:rsid w:val="00B80772"/>
    <w:rsid w:val="00B80B16"/>
    <w:rsid w:val="00B80C53"/>
    <w:rsid w:val="00B81227"/>
    <w:rsid w:val="00B81249"/>
    <w:rsid w:val="00B82391"/>
    <w:rsid w:val="00B82BB5"/>
    <w:rsid w:val="00B83071"/>
    <w:rsid w:val="00B83692"/>
    <w:rsid w:val="00B83BA5"/>
    <w:rsid w:val="00B83D89"/>
    <w:rsid w:val="00B83F73"/>
    <w:rsid w:val="00B840AE"/>
    <w:rsid w:val="00B849E5"/>
    <w:rsid w:val="00B84AF6"/>
    <w:rsid w:val="00B8512E"/>
    <w:rsid w:val="00B859FE"/>
    <w:rsid w:val="00B862FD"/>
    <w:rsid w:val="00B86AFD"/>
    <w:rsid w:val="00B86B29"/>
    <w:rsid w:val="00B8741D"/>
    <w:rsid w:val="00B8791C"/>
    <w:rsid w:val="00B902CF"/>
    <w:rsid w:val="00B90CF3"/>
    <w:rsid w:val="00B90DF3"/>
    <w:rsid w:val="00B91466"/>
    <w:rsid w:val="00B921CA"/>
    <w:rsid w:val="00B92A52"/>
    <w:rsid w:val="00B9305B"/>
    <w:rsid w:val="00B93A4A"/>
    <w:rsid w:val="00B93C0F"/>
    <w:rsid w:val="00B94344"/>
    <w:rsid w:val="00B94B8C"/>
    <w:rsid w:val="00B94ED5"/>
    <w:rsid w:val="00B95289"/>
    <w:rsid w:val="00B95D4A"/>
    <w:rsid w:val="00B96B12"/>
    <w:rsid w:val="00B96BE5"/>
    <w:rsid w:val="00B97AFE"/>
    <w:rsid w:val="00BA0691"/>
    <w:rsid w:val="00BA06D9"/>
    <w:rsid w:val="00BA0DEB"/>
    <w:rsid w:val="00BA0FCC"/>
    <w:rsid w:val="00BA13B7"/>
    <w:rsid w:val="00BA1FEF"/>
    <w:rsid w:val="00BA21E8"/>
    <w:rsid w:val="00BA264A"/>
    <w:rsid w:val="00BA279F"/>
    <w:rsid w:val="00BA3307"/>
    <w:rsid w:val="00BA3A5B"/>
    <w:rsid w:val="00BA3F00"/>
    <w:rsid w:val="00BA41AB"/>
    <w:rsid w:val="00BA47F6"/>
    <w:rsid w:val="00BA4924"/>
    <w:rsid w:val="00BA5537"/>
    <w:rsid w:val="00BA5A54"/>
    <w:rsid w:val="00BA5B3D"/>
    <w:rsid w:val="00BA5EF0"/>
    <w:rsid w:val="00BA5FA4"/>
    <w:rsid w:val="00BA673E"/>
    <w:rsid w:val="00BA6E39"/>
    <w:rsid w:val="00BA6E46"/>
    <w:rsid w:val="00BB045B"/>
    <w:rsid w:val="00BB2569"/>
    <w:rsid w:val="00BB34F2"/>
    <w:rsid w:val="00BB36D3"/>
    <w:rsid w:val="00BB37AC"/>
    <w:rsid w:val="00BB4BE1"/>
    <w:rsid w:val="00BB4D59"/>
    <w:rsid w:val="00BB5E0C"/>
    <w:rsid w:val="00BB6531"/>
    <w:rsid w:val="00BB68A4"/>
    <w:rsid w:val="00BB6BD0"/>
    <w:rsid w:val="00BB76D5"/>
    <w:rsid w:val="00BB7C7B"/>
    <w:rsid w:val="00BB7F90"/>
    <w:rsid w:val="00BC0147"/>
    <w:rsid w:val="00BC089A"/>
    <w:rsid w:val="00BC10FD"/>
    <w:rsid w:val="00BC13F1"/>
    <w:rsid w:val="00BC2307"/>
    <w:rsid w:val="00BC320A"/>
    <w:rsid w:val="00BC4180"/>
    <w:rsid w:val="00BC5203"/>
    <w:rsid w:val="00BC5573"/>
    <w:rsid w:val="00BC6DAD"/>
    <w:rsid w:val="00BC714C"/>
    <w:rsid w:val="00BD0003"/>
    <w:rsid w:val="00BD0146"/>
    <w:rsid w:val="00BD082A"/>
    <w:rsid w:val="00BD0977"/>
    <w:rsid w:val="00BD0CEF"/>
    <w:rsid w:val="00BD10B3"/>
    <w:rsid w:val="00BD1B55"/>
    <w:rsid w:val="00BD22D9"/>
    <w:rsid w:val="00BD2D0E"/>
    <w:rsid w:val="00BD394D"/>
    <w:rsid w:val="00BD3F81"/>
    <w:rsid w:val="00BD462E"/>
    <w:rsid w:val="00BD4E3C"/>
    <w:rsid w:val="00BD689D"/>
    <w:rsid w:val="00BD74D5"/>
    <w:rsid w:val="00BE0149"/>
    <w:rsid w:val="00BE1563"/>
    <w:rsid w:val="00BE1C92"/>
    <w:rsid w:val="00BE1CDD"/>
    <w:rsid w:val="00BE226E"/>
    <w:rsid w:val="00BE543A"/>
    <w:rsid w:val="00BE589E"/>
    <w:rsid w:val="00BE62A3"/>
    <w:rsid w:val="00BE7FA5"/>
    <w:rsid w:val="00BF0D9F"/>
    <w:rsid w:val="00BF1135"/>
    <w:rsid w:val="00BF12C5"/>
    <w:rsid w:val="00BF136F"/>
    <w:rsid w:val="00BF15D6"/>
    <w:rsid w:val="00BF171E"/>
    <w:rsid w:val="00BF2D2A"/>
    <w:rsid w:val="00BF2F0F"/>
    <w:rsid w:val="00BF30DE"/>
    <w:rsid w:val="00BF3BC2"/>
    <w:rsid w:val="00BF5043"/>
    <w:rsid w:val="00BF529D"/>
    <w:rsid w:val="00BF53EB"/>
    <w:rsid w:val="00BF6281"/>
    <w:rsid w:val="00BF6635"/>
    <w:rsid w:val="00BF66AC"/>
    <w:rsid w:val="00BF6701"/>
    <w:rsid w:val="00BF6FA5"/>
    <w:rsid w:val="00BF745C"/>
    <w:rsid w:val="00C0190A"/>
    <w:rsid w:val="00C01D52"/>
    <w:rsid w:val="00C021D0"/>
    <w:rsid w:val="00C0296E"/>
    <w:rsid w:val="00C03703"/>
    <w:rsid w:val="00C04711"/>
    <w:rsid w:val="00C056A2"/>
    <w:rsid w:val="00C057A9"/>
    <w:rsid w:val="00C05C2B"/>
    <w:rsid w:val="00C05FC8"/>
    <w:rsid w:val="00C07125"/>
    <w:rsid w:val="00C0753E"/>
    <w:rsid w:val="00C07631"/>
    <w:rsid w:val="00C077BD"/>
    <w:rsid w:val="00C07B27"/>
    <w:rsid w:val="00C11666"/>
    <w:rsid w:val="00C11B0A"/>
    <w:rsid w:val="00C12368"/>
    <w:rsid w:val="00C127D2"/>
    <w:rsid w:val="00C1330F"/>
    <w:rsid w:val="00C1388B"/>
    <w:rsid w:val="00C1440F"/>
    <w:rsid w:val="00C16308"/>
    <w:rsid w:val="00C163CB"/>
    <w:rsid w:val="00C1724C"/>
    <w:rsid w:val="00C17939"/>
    <w:rsid w:val="00C17CC2"/>
    <w:rsid w:val="00C17DF6"/>
    <w:rsid w:val="00C17F30"/>
    <w:rsid w:val="00C20747"/>
    <w:rsid w:val="00C20808"/>
    <w:rsid w:val="00C21423"/>
    <w:rsid w:val="00C214D6"/>
    <w:rsid w:val="00C2157E"/>
    <w:rsid w:val="00C223EB"/>
    <w:rsid w:val="00C22579"/>
    <w:rsid w:val="00C22DBA"/>
    <w:rsid w:val="00C248E4"/>
    <w:rsid w:val="00C24D2F"/>
    <w:rsid w:val="00C2678D"/>
    <w:rsid w:val="00C26A41"/>
    <w:rsid w:val="00C26B52"/>
    <w:rsid w:val="00C26E9A"/>
    <w:rsid w:val="00C26F0B"/>
    <w:rsid w:val="00C271BC"/>
    <w:rsid w:val="00C272FB"/>
    <w:rsid w:val="00C2793D"/>
    <w:rsid w:val="00C3016B"/>
    <w:rsid w:val="00C301EA"/>
    <w:rsid w:val="00C30402"/>
    <w:rsid w:val="00C32977"/>
    <w:rsid w:val="00C32B13"/>
    <w:rsid w:val="00C3345C"/>
    <w:rsid w:val="00C33FB4"/>
    <w:rsid w:val="00C34817"/>
    <w:rsid w:val="00C352F0"/>
    <w:rsid w:val="00C3549A"/>
    <w:rsid w:val="00C3573B"/>
    <w:rsid w:val="00C35B05"/>
    <w:rsid w:val="00C36173"/>
    <w:rsid w:val="00C3721C"/>
    <w:rsid w:val="00C379B8"/>
    <w:rsid w:val="00C37B06"/>
    <w:rsid w:val="00C4099E"/>
    <w:rsid w:val="00C413C5"/>
    <w:rsid w:val="00C41B7B"/>
    <w:rsid w:val="00C42CA5"/>
    <w:rsid w:val="00C43A26"/>
    <w:rsid w:val="00C446E0"/>
    <w:rsid w:val="00C454B3"/>
    <w:rsid w:val="00C45E33"/>
    <w:rsid w:val="00C4680B"/>
    <w:rsid w:val="00C46BAE"/>
    <w:rsid w:val="00C47FBB"/>
    <w:rsid w:val="00C47FCD"/>
    <w:rsid w:val="00C50166"/>
    <w:rsid w:val="00C506AF"/>
    <w:rsid w:val="00C50E64"/>
    <w:rsid w:val="00C51CE9"/>
    <w:rsid w:val="00C51D84"/>
    <w:rsid w:val="00C52884"/>
    <w:rsid w:val="00C53A9F"/>
    <w:rsid w:val="00C54B39"/>
    <w:rsid w:val="00C5586D"/>
    <w:rsid w:val="00C55910"/>
    <w:rsid w:val="00C561B4"/>
    <w:rsid w:val="00C5632A"/>
    <w:rsid w:val="00C56F13"/>
    <w:rsid w:val="00C5788E"/>
    <w:rsid w:val="00C57F9C"/>
    <w:rsid w:val="00C6055B"/>
    <w:rsid w:val="00C60F32"/>
    <w:rsid w:val="00C60FA5"/>
    <w:rsid w:val="00C6192C"/>
    <w:rsid w:val="00C6229B"/>
    <w:rsid w:val="00C6262C"/>
    <w:rsid w:val="00C62E9A"/>
    <w:rsid w:val="00C6308F"/>
    <w:rsid w:val="00C63BF3"/>
    <w:rsid w:val="00C642F5"/>
    <w:rsid w:val="00C64AD0"/>
    <w:rsid w:val="00C6506C"/>
    <w:rsid w:val="00C65563"/>
    <w:rsid w:val="00C658BD"/>
    <w:rsid w:val="00C65949"/>
    <w:rsid w:val="00C65BB3"/>
    <w:rsid w:val="00C66840"/>
    <w:rsid w:val="00C70F8B"/>
    <w:rsid w:val="00C71C57"/>
    <w:rsid w:val="00C71EAA"/>
    <w:rsid w:val="00C72A21"/>
    <w:rsid w:val="00C72BF4"/>
    <w:rsid w:val="00C72DEA"/>
    <w:rsid w:val="00C72ECD"/>
    <w:rsid w:val="00C73456"/>
    <w:rsid w:val="00C74D2D"/>
    <w:rsid w:val="00C74F47"/>
    <w:rsid w:val="00C74F7B"/>
    <w:rsid w:val="00C75619"/>
    <w:rsid w:val="00C757DE"/>
    <w:rsid w:val="00C75878"/>
    <w:rsid w:val="00C75D70"/>
    <w:rsid w:val="00C76536"/>
    <w:rsid w:val="00C767DF"/>
    <w:rsid w:val="00C7789A"/>
    <w:rsid w:val="00C778A0"/>
    <w:rsid w:val="00C80DC1"/>
    <w:rsid w:val="00C81863"/>
    <w:rsid w:val="00C81B54"/>
    <w:rsid w:val="00C82425"/>
    <w:rsid w:val="00C82897"/>
    <w:rsid w:val="00C82C4D"/>
    <w:rsid w:val="00C82D5B"/>
    <w:rsid w:val="00C82E10"/>
    <w:rsid w:val="00C831EA"/>
    <w:rsid w:val="00C8398E"/>
    <w:rsid w:val="00C841A1"/>
    <w:rsid w:val="00C8474F"/>
    <w:rsid w:val="00C84870"/>
    <w:rsid w:val="00C8493E"/>
    <w:rsid w:val="00C855DC"/>
    <w:rsid w:val="00C85C02"/>
    <w:rsid w:val="00C85CCE"/>
    <w:rsid w:val="00C85F0F"/>
    <w:rsid w:val="00C860FA"/>
    <w:rsid w:val="00C87AB3"/>
    <w:rsid w:val="00C901E7"/>
    <w:rsid w:val="00C908A4"/>
    <w:rsid w:val="00C9148E"/>
    <w:rsid w:val="00C91A33"/>
    <w:rsid w:val="00C91E87"/>
    <w:rsid w:val="00C92704"/>
    <w:rsid w:val="00C9372D"/>
    <w:rsid w:val="00C93EF3"/>
    <w:rsid w:val="00C93FF3"/>
    <w:rsid w:val="00C947B2"/>
    <w:rsid w:val="00C94A80"/>
    <w:rsid w:val="00C94B53"/>
    <w:rsid w:val="00C95158"/>
    <w:rsid w:val="00C9539C"/>
    <w:rsid w:val="00C95413"/>
    <w:rsid w:val="00C975D9"/>
    <w:rsid w:val="00C97832"/>
    <w:rsid w:val="00CA11D8"/>
    <w:rsid w:val="00CA1810"/>
    <w:rsid w:val="00CA21E3"/>
    <w:rsid w:val="00CA2CE1"/>
    <w:rsid w:val="00CA3AE3"/>
    <w:rsid w:val="00CA3FAD"/>
    <w:rsid w:val="00CA4398"/>
    <w:rsid w:val="00CA440A"/>
    <w:rsid w:val="00CA4415"/>
    <w:rsid w:val="00CA44A5"/>
    <w:rsid w:val="00CA47EA"/>
    <w:rsid w:val="00CA49A5"/>
    <w:rsid w:val="00CA4CE1"/>
    <w:rsid w:val="00CA53C2"/>
    <w:rsid w:val="00CA552D"/>
    <w:rsid w:val="00CA5B7C"/>
    <w:rsid w:val="00CA64B9"/>
    <w:rsid w:val="00CA6C6C"/>
    <w:rsid w:val="00CA6E72"/>
    <w:rsid w:val="00CA729C"/>
    <w:rsid w:val="00CA7402"/>
    <w:rsid w:val="00CA7BB3"/>
    <w:rsid w:val="00CA7F11"/>
    <w:rsid w:val="00CB0EC8"/>
    <w:rsid w:val="00CB1583"/>
    <w:rsid w:val="00CB19D5"/>
    <w:rsid w:val="00CB1C6B"/>
    <w:rsid w:val="00CB2B8B"/>
    <w:rsid w:val="00CB2C99"/>
    <w:rsid w:val="00CB2D60"/>
    <w:rsid w:val="00CB30B7"/>
    <w:rsid w:val="00CB382B"/>
    <w:rsid w:val="00CB38F7"/>
    <w:rsid w:val="00CB419C"/>
    <w:rsid w:val="00CB4B81"/>
    <w:rsid w:val="00CB50C3"/>
    <w:rsid w:val="00CB53E0"/>
    <w:rsid w:val="00CB54AD"/>
    <w:rsid w:val="00CB5721"/>
    <w:rsid w:val="00CB6BD4"/>
    <w:rsid w:val="00CB6DD3"/>
    <w:rsid w:val="00CB7800"/>
    <w:rsid w:val="00CB7D28"/>
    <w:rsid w:val="00CB7D5E"/>
    <w:rsid w:val="00CC036A"/>
    <w:rsid w:val="00CC08A6"/>
    <w:rsid w:val="00CC25E1"/>
    <w:rsid w:val="00CC28AD"/>
    <w:rsid w:val="00CC28BF"/>
    <w:rsid w:val="00CC2B08"/>
    <w:rsid w:val="00CC41C6"/>
    <w:rsid w:val="00CC43D7"/>
    <w:rsid w:val="00CC484D"/>
    <w:rsid w:val="00CC4BE0"/>
    <w:rsid w:val="00CC4FDA"/>
    <w:rsid w:val="00CC5173"/>
    <w:rsid w:val="00CC56A8"/>
    <w:rsid w:val="00CC6340"/>
    <w:rsid w:val="00CC797F"/>
    <w:rsid w:val="00CC7BA1"/>
    <w:rsid w:val="00CD07BB"/>
    <w:rsid w:val="00CD1016"/>
    <w:rsid w:val="00CD2A95"/>
    <w:rsid w:val="00CD2D9D"/>
    <w:rsid w:val="00CD361B"/>
    <w:rsid w:val="00CD4432"/>
    <w:rsid w:val="00CD4F6E"/>
    <w:rsid w:val="00CD55CF"/>
    <w:rsid w:val="00CD5964"/>
    <w:rsid w:val="00CD5F0D"/>
    <w:rsid w:val="00CD62B0"/>
    <w:rsid w:val="00CD63C7"/>
    <w:rsid w:val="00CD68B7"/>
    <w:rsid w:val="00CD7204"/>
    <w:rsid w:val="00CD740A"/>
    <w:rsid w:val="00CD76D1"/>
    <w:rsid w:val="00CD7D31"/>
    <w:rsid w:val="00CE0B86"/>
    <w:rsid w:val="00CE0C54"/>
    <w:rsid w:val="00CE12DC"/>
    <w:rsid w:val="00CE1608"/>
    <w:rsid w:val="00CE1E64"/>
    <w:rsid w:val="00CE1EF5"/>
    <w:rsid w:val="00CE222B"/>
    <w:rsid w:val="00CE2E43"/>
    <w:rsid w:val="00CE2FA1"/>
    <w:rsid w:val="00CE30AC"/>
    <w:rsid w:val="00CE478A"/>
    <w:rsid w:val="00CE4EA5"/>
    <w:rsid w:val="00CE54F1"/>
    <w:rsid w:val="00CE5905"/>
    <w:rsid w:val="00CE69DB"/>
    <w:rsid w:val="00CE6FE3"/>
    <w:rsid w:val="00CE725E"/>
    <w:rsid w:val="00CE7544"/>
    <w:rsid w:val="00CE7894"/>
    <w:rsid w:val="00CE7B87"/>
    <w:rsid w:val="00CF1070"/>
    <w:rsid w:val="00CF15B1"/>
    <w:rsid w:val="00CF363C"/>
    <w:rsid w:val="00CF3A06"/>
    <w:rsid w:val="00CF3ADE"/>
    <w:rsid w:val="00CF3B8F"/>
    <w:rsid w:val="00CF635B"/>
    <w:rsid w:val="00CF6461"/>
    <w:rsid w:val="00CF64D6"/>
    <w:rsid w:val="00CF7221"/>
    <w:rsid w:val="00D00749"/>
    <w:rsid w:val="00D00C8B"/>
    <w:rsid w:val="00D016AE"/>
    <w:rsid w:val="00D016B2"/>
    <w:rsid w:val="00D01CD0"/>
    <w:rsid w:val="00D02568"/>
    <w:rsid w:val="00D03051"/>
    <w:rsid w:val="00D0331E"/>
    <w:rsid w:val="00D03DB3"/>
    <w:rsid w:val="00D04C00"/>
    <w:rsid w:val="00D0560A"/>
    <w:rsid w:val="00D05A33"/>
    <w:rsid w:val="00D05D4A"/>
    <w:rsid w:val="00D06264"/>
    <w:rsid w:val="00D067B0"/>
    <w:rsid w:val="00D0685F"/>
    <w:rsid w:val="00D06E98"/>
    <w:rsid w:val="00D0718C"/>
    <w:rsid w:val="00D07D44"/>
    <w:rsid w:val="00D07E49"/>
    <w:rsid w:val="00D101AB"/>
    <w:rsid w:val="00D104D5"/>
    <w:rsid w:val="00D11457"/>
    <w:rsid w:val="00D127F6"/>
    <w:rsid w:val="00D129E7"/>
    <w:rsid w:val="00D12E85"/>
    <w:rsid w:val="00D132F1"/>
    <w:rsid w:val="00D1338A"/>
    <w:rsid w:val="00D133C6"/>
    <w:rsid w:val="00D13834"/>
    <w:rsid w:val="00D13B92"/>
    <w:rsid w:val="00D14129"/>
    <w:rsid w:val="00D141EE"/>
    <w:rsid w:val="00D14284"/>
    <w:rsid w:val="00D14BD6"/>
    <w:rsid w:val="00D15004"/>
    <w:rsid w:val="00D1625F"/>
    <w:rsid w:val="00D16FC4"/>
    <w:rsid w:val="00D17482"/>
    <w:rsid w:val="00D17916"/>
    <w:rsid w:val="00D17E9B"/>
    <w:rsid w:val="00D20599"/>
    <w:rsid w:val="00D20986"/>
    <w:rsid w:val="00D20C51"/>
    <w:rsid w:val="00D21688"/>
    <w:rsid w:val="00D21A22"/>
    <w:rsid w:val="00D21DC5"/>
    <w:rsid w:val="00D21F0F"/>
    <w:rsid w:val="00D2223F"/>
    <w:rsid w:val="00D226D6"/>
    <w:rsid w:val="00D22B09"/>
    <w:rsid w:val="00D22CDF"/>
    <w:rsid w:val="00D246CE"/>
    <w:rsid w:val="00D24B19"/>
    <w:rsid w:val="00D2597F"/>
    <w:rsid w:val="00D25C60"/>
    <w:rsid w:val="00D25C7A"/>
    <w:rsid w:val="00D268C1"/>
    <w:rsid w:val="00D26A49"/>
    <w:rsid w:val="00D27BD6"/>
    <w:rsid w:val="00D30E14"/>
    <w:rsid w:val="00D30F2D"/>
    <w:rsid w:val="00D31908"/>
    <w:rsid w:val="00D320C8"/>
    <w:rsid w:val="00D3224C"/>
    <w:rsid w:val="00D32D83"/>
    <w:rsid w:val="00D33B4F"/>
    <w:rsid w:val="00D342B5"/>
    <w:rsid w:val="00D36D7C"/>
    <w:rsid w:val="00D3785C"/>
    <w:rsid w:val="00D37A2D"/>
    <w:rsid w:val="00D40251"/>
    <w:rsid w:val="00D4082C"/>
    <w:rsid w:val="00D4219C"/>
    <w:rsid w:val="00D43C7B"/>
    <w:rsid w:val="00D440D4"/>
    <w:rsid w:val="00D4427A"/>
    <w:rsid w:val="00D44764"/>
    <w:rsid w:val="00D45A33"/>
    <w:rsid w:val="00D463A3"/>
    <w:rsid w:val="00D463C5"/>
    <w:rsid w:val="00D4707A"/>
    <w:rsid w:val="00D474B0"/>
    <w:rsid w:val="00D4757C"/>
    <w:rsid w:val="00D47664"/>
    <w:rsid w:val="00D47AAB"/>
    <w:rsid w:val="00D47B7D"/>
    <w:rsid w:val="00D502BC"/>
    <w:rsid w:val="00D503C4"/>
    <w:rsid w:val="00D505AD"/>
    <w:rsid w:val="00D5084D"/>
    <w:rsid w:val="00D5106E"/>
    <w:rsid w:val="00D51E32"/>
    <w:rsid w:val="00D521DE"/>
    <w:rsid w:val="00D522C3"/>
    <w:rsid w:val="00D52927"/>
    <w:rsid w:val="00D52C90"/>
    <w:rsid w:val="00D53749"/>
    <w:rsid w:val="00D545B9"/>
    <w:rsid w:val="00D55B44"/>
    <w:rsid w:val="00D572AA"/>
    <w:rsid w:val="00D5751B"/>
    <w:rsid w:val="00D57703"/>
    <w:rsid w:val="00D5791B"/>
    <w:rsid w:val="00D60D1A"/>
    <w:rsid w:val="00D613E0"/>
    <w:rsid w:val="00D61A94"/>
    <w:rsid w:val="00D622BB"/>
    <w:rsid w:val="00D6258C"/>
    <w:rsid w:val="00D6272C"/>
    <w:rsid w:val="00D62D91"/>
    <w:rsid w:val="00D63D07"/>
    <w:rsid w:val="00D64331"/>
    <w:rsid w:val="00D65491"/>
    <w:rsid w:val="00D65ADD"/>
    <w:rsid w:val="00D65E05"/>
    <w:rsid w:val="00D65E49"/>
    <w:rsid w:val="00D672CD"/>
    <w:rsid w:val="00D67858"/>
    <w:rsid w:val="00D67C95"/>
    <w:rsid w:val="00D70230"/>
    <w:rsid w:val="00D70751"/>
    <w:rsid w:val="00D70B08"/>
    <w:rsid w:val="00D726DA"/>
    <w:rsid w:val="00D7329B"/>
    <w:rsid w:val="00D732EB"/>
    <w:rsid w:val="00D73376"/>
    <w:rsid w:val="00D736DE"/>
    <w:rsid w:val="00D7495F"/>
    <w:rsid w:val="00D75AEB"/>
    <w:rsid w:val="00D75FF0"/>
    <w:rsid w:val="00D76B9E"/>
    <w:rsid w:val="00D76EDB"/>
    <w:rsid w:val="00D7701E"/>
    <w:rsid w:val="00D7756B"/>
    <w:rsid w:val="00D77820"/>
    <w:rsid w:val="00D7792C"/>
    <w:rsid w:val="00D80823"/>
    <w:rsid w:val="00D80FE1"/>
    <w:rsid w:val="00D81C07"/>
    <w:rsid w:val="00D822FC"/>
    <w:rsid w:val="00D823EA"/>
    <w:rsid w:val="00D82BB8"/>
    <w:rsid w:val="00D82CBE"/>
    <w:rsid w:val="00D83300"/>
    <w:rsid w:val="00D83FEF"/>
    <w:rsid w:val="00D8428A"/>
    <w:rsid w:val="00D8557F"/>
    <w:rsid w:val="00D85F58"/>
    <w:rsid w:val="00D85F92"/>
    <w:rsid w:val="00D86692"/>
    <w:rsid w:val="00D86F90"/>
    <w:rsid w:val="00D87504"/>
    <w:rsid w:val="00D8778D"/>
    <w:rsid w:val="00D87E7A"/>
    <w:rsid w:val="00D87EC5"/>
    <w:rsid w:val="00D911A6"/>
    <w:rsid w:val="00D911D3"/>
    <w:rsid w:val="00D9132F"/>
    <w:rsid w:val="00D9173B"/>
    <w:rsid w:val="00D92254"/>
    <w:rsid w:val="00D9225B"/>
    <w:rsid w:val="00D925E4"/>
    <w:rsid w:val="00D92EB2"/>
    <w:rsid w:val="00D9354B"/>
    <w:rsid w:val="00D935CE"/>
    <w:rsid w:val="00D938ED"/>
    <w:rsid w:val="00D93E87"/>
    <w:rsid w:val="00D952C5"/>
    <w:rsid w:val="00D9541D"/>
    <w:rsid w:val="00D9637E"/>
    <w:rsid w:val="00D978C0"/>
    <w:rsid w:val="00D979BF"/>
    <w:rsid w:val="00D97FDD"/>
    <w:rsid w:val="00DA005B"/>
    <w:rsid w:val="00DA07E0"/>
    <w:rsid w:val="00DA1006"/>
    <w:rsid w:val="00DA1560"/>
    <w:rsid w:val="00DA22A4"/>
    <w:rsid w:val="00DA2827"/>
    <w:rsid w:val="00DA2B9A"/>
    <w:rsid w:val="00DA2E9F"/>
    <w:rsid w:val="00DA3314"/>
    <w:rsid w:val="00DA3CA4"/>
    <w:rsid w:val="00DA4786"/>
    <w:rsid w:val="00DA5BF0"/>
    <w:rsid w:val="00DA5E83"/>
    <w:rsid w:val="00DA5FA0"/>
    <w:rsid w:val="00DA64F1"/>
    <w:rsid w:val="00DA6C54"/>
    <w:rsid w:val="00DA74B1"/>
    <w:rsid w:val="00DB148E"/>
    <w:rsid w:val="00DB15E0"/>
    <w:rsid w:val="00DB1B9E"/>
    <w:rsid w:val="00DB1C6E"/>
    <w:rsid w:val="00DB24BE"/>
    <w:rsid w:val="00DB29BD"/>
    <w:rsid w:val="00DB2B8E"/>
    <w:rsid w:val="00DB30DB"/>
    <w:rsid w:val="00DB3E0A"/>
    <w:rsid w:val="00DB3FB0"/>
    <w:rsid w:val="00DB483C"/>
    <w:rsid w:val="00DB53D5"/>
    <w:rsid w:val="00DB54F9"/>
    <w:rsid w:val="00DB559D"/>
    <w:rsid w:val="00DB68CC"/>
    <w:rsid w:val="00DB6CFE"/>
    <w:rsid w:val="00DB7B5F"/>
    <w:rsid w:val="00DB7D90"/>
    <w:rsid w:val="00DC0CDB"/>
    <w:rsid w:val="00DC30D4"/>
    <w:rsid w:val="00DC35F7"/>
    <w:rsid w:val="00DC3789"/>
    <w:rsid w:val="00DC4090"/>
    <w:rsid w:val="00DC4508"/>
    <w:rsid w:val="00DC4AF4"/>
    <w:rsid w:val="00DC5B16"/>
    <w:rsid w:val="00DC602D"/>
    <w:rsid w:val="00DC6465"/>
    <w:rsid w:val="00DC764D"/>
    <w:rsid w:val="00DC7B71"/>
    <w:rsid w:val="00DD053B"/>
    <w:rsid w:val="00DD07BA"/>
    <w:rsid w:val="00DD13DF"/>
    <w:rsid w:val="00DD2269"/>
    <w:rsid w:val="00DD2388"/>
    <w:rsid w:val="00DD256B"/>
    <w:rsid w:val="00DD2A53"/>
    <w:rsid w:val="00DD2F64"/>
    <w:rsid w:val="00DD3145"/>
    <w:rsid w:val="00DD6F2F"/>
    <w:rsid w:val="00DD7240"/>
    <w:rsid w:val="00DD7830"/>
    <w:rsid w:val="00DD78F4"/>
    <w:rsid w:val="00DD7BCE"/>
    <w:rsid w:val="00DD7D62"/>
    <w:rsid w:val="00DE0A52"/>
    <w:rsid w:val="00DE1DC1"/>
    <w:rsid w:val="00DE2355"/>
    <w:rsid w:val="00DE32F5"/>
    <w:rsid w:val="00DE3900"/>
    <w:rsid w:val="00DE391C"/>
    <w:rsid w:val="00DE3E06"/>
    <w:rsid w:val="00DE5758"/>
    <w:rsid w:val="00DE5A4A"/>
    <w:rsid w:val="00DE5A6F"/>
    <w:rsid w:val="00DE624E"/>
    <w:rsid w:val="00DE6940"/>
    <w:rsid w:val="00DE6EAE"/>
    <w:rsid w:val="00DE6FBB"/>
    <w:rsid w:val="00DE7233"/>
    <w:rsid w:val="00DE73AF"/>
    <w:rsid w:val="00DF03C9"/>
    <w:rsid w:val="00DF0A0C"/>
    <w:rsid w:val="00DF0F77"/>
    <w:rsid w:val="00DF0FD5"/>
    <w:rsid w:val="00DF1733"/>
    <w:rsid w:val="00DF18E2"/>
    <w:rsid w:val="00DF1E7E"/>
    <w:rsid w:val="00DF249D"/>
    <w:rsid w:val="00DF3CC7"/>
    <w:rsid w:val="00DF44E0"/>
    <w:rsid w:val="00DF459E"/>
    <w:rsid w:val="00DF4A3F"/>
    <w:rsid w:val="00DF4B8E"/>
    <w:rsid w:val="00DF4E21"/>
    <w:rsid w:val="00DF5ADD"/>
    <w:rsid w:val="00DF5BBB"/>
    <w:rsid w:val="00DF5E01"/>
    <w:rsid w:val="00DF5F72"/>
    <w:rsid w:val="00DF6CB1"/>
    <w:rsid w:val="00DF712A"/>
    <w:rsid w:val="00DF7538"/>
    <w:rsid w:val="00E001A1"/>
    <w:rsid w:val="00E005EC"/>
    <w:rsid w:val="00E00600"/>
    <w:rsid w:val="00E009AB"/>
    <w:rsid w:val="00E01879"/>
    <w:rsid w:val="00E01D86"/>
    <w:rsid w:val="00E02526"/>
    <w:rsid w:val="00E02BD9"/>
    <w:rsid w:val="00E02D66"/>
    <w:rsid w:val="00E0375E"/>
    <w:rsid w:val="00E03EE0"/>
    <w:rsid w:val="00E04253"/>
    <w:rsid w:val="00E0442B"/>
    <w:rsid w:val="00E04F09"/>
    <w:rsid w:val="00E04F90"/>
    <w:rsid w:val="00E04FF4"/>
    <w:rsid w:val="00E065AE"/>
    <w:rsid w:val="00E0669E"/>
    <w:rsid w:val="00E06F8D"/>
    <w:rsid w:val="00E07040"/>
    <w:rsid w:val="00E076AE"/>
    <w:rsid w:val="00E0780D"/>
    <w:rsid w:val="00E078E2"/>
    <w:rsid w:val="00E07CA5"/>
    <w:rsid w:val="00E11960"/>
    <w:rsid w:val="00E124CF"/>
    <w:rsid w:val="00E128CA"/>
    <w:rsid w:val="00E12937"/>
    <w:rsid w:val="00E13BBB"/>
    <w:rsid w:val="00E13CED"/>
    <w:rsid w:val="00E13F94"/>
    <w:rsid w:val="00E1435B"/>
    <w:rsid w:val="00E16A76"/>
    <w:rsid w:val="00E16F10"/>
    <w:rsid w:val="00E173F3"/>
    <w:rsid w:val="00E1744C"/>
    <w:rsid w:val="00E17602"/>
    <w:rsid w:val="00E2044C"/>
    <w:rsid w:val="00E20E7B"/>
    <w:rsid w:val="00E21796"/>
    <w:rsid w:val="00E21AFA"/>
    <w:rsid w:val="00E21BC3"/>
    <w:rsid w:val="00E21CB6"/>
    <w:rsid w:val="00E21EBC"/>
    <w:rsid w:val="00E222A0"/>
    <w:rsid w:val="00E22A0C"/>
    <w:rsid w:val="00E234A7"/>
    <w:rsid w:val="00E2354D"/>
    <w:rsid w:val="00E24A96"/>
    <w:rsid w:val="00E256FB"/>
    <w:rsid w:val="00E263E8"/>
    <w:rsid w:val="00E26B73"/>
    <w:rsid w:val="00E26BFB"/>
    <w:rsid w:val="00E27640"/>
    <w:rsid w:val="00E27657"/>
    <w:rsid w:val="00E27E2E"/>
    <w:rsid w:val="00E30266"/>
    <w:rsid w:val="00E302DD"/>
    <w:rsid w:val="00E304F7"/>
    <w:rsid w:val="00E312BB"/>
    <w:rsid w:val="00E31599"/>
    <w:rsid w:val="00E318A4"/>
    <w:rsid w:val="00E319B5"/>
    <w:rsid w:val="00E31CDA"/>
    <w:rsid w:val="00E3217D"/>
    <w:rsid w:val="00E32F21"/>
    <w:rsid w:val="00E32F2C"/>
    <w:rsid w:val="00E33283"/>
    <w:rsid w:val="00E34160"/>
    <w:rsid w:val="00E3486B"/>
    <w:rsid w:val="00E3647E"/>
    <w:rsid w:val="00E37178"/>
    <w:rsid w:val="00E37794"/>
    <w:rsid w:val="00E37B5C"/>
    <w:rsid w:val="00E37EA5"/>
    <w:rsid w:val="00E37F56"/>
    <w:rsid w:val="00E4059D"/>
    <w:rsid w:val="00E40729"/>
    <w:rsid w:val="00E40D73"/>
    <w:rsid w:val="00E4130B"/>
    <w:rsid w:val="00E41D3E"/>
    <w:rsid w:val="00E42448"/>
    <w:rsid w:val="00E4273F"/>
    <w:rsid w:val="00E42A08"/>
    <w:rsid w:val="00E42F37"/>
    <w:rsid w:val="00E42F49"/>
    <w:rsid w:val="00E4421A"/>
    <w:rsid w:val="00E44E3F"/>
    <w:rsid w:val="00E454E9"/>
    <w:rsid w:val="00E45562"/>
    <w:rsid w:val="00E46160"/>
    <w:rsid w:val="00E47C8D"/>
    <w:rsid w:val="00E5028D"/>
    <w:rsid w:val="00E50639"/>
    <w:rsid w:val="00E508CD"/>
    <w:rsid w:val="00E50C73"/>
    <w:rsid w:val="00E5150C"/>
    <w:rsid w:val="00E52236"/>
    <w:rsid w:val="00E52887"/>
    <w:rsid w:val="00E53971"/>
    <w:rsid w:val="00E53AF9"/>
    <w:rsid w:val="00E5558B"/>
    <w:rsid w:val="00E5567A"/>
    <w:rsid w:val="00E55EA7"/>
    <w:rsid w:val="00E56491"/>
    <w:rsid w:val="00E56D15"/>
    <w:rsid w:val="00E57169"/>
    <w:rsid w:val="00E57330"/>
    <w:rsid w:val="00E60B8D"/>
    <w:rsid w:val="00E60C34"/>
    <w:rsid w:val="00E6151D"/>
    <w:rsid w:val="00E61D32"/>
    <w:rsid w:val="00E61D4C"/>
    <w:rsid w:val="00E61F6B"/>
    <w:rsid w:val="00E62326"/>
    <w:rsid w:val="00E6295C"/>
    <w:rsid w:val="00E63260"/>
    <w:rsid w:val="00E637ED"/>
    <w:rsid w:val="00E638D2"/>
    <w:rsid w:val="00E63923"/>
    <w:rsid w:val="00E640CE"/>
    <w:rsid w:val="00E643D7"/>
    <w:rsid w:val="00E64C10"/>
    <w:rsid w:val="00E655F7"/>
    <w:rsid w:val="00E6570C"/>
    <w:rsid w:val="00E65D6B"/>
    <w:rsid w:val="00E66770"/>
    <w:rsid w:val="00E66AF1"/>
    <w:rsid w:val="00E672A0"/>
    <w:rsid w:val="00E675B2"/>
    <w:rsid w:val="00E67F06"/>
    <w:rsid w:val="00E719B7"/>
    <w:rsid w:val="00E726FE"/>
    <w:rsid w:val="00E72E12"/>
    <w:rsid w:val="00E7309B"/>
    <w:rsid w:val="00E73953"/>
    <w:rsid w:val="00E73C3D"/>
    <w:rsid w:val="00E74239"/>
    <w:rsid w:val="00E74A50"/>
    <w:rsid w:val="00E755DF"/>
    <w:rsid w:val="00E75605"/>
    <w:rsid w:val="00E803B4"/>
    <w:rsid w:val="00E804B9"/>
    <w:rsid w:val="00E809E3"/>
    <w:rsid w:val="00E81182"/>
    <w:rsid w:val="00E81277"/>
    <w:rsid w:val="00E81972"/>
    <w:rsid w:val="00E82870"/>
    <w:rsid w:val="00E83348"/>
    <w:rsid w:val="00E835BA"/>
    <w:rsid w:val="00E8391D"/>
    <w:rsid w:val="00E83929"/>
    <w:rsid w:val="00E83B08"/>
    <w:rsid w:val="00E83B93"/>
    <w:rsid w:val="00E840E2"/>
    <w:rsid w:val="00E84FA3"/>
    <w:rsid w:val="00E852FE"/>
    <w:rsid w:val="00E8561A"/>
    <w:rsid w:val="00E856CE"/>
    <w:rsid w:val="00E86592"/>
    <w:rsid w:val="00E86DE1"/>
    <w:rsid w:val="00E8715E"/>
    <w:rsid w:val="00E874AB"/>
    <w:rsid w:val="00E87705"/>
    <w:rsid w:val="00E90090"/>
    <w:rsid w:val="00E906FD"/>
    <w:rsid w:val="00E90A8D"/>
    <w:rsid w:val="00E91246"/>
    <w:rsid w:val="00E92C6F"/>
    <w:rsid w:val="00E92DF4"/>
    <w:rsid w:val="00E9327E"/>
    <w:rsid w:val="00E94376"/>
    <w:rsid w:val="00E94460"/>
    <w:rsid w:val="00E946E8"/>
    <w:rsid w:val="00E94B75"/>
    <w:rsid w:val="00E95B37"/>
    <w:rsid w:val="00E95FF8"/>
    <w:rsid w:val="00E964CF"/>
    <w:rsid w:val="00E971DA"/>
    <w:rsid w:val="00E97767"/>
    <w:rsid w:val="00EA0081"/>
    <w:rsid w:val="00EA09A1"/>
    <w:rsid w:val="00EA1299"/>
    <w:rsid w:val="00EA15FD"/>
    <w:rsid w:val="00EA1F01"/>
    <w:rsid w:val="00EA21A9"/>
    <w:rsid w:val="00EA3628"/>
    <w:rsid w:val="00EA46C5"/>
    <w:rsid w:val="00EA4813"/>
    <w:rsid w:val="00EA4851"/>
    <w:rsid w:val="00EA4DB6"/>
    <w:rsid w:val="00EA512F"/>
    <w:rsid w:val="00EA5C40"/>
    <w:rsid w:val="00EA5FEE"/>
    <w:rsid w:val="00EA61C5"/>
    <w:rsid w:val="00EA6879"/>
    <w:rsid w:val="00EA71FF"/>
    <w:rsid w:val="00EA774C"/>
    <w:rsid w:val="00EA7E3D"/>
    <w:rsid w:val="00EB05A7"/>
    <w:rsid w:val="00EB0AAB"/>
    <w:rsid w:val="00EB1680"/>
    <w:rsid w:val="00EB2224"/>
    <w:rsid w:val="00EB2626"/>
    <w:rsid w:val="00EB316F"/>
    <w:rsid w:val="00EB3AC6"/>
    <w:rsid w:val="00EB4514"/>
    <w:rsid w:val="00EB4703"/>
    <w:rsid w:val="00EB4E74"/>
    <w:rsid w:val="00EB4FBB"/>
    <w:rsid w:val="00EB5383"/>
    <w:rsid w:val="00EB56BF"/>
    <w:rsid w:val="00EB5B81"/>
    <w:rsid w:val="00EB5D69"/>
    <w:rsid w:val="00EB67D6"/>
    <w:rsid w:val="00EB6C8F"/>
    <w:rsid w:val="00EB746F"/>
    <w:rsid w:val="00EC02EF"/>
    <w:rsid w:val="00EC02F9"/>
    <w:rsid w:val="00EC18A8"/>
    <w:rsid w:val="00EC1D78"/>
    <w:rsid w:val="00EC2092"/>
    <w:rsid w:val="00EC230E"/>
    <w:rsid w:val="00EC29FA"/>
    <w:rsid w:val="00EC2F83"/>
    <w:rsid w:val="00EC343C"/>
    <w:rsid w:val="00EC35BE"/>
    <w:rsid w:val="00EC3B9E"/>
    <w:rsid w:val="00EC3FD0"/>
    <w:rsid w:val="00EC49D7"/>
    <w:rsid w:val="00EC4DBC"/>
    <w:rsid w:val="00EC4F01"/>
    <w:rsid w:val="00EC6061"/>
    <w:rsid w:val="00EC6132"/>
    <w:rsid w:val="00EC6621"/>
    <w:rsid w:val="00EC6757"/>
    <w:rsid w:val="00EC7A07"/>
    <w:rsid w:val="00EC7CE0"/>
    <w:rsid w:val="00ED06BB"/>
    <w:rsid w:val="00ED0BA3"/>
    <w:rsid w:val="00ED1552"/>
    <w:rsid w:val="00ED1CEE"/>
    <w:rsid w:val="00ED1DCD"/>
    <w:rsid w:val="00ED2081"/>
    <w:rsid w:val="00ED20E4"/>
    <w:rsid w:val="00ED20F6"/>
    <w:rsid w:val="00ED33F7"/>
    <w:rsid w:val="00ED39CE"/>
    <w:rsid w:val="00ED3B1D"/>
    <w:rsid w:val="00ED3BE7"/>
    <w:rsid w:val="00ED3DDF"/>
    <w:rsid w:val="00ED42D5"/>
    <w:rsid w:val="00ED4884"/>
    <w:rsid w:val="00ED4D7E"/>
    <w:rsid w:val="00ED51AC"/>
    <w:rsid w:val="00ED5664"/>
    <w:rsid w:val="00ED5BCF"/>
    <w:rsid w:val="00ED61E2"/>
    <w:rsid w:val="00ED627F"/>
    <w:rsid w:val="00ED6FC4"/>
    <w:rsid w:val="00ED7166"/>
    <w:rsid w:val="00ED7BC8"/>
    <w:rsid w:val="00ED7D84"/>
    <w:rsid w:val="00EE0C4B"/>
    <w:rsid w:val="00EE0CD1"/>
    <w:rsid w:val="00EE1C89"/>
    <w:rsid w:val="00EE2AEE"/>
    <w:rsid w:val="00EE2ECB"/>
    <w:rsid w:val="00EE3800"/>
    <w:rsid w:val="00EE45AB"/>
    <w:rsid w:val="00EE4D66"/>
    <w:rsid w:val="00EE5285"/>
    <w:rsid w:val="00EE54E4"/>
    <w:rsid w:val="00EE6D4A"/>
    <w:rsid w:val="00EE793D"/>
    <w:rsid w:val="00EF041D"/>
    <w:rsid w:val="00EF0FE2"/>
    <w:rsid w:val="00EF1BC5"/>
    <w:rsid w:val="00EF1E00"/>
    <w:rsid w:val="00EF20C4"/>
    <w:rsid w:val="00EF20DB"/>
    <w:rsid w:val="00EF3386"/>
    <w:rsid w:val="00EF3BBF"/>
    <w:rsid w:val="00EF3E4C"/>
    <w:rsid w:val="00EF4161"/>
    <w:rsid w:val="00EF4932"/>
    <w:rsid w:val="00EF4F8B"/>
    <w:rsid w:val="00EF5182"/>
    <w:rsid w:val="00EF5237"/>
    <w:rsid w:val="00EF52A8"/>
    <w:rsid w:val="00EF58E9"/>
    <w:rsid w:val="00EF6040"/>
    <w:rsid w:val="00EF71C0"/>
    <w:rsid w:val="00EF7D8F"/>
    <w:rsid w:val="00F001FF"/>
    <w:rsid w:val="00F00518"/>
    <w:rsid w:val="00F012BD"/>
    <w:rsid w:val="00F01D60"/>
    <w:rsid w:val="00F02E59"/>
    <w:rsid w:val="00F02FCA"/>
    <w:rsid w:val="00F03A5C"/>
    <w:rsid w:val="00F03A9B"/>
    <w:rsid w:val="00F03DF7"/>
    <w:rsid w:val="00F03EA9"/>
    <w:rsid w:val="00F046FF"/>
    <w:rsid w:val="00F04FE3"/>
    <w:rsid w:val="00F05496"/>
    <w:rsid w:val="00F059F8"/>
    <w:rsid w:val="00F05CB2"/>
    <w:rsid w:val="00F06A98"/>
    <w:rsid w:val="00F076CD"/>
    <w:rsid w:val="00F103E3"/>
    <w:rsid w:val="00F10D99"/>
    <w:rsid w:val="00F10F25"/>
    <w:rsid w:val="00F13853"/>
    <w:rsid w:val="00F13E75"/>
    <w:rsid w:val="00F140CD"/>
    <w:rsid w:val="00F14533"/>
    <w:rsid w:val="00F156CC"/>
    <w:rsid w:val="00F16944"/>
    <w:rsid w:val="00F16A43"/>
    <w:rsid w:val="00F17D66"/>
    <w:rsid w:val="00F2081C"/>
    <w:rsid w:val="00F208B6"/>
    <w:rsid w:val="00F21280"/>
    <w:rsid w:val="00F21E25"/>
    <w:rsid w:val="00F220A4"/>
    <w:rsid w:val="00F22DAB"/>
    <w:rsid w:val="00F23636"/>
    <w:rsid w:val="00F23E07"/>
    <w:rsid w:val="00F24D0E"/>
    <w:rsid w:val="00F2529B"/>
    <w:rsid w:val="00F25358"/>
    <w:rsid w:val="00F253FB"/>
    <w:rsid w:val="00F25766"/>
    <w:rsid w:val="00F25822"/>
    <w:rsid w:val="00F259E4"/>
    <w:rsid w:val="00F25BA4"/>
    <w:rsid w:val="00F2625C"/>
    <w:rsid w:val="00F2658F"/>
    <w:rsid w:val="00F2680A"/>
    <w:rsid w:val="00F26AB0"/>
    <w:rsid w:val="00F31BB2"/>
    <w:rsid w:val="00F32270"/>
    <w:rsid w:val="00F326C9"/>
    <w:rsid w:val="00F32A39"/>
    <w:rsid w:val="00F32D6C"/>
    <w:rsid w:val="00F330FC"/>
    <w:rsid w:val="00F33371"/>
    <w:rsid w:val="00F341A8"/>
    <w:rsid w:val="00F342EB"/>
    <w:rsid w:val="00F34384"/>
    <w:rsid w:val="00F347EF"/>
    <w:rsid w:val="00F34AAB"/>
    <w:rsid w:val="00F34D8E"/>
    <w:rsid w:val="00F35037"/>
    <w:rsid w:val="00F3503B"/>
    <w:rsid w:val="00F35AE9"/>
    <w:rsid w:val="00F36B39"/>
    <w:rsid w:val="00F36DC6"/>
    <w:rsid w:val="00F37061"/>
    <w:rsid w:val="00F37585"/>
    <w:rsid w:val="00F40233"/>
    <w:rsid w:val="00F404D6"/>
    <w:rsid w:val="00F40DB8"/>
    <w:rsid w:val="00F40EB4"/>
    <w:rsid w:val="00F4123D"/>
    <w:rsid w:val="00F41B67"/>
    <w:rsid w:val="00F41D41"/>
    <w:rsid w:val="00F41F6F"/>
    <w:rsid w:val="00F4211F"/>
    <w:rsid w:val="00F42486"/>
    <w:rsid w:val="00F4250D"/>
    <w:rsid w:val="00F42D5B"/>
    <w:rsid w:val="00F43088"/>
    <w:rsid w:val="00F43823"/>
    <w:rsid w:val="00F43FEC"/>
    <w:rsid w:val="00F441A6"/>
    <w:rsid w:val="00F44655"/>
    <w:rsid w:val="00F45585"/>
    <w:rsid w:val="00F46477"/>
    <w:rsid w:val="00F4700F"/>
    <w:rsid w:val="00F471F6"/>
    <w:rsid w:val="00F4748D"/>
    <w:rsid w:val="00F47953"/>
    <w:rsid w:val="00F47BE0"/>
    <w:rsid w:val="00F506F1"/>
    <w:rsid w:val="00F50B11"/>
    <w:rsid w:val="00F51714"/>
    <w:rsid w:val="00F51C24"/>
    <w:rsid w:val="00F5236C"/>
    <w:rsid w:val="00F527CF"/>
    <w:rsid w:val="00F5502A"/>
    <w:rsid w:val="00F558D1"/>
    <w:rsid w:val="00F55CB3"/>
    <w:rsid w:val="00F55FCC"/>
    <w:rsid w:val="00F56658"/>
    <w:rsid w:val="00F56C6B"/>
    <w:rsid w:val="00F5778C"/>
    <w:rsid w:val="00F6052B"/>
    <w:rsid w:val="00F60BBB"/>
    <w:rsid w:val="00F60CBE"/>
    <w:rsid w:val="00F614C9"/>
    <w:rsid w:val="00F61C31"/>
    <w:rsid w:val="00F61F02"/>
    <w:rsid w:val="00F62324"/>
    <w:rsid w:val="00F624F1"/>
    <w:rsid w:val="00F628AD"/>
    <w:rsid w:val="00F62976"/>
    <w:rsid w:val="00F62C9B"/>
    <w:rsid w:val="00F62EC0"/>
    <w:rsid w:val="00F63864"/>
    <w:rsid w:val="00F65D33"/>
    <w:rsid w:val="00F661AA"/>
    <w:rsid w:val="00F66918"/>
    <w:rsid w:val="00F66CB2"/>
    <w:rsid w:val="00F6701F"/>
    <w:rsid w:val="00F67839"/>
    <w:rsid w:val="00F67AEF"/>
    <w:rsid w:val="00F67BC8"/>
    <w:rsid w:val="00F7097D"/>
    <w:rsid w:val="00F70C5D"/>
    <w:rsid w:val="00F710C3"/>
    <w:rsid w:val="00F71284"/>
    <w:rsid w:val="00F71346"/>
    <w:rsid w:val="00F72171"/>
    <w:rsid w:val="00F72912"/>
    <w:rsid w:val="00F72A53"/>
    <w:rsid w:val="00F72D02"/>
    <w:rsid w:val="00F73F75"/>
    <w:rsid w:val="00F74268"/>
    <w:rsid w:val="00F744A1"/>
    <w:rsid w:val="00F75175"/>
    <w:rsid w:val="00F75426"/>
    <w:rsid w:val="00F75B07"/>
    <w:rsid w:val="00F75E14"/>
    <w:rsid w:val="00F7689F"/>
    <w:rsid w:val="00F7736A"/>
    <w:rsid w:val="00F773B2"/>
    <w:rsid w:val="00F80252"/>
    <w:rsid w:val="00F80A20"/>
    <w:rsid w:val="00F80D05"/>
    <w:rsid w:val="00F8175A"/>
    <w:rsid w:val="00F8232F"/>
    <w:rsid w:val="00F82BA6"/>
    <w:rsid w:val="00F82EE2"/>
    <w:rsid w:val="00F82F6C"/>
    <w:rsid w:val="00F83D3E"/>
    <w:rsid w:val="00F8403A"/>
    <w:rsid w:val="00F84D5E"/>
    <w:rsid w:val="00F85274"/>
    <w:rsid w:val="00F85797"/>
    <w:rsid w:val="00F85C18"/>
    <w:rsid w:val="00F85D65"/>
    <w:rsid w:val="00F86DC0"/>
    <w:rsid w:val="00F87719"/>
    <w:rsid w:val="00F8776D"/>
    <w:rsid w:val="00F9124E"/>
    <w:rsid w:val="00F916BD"/>
    <w:rsid w:val="00F91912"/>
    <w:rsid w:val="00F928CC"/>
    <w:rsid w:val="00F9333A"/>
    <w:rsid w:val="00F9342D"/>
    <w:rsid w:val="00F936BF"/>
    <w:rsid w:val="00F93CBC"/>
    <w:rsid w:val="00F93FF9"/>
    <w:rsid w:val="00F9416F"/>
    <w:rsid w:val="00F94395"/>
    <w:rsid w:val="00F9482C"/>
    <w:rsid w:val="00F951C5"/>
    <w:rsid w:val="00F95841"/>
    <w:rsid w:val="00F95B7A"/>
    <w:rsid w:val="00F9620A"/>
    <w:rsid w:val="00F96559"/>
    <w:rsid w:val="00F977C3"/>
    <w:rsid w:val="00F97939"/>
    <w:rsid w:val="00F97A0A"/>
    <w:rsid w:val="00FA1BEC"/>
    <w:rsid w:val="00FA1BF7"/>
    <w:rsid w:val="00FA1C58"/>
    <w:rsid w:val="00FA2A27"/>
    <w:rsid w:val="00FA2F4A"/>
    <w:rsid w:val="00FA305B"/>
    <w:rsid w:val="00FA337A"/>
    <w:rsid w:val="00FA34F4"/>
    <w:rsid w:val="00FA3A60"/>
    <w:rsid w:val="00FA3B84"/>
    <w:rsid w:val="00FA3BE4"/>
    <w:rsid w:val="00FA4DB3"/>
    <w:rsid w:val="00FA5B0A"/>
    <w:rsid w:val="00FA5CE2"/>
    <w:rsid w:val="00FA5D42"/>
    <w:rsid w:val="00FA5ECC"/>
    <w:rsid w:val="00FA6527"/>
    <w:rsid w:val="00FA656C"/>
    <w:rsid w:val="00FA752D"/>
    <w:rsid w:val="00FA7EDE"/>
    <w:rsid w:val="00FB0E3E"/>
    <w:rsid w:val="00FB11D9"/>
    <w:rsid w:val="00FB277E"/>
    <w:rsid w:val="00FB2803"/>
    <w:rsid w:val="00FB2CED"/>
    <w:rsid w:val="00FB4193"/>
    <w:rsid w:val="00FB4741"/>
    <w:rsid w:val="00FB4C22"/>
    <w:rsid w:val="00FB5184"/>
    <w:rsid w:val="00FB6590"/>
    <w:rsid w:val="00FB65E0"/>
    <w:rsid w:val="00FB6AF3"/>
    <w:rsid w:val="00FB72FB"/>
    <w:rsid w:val="00FB7B35"/>
    <w:rsid w:val="00FB7B3E"/>
    <w:rsid w:val="00FC0A41"/>
    <w:rsid w:val="00FC2C7B"/>
    <w:rsid w:val="00FC36C6"/>
    <w:rsid w:val="00FC383C"/>
    <w:rsid w:val="00FC38E8"/>
    <w:rsid w:val="00FC3C01"/>
    <w:rsid w:val="00FC41EC"/>
    <w:rsid w:val="00FC42AA"/>
    <w:rsid w:val="00FC4C36"/>
    <w:rsid w:val="00FC69C6"/>
    <w:rsid w:val="00FC69D2"/>
    <w:rsid w:val="00FC6E69"/>
    <w:rsid w:val="00FC6EF5"/>
    <w:rsid w:val="00FC7F29"/>
    <w:rsid w:val="00FD0209"/>
    <w:rsid w:val="00FD0C19"/>
    <w:rsid w:val="00FD1690"/>
    <w:rsid w:val="00FD22E7"/>
    <w:rsid w:val="00FD2302"/>
    <w:rsid w:val="00FD246C"/>
    <w:rsid w:val="00FD268B"/>
    <w:rsid w:val="00FD27D3"/>
    <w:rsid w:val="00FD27F9"/>
    <w:rsid w:val="00FD2CB4"/>
    <w:rsid w:val="00FD2F48"/>
    <w:rsid w:val="00FD35D2"/>
    <w:rsid w:val="00FD35E9"/>
    <w:rsid w:val="00FD42E3"/>
    <w:rsid w:val="00FD43D2"/>
    <w:rsid w:val="00FD4F78"/>
    <w:rsid w:val="00FD55AF"/>
    <w:rsid w:val="00FD6437"/>
    <w:rsid w:val="00FD65B2"/>
    <w:rsid w:val="00FD6815"/>
    <w:rsid w:val="00FD6D82"/>
    <w:rsid w:val="00FD6DE8"/>
    <w:rsid w:val="00FD6E2C"/>
    <w:rsid w:val="00FD77F2"/>
    <w:rsid w:val="00FE0926"/>
    <w:rsid w:val="00FE0BCF"/>
    <w:rsid w:val="00FE10FB"/>
    <w:rsid w:val="00FE2311"/>
    <w:rsid w:val="00FE29AE"/>
    <w:rsid w:val="00FE3024"/>
    <w:rsid w:val="00FE3179"/>
    <w:rsid w:val="00FE34F1"/>
    <w:rsid w:val="00FE374C"/>
    <w:rsid w:val="00FE3ED7"/>
    <w:rsid w:val="00FE59FA"/>
    <w:rsid w:val="00FE74C9"/>
    <w:rsid w:val="00FE7603"/>
    <w:rsid w:val="00FE7BEF"/>
    <w:rsid w:val="00FE7C2B"/>
    <w:rsid w:val="00FF1AE3"/>
    <w:rsid w:val="00FF217A"/>
    <w:rsid w:val="00FF243C"/>
    <w:rsid w:val="00FF3619"/>
    <w:rsid w:val="00FF3CA5"/>
    <w:rsid w:val="00FF4124"/>
    <w:rsid w:val="00FF4830"/>
    <w:rsid w:val="00FF52B6"/>
    <w:rsid w:val="00FF57FB"/>
    <w:rsid w:val="00FF5A87"/>
    <w:rsid w:val="00FF5BA0"/>
    <w:rsid w:val="00FF6B47"/>
    <w:rsid w:val="00FF6F7A"/>
    <w:rsid w:val="00FF7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FF5172"/>
  <w14:defaultImageDpi w14:val="330"/>
  <w15:chartTrackingRefBased/>
  <w15:docId w15:val="{33622EDC-53C1-4330-A2CC-F829084E8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E43"/>
    <w:pPr>
      <w:widowControl w:val="0"/>
      <w:spacing w:after="0" w:line="240" w:lineRule="auto"/>
      <w:jc w:val="both"/>
    </w:pPr>
    <w:rPr>
      <w:sz w:val="21"/>
      <w:szCs w:val="22"/>
    </w:rPr>
  </w:style>
  <w:style w:type="paragraph" w:styleId="Heading1">
    <w:name w:val="heading 1"/>
    <w:basedOn w:val="Normal"/>
    <w:next w:val="Normal"/>
    <w:link w:val="Heading1Char"/>
    <w:uiPriority w:val="9"/>
    <w:qFormat/>
    <w:rsid w:val="00CE2E43"/>
    <w:pPr>
      <w:keepNext/>
      <w:widowControl/>
      <w:tabs>
        <w:tab w:val="left" w:pos="-720"/>
        <w:tab w:val="left" w:pos="0"/>
        <w:tab w:val="left" w:pos="1440"/>
      </w:tabs>
      <w:spacing w:beforeLines="100" w:before="100" w:afterLines="100" w:after="100" w:line="360" w:lineRule="auto"/>
      <w:jc w:val="left"/>
      <w:outlineLvl w:val="0"/>
    </w:pPr>
    <w:rPr>
      <w:rFonts w:ascii="Times New Roman" w:eastAsia="Times New Roman" w:hAnsi="Times New Roman" w:cs="Times New Roman"/>
      <w:b/>
      <w:kern w:val="0"/>
      <w:sz w:val="24"/>
      <w:szCs w:val="24"/>
      <w14:ligatures w14:val="none"/>
    </w:rPr>
  </w:style>
  <w:style w:type="paragraph" w:styleId="Heading2">
    <w:name w:val="heading 2"/>
    <w:basedOn w:val="Normal"/>
    <w:next w:val="Normal"/>
    <w:link w:val="Heading2Char"/>
    <w:uiPriority w:val="9"/>
    <w:unhideWhenUsed/>
    <w:qFormat/>
    <w:rsid w:val="00CE2E43"/>
    <w:pPr>
      <w:keepNext/>
      <w:widowControl/>
      <w:tabs>
        <w:tab w:val="left" w:pos="-720"/>
        <w:tab w:val="left" w:pos="0"/>
        <w:tab w:val="left" w:pos="1440"/>
      </w:tabs>
      <w:spacing w:beforeLines="100" w:before="100" w:afterLines="100" w:after="100" w:line="360" w:lineRule="auto"/>
      <w:jc w:val="left"/>
      <w:outlineLvl w:val="1"/>
    </w:pPr>
    <w:rPr>
      <w:rFonts w:ascii="Times New Roman" w:eastAsia="Times New Roman" w:hAnsi="Times New Roman" w:cs="Times New Roman"/>
      <w:b/>
      <w:i/>
      <w:kern w:val="0"/>
      <w:sz w:val="24"/>
      <w:szCs w:val="24"/>
      <w14:ligatures w14:val="none"/>
    </w:rPr>
  </w:style>
  <w:style w:type="paragraph" w:styleId="Heading3">
    <w:name w:val="heading 3"/>
    <w:basedOn w:val="Normal"/>
    <w:next w:val="Normal"/>
    <w:link w:val="Heading3Char"/>
    <w:uiPriority w:val="9"/>
    <w:unhideWhenUsed/>
    <w:qFormat/>
    <w:rsid w:val="00CE2E43"/>
    <w:pPr>
      <w:keepNext/>
      <w:widowControl/>
      <w:tabs>
        <w:tab w:val="left" w:pos="-720"/>
        <w:tab w:val="left" w:pos="0"/>
        <w:tab w:val="left" w:pos="1440"/>
      </w:tabs>
      <w:spacing w:before="240" w:after="60" w:line="228" w:lineRule="auto"/>
      <w:ind w:left="720" w:hanging="720"/>
      <w:jc w:val="left"/>
      <w:outlineLvl w:val="2"/>
    </w:pPr>
    <w:rPr>
      <w:rFonts w:ascii="Times New Roman" w:eastAsia="Arial" w:hAnsi="Times New Roman" w:cs="Arial"/>
      <w:i/>
      <w:kern w:val="0"/>
      <w:sz w:val="24"/>
      <w:szCs w:val="26"/>
      <w14:ligatures w14:val="none"/>
    </w:rPr>
  </w:style>
  <w:style w:type="paragraph" w:styleId="Heading4">
    <w:name w:val="heading 4"/>
    <w:basedOn w:val="Normal"/>
    <w:next w:val="Normal"/>
    <w:link w:val="Heading4Char"/>
    <w:uiPriority w:val="9"/>
    <w:semiHidden/>
    <w:unhideWhenUsed/>
    <w:qFormat/>
    <w:rsid w:val="00CE2E43"/>
    <w:pPr>
      <w:keepNext/>
      <w:widowControl/>
      <w:tabs>
        <w:tab w:val="left" w:pos="-720"/>
        <w:tab w:val="left" w:pos="0"/>
        <w:tab w:val="left" w:pos="1440"/>
      </w:tabs>
      <w:spacing w:line="228" w:lineRule="auto"/>
      <w:ind w:left="864" w:hanging="864"/>
      <w:outlineLvl w:val="3"/>
    </w:pPr>
    <w:rPr>
      <w:rFonts w:ascii="Times New Roman" w:eastAsia="Times New Roman" w:hAnsi="Times New Roman" w:cs="Times New Roman"/>
      <w:i/>
      <w:kern w:val="0"/>
      <w:sz w:val="24"/>
      <w:u w:val="single"/>
      <w14:ligatures w14:val="none"/>
    </w:rPr>
  </w:style>
  <w:style w:type="paragraph" w:styleId="Heading5">
    <w:name w:val="heading 5"/>
    <w:basedOn w:val="Normal"/>
    <w:next w:val="Normal"/>
    <w:link w:val="Heading5Char"/>
    <w:uiPriority w:val="9"/>
    <w:semiHidden/>
    <w:unhideWhenUsed/>
    <w:qFormat/>
    <w:rsid w:val="00CE2E43"/>
    <w:pPr>
      <w:keepNext/>
      <w:widowControl/>
      <w:tabs>
        <w:tab w:val="left" w:pos="-720"/>
        <w:tab w:val="left" w:pos="0"/>
        <w:tab w:val="left" w:pos="1440"/>
      </w:tabs>
      <w:spacing w:line="228" w:lineRule="auto"/>
      <w:ind w:left="1008" w:hanging="1008"/>
      <w:outlineLvl w:val="4"/>
    </w:pPr>
    <w:rPr>
      <w:rFonts w:ascii="CG Times" w:eastAsia="宋体" w:hAnsi="CG Times" w:cs="CG Times"/>
      <w:i/>
      <w:kern w:val="0"/>
      <w:sz w:val="24"/>
      <w:szCs w:val="24"/>
      <w14:ligatures w14:val="none"/>
    </w:rPr>
  </w:style>
  <w:style w:type="paragraph" w:styleId="Heading6">
    <w:name w:val="heading 6"/>
    <w:basedOn w:val="Normal"/>
    <w:next w:val="Normal"/>
    <w:link w:val="Heading6Char"/>
    <w:uiPriority w:val="9"/>
    <w:semiHidden/>
    <w:unhideWhenUsed/>
    <w:qFormat/>
    <w:rsid w:val="00CE2E43"/>
    <w:pPr>
      <w:keepNext/>
      <w:widowControl/>
      <w:tabs>
        <w:tab w:val="left" w:pos="-720"/>
        <w:tab w:val="left" w:pos="0"/>
        <w:tab w:val="left" w:pos="1440"/>
      </w:tabs>
      <w:spacing w:line="228" w:lineRule="auto"/>
      <w:ind w:left="1152" w:right="-241" w:hanging="1152"/>
      <w:jc w:val="left"/>
      <w:outlineLvl w:val="5"/>
    </w:pPr>
    <w:rPr>
      <w:rFonts w:ascii="Times New Roman" w:eastAsia="Times New Roman" w:hAnsi="Times New Roman" w:cs="Times New Roman"/>
      <w:i/>
      <w:kern w:val="0"/>
      <w:sz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E43"/>
    <w:rPr>
      <w:rFonts w:ascii="Times New Roman" w:eastAsia="Times New Roman" w:hAnsi="Times New Roman" w:cs="Times New Roman"/>
      <w:b/>
      <w:kern w:val="0"/>
      <w:sz w:val="24"/>
      <w14:ligatures w14:val="none"/>
    </w:rPr>
  </w:style>
  <w:style w:type="character" w:customStyle="1" w:styleId="Heading2Char">
    <w:name w:val="Heading 2 Char"/>
    <w:basedOn w:val="DefaultParagraphFont"/>
    <w:link w:val="Heading2"/>
    <w:uiPriority w:val="9"/>
    <w:rsid w:val="00CE2E43"/>
    <w:rPr>
      <w:rFonts w:ascii="Times New Roman" w:eastAsia="Times New Roman" w:hAnsi="Times New Roman" w:cs="Times New Roman"/>
      <w:b/>
      <w:i/>
      <w:kern w:val="0"/>
      <w:sz w:val="24"/>
      <w14:ligatures w14:val="none"/>
    </w:rPr>
  </w:style>
  <w:style w:type="character" w:customStyle="1" w:styleId="Heading3Char">
    <w:name w:val="Heading 3 Char"/>
    <w:basedOn w:val="DefaultParagraphFont"/>
    <w:link w:val="Heading3"/>
    <w:uiPriority w:val="9"/>
    <w:rsid w:val="00CE2E43"/>
    <w:rPr>
      <w:rFonts w:ascii="Times New Roman" w:eastAsia="Arial" w:hAnsi="Times New Roman" w:cs="Arial"/>
      <w:i/>
      <w:kern w:val="0"/>
      <w:sz w:val="24"/>
      <w:szCs w:val="26"/>
      <w14:ligatures w14:val="none"/>
    </w:rPr>
  </w:style>
  <w:style w:type="character" w:customStyle="1" w:styleId="Heading4Char">
    <w:name w:val="Heading 4 Char"/>
    <w:basedOn w:val="DefaultParagraphFont"/>
    <w:link w:val="Heading4"/>
    <w:uiPriority w:val="9"/>
    <w:semiHidden/>
    <w:rsid w:val="00CE2E43"/>
    <w:rPr>
      <w:rFonts w:ascii="Times New Roman" w:eastAsia="Times New Roman" w:hAnsi="Times New Roman" w:cs="Times New Roman"/>
      <w:i/>
      <w:kern w:val="0"/>
      <w:sz w:val="24"/>
      <w:szCs w:val="22"/>
      <w:u w:val="single"/>
      <w14:ligatures w14:val="none"/>
    </w:rPr>
  </w:style>
  <w:style w:type="character" w:customStyle="1" w:styleId="Heading5Char">
    <w:name w:val="Heading 5 Char"/>
    <w:basedOn w:val="DefaultParagraphFont"/>
    <w:link w:val="Heading5"/>
    <w:uiPriority w:val="9"/>
    <w:semiHidden/>
    <w:rsid w:val="00CE2E43"/>
    <w:rPr>
      <w:rFonts w:ascii="CG Times" w:eastAsia="宋体" w:hAnsi="CG Times" w:cs="CG Times"/>
      <w:i/>
      <w:kern w:val="0"/>
      <w:sz w:val="24"/>
      <w14:ligatures w14:val="none"/>
    </w:rPr>
  </w:style>
  <w:style w:type="character" w:customStyle="1" w:styleId="Heading6Char">
    <w:name w:val="Heading 6 Char"/>
    <w:basedOn w:val="DefaultParagraphFont"/>
    <w:link w:val="Heading6"/>
    <w:uiPriority w:val="9"/>
    <w:semiHidden/>
    <w:rsid w:val="00CE2E43"/>
    <w:rPr>
      <w:rFonts w:ascii="Times New Roman" w:eastAsia="Times New Roman" w:hAnsi="Times New Roman" w:cs="Times New Roman"/>
      <w:i/>
      <w:kern w:val="0"/>
      <w:sz w:val="24"/>
      <w:szCs w:val="22"/>
      <w14:ligatures w14:val="none"/>
    </w:rPr>
  </w:style>
  <w:style w:type="paragraph" w:customStyle="1" w:styleId="EndNoteBibliography">
    <w:name w:val="EndNote Bibliography"/>
    <w:basedOn w:val="Normal"/>
    <w:link w:val="EndNoteBibliography0"/>
    <w:rsid w:val="00CE2E43"/>
    <w:rPr>
      <w:rFonts w:ascii="Times New Roman" w:eastAsia="等线" w:hAnsi="Times New Roman" w:cs="Times New Roman"/>
      <w:noProof/>
      <w:sz w:val="20"/>
    </w:rPr>
  </w:style>
  <w:style w:type="character" w:customStyle="1" w:styleId="EndNoteBibliography0">
    <w:name w:val="EndNote Bibliography 字符"/>
    <w:basedOn w:val="DefaultParagraphFont"/>
    <w:link w:val="EndNoteBibliography"/>
    <w:rsid w:val="00CE2E43"/>
    <w:rPr>
      <w:rFonts w:ascii="Times New Roman" w:eastAsia="等线" w:hAnsi="Times New Roman" w:cs="Times New Roman"/>
      <w:noProof/>
      <w:sz w:val="20"/>
      <w:szCs w:val="22"/>
    </w:rPr>
  </w:style>
  <w:style w:type="character" w:styleId="CommentReference">
    <w:name w:val="annotation reference"/>
    <w:basedOn w:val="DefaultParagraphFont"/>
    <w:uiPriority w:val="99"/>
    <w:unhideWhenUsed/>
    <w:rsid w:val="00CE2E43"/>
    <w:rPr>
      <w:sz w:val="16"/>
      <w:szCs w:val="16"/>
    </w:rPr>
  </w:style>
  <w:style w:type="paragraph" w:styleId="CommentText">
    <w:name w:val="annotation text"/>
    <w:basedOn w:val="Normal"/>
    <w:link w:val="CommentTextChar"/>
    <w:uiPriority w:val="99"/>
    <w:unhideWhenUsed/>
    <w:rsid w:val="00CE2E43"/>
    <w:rPr>
      <w:sz w:val="20"/>
      <w:szCs w:val="20"/>
    </w:rPr>
  </w:style>
  <w:style w:type="character" w:customStyle="1" w:styleId="CommentTextChar">
    <w:name w:val="Comment Text Char"/>
    <w:basedOn w:val="DefaultParagraphFont"/>
    <w:link w:val="CommentText"/>
    <w:uiPriority w:val="99"/>
    <w:rsid w:val="00CE2E43"/>
    <w:rPr>
      <w:sz w:val="20"/>
      <w:szCs w:val="20"/>
    </w:rPr>
  </w:style>
  <w:style w:type="paragraph" w:customStyle="1" w:styleId="EndNoteBibliographyTitle">
    <w:name w:val="EndNote Bibliography Title"/>
    <w:basedOn w:val="Normal"/>
    <w:link w:val="EndNoteBibliographyTitle0"/>
    <w:rsid w:val="00CE2E43"/>
    <w:pPr>
      <w:jc w:val="center"/>
    </w:pPr>
    <w:rPr>
      <w:rFonts w:ascii="Times New Roman" w:eastAsia="等线" w:hAnsi="Times New Roman" w:cs="Times New Roman"/>
      <w:noProof/>
      <w:sz w:val="20"/>
    </w:rPr>
  </w:style>
  <w:style w:type="character" w:customStyle="1" w:styleId="EndNoteBibliographyTitle0">
    <w:name w:val="EndNote Bibliography Title 字符"/>
    <w:basedOn w:val="DefaultParagraphFont"/>
    <w:link w:val="EndNoteBibliographyTitle"/>
    <w:rsid w:val="00CE2E43"/>
    <w:rPr>
      <w:rFonts w:ascii="Times New Roman" w:eastAsia="等线" w:hAnsi="Times New Roman" w:cs="Times New Roman"/>
      <w:noProof/>
      <w:sz w:val="20"/>
      <w:szCs w:val="22"/>
    </w:rPr>
  </w:style>
  <w:style w:type="paragraph" w:styleId="CommentSubject">
    <w:name w:val="annotation subject"/>
    <w:basedOn w:val="CommentText"/>
    <w:next w:val="CommentText"/>
    <w:link w:val="CommentSubjectChar"/>
    <w:uiPriority w:val="99"/>
    <w:semiHidden/>
    <w:unhideWhenUsed/>
    <w:rsid w:val="00CE2E43"/>
    <w:pPr>
      <w:jc w:val="left"/>
    </w:pPr>
    <w:rPr>
      <w:b/>
      <w:bCs/>
      <w:sz w:val="21"/>
      <w:szCs w:val="22"/>
    </w:rPr>
  </w:style>
  <w:style w:type="character" w:customStyle="1" w:styleId="CommentSubjectChar">
    <w:name w:val="Comment Subject Char"/>
    <w:basedOn w:val="CommentTextChar"/>
    <w:link w:val="CommentSubject"/>
    <w:uiPriority w:val="99"/>
    <w:semiHidden/>
    <w:rsid w:val="00CE2E43"/>
    <w:rPr>
      <w:b/>
      <w:bCs/>
      <w:sz w:val="21"/>
      <w:szCs w:val="22"/>
    </w:rPr>
  </w:style>
  <w:style w:type="paragraph" w:styleId="Header">
    <w:name w:val="header"/>
    <w:basedOn w:val="Normal"/>
    <w:link w:val="HeaderChar"/>
    <w:uiPriority w:val="99"/>
    <w:unhideWhenUsed/>
    <w:rsid w:val="00CE2E43"/>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E2E43"/>
    <w:rPr>
      <w:sz w:val="18"/>
      <w:szCs w:val="18"/>
    </w:rPr>
  </w:style>
  <w:style w:type="paragraph" w:styleId="Footer">
    <w:name w:val="footer"/>
    <w:basedOn w:val="Normal"/>
    <w:link w:val="FooterChar"/>
    <w:uiPriority w:val="99"/>
    <w:unhideWhenUsed/>
    <w:rsid w:val="00CE2E4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E2E43"/>
    <w:rPr>
      <w:sz w:val="18"/>
      <w:szCs w:val="18"/>
    </w:rPr>
  </w:style>
  <w:style w:type="character" w:styleId="Hyperlink">
    <w:name w:val="Hyperlink"/>
    <w:basedOn w:val="DefaultParagraphFont"/>
    <w:uiPriority w:val="99"/>
    <w:unhideWhenUsed/>
    <w:rsid w:val="00CE2E43"/>
    <w:rPr>
      <w:color w:val="467886" w:themeColor="hyperlink"/>
      <w:u w:val="single"/>
    </w:rPr>
  </w:style>
  <w:style w:type="character" w:styleId="UnresolvedMention">
    <w:name w:val="Unresolved Mention"/>
    <w:basedOn w:val="DefaultParagraphFont"/>
    <w:uiPriority w:val="99"/>
    <w:semiHidden/>
    <w:unhideWhenUsed/>
    <w:rsid w:val="00CE2E43"/>
    <w:rPr>
      <w:color w:val="605E5C"/>
      <w:shd w:val="clear" w:color="auto" w:fill="E1DFDD"/>
    </w:rPr>
  </w:style>
  <w:style w:type="paragraph" w:styleId="ListParagraph">
    <w:name w:val="List Paragraph"/>
    <w:basedOn w:val="Normal"/>
    <w:uiPriority w:val="34"/>
    <w:qFormat/>
    <w:rsid w:val="00CE2E43"/>
    <w:pPr>
      <w:ind w:firstLineChars="200" w:firstLine="420"/>
    </w:pPr>
  </w:style>
  <w:style w:type="paragraph" w:styleId="BalloonText">
    <w:name w:val="Balloon Text"/>
    <w:basedOn w:val="Normal"/>
    <w:link w:val="BalloonTextChar"/>
    <w:uiPriority w:val="99"/>
    <w:semiHidden/>
    <w:unhideWhenUsed/>
    <w:rsid w:val="00CE2E43"/>
    <w:pPr>
      <w:widowControl/>
      <w:jc w:val="left"/>
    </w:pPr>
    <w:rPr>
      <w:rFonts w:ascii="Segoe UI" w:eastAsiaTheme="minorHAnsi" w:hAnsi="Segoe UI" w:cs="Segoe UI"/>
      <w:kern w:val="0"/>
      <w:sz w:val="18"/>
      <w:szCs w:val="18"/>
      <w:lang w:eastAsia="en-US"/>
      <w14:ligatures w14:val="none"/>
    </w:rPr>
  </w:style>
  <w:style w:type="character" w:customStyle="1" w:styleId="BalloonTextChar">
    <w:name w:val="Balloon Text Char"/>
    <w:basedOn w:val="DefaultParagraphFont"/>
    <w:link w:val="BalloonText"/>
    <w:uiPriority w:val="99"/>
    <w:semiHidden/>
    <w:rsid w:val="00CE2E43"/>
    <w:rPr>
      <w:rFonts w:ascii="Segoe UI" w:eastAsiaTheme="minorHAnsi" w:hAnsi="Segoe UI" w:cs="Segoe UI"/>
      <w:kern w:val="0"/>
      <w:sz w:val="18"/>
      <w:szCs w:val="18"/>
      <w:lang w:eastAsia="en-US"/>
      <w14:ligatures w14:val="none"/>
    </w:rPr>
  </w:style>
  <w:style w:type="character" w:styleId="PlaceholderText">
    <w:name w:val="Placeholder Text"/>
    <w:basedOn w:val="DefaultParagraphFont"/>
    <w:uiPriority w:val="99"/>
    <w:semiHidden/>
    <w:rsid w:val="00CE2E43"/>
    <w:rPr>
      <w:color w:val="808080"/>
    </w:rPr>
  </w:style>
  <w:style w:type="paragraph" w:styleId="EndnoteText">
    <w:name w:val="endnote text"/>
    <w:basedOn w:val="Normal"/>
    <w:link w:val="EndnoteTextChar"/>
    <w:uiPriority w:val="99"/>
    <w:semiHidden/>
    <w:unhideWhenUsed/>
    <w:rsid w:val="00CE2E43"/>
    <w:pPr>
      <w:widowControl/>
      <w:jc w:val="left"/>
    </w:pPr>
    <w:rPr>
      <w:rFonts w:ascii="Times New Roman" w:eastAsiaTheme="minorHAnsi" w:hAnsi="Times New Roman"/>
      <w:kern w:val="0"/>
      <w:sz w:val="20"/>
      <w:szCs w:val="20"/>
      <w:lang w:eastAsia="en-US"/>
      <w14:ligatures w14:val="none"/>
    </w:rPr>
  </w:style>
  <w:style w:type="character" w:customStyle="1" w:styleId="EndnoteTextChar">
    <w:name w:val="Endnote Text Char"/>
    <w:basedOn w:val="DefaultParagraphFont"/>
    <w:link w:val="EndnoteText"/>
    <w:uiPriority w:val="99"/>
    <w:semiHidden/>
    <w:rsid w:val="00CE2E43"/>
    <w:rPr>
      <w:rFonts w:ascii="Times New Roman" w:eastAsiaTheme="minorHAnsi" w:hAnsi="Times New Roman"/>
      <w:kern w:val="0"/>
      <w:sz w:val="20"/>
      <w:szCs w:val="20"/>
      <w:lang w:eastAsia="en-US"/>
      <w14:ligatures w14:val="none"/>
    </w:rPr>
  </w:style>
  <w:style w:type="character" w:styleId="EndnoteReference">
    <w:name w:val="endnote reference"/>
    <w:basedOn w:val="DefaultParagraphFont"/>
    <w:uiPriority w:val="99"/>
    <w:semiHidden/>
    <w:unhideWhenUsed/>
    <w:rsid w:val="00CE2E43"/>
    <w:rPr>
      <w:vertAlign w:val="superscript"/>
    </w:rPr>
  </w:style>
  <w:style w:type="character" w:customStyle="1" w:styleId="EndNoteBibliographyTitleChar">
    <w:name w:val="EndNote Bibliography Title Char"/>
    <w:basedOn w:val="DefaultParagraphFont"/>
    <w:rsid w:val="00CE2E43"/>
    <w:rPr>
      <w:rFonts w:eastAsiaTheme="minorHAnsi"/>
      <w:noProof/>
      <w:szCs w:val="22"/>
      <w:lang w:val="en-US" w:eastAsia="en-US"/>
    </w:rPr>
  </w:style>
  <w:style w:type="character" w:customStyle="1" w:styleId="EndNoteBibliographyChar">
    <w:name w:val="EndNote Bibliography Char"/>
    <w:basedOn w:val="DefaultParagraphFont"/>
    <w:rsid w:val="00CE2E43"/>
    <w:rPr>
      <w:rFonts w:eastAsiaTheme="minorHAnsi"/>
      <w:noProof/>
      <w:szCs w:val="22"/>
      <w:lang w:val="en-US" w:eastAsia="en-US"/>
    </w:rPr>
  </w:style>
  <w:style w:type="character" w:customStyle="1" w:styleId="UnresolvedMention1">
    <w:name w:val="Unresolved Mention1"/>
    <w:basedOn w:val="DefaultParagraphFont"/>
    <w:uiPriority w:val="99"/>
    <w:semiHidden/>
    <w:unhideWhenUsed/>
    <w:rsid w:val="00CE2E43"/>
    <w:rPr>
      <w:color w:val="605E5C"/>
      <w:shd w:val="clear" w:color="auto" w:fill="E1DFDD"/>
    </w:rPr>
  </w:style>
  <w:style w:type="character" w:customStyle="1" w:styleId="UnresolvedMention2">
    <w:name w:val="Unresolved Mention2"/>
    <w:basedOn w:val="DefaultParagraphFont"/>
    <w:uiPriority w:val="99"/>
    <w:semiHidden/>
    <w:unhideWhenUsed/>
    <w:rsid w:val="00CE2E43"/>
    <w:rPr>
      <w:color w:val="605E5C"/>
      <w:shd w:val="clear" w:color="auto" w:fill="E1DFDD"/>
    </w:rPr>
  </w:style>
  <w:style w:type="character" w:customStyle="1" w:styleId="UnresolvedMention3">
    <w:name w:val="Unresolved Mention3"/>
    <w:basedOn w:val="DefaultParagraphFont"/>
    <w:uiPriority w:val="99"/>
    <w:semiHidden/>
    <w:unhideWhenUsed/>
    <w:rsid w:val="00CE2E43"/>
    <w:rPr>
      <w:color w:val="605E5C"/>
      <w:shd w:val="clear" w:color="auto" w:fill="E1DFDD"/>
    </w:rPr>
  </w:style>
  <w:style w:type="character" w:styleId="LineNumber">
    <w:name w:val="line number"/>
    <w:basedOn w:val="DefaultParagraphFont"/>
    <w:uiPriority w:val="99"/>
    <w:semiHidden/>
    <w:unhideWhenUsed/>
    <w:rsid w:val="00CE2E43"/>
  </w:style>
  <w:style w:type="character" w:customStyle="1" w:styleId="markedcontent">
    <w:name w:val="markedcontent"/>
    <w:basedOn w:val="DefaultParagraphFont"/>
    <w:rsid w:val="00CE2E43"/>
  </w:style>
  <w:style w:type="paragraph" w:styleId="Title">
    <w:name w:val="Title"/>
    <w:basedOn w:val="Normal"/>
    <w:next w:val="Normal"/>
    <w:link w:val="TitleChar"/>
    <w:uiPriority w:val="10"/>
    <w:qFormat/>
    <w:rsid w:val="00CE2E43"/>
    <w:pPr>
      <w:keepNext/>
      <w:keepLines/>
      <w:widowControl/>
      <w:tabs>
        <w:tab w:val="left" w:pos="-720"/>
        <w:tab w:val="left" w:pos="0"/>
        <w:tab w:val="left" w:pos="1440"/>
      </w:tabs>
      <w:spacing w:before="480" w:after="120" w:line="228" w:lineRule="auto"/>
      <w:jc w:val="left"/>
    </w:pPr>
    <w:rPr>
      <w:rFonts w:ascii="CG Times" w:eastAsia="宋体" w:hAnsi="CG Times" w:cs="CG Times"/>
      <w:kern w:val="0"/>
      <w:sz w:val="72"/>
      <w:szCs w:val="72"/>
      <w14:ligatures w14:val="none"/>
    </w:rPr>
  </w:style>
  <w:style w:type="character" w:customStyle="1" w:styleId="TitleChar">
    <w:name w:val="Title Char"/>
    <w:basedOn w:val="DefaultParagraphFont"/>
    <w:link w:val="Title"/>
    <w:uiPriority w:val="10"/>
    <w:rsid w:val="00CE2E43"/>
    <w:rPr>
      <w:rFonts w:ascii="CG Times" w:eastAsia="宋体" w:hAnsi="CG Times" w:cs="CG Times"/>
      <w:kern w:val="0"/>
      <w:sz w:val="72"/>
      <w:szCs w:val="72"/>
      <w14:ligatures w14:val="none"/>
    </w:rPr>
  </w:style>
  <w:style w:type="paragraph" w:styleId="Subtitle">
    <w:name w:val="Subtitle"/>
    <w:basedOn w:val="Normal"/>
    <w:next w:val="Normal"/>
    <w:link w:val="SubtitleChar"/>
    <w:uiPriority w:val="11"/>
    <w:qFormat/>
    <w:rsid w:val="00CE2E43"/>
    <w:pPr>
      <w:keepNext/>
      <w:keepLines/>
      <w:widowControl/>
      <w:tabs>
        <w:tab w:val="left" w:pos="-720"/>
        <w:tab w:val="left" w:pos="0"/>
        <w:tab w:val="left" w:pos="1440"/>
      </w:tabs>
      <w:spacing w:before="360" w:after="80" w:line="228" w:lineRule="auto"/>
      <w:jc w:val="left"/>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CE2E43"/>
    <w:rPr>
      <w:rFonts w:ascii="Georgia" w:eastAsia="Georgia" w:hAnsi="Georgia" w:cs="Georgia"/>
      <w:i/>
      <w:color w:val="666666"/>
      <w:kern w:val="0"/>
      <w:sz w:val="48"/>
      <w:szCs w:val="48"/>
      <w14:ligatures w14:val="none"/>
    </w:rPr>
  </w:style>
  <w:style w:type="table" w:styleId="TableGrid">
    <w:name w:val="Table Grid"/>
    <w:basedOn w:val="TableNormal"/>
    <w:uiPriority w:val="39"/>
    <w:rsid w:val="00CE2E43"/>
    <w:pPr>
      <w:spacing w:after="0" w:line="240" w:lineRule="auto"/>
    </w:pPr>
    <w:rPr>
      <w:b/>
      <w:kern w:val="0"/>
      <w:sz w:val="24"/>
      <w:lang w:val="en-HK"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E2E43"/>
    <w:pPr>
      <w:widowControl/>
      <w:spacing w:after="100" w:line="228" w:lineRule="auto"/>
      <w:jc w:val="left"/>
    </w:pPr>
    <w:rPr>
      <w:rFonts w:ascii="Times New Roman" w:eastAsia="宋体" w:hAnsi="Times New Roman" w:cs="CG Times"/>
      <w:kern w:val="0"/>
      <w:sz w:val="24"/>
      <w:szCs w:val="24"/>
      <w14:ligatures w14:val="none"/>
    </w:rPr>
  </w:style>
  <w:style w:type="paragraph" w:styleId="TOC2">
    <w:name w:val="toc 2"/>
    <w:basedOn w:val="Normal"/>
    <w:next w:val="Normal"/>
    <w:autoRedefine/>
    <w:uiPriority w:val="39"/>
    <w:unhideWhenUsed/>
    <w:rsid w:val="00CE2E43"/>
    <w:pPr>
      <w:widowControl/>
      <w:spacing w:after="100" w:line="228" w:lineRule="auto"/>
      <w:ind w:left="240"/>
      <w:jc w:val="left"/>
    </w:pPr>
    <w:rPr>
      <w:rFonts w:ascii="CG Times" w:eastAsia="宋体" w:hAnsi="CG Times" w:cs="CG Times"/>
      <w:kern w:val="0"/>
      <w:sz w:val="24"/>
      <w:szCs w:val="24"/>
      <w14:ligatures w14:val="none"/>
    </w:rPr>
  </w:style>
  <w:style w:type="paragraph" w:styleId="Caption">
    <w:name w:val="caption"/>
    <w:next w:val="Normal"/>
    <w:uiPriority w:val="35"/>
    <w:qFormat/>
    <w:rsid w:val="00CE2E43"/>
    <w:pPr>
      <w:tabs>
        <w:tab w:val="left" w:pos="1418"/>
      </w:tabs>
      <w:spacing w:after="0" w:line="360" w:lineRule="auto"/>
      <w:jc w:val="both"/>
    </w:pPr>
    <w:rPr>
      <w:rFonts w:ascii="Times New Roman" w:eastAsia="Times New Roman" w:hAnsi="Times New Roman" w:cs="Times New Roman"/>
      <w:bCs/>
      <w:sz w:val="24"/>
      <w:lang w:eastAsia="zh-TW"/>
      <w14:ligatures w14:val="none"/>
    </w:rPr>
  </w:style>
  <w:style w:type="paragraph" w:customStyle="1" w:styleId="Others">
    <w:name w:val="Others"/>
    <w:next w:val="Normal"/>
    <w:qFormat/>
    <w:rsid w:val="00CE2E43"/>
    <w:pPr>
      <w:spacing w:after="0" w:line="240" w:lineRule="auto"/>
    </w:pPr>
    <w:rPr>
      <w:rFonts w:ascii="Times New Roman" w:eastAsia="Times New Roman" w:hAnsi="Times New Roman" w:cs="Times New Roman"/>
      <w:sz w:val="24"/>
      <w:lang w:eastAsia="zh-TW"/>
      <w14:ligatures w14:val="none"/>
    </w:rPr>
  </w:style>
  <w:style w:type="paragraph" w:customStyle="1" w:styleId="FigureTable">
    <w:name w:val="FigureTable"/>
    <w:basedOn w:val="Normal"/>
    <w:next w:val="Normal"/>
    <w:link w:val="FigureTableChar"/>
    <w:qFormat/>
    <w:rsid w:val="00CE2E43"/>
    <w:pPr>
      <w:widowControl/>
      <w:spacing w:line="360" w:lineRule="auto"/>
      <w:jc w:val="left"/>
    </w:pPr>
    <w:rPr>
      <w:rFonts w:ascii="Arial" w:eastAsia="Times New Roman" w:hAnsi="Arial" w:cs="Times New Roman"/>
      <w:kern w:val="0"/>
      <w:sz w:val="20"/>
      <w:szCs w:val="24"/>
      <w:lang w:val="en-GB"/>
      <w14:ligatures w14:val="none"/>
    </w:rPr>
  </w:style>
  <w:style w:type="character" w:customStyle="1" w:styleId="FigureTableChar">
    <w:name w:val="FigureTable Char"/>
    <w:basedOn w:val="DefaultParagraphFont"/>
    <w:link w:val="FigureTable"/>
    <w:rsid w:val="00CE2E43"/>
    <w:rPr>
      <w:rFonts w:ascii="Arial" w:eastAsia="Times New Roman" w:hAnsi="Arial" w:cs="Times New Roman"/>
      <w:kern w:val="0"/>
      <w:sz w:val="20"/>
      <w:lang w:val="en-GB"/>
      <w14:ligatures w14:val="none"/>
    </w:rPr>
  </w:style>
  <w:style w:type="paragraph" w:customStyle="1" w:styleId="MTDisplayEquation">
    <w:name w:val="MTDisplayEquation"/>
    <w:basedOn w:val="Normal"/>
    <w:next w:val="Normal"/>
    <w:link w:val="MTDisplayEquationChar"/>
    <w:rsid w:val="00CE2E43"/>
    <w:pPr>
      <w:widowControl/>
      <w:tabs>
        <w:tab w:val="center" w:pos="4680"/>
        <w:tab w:val="right" w:pos="9360"/>
      </w:tabs>
      <w:spacing w:after="160" w:line="480" w:lineRule="auto"/>
      <w:jc w:val="left"/>
    </w:pPr>
    <w:rPr>
      <w:rFonts w:ascii="Cambria" w:hAnsi="Cambria" w:cstheme="minorHAnsi"/>
      <w:noProof/>
      <w:kern w:val="0"/>
      <w:sz w:val="24"/>
      <w:lang w:val="en-GB"/>
      <w14:ligatures w14:val="none"/>
    </w:rPr>
  </w:style>
  <w:style w:type="character" w:customStyle="1" w:styleId="MTDisplayEquationChar">
    <w:name w:val="MTDisplayEquation Char"/>
    <w:basedOn w:val="DefaultParagraphFont"/>
    <w:link w:val="MTDisplayEquation"/>
    <w:rsid w:val="00CE2E43"/>
    <w:rPr>
      <w:rFonts w:ascii="Cambria" w:hAnsi="Cambria" w:cstheme="minorHAnsi"/>
      <w:noProof/>
      <w:kern w:val="0"/>
      <w:sz w:val="24"/>
      <w:szCs w:val="22"/>
      <w:lang w:val="en-GB"/>
      <w14:ligatures w14:val="none"/>
    </w:rPr>
  </w:style>
  <w:style w:type="paragraph" w:styleId="FootnoteText">
    <w:name w:val="footnote text"/>
    <w:basedOn w:val="Normal"/>
    <w:link w:val="FootnoteTextChar"/>
    <w:uiPriority w:val="99"/>
    <w:semiHidden/>
    <w:unhideWhenUsed/>
    <w:rsid w:val="00CE2E43"/>
    <w:pPr>
      <w:widowControl/>
      <w:jc w:val="left"/>
    </w:pPr>
    <w:rPr>
      <w:rFonts w:ascii="Times New Roman" w:eastAsiaTheme="minorHAnsi" w:hAnsi="Times New Roman"/>
      <w:kern w:val="0"/>
      <w:sz w:val="20"/>
      <w:szCs w:val="20"/>
      <w:lang w:eastAsia="en-US"/>
      <w14:ligatures w14:val="none"/>
    </w:rPr>
  </w:style>
  <w:style w:type="character" w:customStyle="1" w:styleId="FootnoteTextChar">
    <w:name w:val="Footnote Text Char"/>
    <w:basedOn w:val="DefaultParagraphFont"/>
    <w:link w:val="FootnoteText"/>
    <w:uiPriority w:val="99"/>
    <w:semiHidden/>
    <w:rsid w:val="00CE2E43"/>
    <w:rPr>
      <w:rFonts w:ascii="Times New Roman" w:eastAsiaTheme="minorHAnsi" w:hAnsi="Times New Roman"/>
      <w:kern w:val="0"/>
      <w:sz w:val="20"/>
      <w:szCs w:val="20"/>
      <w:lang w:eastAsia="en-US"/>
      <w14:ligatures w14:val="none"/>
    </w:rPr>
  </w:style>
  <w:style w:type="character" w:styleId="FootnoteReference">
    <w:name w:val="footnote reference"/>
    <w:basedOn w:val="DefaultParagraphFont"/>
    <w:uiPriority w:val="99"/>
    <w:semiHidden/>
    <w:unhideWhenUsed/>
    <w:rsid w:val="00CE2E43"/>
    <w:rPr>
      <w:vertAlign w:val="superscript"/>
    </w:rPr>
  </w:style>
  <w:style w:type="paragraph" w:styleId="Revision">
    <w:name w:val="Revision"/>
    <w:hidden/>
    <w:uiPriority w:val="99"/>
    <w:semiHidden/>
    <w:rsid w:val="00CE2E43"/>
    <w:pPr>
      <w:spacing w:after="0" w:line="240" w:lineRule="auto"/>
    </w:pPr>
    <w:rPr>
      <w:rFonts w:eastAsiaTheme="minorHAnsi"/>
      <w:kern w:val="0"/>
      <w:szCs w:val="22"/>
      <w:lang w:eastAsia="en-US"/>
      <w14:ligatures w14:val="none"/>
    </w:rPr>
  </w:style>
  <w:style w:type="paragraph" w:styleId="TOCHeading">
    <w:name w:val="TOC Heading"/>
    <w:basedOn w:val="Heading1"/>
    <w:next w:val="Normal"/>
    <w:uiPriority w:val="39"/>
    <w:unhideWhenUsed/>
    <w:qFormat/>
    <w:rsid w:val="007C35B6"/>
    <w:pPr>
      <w:keepLines/>
      <w:tabs>
        <w:tab w:val="clear" w:pos="-720"/>
        <w:tab w:val="clear" w:pos="0"/>
        <w:tab w:val="clear" w:pos="1440"/>
      </w:tabs>
      <w:spacing w:beforeLines="0" w:before="240" w:afterLines="0" w:after="0" w:line="259" w:lineRule="auto"/>
      <w:outlineLvl w:val="9"/>
    </w:pPr>
    <w:rPr>
      <w:rFonts w:asciiTheme="majorHAnsi" w:eastAsiaTheme="majorEastAsia" w:hAnsiTheme="majorHAnsi" w:cstheme="majorBidi"/>
      <w:b w:val="0"/>
      <w:color w:val="0F4761" w:themeColor="accent1" w:themeShade="BF"/>
      <w:sz w:val="32"/>
      <w:szCs w:val="32"/>
    </w:rPr>
  </w:style>
  <w:style w:type="paragraph" w:styleId="TOC3">
    <w:name w:val="toc 3"/>
    <w:basedOn w:val="Normal"/>
    <w:next w:val="Normal"/>
    <w:autoRedefine/>
    <w:uiPriority w:val="39"/>
    <w:unhideWhenUsed/>
    <w:rsid w:val="007C35B6"/>
    <w:pPr>
      <w:widowControl/>
      <w:spacing w:after="100" w:line="259" w:lineRule="auto"/>
      <w:ind w:left="440"/>
      <w:jc w:val="left"/>
    </w:pPr>
    <w:rPr>
      <w:rFonts w:cs="Times New Roman"/>
      <w:kern w:val="0"/>
      <w:sz w:val="22"/>
      <w14:ligatures w14:val="none"/>
    </w:rPr>
  </w:style>
  <w:style w:type="paragraph" w:styleId="NoSpacing">
    <w:name w:val="No Spacing"/>
    <w:uiPriority w:val="1"/>
    <w:qFormat/>
    <w:rsid w:val="002956D1"/>
    <w:pPr>
      <w:widowControl w:val="0"/>
      <w:spacing w:after="0" w:line="240" w:lineRule="auto"/>
      <w:jc w:val="both"/>
    </w:pPr>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520">
      <w:bodyDiv w:val="1"/>
      <w:marLeft w:val="0"/>
      <w:marRight w:val="0"/>
      <w:marTop w:val="0"/>
      <w:marBottom w:val="0"/>
      <w:divBdr>
        <w:top w:val="none" w:sz="0" w:space="0" w:color="auto"/>
        <w:left w:val="none" w:sz="0" w:space="0" w:color="auto"/>
        <w:bottom w:val="none" w:sz="0" w:space="0" w:color="auto"/>
        <w:right w:val="none" w:sz="0" w:space="0" w:color="auto"/>
      </w:divBdr>
      <w:divsChild>
        <w:div w:id="186066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07343">
      <w:bodyDiv w:val="1"/>
      <w:marLeft w:val="0"/>
      <w:marRight w:val="0"/>
      <w:marTop w:val="0"/>
      <w:marBottom w:val="0"/>
      <w:divBdr>
        <w:top w:val="none" w:sz="0" w:space="0" w:color="auto"/>
        <w:left w:val="none" w:sz="0" w:space="0" w:color="auto"/>
        <w:bottom w:val="none" w:sz="0" w:space="0" w:color="auto"/>
        <w:right w:val="none" w:sz="0" w:space="0" w:color="auto"/>
      </w:divBdr>
      <w:divsChild>
        <w:div w:id="780302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366406">
      <w:bodyDiv w:val="1"/>
      <w:marLeft w:val="0"/>
      <w:marRight w:val="0"/>
      <w:marTop w:val="0"/>
      <w:marBottom w:val="0"/>
      <w:divBdr>
        <w:top w:val="none" w:sz="0" w:space="0" w:color="auto"/>
        <w:left w:val="none" w:sz="0" w:space="0" w:color="auto"/>
        <w:bottom w:val="none" w:sz="0" w:space="0" w:color="auto"/>
        <w:right w:val="none" w:sz="0" w:space="0" w:color="auto"/>
      </w:divBdr>
    </w:div>
    <w:div w:id="199975376">
      <w:bodyDiv w:val="1"/>
      <w:marLeft w:val="0"/>
      <w:marRight w:val="0"/>
      <w:marTop w:val="0"/>
      <w:marBottom w:val="0"/>
      <w:divBdr>
        <w:top w:val="none" w:sz="0" w:space="0" w:color="auto"/>
        <w:left w:val="none" w:sz="0" w:space="0" w:color="auto"/>
        <w:bottom w:val="none" w:sz="0" w:space="0" w:color="auto"/>
        <w:right w:val="none" w:sz="0" w:space="0" w:color="auto"/>
      </w:divBdr>
    </w:div>
    <w:div w:id="538661239">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65939168">
      <w:bodyDiv w:val="1"/>
      <w:marLeft w:val="0"/>
      <w:marRight w:val="0"/>
      <w:marTop w:val="0"/>
      <w:marBottom w:val="0"/>
      <w:divBdr>
        <w:top w:val="none" w:sz="0" w:space="0" w:color="auto"/>
        <w:left w:val="none" w:sz="0" w:space="0" w:color="auto"/>
        <w:bottom w:val="none" w:sz="0" w:space="0" w:color="auto"/>
        <w:right w:val="none" w:sz="0" w:space="0" w:color="auto"/>
      </w:divBdr>
    </w:div>
    <w:div w:id="932396696">
      <w:bodyDiv w:val="1"/>
      <w:marLeft w:val="0"/>
      <w:marRight w:val="0"/>
      <w:marTop w:val="0"/>
      <w:marBottom w:val="0"/>
      <w:divBdr>
        <w:top w:val="none" w:sz="0" w:space="0" w:color="auto"/>
        <w:left w:val="none" w:sz="0" w:space="0" w:color="auto"/>
        <w:bottom w:val="none" w:sz="0" w:space="0" w:color="auto"/>
        <w:right w:val="none" w:sz="0" w:space="0" w:color="auto"/>
      </w:divBdr>
    </w:div>
    <w:div w:id="1287927741">
      <w:bodyDiv w:val="1"/>
      <w:marLeft w:val="0"/>
      <w:marRight w:val="0"/>
      <w:marTop w:val="0"/>
      <w:marBottom w:val="0"/>
      <w:divBdr>
        <w:top w:val="none" w:sz="0" w:space="0" w:color="auto"/>
        <w:left w:val="none" w:sz="0" w:space="0" w:color="auto"/>
        <w:bottom w:val="none" w:sz="0" w:space="0" w:color="auto"/>
        <w:right w:val="none" w:sz="0" w:space="0" w:color="auto"/>
      </w:divBdr>
    </w:div>
    <w:div w:id="1427996115">
      <w:bodyDiv w:val="1"/>
      <w:marLeft w:val="0"/>
      <w:marRight w:val="0"/>
      <w:marTop w:val="0"/>
      <w:marBottom w:val="0"/>
      <w:divBdr>
        <w:top w:val="none" w:sz="0" w:space="0" w:color="auto"/>
        <w:left w:val="none" w:sz="0" w:space="0" w:color="auto"/>
        <w:bottom w:val="none" w:sz="0" w:space="0" w:color="auto"/>
        <w:right w:val="none" w:sz="0" w:space="0" w:color="auto"/>
      </w:divBdr>
      <w:divsChild>
        <w:div w:id="1231960821">
          <w:marLeft w:val="0"/>
          <w:marRight w:val="0"/>
          <w:marTop w:val="0"/>
          <w:marBottom w:val="0"/>
          <w:divBdr>
            <w:top w:val="none" w:sz="0" w:space="0" w:color="auto"/>
            <w:left w:val="none" w:sz="0" w:space="0" w:color="auto"/>
            <w:bottom w:val="none" w:sz="0" w:space="0" w:color="auto"/>
            <w:right w:val="none" w:sz="0" w:space="0" w:color="auto"/>
          </w:divBdr>
          <w:divsChild>
            <w:div w:id="385883599">
              <w:marLeft w:val="0"/>
              <w:marRight w:val="0"/>
              <w:marTop w:val="0"/>
              <w:marBottom w:val="0"/>
              <w:divBdr>
                <w:top w:val="none" w:sz="0" w:space="0" w:color="auto"/>
                <w:left w:val="none" w:sz="0" w:space="0" w:color="auto"/>
                <w:bottom w:val="none" w:sz="0" w:space="0" w:color="auto"/>
                <w:right w:val="none" w:sz="0" w:space="0" w:color="auto"/>
              </w:divBdr>
            </w:div>
            <w:div w:id="489372445">
              <w:marLeft w:val="0"/>
              <w:marRight w:val="0"/>
              <w:marTop w:val="0"/>
              <w:marBottom w:val="0"/>
              <w:divBdr>
                <w:top w:val="none" w:sz="0" w:space="0" w:color="auto"/>
                <w:left w:val="none" w:sz="0" w:space="0" w:color="auto"/>
                <w:bottom w:val="none" w:sz="0" w:space="0" w:color="auto"/>
                <w:right w:val="none" w:sz="0" w:space="0" w:color="auto"/>
              </w:divBdr>
            </w:div>
            <w:div w:id="1690527042">
              <w:marLeft w:val="0"/>
              <w:marRight w:val="0"/>
              <w:marTop w:val="0"/>
              <w:marBottom w:val="0"/>
              <w:divBdr>
                <w:top w:val="none" w:sz="0" w:space="0" w:color="auto"/>
                <w:left w:val="none" w:sz="0" w:space="0" w:color="auto"/>
                <w:bottom w:val="none" w:sz="0" w:space="0" w:color="auto"/>
                <w:right w:val="none" w:sz="0" w:space="0" w:color="auto"/>
              </w:divBdr>
            </w:div>
            <w:div w:id="707608925">
              <w:marLeft w:val="0"/>
              <w:marRight w:val="0"/>
              <w:marTop w:val="0"/>
              <w:marBottom w:val="0"/>
              <w:divBdr>
                <w:top w:val="none" w:sz="0" w:space="0" w:color="auto"/>
                <w:left w:val="none" w:sz="0" w:space="0" w:color="auto"/>
                <w:bottom w:val="none" w:sz="0" w:space="0" w:color="auto"/>
                <w:right w:val="none" w:sz="0" w:space="0" w:color="auto"/>
              </w:divBdr>
            </w:div>
            <w:div w:id="392121265">
              <w:marLeft w:val="0"/>
              <w:marRight w:val="0"/>
              <w:marTop w:val="0"/>
              <w:marBottom w:val="0"/>
              <w:divBdr>
                <w:top w:val="none" w:sz="0" w:space="0" w:color="auto"/>
                <w:left w:val="none" w:sz="0" w:space="0" w:color="auto"/>
                <w:bottom w:val="none" w:sz="0" w:space="0" w:color="auto"/>
                <w:right w:val="none" w:sz="0" w:space="0" w:color="auto"/>
              </w:divBdr>
            </w:div>
            <w:div w:id="1891575243">
              <w:marLeft w:val="0"/>
              <w:marRight w:val="0"/>
              <w:marTop w:val="0"/>
              <w:marBottom w:val="0"/>
              <w:divBdr>
                <w:top w:val="none" w:sz="0" w:space="0" w:color="auto"/>
                <w:left w:val="none" w:sz="0" w:space="0" w:color="auto"/>
                <w:bottom w:val="none" w:sz="0" w:space="0" w:color="auto"/>
                <w:right w:val="none" w:sz="0" w:space="0" w:color="auto"/>
              </w:divBdr>
            </w:div>
            <w:div w:id="1729918508">
              <w:marLeft w:val="0"/>
              <w:marRight w:val="0"/>
              <w:marTop w:val="0"/>
              <w:marBottom w:val="0"/>
              <w:divBdr>
                <w:top w:val="none" w:sz="0" w:space="0" w:color="auto"/>
                <w:left w:val="none" w:sz="0" w:space="0" w:color="auto"/>
                <w:bottom w:val="none" w:sz="0" w:space="0" w:color="auto"/>
                <w:right w:val="none" w:sz="0" w:space="0" w:color="auto"/>
              </w:divBdr>
            </w:div>
            <w:div w:id="625356932">
              <w:marLeft w:val="0"/>
              <w:marRight w:val="0"/>
              <w:marTop w:val="0"/>
              <w:marBottom w:val="0"/>
              <w:divBdr>
                <w:top w:val="none" w:sz="0" w:space="0" w:color="auto"/>
                <w:left w:val="none" w:sz="0" w:space="0" w:color="auto"/>
                <w:bottom w:val="none" w:sz="0" w:space="0" w:color="auto"/>
                <w:right w:val="none" w:sz="0" w:space="0" w:color="auto"/>
              </w:divBdr>
            </w:div>
            <w:div w:id="1054816276">
              <w:marLeft w:val="0"/>
              <w:marRight w:val="0"/>
              <w:marTop w:val="0"/>
              <w:marBottom w:val="0"/>
              <w:divBdr>
                <w:top w:val="none" w:sz="0" w:space="0" w:color="auto"/>
                <w:left w:val="none" w:sz="0" w:space="0" w:color="auto"/>
                <w:bottom w:val="none" w:sz="0" w:space="0" w:color="auto"/>
                <w:right w:val="none" w:sz="0" w:space="0" w:color="auto"/>
              </w:divBdr>
            </w:div>
            <w:div w:id="1620183053">
              <w:marLeft w:val="0"/>
              <w:marRight w:val="0"/>
              <w:marTop w:val="0"/>
              <w:marBottom w:val="0"/>
              <w:divBdr>
                <w:top w:val="none" w:sz="0" w:space="0" w:color="auto"/>
                <w:left w:val="none" w:sz="0" w:space="0" w:color="auto"/>
                <w:bottom w:val="none" w:sz="0" w:space="0" w:color="auto"/>
                <w:right w:val="none" w:sz="0" w:space="0" w:color="auto"/>
              </w:divBdr>
            </w:div>
            <w:div w:id="1787121454">
              <w:marLeft w:val="0"/>
              <w:marRight w:val="0"/>
              <w:marTop w:val="0"/>
              <w:marBottom w:val="0"/>
              <w:divBdr>
                <w:top w:val="none" w:sz="0" w:space="0" w:color="auto"/>
                <w:left w:val="none" w:sz="0" w:space="0" w:color="auto"/>
                <w:bottom w:val="none" w:sz="0" w:space="0" w:color="auto"/>
                <w:right w:val="none" w:sz="0" w:space="0" w:color="auto"/>
              </w:divBdr>
            </w:div>
            <w:div w:id="709720282">
              <w:marLeft w:val="0"/>
              <w:marRight w:val="0"/>
              <w:marTop w:val="0"/>
              <w:marBottom w:val="0"/>
              <w:divBdr>
                <w:top w:val="none" w:sz="0" w:space="0" w:color="auto"/>
                <w:left w:val="none" w:sz="0" w:space="0" w:color="auto"/>
                <w:bottom w:val="none" w:sz="0" w:space="0" w:color="auto"/>
                <w:right w:val="none" w:sz="0" w:space="0" w:color="auto"/>
              </w:divBdr>
            </w:div>
            <w:div w:id="2026205508">
              <w:marLeft w:val="0"/>
              <w:marRight w:val="0"/>
              <w:marTop w:val="0"/>
              <w:marBottom w:val="0"/>
              <w:divBdr>
                <w:top w:val="none" w:sz="0" w:space="0" w:color="auto"/>
                <w:left w:val="none" w:sz="0" w:space="0" w:color="auto"/>
                <w:bottom w:val="none" w:sz="0" w:space="0" w:color="auto"/>
                <w:right w:val="none" w:sz="0" w:space="0" w:color="auto"/>
              </w:divBdr>
            </w:div>
            <w:div w:id="1927642785">
              <w:marLeft w:val="0"/>
              <w:marRight w:val="0"/>
              <w:marTop w:val="0"/>
              <w:marBottom w:val="0"/>
              <w:divBdr>
                <w:top w:val="none" w:sz="0" w:space="0" w:color="auto"/>
                <w:left w:val="none" w:sz="0" w:space="0" w:color="auto"/>
                <w:bottom w:val="none" w:sz="0" w:space="0" w:color="auto"/>
                <w:right w:val="none" w:sz="0" w:space="0" w:color="auto"/>
              </w:divBdr>
            </w:div>
            <w:div w:id="627783865">
              <w:marLeft w:val="0"/>
              <w:marRight w:val="0"/>
              <w:marTop w:val="0"/>
              <w:marBottom w:val="0"/>
              <w:divBdr>
                <w:top w:val="none" w:sz="0" w:space="0" w:color="auto"/>
                <w:left w:val="none" w:sz="0" w:space="0" w:color="auto"/>
                <w:bottom w:val="none" w:sz="0" w:space="0" w:color="auto"/>
                <w:right w:val="none" w:sz="0" w:space="0" w:color="auto"/>
              </w:divBdr>
            </w:div>
            <w:div w:id="894043279">
              <w:marLeft w:val="0"/>
              <w:marRight w:val="0"/>
              <w:marTop w:val="0"/>
              <w:marBottom w:val="0"/>
              <w:divBdr>
                <w:top w:val="none" w:sz="0" w:space="0" w:color="auto"/>
                <w:left w:val="none" w:sz="0" w:space="0" w:color="auto"/>
                <w:bottom w:val="none" w:sz="0" w:space="0" w:color="auto"/>
                <w:right w:val="none" w:sz="0" w:space="0" w:color="auto"/>
              </w:divBdr>
            </w:div>
            <w:div w:id="2060862121">
              <w:marLeft w:val="0"/>
              <w:marRight w:val="0"/>
              <w:marTop w:val="0"/>
              <w:marBottom w:val="0"/>
              <w:divBdr>
                <w:top w:val="none" w:sz="0" w:space="0" w:color="auto"/>
                <w:left w:val="none" w:sz="0" w:space="0" w:color="auto"/>
                <w:bottom w:val="none" w:sz="0" w:space="0" w:color="auto"/>
                <w:right w:val="none" w:sz="0" w:space="0" w:color="auto"/>
              </w:divBdr>
            </w:div>
            <w:div w:id="1839690191">
              <w:marLeft w:val="0"/>
              <w:marRight w:val="0"/>
              <w:marTop w:val="0"/>
              <w:marBottom w:val="0"/>
              <w:divBdr>
                <w:top w:val="none" w:sz="0" w:space="0" w:color="auto"/>
                <w:left w:val="none" w:sz="0" w:space="0" w:color="auto"/>
                <w:bottom w:val="none" w:sz="0" w:space="0" w:color="auto"/>
                <w:right w:val="none" w:sz="0" w:space="0" w:color="auto"/>
              </w:divBdr>
            </w:div>
            <w:div w:id="1005324549">
              <w:marLeft w:val="0"/>
              <w:marRight w:val="0"/>
              <w:marTop w:val="0"/>
              <w:marBottom w:val="0"/>
              <w:divBdr>
                <w:top w:val="none" w:sz="0" w:space="0" w:color="auto"/>
                <w:left w:val="none" w:sz="0" w:space="0" w:color="auto"/>
                <w:bottom w:val="none" w:sz="0" w:space="0" w:color="auto"/>
                <w:right w:val="none" w:sz="0" w:space="0" w:color="auto"/>
              </w:divBdr>
            </w:div>
            <w:div w:id="392772310">
              <w:marLeft w:val="0"/>
              <w:marRight w:val="0"/>
              <w:marTop w:val="0"/>
              <w:marBottom w:val="0"/>
              <w:divBdr>
                <w:top w:val="none" w:sz="0" w:space="0" w:color="auto"/>
                <w:left w:val="none" w:sz="0" w:space="0" w:color="auto"/>
                <w:bottom w:val="none" w:sz="0" w:space="0" w:color="auto"/>
                <w:right w:val="none" w:sz="0" w:space="0" w:color="auto"/>
              </w:divBdr>
            </w:div>
            <w:div w:id="814687042">
              <w:marLeft w:val="0"/>
              <w:marRight w:val="0"/>
              <w:marTop w:val="0"/>
              <w:marBottom w:val="0"/>
              <w:divBdr>
                <w:top w:val="none" w:sz="0" w:space="0" w:color="auto"/>
                <w:left w:val="none" w:sz="0" w:space="0" w:color="auto"/>
                <w:bottom w:val="none" w:sz="0" w:space="0" w:color="auto"/>
                <w:right w:val="none" w:sz="0" w:space="0" w:color="auto"/>
              </w:divBdr>
            </w:div>
            <w:div w:id="657733084">
              <w:marLeft w:val="0"/>
              <w:marRight w:val="0"/>
              <w:marTop w:val="0"/>
              <w:marBottom w:val="0"/>
              <w:divBdr>
                <w:top w:val="none" w:sz="0" w:space="0" w:color="auto"/>
                <w:left w:val="none" w:sz="0" w:space="0" w:color="auto"/>
                <w:bottom w:val="none" w:sz="0" w:space="0" w:color="auto"/>
                <w:right w:val="none" w:sz="0" w:space="0" w:color="auto"/>
              </w:divBdr>
            </w:div>
            <w:div w:id="1556235054">
              <w:marLeft w:val="0"/>
              <w:marRight w:val="0"/>
              <w:marTop w:val="0"/>
              <w:marBottom w:val="0"/>
              <w:divBdr>
                <w:top w:val="none" w:sz="0" w:space="0" w:color="auto"/>
                <w:left w:val="none" w:sz="0" w:space="0" w:color="auto"/>
                <w:bottom w:val="none" w:sz="0" w:space="0" w:color="auto"/>
                <w:right w:val="none" w:sz="0" w:space="0" w:color="auto"/>
              </w:divBdr>
            </w:div>
            <w:div w:id="1359283352">
              <w:marLeft w:val="0"/>
              <w:marRight w:val="0"/>
              <w:marTop w:val="0"/>
              <w:marBottom w:val="0"/>
              <w:divBdr>
                <w:top w:val="none" w:sz="0" w:space="0" w:color="auto"/>
                <w:left w:val="none" w:sz="0" w:space="0" w:color="auto"/>
                <w:bottom w:val="none" w:sz="0" w:space="0" w:color="auto"/>
                <w:right w:val="none" w:sz="0" w:space="0" w:color="auto"/>
              </w:divBdr>
            </w:div>
            <w:div w:id="1266352956">
              <w:marLeft w:val="0"/>
              <w:marRight w:val="0"/>
              <w:marTop w:val="0"/>
              <w:marBottom w:val="0"/>
              <w:divBdr>
                <w:top w:val="none" w:sz="0" w:space="0" w:color="auto"/>
                <w:left w:val="none" w:sz="0" w:space="0" w:color="auto"/>
                <w:bottom w:val="none" w:sz="0" w:space="0" w:color="auto"/>
                <w:right w:val="none" w:sz="0" w:space="0" w:color="auto"/>
              </w:divBdr>
            </w:div>
            <w:div w:id="516383162">
              <w:marLeft w:val="0"/>
              <w:marRight w:val="0"/>
              <w:marTop w:val="0"/>
              <w:marBottom w:val="0"/>
              <w:divBdr>
                <w:top w:val="none" w:sz="0" w:space="0" w:color="auto"/>
                <w:left w:val="none" w:sz="0" w:space="0" w:color="auto"/>
                <w:bottom w:val="none" w:sz="0" w:space="0" w:color="auto"/>
                <w:right w:val="none" w:sz="0" w:space="0" w:color="auto"/>
              </w:divBdr>
            </w:div>
            <w:div w:id="1377385713">
              <w:marLeft w:val="0"/>
              <w:marRight w:val="0"/>
              <w:marTop w:val="0"/>
              <w:marBottom w:val="0"/>
              <w:divBdr>
                <w:top w:val="none" w:sz="0" w:space="0" w:color="auto"/>
                <w:left w:val="none" w:sz="0" w:space="0" w:color="auto"/>
                <w:bottom w:val="none" w:sz="0" w:space="0" w:color="auto"/>
                <w:right w:val="none" w:sz="0" w:space="0" w:color="auto"/>
              </w:divBdr>
            </w:div>
            <w:div w:id="206185673">
              <w:marLeft w:val="0"/>
              <w:marRight w:val="0"/>
              <w:marTop w:val="0"/>
              <w:marBottom w:val="0"/>
              <w:divBdr>
                <w:top w:val="none" w:sz="0" w:space="0" w:color="auto"/>
                <w:left w:val="none" w:sz="0" w:space="0" w:color="auto"/>
                <w:bottom w:val="none" w:sz="0" w:space="0" w:color="auto"/>
                <w:right w:val="none" w:sz="0" w:space="0" w:color="auto"/>
              </w:divBdr>
            </w:div>
            <w:div w:id="1358657919">
              <w:marLeft w:val="0"/>
              <w:marRight w:val="0"/>
              <w:marTop w:val="0"/>
              <w:marBottom w:val="0"/>
              <w:divBdr>
                <w:top w:val="none" w:sz="0" w:space="0" w:color="auto"/>
                <w:left w:val="none" w:sz="0" w:space="0" w:color="auto"/>
                <w:bottom w:val="none" w:sz="0" w:space="0" w:color="auto"/>
                <w:right w:val="none" w:sz="0" w:space="0" w:color="auto"/>
              </w:divBdr>
            </w:div>
            <w:div w:id="746880396">
              <w:marLeft w:val="0"/>
              <w:marRight w:val="0"/>
              <w:marTop w:val="0"/>
              <w:marBottom w:val="0"/>
              <w:divBdr>
                <w:top w:val="none" w:sz="0" w:space="0" w:color="auto"/>
                <w:left w:val="none" w:sz="0" w:space="0" w:color="auto"/>
                <w:bottom w:val="none" w:sz="0" w:space="0" w:color="auto"/>
                <w:right w:val="none" w:sz="0" w:space="0" w:color="auto"/>
              </w:divBdr>
            </w:div>
            <w:div w:id="566917548">
              <w:marLeft w:val="0"/>
              <w:marRight w:val="0"/>
              <w:marTop w:val="0"/>
              <w:marBottom w:val="0"/>
              <w:divBdr>
                <w:top w:val="none" w:sz="0" w:space="0" w:color="auto"/>
                <w:left w:val="none" w:sz="0" w:space="0" w:color="auto"/>
                <w:bottom w:val="none" w:sz="0" w:space="0" w:color="auto"/>
                <w:right w:val="none" w:sz="0" w:space="0" w:color="auto"/>
              </w:divBdr>
            </w:div>
            <w:div w:id="1969965928">
              <w:marLeft w:val="0"/>
              <w:marRight w:val="0"/>
              <w:marTop w:val="0"/>
              <w:marBottom w:val="0"/>
              <w:divBdr>
                <w:top w:val="none" w:sz="0" w:space="0" w:color="auto"/>
                <w:left w:val="none" w:sz="0" w:space="0" w:color="auto"/>
                <w:bottom w:val="none" w:sz="0" w:space="0" w:color="auto"/>
                <w:right w:val="none" w:sz="0" w:space="0" w:color="auto"/>
              </w:divBdr>
            </w:div>
            <w:div w:id="1739816552">
              <w:marLeft w:val="0"/>
              <w:marRight w:val="0"/>
              <w:marTop w:val="0"/>
              <w:marBottom w:val="0"/>
              <w:divBdr>
                <w:top w:val="none" w:sz="0" w:space="0" w:color="auto"/>
                <w:left w:val="none" w:sz="0" w:space="0" w:color="auto"/>
                <w:bottom w:val="none" w:sz="0" w:space="0" w:color="auto"/>
                <w:right w:val="none" w:sz="0" w:space="0" w:color="auto"/>
              </w:divBdr>
            </w:div>
            <w:div w:id="139426299">
              <w:marLeft w:val="0"/>
              <w:marRight w:val="0"/>
              <w:marTop w:val="0"/>
              <w:marBottom w:val="0"/>
              <w:divBdr>
                <w:top w:val="none" w:sz="0" w:space="0" w:color="auto"/>
                <w:left w:val="none" w:sz="0" w:space="0" w:color="auto"/>
                <w:bottom w:val="none" w:sz="0" w:space="0" w:color="auto"/>
                <w:right w:val="none" w:sz="0" w:space="0" w:color="auto"/>
              </w:divBdr>
            </w:div>
            <w:div w:id="1280143881">
              <w:marLeft w:val="0"/>
              <w:marRight w:val="0"/>
              <w:marTop w:val="0"/>
              <w:marBottom w:val="0"/>
              <w:divBdr>
                <w:top w:val="none" w:sz="0" w:space="0" w:color="auto"/>
                <w:left w:val="none" w:sz="0" w:space="0" w:color="auto"/>
                <w:bottom w:val="none" w:sz="0" w:space="0" w:color="auto"/>
                <w:right w:val="none" w:sz="0" w:space="0" w:color="auto"/>
              </w:divBdr>
            </w:div>
            <w:div w:id="1866795434">
              <w:marLeft w:val="0"/>
              <w:marRight w:val="0"/>
              <w:marTop w:val="0"/>
              <w:marBottom w:val="0"/>
              <w:divBdr>
                <w:top w:val="none" w:sz="0" w:space="0" w:color="auto"/>
                <w:left w:val="none" w:sz="0" w:space="0" w:color="auto"/>
                <w:bottom w:val="none" w:sz="0" w:space="0" w:color="auto"/>
                <w:right w:val="none" w:sz="0" w:space="0" w:color="auto"/>
              </w:divBdr>
            </w:div>
            <w:div w:id="1545827693">
              <w:marLeft w:val="0"/>
              <w:marRight w:val="0"/>
              <w:marTop w:val="0"/>
              <w:marBottom w:val="0"/>
              <w:divBdr>
                <w:top w:val="none" w:sz="0" w:space="0" w:color="auto"/>
                <w:left w:val="none" w:sz="0" w:space="0" w:color="auto"/>
                <w:bottom w:val="none" w:sz="0" w:space="0" w:color="auto"/>
                <w:right w:val="none" w:sz="0" w:space="0" w:color="auto"/>
              </w:divBdr>
            </w:div>
            <w:div w:id="258149265">
              <w:marLeft w:val="0"/>
              <w:marRight w:val="0"/>
              <w:marTop w:val="0"/>
              <w:marBottom w:val="0"/>
              <w:divBdr>
                <w:top w:val="none" w:sz="0" w:space="0" w:color="auto"/>
                <w:left w:val="none" w:sz="0" w:space="0" w:color="auto"/>
                <w:bottom w:val="none" w:sz="0" w:space="0" w:color="auto"/>
                <w:right w:val="none" w:sz="0" w:space="0" w:color="auto"/>
              </w:divBdr>
            </w:div>
            <w:div w:id="1152061705">
              <w:marLeft w:val="0"/>
              <w:marRight w:val="0"/>
              <w:marTop w:val="0"/>
              <w:marBottom w:val="0"/>
              <w:divBdr>
                <w:top w:val="none" w:sz="0" w:space="0" w:color="auto"/>
                <w:left w:val="none" w:sz="0" w:space="0" w:color="auto"/>
                <w:bottom w:val="none" w:sz="0" w:space="0" w:color="auto"/>
                <w:right w:val="none" w:sz="0" w:space="0" w:color="auto"/>
              </w:divBdr>
            </w:div>
            <w:div w:id="257255531">
              <w:marLeft w:val="0"/>
              <w:marRight w:val="0"/>
              <w:marTop w:val="0"/>
              <w:marBottom w:val="0"/>
              <w:divBdr>
                <w:top w:val="none" w:sz="0" w:space="0" w:color="auto"/>
                <w:left w:val="none" w:sz="0" w:space="0" w:color="auto"/>
                <w:bottom w:val="none" w:sz="0" w:space="0" w:color="auto"/>
                <w:right w:val="none" w:sz="0" w:space="0" w:color="auto"/>
              </w:divBdr>
            </w:div>
            <w:div w:id="1887526394">
              <w:marLeft w:val="0"/>
              <w:marRight w:val="0"/>
              <w:marTop w:val="0"/>
              <w:marBottom w:val="0"/>
              <w:divBdr>
                <w:top w:val="none" w:sz="0" w:space="0" w:color="auto"/>
                <w:left w:val="none" w:sz="0" w:space="0" w:color="auto"/>
                <w:bottom w:val="none" w:sz="0" w:space="0" w:color="auto"/>
                <w:right w:val="none" w:sz="0" w:space="0" w:color="auto"/>
              </w:divBdr>
            </w:div>
            <w:div w:id="19126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6320">
      <w:bodyDiv w:val="1"/>
      <w:marLeft w:val="0"/>
      <w:marRight w:val="0"/>
      <w:marTop w:val="0"/>
      <w:marBottom w:val="0"/>
      <w:divBdr>
        <w:top w:val="none" w:sz="0" w:space="0" w:color="auto"/>
        <w:left w:val="none" w:sz="0" w:space="0" w:color="auto"/>
        <w:bottom w:val="none" w:sz="0" w:space="0" w:color="auto"/>
        <w:right w:val="none" w:sz="0" w:space="0" w:color="auto"/>
      </w:divBdr>
      <w:divsChild>
        <w:div w:id="1721510013">
          <w:marLeft w:val="0"/>
          <w:marRight w:val="0"/>
          <w:marTop w:val="0"/>
          <w:marBottom w:val="0"/>
          <w:divBdr>
            <w:top w:val="none" w:sz="0" w:space="0" w:color="auto"/>
            <w:left w:val="none" w:sz="0" w:space="0" w:color="auto"/>
            <w:bottom w:val="none" w:sz="0" w:space="0" w:color="auto"/>
            <w:right w:val="none" w:sz="0" w:space="0" w:color="auto"/>
          </w:divBdr>
          <w:divsChild>
            <w:div w:id="348720277">
              <w:marLeft w:val="0"/>
              <w:marRight w:val="0"/>
              <w:marTop w:val="0"/>
              <w:marBottom w:val="0"/>
              <w:divBdr>
                <w:top w:val="none" w:sz="0" w:space="0" w:color="auto"/>
                <w:left w:val="none" w:sz="0" w:space="0" w:color="auto"/>
                <w:bottom w:val="none" w:sz="0" w:space="0" w:color="auto"/>
                <w:right w:val="none" w:sz="0" w:space="0" w:color="auto"/>
              </w:divBdr>
            </w:div>
            <w:div w:id="1284113906">
              <w:marLeft w:val="0"/>
              <w:marRight w:val="0"/>
              <w:marTop w:val="0"/>
              <w:marBottom w:val="0"/>
              <w:divBdr>
                <w:top w:val="none" w:sz="0" w:space="0" w:color="auto"/>
                <w:left w:val="none" w:sz="0" w:space="0" w:color="auto"/>
                <w:bottom w:val="none" w:sz="0" w:space="0" w:color="auto"/>
                <w:right w:val="none" w:sz="0" w:space="0" w:color="auto"/>
              </w:divBdr>
            </w:div>
            <w:div w:id="799881898">
              <w:marLeft w:val="0"/>
              <w:marRight w:val="0"/>
              <w:marTop w:val="0"/>
              <w:marBottom w:val="0"/>
              <w:divBdr>
                <w:top w:val="none" w:sz="0" w:space="0" w:color="auto"/>
                <w:left w:val="none" w:sz="0" w:space="0" w:color="auto"/>
                <w:bottom w:val="none" w:sz="0" w:space="0" w:color="auto"/>
                <w:right w:val="none" w:sz="0" w:space="0" w:color="auto"/>
              </w:divBdr>
            </w:div>
            <w:div w:id="752354746">
              <w:marLeft w:val="0"/>
              <w:marRight w:val="0"/>
              <w:marTop w:val="0"/>
              <w:marBottom w:val="0"/>
              <w:divBdr>
                <w:top w:val="none" w:sz="0" w:space="0" w:color="auto"/>
                <w:left w:val="none" w:sz="0" w:space="0" w:color="auto"/>
                <w:bottom w:val="none" w:sz="0" w:space="0" w:color="auto"/>
                <w:right w:val="none" w:sz="0" w:space="0" w:color="auto"/>
              </w:divBdr>
            </w:div>
            <w:div w:id="767383326">
              <w:marLeft w:val="0"/>
              <w:marRight w:val="0"/>
              <w:marTop w:val="0"/>
              <w:marBottom w:val="0"/>
              <w:divBdr>
                <w:top w:val="none" w:sz="0" w:space="0" w:color="auto"/>
                <w:left w:val="none" w:sz="0" w:space="0" w:color="auto"/>
                <w:bottom w:val="none" w:sz="0" w:space="0" w:color="auto"/>
                <w:right w:val="none" w:sz="0" w:space="0" w:color="auto"/>
              </w:divBdr>
            </w:div>
            <w:div w:id="1202937357">
              <w:marLeft w:val="0"/>
              <w:marRight w:val="0"/>
              <w:marTop w:val="0"/>
              <w:marBottom w:val="0"/>
              <w:divBdr>
                <w:top w:val="none" w:sz="0" w:space="0" w:color="auto"/>
                <w:left w:val="none" w:sz="0" w:space="0" w:color="auto"/>
                <w:bottom w:val="none" w:sz="0" w:space="0" w:color="auto"/>
                <w:right w:val="none" w:sz="0" w:space="0" w:color="auto"/>
              </w:divBdr>
            </w:div>
            <w:div w:id="1300959274">
              <w:marLeft w:val="0"/>
              <w:marRight w:val="0"/>
              <w:marTop w:val="0"/>
              <w:marBottom w:val="0"/>
              <w:divBdr>
                <w:top w:val="none" w:sz="0" w:space="0" w:color="auto"/>
                <w:left w:val="none" w:sz="0" w:space="0" w:color="auto"/>
                <w:bottom w:val="none" w:sz="0" w:space="0" w:color="auto"/>
                <w:right w:val="none" w:sz="0" w:space="0" w:color="auto"/>
              </w:divBdr>
            </w:div>
            <w:div w:id="711229171">
              <w:marLeft w:val="0"/>
              <w:marRight w:val="0"/>
              <w:marTop w:val="0"/>
              <w:marBottom w:val="0"/>
              <w:divBdr>
                <w:top w:val="none" w:sz="0" w:space="0" w:color="auto"/>
                <w:left w:val="none" w:sz="0" w:space="0" w:color="auto"/>
                <w:bottom w:val="none" w:sz="0" w:space="0" w:color="auto"/>
                <w:right w:val="none" w:sz="0" w:space="0" w:color="auto"/>
              </w:divBdr>
            </w:div>
            <w:div w:id="1864972649">
              <w:marLeft w:val="0"/>
              <w:marRight w:val="0"/>
              <w:marTop w:val="0"/>
              <w:marBottom w:val="0"/>
              <w:divBdr>
                <w:top w:val="none" w:sz="0" w:space="0" w:color="auto"/>
                <w:left w:val="none" w:sz="0" w:space="0" w:color="auto"/>
                <w:bottom w:val="none" w:sz="0" w:space="0" w:color="auto"/>
                <w:right w:val="none" w:sz="0" w:space="0" w:color="auto"/>
              </w:divBdr>
            </w:div>
            <w:div w:id="254484586">
              <w:marLeft w:val="0"/>
              <w:marRight w:val="0"/>
              <w:marTop w:val="0"/>
              <w:marBottom w:val="0"/>
              <w:divBdr>
                <w:top w:val="none" w:sz="0" w:space="0" w:color="auto"/>
                <w:left w:val="none" w:sz="0" w:space="0" w:color="auto"/>
                <w:bottom w:val="none" w:sz="0" w:space="0" w:color="auto"/>
                <w:right w:val="none" w:sz="0" w:space="0" w:color="auto"/>
              </w:divBdr>
            </w:div>
            <w:div w:id="114492223">
              <w:marLeft w:val="0"/>
              <w:marRight w:val="0"/>
              <w:marTop w:val="0"/>
              <w:marBottom w:val="0"/>
              <w:divBdr>
                <w:top w:val="none" w:sz="0" w:space="0" w:color="auto"/>
                <w:left w:val="none" w:sz="0" w:space="0" w:color="auto"/>
                <w:bottom w:val="none" w:sz="0" w:space="0" w:color="auto"/>
                <w:right w:val="none" w:sz="0" w:space="0" w:color="auto"/>
              </w:divBdr>
            </w:div>
            <w:div w:id="49766353">
              <w:marLeft w:val="0"/>
              <w:marRight w:val="0"/>
              <w:marTop w:val="0"/>
              <w:marBottom w:val="0"/>
              <w:divBdr>
                <w:top w:val="none" w:sz="0" w:space="0" w:color="auto"/>
                <w:left w:val="none" w:sz="0" w:space="0" w:color="auto"/>
                <w:bottom w:val="none" w:sz="0" w:space="0" w:color="auto"/>
                <w:right w:val="none" w:sz="0" w:space="0" w:color="auto"/>
              </w:divBdr>
            </w:div>
            <w:div w:id="1761486859">
              <w:marLeft w:val="0"/>
              <w:marRight w:val="0"/>
              <w:marTop w:val="0"/>
              <w:marBottom w:val="0"/>
              <w:divBdr>
                <w:top w:val="none" w:sz="0" w:space="0" w:color="auto"/>
                <w:left w:val="none" w:sz="0" w:space="0" w:color="auto"/>
                <w:bottom w:val="none" w:sz="0" w:space="0" w:color="auto"/>
                <w:right w:val="none" w:sz="0" w:space="0" w:color="auto"/>
              </w:divBdr>
            </w:div>
            <w:div w:id="1074821580">
              <w:marLeft w:val="0"/>
              <w:marRight w:val="0"/>
              <w:marTop w:val="0"/>
              <w:marBottom w:val="0"/>
              <w:divBdr>
                <w:top w:val="none" w:sz="0" w:space="0" w:color="auto"/>
                <w:left w:val="none" w:sz="0" w:space="0" w:color="auto"/>
                <w:bottom w:val="none" w:sz="0" w:space="0" w:color="auto"/>
                <w:right w:val="none" w:sz="0" w:space="0" w:color="auto"/>
              </w:divBdr>
            </w:div>
            <w:div w:id="550963172">
              <w:marLeft w:val="0"/>
              <w:marRight w:val="0"/>
              <w:marTop w:val="0"/>
              <w:marBottom w:val="0"/>
              <w:divBdr>
                <w:top w:val="none" w:sz="0" w:space="0" w:color="auto"/>
                <w:left w:val="none" w:sz="0" w:space="0" w:color="auto"/>
                <w:bottom w:val="none" w:sz="0" w:space="0" w:color="auto"/>
                <w:right w:val="none" w:sz="0" w:space="0" w:color="auto"/>
              </w:divBdr>
            </w:div>
            <w:div w:id="1319189739">
              <w:marLeft w:val="0"/>
              <w:marRight w:val="0"/>
              <w:marTop w:val="0"/>
              <w:marBottom w:val="0"/>
              <w:divBdr>
                <w:top w:val="none" w:sz="0" w:space="0" w:color="auto"/>
                <w:left w:val="none" w:sz="0" w:space="0" w:color="auto"/>
                <w:bottom w:val="none" w:sz="0" w:space="0" w:color="auto"/>
                <w:right w:val="none" w:sz="0" w:space="0" w:color="auto"/>
              </w:divBdr>
            </w:div>
            <w:div w:id="806119025">
              <w:marLeft w:val="0"/>
              <w:marRight w:val="0"/>
              <w:marTop w:val="0"/>
              <w:marBottom w:val="0"/>
              <w:divBdr>
                <w:top w:val="none" w:sz="0" w:space="0" w:color="auto"/>
                <w:left w:val="none" w:sz="0" w:space="0" w:color="auto"/>
                <w:bottom w:val="none" w:sz="0" w:space="0" w:color="auto"/>
                <w:right w:val="none" w:sz="0" w:space="0" w:color="auto"/>
              </w:divBdr>
            </w:div>
            <w:div w:id="803809405">
              <w:marLeft w:val="0"/>
              <w:marRight w:val="0"/>
              <w:marTop w:val="0"/>
              <w:marBottom w:val="0"/>
              <w:divBdr>
                <w:top w:val="none" w:sz="0" w:space="0" w:color="auto"/>
                <w:left w:val="none" w:sz="0" w:space="0" w:color="auto"/>
                <w:bottom w:val="none" w:sz="0" w:space="0" w:color="auto"/>
                <w:right w:val="none" w:sz="0" w:space="0" w:color="auto"/>
              </w:divBdr>
            </w:div>
            <w:div w:id="1639995377">
              <w:marLeft w:val="0"/>
              <w:marRight w:val="0"/>
              <w:marTop w:val="0"/>
              <w:marBottom w:val="0"/>
              <w:divBdr>
                <w:top w:val="none" w:sz="0" w:space="0" w:color="auto"/>
                <w:left w:val="none" w:sz="0" w:space="0" w:color="auto"/>
                <w:bottom w:val="none" w:sz="0" w:space="0" w:color="auto"/>
                <w:right w:val="none" w:sz="0" w:space="0" w:color="auto"/>
              </w:divBdr>
            </w:div>
            <w:div w:id="1778401081">
              <w:marLeft w:val="0"/>
              <w:marRight w:val="0"/>
              <w:marTop w:val="0"/>
              <w:marBottom w:val="0"/>
              <w:divBdr>
                <w:top w:val="none" w:sz="0" w:space="0" w:color="auto"/>
                <w:left w:val="none" w:sz="0" w:space="0" w:color="auto"/>
                <w:bottom w:val="none" w:sz="0" w:space="0" w:color="auto"/>
                <w:right w:val="none" w:sz="0" w:space="0" w:color="auto"/>
              </w:divBdr>
            </w:div>
            <w:div w:id="46074999">
              <w:marLeft w:val="0"/>
              <w:marRight w:val="0"/>
              <w:marTop w:val="0"/>
              <w:marBottom w:val="0"/>
              <w:divBdr>
                <w:top w:val="none" w:sz="0" w:space="0" w:color="auto"/>
                <w:left w:val="none" w:sz="0" w:space="0" w:color="auto"/>
                <w:bottom w:val="none" w:sz="0" w:space="0" w:color="auto"/>
                <w:right w:val="none" w:sz="0" w:space="0" w:color="auto"/>
              </w:divBdr>
            </w:div>
            <w:div w:id="773747053">
              <w:marLeft w:val="0"/>
              <w:marRight w:val="0"/>
              <w:marTop w:val="0"/>
              <w:marBottom w:val="0"/>
              <w:divBdr>
                <w:top w:val="none" w:sz="0" w:space="0" w:color="auto"/>
                <w:left w:val="none" w:sz="0" w:space="0" w:color="auto"/>
                <w:bottom w:val="none" w:sz="0" w:space="0" w:color="auto"/>
                <w:right w:val="none" w:sz="0" w:space="0" w:color="auto"/>
              </w:divBdr>
            </w:div>
            <w:div w:id="254901071">
              <w:marLeft w:val="0"/>
              <w:marRight w:val="0"/>
              <w:marTop w:val="0"/>
              <w:marBottom w:val="0"/>
              <w:divBdr>
                <w:top w:val="none" w:sz="0" w:space="0" w:color="auto"/>
                <w:left w:val="none" w:sz="0" w:space="0" w:color="auto"/>
                <w:bottom w:val="none" w:sz="0" w:space="0" w:color="auto"/>
                <w:right w:val="none" w:sz="0" w:space="0" w:color="auto"/>
              </w:divBdr>
            </w:div>
            <w:div w:id="639652001">
              <w:marLeft w:val="0"/>
              <w:marRight w:val="0"/>
              <w:marTop w:val="0"/>
              <w:marBottom w:val="0"/>
              <w:divBdr>
                <w:top w:val="none" w:sz="0" w:space="0" w:color="auto"/>
                <w:left w:val="none" w:sz="0" w:space="0" w:color="auto"/>
                <w:bottom w:val="none" w:sz="0" w:space="0" w:color="auto"/>
                <w:right w:val="none" w:sz="0" w:space="0" w:color="auto"/>
              </w:divBdr>
            </w:div>
            <w:div w:id="1435052007">
              <w:marLeft w:val="0"/>
              <w:marRight w:val="0"/>
              <w:marTop w:val="0"/>
              <w:marBottom w:val="0"/>
              <w:divBdr>
                <w:top w:val="none" w:sz="0" w:space="0" w:color="auto"/>
                <w:left w:val="none" w:sz="0" w:space="0" w:color="auto"/>
                <w:bottom w:val="none" w:sz="0" w:space="0" w:color="auto"/>
                <w:right w:val="none" w:sz="0" w:space="0" w:color="auto"/>
              </w:divBdr>
            </w:div>
            <w:div w:id="1543597751">
              <w:marLeft w:val="0"/>
              <w:marRight w:val="0"/>
              <w:marTop w:val="0"/>
              <w:marBottom w:val="0"/>
              <w:divBdr>
                <w:top w:val="none" w:sz="0" w:space="0" w:color="auto"/>
                <w:left w:val="none" w:sz="0" w:space="0" w:color="auto"/>
                <w:bottom w:val="none" w:sz="0" w:space="0" w:color="auto"/>
                <w:right w:val="none" w:sz="0" w:space="0" w:color="auto"/>
              </w:divBdr>
            </w:div>
            <w:div w:id="186607390">
              <w:marLeft w:val="0"/>
              <w:marRight w:val="0"/>
              <w:marTop w:val="0"/>
              <w:marBottom w:val="0"/>
              <w:divBdr>
                <w:top w:val="none" w:sz="0" w:space="0" w:color="auto"/>
                <w:left w:val="none" w:sz="0" w:space="0" w:color="auto"/>
                <w:bottom w:val="none" w:sz="0" w:space="0" w:color="auto"/>
                <w:right w:val="none" w:sz="0" w:space="0" w:color="auto"/>
              </w:divBdr>
            </w:div>
            <w:div w:id="218128844">
              <w:marLeft w:val="0"/>
              <w:marRight w:val="0"/>
              <w:marTop w:val="0"/>
              <w:marBottom w:val="0"/>
              <w:divBdr>
                <w:top w:val="none" w:sz="0" w:space="0" w:color="auto"/>
                <w:left w:val="none" w:sz="0" w:space="0" w:color="auto"/>
                <w:bottom w:val="none" w:sz="0" w:space="0" w:color="auto"/>
                <w:right w:val="none" w:sz="0" w:space="0" w:color="auto"/>
              </w:divBdr>
            </w:div>
            <w:div w:id="2001805205">
              <w:marLeft w:val="0"/>
              <w:marRight w:val="0"/>
              <w:marTop w:val="0"/>
              <w:marBottom w:val="0"/>
              <w:divBdr>
                <w:top w:val="none" w:sz="0" w:space="0" w:color="auto"/>
                <w:left w:val="none" w:sz="0" w:space="0" w:color="auto"/>
                <w:bottom w:val="none" w:sz="0" w:space="0" w:color="auto"/>
                <w:right w:val="none" w:sz="0" w:space="0" w:color="auto"/>
              </w:divBdr>
            </w:div>
            <w:div w:id="919870851">
              <w:marLeft w:val="0"/>
              <w:marRight w:val="0"/>
              <w:marTop w:val="0"/>
              <w:marBottom w:val="0"/>
              <w:divBdr>
                <w:top w:val="none" w:sz="0" w:space="0" w:color="auto"/>
                <w:left w:val="none" w:sz="0" w:space="0" w:color="auto"/>
                <w:bottom w:val="none" w:sz="0" w:space="0" w:color="auto"/>
                <w:right w:val="none" w:sz="0" w:space="0" w:color="auto"/>
              </w:divBdr>
            </w:div>
            <w:div w:id="694506125">
              <w:marLeft w:val="0"/>
              <w:marRight w:val="0"/>
              <w:marTop w:val="0"/>
              <w:marBottom w:val="0"/>
              <w:divBdr>
                <w:top w:val="none" w:sz="0" w:space="0" w:color="auto"/>
                <w:left w:val="none" w:sz="0" w:space="0" w:color="auto"/>
                <w:bottom w:val="none" w:sz="0" w:space="0" w:color="auto"/>
                <w:right w:val="none" w:sz="0" w:space="0" w:color="auto"/>
              </w:divBdr>
            </w:div>
            <w:div w:id="30618306">
              <w:marLeft w:val="0"/>
              <w:marRight w:val="0"/>
              <w:marTop w:val="0"/>
              <w:marBottom w:val="0"/>
              <w:divBdr>
                <w:top w:val="none" w:sz="0" w:space="0" w:color="auto"/>
                <w:left w:val="none" w:sz="0" w:space="0" w:color="auto"/>
                <w:bottom w:val="none" w:sz="0" w:space="0" w:color="auto"/>
                <w:right w:val="none" w:sz="0" w:space="0" w:color="auto"/>
              </w:divBdr>
            </w:div>
            <w:div w:id="1313560259">
              <w:marLeft w:val="0"/>
              <w:marRight w:val="0"/>
              <w:marTop w:val="0"/>
              <w:marBottom w:val="0"/>
              <w:divBdr>
                <w:top w:val="none" w:sz="0" w:space="0" w:color="auto"/>
                <w:left w:val="none" w:sz="0" w:space="0" w:color="auto"/>
                <w:bottom w:val="none" w:sz="0" w:space="0" w:color="auto"/>
                <w:right w:val="none" w:sz="0" w:space="0" w:color="auto"/>
              </w:divBdr>
            </w:div>
            <w:div w:id="547958667">
              <w:marLeft w:val="0"/>
              <w:marRight w:val="0"/>
              <w:marTop w:val="0"/>
              <w:marBottom w:val="0"/>
              <w:divBdr>
                <w:top w:val="none" w:sz="0" w:space="0" w:color="auto"/>
                <w:left w:val="none" w:sz="0" w:space="0" w:color="auto"/>
                <w:bottom w:val="none" w:sz="0" w:space="0" w:color="auto"/>
                <w:right w:val="none" w:sz="0" w:space="0" w:color="auto"/>
              </w:divBdr>
            </w:div>
            <w:div w:id="210315083">
              <w:marLeft w:val="0"/>
              <w:marRight w:val="0"/>
              <w:marTop w:val="0"/>
              <w:marBottom w:val="0"/>
              <w:divBdr>
                <w:top w:val="none" w:sz="0" w:space="0" w:color="auto"/>
                <w:left w:val="none" w:sz="0" w:space="0" w:color="auto"/>
                <w:bottom w:val="none" w:sz="0" w:space="0" w:color="auto"/>
                <w:right w:val="none" w:sz="0" w:space="0" w:color="auto"/>
              </w:divBdr>
            </w:div>
            <w:div w:id="246354791">
              <w:marLeft w:val="0"/>
              <w:marRight w:val="0"/>
              <w:marTop w:val="0"/>
              <w:marBottom w:val="0"/>
              <w:divBdr>
                <w:top w:val="none" w:sz="0" w:space="0" w:color="auto"/>
                <w:left w:val="none" w:sz="0" w:space="0" w:color="auto"/>
                <w:bottom w:val="none" w:sz="0" w:space="0" w:color="auto"/>
                <w:right w:val="none" w:sz="0" w:space="0" w:color="auto"/>
              </w:divBdr>
            </w:div>
            <w:div w:id="1985310376">
              <w:marLeft w:val="0"/>
              <w:marRight w:val="0"/>
              <w:marTop w:val="0"/>
              <w:marBottom w:val="0"/>
              <w:divBdr>
                <w:top w:val="none" w:sz="0" w:space="0" w:color="auto"/>
                <w:left w:val="none" w:sz="0" w:space="0" w:color="auto"/>
                <w:bottom w:val="none" w:sz="0" w:space="0" w:color="auto"/>
                <w:right w:val="none" w:sz="0" w:space="0" w:color="auto"/>
              </w:divBdr>
            </w:div>
            <w:div w:id="1409306103">
              <w:marLeft w:val="0"/>
              <w:marRight w:val="0"/>
              <w:marTop w:val="0"/>
              <w:marBottom w:val="0"/>
              <w:divBdr>
                <w:top w:val="none" w:sz="0" w:space="0" w:color="auto"/>
                <w:left w:val="none" w:sz="0" w:space="0" w:color="auto"/>
                <w:bottom w:val="none" w:sz="0" w:space="0" w:color="auto"/>
                <w:right w:val="none" w:sz="0" w:space="0" w:color="auto"/>
              </w:divBdr>
            </w:div>
            <w:div w:id="362100441">
              <w:marLeft w:val="0"/>
              <w:marRight w:val="0"/>
              <w:marTop w:val="0"/>
              <w:marBottom w:val="0"/>
              <w:divBdr>
                <w:top w:val="none" w:sz="0" w:space="0" w:color="auto"/>
                <w:left w:val="none" w:sz="0" w:space="0" w:color="auto"/>
                <w:bottom w:val="none" w:sz="0" w:space="0" w:color="auto"/>
                <w:right w:val="none" w:sz="0" w:space="0" w:color="auto"/>
              </w:divBdr>
            </w:div>
            <w:div w:id="866717725">
              <w:marLeft w:val="0"/>
              <w:marRight w:val="0"/>
              <w:marTop w:val="0"/>
              <w:marBottom w:val="0"/>
              <w:divBdr>
                <w:top w:val="none" w:sz="0" w:space="0" w:color="auto"/>
                <w:left w:val="none" w:sz="0" w:space="0" w:color="auto"/>
                <w:bottom w:val="none" w:sz="0" w:space="0" w:color="auto"/>
                <w:right w:val="none" w:sz="0" w:space="0" w:color="auto"/>
              </w:divBdr>
            </w:div>
            <w:div w:id="630552298">
              <w:marLeft w:val="0"/>
              <w:marRight w:val="0"/>
              <w:marTop w:val="0"/>
              <w:marBottom w:val="0"/>
              <w:divBdr>
                <w:top w:val="none" w:sz="0" w:space="0" w:color="auto"/>
                <w:left w:val="none" w:sz="0" w:space="0" w:color="auto"/>
                <w:bottom w:val="none" w:sz="0" w:space="0" w:color="auto"/>
                <w:right w:val="none" w:sz="0" w:space="0" w:color="auto"/>
              </w:divBdr>
            </w:div>
            <w:div w:id="5452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3005">
      <w:bodyDiv w:val="1"/>
      <w:marLeft w:val="0"/>
      <w:marRight w:val="0"/>
      <w:marTop w:val="0"/>
      <w:marBottom w:val="0"/>
      <w:divBdr>
        <w:top w:val="none" w:sz="0" w:space="0" w:color="auto"/>
        <w:left w:val="none" w:sz="0" w:space="0" w:color="auto"/>
        <w:bottom w:val="none" w:sz="0" w:space="0" w:color="auto"/>
        <w:right w:val="none" w:sz="0" w:space="0" w:color="auto"/>
      </w:divBdr>
    </w:div>
    <w:div w:id="1705982779">
      <w:bodyDiv w:val="1"/>
      <w:marLeft w:val="0"/>
      <w:marRight w:val="0"/>
      <w:marTop w:val="0"/>
      <w:marBottom w:val="0"/>
      <w:divBdr>
        <w:top w:val="none" w:sz="0" w:space="0" w:color="auto"/>
        <w:left w:val="none" w:sz="0" w:space="0" w:color="auto"/>
        <w:bottom w:val="none" w:sz="0" w:space="0" w:color="auto"/>
        <w:right w:val="none" w:sz="0" w:space="0" w:color="auto"/>
      </w:divBdr>
    </w:div>
    <w:div w:id="1801650221">
      <w:bodyDiv w:val="1"/>
      <w:marLeft w:val="0"/>
      <w:marRight w:val="0"/>
      <w:marTop w:val="0"/>
      <w:marBottom w:val="0"/>
      <w:divBdr>
        <w:top w:val="none" w:sz="0" w:space="0" w:color="auto"/>
        <w:left w:val="none" w:sz="0" w:space="0" w:color="auto"/>
        <w:bottom w:val="none" w:sz="0" w:space="0" w:color="auto"/>
        <w:right w:val="none" w:sz="0" w:space="0" w:color="auto"/>
      </w:divBdr>
    </w:div>
    <w:div w:id="2009287194">
      <w:bodyDiv w:val="1"/>
      <w:marLeft w:val="0"/>
      <w:marRight w:val="0"/>
      <w:marTop w:val="0"/>
      <w:marBottom w:val="0"/>
      <w:divBdr>
        <w:top w:val="none" w:sz="0" w:space="0" w:color="auto"/>
        <w:left w:val="none" w:sz="0" w:space="0" w:color="auto"/>
        <w:bottom w:val="none" w:sz="0" w:space="0" w:color="auto"/>
        <w:right w:val="none" w:sz="0" w:space="0" w:color="auto"/>
      </w:divBdr>
    </w:div>
    <w:div w:id="204035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doi.org/10.1136/gut.2007.119750" TargetMode="External"/><Relationship Id="rId21" Type="http://schemas.openxmlformats.org/officeDocument/2006/relationships/image" Target="media/image10.tiff"/><Relationship Id="rId34" Type="http://schemas.openxmlformats.org/officeDocument/2006/relationships/hyperlink" Target="https://doi.org/10.1155/2015/573814"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doi.org/10.1038/s41575-019-0189-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s://www.colonscreen.gov.hk/en/public/index.html" TargetMode="External"/><Relationship Id="rId37" Type="http://schemas.openxmlformats.org/officeDocument/2006/relationships/hyperlink" Target="https://www3.ha.org.hk/cancereg/hkcar.html" TargetMode="External"/><Relationship Id="rId40" Type="http://schemas.openxmlformats.org/officeDocument/2006/relationships/hyperlink" Target="https://doi.org/10.1371/journal.pone.0047483"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doi.org/10.1136/gutjnl-2017-314005"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doi.org/10.1136/gutjnl-2014-309041"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censtatd.gov.hk/home/index.jsp" TargetMode="External"/><Relationship Id="rId38" Type="http://schemas.openxmlformats.org/officeDocument/2006/relationships/hyperlink" Target="https://doi.org/10.1186/1471-2407-7-7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691C4AE4FF3F4A85795A48413FE4FB" ma:contentTypeVersion="11" ma:contentTypeDescription="Create a new document." ma:contentTypeScope="" ma:versionID="c6daf751c5dfdea79366cb430926869a">
  <xsd:schema xmlns:xsd="http://www.w3.org/2001/XMLSchema" xmlns:xs="http://www.w3.org/2001/XMLSchema" xmlns:p="http://schemas.microsoft.com/office/2006/metadata/properties" xmlns:ns3="60201970-8f65-4417-aa38-3fb0f5fc9bee" targetNamespace="http://schemas.microsoft.com/office/2006/metadata/properties" ma:root="true" ma:fieldsID="7a42ac7035efe8f8d806047a776e56a8" ns3:_="">
    <xsd:import namespace="60201970-8f65-4417-aa38-3fb0f5fc9be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201970-8f65-4417-aa38-3fb0f5fc9b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0201970-8f65-4417-aa38-3fb0f5fc9be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AE14F-9852-49DA-B908-8AF0C0F58142}">
  <ds:schemaRefs>
    <ds:schemaRef ds:uri="http://schemas.microsoft.com/sharepoint/v3/contenttype/forms"/>
  </ds:schemaRefs>
</ds:datastoreItem>
</file>

<file path=customXml/itemProps2.xml><?xml version="1.0" encoding="utf-8"?>
<ds:datastoreItem xmlns:ds="http://schemas.openxmlformats.org/officeDocument/2006/customXml" ds:itemID="{72B98A13-2887-46A1-9C1D-15B01A60D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201970-8f65-4417-aa38-3fb0f5fc9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2DABA7-F926-424E-8F78-3089667D08D9}">
  <ds:schemaRefs>
    <ds:schemaRef ds:uri="http://purl.org/dc/terms/"/>
    <ds:schemaRef ds:uri="60201970-8f65-4417-aa38-3fb0f5fc9bee"/>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3D7B5D7-3BBE-409A-A989-06FDF558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39</Pages>
  <Words>7959</Words>
  <Characters>57162</Characters>
  <Application>Microsoft Office Word</Application>
  <DocSecurity>0</DocSecurity>
  <Lines>1504</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ZHENYU WANG</dc:creator>
  <cp:keywords/>
  <dc:description/>
  <cp:lastModifiedBy>zhenyu93@connect.hku.hk</cp:lastModifiedBy>
  <cp:revision>284</cp:revision>
  <cp:lastPrinted>2025-09-16T09:56:00Z</cp:lastPrinted>
  <dcterms:created xsi:type="dcterms:W3CDTF">2025-09-11T10:03:00Z</dcterms:created>
  <dcterms:modified xsi:type="dcterms:W3CDTF">2025-10-03T02:44:00Z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0x01010016691C4AE4FF3F4A85795A48413FE4FB</vt:lpwstr>
  </property>
</Properties>
</file>