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C42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S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3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Genetic elements of T6SS-encoding gene clusters in pathogenic </w:t>
      </w:r>
      <w:r>
        <w:rPr>
          <w:rFonts w:ascii="Times New Roman" w:hAnsi="Times New Roman"/>
          <w:i/>
          <w:sz w:val="24"/>
        </w:rPr>
        <w:t xml:space="preserve">Pectobacterium </w:t>
      </w:r>
      <w:r>
        <w:rPr>
          <w:rFonts w:ascii="Times New Roman" w:hAnsi="Times New Roman"/>
          <w:sz w:val="24"/>
        </w:rPr>
        <w:t>spp.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were summarized and the presence of the key T6SS structure genes is indicated for the analysed genomes.</w:t>
      </w:r>
    </w:p>
    <w:tbl>
      <w:tblPr>
        <w:tblStyle w:val="6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16"/>
        <w:gridCol w:w="2822"/>
        <w:gridCol w:w="2009"/>
        <w:gridCol w:w="2083"/>
        <w:gridCol w:w="2017"/>
        <w:gridCol w:w="1776"/>
      </w:tblGrid>
      <w:tr w14:paraId="4581E11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893" w:type="dxa"/>
            <w:tcBorders>
              <w:top w:val="single" w:color="auto" w:sz="12" w:space="0"/>
              <w:bottom w:val="single" w:color="auto" w:sz="12" w:space="0"/>
            </w:tcBorders>
          </w:tcPr>
          <w:p w14:paraId="7C29AB1C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Functional context</w:t>
            </w:r>
          </w:p>
        </w:tc>
        <w:tc>
          <w:tcPr>
            <w:tcW w:w="1216" w:type="dxa"/>
            <w:tcBorders>
              <w:top w:val="single" w:color="auto" w:sz="12" w:space="0"/>
              <w:bottom w:val="single" w:color="auto" w:sz="12" w:space="0"/>
            </w:tcBorders>
          </w:tcPr>
          <w:p w14:paraId="2B9849AB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Key g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ene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822" w:type="dxa"/>
            <w:tcBorders>
              <w:top w:val="single" w:color="auto" w:sz="12" w:space="0"/>
              <w:bottom w:val="single" w:color="auto" w:sz="12" w:space="0"/>
            </w:tcBorders>
          </w:tcPr>
          <w:p w14:paraId="2BC63A4E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009" w:type="dxa"/>
            <w:tcBorders>
              <w:top w:val="single" w:color="auto" w:sz="12" w:space="0"/>
              <w:bottom w:val="single" w:color="auto" w:sz="12" w:space="0"/>
            </w:tcBorders>
          </w:tcPr>
          <w:p w14:paraId="130D19BF">
            <w:pPr>
              <w:spacing w:line="280" w:lineRule="exact"/>
              <w:rPr>
                <w:rFonts w:hint="default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Accesion no. in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>BS1113</w:t>
            </w:r>
          </w:p>
        </w:tc>
        <w:tc>
          <w:tcPr>
            <w:tcW w:w="2083" w:type="dxa"/>
            <w:tcBorders>
              <w:top w:val="single" w:color="auto" w:sz="12" w:space="0"/>
              <w:bottom w:val="single" w:color="auto" w:sz="12" w:space="0"/>
            </w:tcBorders>
          </w:tcPr>
          <w:p w14:paraId="4FEC0E65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Accesion no. in SX309</w:t>
            </w:r>
          </w:p>
        </w:tc>
        <w:tc>
          <w:tcPr>
            <w:tcW w:w="2017" w:type="dxa"/>
            <w:tcBorders>
              <w:top w:val="single" w:color="auto" w:sz="12" w:space="0"/>
              <w:bottom w:val="single" w:color="auto" w:sz="12" w:space="0"/>
            </w:tcBorders>
          </w:tcPr>
          <w:p w14:paraId="04E08B55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Accesion no. in PCC21</w:t>
            </w:r>
          </w:p>
        </w:tc>
        <w:tc>
          <w:tcPr>
            <w:tcW w:w="1776" w:type="dxa"/>
            <w:tcBorders>
              <w:top w:val="single" w:color="auto" w:sz="12" w:space="0"/>
              <w:bottom w:val="single" w:color="auto" w:sz="12" w:space="0"/>
            </w:tcBorders>
          </w:tcPr>
          <w:p w14:paraId="513DF7A8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Accesion no. in BC S7</w:t>
            </w:r>
          </w:p>
        </w:tc>
      </w:tr>
      <w:tr w14:paraId="1BDC243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893" w:type="dxa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A70882E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Secreted substrate</w:t>
            </w:r>
          </w:p>
        </w:tc>
        <w:tc>
          <w:tcPr>
            <w:tcW w:w="1216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4F51D5D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vgr</w:t>
            </w:r>
            <w:r>
              <w:rPr>
                <w:rFonts w:hint="eastAsia"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822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16416D4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secreted protein VgrG</w:t>
            </w:r>
          </w:p>
        </w:tc>
        <w:tc>
          <w:tcPr>
            <w:tcW w:w="2009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56850400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WP_039517996.1</w:t>
            </w:r>
          </w:p>
        </w:tc>
        <w:tc>
          <w:tcPr>
            <w:tcW w:w="2083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3A5D3A9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B5S52_00350</w:t>
            </w:r>
          </w:p>
          <w:p w14:paraId="74747DC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B5S52_05200</w:t>
            </w:r>
          </w:p>
          <w:p w14:paraId="1A9A74C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B5S52_05550</w:t>
            </w:r>
          </w:p>
          <w:p w14:paraId="3FE664F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B5S52_09335</w:t>
            </w:r>
          </w:p>
          <w:p w14:paraId="69D7443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B5S52_10725</w:t>
            </w:r>
          </w:p>
        </w:tc>
        <w:tc>
          <w:tcPr>
            <w:tcW w:w="2017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7769970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PCC21_032250</w:t>
            </w:r>
          </w:p>
          <w:p w14:paraId="30131B9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PCC21_033020</w:t>
            </w:r>
          </w:p>
          <w:p w14:paraId="5A6A4AD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PCC21_041400</w:t>
            </w:r>
          </w:p>
        </w:tc>
        <w:tc>
          <w:tcPr>
            <w:tcW w:w="1776" w:type="dxa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</w:tcPr>
          <w:p w14:paraId="4CD1F46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BCS7_14575</w:t>
            </w:r>
          </w:p>
          <w:p w14:paraId="17DDBBA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BCS7_16260</w:t>
            </w:r>
          </w:p>
          <w:p w14:paraId="2FDA3B7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BCS7_16635</w:t>
            </w:r>
          </w:p>
          <w:p w14:paraId="1030146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BCS7_19685</w:t>
            </w:r>
          </w:p>
          <w:p w14:paraId="714FC6D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BCS7_20930</w:t>
            </w:r>
          </w:p>
        </w:tc>
      </w:tr>
      <w:tr w14:paraId="30DEE40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893" w:type="dxa"/>
            <w:vMerge w:val="continue"/>
            <w:vAlign w:val="center"/>
          </w:tcPr>
          <w:p w14:paraId="682B74D9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3141B265">
            <w:pPr>
              <w:spacing w:line="280" w:lineRule="exac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hcp</w:t>
            </w:r>
          </w:p>
        </w:tc>
        <w:tc>
          <w:tcPr>
            <w:tcW w:w="2822" w:type="dxa"/>
          </w:tcPr>
          <w:p w14:paraId="3A0BC98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effector, Hcp1 family</w:t>
            </w:r>
          </w:p>
        </w:tc>
        <w:tc>
          <w:tcPr>
            <w:tcW w:w="2009" w:type="dxa"/>
          </w:tcPr>
          <w:p w14:paraId="14348F45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WP_014916572.1  WP_014916345.1  WP_039466971.1  WP_039496946.1 WP_010285305.1  </w:t>
            </w:r>
          </w:p>
          <w:p w14:paraId="372AC9A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WP_012822145.1</w:t>
            </w:r>
          </w:p>
        </w:tc>
        <w:tc>
          <w:tcPr>
            <w:tcW w:w="2083" w:type="dxa"/>
          </w:tcPr>
          <w:p w14:paraId="17C71AA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B5S52_00355</w:t>
            </w:r>
          </w:p>
          <w:p w14:paraId="79814C0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B5S52_04220</w:t>
            </w:r>
          </w:p>
          <w:p w14:paraId="23DE608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B5S52_05420</w:t>
            </w:r>
          </w:p>
          <w:p w14:paraId="17EC84C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B5S52_05450</w:t>
            </w:r>
          </w:p>
          <w:p w14:paraId="340BEBD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B5S52_05545</w:t>
            </w:r>
          </w:p>
          <w:p w14:paraId="104E866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B5S52_09330</w:t>
            </w:r>
          </w:p>
          <w:p w14:paraId="7B401E6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B5S52_13980</w:t>
            </w:r>
          </w:p>
          <w:p w14:paraId="74B14DC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B5S52_14140</w:t>
            </w:r>
          </w:p>
          <w:p w14:paraId="2CC4E97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B5S52_16680</w:t>
            </w:r>
          </w:p>
          <w:p w14:paraId="1DB18E3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B5S52_18295</w:t>
            </w:r>
          </w:p>
          <w:p w14:paraId="3F112FF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B5S52_18460</w:t>
            </w:r>
          </w:p>
          <w:p w14:paraId="7041F7E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B5S52_19450</w:t>
            </w:r>
          </w:p>
          <w:p w14:paraId="7EE7DB1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B5S52_21035</w:t>
            </w:r>
          </w:p>
        </w:tc>
        <w:tc>
          <w:tcPr>
            <w:tcW w:w="2017" w:type="dxa"/>
          </w:tcPr>
          <w:p w14:paraId="1457C45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PCC21_032260</w:t>
            </w:r>
          </w:p>
          <w:p w14:paraId="4B817AF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PCC21_041390</w:t>
            </w:r>
          </w:p>
        </w:tc>
        <w:tc>
          <w:tcPr>
            <w:tcW w:w="1776" w:type="dxa"/>
          </w:tcPr>
          <w:p w14:paraId="35F7B89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BCS7_04320</w:t>
            </w:r>
          </w:p>
          <w:p w14:paraId="7E4E83A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BCS7_14585</w:t>
            </w:r>
          </w:p>
          <w:p w14:paraId="13A5983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BCS7_16265</w:t>
            </w:r>
          </w:p>
          <w:p w14:paraId="097BDFB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BCS7_16310</w:t>
            </w:r>
          </w:p>
          <w:p w14:paraId="5FA5EAE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BCS7_20925</w:t>
            </w:r>
          </w:p>
        </w:tc>
      </w:tr>
      <w:tr w14:paraId="2C12C9C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9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2359701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Outer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membrane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9CE0AD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vas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5F14AB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VasD (Putative lipoprotein)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6AC61A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WP_010282515.1</w:t>
            </w: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516306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B5S52_05495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C14CDA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PCC21_032360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2B15EF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BCS7_14495</w:t>
            </w:r>
          </w:p>
          <w:p w14:paraId="1ACEE2C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BCS7_16370</w:t>
            </w:r>
          </w:p>
        </w:tc>
      </w:tr>
      <w:tr w14:paraId="29E6C5A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893" w:type="dxa"/>
            <w:vMerge w:val="restart"/>
            <w:vAlign w:val="center"/>
          </w:tcPr>
          <w:p w14:paraId="228133F0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Inner membrane protein</w:t>
            </w:r>
          </w:p>
        </w:tc>
        <w:tc>
          <w:tcPr>
            <w:tcW w:w="1216" w:type="dxa"/>
          </w:tcPr>
          <w:p w14:paraId="4D088B1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22" w:type="dxa"/>
          </w:tcPr>
          <w:p w14:paraId="229EEB6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ImpL (IcmF-related protein)</w:t>
            </w:r>
          </w:p>
        </w:tc>
        <w:tc>
          <w:tcPr>
            <w:tcW w:w="2009" w:type="dxa"/>
          </w:tcPr>
          <w:p w14:paraId="2F36CBB9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WP_225584378.1</w:t>
            </w:r>
          </w:p>
        </w:tc>
        <w:tc>
          <w:tcPr>
            <w:tcW w:w="2083" w:type="dxa"/>
          </w:tcPr>
          <w:p w14:paraId="42E069D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B5S52_05530</w:t>
            </w:r>
          </w:p>
        </w:tc>
        <w:tc>
          <w:tcPr>
            <w:tcW w:w="2017" w:type="dxa"/>
          </w:tcPr>
          <w:p w14:paraId="1E3F7A6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PCC21_032290</w:t>
            </w:r>
          </w:p>
        </w:tc>
        <w:tc>
          <w:tcPr>
            <w:tcW w:w="1776" w:type="dxa"/>
          </w:tcPr>
          <w:p w14:paraId="7190936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BCS7_04365</w:t>
            </w:r>
          </w:p>
          <w:p w14:paraId="39FBB74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BCS7_14545</w:t>
            </w:r>
          </w:p>
          <w:p w14:paraId="10968D4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BCS7_16335</w:t>
            </w:r>
          </w:p>
        </w:tc>
      </w:tr>
      <w:tr w14:paraId="4426120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1047272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486811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A0F5E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ImpK/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DotU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AFC88AE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WP_014916353.1</w:t>
            </w: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54B33A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B5S52_05505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F508F5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PCC21_032340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F41810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BCS7_14595</w:t>
            </w:r>
          </w:p>
        </w:tc>
      </w:tr>
      <w:tr w14:paraId="6120290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Align w:val="center"/>
          </w:tcPr>
          <w:p w14:paraId="5D6843A0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ATPase</w:t>
            </w:r>
          </w:p>
        </w:tc>
        <w:tc>
          <w:tcPr>
            <w:tcW w:w="1216" w:type="dxa"/>
          </w:tcPr>
          <w:p w14:paraId="7B07E23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clp</w:t>
            </w:r>
            <w:r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2822" w:type="dxa"/>
          </w:tcPr>
          <w:p w14:paraId="0C5AB78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ATPase, ClpV1 family</w:t>
            </w:r>
          </w:p>
        </w:tc>
        <w:tc>
          <w:tcPr>
            <w:tcW w:w="2009" w:type="dxa"/>
          </w:tcPr>
          <w:p w14:paraId="48C547E4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WP_320699795.1</w:t>
            </w:r>
          </w:p>
        </w:tc>
        <w:tc>
          <w:tcPr>
            <w:tcW w:w="2083" w:type="dxa"/>
          </w:tcPr>
          <w:p w14:paraId="5B0EB1C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B5S52_05510</w:t>
            </w:r>
          </w:p>
        </w:tc>
        <w:tc>
          <w:tcPr>
            <w:tcW w:w="2017" w:type="dxa"/>
          </w:tcPr>
          <w:p w14:paraId="5390A4D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PCC21_032330</w:t>
            </w:r>
          </w:p>
        </w:tc>
        <w:tc>
          <w:tcPr>
            <w:tcW w:w="1776" w:type="dxa"/>
          </w:tcPr>
          <w:p w14:paraId="2B17BB7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BCS7_04325</w:t>
            </w:r>
          </w:p>
          <w:p w14:paraId="675075E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BCS7_14580</w:t>
            </w:r>
          </w:p>
          <w:p w14:paraId="6843E48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BCS7_16355</w:t>
            </w:r>
          </w:p>
        </w:tc>
      </w:tr>
      <w:tr w14:paraId="28F371B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restar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32FA0AB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egulatory</w:t>
            </w:r>
          </w:p>
          <w:p w14:paraId="7C92D1B6">
            <w:pPr>
              <w:spacing w:line="280" w:lineRule="exac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protein/Other structure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 xml:space="preserve"> protein</w:t>
            </w: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5CFA65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8577FD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ImpB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34C9621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color="auto" w:fill="FFFFFF"/>
              </w:rPr>
              <w:t>WP_010282535.1</w:t>
            </w:r>
          </w:p>
          <w:p w14:paraId="01060D33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28123D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B5S52_05465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C452A6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PCC21_032420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534355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BCS7_04295</w:t>
            </w:r>
          </w:p>
          <w:p w14:paraId="1B4B2E0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BCS7_14610</w:t>
            </w:r>
          </w:p>
          <w:p w14:paraId="17251F9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BCS7_16400</w:t>
            </w:r>
          </w:p>
        </w:tc>
      </w:tr>
      <w:tr w14:paraId="772951B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</w:tcPr>
          <w:p w14:paraId="14ED639F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529AF85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hint="eastAsia"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22" w:type="dxa"/>
          </w:tcPr>
          <w:p w14:paraId="2D67710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ImpC</w:t>
            </w:r>
          </w:p>
        </w:tc>
        <w:tc>
          <w:tcPr>
            <w:tcW w:w="2009" w:type="dxa"/>
          </w:tcPr>
          <w:p w14:paraId="46A84F2A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WP_446730115.1</w:t>
            </w:r>
          </w:p>
          <w:p w14:paraId="1AF04472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</w:tcPr>
          <w:p w14:paraId="1ECD835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B5S52_05470</w:t>
            </w:r>
          </w:p>
        </w:tc>
        <w:tc>
          <w:tcPr>
            <w:tcW w:w="2017" w:type="dxa"/>
          </w:tcPr>
          <w:p w14:paraId="687C8F7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PCC21_032410</w:t>
            </w:r>
          </w:p>
        </w:tc>
        <w:tc>
          <w:tcPr>
            <w:tcW w:w="1776" w:type="dxa"/>
          </w:tcPr>
          <w:p w14:paraId="54D5A95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BCS7_04300</w:t>
            </w:r>
          </w:p>
          <w:p w14:paraId="6379898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BCS7_14605</w:t>
            </w:r>
          </w:p>
        </w:tc>
      </w:tr>
      <w:tr w14:paraId="0045409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41208CF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44558D2">
            <w:pPr>
              <w:spacing w:line="280" w:lineRule="exac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tss</w:t>
            </w:r>
            <w:r>
              <w:rPr>
                <w:rFonts w:hint="eastAsia"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2EEB41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0B2ABE3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WP_005972060.1</w:t>
            </w: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70B7F7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B5S52_05475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92A3BD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PCC21_032400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C3A6BE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BCS7_16390</w:t>
            </w:r>
          </w:p>
        </w:tc>
      </w:tr>
      <w:tr w14:paraId="1AD91B3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</w:tcPr>
          <w:p w14:paraId="1797FB5F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38607A5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hint="eastAsia"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822" w:type="dxa"/>
          </w:tcPr>
          <w:p w14:paraId="00CB962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ImpG</w:t>
            </w:r>
          </w:p>
        </w:tc>
        <w:tc>
          <w:tcPr>
            <w:tcW w:w="2009" w:type="dxa"/>
          </w:tcPr>
          <w:p w14:paraId="7D07D1EC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WP_014916355.1    WP_014916356.1</w:t>
            </w:r>
          </w:p>
        </w:tc>
        <w:tc>
          <w:tcPr>
            <w:tcW w:w="2083" w:type="dxa"/>
          </w:tcPr>
          <w:p w14:paraId="4424975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B5S52_05480</w:t>
            </w:r>
          </w:p>
        </w:tc>
        <w:tc>
          <w:tcPr>
            <w:tcW w:w="2017" w:type="dxa"/>
          </w:tcPr>
          <w:p w14:paraId="06CA54C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PCC21_032390</w:t>
            </w:r>
          </w:p>
        </w:tc>
        <w:tc>
          <w:tcPr>
            <w:tcW w:w="1776" w:type="dxa"/>
          </w:tcPr>
          <w:p w14:paraId="1CCD01C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BCS7_14505</w:t>
            </w:r>
          </w:p>
          <w:p w14:paraId="639618E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BCS7_16385</w:t>
            </w:r>
          </w:p>
        </w:tc>
      </w:tr>
      <w:tr w14:paraId="0C148F9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8FD674C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E658F2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3BB92F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ImpH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296BEC5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WP_320699795.1</w:t>
            </w:r>
          </w:p>
          <w:p w14:paraId="251DF65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D89687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B5S52_05485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9721D0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PCC21_032380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310B12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BCS7_14500</w:t>
            </w:r>
          </w:p>
          <w:p w14:paraId="79B3BCC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BCS7_16380</w:t>
            </w:r>
          </w:p>
        </w:tc>
      </w:tr>
      <w:tr w14:paraId="59D9FB2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93" w:type="dxa"/>
            <w:vMerge w:val="continue"/>
          </w:tcPr>
          <w:p w14:paraId="32001D71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2DF389C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822" w:type="dxa"/>
          </w:tcPr>
          <w:p w14:paraId="413C06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ImpI</w:t>
            </w:r>
          </w:p>
        </w:tc>
        <w:tc>
          <w:tcPr>
            <w:tcW w:w="2009" w:type="dxa"/>
          </w:tcPr>
          <w:p w14:paraId="4C69C84B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WP_205569382.1</w:t>
            </w:r>
          </w:p>
          <w:p w14:paraId="68CB80FC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</w:tcPr>
          <w:p w14:paraId="269B24C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B5S52_05490</w:t>
            </w:r>
          </w:p>
        </w:tc>
        <w:tc>
          <w:tcPr>
            <w:tcW w:w="2017" w:type="dxa"/>
          </w:tcPr>
          <w:p w14:paraId="0DF78E4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PCC21_032370</w:t>
            </w:r>
          </w:p>
        </w:tc>
        <w:tc>
          <w:tcPr>
            <w:tcW w:w="1776" w:type="dxa"/>
          </w:tcPr>
          <w:p w14:paraId="2C034F8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BCS7_16375</w:t>
            </w:r>
          </w:p>
        </w:tc>
      </w:tr>
      <w:tr w14:paraId="1D93E04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22F9384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1B53C4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imp</w:t>
            </w:r>
            <w:r>
              <w:rPr>
                <w:rFonts w:hint="eastAsia" w:ascii="Times New Roman" w:hAnsi="Times New Roman"/>
                <w:sz w:val="18"/>
                <w:szCs w:val="18"/>
              </w:rPr>
              <w:t>J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416352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ImpJ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C9F773F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WP_010282515.1</w:t>
            </w: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F57657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B5S52_05500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87F122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PCC21_032350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E0CA6F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BCS7_04305</w:t>
            </w:r>
          </w:p>
          <w:p w14:paraId="74CBA31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BCS7_14600</w:t>
            </w:r>
          </w:p>
          <w:p w14:paraId="352DB9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BCS7_16365</w:t>
            </w:r>
          </w:p>
        </w:tc>
      </w:tr>
      <w:tr w14:paraId="7396E84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893" w:type="dxa"/>
            <w:vMerge w:val="continue"/>
          </w:tcPr>
          <w:p w14:paraId="6D24786F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63C00EA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vas</w:t>
            </w: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2822" w:type="dxa"/>
          </w:tcPr>
          <w:p w14:paraId="1DF6775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Sigma-54 dependent transcriptional regulator</w:t>
            </w:r>
          </w:p>
        </w:tc>
        <w:tc>
          <w:tcPr>
            <w:tcW w:w="2009" w:type="dxa"/>
          </w:tcPr>
          <w:p w14:paraId="0A64312B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ARA75370.1</w:t>
            </w:r>
          </w:p>
          <w:p w14:paraId="2D8B6DA8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</w:tcPr>
          <w:p w14:paraId="6FC461F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B5S52_05515</w:t>
            </w:r>
          </w:p>
        </w:tc>
        <w:tc>
          <w:tcPr>
            <w:tcW w:w="2017" w:type="dxa"/>
          </w:tcPr>
          <w:p w14:paraId="6370793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PCC21_032320</w:t>
            </w:r>
          </w:p>
        </w:tc>
        <w:tc>
          <w:tcPr>
            <w:tcW w:w="1776" w:type="dxa"/>
          </w:tcPr>
          <w:p w14:paraId="74D8989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600CE64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8446883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18F55C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vas</w:t>
            </w: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7BDBF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VasI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52A018C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WP_014916350.1</w:t>
            </w:r>
          </w:p>
          <w:p w14:paraId="49F75298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BC9F04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B5S52_05520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1ED137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PCC21_032310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1992B344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BCS7_13230</w:t>
            </w:r>
          </w:p>
          <w:p w14:paraId="1CA2DCB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BCS7_16345</w:t>
            </w:r>
          </w:p>
        </w:tc>
      </w:tr>
      <w:tr w14:paraId="0B198BF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</w:tcPr>
          <w:p w14:paraId="40A800A3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2531AD9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vas</w:t>
            </w:r>
            <w:r>
              <w:rPr>
                <w:rFonts w:hint="eastAsia" w:ascii="Times New Roman" w:hAnsi="Times New Roman"/>
                <w:sz w:val="18"/>
                <w:szCs w:val="18"/>
              </w:rPr>
              <w:t>J</w:t>
            </w:r>
          </w:p>
        </w:tc>
        <w:tc>
          <w:tcPr>
            <w:tcW w:w="2822" w:type="dxa"/>
          </w:tcPr>
          <w:p w14:paraId="2D6A5F6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VasJ</w:t>
            </w:r>
          </w:p>
        </w:tc>
        <w:tc>
          <w:tcPr>
            <w:tcW w:w="2009" w:type="dxa"/>
          </w:tcPr>
          <w:p w14:paraId="06C69198"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WP_446730116.1</w:t>
            </w:r>
          </w:p>
          <w:p w14:paraId="298F2C48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</w:tcPr>
          <w:p w14:paraId="36007F6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B5S52_05525</w:t>
            </w:r>
          </w:p>
        </w:tc>
        <w:tc>
          <w:tcPr>
            <w:tcW w:w="2017" w:type="dxa"/>
          </w:tcPr>
          <w:p w14:paraId="352ECBB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PCC21_032300</w:t>
            </w:r>
          </w:p>
        </w:tc>
        <w:tc>
          <w:tcPr>
            <w:tcW w:w="1776" w:type="dxa"/>
          </w:tcPr>
          <w:p w14:paraId="4741858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BCS7_14540</w:t>
            </w:r>
          </w:p>
          <w:p w14:paraId="0B365168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BCS7_16340</w:t>
            </w:r>
          </w:p>
        </w:tc>
      </w:tr>
      <w:tr w14:paraId="131A664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3" w:type="dxa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7FD1ED7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AB87D7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vas</w:t>
            </w: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82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E6E3AD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system protein VasL</w:t>
            </w:r>
          </w:p>
        </w:tc>
        <w:tc>
          <w:tcPr>
            <w:tcW w:w="200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5522D344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WP_205605458.1</w:t>
            </w:r>
          </w:p>
        </w:tc>
        <w:tc>
          <w:tcPr>
            <w:tcW w:w="208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D202DA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B5S52_05535</w:t>
            </w:r>
          </w:p>
        </w:tc>
        <w:tc>
          <w:tcPr>
            <w:tcW w:w="201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7427937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PCC21_032280</w:t>
            </w:r>
          </w:p>
        </w:tc>
        <w:tc>
          <w:tcPr>
            <w:tcW w:w="177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3019047E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BCS7_14475</w:t>
            </w:r>
          </w:p>
          <w:p w14:paraId="7A6380A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BCS7_16330</w:t>
            </w:r>
          </w:p>
        </w:tc>
      </w:tr>
      <w:tr w14:paraId="5687D30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93" w:type="dxa"/>
            <w:vMerge w:val="continue"/>
          </w:tcPr>
          <w:p w14:paraId="1EB6B22D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</w:tcPr>
          <w:p w14:paraId="47248CE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tss</w:t>
            </w: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822" w:type="dxa"/>
          </w:tcPr>
          <w:p w14:paraId="748F6933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VI secretion protein TssI</w:t>
            </w:r>
          </w:p>
        </w:tc>
        <w:tc>
          <w:tcPr>
            <w:tcW w:w="2009" w:type="dxa"/>
          </w:tcPr>
          <w:p w14:paraId="2811B509">
            <w:pPr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WP_446729914.1</w:t>
            </w:r>
          </w:p>
        </w:tc>
        <w:tc>
          <w:tcPr>
            <w:tcW w:w="2083" w:type="dxa"/>
          </w:tcPr>
          <w:p w14:paraId="376AAEE5">
            <w:pPr>
              <w:spacing w:line="280" w:lineRule="exact"/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017" w:type="dxa"/>
          </w:tcPr>
          <w:p w14:paraId="2AAF84F7">
            <w:pPr>
              <w:spacing w:line="280" w:lineRule="exact"/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776" w:type="dxa"/>
          </w:tcPr>
          <w:p w14:paraId="39D73B77">
            <w:pPr>
              <w:spacing w:line="280" w:lineRule="exact"/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</w:tbl>
    <w:p w14:paraId="3FA7911F">
      <w:pPr>
        <w:spacing w:line="44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NA = not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available.</w:t>
      </w:r>
    </w:p>
    <w:p w14:paraId="3BFD50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8E"/>
    <w:rsid w:val="00351549"/>
    <w:rsid w:val="0049457D"/>
    <w:rsid w:val="00683BB9"/>
    <w:rsid w:val="008E1D8E"/>
    <w:rsid w:val="17D839AC"/>
    <w:rsid w:val="4C1E41FA"/>
    <w:rsid w:val="5AB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Plain Table 2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2444</Characters>
  <Lines>30</Lines>
  <Paragraphs>8</Paragraphs>
  <TotalTime>5</TotalTime>
  <ScaleCrop>false</ScaleCrop>
  <LinksUpToDate>false</LinksUpToDate>
  <CharactersWithSpaces>2609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2018-10-17T13:07:00Z</dcterms:created>
  <dc:creator>LiLei</dc:creator>
  <cp:lastModifiedBy>卢超</cp:lastModifiedBy>
  <dcterms:modified xsi:type="dcterms:W3CDTF">2025-10-17T08:23:43Z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E31D4C8F3B264333BA21FBDB02222972_13</vt:lpwstr>
  </property>
  <property fmtid="{D5CDD505-2E9C-101B-9397-08002B2CF9AE}" pid="4" name="KSOTemplateDocerSaveRecord">
    <vt:lpwstr>eyJoZGlkIjoiODFiNTUwN2FhZjA3MTc5YzNhMTBlYjhlZDgzMTA5NDQiLCJ1c2VySWQiOiIzNDE5Njk1NTgifQ==</vt:lpwstr>
  </property>
</Properties>
</file>