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6DE3" w:rsidRDefault="009A6DE3" w:rsidP="009A6DE3">
      <w:pPr>
        <w:jc w:val="center"/>
      </w:pPr>
      <w:r w:rsidRPr="009A6DE3">
        <w:drawing>
          <wp:inline distT="0" distB="0" distL="0" distR="0">
            <wp:extent cx="6181315" cy="41518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9124" cy="4157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6DE3" w:rsidRPr="009A6DE3" w:rsidRDefault="009A6DE3" w:rsidP="009A6DE3"/>
    <w:p w:rsidR="009A6DE3" w:rsidRPr="009A6DE3" w:rsidRDefault="009A6DE3" w:rsidP="009A6DE3"/>
    <w:p w:rsidR="009A6DE3" w:rsidRPr="009A6DE3" w:rsidRDefault="009A6DE3" w:rsidP="009A6DE3">
      <w:pPr>
        <w:jc w:val="center"/>
        <w:rPr>
          <w:rStyle w:val="Hyperlink"/>
          <w:rFonts w:ascii="Times New Roman" w:hAnsi="Times New Roman" w:cs="Times New Roman"/>
          <w:b/>
          <w:bCs/>
          <w:color w:val="1A0DAB"/>
          <w:szCs w:val="24"/>
          <w:shd w:val="clear" w:color="auto" w:fill="FFFFFF"/>
        </w:rPr>
      </w:pPr>
      <w:bookmarkStart w:id="0" w:name="_GoBack"/>
      <w:bookmarkEnd w:id="0"/>
      <w:r w:rsidRPr="009A6DE3">
        <w:rPr>
          <w:rFonts w:ascii="Times New Roman" w:hAnsi="Times New Roman" w:cs="Times New Roman"/>
          <w:b/>
          <w:bCs/>
        </w:rPr>
        <w:t xml:space="preserve">Stem cell clinical trial: Insights from </w:t>
      </w:r>
      <w:r w:rsidRPr="009A6DE3">
        <w:rPr>
          <w:rFonts w:ascii="Times New Roman" w:hAnsi="Times New Roman" w:cs="Times New Roman"/>
          <w:b/>
          <w:bCs/>
          <w:szCs w:val="24"/>
        </w:rPr>
        <w:t>Clinical Trials Registry-India (CTRI)</w:t>
      </w:r>
      <w:r w:rsidRPr="009A6DE3">
        <w:rPr>
          <w:rFonts w:ascii="Times New Roman" w:hAnsi="Times New Roman" w:cs="Times New Roman"/>
          <w:b/>
          <w:bCs/>
          <w:szCs w:val="24"/>
        </w:rPr>
        <w:fldChar w:fldCharType="begin"/>
      </w:r>
      <w:r w:rsidRPr="009A6DE3">
        <w:rPr>
          <w:rFonts w:ascii="Times New Roman" w:hAnsi="Times New Roman" w:cs="Times New Roman"/>
          <w:b/>
          <w:bCs/>
          <w:szCs w:val="24"/>
        </w:rPr>
        <w:instrText xml:space="preserve"> HYPERLINK "http://www.ctri.nic.in/" </w:instrText>
      </w:r>
      <w:r w:rsidRPr="009A6DE3">
        <w:rPr>
          <w:rFonts w:ascii="Times New Roman" w:hAnsi="Times New Roman" w:cs="Times New Roman"/>
          <w:b/>
          <w:bCs/>
          <w:szCs w:val="24"/>
        </w:rPr>
        <w:fldChar w:fldCharType="separate"/>
      </w:r>
    </w:p>
    <w:p w:rsidR="002C3E67" w:rsidRPr="009A6DE3" w:rsidRDefault="009A6DE3" w:rsidP="009A6DE3">
      <w:pPr>
        <w:jc w:val="center"/>
      </w:pPr>
      <w:r w:rsidRPr="009A6DE3">
        <w:rPr>
          <w:rFonts w:ascii="Times New Roman" w:hAnsi="Times New Roman" w:cs="Times New Roman"/>
          <w:b/>
          <w:bCs/>
          <w:szCs w:val="24"/>
        </w:rPr>
        <w:fldChar w:fldCharType="end"/>
      </w:r>
    </w:p>
    <w:sectPr w:rsidR="002C3E67" w:rsidRPr="009A6D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B53"/>
    <w:rsid w:val="002C3E67"/>
    <w:rsid w:val="009A6DE3"/>
    <w:rsid w:val="00EF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1A4028-D8D2-4EB2-87CB-F3A82DC5B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6DE3"/>
    <w:pPr>
      <w:spacing w:after="200" w:line="240" w:lineRule="auto"/>
      <w:jc w:val="both"/>
    </w:pPr>
    <w:rPr>
      <w:rFonts w:ascii="Calibri Light" w:hAnsi="Calibri Light" w:cs="Nirmala UI"/>
      <w:color w:val="0D0D0D" w:themeColor="text1" w:themeTint="F2"/>
      <w:sz w:val="24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6DE3"/>
    <w:pPr>
      <w:spacing w:before="100" w:beforeAutospacing="1" w:after="100" w:afterAutospacing="1"/>
      <w:jc w:val="left"/>
    </w:pPr>
    <w:rPr>
      <w:rFonts w:ascii="Times New Roman" w:eastAsiaTheme="minorEastAsia" w:hAnsi="Times New Roman" w:cs="Times New Roman"/>
      <w:color w:val="auto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9A6DE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/>
  <LinksUpToDate>false</LinksUpToDate>
  <CharactersWithSpaces>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NISTADS</dc:creator>
  <cp:keywords/>
  <dc:description/>
  <cp:lastModifiedBy>NISTADS</cp:lastModifiedBy>
  <cp:revision>2</cp:revision>
  <dcterms:created xsi:type="dcterms:W3CDTF">2021-08-13T05:23:00Z</dcterms:created>
  <dcterms:modified xsi:type="dcterms:W3CDTF">2021-08-13T05:25:00Z</dcterms:modified>
</cp:coreProperties>
</file>