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593"/>
        <w:tblW w:w="15168" w:type="dxa"/>
        <w:tblLook w:val="04A0" w:firstRow="1" w:lastRow="0" w:firstColumn="1" w:lastColumn="0" w:noHBand="0" w:noVBand="1"/>
      </w:tblPr>
      <w:tblGrid>
        <w:gridCol w:w="1418"/>
        <w:gridCol w:w="2835"/>
        <w:gridCol w:w="2977"/>
        <w:gridCol w:w="2409"/>
        <w:gridCol w:w="2977"/>
        <w:gridCol w:w="2552"/>
      </w:tblGrid>
      <w:tr w:rsidR="00880003" w14:paraId="71908A5D" w14:textId="77777777" w:rsidTr="00880003">
        <w:trPr>
          <w:trHeight w:val="439"/>
        </w:trPr>
        <w:tc>
          <w:tcPr>
            <w:tcW w:w="1418" w:type="dxa"/>
            <w:vMerge w:val="restart"/>
          </w:tcPr>
          <w:p w14:paraId="4DA6EF3E" w14:textId="77777777" w:rsidR="00880003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Severity of food insecurity</w:t>
            </w:r>
          </w:p>
          <w:p w14:paraId="1834FC3C" w14:textId="77777777" w:rsidR="00880003" w:rsidRPr="00AD257A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21" w:type="dxa"/>
            <w:gridSpan w:val="3"/>
          </w:tcPr>
          <w:p w14:paraId="43BD540D" w14:textId="77777777" w:rsidR="00880003" w:rsidRPr="00AD257A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               </w:t>
            </w:r>
            <w:r w:rsidRPr="00AD257A">
              <w:rPr>
                <w:rFonts w:ascii="Times New Roman" w:hAnsi="Times New Roman" w:cs="Times New Roman"/>
                <w:b/>
                <w:bCs/>
              </w:rPr>
              <w:t>Hunger type</w:t>
            </w:r>
          </w:p>
        </w:tc>
        <w:tc>
          <w:tcPr>
            <w:tcW w:w="2977" w:type="dxa"/>
            <w:vMerge w:val="restart"/>
          </w:tcPr>
          <w:p w14:paraId="514E50C9" w14:textId="77777777" w:rsidR="00880003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r w:rsidRPr="00AD257A">
              <w:rPr>
                <w:rFonts w:ascii="Times New Roman" w:hAnsi="Times New Roman" w:cs="Times New Roman"/>
                <w:b/>
                <w:bCs/>
              </w:rPr>
              <w:t>Mental health difficulties</w:t>
            </w:r>
          </w:p>
          <w:p w14:paraId="447E1599" w14:textId="77777777" w:rsidR="00880003" w:rsidRPr="00142E39" w:rsidRDefault="00880003" w:rsidP="00880003">
            <w:pPr>
              <w:rPr>
                <w:rFonts w:ascii="Times New Roman" w:hAnsi="Times New Roman" w:cs="Times New Roman"/>
              </w:rPr>
            </w:pPr>
            <w:r w:rsidRPr="00142E39">
              <w:rPr>
                <w:rFonts w:ascii="Times New Roman" w:hAnsi="Times New Roman" w:cs="Times New Roman"/>
              </w:rPr>
              <w:t>(Teacher-reported child observations; experiential themes)</w:t>
            </w:r>
          </w:p>
        </w:tc>
        <w:tc>
          <w:tcPr>
            <w:tcW w:w="2552" w:type="dxa"/>
            <w:vMerge w:val="restart"/>
          </w:tcPr>
          <w:p w14:paraId="340F5B9C" w14:textId="77777777" w:rsidR="00880003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r w:rsidRPr="00AD257A">
              <w:rPr>
                <w:rFonts w:ascii="Times New Roman" w:hAnsi="Times New Roman" w:cs="Times New Roman"/>
                <w:b/>
                <w:bCs/>
              </w:rPr>
              <w:t>Academic outcomes</w:t>
            </w:r>
          </w:p>
          <w:p w14:paraId="4C3A3F05" w14:textId="77777777" w:rsidR="00880003" w:rsidRPr="00142E39" w:rsidRDefault="00880003" w:rsidP="00880003">
            <w:pPr>
              <w:rPr>
                <w:rFonts w:ascii="Times New Roman" w:hAnsi="Times New Roman" w:cs="Times New Roman"/>
              </w:rPr>
            </w:pPr>
            <w:r w:rsidRPr="00142E39">
              <w:rPr>
                <w:rFonts w:ascii="Times New Roman" w:hAnsi="Times New Roman" w:cs="Times New Roman"/>
              </w:rPr>
              <w:t>(Teacher-reported child observations; experiential themes)</w:t>
            </w:r>
          </w:p>
        </w:tc>
      </w:tr>
      <w:tr w:rsidR="00880003" w14:paraId="6DDD1F05" w14:textId="77777777" w:rsidTr="00880003">
        <w:trPr>
          <w:trHeight w:val="439"/>
        </w:trPr>
        <w:tc>
          <w:tcPr>
            <w:tcW w:w="1418" w:type="dxa"/>
            <w:vMerge/>
          </w:tcPr>
          <w:p w14:paraId="51191309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49FC26D9" w14:textId="77777777" w:rsidR="00880003" w:rsidRPr="00AD257A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Physical hunger </w:t>
            </w:r>
            <w:r w:rsidRPr="00142E39">
              <w:rPr>
                <w:rFonts w:ascii="Times New Roman" w:hAnsi="Times New Roman" w:cs="Times New Roman"/>
              </w:rPr>
              <w:t>(Teacher-reported child experiences; experiential themes)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977" w:type="dxa"/>
          </w:tcPr>
          <w:p w14:paraId="696B1FDB" w14:textId="77777777" w:rsidR="00880003" w:rsidRPr="00AD257A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r w:rsidRPr="00AD257A">
              <w:rPr>
                <w:rFonts w:ascii="Times New Roman" w:hAnsi="Times New Roman" w:cs="Times New Roman"/>
                <w:b/>
                <w:bCs/>
              </w:rPr>
              <w:t>Emotional hunger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42E39">
              <w:rPr>
                <w:rFonts w:ascii="Times New Roman" w:hAnsi="Times New Roman" w:cs="Times New Roman"/>
              </w:rPr>
              <w:t>(Teacher-reported child experiences; experiential themes)</w:t>
            </w:r>
            <w:r w:rsidRPr="0058413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409" w:type="dxa"/>
          </w:tcPr>
          <w:p w14:paraId="4DB20A45" w14:textId="77777777" w:rsidR="00880003" w:rsidRPr="00AD257A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r w:rsidRPr="00AD257A">
              <w:rPr>
                <w:rFonts w:ascii="Times New Roman" w:hAnsi="Times New Roman" w:cs="Times New Roman"/>
                <w:b/>
                <w:bCs/>
              </w:rPr>
              <w:t>Hedonic hunger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42E39">
              <w:rPr>
                <w:rFonts w:ascii="Times New Roman" w:hAnsi="Times New Roman" w:cs="Times New Roman"/>
              </w:rPr>
              <w:t>(Teacher-reported child experiences; experiential themes)</w:t>
            </w:r>
            <w:r w:rsidRPr="0058413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977" w:type="dxa"/>
            <w:vMerge/>
          </w:tcPr>
          <w:p w14:paraId="4240E09E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4DF5E849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</w:p>
        </w:tc>
      </w:tr>
      <w:tr w:rsidR="00880003" w14:paraId="557C7DDD" w14:textId="77777777" w:rsidTr="00880003">
        <w:trPr>
          <w:trHeight w:val="1852"/>
        </w:trPr>
        <w:tc>
          <w:tcPr>
            <w:tcW w:w="1418" w:type="dxa"/>
          </w:tcPr>
          <w:p w14:paraId="56FBEF3D" w14:textId="77777777" w:rsidR="00880003" w:rsidRPr="00AD257A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bookmarkStart w:id="0" w:name="_Hlk209443732"/>
            <w:r w:rsidRPr="00AD257A">
              <w:rPr>
                <w:rFonts w:ascii="Times New Roman" w:hAnsi="Times New Roman" w:cs="Times New Roman"/>
                <w:b/>
                <w:bCs/>
              </w:rPr>
              <w:t>Mild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bookmarkEnd w:id="0"/>
          </w:p>
        </w:tc>
        <w:tc>
          <w:tcPr>
            <w:tcW w:w="2835" w:type="dxa"/>
          </w:tcPr>
          <w:p w14:paraId="1A15CAB5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AD257A">
              <w:rPr>
                <w:rFonts w:ascii="Times New Roman" w:hAnsi="Times New Roman" w:cs="Times New Roman"/>
              </w:rPr>
              <w:t>Occasional skipp</w:t>
            </w:r>
            <w:r>
              <w:rPr>
                <w:rFonts w:ascii="Times New Roman" w:hAnsi="Times New Roman" w:cs="Times New Roman"/>
              </w:rPr>
              <w:t>ing of</w:t>
            </w:r>
            <w:r w:rsidRPr="00AD257A">
              <w:rPr>
                <w:rFonts w:ascii="Times New Roman" w:hAnsi="Times New Roman" w:cs="Times New Roman"/>
              </w:rPr>
              <w:t xml:space="preserve"> meals; slight fatigue or distraction.</w:t>
            </w:r>
          </w:p>
        </w:tc>
        <w:tc>
          <w:tcPr>
            <w:tcW w:w="2977" w:type="dxa"/>
          </w:tcPr>
          <w:p w14:paraId="510E4989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7E14C8">
              <w:rPr>
                <w:rFonts w:ascii="Times New Roman" w:hAnsi="Times New Roman" w:cs="Times New Roman"/>
              </w:rPr>
              <w:t xml:space="preserve">Worrying about food availability; mild anxiety about </w:t>
            </w:r>
            <w:r>
              <w:rPr>
                <w:rFonts w:ascii="Times New Roman" w:hAnsi="Times New Roman" w:cs="Times New Roman"/>
              </w:rPr>
              <w:t xml:space="preserve">the </w:t>
            </w:r>
            <w:r w:rsidRPr="007E14C8">
              <w:rPr>
                <w:rFonts w:ascii="Times New Roman" w:hAnsi="Times New Roman" w:cs="Times New Roman"/>
              </w:rPr>
              <w:t>next meal.</w:t>
            </w:r>
          </w:p>
        </w:tc>
        <w:tc>
          <w:tcPr>
            <w:tcW w:w="2409" w:type="dxa"/>
          </w:tcPr>
          <w:p w14:paraId="2C27E70F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EF5E3A">
              <w:rPr>
                <w:rFonts w:ascii="Times New Roman" w:hAnsi="Times New Roman" w:cs="Times New Roman"/>
              </w:rPr>
              <w:t>Craving for snacks despite meals</w:t>
            </w:r>
            <w:r>
              <w:rPr>
                <w:rFonts w:ascii="Times New Roman" w:hAnsi="Times New Roman" w:cs="Times New Roman"/>
              </w:rPr>
              <w:t xml:space="preserve">; sometimes desire </w:t>
            </w:r>
            <w:r w:rsidRPr="001B7E28">
              <w:rPr>
                <w:rFonts w:ascii="Times New Roman" w:hAnsi="Times New Roman" w:cs="Times New Roman"/>
              </w:rPr>
              <w:t>for snacks or sweets despite adequate meals.</w:t>
            </w:r>
          </w:p>
        </w:tc>
        <w:tc>
          <w:tcPr>
            <w:tcW w:w="2977" w:type="dxa"/>
          </w:tcPr>
          <w:p w14:paraId="11D7FF92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Emerging internalising difficulties, particularly mild anxiety, worry, and occasional externalising difficulties, especially irritability.</w:t>
            </w:r>
          </w:p>
        </w:tc>
        <w:tc>
          <w:tcPr>
            <w:tcW w:w="2552" w:type="dxa"/>
          </w:tcPr>
          <w:p w14:paraId="267444B4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FC4E8F">
              <w:rPr>
                <w:rFonts w:ascii="Times New Roman" w:hAnsi="Times New Roman" w:cs="Times New Roman"/>
              </w:rPr>
              <w:t>Slight distraction; reduced participation but maintains performance.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003" w14:paraId="069C7231" w14:textId="77777777" w:rsidTr="00880003">
        <w:trPr>
          <w:trHeight w:val="2022"/>
        </w:trPr>
        <w:tc>
          <w:tcPr>
            <w:tcW w:w="1418" w:type="dxa"/>
          </w:tcPr>
          <w:p w14:paraId="23F56446" w14:textId="77777777" w:rsidR="00880003" w:rsidRPr="00AD257A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bookmarkStart w:id="1" w:name="_Hlk209443750"/>
            <w:r w:rsidRPr="00AD257A">
              <w:rPr>
                <w:rFonts w:ascii="Times New Roman" w:hAnsi="Times New Roman" w:cs="Times New Roman"/>
                <w:b/>
                <w:bCs/>
              </w:rPr>
              <w:t>Moderate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bookmarkEnd w:id="1"/>
          </w:p>
        </w:tc>
        <w:tc>
          <w:tcPr>
            <w:tcW w:w="2835" w:type="dxa"/>
          </w:tcPr>
          <w:p w14:paraId="181494DE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AD257A">
              <w:rPr>
                <w:rFonts w:ascii="Times New Roman" w:hAnsi="Times New Roman" w:cs="Times New Roman"/>
              </w:rPr>
              <w:t>Regularly reduced meal quantity; frequent</w:t>
            </w:r>
            <w:r>
              <w:rPr>
                <w:rFonts w:ascii="Times New Roman" w:hAnsi="Times New Roman" w:cs="Times New Roman"/>
              </w:rPr>
              <w:t>ly</w:t>
            </w:r>
            <w:r w:rsidRPr="00AD257A">
              <w:rPr>
                <w:rFonts w:ascii="Times New Roman" w:hAnsi="Times New Roman" w:cs="Times New Roman"/>
              </w:rPr>
              <w:t xml:space="preserve"> skipp</w:t>
            </w:r>
            <w:r>
              <w:rPr>
                <w:rFonts w:ascii="Times New Roman" w:hAnsi="Times New Roman" w:cs="Times New Roman"/>
              </w:rPr>
              <w:t>ing</w:t>
            </w:r>
            <w:r w:rsidRPr="00AD257A">
              <w:rPr>
                <w:rFonts w:ascii="Times New Roman" w:hAnsi="Times New Roman" w:cs="Times New Roman"/>
              </w:rPr>
              <w:t xml:space="preserve"> meals; tiredness and </w:t>
            </w:r>
            <w:r>
              <w:rPr>
                <w:rFonts w:ascii="Times New Roman" w:hAnsi="Times New Roman" w:cs="Times New Roman"/>
              </w:rPr>
              <w:t>poor concentration.</w:t>
            </w:r>
          </w:p>
        </w:tc>
        <w:tc>
          <w:tcPr>
            <w:tcW w:w="2977" w:type="dxa"/>
          </w:tcPr>
          <w:p w14:paraId="689FCE68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372C5B">
              <w:rPr>
                <w:rFonts w:ascii="Times New Roman" w:hAnsi="Times New Roman" w:cs="Times New Roman"/>
              </w:rPr>
              <w:t>Preoccupation with food; distress-driven requests for food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A6988">
              <w:rPr>
                <w:rFonts w:ascii="Times New Roman" w:hAnsi="Times New Roman" w:cs="Times New Roman"/>
              </w:rPr>
              <w:t>from peers/teachers.</w:t>
            </w:r>
          </w:p>
        </w:tc>
        <w:tc>
          <w:tcPr>
            <w:tcW w:w="2409" w:type="dxa"/>
          </w:tcPr>
          <w:p w14:paraId="55BE49BE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EF5E3A">
              <w:rPr>
                <w:rFonts w:ascii="Times New Roman" w:hAnsi="Times New Roman" w:cs="Times New Roman"/>
              </w:rPr>
              <w:t xml:space="preserve">Increased craving for palatable foods to compensate for </w:t>
            </w:r>
            <w:r>
              <w:rPr>
                <w:rFonts w:ascii="Times New Roman" w:hAnsi="Times New Roman" w:cs="Times New Roman"/>
              </w:rPr>
              <w:t>reduced diet quality (and consumption of non-preferred meals)</w:t>
            </w:r>
            <w:r w:rsidRPr="00EF5E3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77" w:type="dxa"/>
          </w:tcPr>
          <w:p w14:paraId="001FCF53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Apparent</w:t>
            </w:r>
            <w:r w:rsidRPr="00402E85">
              <w:rPr>
                <w:rFonts w:ascii="Times New Roman" w:hAnsi="Times New Roman" w:cs="Times New Roman"/>
              </w:rPr>
              <w:t xml:space="preserve"> internalising difficulties</w:t>
            </w:r>
            <w:r>
              <w:rPr>
                <w:rFonts w:ascii="Times New Roman" w:hAnsi="Times New Roman" w:cs="Times New Roman"/>
              </w:rPr>
              <w:t>, such as sadness, hopelessness, and shame, and externalising difficulties, including aggression, truancy, and food theft</w:t>
            </w:r>
            <w:r w:rsidRPr="00402E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14:paraId="5F6159B3" w14:textId="77777777" w:rsidR="00880003" w:rsidRDefault="00880003" w:rsidP="00880003">
            <w:pPr>
              <w:rPr>
                <w:rFonts w:ascii="Times New Roman" w:hAnsi="Times New Roman" w:cs="Times New Roman"/>
              </w:rPr>
            </w:pPr>
            <w:r w:rsidRPr="008E3044">
              <w:rPr>
                <w:rFonts w:ascii="Times New Roman" w:hAnsi="Times New Roman" w:cs="Times New Roman"/>
              </w:rPr>
              <w:t xml:space="preserve">Decline in attention, slower learning, lower test scores, </w:t>
            </w:r>
            <w:r>
              <w:rPr>
                <w:rFonts w:ascii="Times New Roman" w:hAnsi="Times New Roman" w:cs="Times New Roman"/>
              </w:rPr>
              <w:t xml:space="preserve">and </w:t>
            </w:r>
            <w:r w:rsidRPr="008E3044">
              <w:rPr>
                <w:rFonts w:ascii="Times New Roman" w:hAnsi="Times New Roman" w:cs="Times New Roman"/>
              </w:rPr>
              <w:t>increased absenteeism.</w:t>
            </w:r>
          </w:p>
          <w:p w14:paraId="34BB0ADC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</w:p>
        </w:tc>
      </w:tr>
      <w:tr w:rsidR="00880003" w14:paraId="7D427DCB" w14:textId="77777777" w:rsidTr="00880003">
        <w:tc>
          <w:tcPr>
            <w:tcW w:w="1418" w:type="dxa"/>
          </w:tcPr>
          <w:p w14:paraId="3AD5743A" w14:textId="77777777" w:rsidR="00880003" w:rsidRPr="00AD257A" w:rsidRDefault="00880003" w:rsidP="00880003">
            <w:pPr>
              <w:rPr>
                <w:rFonts w:ascii="Times New Roman" w:hAnsi="Times New Roman" w:cs="Times New Roman"/>
                <w:b/>
                <w:bCs/>
              </w:rPr>
            </w:pPr>
            <w:bookmarkStart w:id="2" w:name="_Hlk209443772"/>
            <w:r w:rsidRPr="00AD257A">
              <w:rPr>
                <w:rFonts w:ascii="Times New Roman" w:hAnsi="Times New Roman" w:cs="Times New Roman"/>
                <w:b/>
                <w:bCs/>
              </w:rPr>
              <w:t>Severe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bookmarkEnd w:id="2"/>
          </w:p>
        </w:tc>
        <w:tc>
          <w:tcPr>
            <w:tcW w:w="2835" w:type="dxa"/>
          </w:tcPr>
          <w:p w14:paraId="29D8B847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171178">
              <w:rPr>
                <w:rFonts w:ascii="Times New Roman" w:hAnsi="Times New Roman" w:cs="Times New Roman"/>
              </w:rPr>
              <w:t>Going without food for a day or more; overt signs of hunger (stomach pain, faintness, extreme fatigue).</w:t>
            </w:r>
          </w:p>
        </w:tc>
        <w:tc>
          <w:tcPr>
            <w:tcW w:w="2977" w:type="dxa"/>
          </w:tcPr>
          <w:p w14:paraId="7A224226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2B45A7">
              <w:rPr>
                <w:rFonts w:ascii="Times New Roman" w:hAnsi="Times New Roman" w:cs="Times New Roman"/>
              </w:rPr>
              <w:t>Persistent sadness, shame, withdrawal; behavioural coping (food theft, aggression, truancy).</w:t>
            </w:r>
          </w:p>
        </w:tc>
        <w:tc>
          <w:tcPr>
            <w:tcW w:w="2409" w:type="dxa"/>
          </w:tcPr>
          <w:p w14:paraId="0F509B27" w14:textId="49434352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052A31">
              <w:rPr>
                <w:rFonts w:ascii="Times New Roman" w:hAnsi="Times New Roman" w:cs="Times New Roman"/>
              </w:rPr>
              <w:t>Rarely observed</w:t>
            </w:r>
            <w:r>
              <w:rPr>
                <w:rFonts w:ascii="Times New Roman" w:hAnsi="Times New Roman" w:cs="Times New Roman"/>
              </w:rPr>
              <w:t>;</w:t>
            </w:r>
            <w:r w:rsidRPr="00052A31">
              <w:rPr>
                <w:rFonts w:ascii="Times New Roman" w:hAnsi="Times New Roman" w:cs="Times New Roman"/>
              </w:rPr>
              <w:t xml:space="preserve"> physiological deprivation dominate</w:t>
            </w:r>
            <w:r w:rsidR="007709E9">
              <w:rPr>
                <w:rFonts w:ascii="Times New Roman" w:hAnsi="Times New Roman" w:cs="Times New Roman"/>
              </w:rPr>
              <w:t>d</w:t>
            </w:r>
            <w:r w:rsidRPr="00052A31">
              <w:rPr>
                <w:rFonts w:ascii="Times New Roman" w:hAnsi="Times New Roman" w:cs="Times New Roman"/>
              </w:rPr>
              <w:t xml:space="preserve"> over pleasure-driven eating.</w:t>
            </w:r>
          </w:p>
        </w:tc>
        <w:tc>
          <w:tcPr>
            <w:tcW w:w="2977" w:type="dxa"/>
          </w:tcPr>
          <w:p w14:paraId="225CD7A6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005C13">
              <w:rPr>
                <w:rFonts w:ascii="Times New Roman" w:hAnsi="Times New Roman" w:cs="Times New Roman"/>
              </w:rPr>
              <w:t>Severe internalising difficulties</w:t>
            </w:r>
            <w:r>
              <w:rPr>
                <w:rFonts w:ascii="Times New Roman" w:hAnsi="Times New Roman" w:cs="Times New Roman"/>
              </w:rPr>
              <w:t>, particularly hopelessness, depression, and social isolation, and externalising difficulties, particularly truancy, aggression, and risky behaviours</w:t>
            </w:r>
            <w:r w:rsidRPr="00005C1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14:paraId="5EC9C2C9" w14:textId="77777777" w:rsidR="00880003" w:rsidRPr="00AD257A" w:rsidRDefault="00880003" w:rsidP="00880003">
            <w:pPr>
              <w:rPr>
                <w:rFonts w:ascii="Times New Roman" w:hAnsi="Times New Roman" w:cs="Times New Roman"/>
              </w:rPr>
            </w:pPr>
            <w:r w:rsidRPr="00146FDA">
              <w:rPr>
                <w:rFonts w:ascii="Times New Roman" w:hAnsi="Times New Roman" w:cs="Times New Roman"/>
              </w:rPr>
              <w:t>Academic disengagement, school dropout, loss of future educational opportunities.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BD77562" w14:textId="1BEC1FED" w:rsidR="00BD7FC8" w:rsidRPr="005034EB" w:rsidRDefault="00BD7FC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DE4C2D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8930A0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.</w:t>
      </w:r>
      <w:r w:rsidR="00DE4C2D">
        <w:rPr>
          <w:rFonts w:ascii="Times New Roman" w:hAnsi="Times New Roman" w:cs="Times New Roman"/>
          <w:b/>
          <w:bCs/>
        </w:rPr>
        <w:t xml:space="preserve"> </w:t>
      </w:r>
      <w:r w:rsidR="00993835">
        <w:rPr>
          <w:rFonts w:ascii="Times New Roman" w:hAnsi="Times New Roman" w:cs="Times New Roman"/>
          <w:b/>
          <w:bCs/>
        </w:rPr>
        <w:t xml:space="preserve"> </w:t>
      </w:r>
      <w:r w:rsidR="00DE4C2D">
        <w:rPr>
          <w:rFonts w:ascii="Times New Roman" w:hAnsi="Times New Roman" w:cs="Times New Roman"/>
          <w:b/>
          <w:bCs/>
        </w:rPr>
        <w:t xml:space="preserve">Integrated matrix of severity of food insecurity, </w:t>
      </w:r>
      <w:r w:rsidR="00880003">
        <w:rPr>
          <w:rFonts w:ascii="Times New Roman" w:hAnsi="Times New Roman" w:cs="Times New Roman"/>
          <w:b/>
          <w:bCs/>
        </w:rPr>
        <w:t xml:space="preserve">hunger type, </w:t>
      </w:r>
      <w:r w:rsidR="00DE4C2D">
        <w:rPr>
          <w:rFonts w:ascii="Times New Roman" w:hAnsi="Times New Roman" w:cs="Times New Roman"/>
          <w:b/>
          <w:bCs/>
        </w:rPr>
        <w:t xml:space="preserve">mental health difficulties, and academic outcomes: </w:t>
      </w:r>
      <w:r w:rsidR="007709E9">
        <w:rPr>
          <w:rFonts w:ascii="Times New Roman" w:hAnsi="Times New Roman" w:cs="Times New Roman"/>
          <w:b/>
          <w:bCs/>
        </w:rPr>
        <w:t>E</w:t>
      </w:r>
      <w:r w:rsidR="00DE4C2D">
        <w:rPr>
          <w:rFonts w:ascii="Times New Roman" w:hAnsi="Times New Roman" w:cs="Times New Roman"/>
          <w:b/>
          <w:bCs/>
        </w:rPr>
        <w:t xml:space="preserve">xperiential themes </w:t>
      </w:r>
    </w:p>
    <w:p w14:paraId="25F79AAE" w14:textId="5A8318FB" w:rsidR="00175344" w:rsidRDefault="00175344" w:rsidP="00880003"/>
    <w:sectPr w:rsidR="00175344" w:rsidSect="00A05A2A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DFD59" w14:textId="77777777" w:rsidR="002A22B6" w:rsidRDefault="002A22B6" w:rsidP="00DE4C2D">
      <w:pPr>
        <w:spacing w:before="0" w:after="0"/>
      </w:pPr>
      <w:r>
        <w:separator/>
      </w:r>
    </w:p>
  </w:endnote>
  <w:endnote w:type="continuationSeparator" w:id="0">
    <w:p w14:paraId="1A6F022B" w14:textId="77777777" w:rsidR="002A22B6" w:rsidRDefault="002A22B6" w:rsidP="00DE4C2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479532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6AD691" w14:textId="6ECA80A6" w:rsidR="00DE4C2D" w:rsidRDefault="00DE4C2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23E384" w14:textId="77777777" w:rsidR="00DE4C2D" w:rsidRDefault="00DE4C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D29E8" w14:textId="77777777" w:rsidR="002A22B6" w:rsidRDefault="002A22B6" w:rsidP="00DE4C2D">
      <w:pPr>
        <w:spacing w:before="0" w:after="0"/>
      </w:pPr>
      <w:r>
        <w:separator/>
      </w:r>
    </w:p>
  </w:footnote>
  <w:footnote w:type="continuationSeparator" w:id="0">
    <w:p w14:paraId="5C37E8B0" w14:textId="77777777" w:rsidR="002A22B6" w:rsidRDefault="002A22B6" w:rsidP="00DE4C2D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7A2"/>
    <w:rsid w:val="00005C13"/>
    <w:rsid w:val="000137A2"/>
    <w:rsid w:val="00020748"/>
    <w:rsid w:val="00052A31"/>
    <w:rsid w:val="0008403A"/>
    <w:rsid w:val="000E2DEF"/>
    <w:rsid w:val="0010654C"/>
    <w:rsid w:val="00142E39"/>
    <w:rsid w:val="00146FDA"/>
    <w:rsid w:val="00171178"/>
    <w:rsid w:val="00175344"/>
    <w:rsid w:val="001B4842"/>
    <w:rsid w:val="001B7E28"/>
    <w:rsid w:val="002001F5"/>
    <w:rsid w:val="002108C8"/>
    <w:rsid w:val="00277695"/>
    <w:rsid w:val="002A22B6"/>
    <w:rsid w:val="002B45A7"/>
    <w:rsid w:val="002C322D"/>
    <w:rsid w:val="002D239A"/>
    <w:rsid w:val="00341909"/>
    <w:rsid w:val="00346D0F"/>
    <w:rsid w:val="00372C5B"/>
    <w:rsid w:val="003B396A"/>
    <w:rsid w:val="003B4679"/>
    <w:rsid w:val="003D1E02"/>
    <w:rsid w:val="00402E85"/>
    <w:rsid w:val="00407D6A"/>
    <w:rsid w:val="00450790"/>
    <w:rsid w:val="00450C9B"/>
    <w:rsid w:val="004657DA"/>
    <w:rsid w:val="00476A9A"/>
    <w:rsid w:val="004821A3"/>
    <w:rsid w:val="004840A7"/>
    <w:rsid w:val="004C7E45"/>
    <w:rsid w:val="005034EB"/>
    <w:rsid w:val="00567793"/>
    <w:rsid w:val="0058413A"/>
    <w:rsid w:val="005B4B25"/>
    <w:rsid w:val="0060156B"/>
    <w:rsid w:val="006673E9"/>
    <w:rsid w:val="006815D1"/>
    <w:rsid w:val="0068713E"/>
    <w:rsid w:val="00687C22"/>
    <w:rsid w:val="006A72B8"/>
    <w:rsid w:val="006C6E9B"/>
    <w:rsid w:val="007262DC"/>
    <w:rsid w:val="00726310"/>
    <w:rsid w:val="007709E9"/>
    <w:rsid w:val="007E14C8"/>
    <w:rsid w:val="007E79CF"/>
    <w:rsid w:val="00855CD0"/>
    <w:rsid w:val="008575F2"/>
    <w:rsid w:val="00866CC0"/>
    <w:rsid w:val="00880003"/>
    <w:rsid w:val="008930A0"/>
    <w:rsid w:val="008B41C3"/>
    <w:rsid w:val="008C7235"/>
    <w:rsid w:val="008E3044"/>
    <w:rsid w:val="008E4156"/>
    <w:rsid w:val="008F5B62"/>
    <w:rsid w:val="0096332A"/>
    <w:rsid w:val="00987529"/>
    <w:rsid w:val="00993835"/>
    <w:rsid w:val="009B4347"/>
    <w:rsid w:val="009B756B"/>
    <w:rsid w:val="009C2633"/>
    <w:rsid w:val="009F6794"/>
    <w:rsid w:val="00A05A2A"/>
    <w:rsid w:val="00A4457E"/>
    <w:rsid w:val="00A7311B"/>
    <w:rsid w:val="00AC32BA"/>
    <w:rsid w:val="00AD257A"/>
    <w:rsid w:val="00BD7FC8"/>
    <w:rsid w:val="00C369D2"/>
    <w:rsid w:val="00CC52EA"/>
    <w:rsid w:val="00D10CAD"/>
    <w:rsid w:val="00D22CEE"/>
    <w:rsid w:val="00D4673A"/>
    <w:rsid w:val="00D628E2"/>
    <w:rsid w:val="00DE4C2D"/>
    <w:rsid w:val="00E33B3B"/>
    <w:rsid w:val="00E55B27"/>
    <w:rsid w:val="00E83E4D"/>
    <w:rsid w:val="00EA6988"/>
    <w:rsid w:val="00EB4A1C"/>
    <w:rsid w:val="00EC3E88"/>
    <w:rsid w:val="00EF5E3A"/>
    <w:rsid w:val="00F4181E"/>
    <w:rsid w:val="00FA05AB"/>
    <w:rsid w:val="00FA7050"/>
    <w:rsid w:val="00FA76AD"/>
    <w:rsid w:val="00FB27FD"/>
    <w:rsid w:val="00FB2B2B"/>
    <w:rsid w:val="00FC4E8F"/>
    <w:rsid w:val="00FD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69CA97"/>
  <w15:chartTrackingRefBased/>
  <w15:docId w15:val="{45F30946-656F-4110-A286-77D350ED6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3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3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37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3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37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37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37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37A2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37A2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37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37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37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37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37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37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37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37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37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37A2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3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37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3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37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37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37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37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3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37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37A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0156B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4C2D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DE4C2D"/>
  </w:style>
  <w:style w:type="paragraph" w:styleId="Footer">
    <w:name w:val="footer"/>
    <w:basedOn w:val="Normal"/>
    <w:link w:val="FooterChar"/>
    <w:uiPriority w:val="99"/>
    <w:unhideWhenUsed/>
    <w:rsid w:val="00DE4C2D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DE4C2D"/>
  </w:style>
  <w:style w:type="paragraph" w:styleId="Revision">
    <w:name w:val="Revision"/>
    <w:hidden/>
    <w:uiPriority w:val="99"/>
    <w:semiHidden/>
    <w:rsid w:val="00DE4C2D"/>
    <w:pPr>
      <w:spacing w:before="0" w:beforeAutospacing="0" w:after="0" w:afterAutospacing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244</Words>
  <Characters>1874</Characters>
  <Application>Microsoft Office Word</Application>
  <DocSecurity>0</DocSecurity>
  <Lines>105</Lines>
  <Paragraphs>28</Paragraphs>
  <ScaleCrop>false</ScaleCrop>
  <Company>KCL</Company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Kasujja</dc:creator>
  <cp:keywords/>
  <dc:description/>
  <cp:lastModifiedBy>Ibrahim Kasujja</cp:lastModifiedBy>
  <cp:revision>76</cp:revision>
  <dcterms:created xsi:type="dcterms:W3CDTF">2025-09-22T12:23:00Z</dcterms:created>
  <dcterms:modified xsi:type="dcterms:W3CDTF">2025-11-24T13:34:00Z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945184ed-9a58-48d0-a5fd-d0f69800046b</vt:lpwstr>
  </property>
</Properties>
</file>