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D1DB" w14:textId="77777777" w:rsidR="00F66287" w:rsidRPr="00F66287" w:rsidRDefault="00F66287" w:rsidP="00F66287">
      <w:pPr>
        <w:spacing w:line="360" w:lineRule="auto"/>
        <w:rPr>
          <w:rFonts w:ascii="Times New Roman" w:eastAsia="Aptos" w:hAnsi="Times New Roman" w:cs="Times New Roman"/>
          <w:b/>
          <w:bCs/>
          <w:noProof/>
          <w:kern w:val="0"/>
          <w:sz w:val="20"/>
          <w:szCs w:val="20"/>
          <w14:ligatures w14:val="none"/>
        </w:rPr>
      </w:pPr>
      <w:r w:rsidRPr="00F66287">
        <w:rPr>
          <w:rFonts w:ascii="Times New Roman" w:eastAsia="Aptos" w:hAnsi="Times New Roman" w:cs="Times New Roman"/>
          <w:b/>
          <w:bCs/>
          <w:noProof/>
          <w:kern w:val="0"/>
          <w:sz w:val="20"/>
          <w:szCs w:val="20"/>
          <w14:ligatures w14:val="none"/>
        </w:rPr>
        <w:t>TITLE</w:t>
      </w:r>
    </w:p>
    <w:p w14:paraId="5159860A" w14:textId="77777777" w:rsidR="00F66287" w:rsidRPr="00F66287" w:rsidRDefault="00F66287" w:rsidP="00F66287">
      <w:pPr>
        <w:spacing w:after="0" w:line="360" w:lineRule="auto"/>
        <w:jc w:val="both"/>
        <w:rPr>
          <w:rFonts w:ascii="Times New Roman" w:eastAsia="Aptos" w:hAnsi="Times New Roman" w:cs="Times New Roman"/>
          <w:b/>
          <w:bCs/>
          <w:noProof/>
          <w:kern w:val="0"/>
          <w:sz w:val="20"/>
          <w:szCs w:val="20"/>
          <w14:ligatures w14:val="none"/>
        </w:rPr>
      </w:pPr>
      <w:r w:rsidRPr="00F66287">
        <w:rPr>
          <w:rFonts w:ascii="Times New Roman" w:eastAsia="Aptos" w:hAnsi="Times New Roman" w:cs="Times New Roman"/>
          <w:b/>
          <w:bCs/>
          <w:noProof/>
          <w:kern w:val="0"/>
          <w:sz w:val="20"/>
          <w:szCs w:val="20"/>
          <w14:ligatures w14:val="none"/>
        </w:rPr>
        <w:t>Novel methodology for the digital analysis of circulating tumor cells in ovarian cancer</w:t>
      </w:r>
    </w:p>
    <w:p w14:paraId="72781269" w14:textId="77777777" w:rsidR="00F66287" w:rsidRPr="00F66287" w:rsidRDefault="00F66287" w:rsidP="00F66287">
      <w:pPr>
        <w:spacing w:after="0" w:line="360" w:lineRule="auto"/>
        <w:ind w:left="118" w:right="90"/>
        <w:jc w:val="both"/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</w:pPr>
      <w:r w:rsidRPr="00F66287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Abigél Mészáros</w:t>
      </w:r>
      <w:r w:rsidRPr="00F66287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1,2</w:t>
      </w:r>
      <w:r w:rsidRPr="00F66287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, Dávid Kis</w:t>
      </w:r>
      <w:r w:rsidRPr="00F66287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1</w:t>
      </w:r>
      <w:r w:rsidRPr="00F66287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, Péter Hunyadi</w:t>
      </w:r>
      <w:r w:rsidRPr="00F66287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1</w:t>
      </w:r>
      <w:r w:rsidRPr="00F66287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, Szabolcs Máté</w:t>
      </w:r>
      <w:r w:rsidRPr="00F66287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3</w:t>
      </w:r>
      <w:r w:rsidRPr="00F66287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, Ágnes Égető</w:t>
      </w:r>
      <w:r w:rsidRPr="00F66287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3</w:t>
      </w:r>
      <w:r w:rsidRPr="00F66287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, Szilárd Tóth</w:t>
      </w:r>
      <w:r w:rsidRPr="00F66287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4</w:t>
      </w:r>
      <w:r w:rsidRPr="00F66287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, Ines Lidia Haffaressas</w:t>
      </w:r>
      <w:r w:rsidRPr="00F66287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4,5</w:t>
      </w:r>
      <w:r w:rsidRPr="00F66287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, András Füredi</w:t>
      </w:r>
      <w:r w:rsidRPr="00F66287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4,6</w:t>
      </w:r>
      <w:r w:rsidRPr="00F66287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, Csaba Bödör</w:t>
      </w:r>
      <w:r w:rsidRPr="00F66287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7</w:t>
      </w:r>
      <w:r w:rsidRPr="00F66287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, András Rókusz</w:t>
      </w:r>
      <w:r w:rsidRPr="00F66287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7</w:t>
      </w:r>
      <w:r w:rsidRPr="00F66287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, János Rigó Jr.</w:t>
      </w:r>
      <w:r w:rsidRPr="00F66287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3,8</w:t>
      </w:r>
      <w:r w:rsidRPr="00F66287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, Orsolya Biró</w:t>
      </w:r>
      <w:r w:rsidRPr="00F66287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1,2</w:t>
      </w:r>
      <w:r w:rsidRPr="00F66287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 xml:space="preserve"> </w:t>
      </w:r>
    </w:p>
    <w:p w14:paraId="03672BC0" w14:textId="77777777" w:rsidR="00F66287" w:rsidRPr="00F66287" w:rsidRDefault="00F66287" w:rsidP="00F66287">
      <w:pPr>
        <w:spacing w:after="0" w:line="360" w:lineRule="auto"/>
        <w:ind w:left="118" w:right="90"/>
        <w:jc w:val="both"/>
        <w:rPr>
          <w:rFonts w:ascii="Times New Roman" w:eastAsia="Times New Roman" w:hAnsi="Times New Roman" w:cs="Times New Roman"/>
          <w:i/>
          <w:noProof/>
          <w:kern w:val="0"/>
          <w:sz w:val="20"/>
          <w:szCs w:val="20"/>
          <w14:ligatures w14:val="none"/>
        </w:rPr>
      </w:pPr>
      <w:r w:rsidRPr="00F66287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1</w:t>
      </w:r>
      <w:r w:rsidRPr="00F66287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 xml:space="preserve"> Clinomics Europe Ltd, Budapest, Hungary</w:t>
      </w:r>
    </w:p>
    <w:p w14:paraId="280623EB" w14:textId="77777777" w:rsidR="00F66287" w:rsidRPr="00F66287" w:rsidRDefault="00F66287" w:rsidP="00F66287">
      <w:pPr>
        <w:spacing w:after="0" w:line="360" w:lineRule="auto"/>
        <w:ind w:left="118" w:right="90"/>
        <w:jc w:val="both"/>
        <w:rPr>
          <w:rFonts w:ascii="Times New Roman" w:eastAsia="Aptos" w:hAnsi="Times New Roman" w:cs="Times New Roman"/>
          <w:i/>
          <w:iCs/>
          <w:noProof/>
          <w:kern w:val="0"/>
          <w:sz w:val="20"/>
          <w:szCs w:val="20"/>
          <w14:ligatures w14:val="none"/>
        </w:rPr>
      </w:pPr>
      <w:r w:rsidRPr="00F66287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 xml:space="preserve">2 </w:t>
      </w:r>
      <w:r w:rsidRPr="00F66287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Semmelweis University, Doctoral School, Department of Operative Medicine, Budapest, Hungary</w:t>
      </w:r>
    </w:p>
    <w:p w14:paraId="0E9CA692" w14:textId="77777777" w:rsidR="00F66287" w:rsidRPr="00F66287" w:rsidRDefault="00F66287" w:rsidP="00F66287">
      <w:pPr>
        <w:spacing w:after="0" w:line="360" w:lineRule="auto"/>
        <w:ind w:left="118" w:right="90"/>
        <w:jc w:val="both"/>
        <w:rPr>
          <w:rFonts w:ascii="Times New Roman" w:eastAsia="Aptos" w:hAnsi="Times New Roman" w:cs="Times New Roman"/>
          <w:i/>
          <w:iCs/>
          <w:noProof/>
          <w:kern w:val="0"/>
          <w:sz w:val="20"/>
          <w:szCs w:val="20"/>
          <w14:ligatures w14:val="none"/>
        </w:rPr>
      </w:pPr>
      <w:r w:rsidRPr="00F66287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 xml:space="preserve">3 </w:t>
      </w:r>
      <w:r w:rsidRPr="00F66287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Semmelweis University, Faculty of Medicine, Department of Obstetrics and Gynaecology, Budapest, Hungary</w:t>
      </w:r>
    </w:p>
    <w:p w14:paraId="2AAEEB5C" w14:textId="77777777" w:rsidR="00F66287" w:rsidRPr="00F66287" w:rsidRDefault="00F66287" w:rsidP="00F66287">
      <w:pPr>
        <w:spacing w:after="0" w:line="360" w:lineRule="auto"/>
        <w:ind w:left="118" w:right="90"/>
        <w:jc w:val="both"/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</w:pPr>
      <w:r w:rsidRPr="00F66287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 xml:space="preserve">4 </w:t>
      </w:r>
      <w:r w:rsidRPr="00F66287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Drug Resistance Research Group, Institute of Enzymology, HUN-REN Research Centre for Natural Sciences, Budapest, Hungary</w:t>
      </w:r>
    </w:p>
    <w:p w14:paraId="1387E45E" w14:textId="77777777" w:rsidR="00F66287" w:rsidRPr="00F66287" w:rsidRDefault="00F66287" w:rsidP="00F66287">
      <w:pPr>
        <w:spacing w:after="0" w:line="360" w:lineRule="auto"/>
        <w:ind w:left="118" w:right="90"/>
        <w:jc w:val="both"/>
        <w:rPr>
          <w:rFonts w:ascii="Times New Roman" w:eastAsia="Aptos" w:hAnsi="Times New Roman" w:cs="Times New Roman"/>
          <w:i/>
          <w:iCs/>
          <w:noProof/>
          <w:kern w:val="0"/>
          <w:sz w:val="20"/>
          <w:szCs w:val="20"/>
          <w14:ligatures w14:val="none"/>
        </w:rPr>
      </w:pPr>
      <w:r w:rsidRPr="00F66287">
        <w:rPr>
          <w:rFonts w:ascii="Times New Roman" w:eastAsia="Aptos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5</w:t>
      </w:r>
      <w:r w:rsidRPr="00F66287">
        <w:rPr>
          <w:rFonts w:ascii="Times New Roman" w:eastAsia="Aptos" w:hAnsi="Times New Roman" w:cs="Times New Roman"/>
          <w:i/>
          <w:iCs/>
          <w:noProof/>
          <w:kern w:val="0"/>
          <w:sz w:val="20"/>
          <w:szCs w:val="20"/>
          <w14:ligatures w14:val="none"/>
        </w:rPr>
        <w:t xml:space="preserve"> Doctoral School of Biology, Institute of Biology, ELTE Eötvös Loránd University, 1117 Budapest Pázmány Péter sétány 1/C, Hungary</w:t>
      </w:r>
    </w:p>
    <w:p w14:paraId="5F50A99C" w14:textId="77777777" w:rsidR="00F66287" w:rsidRPr="00F66287" w:rsidRDefault="00F66287" w:rsidP="00F66287">
      <w:pPr>
        <w:spacing w:after="0" w:line="360" w:lineRule="auto"/>
        <w:ind w:left="118" w:right="90"/>
        <w:jc w:val="both"/>
        <w:rPr>
          <w:rFonts w:ascii="Times New Roman" w:eastAsia="Aptos" w:hAnsi="Times New Roman" w:cs="Times New Roman"/>
          <w:i/>
          <w:iCs/>
          <w:noProof/>
          <w:kern w:val="0"/>
          <w:sz w:val="20"/>
          <w:szCs w:val="20"/>
          <w14:ligatures w14:val="none"/>
        </w:rPr>
      </w:pPr>
      <w:r w:rsidRPr="00F66287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 xml:space="preserve">6 </w:t>
      </w:r>
      <w:r w:rsidRPr="00F66287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Microsystems Laboratory, Institute of Technical Physics and Materials Science, HUN-REN Centre for Energy Research, Budapest, Hungary</w:t>
      </w:r>
    </w:p>
    <w:p w14:paraId="3487C01B" w14:textId="77777777" w:rsidR="00F66287" w:rsidRPr="00F66287" w:rsidRDefault="00F66287" w:rsidP="00F66287">
      <w:pPr>
        <w:spacing w:after="0" w:line="360" w:lineRule="auto"/>
        <w:ind w:left="118" w:right="90"/>
        <w:jc w:val="both"/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</w:pPr>
      <w:r w:rsidRPr="00F66287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7</w:t>
      </w:r>
      <w:r w:rsidRPr="00F66287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 xml:space="preserve"> Semmelweis University,</w:t>
      </w:r>
      <w:r w:rsidRPr="00F66287">
        <w:rPr>
          <w:rFonts w:ascii="Times New Roman" w:eastAsia="Times New Roman" w:hAnsi="Times New Roman" w:cs="Times New Roman"/>
          <w:b/>
          <w:bCs/>
          <w:i/>
          <w:iCs/>
          <w:noProof/>
          <w:kern w:val="0"/>
          <w:sz w:val="20"/>
          <w:szCs w:val="20"/>
          <w14:ligatures w14:val="none"/>
        </w:rPr>
        <w:t xml:space="preserve"> </w:t>
      </w:r>
      <w:r w:rsidRPr="00F66287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Faculty of Medicine, Department of Pathology and Experimental Cancer Research</w:t>
      </w:r>
    </w:p>
    <w:p w14:paraId="56E19E01" w14:textId="77777777" w:rsidR="00F66287" w:rsidRPr="00F66287" w:rsidRDefault="00F66287" w:rsidP="00F66287">
      <w:pPr>
        <w:spacing w:after="0" w:line="360" w:lineRule="auto"/>
        <w:ind w:left="118" w:right="90"/>
        <w:jc w:val="both"/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</w:pPr>
      <w:r w:rsidRPr="00F66287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8</w:t>
      </w:r>
      <w:r w:rsidRPr="00F66287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 xml:space="preserve"> Semmelweis University, Faculty of Health Sciences, Department of Clinical Studies in Obstetrics and Gynaecology, Budapest, Hungary</w:t>
      </w:r>
    </w:p>
    <w:p w14:paraId="2877702B" w14:textId="77777777" w:rsidR="00F66287" w:rsidRPr="00F66287" w:rsidRDefault="00F66287" w:rsidP="00F66287">
      <w:pPr>
        <w:spacing w:after="0" w:line="360" w:lineRule="auto"/>
        <w:ind w:left="118" w:right="90"/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</w:pPr>
    </w:p>
    <w:p w14:paraId="0916F95E" w14:textId="77777777" w:rsidR="00F66287" w:rsidRPr="00F66287" w:rsidRDefault="00F66287" w:rsidP="00F66287">
      <w:pPr>
        <w:spacing w:after="0" w:line="360" w:lineRule="auto"/>
        <w:ind w:left="118" w:right="90"/>
        <w:rPr>
          <w:rFonts w:ascii="Times New Roman" w:eastAsia="MS Mincho" w:hAnsi="Times New Roman" w:cs="Times New Roman"/>
          <w:noProof/>
          <w:kern w:val="0"/>
          <w:sz w:val="20"/>
          <w:szCs w:val="20"/>
          <w14:ligatures w14:val="none"/>
        </w:rPr>
      </w:pPr>
      <w:r w:rsidRPr="00F66287">
        <w:rPr>
          <w:rFonts w:ascii="Times New Roman" w:eastAsia="MS Mincho" w:hAnsi="Times New Roman" w:cs="Times New Roman"/>
          <w:noProof/>
          <w:kern w:val="0"/>
          <w:sz w:val="20"/>
          <w:szCs w:val="20"/>
          <w14:ligatures w14:val="none"/>
        </w:rPr>
        <w:t>Corresponding author:</w:t>
      </w:r>
    </w:p>
    <w:p w14:paraId="51693329" w14:textId="77777777" w:rsidR="00F66287" w:rsidRPr="00F66287" w:rsidRDefault="00F66287" w:rsidP="00F66287">
      <w:pPr>
        <w:spacing w:after="0" w:line="360" w:lineRule="auto"/>
        <w:ind w:left="118" w:right="90"/>
        <w:rPr>
          <w:rFonts w:ascii="Times New Roman" w:eastAsia="MS Mincho" w:hAnsi="Times New Roman" w:cs="Times New Roman"/>
          <w:noProof/>
          <w:kern w:val="0"/>
          <w:sz w:val="20"/>
          <w:szCs w:val="20"/>
          <w14:ligatures w14:val="none"/>
        </w:rPr>
      </w:pPr>
      <w:r w:rsidRPr="00F66287">
        <w:rPr>
          <w:rFonts w:ascii="Times New Roman" w:eastAsia="MS Mincho" w:hAnsi="Times New Roman" w:cs="Times New Roman"/>
          <w:noProof/>
          <w:kern w:val="0"/>
          <w:sz w:val="20"/>
          <w:szCs w:val="20"/>
          <w14:ligatures w14:val="none"/>
        </w:rPr>
        <w:t>Abigél Mészáros: balla.abigel@phd.semmelweis.hu</w:t>
      </w:r>
    </w:p>
    <w:p w14:paraId="4BDC8595" w14:textId="77777777" w:rsidR="00F66287" w:rsidRPr="00F66287" w:rsidRDefault="00F66287" w:rsidP="00F66287">
      <w:pPr>
        <w:spacing w:after="0" w:line="360" w:lineRule="auto"/>
        <w:ind w:left="118" w:right="90"/>
        <w:rPr>
          <w:rFonts w:ascii="Times New Roman" w:eastAsia="MS Mincho" w:hAnsi="Times New Roman" w:cs="Times New Roman"/>
          <w:noProof/>
          <w:kern w:val="0"/>
          <w:sz w:val="20"/>
          <w:szCs w:val="20"/>
          <w14:ligatures w14:val="none"/>
        </w:rPr>
      </w:pPr>
      <w:r w:rsidRPr="00F66287">
        <w:rPr>
          <w:rFonts w:ascii="Times New Roman" w:eastAsia="MS Mincho" w:hAnsi="Times New Roman" w:cs="Times New Roman"/>
          <w:noProof/>
          <w:kern w:val="0"/>
          <w:sz w:val="20"/>
          <w:szCs w:val="20"/>
          <w14:ligatures w14:val="none"/>
        </w:rPr>
        <w:t>ORCID ID: 0009-0007-1738-0918</w:t>
      </w:r>
    </w:p>
    <w:p w14:paraId="42EE12F4" w14:textId="042CCFFC" w:rsidR="00F66287" w:rsidRDefault="00F66287">
      <w:r>
        <w:br w:type="page"/>
      </w:r>
    </w:p>
    <w:tbl>
      <w:tblPr>
        <w:tblW w:w="8910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438"/>
        <w:gridCol w:w="900"/>
        <w:gridCol w:w="1415"/>
        <w:gridCol w:w="952"/>
        <w:gridCol w:w="1752"/>
        <w:gridCol w:w="1745"/>
        <w:gridCol w:w="146"/>
      </w:tblGrid>
      <w:tr w:rsidR="00F66287" w:rsidRPr="00F66287" w14:paraId="7010E099" w14:textId="77777777" w:rsidTr="00661ABE">
        <w:trPr>
          <w:gridAfter w:val="1"/>
          <w:wAfter w:w="146" w:type="dxa"/>
          <w:trHeight w:val="49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D9EA271" w14:textId="77777777" w:rsidR="00F66287" w:rsidRPr="00F66287" w:rsidRDefault="00F66287" w:rsidP="00F662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9CA9B2C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F6628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Patient</w:t>
            </w:r>
            <w:proofErr w:type="spellEnd"/>
            <w:r w:rsidRPr="00F6628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ID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CAFC3D3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F6628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Age</w:t>
            </w:r>
            <w:proofErr w:type="spellEnd"/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DF82B27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F6628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Histological</w:t>
            </w:r>
            <w:proofErr w:type="spellEnd"/>
            <w:r w:rsidRPr="00F6628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proofErr w:type="spellStart"/>
            <w:r w:rsidRPr="00F6628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subtype</w:t>
            </w:r>
            <w:proofErr w:type="spellEnd"/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49C452B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FIGO </w:t>
            </w:r>
            <w:proofErr w:type="spellStart"/>
            <w:r w:rsidRPr="00F6628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stage</w:t>
            </w:r>
            <w:proofErr w:type="spellEnd"/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A165FD6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TNM </w:t>
            </w:r>
            <w:proofErr w:type="spellStart"/>
            <w:r w:rsidRPr="00F6628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classification</w:t>
            </w:r>
            <w:proofErr w:type="spellEnd"/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76746B9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CA125 </w:t>
            </w:r>
            <w:proofErr w:type="spellStart"/>
            <w:r w:rsidRPr="00F6628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level</w:t>
            </w:r>
            <w:proofErr w:type="spellEnd"/>
            <w:r w:rsidRPr="00F6628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proofErr w:type="spellStart"/>
            <w:r w:rsidRPr="00F6628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at</w:t>
            </w:r>
            <w:proofErr w:type="spellEnd"/>
            <w:r w:rsidRPr="00F6628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diagnosis (U/</w:t>
            </w:r>
            <w:proofErr w:type="spellStart"/>
            <w:r w:rsidRPr="00F6628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mL</w:t>
            </w:r>
            <w:proofErr w:type="spellEnd"/>
            <w:r w:rsidRPr="00F6628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)</w:t>
            </w:r>
          </w:p>
        </w:tc>
      </w:tr>
      <w:tr w:rsidR="00F66287" w:rsidRPr="00F66287" w14:paraId="2A726B03" w14:textId="77777777" w:rsidTr="00661ABE">
        <w:trPr>
          <w:trHeight w:val="285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55307" w14:textId="77777777" w:rsidR="00F66287" w:rsidRPr="00F66287" w:rsidRDefault="00F66287" w:rsidP="00F662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F20B6" w14:textId="77777777" w:rsidR="00F66287" w:rsidRPr="00F66287" w:rsidRDefault="00F66287" w:rsidP="00F6628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6D8E9" w14:textId="77777777" w:rsidR="00F66287" w:rsidRPr="00F66287" w:rsidRDefault="00F66287" w:rsidP="00F6628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C209B" w14:textId="77777777" w:rsidR="00F66287" w:rsidRPr="00F66287" w:rsidRDefault="00F66287" w:rsidP="00F6628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BE2D3" w14:textId="77777777" w:rsidR="00F66287" w:rsidRPr="00F66287" w:rsidRDefault="00F66287" w:rsidP="00F6628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9B70E" w14:textId="77777777" w:rsidR="00F66287" w:rsidRPr="00F66287" w:rsidRDefault="00F66287" w:rsidP="00F6628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07E56" w14:textId="77777777" w:rsidR="00F66287" w:rsidRPr="00F66287" w:rsidRDefault="00F66287" w:rsidP="00F6628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B7273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F66287" w:rsidRPr="00F66287" w14:paraId="0B098507" w14:textId="77777777" w:rsidTr="00661ABE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8025A4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30A600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S1OC-2_1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5D01EE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62,03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1FCD36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HGSOC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105F54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IIIC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25FF6C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ypT3cN1a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C486E8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1159,3</w:t>
            </w:r>
          </w:p>
        </w:tc>
        <w:tc>
          <w:tcPr>
            <w:tcW w:w="146" w:type="dxa"/>
            <w:vAlign w:val="center"/>
            <w:hideMark/>
          </w:tcPr>
          <w:p w14:paraId="297866B9" w14:textId="77777777" w:rsidR="00F66287" w:rsidRPr="00F66287" w:rsidRDefault="00F66287" w:rsidP="00F662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F66287" w:rsidRPr="00F66287" w14:paraId="46DE1D79" w14:textId="77777777" w:rsidTr="00661ABE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410B67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5F2830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S1OC-9_1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59501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42,81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81F97E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HGSOC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4D1E1A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IIIB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88C8A6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pT3bN1b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867627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NA</w:t>
            </w:r>
          </w:p>
        </w:tc>
        <w:tc>
          <w:tcPr>
            <w:tcW w:w="146" w:type="dxa"/>
            <w:vAlign w:val="center"/>
            <w:hideMark/>
          </w:tcPr>
          <w:p w14:paraId="586F74BB" w14:textId="77777777" w:rsidR="00F66287" w:rsidRPr="00F66287" w:rsidRDefault="00F66287" w:rsidP="00F662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F66287" w:rsidRPr="00F66287" w14:paraId="47866229" w14:textId="77777777" w:rsidTr="00661ABE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1D883E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91D5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S1OC-14_1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E77403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65,7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5A9CEA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HGSOC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2805E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IIIB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437B4E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ypT3b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DE1B0E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1199,5</w:t>
            </w:r>
          </w:p>
        </w:tc>
        <w:tc>
          <w:tcPr>
            <w:tcW w:w="146" w:type="dxa"/>
            <w:vAlign w:val="center"/>
            <w:hideMark/>
          </w:tcPr>
          <w:p w14:paraId="47C0B902" w14:textId="77777777" w:rsidR="00F66287" w:rsidRPr="00F66287" w:rsidRDefault="00F66287" w:rsidP="00F662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F66287" w:rsidRPr="00F66287" w14:paraId="19A06C64" w14:textId="77777777" w:rsidTr="00661ABE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708FF8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4FE51A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S1OC-24_1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14DF47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52,97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C66F8D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HGSOC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B23603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IIIB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CED700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pT3b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1AE088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6935,4</w:t>
            </w:r>
          </w:p>
        </w:tc>
        <w:tc>
          <w:tcPr>
            <w:tcW w:w="146" w:type="dxa"/>
            <w:vAlign w:val="center"/>
            <w:hideMark/>
          </w:tcPr>
          <w:p w14:paraId="0B24B0D4" w14:textId="77777777" w:rsidR="00F66287" w:rsidRPr="00F66287" w:rsidRDefault="00F66287" w:rsidP="00F662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F66287" w:rsidRPr="00F66287" w14:paraId="220BB2EC" w14:textId="77777777" w:rsidTr="00661ABE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6AF4B9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3B201E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S1OC-26_1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C009B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44,16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C00EC2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HGSOC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02D0CA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IVB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10A495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ypT3cM1b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86C1BF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66,8</w:t>
            </w:r>
          </w:p>
        </w:tc>
        <w:tc>
          <w:tcPr>
            <w:tcW w:w="146" w:type="dxa"/>
            <w:vAlign w:val="center"/>
            <w:hideMark/>
          </w:tcPr>
          <w:p w14:paraId="6CC37927" w14:textId="77777777" w:rsidR="00F66287" w:rsidRPr="00F66287" w:rsidRDefault="00F66287" w:rsidP="00F662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F66287" w:rsidRPr="00F66287" w14:paraId="6C58AF9E" w14:textId="77777777" w:rsidTr="00661ABE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DBD4FD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86ABCD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S1OC-28_1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79B2A9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63,16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C7D968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HGSOC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EC46B7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IIIB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61D5D0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ypT3bN1a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5465CE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4692,8</w:t>
            </w:r>
          </w:p>
        </w:tc>
        <w:tc>
          <w:tcPr>
            <w:tcW w:w="146" w:type="dxa"/>
            <w:vAlign w:val="center"/>
            <w:hideMark/>
          </w:tcPr>
          <w:p w14:paraId="31D25020" w14:textId="77777777" w:rsidR="00F66287" w:rsidRPr="00F66287" w:rsidRDefault="00F66287" w:rsidP="00F662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F66287" w:rsidRPr="00F66287" w14:paraId="2B7770DA" w14:textId="77777777" w:rsidTr="00661ABE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5631FE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C89ED7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S1OC-32_1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824F1B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62,67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21B712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HGSOC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790C79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IVB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E05D1D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pT1bM1b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611599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6309,9</w:t>
            </w:r>
          </w:p>
        </w:tc>
        <w:tc>
          <w:tcPr>
            <w:tcW w:w="146" w:type="dxa"/>
            <w:vAlign w:val="center"/>
            <w:hideMark/>
          </w:tcPr>
          <w:p w14:paraId="7286765B" w14:textId="77777777" w:rsidR="00F66287" w:rsidRPr="00F66287" w:rsidRDefault="00F66287" w:rsidP="00F662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F66287" w:rsidRPr="00F66287" w14:paraId="1A514E47" w14:textId="77777777" w:rsidTr="00661ABE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313556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8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D7EB6D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S1OC-33_1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6F7D80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82,23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2E8D97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HGSOC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FA9785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IIIA1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93B5F6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ypT2bN1a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B886BD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51,1</w:t>
            </w:r>
          </w:p>
        </w:tc>
        <w:tc>
          <w:tcPr>
            <w:tcW w:w="146" w:type="dxa"/>
            <w:vAlign w:val="center"/>
            <w:hideMark/>
          </w:tcPr>
          <w:p w14:paraId="4F1601D6" w14:textId="77777777" w:rsidR="00F66287" w:rsidRPr="00F66287" w:rsidRDefault="00F66287" w:rsidP="00F662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F66287" w:rsidRPr="00F66287" w14:paraId="2B4EF190" w14:textId="77777777" w:rsidTr="00661ABE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34C3F9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4EFA8D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S1OC-36_1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EEDDEC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67,66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C47363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HGSOC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8B6FD7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IIIC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4E3A89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ypT3c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2872CA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4013,3</w:t>
            </w:r>
          </w:p>
        </w:tc>
        <w:tc>
          <w:tcPr>
            <w:tcW w:w="146" w:type="dxa"/>
            <w:vAlign w:val="center"/>
            <w:hideMark/>
          </w:tcPr>
          <w:p w14:paraId="12C85AC5" w14:textId="77777777" w:rsidR="00F66287" w:rsidRPr="00F66287" w:rsidRDefault="00F66287" w:rsidP="00F662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F66287" w:rsidRPr="00F66287" w14:paraId="36ED6E9C" w14:textId="77777777" w:rsidTr="00661ABE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5EB6C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753400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S1OC-38_1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58AC75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72,99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DCD0C7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HGSOC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425F0D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IIIC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4539D5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pT3cN1a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C87E7E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355</w:t>
            </w:r>
          </w:p>
        </w:tc>
        <w:tc>
          <w:tcPr>
            <w:tcW w:w="146" w:type="dxa"/>
            <w:vAlign w:val="center"/>
            <w:hideMark/>
          </w:tcPr>
          <w:p w14:paraId="02A960A6" w14:textId="77777777" w:rsidR="00F66287" w:rsidRPr="00F66287" w:rsidRDefault="00F66287" w:rsidP="00F662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F66287" w:rsidRPr="00F66287" w14:paraId="31675838" w14:textId="77777777" w:rsidTr="00661ABE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B93A41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FCA974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S1OC-42_1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D98D0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51,91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DC3CF4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HGSOC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1B2ADF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IIIC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485267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pT3c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8E0566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575,7</w:t>
            </w:r>
          </w:p>
        </w:tc>
        <w:tc>
          <w:tcPr>
            <w:tcW w:w="146" w:type="dxa"/>
            <w:vAlign w:val="center"/>
            <w:hideMark/>
          </w:tcPr>
          <w:p w14:paraId="5471EB93" w14:textId="77777777" w:rsidR="00F66287" w:rsidRPr="00F66287" w:rsidRDefault="00F66287" w:rsidP="00F662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F66287" w:rsidRPr="00F66287" w14:paraId="3437F273" w14:textId="77777777" w:rsidTr="00661ABE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B032CF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9A2091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S1OC-49_1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E02DB2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54,12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45E965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HGSOC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17988A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IIIC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43BF9A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pT3c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1A25C7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NA</w:t>
            </w:r>
          </w:p>
        </w:tc>
        <w:tc>
          <w:tcPr>
            <w:tcW w:w="146" w:type="dxa"/>
            <w:vAlign w:val="center"/>
            <w:hideMark/>
          </w:tcPr>
          <w:p w14:paraId="6D280AEC" w14:textId="77777777" w:rsidR="00F66287" w:rsidRPr="00F66287" w:rsidRDefault="00F66287" w:rsidP="00F662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F66287" w:rsidRPr="00F66287" w14:paraId="328DED17" w14:textId="77777777" w:rsidTr="00661ABE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5D0336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511BDD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S1OC-50_1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A6C0AE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72,1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3AB36C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HGSOC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01F267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NA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BD2DCA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NA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926618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218,3</w:t>
            </w:r>
          </w:p>
        </w:tc>
        <w:tc>
          <w:tcPr>
            <w:tcW w:w="146" w:type="dxa"/>
            <w:vAlign w:val="center"/>
            <w:hideMark/>
          </w:tcPr>
          <w:p w14:paraId="396353AD" w14:textId="77777777" w:rsidR="00F66287" w:rsidRPr="00F66287" w:rsidRDefault="00F66287" w:rsidP="00F662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F66287" w:rsidRPr="00F66287" w14:paraId="2E3D7FE3" w14:textId="77777777" w:rsidTr="00661ABE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CD4BA6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DBCCF0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S1OC-53_1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51DE6A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63,31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CE706F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HGSOC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BC29B0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IB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983D32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pT1b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709575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467,7</w:t>
            </w:r>
          </w:p>
        </w:tc>
        <w:tc>
          <w:tcPr>
            <w:tcW w:w="146" w:type="dxa"/>
            <w:vAlign w:val="center"/>
            <w:hideMark/>
          </w:tcPr>
          <w:p w14:paraId="292291BB" w14:textId="77777777" w:rsidR="00F66287" w:rsidRPr="00F66287" w:rsidRDefault="00F66287" w:rsidP="00F662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F66287" w:rsidRPr="00F66287" w14:paraId="73B9F6D2" w14:textId="77777777" w:rsidTr="00661ABE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5FEFD9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811D24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S1OC-56_1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47C897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48,28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E732E1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HGSOC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97BC7A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IIIA2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266CE2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ypT3a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2C0EC4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NA</w:t>
            </w:r>
          </w:p>
        </w:tc>
        <w:tc>
          <w:tcPr>
            <w:tcW w:w="146" w:type="dxa"/>
            <w:vAlign w:val="center"/>
            <w:hideMark/>
          </w:tcPr>
          <w:p w14:paraId="013F4801" w14:textId="77777777" w:rsidR="00F66287" w:rsidRPr="00F66287" w:rsidRDefault="00F66287" w:rsidP="00F662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F66287" w:rsidRPr="00F66287" w14:paraId="50CD2BDA" w14:textId="77777777" w:rsidTr="00661ABE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3ED9CA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35F75E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S1OC-61_1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5FBAF3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67,48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93C209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HGSOC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87B13A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IVB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A6F5BB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ypT3cN1aM1b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2DE3D8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203,4</w:t>
            </w:r>
          </w:p>
        </w:tc>
        <w:tc>
          <w:tcPr>
            <w:tcW w:w="146" w:type="dxa"/>
            <w:vAlign w:val="center"/>
            <w:hideMark/>
          </w:tcPr>
          <w:p w14:paraId="5C8AB84C" w14:textId="77777777" w:rsidR="00F66287" w:rsidRPr="00F66287" w:rsidRDefault="00F66287" w:rsidP="00F662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F66287" w:rsidRPr="00F66287" w14:paraId="65E6E7F9" w14:textId="77777777" w:rsidTr="00661ABE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1827C7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BAF87A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S1OC-68_1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DB2B7A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71,59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1FA1EB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HGSOC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93697F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IIIC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42FEA9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pT3c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3064DA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2707,5</w:t>
            </w:r>
          </w:p>
        </w:tc>
        <w:tc>
          <w:tcPr>
            <w:tcW w:w="146" w:type="dxa"/>
            <w:vAlign w:val="center"/>
            <w:hideMark/>
          </w:tcPr>
          <w:p w14:paraId="1F99AF4D" w14:textId="77777777" w:rsidR="00F66287" w:rsidRPr="00F66287" w:rsidRDefault="00F66287" w:rsidP="00F662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F66287" w:rsidRPr="00F66287" w14:paraId="5D60321B" w14:textId="77777777" w:rsidTr="00661ABE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5E34D7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18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1DFFD6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S1OC-76_1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EC8583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55,68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CAEB73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HGSOC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B77417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IIIB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ED83FB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ypT3b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ECDDB2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2193,3</w:t>
            </w:r>
          </w:p>
        </w:tc>
        <w:tc>
          <w:tcPr>
            <w:tcW w:w="146" w:type="dxa"/>
            <w:vAlign w:val="center"/>
            <w:hideMark/>
          </w:tcPr>
          <w:p w14:paraId="0B01C145" w14:textId="77777777" w:rsidR="00F66287" w:rsidRPr="00F66287" w:rsidRDefault="00F66287" w:rsidP="00F662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F66287" w:rsidRPr="00F66287" w14:paraId="5D6784AC" w14:textId="77777777" w:rsidTr="00661ABE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6F1EEF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028A99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S1OC-77_1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8BC5E8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342334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HGSOC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377E7E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IIIC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FCAAAD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ypT3c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2C6EEA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595,1</w:t>
            </w:r>
          </w:p>
        </w:tc>
        <w:tc>
          <w:tcPr>
            <w:tcW w:w="146" w:type="dxa"/>
            <w:vAlign w:val="center"/>
            <w:hideMark/>
          </w:tcPr>
          <w:p w14:paraId="36A7C619" w14:textId="77777777" w:rsidR="00F66287" w:rsidRPr="00F66287" w:rsidRDefault="00F66287" w:rsidP="00F662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F66287" w:rsidRPr="00F66287" w14:paraId="3208FBA8" w14:textId="77777777" w:rsidTr="00661ABE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59A149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8D4F73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S1OC-80_1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2DD820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58,61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C92C73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HGSOC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BB161E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IIIB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4C2451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ypT3b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19D95E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476,4</w:t>
            </w:r>
          </w:p>
        </w:tc>
        <w:tc>
          <w:tcPr>
            <w:tcW w:w="146" w:type="dxa"/>
            <w:vAlign w:val="center"/>
            <w:hideMark/>
          </w:tcPr>
          <w:p w14:paraId="37B4E6DA" w14:textId="77777777" w:rsidR="00F66287" w:rsidRPr="00F66287" w:rsidRDefault="00F66287" w:rsidP="00F662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F66287" w:rsidRPr="00F66287" w14:paraId="6BBF7AFB" w14:textId="77777777" w:rsidTr="00661ABE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AB3A4B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E8160E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S1OC-81_1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A2E382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53,55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FEFCEB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HGSOC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39A59A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IIIB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92E3CD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pT3b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3A2E07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1162,8</w:t>
            </w:r>
          </w:p>
        </w:tc>
        <w:tc>
          <w:tcPr>
            <w:tcW w:w="146" w:type="dxa"/>
            <w:vAlign w:val="center"/>
            <w:hideMark/>
          </w:tcPr>
          <w:p w14:paraId="15049471" w14:textId="77777777" w:rsidR="00F66287" w:rsidRPr="00F66287" w:rsidRDefault="00F66287" w:rsidP="00F662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F66287" w:rsidRPr="00F66287" w14:paraId="64C1CD31" w14:textId="77777777" w:rsidTr="00661ABE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DDD769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9DA418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S1OC-87_1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AD1B76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76,72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0369B0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HGSOC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FA6D63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IIIC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4350BF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ypT3cN1a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7D8ACC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561,1</w:t>
            </w:r>
          </w:p>
        </w:tc>
        <w:tc>
          <w:tcPr>
            <w:tcW w:w="146" w:type="dxa"/>
            <w:vAlign w:val="center"/>
            <w:hideMark/>
          </w:tcPr>
          <w:p w14:paraId="3142A507" w14:textId="77777777" w:rsidR="00F66287" w:rsidRPr="00F66287" w:rsidRDefault="00F66287" w:rsidP="00F662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F66287" w:rsidRPr="00F66287" w14:paraId="03ACCF08" w14:textId="77777777" w:rsidTr="00661ABE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E9ADDC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BFC1B1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S1OC-96_1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766504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60,45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0E0965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HGSOC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8B3159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IIIC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F0EC04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pT3c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9B1045" w14:textId="77777777" w:rsidR="00F66287" w:rsidRPr="00F66287" w:rsidRDefault="00F66287" w:rsidP="00F6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F662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NA</w:t>
            </w:r>
          </w:p>
        </w:tc>
        <w:tc>
          <w:tcPr>
            <w:tcW w:w="146" w:type="dxa"/>
            <w:vAlign w:val="center"/>
            <w:hideMark/>
          </w:tcPr>
          <w:p w14:paraId="6FCC1775" w14:textId="77777777" w:rsidR="00F66287" w:rsidRPr="00F66287" w:rsidRDefault="00F66287" w:rsidP="00F662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</w:tbl>
    <w:p w14:paraId="4633B410" w14:textId="77777777" w:rsidR="00F66287" w:rsidRDefault="00F66287"/>
    <w:p w14:paraId="4BD7CA52" w14:textId="7C1B8426" w:rsidR="18641D95" w:rsidRDefault="18641D95" w:rsidP="00661ABE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6795BDA4">
        <w:rPr>
          <w:rFonts w:ascii="Times New Roman" w:hAnsi="Times New Roman" w:cs="Times New Roman"/>
          <w:b/>
          <w:bCs/>
          <w:sz w:val="20"/>
          <w:szCs w:val="20"/>
        </w:rPr>
        <w:t>Supplementary</w:t>
      </w:r>
      <w:proofErr w:type="spellEnd"/>
      <w:r w:rsidRPr="6795BDA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6795BDA4">
        <w:rPr>
          <w:rFonts w:ascii="Times New Roman" w:hAnsi="Times New Roman" w:cs="Times New Roman"/>
          <w:b/>
          <w:bCs/>
          <w:sz w:val="20"/>
          <w:szCs w:val="20"/>
        </w:rPr>
        <w:t>Information</w:t>
      </w:r>
      <w:proofErr w:type="spellEnd"/>
      <w:r w:rsidRPr="6795BDA4">
        <w:rPr>
          <w:rFonts w:ascii="Times New Roman" w:hAnsi="Times New Roman" w:cs="Times New Roman"/>
          <w:b/>
          <w:bCs/>
          <w:sz w:val="20"/>
          <w:szCs w:val="20"/>
        </w:rPr>
        <w:t xml:space="preserve"> 5</w:t>
      </w:r>
      <w:r w:rsidRPr="6795BD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6795BDA4">
        <w:rPr>
          <w:rFonts w:ascii="Times New Roman" w:hAnsi="Times New Roman" w:cs="Times New Roman"/>
          <w:sz w:val="20"/>
          <w:szCs w:val="20"/>
        </w:rPr>
        <w:t>Clinicopathological</w:t>
      </w:r>
      <w:proofErr w:type="spellEnd"/>
      <w:r w:rsidRPr="6795BD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6795BDA4">
        <w:rPr>
          <w:rFonts w:ascii="Times New Roman" w:hAnsi="Times New Roman" w:cs="Times New Roman"/>
          <w:sz w:val="20"/>
          <w:szCs w:val="20"/>
        </w:rPr>
        <w:t>characteristics</w:t>
      </w:r>
      <w:proofErr w:type="spellEnd"/>
      <w:r w:rsidRPr="6795BDA4">
        <w:rPr>
          <w:rFonts w:ascii="Times New Roman" w:hAnsi="Times New Roman" w:cs="Times New Roman"/>
          <w:sz w:val="20"/>
          <w:szCs w:val="20"/>
        </w:rPr>
        <w:t xml:space="preserve"> of 23 HGSOC </w:t>
      </w:r>
      <w:proofErr w:type="spellStart"/>
      <w:r w:rsidRPr="6795BDA4">
        <w:rPr>
          <w:rFonts w:ascii="Times New Roman" w:hAnsi="Times New Roman" w:cs="Times New Roman"/>
          <w:sz w:val="20"/>
          <w:szCs w:val="20"/>
        </w:rPr>
        <w:t>patients</w:t>
      </w:r>
      <w:proofErr w:type="spellEnd"/>
      <w:r w:rsidRPr="6795BD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6795BDA4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6795BD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6795BDA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6795BD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6795BDA4">
        <w:rPr>
          <w:rFonts w:ascii="Times New Roman" w:hAnsi="Times New Roman" w:cs="Times New Roman"/>
          <w:sz w:val="20"/>
          <w:szCs w:val="20"/>
        </w:rPr>
        <w:t>training</w:t>
      </w:r>
      <w:proofErr w:type="spellEnd"/>
      <w:r w:rsidRPr="6795BD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6795BDA4">
        <w:rPr>
          <w:rFonts w:ascii="Times New Roman" w:hAnsi="Times New Roman" w:cs="Times New Roman"/>
          <w:sz w:val="20"/>
          <w:szCs w:val="20"/>
        </w:rPr>
        <w:t>set</w:t>
      </w:r>
      <w:proofErr w:type="spellEnd"/>
      <w:r w:rsidRPr="6795BDA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6795BDA4">
        <w:rPr>
          <w:rFonts w:ascii="Times New Roman" w:hAnsi="Times New Roman" w:cs="Times New Roman"/>
          <w:sz w:val="20"/>
          <w:szCs w:val="20"/>
        </w:rPr>
        <w:t>including</w:t>
      </w:r>
      <w:proofErr w:type="spellEnd"/>
      <w:r w:rsidRPr="6795BD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6795BDA4">
        <w:rPr>
          <w:rFonts w:ascii="Times New Roman" w:hAnsi="Times New Roman" w:cs="Times New Roman"/>
          <w:sz w:val="20"/>
          <w:szCs w:val="20"/>
        </w:rPr>
        <w:t>patient</w:t>
      </w:r>
      <w:proofErr w:type="spellEnd"/>
      <w:r w:rsidRPr="6795BDA4">
        <w:rPr>
          <w:rFonts w:ascii="Times New Roman" w:hAnsi="Times New Roman" w:cs="Times New Roman"/>
          <w:sz w:val="20"/>
          <w:szCs w:val="20"/>
        </w:rPr>
        <w:t xml:space="preserve"> ID, </w:t>
      </w:r>
      <w:proofErr w:type="spellStart"/>
      <w:r w:rsidRPr="6795BDA4">
        <w:rPr>
          <w:rFonts w:ascii="Times New Roman" w:hAnsi="Times New Roman" w:cs="Times New Roman"/>
          <w:sz w:val="20"/>
          <w:szCs w:val="20"/>
        </w:rPr>
        <w:t>age</w:t>
      </w:r>
      <w:proofErr w:type="spellEnd"/>
      <w:r w:rsidRPr="6795BDA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6795BDA4">
        <w:rPr>
          <w:rFonts w:ascii="Times New Roman" w:hAnsi="Times New Roman" w:cs="Times New Roman"/>
          <w:sz w:val="20"/>
          <w:szCs w:val="20"/>
        </w:rPr>
        <w:t>histological</w:t>
      </w:r>
      <w:proofErr w:type="spellEnd"/>
      <w:r w:rsidRPr="6795BD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6795BDA4">
        <w:rPr>
          <w:rFonts w:ascii="Times New Roman" w:hAnsi="Times New Roman" w:cs="Times New Roman"/>
          <w:sz w:val="20"/>
          <w:szCs w:val="20"/>
        </w:rPr>
        <w:t>subtype</w:t>
      </w:r>
      <w:proofErr w:type="spellEnd"/>
      <w:r w:rsidRPr="6795BDA4">
        <w:rPr>
          <w:rFonts w:ascii="Times New Roman" w:hAnsi="Times New Roman" w:cs="Times New Roman"/>
          <w:sz w:val="20"/>
          <w:szCs w:val="20"/>
        </w:rPr>
        <w:t xml:space="preserve">, FIGO </w:t>
      </w:r>
      <w:proofErr w:type="spellStart"/>
      <w:r w:rsidRPr="6795BDA4">
        <w:rPr>
          <w:rFonts w:ascii="Times New Roman" w:hAnsi="Times New Roman" w:cs="Times New Roman"/>
          <w:sz w:val="20"/>
          <w:szCs w:val="20"/>
        </w:rPr>
        <w:t>stage</w:t>
      </w:r>
      <w:proofErr w:type="spellEnd"/>
      <w:r w:rsidRPr="6795BDA4">
        <w:rPr>
          <w:rFonts w:ascii="Times New Roman" w:hAnsi="Times New Roman" w:cs="Times New Roman"/>
          <w:sz w:val="20"/>
          <w:szCs w:val="20"/>
        </w:rPr>
        <w:t xml:space="preserve">, TNM </w:t>
      </w:r>
      <w:proofErr w:type="spellStart"/>
      <w:r w:rsidRPr="6795BDA4">
        <w:rPr>
          <w:rFonts w:ascii="Times New Roman" w:hAnsi="Times New Roman" w:cs="Times New Roman"/>
          <w:sz w:val="20"/>
          <w:szCs w:val="20"/>
        </w:rPr>
        <w:t>classification</w:t>
      </w:r>
      <w:proofErr w:type="spellEnd"/>
      <w:r w:rsidRPr="6795BDA4">
        <w:rPr>
          <w:rFonts w:ascii="Times New Roman" w:hAnsi="Times New Roman" w:cs="Times New Roman"/>
          <w:sz w:val="20"/>
          <w:szCs w:val="20"/>
        </w:rPr>
        <w:t xml:space="preserve">, and CA125 </w:t>
      </w:r>
      <w:proofErr w:type="spellStart"/>
      <w:r w:rsidRPr="6795BDA4">
        <w:rPr>
          <w:rFonts w:ascii="Times New Roman" w:hAnsi="Times New Roman" w:cs="Times New Roman"/>
          <w:sz w:val="20"/>
          <w:szCs w:val="20"/>
        </w:rPr>
        <w:t>level</w:t>
      </w:r>
      <w:proofErr w:type="spellEnd"/>
      <w:r w:rsidRPr="6795BDA4">
        <w:rPr>
          <w:rFonts w:ascii="Times New Roman" w:hAnsi="Times New Roman" w:cs="Times New Roman"/>
          <w:sz w:val="20"/>
          <w:szCs w:val="20"/>
        </w:rPr>
        <w:t>.</w:t>
      </w:r>
      <w:r w:rsidR="69D69644" w:rsidRPr="6795BDA4">
        <w:rPr>
          <w:rFonts w:ascii="Times New Roman" w:hAnsi="Times New Roman" w:cs="Times New Roman"/>
          <w:sz w:val="20"/>
          <w:szCs w:val="20"/>
        </w:rPr>
        <w:t xml:space="preserve"> NA: </w:t>
      </w:r>
      <w:proofErr w:type="spellStart"/>
      <w:r w:rsidR="69D69644" w:rsidRPr="6795BDA4">
        <w:rPr>
          <w:rFonts w:ascii="Times New Roman" w:eastAsia="Times New Roman" w:hAnsi="Times New Roman" w:cs="Times New Roman"/>
          <w:color w:val="001D35"/>
          <w:sz w:val="20"/>
          <w:szCs w:val="20"/>
        </w:rPr>
        <w:t>Not</w:t>
      </w:r>
      <w:proofErr w:type="spellEnd"/>
      <w:r w:rsidR="69D69644" w:rsidRPr="6795BDA4">
        <w:rPr>
          <w:rFonts w:ascii="Times New Roman" w:eastAsia="Times New Roman" w:hAnsi="Times New Roman" w:cs="Times New Roman"/>
          <w:color w:val="001D35"/>
          <w:sz w:val="20"/>
          <w:szCs w:val="20"/>
        </w:rPr>
        <w:t xml:space="preserve"> </w:t>
      </w:r>
      <w:proofErr w:type="spellStart"/>
      <w:r w:rsidR="69D69644" w:rsidRPr="6795BDA4">
        <w:rPr>
          <w:rFonts w:ascii="Times New Roman" w:eastAsia="Times New Roman" w:hAnsi="Times New Roman" w:cs="Times New Roman"/>
          <w:color w:val="001D35"/>
          <w:sz w:val="20"/>
          <w:szCs w:val="20"/>
        </w:rPr>
        <w:t>available</w:t>
      </w:r>
      <w:proofErr w:type="spellEnd"/>
      <w:r w:rsidR="69D69644" w:rsidRPr="6795BDA4">
        <w:rPr>
          <w:rFonts w:ascii="Times New Roman" w:eastAsia="Times New Roman" w:hAnsi="Times New Roman" w:cs="Times New Roman"/>
          <w:color w:val="001D35"/>
          <w:sz w:val="20"/>
          <w:szCs w:val="20"/>
        </w:rPr>
        <w:t>.</w:t>
      </w:r>
    </w:p>
    <w:sectPr w:rsidR="18641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87"/>
    <w:rsid w:val="00533BC6"/>
    <w:rsid w:val="00661ABE"/>
    <w:rsid w:val="00F66287"/>
    <w:rsid w:val="09A22AF2"/>
    <w:rsid w:val="18641D95"/>
    <w:rsid w:val="508F6102"/>
    <w:rsid w:val="6795BDA4"/>
    <w:rsid w:val="69D69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EFE76"/>
  <w15:chartTrackingRefBased/>
  <w15:docId w15:val="{41B46DBC-CAAF-405A-9925-47F1DD60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66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66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66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66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66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66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66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66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66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66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66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66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6628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6628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6628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6628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6628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6628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66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66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66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66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66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6628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6628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6628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66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6628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662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33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D404B6990745B4C8BB35D34AA1C63D3" ma:contentTypeVersion="14" ma:contentTypeDescription="Új dokumentum létrehozása." ma:contentTypeScope="" ma:versionID="a32f84e8a159d5bc2fe7a91e25ce1a05">
  <xsd:schema xmlns:xsd="http://www.w3.org/2001/XMLSchema" xmlns:xs="http://www.w3.org/2001/XMLSchema" xmlns:p="http://schemas.microsoft.com/office/2006/metadata/properties" xmlns:ns2="9486640a-acba-4620-9131-f6398fe1c021" xmlns:ns3="bf2f5740-a55e-4777-82a7-c92749224aa0" targetNamespace="http://schemas.microsoft.com/office/2006/metadata/properties" ma:root="true" ma:fieldsID="eee710f0ae7b274e9c4b38780af5f5a2" ns2:_="" ns3:_="">
    <xsd:import namespace="9486640a-acba-4620-9131-f6398fe1c021"/>
    <xsd:import namespace="bf2f5740-a55e-4777-82a7-c92749224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6640a-acba-4620-9131-f6398fe1c0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e3924c5-b89e-409c-b26a-74d04ede18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f5740-a55e-4777-82a7-c92749224a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2fd3ff-000b-4e8f-a896-9526d281f0bb}" ma:internalName="TaxCatchAll" ma:showField="CatchAllData" ma:web="bf2f5740-a55e-4777-82a7-c92749224a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86640a-acba-4620-9131-f6398fe1c021">
      <Terms xmlns="http://schemas.microsoft.com/office/infopath/2007/PartnerControls"/>
    </lcf76f155ced4ddcb4097134ff3c332f>
    <TaxCatchAll xmlns="bf2f5740-a55e-4777-82a7-c92749224a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05D782-41BF-4022-98F1-4C4DA2ECC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6640a-acba-4620-9131-f6398fe1c021"/>
    <ds:schemaRef ds:uri="bf2f5740-a55e-4777-82a7-c92749224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6C30A4-991D-42EE-8902-9DBC786F52C8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bf2f5740-a55e-4777-82a7-c92749224aa0"/>
    <ds:schemaRef ds:uri="9486640a-acba-4620-9131-f6398fe1c021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0C4ADFC-831F-4FE3-A8FD-B7F3A21C50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2241</Characters>
  <Application>Microsoft Office Word</Application>
  <DocSecurity>0</DocSecurity>
  <Lines>249</Lines>
  <Paragraphs>217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Abigél Balla</dc:creator>
  <cp:keywords/>
  <dc:description/>
  <cp:lastModifiedBy>Abigél Balla</cp:lastModifiedBy>
  <cp:revision>5</cp:revision>
  <dcterms:created xsi:type="dcterms:W3CDTF">2025-10-31T11:28:00Z</dcterms:created>
  <dcterms:modified xsi:type="dcterms:W3CDTF">2025-10-31T12:06:00Z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6eef585e-e177-4d08-b7b3-e4c453b14b34</vt:lpwstr>
  </property>
  <property fmtid="{D5CDD505-2E9C-101B-9397-08002B2CF9AE}" pid="3" name="ContentTypeId">
    <vt:lpwstr>0x0101002D404B6990745B4C8BB35D34AA1C63D3</vt:lpwstr>
  </property>
  <property fmtid="{D5CDD505-2E9C-101B-9397-08002B2CF9AE}" pid="4" name="MediaServiceImageTags">
    <vt:lpwstr/>
  </property>
</Properties>
</file>