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53DE5" w14:textId="77777777" w:rsidR="00081399" w:rsidRPr="00D33AA6" w:rsidRDefault="00081399" w:rsidP="004E2100">
      <w:pPr>
        <w:pStyle w:val="a3"/>
        <w:jc w:val="center"/>
        <w:rPr>
          <w:rFonts w:ascii="Times New Roman" w:eastAsia="宋体" w:hAnsi="Times New Roman" w:cs="Times New Roman"/>
          <w:b/>
          <w:bCs/>
          <w:sz w:val="28"/>
          <w:szCs w:val="28"/>
        </w:rPr>
      </w:pPr>
      <w:r w:rsidRPr="00D33AA6">
        <w:rPr>
          <w:rFonts w:ascii="Times New Roman" w:eastAsia="宋体" w:hAnsi="Times New Roman" w:cs="Times New Roman"/>
          <w:b/>
          <w:bCs/>
          <w:sz w:val="28"/>
          <w:szCs w:val="28"/>
        </w:rPr>
        <w:t>Supplementary Information for</w:t>
      </w:r>
    </w:p>
    <w:p w14:paraId="10C465A4" w14:textId="77777777" w:rsidR="00081399" w:rsidRPr="0070350B" w:rsidRDefault="00081399" w:rsidP="008C3B91">
      <w:pPr>
        <w:pStyle w:val="a3"/>
        <w:spacing w:afterLines="50" w:after="156"/>
        <w:jc w:val="center"/>
        <w:rPr>
          <w:rFonts w:ascii="Times New Roman" w:eastAsia="宋体" w:hAnsi="Times New Roman" w:cs="Times New Roman"/>
        </w:rPr>
      </w:pPr>
      <w:r w:rsidRPr="0070350B">
        <w:rPr>
          <w:rFonts w:ascii="Times New Roman" w:eastAsia="宋体" w:hAnsi="Times New Roman" w:cs="Times New Roman"/>
        </w:rPr>
        <w:fldChar w:fldCharType="begin"/>
      </w:r>
      <w:r w:rsidRPr="0070350B">
        <w:rPr>
          <w:rFonts w:ascii="Times New Roman" w:eastAsia="宋体" w:hAnsi="Times New Roman" w:cs="Times New Roman"/>
        </w:rPr>
        <w:instrText xml:space="preserve"> MACROBUTTON MTEditEquationSection2 </w:instrText>
      </w:r>
      <w:r w:rsidRPr="0070350B">
        <w:rPr>
          <w:rStyle w:val="MTEquationSection"/>
          <w:sz w:val="24"/>
          <w:szCs w:val="24"/>
        </w:rPr>
        <w:instrText>公式章</w:instrText>
      </w:r>
      <w:r w:rsidRPr="0070350B">
        <w:rPr>
          <w:rStyle w:val="MTEquationSection"/>
          <w:sz w:val="24"/>
          <w:szCs w:val="24"/>
        </w:rPr>
        <w:instrText xml:space="preserve"> 1 </w:instrText>
      </w:r>
      <w:r w:rsidRPr="0070350B">
        <w:rPr>
          <w:rStyle w:val="MTEquationSection"/>
          <w:sz w:val="24"/>
          <w:szCs w:val="24"/>
        </w:rPr>
        <w:instrText>节</w:instrText>
      </w:r>
      <w:r w:rsidRPr="0070350B">
        <w:rPr>
          <w:rStyle w:val="MTEquationSection"/>
          <w:sz w:val="24"/>
          <w:szCs w:val="24"/>
        </w:rPr>
        <w:instrText xml:space="preserve"> 1</w:instrText>
      </w:r>
      <w:r w:rsidRPr="0070350B">
        <w:rPr>
          <w:rFonts w:ascii="Times New Roman" w:eastAsia="宋体" w:hAnsi="Times New Roman" w:cs="Times New Roman"/>
        </w:rPr>
        <w:fldChar w:fldCharType="begin"/>
      </w:r>
      <w:r w:rsidRPr="0070350B">
        <w:rPr>
          <w:rFonts w:ascii="Times New Roman" w:eastAsia="宋体" w:hAnsi="Times New Roman" w:cs="Times New Roman"/>
        </w:rPr>
        <w:instrText xml:space="preserve"> SEQ MTEqn \r \h \* MERGEFORMAT </w:instrText>
      </w:r>
      <w:r w:rsidRPr="0070350B">
        <w:rPr>
          <w:rFonts w:ascii="Times New Roman" w:eastAsia="宋体" w:hAnsi="Times New Roman" w:cs="Times New Roman"/>
        </w:rPr>
        <w:fldChar w:fldCharType="end"/>
      </w:r>
      <w:r w:rsidRPr="0070350B">
        <w:rPr>
          <w:rFonts w:ascii="Times New Roman" w:eastAsia="宋体" w:hAnsi="Times New Roman" w:cs="Times New Roman"/>
        </w:rPr>
        <w:fldChar w:fldCharType="begin"/>
      </w:r>
      <w:r w:rsidRPr="0070350B">
        <w:rPr>
          <w:rFonts w:ascii="Times New Roman" w:eastAsia="宋体" w:hAnsi="Times New Roman" w:cs="Times New Roman"/>
        </w:rPr>
        <w:instrText xml:space="preserve"> SEQ MTSec \r 1 \h \* MERGEFORMAT </w:instrText>
      </w:r>
      <w:r w:rsidRPr="0070350B">
        <w:rPr>
          <w:rFonts w:ascii="Times New Roman" w:eastAsia="宋体" w:hAnsi="Times New Roman" w:cs="Times New Roman"/>
        </w:rPr>
        <w:fldChar w:fldCharType="end"/>
      </w:r>
      <w:r w:rsidRPr="0070350B">
        <w:rPr>
          <w:rFonts w:ascii="Times New Roman" w:eastAsia="宋体" w:hAnsi="Times New Roman" w:cs="Times New Roman"/>
        </w:rPr>
        <w:fldChar w:fldCharType="begin"/>
      </w:r>
      <w:r w:rsidRPr="0070350B">
        <w:rPr>
          <w:rFonts w:ascii="Times New Roman" w:eastAsia="宋体" w:hAnsi="Times New Roman" w:cs="Times New Roman"/>
        </w:rPr>
        <w:instrText xml:space="preserve"> SEQ MTChap \r 1 \h \* MERGEFORMAT </w:instrText>
      </w:r>
      <w:r w:rsidRPr="0070350B">
        <w:rPr>
          <w:rFonts w:ascii="Times New Roman" w:eastAsia="宋体" w:hAnsi="Times New Roman" w:cs="Times New Roman"/>
        </w:rPr>
        <w:fldChar w:fldCharType="end"/>
      </w:r>
      <w:r w:rsidRPr="0070350B">
        <w:rPr>
          <w:rFonts w:ascii="Times New Roman" w:eastAsia="宋体" w:hAnsi="Times New Roman" w:cs="Times New Roman"/>
        </w:rPr>
        <w:fldChar w:fldCharType="end"/>
      </w:r>
      <w:bookmarkStart w:id="0" w:name="_Hlk209980403"/>
      <w:r w:rsidRPr="00D33AA6">
        <w:rPr>
          <w:rFonts w:ascii="Times New Roman" w:eastAsia="宋体" w:hAnsi="Times New Roman" w:cs="Times New Roman"/>
          <w:i/>
          <w:iCs/>
        </w:rPr>
        <w:t xml:space="preserve">Programmable </w:t>
      </w:r>
      <w:r w:rsidRPr="00D33AA6">
        <w:rPr>
          <w:rFonts w:ascii="Times New Roman" w:eastAsia="宋体" w:hAnsi="Times New Roman" w:cs="Times New Roman" w:hint="eastAsia"/>
          <w:i/>
          <w:iCs/>
        </w:rPr>
        <w:t>u</w:t>
      </w:r>
      <w:r w:rsidRPr="00D33AA6">
        <w:rPr>
          <w:rFonts w:ascii="Times New Roman" w:eastAsia="宋体" w:hAnsi="Times New Roman" w:cs="Times New Roman"/>
          <w:i/>
          <w:iCs/>
        </w:rPr>
        <w:t>ltra-broadband photonic chaos</w:t>
      </w:r>
      <w:bookmarkEnd w:id="0"/>
      <w:r w:rsidRPr="00D33AA6">
        <w:rPr>
          <w:rFonts w:ascii="Times New Roman" w:eastAsia="宋体" w:hAnsi="Times New Roman" w:cs="Times New Roman"/>
          <w:i/>
          <w:iCs/>
        </w:rPr>
        <w:t xml:space="preserve"> platform enabled by microwave-chaos-driven electro-optic frequency combs</w:t>
      </w:r>
    </w:p>
    <w:p w14:paraId="597C0A2F" w14:textId="0FC4DE2C" w:rsidR="00081399" w:rsidRPr="0070350B" w:rsidRDefault="00081399" w:rsidP="0045254F">
      <w:pPr>
        <w:spacing w:after="0" w:line="360" w:lineRule="auto"/>
        <w:jc w:val="both"/>
        <w:rPr>
          <w:rFonts w:ascii="Times New Roman" w:eastAsia="宋体" w:hAnsi="Times New Roman" w:cs="Times New Roman"/>
          <w:sz w:val="24"/>
          <w14:ligatures w14:val="none"/>
        </w:rPr>
      </w:pPr>
      <w:r w:rsidRPr="0070350B">
        <w:rPr>
          <w:rFonts w:ascii="Times New Roman" w:eastAsia="宋体" w:hAnsi="Times New Roman" w:cs="Times New Roman"/>
          <w:sz w:val="24"/>
          <w14:ligatures w14:val="none"/>
        </w:rPr>
        <w:t>Shiyu Shi</w:t>
      </w:r>
      <w:r>
        <w:rPr>
          <w:rFonts w:ascii="Times New Roman" w:eastAsia="宋体" w:hAnsi="Times New Roman" w:cs="Times New Roman"/>
          <w:sz w:val="24"/>
          <w:vertAlign w:val="superscript"/>
          <w14:ligatures w14:val="none"/>
        </w:rPr>
        <w:t>1,2,</w:t>
      </w:r>
      <w:r w:rsidRPr="0070350B">
        <w:rPr>
          <w:rFonts w:ascii="Times New Roman" w:eastAsia="宋体" w:hAnsi="Times New Roman" w:cs="Times New Roman"/>
          <w:sz w:val="24"/>
          <w:vertAlign w:val="superscript"/>
          <w14:ligatures w14:val="none"/>
        </w:rPr>
        <w:t>4</w:t>
      </w:r>
      <w:r w:rsidRPr="00141D16">
        <w:rPr>
          <w:rFonts w:ascii="Times New Roman" w:eastAsia="宋体" w:hAnsi="Times New Roman" w:cs="Times New Roman"/>
          <w:sz w:val="21"/>
          <w:szCs w:val="21"/>
          <w:vertAlign w:val="superscript"/>
          <w14:ligatures w14:val="none"/>
        </w:rPr>
        <w:t>†</w:t>
      </w:r>
      <w:r w:rsidRPr="0070350B">
        <w:rPr>
          <w:rFonts w:ascii="Times New Roman" w:eastAsia="宋体" w:hAnsi="Times New Roman" w:cs="Times New Roman"/>
          <w:sz w:val="24"/>
          <w14:ligatures w14:val="none"/>
        </w:rPr>
        <w:t xml:space="preserve">, </w:t>
      </w:r>
      <w:proofErr w:type="spellStart"/>
      <w:r w:rsidRPr="0070350B">
        <w:rPr>
          <w:rFonts w:ascii="Times New Roman" w:eastAsia="宋体" w:hAnsi="Times New Roman" w:cs="Times New Roman"/>
          <w:sz w:val="24"/>
          <w14:ligatures w14:val="none"/>
        </w:rPr>
        <w:t>Yiqun</w:t>
      </w:r>
      <w:proofErr w:type="spellEnd"/>
      <w:r w:rsidRPr="0070350B">
        <w:rPr>
          <w:rFonts w:ascii="Times New Roman" w:eastAsia="宋体" w:hAnsi="Times New Roman" w:cs="Times New Roman"/>
          <w:sz w:val="24"/>
          <w14:ligatures w14:val="none"/>
        </w:rPr>
        <w:t xml:space="preserve"> Zhang</w:t>
      </w:r>
      <w:r w:rsidRPr="0070350B">
        <w:rPr>
          <w:rFonts w:ascii="Times New Roman" w:eastAsia="宋体" w:hAnsi="Times New Roman" w:cs="Times New Roman"/>
          <w:sz w:val="24"/>
          <w:vertAlign w:val="superscript"/>
          <w14:ligatures w14:val="none"/>
        </w:rPr>
        <w:t>1,2</w:t>
      </w:r>
      <w:r w:rsidRPr="00141D16">
        <w:rPr>
          <w:rFonts w:ascii="Times New Roman" w:eastAsia="宋体" w:hAnsi="Times New Roman" w:cs="Times New Roman"/>
          <w:sz w:val="21"/>
          <w:szCs w:val="21"/>
          <w:vertAlign w:val="superscript"/>
          <w14:ligatures w14:val="none"/>
        </w:rPr>
        <w:t>†</w:t>
      </w:r>
      <w:r w:rsidRPr="0070350B">
        <w:rPr>
          <w:rFonts w:ascii="Times New Roman" w:eastAsia="宋体" w:hAnsi="Times New Roman" w:cs="Times New Roman"/>
          <w:sz w:val="24"/>
          <w14:ligatures w14:val="none"/>
        </w:rPr>
        <w:t>,</w:t>
      </w:r>
      <w:r>
        <w:rPr>
          <w:rFonts w:ascii="Times New Roman" w:eastAsia="宋体" w:hAnsi="Times New Roman" w:cs="Times New Roman"/>
          <w:sz w:val="24"/>
          <w14:ligatures w14:val="none"/>
        </w:rPr>
        <w:t xml:space="preserve"> </w:t>
      </w:r>
      <w:r w:rsidRPr="0070350B">
        <w:rPr>
          <w:rFonts w:ascii="Times New Roman" w:eastAsia="宋体" w:hAnsi="Times New Roman" w:cs="Times New Roman"/>
          <w:sz w:val="24"/>
          <w14:ligatures w14:val="none"/>
        </w:rPr>
        <w:t>Mengjie Zhou</w:t>
      </w:r>
      <w:r>
        <w:rPr>
          <w:rFonts w:ascii="Times New Roman" w:eastAsia="宋体" w:hAnsi="Times New Roman" w:cs="Times New Roman"/>
          <w:sz w:val="24"/>
          <w:vertAlign w:val="superscript"/>
          <w14:ligatures w14:val="none"/>
        </w:rPr>
        <w:t>3</w:t>
      </w:r>
      <w:r w:rsidRPr="00141D16">
        <w:rPr>
          <w:rFonts w:ascii="Times New Roman" w:eastAsia="宋体" w:hAnsi="Times New Roman" w:cs="Times New Roman"/>
          <w:sz w:val="21"/>
          <w:szCs w:val="21"/>
          <w:vertAlign w:val="superscript"/>
          <w14:ligatures w14:val="none"/>
        </w:rPr>
        <w:t>†</w:t>
      </w:r>
      <w:r w:rsidRPr="0070350B">
        <w:rPr>
          <w:rFonts w:ascii="Times New Roman" w:eastAsia="宋体" w:hAnsi="Times New Roman" w:cs="Times New Roman"/>
          <w:sz w:val="24"/>
          <w14:ligatures w14:val="none"/>
        </w:rPr>
        <w:t>,</w:t>
      </w:r>
      <w:r>
        <w:rPr>
          <w:rFonts w:ascii="Times New Roman" w:eastAsia="宋体" w:hAnsi="Times New Roman" w:cs="Times New Roman"/>
          <w:sz w:val="24"/>
          <w14:ligatures w14:val="none"/>
        </w:rPr>
        <w:t xml:space="preserve"> </w:t>
      </w:r>
      <w:proofErr w:type="spellStart"/>
      <w:r w:rsidRPr="0070350B">
        <w:rPr>
          <w:rFonts w:ascii="Times New Roman" w:eastAsia="宋体" w:hAnsi="Times New Roman" w:cs="Times New Roman"/>
          <w:sz w:val="24"/>
          <w14:ligatures w14:val="none"/>
        </w:rPr>
        <w:t>Mingfeng</w:t>
      </w:r>
      <w:proofErr w:type="spellEnd"/>
      <w:r w:rsidRPr="0070350B">
        <w:rPr>
          <w:rFonts w:ascii="Times New Roman" w:eastAsia="宋体" w:hAnsi="Times New Roman" w:cs="Times New Roman"/>
          <w:sz w:val="24"/>
          <w14:ligatures w14:val="none"/>
        </w:rPr>
        <w:t xml:space="preserve"> Xu</w:t>
      </w:r>
      <w:r>
        <w:rPr>
          <w:rFonts w:ascii="Times New Roman" w:eastAsia="宋体" w:hAnsi="Times New Roman" w:cs="Times New Roman"/>
          <w:sz w:val="24"/>
          <w:vertAlign w:val="superscript"/>
          <w14:ligatures w14:val="none"/>
        </w:rPr>
        <w:t>1,2</w:t>
      </w:r>
      <w:r w:rsidRPr="0070350B">
        <w:rPr>
          <w:rFonts w:ascii="Times New Roman" w:eastAsia="宋体" w:hAnsi="Times New Roman" w:cs="Times New Roman"/>
          <w:sz w:val="24"/>
          <w:vertAlign w:val="superscript"/>
          <w14:ligatures w14:val="none"/>
        </w:rPr>
        <w:t>,4</w:t>
      </w:r>
      <w:r w:rsidR="00B2020B">
        <w:rPr>
          <w:rFonts w:ascii="Times New Roman" w:eastAsia="宋体" w:hAnsi="Times New Roman" w:cs="Times New Roman" w:hint="eastAsia"/>
          <w:sz w:val="24"/>
          <w:vertAlign w:val="superscript"/>
          <w14:ligatures w14:val="none"/>
        </w:rPr>
        <w:t>*</w:t>
      </w:r>
      <w:r w:rsidRPr="0070350B">
        <w:rPr>
          <w:rFonts w:ascii="Times New Roman" w:eastAsia="宋体" w:hAnsi="Times New Roman" w:cs="Times New Roman"/>
          <w:sz w:val="24"/>
          <w14:ligatures w14:val="none"/>
        </w:rPr>
        <w:t>,</w:t>
      </w:r>
      <w:r w:rsidRPr="0070350B">
        <w:rPr>
          <w:rFonts w:ascii="Times New Roman" w:hAnsi="Times New Roman" w:cs="Times New Roman"/>
          <w:sz w:val="24"/>
        </w:rPr>
        <w:t xml:space="preserve"> </w:t>
      </w:r>
      <w:proofErr w:type="spellStart"/>
      <w:r w:rsidRPr="0070350B">
        <w:rPr>
          <w:rFonts w:ascii="Times New Roman" w:eastAsia="宋体" w:hAnsi="Times New Roman" w:cs="Times New Roman"/>
          <w:sz w:val="24"/>
          <w14:ligatures w14:val="none"/>
        </w:rPr>
        <w:t>Xianglei</w:t>
      </w:r>
      <w:proofErr w:type="spellEnd"/>
      <w:r w:rsidRPr="0070350B">
        <w:rPr>
          <w:rFonts w:ascii="Times New Roman" w:eastAsia="宋体" w:hAnsi="Times New Roman" w:cs="Times New Roman"/>
          <w:sz w:val="24"/>
          <w14:ligatures w14:val="none"/>
        </w:rPr>
        <w:t xml:space="preserve"> Yan</w:t>
      </w:r>
      <w:r>
        <w:rPr>
          <w:rFonts w:ascii="Times New Roman" w:eastAsia="宋体" w:hAnsi="Times New Roman" w:cs="Times New Roman"/>
          <w:sz w:val="24"/>
          <w:vertAlign w:val="superscript"/>
          <w14:ligatures w14:val="none"/>
        </w:rPr>
        <w:t>1,2</w:t>
      </w:r>
      <w:r w:rsidRPr="0070350B">
        <w:rPr>
          <w:rFonts w:ascii="Times New Roman" w:eastAsia="宋体" w:hAnsi="Times New Roman" w:cs="Times New Roman"/>
          <w:sz w:val="24"/>
          <w14:ligatures w14:val="none"/>
        </w:rPr>
        <w:t>,</w:t>
      </w:r>
      <w:r>
        <w:rPr>
          <w:rFonts w:ascii="Times New Roman" w:eastAsia="宋体" w:hAnsi="Times New Roman" w:cs="Times New Roman"/>
          <w:sz w:val="24"/>
          <w14:ligatures w14:val="none"/>
        </w:rPr>
        <w:t xml:space="preserve"> Qiang Chen</w:t>
      </w:r>
      <w:r>
        <w:rPr>
          <w:rFonts w:ascii="Times New Roman" w:eastAsia="宋体" w:hAnsi="Times New Roman" w:cs="Times New Roman"/>
          <w:sz w:val="24"/>
          <w:vertAlign w:val="superscript"/>
          <w14:ligatures w14:val="none"/>
        </w:rPr>
        <w:t>1,2,</w:t>
      </w:r>
      <w:r w:rsidRPr="0070350B">
        <w:rPr>
          <w:rFonts w:ascii="Times New Roman" w:eastAsia="宋体" w:hAnsi="Times New Roman" w:cs="Times New Roman"/>
          <w:sz w:val="24"/>
          <w:vertAlign w:val="superscript"/>
          <w14:ligatures w14:val="none"/>
        </w:rPr>
        <w:t>4</w:t>
      </w:r>
      <w:r>
        <w:rPr>
          <w:rFonts w:ascii="Times New Roman" w:eastAsia="宋体" w:hAnsi="Times New Roman" w:cs="Times New Roman"/>
          <w:sz w:val="24"/>
          <w14:ligatures w14:val="none"/>
        </w:rPr>
        <w:t xml:space="preserve">, </w:t>
      </w:r>
      <w:proofErr w:type="spellStart"/>
      <w:r w:rsidRPr="0070350B">
        <w:rPr>
          <w:rFonts w:ascii="Times New Roman" w:eastAsia="宋体" w:hAnsi="Times New Roman" w:cs="Times New Roman"/>
          <w:sz w:val="24"/>
          <w14:ligatures w14:val="none"/>
        </w:rPr>
        <w:t>Yunxia</w:t>
      </w:r>
      <w:proofErr w:type="spellEnd"/>
      <w:r w:rsidRPr="0070350B">
        <w:rPr>
          <w:rFonts w:ascii="Times New Roman" w:eastAsia="宋体" w:hAnsi="Times New Roman" w:cs="Times New Roman"/>
          <w:sz w:val="24"/>
          <w14:ligatures w14:val="none"/>
        </w:rPr>
        <w:t xml:space="preserve"> Yang</w:t>
      </w:r>
      <w:r>
        <w:rPr>
          <w:rFonts w:ascii="Times New Roman" w:eastAsia="宋体" w:hAnsi="Times New Roman" w:cs="Times New Roman"/>
          <w:sz w:val="24"/>
          <w:vertAlign w:val="superscript"/>
          <w14:ligatures w14:val="none"/>
        </w:rPr>
        <w:t>1,2</w:t>
      </w:r>
      <w:r w:rsidRPr="0070350B">
        <w:rPr>
          <w:rFonts w:ascii="Times New Roman" w:eastAsia="宋体" w:hAnsi="Times New Roman" w:cs="Times New Roman"/>
          <w:sz w:val="24"/>
          <w14:ligatures w14:val="none"/>
        </w:rPr>
        <w:t>,</w:t>
      </w:r>
      <w:r>
        <w:rPr>
          <w:rFonts w:ascii="Times New Roman" w:eastAsia="宋体" w:hAnsi="Times New Roman" w:cs="Times New Roman"/>
          <w:sz w:val="24"/>
          <w14:ligatures w14:val="none"/>
        </w:rPr>
        <w:t xml:space="preserve"> </w:t>
      </w:r>
      <w:proofErr w:type="spellStart"/>
      <w:r w:rsidRPr="0070350B">
        <w:rPr>
          <w:rFonts w:ascii="Times New Roman" w:eastAsia="宋体" w:hAnsi="Times New Roman" w:cs="Times New Roman"/>
          <w:sz w:val="24"/>
          <w14:ligatures w14:val="none"/>
        </w:rPr>
        <w:t>Yinghui</w:t>
      </w:r>
      <w:proofErr w:type="spellEnd"/>
      <w:r w:rsidRPr="0070350B">
        <w:rPr>
          <w:rFonts w:ascii="Times New Roman" w:eastAsia="宋体" w:hAnsi="Times New Roman" w:cs="Times New Roman"/>
          <w:sz w:val="24"/>
          <w14:ligatures w14:val="none"/>
        </w:rPr>
        <w:t xml:space="preserve"> Guo</w:t>
      </w:r>
      <w:r w:rsidRPr="0070350B">
        <w:rPr>
          <w:rFonts w:ascii="Times New Roman" w:eastAsia="宋体" w:hAnsi="Times New Roman" w:cs="Times New Roman"/>
          <w:sz w:val="24"/>
          <w:vertAlign w:val="superscript"/>
          <w14:ligatures w14:val="none"/>
        </w:rPr>
        <w:t>1,2,4</w:t>
      </w:r>
      <w:r w:rsidRPr="0070350B">
        <w:rPr>
          <w:rFonts w:ascii="Times New Roman" w:eastAsia="宋体" w:hAnsi="Times New Roman" w:cs="Times New Roman"/>
          <w:sz w:val="24"/>
          <w14:ligatures w14:val="none"/>
        </w:rPr>
        <w:t>,</w:t>
      </w:r>
      <w:r>
        <w:rPr>
          <w:rFonts w:ascii="Times New Roman" w:eastAsia="宋体" w:hAnsi="Times New Roman" w:cs="Times New Roman"/>
          <w:sz w:val="24"/>
          <w14:ligatures w14:val="none"/>
        </w:rPr>
        <w:t xml:space="preserve"> </w:t>
      </w:r>
      <w:r w:rsidRPr="0070350B">
        <w:rPr>
          <w:rFonts w:ascii="Times New Roman" w:hAnsi="Times New Roman" w:cs="Times New Roman"/>
          <w:sz w:val="24"/>
        </w:rPr>
        <w:t>Mingbo Pu</w:t>
      </w:r>
      <w:r w:rsidRPr="0070350B">
        <w:rPr>
          <w:rFonts w:ascii="Times New Roman" w:eastAsia="宋体" w:hAnsi="Times New Roman" w:cs="Times New Roman"/>
          <w:sz w:val="24"/>
          <w:vertAlign w:val="superscript"/>
          <w14:ligatures w14:val="none"/>
        </w:rPr>
        <w:t>1,2,4</w:t>
      </w:r>
      <w:r w:rsidRPr="0070350B">
        <w:rPr>
          <w:rFonts w:ascii="Times New Roman" w:eastAsia="宋体" w:hAnsi="Times New Roman" w:cs="Times New Roman"/>
          <w:sz w:val="21"/>
          <w:szCs w:val="21"/>
          <w:vertAlign w:val="superscript"/>
          <w14:ligatures w14:val="none"/>
        </w:rPr>
        <w:t>*</w:t>
      </w:r>
      <w:r w:rsidRPr="0070350B">
        <w:rPr>
          <w:rFonts w:ascii="Times New Roman" w:eastAsia="宋体" w:hAnsi="Times New Roman" w:cs="Times New Roman"/>
          <w:sz w:val="24"/>
          <w14:ligatures w14:val="none"/>
        </w:rPr>
        <w:t xml:space="preserve">, and </w:t>
      </w:r>
      <w:proofErr w:type="spellStart"/>
      <w:r w:rsidRPr="0070350B">
        <w:rPr>
          <w:rFonts w:ascii="Times New Roman" w:eastAsia="宋体" w:hAnsi="Times New Roman" w:cs="Times New Roman"/>
          <w:sz w:val="24"/>
          <w14:ligatures w14:val="none"/>
        </w:rPr>
        <w:t>Xiangang</w:t>
      </w:r>
      <w:proofErr w:type="spellEnd"/>
      <w:r w:rsidRPr="0070350B">
        <w:rPr>
          <w:rFonts w:ascii="Times New Roman" w:eastAsia="宋体" w:hAnsi="Times New Roman" w:cs="Times New Roman"/>
          <w:sz w:val="24"/>
          <w14:ligatures w14:val="none"/>
        </w:rPr>
        <w:t xml:space="preserve"> Luo</w:t>
      </w:r>
      <w:r w:rsidRPr="0070350B">
        <w:rPr>
          <w:rFonts w:ascii="Times New Roman" w:eastAsia="宋体" w:hAnsi="Times New Roman" w:cs="Times New Roman"/>
          <w:sz w:val="24"/>
          <w:vertAlign w:val="superscript"/>
          <w14:ligatures w14:val="none"/>
        </w:rPr>
        <w:t>1,2,4</w:t>
      </w:r>
      <w:r w:rsidRPr="0070350B">
        <w:rPr>
          <w:rFonts w:ascii="Times New Roman" w:eastAsia="宋体" w:hAnsi="Times New Roman" w:cs="Times New Roman"/>
          <w:sz w:val="21"/>
          <w:szCs w:val="21"/>
          <w:vertAlign w:val="superscript"/>
          <w14:ligatures w14:val="none"/>
        </w:rPr>
        <w:t>*</w:t>
      </w:r>
    </w:p>
    <w:p w14:paraId="069FA377" w14:textId="77777777" w:rsidR="00081399" w:rsidRPr="00886FE2" w:rsidRDefault="00081399" w:rsidP="00F1104E">
      <w:pPr>
        <w:spacing w:beforeLines="100" w:before="312" w:after="0" w:line="360" w:lineRule="auto"/>
        <w:jc w:val="both"/>
        <w:rPr>
          <w:rFonts w:ascii="Times New Roman" w:eastAsia="宋体" w:hAnsi="Times New Roman" w:cs="Times New Roman"/>
          <w:sz w:val="21"/>
          <w:szCs w:val="21"/>
          <w14:ligatures w14:val="none"/>
        </w:rPr>
      </w:pPr>
      <w:r w:rsidRPr="00886FE2">
        <w:rPr>
          <w:rFonts w:ascii="Times New Roman" w:eastAsia="宋体" w:hAnsi="Times New Roman" w:cs="Times New Roman"/>
          <w:sz w:val="21"/>
          <w:szCs w:val="21"/>
          <w:vertAlign w:val="superscript"/>
          <w14:ligatures w14:val="none"/>
        </w:rPr>
        <w:t>1</w:t>
      </w:r>
      <w:r w:rsidRPr="00886FE2">
        <w:rPr>
          <w:rFonts w:ascii="Times New Roman" w:eastAsia="宋体" w:hAnsi="Times New Roman" w:cs="Times New Roman"/>
          <w:sz w:val="21"/>
          <w:szCs w:val="21"/>
          <w14:ligatures w14:val="none"/>
        </w:rPr>
        <w:t>State Key Laboratory of Optical Field Manipulation Science and Technology, Institute of Optics and Electronics</w:t>
      </w:r>
      <w:r>
        <w:rPr>
          <w:rFonts w:ascii="Times New Roman" w:eastAsia="宋体" w:hAnsi="Times New Roman" w:cs="Times New Roman" w:hint="eastAsia"/>
          <w:sz w:val="21"/>
          <w:szCs w:val="21"/>
          <w14:ligatures w14:val="none"/>
        </w:rPr>
        <w:t xml:space="preserve">, </w:t>
      </w:r>
      <w:r w:rsidRPr="00886FE2">
        <w:rPr>
          <w:rFonts w:ascii="Times New Roman" w:eastAsia="宋体" w:hAnsi="Times New Roman" w:cs="Times New Roman"/>
          <w:sz w:val="21"/>
          <w:szCs w:val="21"/>
          <w14:ligatures w14:val="none"/>
        </w:rPr>
        <w:t>Chinese Academy of Sciences, Chengdu 610209, China</w:t>
      </w:r>
      <w:r>
        <w:rPr>
          <w:rFonts w:ascii="Times New Roman" w:eastAsia="宋体" w:hAnsi="Times New Roman" w:cs="Times New Roman"/>
          <w:sz w:val="21"/>
          <w:szCs w:val="21"/>
          <w14:ligatures w14:val="none"/>
        </w:rPr>
        <w:t>.</w:t>
      </w:r>
    </w:p>
    <w:p w14:paraId="354EBF68" w14:textId="77777777" w:rsidR="00081399" w:rsidRPr="00886FE2" w:rsidRDefault="00081399" w:rsidP="00F1104E">
      <w:pPr>
        <w:spacing w:after="0" w:line="360" w:lineRule="auto"/>
        <w:jc w:val="both"/>
        <w:rPr>
          <w:rFonts w:ascii="Times New Roman" w:eastAsia="宋体" w:hAnsi="Times New Roman" w:cs="Times New Roman"/>
          <w:sz w:val="21"/>
          <w:szCs w:val="21"/>
          <w:lang w:val="en-GB"/>
          <w14:ligatures w14:val="none"/>
        </w:rPr>
      </w:pPr>
      <w:r>
        <w:rPr>
          <w:rFonts w:ascii="Times New Roman" w:eastAsia="宋体" w:hAnsi="Times New Roman" w:cs="Times New Roman"/>
          <w:sz w:val="21"/>
          <w:szCs w:val="21"/>
          <w:vertAlign w:val="superscript"/>
          <w14:ligatures w14:val="none"/>
        </w:rPr>
        <w:t>2</w:t>
      </w:r>
      <w:r w:rsidRPr="00886FE2">
        <w:rPr>
          <w:rFonts w:ascii="Times New Roman" w:eastAsia="宋体" w:hAnsi="Times New Roman" w:cs="Times New Roman"/>
          <w:sz w:val="21"/>
          <w:szCs w:val="21"/>
          <w:lang w:val="en-GB"/>
          <w14:ligatures w14:val="none"/>
        </w:rPr>
        <w:t xml:space="preserve">Research </w:t>
      </w:r>
      <w:proofErr w:type="spellStart"/>
      <w:r w:rsidRPr="00886FE2">
        <w:rPr>
          <w:rFonts w:ascii="Times New Roman" w:eastAsia="宋体" w:hAnsi="Times New Roman" w:cs="Times New Roman"/>
          <w:sz w:val="21"/>
          <w:szCs w:val="21"/>
          <w:lang w:val="en-GB"/>
          <w14:ligatures w14:val="none"/>
        </w:rPr>
        <w:t>Center</w:t>
      </w:r>
      <w:proofErr w:type="spellEnd"/>
      <w:r w:rsidRPr="00886FE2">
        <w:rPr>
          <w:rFonts w:ascii="Times New Roman" w:eastAsia="宋体" w:hAnsi="Times New Roman" w:cs="Times New Roman"/>
          <w:sz w:val="21"/>
          <w:szCs w:val="21"/>
          <w:lang w:val="en-GB"/>
          <w14:ligatures w14:val="none"/>
        </w:rPr>
        <w:t xml:space="preserve"> on Vector Optical Fields, Institute of Optics and Electronics, Chinese Academy of Sciences, Chengdu 610209, China</w:t>
      </w:r>
      <w:r>
        <w:rPr>
          <w:rFonts w:ascii="Times New Roman" w:eastAsia="宋体" w:hAnsi="Times New Roman" w:cs="Times New Roman"/>
          <w:sz w:val="21"/>
          <w:szCs w:val="21"/>
          <w:lang w:val="en-GB"/>
          <w14:ligatures w14:val="none"/>
        </w:rPr>
        <w:t>.</w:t>
      </w:r>
    </w:p>
    <w:p w14:paraId="2911D4F2" w14:textId="77777777" w:rsidR="00081399" w:rsidRDefault="00081399" w:rsidP="00F1104E">
      <w:pPr>
        <w:spacing w:after="0" w:line="360" w:lineRule="auto"/>
        <w:jc w:val="both"/>
        <w:rPr>
          <w:rFonts w:ascii="Times New Roman" w:eastAsia="宋体" w:hAnsi="Times New Roman" w:cs="Times New Roman"/>
          <w:sz w:val="21"/>
          <w:szCs w:val="21"/>
          <w14:ligatures w14:val="none"/>
        </w:rPr>
      </w:pPr>
      <w:r>
        <w:rPr>
          <w:rFonts w:ascii="Times New Roman" w:eastAsia="宋体" w:hAnsi="Times New Roman" w:cs="Times New Roman"/>
          <w:sz w:val="21"/>
          <w:szCs w:val="21"/>
          <w:vertAlign w:val="superscript"/>
          <w14:ligatures w14:val="none"/>
        </w:rPr>
        <w:t>3</w:t>
      </w:r>
      <w:r w:rsidRPr="00886FE2">
        <w:rPr>
          <w:rFonts w:ascii="Times New Roman" w:eastAsia="宋体" w:hAnsi="Times New Roman" w:cs="Times New Roman"/>
          <w:sz w:val="21"/>
          <w:szCs w:val="21"/>
          <w14:ligatures w14:val="none"/>
        </w:rPr>
        <w:t>Tianfu Xinglong Lake Laboratory, Chengdu 610299, China</w:t>
      </w:r>
      <w:r>
        <w:rPr>
          <w:rFonts w:ascii="Times New Roman" w:eastAsia="宋体" w:hAnsi="Times New Roman" w:cs="Times New Roman"/>
          <w:sz w:val="21"/>
          <w:szCs w:val="21"/>
          <w14:ligatures w14:val="none"/>
        </w:rPr>
        <w:t>.</w:t>
      </w:r>
    </w:p>
    <w:p w14:paraId="2C230B6D" w14:textId="77777777" w:rsidR="00081399" w:rsidRPr="00886FE2" w:rsidRDefault="00081399" w:rsidP="00F1104E">
      <w:pPr>
        <w:spacing w:after="0" w:line="360" w:lineRule="auto"/>
        <w:jc w:val="both"/>
        <w:rPr>
          <w:rFonts w:ascii="Times New Roman" w:eastAsia="宋体" w:hAnsi="Times New Roman" w:cs="Times New Roman"/>
          <w:sz w:val="21"/>
          <w:szCs w:val="21"/>
          <w14:ligatures w14:val="none"/>
        </w:rPr>
      </w:pPr>
      <w:r w:rsidRPr="00886FE2">
        <w:rPr>
          <w:rFonts w:ascii="Times New Roman" w:eastAsia="宋体" w:hAnsi="Times New Roman" w:cs="Times New Roman"/>
          <w:sz w:val="21"/>
          <w:szCs w:val="21"/>
          <w:vertAlign w:val="superscript"/>
          <w14:ligatures w14:val="none"/>
        </w:rPr>
        <w:t>4</w:t>
      </w:r>
      <w:r>
        <w:rPr>
          <w:rFonts w:ascii="Times New Roman" w:eastAsia="宋体" w:hAnsi="Times New Roman" w:cs="Times New Roman"/>
          <w:sz w:val="21"/>
          <w:szCs w:val="21"/>
          <w14:ligatures w14:val="none"/>
        </w:rPr>
        <w:t>College of Materials Science and Opto-Electronic Technology</w:t>
      </w:r>
      <w:r w:rsidRPr="00886FE2">
        <w:rPr>
          <w:rFonts w:ascii="Times New Roman" w:eastAsia="宋体" w:hAnsi="Times New Roman" w:cs="Times New Roman"/>
          <w:sz w:val="21"/>
          <w:szCs w:val="21"/>
          <w14:ligatures w14:val="none"/>
        </w:rPr>
        <w:t>, University of Chinese Academy of Sciences, Beijing 100049, China.</w:t>
      </w:r>
    </w:p>
    <w:p w14:paraId="577A2153" w14:textId="77777777" w:rsidR="00081399" w:rsidRPr="005077B8" w:rsidRDefault="00081399" w:rsidP="00F1104E">
      <w:pPr>
        <w:spacing w:after="0" w:line="360" w:lineRule="auto"/>
        <w:rPr>
          <w:rFonts w:ascii="Times New Roman" w:hAnsi="Times New Roman"/>
        </w:rPr>
      </w:pPr>
      <w:r w:rsidRPr="005077B8">
        <w:rPr>
          <w:rFonts w:ascii="Times New Roman" w:hAnsi="Times New Roman"/>
        </w:rPr>
        <w:t>†These authors co</w:t>
      </w:r>
      <w:r>
        <w:rPr>
          <w:rFonts w:ascii="Times New Roman" w:hAnsi="Times New Roman"/>
        </w:rPr>
        <w:t>ntributed equally to this work.</w:t>
      </w:r>
    </w:p>
    <w:p w14:paraId="035D46FF" w14:textId="787FDAC0" w:rsidR="00B2020B" w:rsidRDefault="00081399" w:rsidP="00F1104E">
      <w:pPr>
        <w:spacing w:after="0" w:line="360" w:lineRule="auto"/>
        <w:jc w:val="both"/>
        <w:rPr>
          <w:rFonts w:ascii="Times New Roman" w:eastAsia="宋体" w:hAnsi="Times New Roman" w:cs="Times New Roman"/>
          <w:sz w:val="21"/>
          <w:szCs w:val="21"/>
          <w14:ligatures w14:val="none"/>
        </w:rPr>
      </w:pPr>
      <w:r w:rsidRPr="00125AD6">
        <w:rPr>
          <w:rFonts w:ascii="Times New Roman" w:eastAsia="宋体" w:hAnsi="Times New Roman" w:cs="Times New Roman"/>
          <w:sz w:val="21"/>
          <w:szCs w:val="21"/>
          <w14:ligatures w14:val="none"/>
        </w:rPr>
        <w:t xml:space="preserve">*Email: </w:t>
      </w:r>
      <w:r w:rsidR="00B2020B" w:rsidRPr="00B2020B">
        <w:rPr>
          <w:rFonts w:ascii="Times New Roman" w:eastAsia="宋体" w:hAnsi="Times New Roman" w:cs="Times New Roman" w:hint="eastAsia"/>
          <w:sz w:val="21"/>
          <w:szCs w:val="21"/>
          <w14:ligatures w14:val="none"/>
        </w:rPr>
        <w:t>xumf@ioe.ac.cn</w:t>
      </w:r>
      <w:r w:rsidR="00B2020B">
        <w:rPr>
          <w:rFonts w:ascii="Times New Roman" w:eastAsia="宋体" w:hAnsi="Times New Roman" w:cs="Times New Roman" w:hint="eastAsia"/>
          <w:sz w:val="21"/>
          <w:szCs w:val="21"/>
          <w14:ligatures w14:val="none"/>
        </w:rPr>
        <w:t xml:space="preserve">, </w:t>
      </w:r>
      <w:r w:rsidRPr="00F26E50">
        <w:rPr>
          <w:rFonts w:ascii="Times New Roman" w:eastAsia="宋体" w:hAnsi="Times New Roman" w:cs="Times New Roman"/>
          <w:sz w:val="21"/>
          <w:szCs w:val="21"/>
          <w14:ligatures w14:val="none"/>
        </w:rPr>
        <w:t xml:space="preserve">pmb@ioe.ac.cn, </w:t>
      </w:r>
      <w:r w:rsidR="00B2020B" w:rsidRPr="004F1200">
        <w:rPr>
          <w:rFonts w:ascii="Times New Roman" w:eastAsia="宋体" w:hAnsi="Times New Roman" w:cs="Times New Roman"/>
          <w:sz w:val="21"/>
          <w:szCs w:val="21"/>
          <w14:ligatures w14:val="none"/>
        </w:rPr>
        <w:t>lxg@ioe.ac.cn</w:t>
      </w:r>
    </w:p>
    <w:p w14:paraId="42F926D3" w14:textId="77777777" w:rsidR="00B2020B" w:rsidRDefault="00B2020B">
      <w:pPr>
        <w:widowControl/>
        <w:rPr>
          <w:rFonts w:ascii="Times New Roman" w:eastAsia="宋体" w:hAnsi="Times New Roman" w:cs="Times New Roman"/>
          <w:sz w:val="21"/>
          <w:szCs w:val="21"/>
          <w14:ligatures w14:val="none"/>
        </w:rPr>
      </w:pPr>
      <w:r>
        <w:rPr>
          <w:rFonts w:ascii="Times New Roman" w:eastAsia="宋体" w:hAnsi="Times New Roman" w:cs="Times New Roman"/>
          <w:sz w:val="21"/>
          <w:szCs w:val="21"/>
          <w14:ligatures w14:val="none"/>
        </w:rPr>
        <w:br w:type="page"/>
      </w:r>
    </w:p>
    <w:p w14:paraId="474F374B" w14:textId="77777777" w:rsidR="00081399" w:rsidRPr="0070350B" w:rsidRDefault="00081399" w:rsidP="00A30D5C">
      <w:pPr>
        <w:pStyle w:val="1"/>
        <w:spacing w:before="0" w:after="0" w:line="360" w:lineRule="auto"/>
        <w:jc w:val="both"/>
        <w:rPr>
          <w:rFonts w:ascii="Times New Roman" w:hAnsi="Times New Roman" w:cs="Times New Roman"/>
          <w:b/>
          <w:bCs/>
          <w:color w:val="000000" w:themeColor="text1"/>
          <w:sz w:val="24"/>
          <w:szCs w:val="24"/>
        </w:rPr>
      </w:pPr>
      <w:bookmarkStart w:id="1" w:name="_Toc213171478"/>
      <w:r w:rsidRPr="0070350B">
        <w:rPr>
          <w:rFonts w:ascii="Times New Roman" w:hAnsi="Times New Roman" w:cs="Times New Roman"/>
          <w:b/>
          <w:bCs/>
          <w:color w:val="000000" w:themeColor="text1"/>
          <w:sz w:val="24"/>
          <w:szCs w:val="24"/>
        </w:rPr>
        <w:lastRenderedPageBreak/>
        <w:t xml:space="preserve">Supplementary </w:t>
      </w:r>
      <w:r>
        <w:rPr>
          <w:rFonts w:ascii="Times New Roman" w:hAnsi="Times New Roman" w:cs="Times New Roman"/>
          <w:b/>
          <w:bCs/>
          <w:color w:val="000000" w:themeColor="text1"/>
          <w:sz w:val="24"/>
          <w:szCs w:val="24"/>
        </w:rPr>
        <w:t>N</w:t>
      </w:r>
      <w:r w:rsidRPr="0070350B">
        <w:rPr>
          <w:rFonts w:ascii="Times New Roman" w:hAnsi="Times New Roman" w:cs="Times New Roman"/>
          <w:b/>
          <w:bCs/>
          <w:color w:val="000000" w:themeColor="text1"/>
          <w:sz w:val="24"/>
          <w:szCs w:val="24"/>
        </w:rPr>
        <w:t xml:space="preserve">ote </w:t>
      </w:r>
      <w:r>
        <w:rPr>
          <w:rFonts w:ascii="Times New Roman" w:hAnsi="Times New Roman" w:cs="Times New Roman"/>
          <w:b/>
          <w:bCs/>
          <w:color w:val="000000" w:themeColor="text1"/>
          <w:sz w:val="24"/>
          <w:szCs w:val="24"/>
        </w:rPr>
        <w:t>1.</w:t>
      </w:r>
      <w:r w:rsidRPr="0070350B">
        <w:rPr>
          <w:rFonts w:ascii="Times New Roman" w:hAnsi="Times New Roman" w:cs="Times New Roman"/>
          <w:b/>
          <w:bCs/>
          <w:color w:val="000000" w:themeColor="text1"/>
          <w:sz w:val="24"/>
          <w:szCs w:val="24"/>
        </w:rPr>
        <w:t xml:space="preserve"> </w:t>
      </w:r>
      <w:r w:rsidRPr="00BE6A91">
        <w:rPr>
          <w:rFonts w:ascii="Times New Roman" w:hAnsi="Times New Roman" w:cs="Times New Roman" w:hint="eastAsia"/>
          <w:b/>
          <w:bCs/>
          <w:color w:val="000000" w:themeColor="text1"/>
          <w:sz w:val="24"/>
          <w:szCs w:val="24"/>
        </w:rPr>
        <w:t>Derivation and analysis of the</w:t>
      </w:r>
      <w:r>
        <w:rPr>
          <w:rFonts w:ascii="Times New Roman" w:hAnsi="Times New Roman" w:cs="Times New Roman" w:hint="eastAsia"/>
          <w:b/>
          <w:bCs/>
          <w:color w:val="000000" w:themeColor="text1"/>
          <w:sz w:val="24"/>
          <w:szCs w:val="24"/>
        </w:rPr>
        <w:t xml:space="preserve"> t</w:t>
      </w:r>
      <w:r w:rsidRPr="0070350B">
        <w:rPr>
          <w:rFonts w:ascii="Times New Roman" w:hAnsi="Times New Roman" w:cs="Times New Roman"/>
          <w:b/>
          <w:bCs/>
          <w:color w:val="000000" w:themeColor="text1"/>
          <w:sz w:val="24"/>
          <w:szCs w:val="24"/>
        </w:rPr>
        <w:t>heoretical model of the ultra-broadband photonic chaos</w:t>
      </w:r>
      <w:bookmarkEnd w:id="1"/>
    </w:p>
    <w:p w14:paraId="45091D8D" w14:textId="28C61C1E" w:rsidR="00081399" w:rsidRPr="00513DEC" w:rsidRDefault="00081399" w:rsidP="003A1DE1">
      <w:pPr>
        <w:spacing w:after="0" w:line="360" w:lineRule="auto"/>
        <w:jc w:val="both"/>
        <w:rPr>
          <w:rFonts w:ascii="Times New Roman" w:hAnsi="Times New Roman" w:cs="Times New Roman"/>
          <w:sz w:val="24"/>
        </w:rPr>
      </w:pPr>
      <w:r w:rsidRPr="00513DEC">
        <w:rPr>
          <w:rFonts w:ascii="Times New Roman" w:hAnsi="Times New Roman" w:cs="Times New Roman"/>
          <w:sz w:val="24"/>
        </w:rPr>
        <w:t xml:space="preserve">The </w:t>
      </w:r>
      <w:r w:rsidR="00482582" w:rsidRPr="00513DEC">
        <w:rPr>
          <w:rFonts w:ascii="Times New Roman" w:hAnsi="Times New Roman" w:cs="Times New Roman"/>
          <w:sz w:val="24"/>
        </w:rPr>
        <w:t xml:space="preserve">programmable </w:t>
      </w:r>
      <w:r w:rsidR="00482582">
        <w:rPr>
          <w:rFonts w:ascii="Times New Roman" w:hAnsi="Times New Roman" w:cs="Times New Roman"/>
          <w:sz w:val="24"/>
        </w:rPr>
        <w:t xml:space="preserve">ultra-broadband </w:t>
      </w:r>
      <w:r w:rsidRPr="00513DEC">
        <w:rPr>
          <w:rFonts w:ascii="Times New Roman" w:hAnsi="Times New Roman" w:cs="Times New Roman"/>
          <w:sz w:val="24"/>
        </w:rPr>
        <w:t xml:space="preserve">photonic chaos is </w:t>
      </w:r>
      <w:r w:rsidR="00482582">
        <w:rPr>
          <w:rFonts w:ascii="Times New Roman" w:hAnsi="Times New Roman" w:cs="Times New Roman"/>
          <w:sz w:val="24"/>
        </w:rPr>
        <w:t>generated</w:t>
      </w:r>
      <w:r w:rsidRPr="00513DEC">
        <w:rPr>
          <w:rFonts w:ascii="Times New Roman" w:hAnsi="Times New Roman" w:cs="Times New Roman"/>
          <w:sz w:val="24"/>
        </w:rPr>
        <w:t xml:space="preserve"> by </w:t>
      </w:r>
      <w:r w:rsidR="00482582">
        <w:rPr>
          <w:rFonts w:ascii="Times New Roman" w:hAnsi="Times New Roman" w:cs="Times New Roman"/>
          <w:sz w:val="24"/>
        </w:rPr>
        <w:t xml:space="preserve">driving an electro-optic frequency comb with </w:t>
      </w:r>
      <w:r w:rsidRPr="00513DEC">
        <w:rPr>
          <w:rFonts w:ascii="Times New Roman" w:hAnsi="Times New Roman" w:cs="Times New Roman"/>
          <w:sz w:val="24"/>
        </w:rPr>
        <w:t xml:space="preserve">a </w:t>
      </w:r>
      <w:r w:rsidR="00482582" w:rsidRPr="00513DEC">
        <w:rPr>
          <w:rFonts w:ascii="Times New Roman" w:hAnsi="Times New Roman" w:cs="Times New Roman"/>
          <w:sz w:val="24"/>
        </w:rPr>
        <w:t>microwave</w:t>
      </w:r>
      <w:r w:rsidR="00482582">
        <w:rPr>
          <w:rFonts w:ascii="Times New Roman" w:hAnsi="Times New Roman" w:cs="Times New Roman"/>
          <w:sz w:val="24"/>
        </w:rPr>
        <w:t xml:space="preserve"> </w:t>
      </w:r>
      <w:r w:rsidRPr="00513DEC">
        <w:rPr>
          <w:rFonts w:ascii="Times New Roman" w:hAnsi="Times New Roman" w:cs="Times New Roman"/>
          <w:sz w:val="24"/>
        </w:rPr>
        <w:t>chao</w:t>
      </w:r>
      <w:r w:rsidR="00482582">
        <w:rPr>
          <w:rFonts w:ascii="Times New Roman" w:hAnsi="Times New Roman" w:cs="Times New Roman"/>
          <w:sz w:val="24"/>
        </w:rPr>
        <w:t>tic signal</w:t>
      </w:r>
      <w:r w:rsidRPr="00513DEC">
        <w:rPr>
          <w:rFonts w:ascii="Times New Roman" w:hAnsi="Times New Roman" w:cs="Times New Roman"/>
          <w:sz w:val="24"/>
        </w:rPr>
        <w:t xml:space="preserve">. The </w:t>
      </w:r>
      <w:r w:rsidR="00482582" w:rsidRPr="00513DEC">
        <w:rPr>
          <w:rFonts w:ascii="Times New Roman" w:hAnsi="Times New Roman" w:cs="Times New Roman"/>
          <w:sz w:val="24"/>
        </w:rPr>
        <w:t xml:space="preserve">optical </w:t>
      </w:r>
      <w:r w:rsidRPr="00513DEC">
        <w:rPr>
          <w:rFonts w:ascii="Times New Roman" w:hAnsi="Times New Roman" w:cs="Times New Roman"/>
          <w:sz w:val="24"/>
        </w:rPr>
        <w:t>chaotic seed</w:t>
      </w:r>
      <w:r w:rsidR="00482582">
        <w:rPr>
          <w:rFonts w:ascii="Times New Roman" w:hAnsi="Times New Roman" w:cs="Times New Roman"/>
          <w:sz w:val="24"/>
        </w:rPr>
        <w:t>,</w:t>
      </w:r>
      <w:r w:rsidRPr="00513DEC">
        <w:rPr>
          <w:rFonts w:ascii="Times New Roman" w:hAnsi="Times New Roman" w:cs="Times New Roman"/>
          <w:sz w:val="24"/>
        </w:rPr>
        <w:t xml:space="preserve"> center</w:t>
      </w:r>
      <w:r w:rsidR="00482582">
        <w:rPr>
          <w:rFonts w:ascii="Times New Roman" w:hAnsi="Times New Roman" w:cs="Times New Roman"/>
          <w:sz w:val="24"/>
        </w:rPr>
        <w:t xml:space="preserve">ed at angular frequency </w:t>
      </w:r>
      <w:r w:rsidRPr="00B76160">
        <w:rPr>
          <w:rFonts w:ascii="Times New Roman" w:hAnsi="Times New Roman" w:cs="Times New Roman"/>
          <w:i/>
          <w:iCs/>
          <w:sz w:val="24"/>
        </w:rPr>
        <w:t>ω</w:t>
      </w:r>
      <w:r w:rsidRPr="00B76160">
        <w:rPr>
          <w:rFonts w:ascii="Times New Roman" w:hAnsi="Times New Roman" w:cs="Times New Roman"/>
          <w:i/>
          <w:iCs/>
          <w:sz w:val="24"/>
          <w:vertAlign w:val="subscript"/>
        </w:rPr>
        <w:t>0</w:t>
      </w:r>
      <w:r w:rsidR="00482582" w:rsidRPr="00482582">
        <w:rPr>
          <w:rFonts w:ascii="Times New Roman" w:hAnsi="Times New Roman" w:cs="Times New Roman"/>
          <w:iCs/>
          <w:sz w:val="24"/>
          <w:vertAlign w:val="subscript"/>
        </w:rPr>
        <w:t>,</w:t>
      </w:r>
      <w:r w:rsidRPr="00513DEC">
        <w:rPr>
          <w:rFonts w:ascii="Times New Roman" w:hAnsi="Times New Roman" w:cs="Times New Roman"/>
          <w:sz w:val="24"/>
        </w:rPr>
        <w:t xml:space="preserve"> </w:t>
      </w:r>
      <w:r>
        <w:rPr>
          <w:rFonts w:ascii="Times New Roman" w:hAnsi="Times New Roman" w:cs="Times New Roman" w:hint="eastAsia"/>
          <w:sz w:val="24"/>
        </w:rPr>
        <w:t>is generated via</w:t>
      </w:r>
      <w:r w:rsidRPr="00513DEC">
        <w:rPr>
          <w:rFonts w:ascii="Times New Roman" w:hAnsi="Times New Roman" w:cs="Times New Roman"/>
          <w:sz w:val="24"/>
        </w:rPr>
        <w:t xml:space="preserve"> </w:t>
      </w:r>
      <w:r w:rsidR="00482582">
        <w:rPr>
          <w:rFonts w:ascii="Times New Roman" w:hAnsi="Times New Roman" w:cs="Times New Roman"/>
          <w:sz w:val="24"/>
        </w:rPr>
        <w:t>a</w:t>
      </w:r>
      <w:r w:rsidRPr="00513DEC">
        <w:rPr>
          <w:rFonts w:ascii="Times New Roman" w:hAnsi="Times New Roman" w:cs="Times New Roman"/>
          <w:sz w:val="24"/>
        </w:rPr>
        <w:t xml:space="preserve"> conventional external optical feedback structure</w:t>
      </w:r>
      <w:r w:rsidR="00482582">
        <w:rPr>
          <w:rFonts w:ascii="Times New Roman" w:hAnsi="Times New Roman" w:cs="Times New Roman"/>
          <w:sz w:val="24"/>
        </w:rPr>
        <w:t>.</w:t>
      </w:r>
      <w:r>
        <w:rPr>
          <w:rFonts w:ascii="Times New Roman" w:hAnsi="Times New Roman" w:cs="Times New Roman" w:hint="eastAsia"/>
          <w:sz w:val="24"/>
        </w:rPr>
        <w:t xml:space="preserve"> </w:t>
      </w:r>
      <w:r w:rsidR="00482582">
        <w:rPr>
          <w:rFonts w:ascii="Times New Roman" w:hAnsi="Times New Roman" w:cs="Times New Roman"/>
          <w:sz w:val="24"/>
        </w:rPr>
        <w:t>I</w:t>
      </w:r>
      <w:r>
        <w:rPr>
          <w:rFonts w:ascii="Times New Roman" w:hAnsi="Times New Roman" w:cs="Times New Roman" w:hint="eastAsia"/>
          <w:sz w:val="24"/>
        </w:rPr>
        <w:t>ts</w:t>
      </w:r>
      <w:r w:rsidRPr="0032576C">
        <w:rPr>
          <w:rFonts w:ascii="Times New Roman" w:hAnsi="Times New Roman" w:cs="Times New Roman" w:hint="eastAsia"/>
          <w:sz w:val="24"/>
        </w:rPr>
        <w:t xml:space="preserve"> </w:t>
      </w:r>
      <w:r w:rsidR="00482582">
        <w:rPr>
          <w:rFonts w:ascii="Times New Roman" w:hAnsi="Times New Roman" w:cs="Times New Roman"/>
          <w:sz w:val="24"/>
        </w:rPr>
        <w:t xml:space="preserve">temporal dynamics can be described by the </w:t>
      </w:r>
      <w:r w:rsidRPr="0032576C">
        <w:rPr>
          <w:rFonts w:ascii="Times New Roman" w:hAnsi="Times New Roman" w:cs="Times New Roman" w:hint="eastAsia"/>
          <w:sz w:val="24"/>
        </w:rPr>
        <w:t>Lang</w:t>
      </w:r>
      <w:r w:rsidRPr="0032576C">
        <w:rPr>
          <w:rFonts w:ascii="Times New Roman" w:hAnsi="Times New Roman" w:cs="Times New Roman" w:hint="eastAsia"/>
          <w:sz w:val="24"/>
        </w:rPr>
        <w:t>–</w:t>
      </w:r>
      <w:r w:rsidRPr="0032576C">
        <w:rPr>
          <w:rFonts w:ascii="Times New Roman" w:hAnsi="Times New Roman" w:cs="Times New Roman" w:hint="eastAsia"/>
          <w:sz w:val="24"/>
        </w:rPr>
        <w:t xml:space="preserve">Kobayashi </w:t>
      </w:r>
      <w:r w:rsidR="00482582">
        <w:rPr>
          <w:rFonts w:ascii="Times New Roman" w:hAnsi="Times New Roman" w:cs="Times New Roman"/>
          <w:sz w:val="24"/>
        </w:rPr>
        <w:t xml:space="preserve">rate </w:t>
      </w:r>
      <w:r w:rsidRPr="0032576C">
        <w:rPr>
          <w:rFonts w:ascii="Times New Roman" w:hAnsi="Times New Roman" w:cs="Times New Roman" w:hint="eastAsia"/>
          <w:sz w:val="24"/>
        </w:rPr>
        <w:t>equations</w:t>
      </w:r>
      <w:r w:rsidRPr="00366D67">
        <w:rPr>
          <w:rFonts w:ascii="Times New Roman" w:hAnsi="Times New Roman" w:cs="Times New Roman" w:hint="eastAsia"/>
          <w:sz w:val="24"/>
          <w:vertAlign w:val="superscript"/>
        </w:rPr>
        <w:t>1</w:t>
      </w:r>
      <w:r w:rsidR="00482582">
        <w:rPr>
          <w:rFonts w:ascii="Times New Roman" w:hAnsi="Times New Roman" w:cs="Times New Roman"/>
          <w:sz w:val="24"/>
        </w:rPr>
        <w:t xml:space="preserve">, which govern the evolution of the complex optical field </w:t>
      </w:r>
      <w:r w:rsidR="00482582" w:rsidRPr="00482582">
        <w:rPr>
          <w:rFonts w:ascii="Times New Roman" w:hAnsi="Times New Roman" w:cs="Times New Roman"/>
          <w:i/>
          <w:sz w:val="24"/>
        </w:rPr>
        <w:t>E</w:t>
      </w:r>
      <w:r w:rsidR="00482582">
        <w:rPr>
          <w:rFonts w:ascii="Times New Roman" w:hAnsi="Times New Roman" w:cs="Times New Roman"/>
          <w:sz w:val="24"/>
        </w:rPr>
        <w:t>(</w:t>
      </w:r>
      <w:r w:rsidR="00482582" w:rsidRPr="00482582">
        <w:rPr>
          <w:rFonts w:ascii="Times New Roman" w:hAnsi="Times New Roman" w:cs="Times New Roman"/>
          <w:i/>
          <w:sz w:val="24"/>
        </w:rPr>
        <w:t>t</w:t>
      </w:r>
      <w:r w:rsidR="00482582">
        <w:rPr>
          <w:rFonts w:ascii="Times New Roman" w:hAnsi="Times New Roman" w:cs="Times New Roman"/>
          <w:sz w:val="24"/>
        </w:rPr>
        <w:t>)</w:t>
      </w:r>
      <w:r w:rsidRPr="0032576C">
        <w:rPr>
          <w:rFonts w:ascii="Times New Roman" w:hAnsi="Times New Roman" w:cs="Times New Roman" w:hint="eastAsia"/>
          <w:sz w:val="24"/>
        </w:rPr>
        <w:t xml:space="preserve"> </w:t>
      </w:r>
      <w:r w:rsidR="00482582">
        <w:rPr>
          <w:rFonts w:ascii="Times New Roman" w:hAnsi="Times New Roman" w:cs="Times New Roman"/>
          <w:sz w:val="24"/>
        </w:rPr>
        <w:t>of a semiconductor laser (SL) under delayed optical feedback:</w:t>
      </w:r>
    </w:p>
    <w:p w14:paraId="09BF73E1" w14:textId="352312C1" w:rsidR="00081399" w:rsidRPr="0070350B" w:rsidRDefault="00081399" w:rsidP="00A30D5C">
      <w:pPr>
        <w:pStyle w:val="MTDisplayEquation"/>
        <w:jc w:val="both"/>
      </w:pPr>
      <w:r>
        <w:tab/>
      </w:r>
      <w:r w:rsidR="00482582" w:rsidRPr="00FF7525">
        <w:rPr>
          <w:position w:val="-42"/>
        </w:rPr>
        <w:object w:dxaOrig="6840" w:dyaOrig="960" w14:anchorId="7760F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1pt;height:47.85pt" o:ole="">
            <v:imagedata r:id="rId7" o:title=""/>
          </v:shape>
          <o:OLEObject Type="Embed" ProgID="Equation.DSMT4" ShapeID="_x0000_i1025" DrawAspect="Content" ObjectID="_1824551023" r:id="rId8"/>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1</w:instrText>
        </w:r>
      </w:fldSimple>
      <w:r>
        <w:instrText>)</w:instrText>
      </w:r>
      <w:r>
        <w:fldChar w:fldCharType="end"/>
      </w:r>
    </w:p>
    <w:p w14:paraId="10CD476C" w14:textId="4D846D31" w:rsidR="00081399" w:rsidRDefault="00081399" w:rsidP="00A30D5C">
      <w:pPr>
        <w:spacing w:after="0" w:line="360" w:lineRule="auto"/>
        <w:jc w:val="both"/>
        <w:rPr>
          <w:rFonts w:ascii="Times New Roman" w:hAnsi="Times New Roman" w:cs="Times New Roman"/>
          <w:sz w:val="24"/>
        </w:rPr>
      </w:pPr>
      <w:bookmarkStart w:id="2" w:name="OLE_LINK30"/>
      <w:r>
        <w:rPr>
          <w:rFonts w:ascii="Times New Roman" w:hAnsi="Times New Roman" w:cs="Times New Roman" w:hint="eastAsia"/>
          <w:sz w:val="24"/>
        </w:rPr>
        <w:t xml:space="preserve">where </w:t>
      </w:r>
      <w:r w:rsidRPr="00CB011E">
        <w:rPr>
          <w:rFonts w:ascii="Times New Roman" w:hAnsi="Times New Roman" w:cs="Times New Roman"/>
          <w:i/>
          <w:iCs/>
          <w:sz w:val="24"/>
        </w:rPr>
        <w:t>α</w:t>
      </w:r>
      <w:r>
        <w:rPr>
          <w:rFonts w:ascii="Times New Roman" w:hAnsi="Times New Roman" w:cs="Times New Roman" w:hint="eastAsia"/>
          <w:sz w:val="24"/>
        </w:rPr>
        <w:t xml:space="preserve"> </w:t>
      </w:r>
      <w:r w:rsidRPr="00CB011E">
        <w:rPr>
          <w:rFonts w:ascii="Times New Roman" w:hAnsi="Times New Roman" w:cs="Times New Roman"/>
          <w:sz w:val="24"/>
        </w:rPr>
        <w:t xml:space="preserve">is the linewidth enhancement factor, </w:t>
      </w:r>
      <w:r w:rsidRPr="00CB011E">
        <w:rPr>
          <w:rFonts w:ascii="Times New Roman" w:hAnsi="Times New Roman" w:cs="Times New Roman"/>
          <w:i/>
          <w:iCs/>
          <w:sz w:val="24"/>
        </w:rPr>
        <w:t>g</w:t>
      </w:r>
      <w:r w:rsidRPr="00CB011E">
        <w:rPr>
          <w:rFonts w:ascii="Times New Roman" w:hAnsi="Times New Roman" w:cs="Times New Roman"/>
          <w:sz w:val="24"/>
        </w:rPr>
        <w:t xml:space="preserve"> </w:t>
      </w:r>
      <w:r>
        <w:rPr>
          <w:rFonts w:ascii="Times New Roman" w:hAnsi="Times New Roman" w:cs="Times New Roman" w:hint="eastAsia"/>
          <w:sz w:val="24"/>
        </w:rPr>
        <w:t>i</w:t>
      </w:r>
      <w:bookmarkEnd w:id="2"/>
      <w:r>
        <w:rPr>
          <w:rFonts w:ascii="Times New Roman" w:hAnsi="Times New Roman" w:cs="Times New Roman" w:hint="eastAsia"/>
          <w:sz w:val="24"/>
        </w:rPr>
        <w:t xml:space="preserve">s the </w:t>
      </w:r>
      <w:r w:rsidRPr="00CB011E">
        <w:rPr>
          <w:rFonts w:ascii="Times New Roman" w:hAnsi="Times New Roman" w:cs="Times New Roman"/>
          <w:sz w:val="24"/>
        </w:rPr>
        <w:t xml:space="preserve">differential gain coefficient, </w:t>
      </w:r>
      <w:r w:rsidRPr="00CB011E">
        <w:rPr>
          <w:rFonts w:ascii="Times New Roman" w:hAnsi="Times New Roman" w:cs="Times New Roman" w:hint="eastAsia"/>
          <w:i/>
          <w:iCs/>
          <w:sz w:val="24"/>
        </w:rPr>
        <w:t>N</w:t>
      </w:r>
      <w:r w:rsidRPr="00482582">
        <w:rPr>
          <w:rFonts w:ascii="Times New Roman" w:hAnsi="Times New Roman" w:cs="Times New Roman" w:hint="eastAsia"/>
          <w:iCs/>
          <w:sz w:val="24"/>
          <w:vertAlign w:val="subscript"/>
        </w:rPr>
        <w:t>0</w:t>
      </w:r>
      <w:r w:rsidRPr="00482582">
        <w:rPr>
          <w:rFonts w:ascii="Times New Roman" w:hAnsi="Times New Roman" w:cs="Times New Roman" w:hint="eastAsia"/>
          <w:sz w:val="24"/>
        </w:rPr>
        <w:t xml:space="preserve"> </w:t>
      </w:r>
      <w:r w:rsidRPr="00CB011E">
        <w:rPr>
          <w:rFonts w:ascii="Times New Roman" w:hAnsi="Times New Roman" w:cs="Times New Roman" w:hint="eastAsia"/>
          <w:sz w:val="24"/>
        </w:rPr>
        <w:t>is the transparency carrier number</w:t>
      </w:r>
      <w:r>
        <w:rPr>
          <w:rFonts w:ascii="Times New Roman" w:hAnsi="Times New Roman" w:cs="Times New Roman" w:hint="eastAsia"/>
          <w:sz w:val="24"/>
        </w:rPr>
        <w:t xml:space="preserve">, </w:t>
      </w:r>
      <w:r w:rsidRPr="00CB011E">
        <w:rPr>
          <w:rFonts w:ascii="Times New Roman" w:hAnsi="Times New Roman" w:cs="Times New Roman"/>
          <w:i/>
          <w:iCs/>
          <w:sz w:val="24"/>
        </w:rPr>
        <w:t>ε</w:t>
      </w:r>
      <w:r>
        <w:rPr>
          <w:rFonts w:ascii="Times New Roman" w:hAnsi="Times New Roman" w:cs="Times New Roman" w:hint="eastAsia"/>
          <w:sz w:val="24"/>
        </w:rPr>
        <w:t xml:space="preserve"> is the g</w:t>
      </w:r>
      <w:r w:rsidRPr="00CB011E">
        <w:rPr>
          <w:rFonts w:ascii="Times New Roman" w:hAnsi="Times New Roman" w:cs="Times New Roman" w:hint="eastAsia"/>
          <w:sz w:val="24"/>
        </w:rPr>
        <w:t>ain saturation factor</w:t>
      </w:r>
      <w:r>
        <w:rPr>
          <w:rFonts w:ascii="Times New Roman" w:hAnsi="Times New Roman" w:cs="Times New Roman" w:hint="eastAsia"/>
          <w:sz w:val="24"/>
        </w:rPr>
        <w:t>,</w:t>
      </w:r>
      <w:r w:rsidRPr="001E77A1">
        <w:rPr>
          <w:rFonts w:ascii="Times New Roman" w:hAnsi="Times New Roman" w:cs="Times New Roman" w:hint="eastAsia"/>
          <w:iCs/>
          <w:sz w:val="24"/>
        </w:rPr>
        <w:t xml:space="preserve"> </w:t>
      </w:r>
      <w:proofErr w:type="spellStart"/>
      <w:r w:rsidRPr="00CB011E">
        <w:rPr>
          <w:rFonts w:ascii="Times New Roman" w:hAnsi="Times New Roman" w:cs="Times New Roman"/>
          <w:i/>
          <w:iCs/>
          <w:sz w:val="24"/>
        </w:rPr>
        <w:t>γ</w:t>
      </w:r>
      <w:r w:rsidRPr="00CB011E">
        <w:rPr>
          <w:rFonts w:ascii="Times New Roman" w:hAnsi="Times New Roman" w:cs="Times New Roman" w:hint="eastAsia"/>
          <w:i/>
          <w:iCs/>
          <w:sz w:val="24"/>
          <w:vertAlign w:val="subscript"/>
        </w:rPr>
        <w:t>p</w:t>
      </w:r>
      <w:proofErr w:type="spellEnd"/>
      <w:r w:rsidRPr="00CB011E">
        <w:rPr>
          <w:rFonts w:ascii="Times New Roman" w:hAnsi="Times New Roman" w:cs="Times New Roman"/>
          <w:sz w:val="24"/>
        </w:rPr>
        <w:t xml:space="preserve"> </w:t>
      </w:r>
      <w:r>
        <w:rPr>
          <w:rFonts w:ascii="Times New Roman" w:hAnsi="Times New Roman" w:cs="Times New Roman" w:hint="eastAsia"/>
          <w:sz w:val="24"/>
        </w:rPr>
        <w:t>i</w:t>
      </w:r>
      <w:r w:rsidRPr="00CB011E">
        <w:rPr>
          <w:rFonts w:ascii="Times New Roman" w:hAnsi="Times New Roman" w:cs="Times New Roman"/>
          <w:sz w:val="24"/>
        </w:rPr>
        <w:t xml:space="preserve">s </w:t>
      </w:r>
      <w:r>
        <w:rPr>
          <w:rFonts w:ascii="Times New Roman" w:hAnsi="Times New Roman" w:cs="Times New Roman" w:hint="eastAsia"/>
          <w:sz w:val="24"/>
        </w:rPr>
        <w:t>the p</w:t>
      </w:r>
      <w:r w:rsidRPr="00CB011E">
        <w:rPr>
          <w:rFonts w:ascii="Times New Roman" w:hAnsi="Times New Roman" w:cs="Times New Roman" w:hint="eastAsia"/>
          <w:sz w:val="24"/>
        </w:rPr>
        <w:t xml:space="preserve">hoton </w:t>
      </w:r>
      <w:r w:rsidR="001E77A1">
        <w:rPr>
          <w:rFonts w:ascii="Times New Roman" w:hAnsi="Times New Roman" w:cs="Times New Roman" w:hint="eastAsia"/>
          <w:sz w:val="24"/>
        </w:rPr>
        <w:t>deca</w:t>
      </w:r>
      <w:r w:rsidR="001E77A1">
        <w:rPr>
          <w:rFonts w:ascii="Times New Roman" w:hAnsi="Times New Roman" w:cs="Times New Roman"/>
          <w:sz w:val="24"/>
        </w:rPr>
        <w:t>y</w:t>
      </w:r>
      <w:r w:rsidRPr="00CB011E">
        <w:rPr>
          <w:rFonts w:ascii="Times New Roman" w:hAnsi="Times New Roman" w:cs="Times New Roman" w:hint="eastAsia"/>
          <w:sz w:val="24"/>
        </w:rPr>
        <w:t xml:space="preserve"> rate</w:t>
      </w:r>
      <w:r w:rsidR="001E77A1">
        <w:rPr>
          <w:rFonts w:ascii="Times New Roman" w:hAnsi="Times New Roman" w:cs="Times New Roman"/>
          <w:sz w:val="24"/>
        </w:rPr>
        <w:t xml:space="preserve">, </w:t>
      </w:r>
      <w:proofErr w:type="spellStart"/>
      <w:r w:rsidRPr="000456EC">
        <w:rPr>
          <w:rFonts w:ascii="Times New Roman" w:hAnsi="Times New Roman" w:cs="Times New Roman"/>
          <w:i/>
          <w:iCs/>
          <w:sz w:val="24"/>
        </w:rPr>
        <w:t>κ</w:t>
      </w:r>
      <w:r w:rsidRPr="000456EC">
        <w:rPr>
          <w:rFonts w:ascii="Times New Roman" w:hAnsi="Times New Roman" w:cs="Times New Roman" w:hint="eastAsia"/>
          <w:i/>
          <w:iCs/>
          <w:sz w:val="24"/>
          <w:vertAlign w:val="subscript"/>
        </w:rPr>
        <w:t>f</w:t>
      </w:r>
      <w:proofErr w:type="spellEnd"/>
      <w:r w:rsidRPr="000456EC">
        <w:rPr>
          <w:rFonts w:ascii="Times New Roman" w:hAnsi="Times New Roman" w:cs="Times New Roman" w:hint="eastAsia"/>
          <w:i/>
          <w:iCs/>
          <w:sz w:val="24"/>
        </w:rPr>
        <w:t xml:space="preserve"> </w:t>
      </w:r>
      <w:r>
        <w:rPr>
          <w:rFonts w:ascii="Times New Roman" w:hAnsi="Times New Roman" w:cs="Times New Roman" w:hint="eastAsia"/>
          <w:sz w:val="24"/>
        </w:rPr>
        <w:t xml:space="preserve">is the </w:t>
      </w:r>
      <w:r w:rsidR="001E77A1">
        <w:rPr>
          <w:rFonts w:ascii="Times New Roman" w:hAnsi="Times New Roman" w:cs="Times New Roman"/>
          <w:sz w:val="24"/>
        </w:rPr>
        <w:t xml:space="preserve">external </w:t>
      </w:r>
      <w:r>
        <w:rPr>
          <w:rFonts w:ascii="Times New Roman" w:hAnsi="Times New Roman" w:cs="Times New Roman" w:hint="eastAsia"/>
          <w:sz w:val="24"/>
        </w:rPr>
        <w:t>f</w:t>
      </w:r>
      <w:r w:rsidRPr="00F6391F">
        <w:rPr>
          <w:rFonts w:ascii="Times New Roman" w:hAnsi="Times New Roman" w:cs="Times New Roman" w:hint="eastAsia"/>
          <w:sz w:val="24"/>
        </w:rPr>
        <w:t xml:space="preserve">eedback </w:t>
      </w:r>
      <w:r w:rsidR="00482582">
        <w:rPr>
          <w:rFonts w:ascii="Times New Roman" w:hAnsi="Times New Roman" w:cs="Times New Roman"/>
          <w:sz w:val="24"/>
        </w:rPr>
        <w:t>strength</w:t>
      </w:r>
      <w:r>
        <w:rPr>
          <w:rFonts w:ascii="Times New Roman" w:hAnsi="Times New Roman" w:cs="Times New Roman" w:hint="eastAsia"/>
          <w:sz w:val="24"/>
        </w:rPr>
        <w:t xml:space="preserve">, </w:t>
      </w:r>
      <w:r w:rsidR="001E77A1">
        <w:rPr>
          <w:rFonts w:ascii="Times New Roman" w:hAnsi="Times New Roman" w:cs="Times New Roman"/>
          <w:sz w:val="24"/>
        </w:rPr>
        <w:t xml:space="preserve">and </w:t>
      </w:r>
      <w:r w:rsidRPr="00F6391F">
        <w:rPr>
          <w:rFonts w:ascii="Times New Roman" w:hAnsi="Times New Roman" w:cs="Times New Roman"/>
          <w:i/>
          <w:iCs/>
          <w:sz w:val="24"/>
        </w:rPr>
        <w:t>τ</w:t>
      </w:r>
      <w:r>
        <w:rPr>
          <w:rFonts w:ascii="Times New Roman" w:hAnsi="Times New Roman" w:cs="Times New Roman" w:hint="eastAsia"/>
          <w:sz w:val="24"/>
        </w:rPr>
        <w:t xml:space="preserve"> is the </w:t>
      </w:r>
      <w:r w:rsidR="001E77A1">
        <w:rPr>
          <w:rFonts w:ascii="Times New Roman" w:hAnsi="Times New Roman" w:cs="Times New Roman"/>
          <w:sz w:val="24"/>
        </w:rPr>
        <w:t xml:space="preserve">round-trip </w:t>
      </w:r>
      <w:r w:rsidRPr="00F6391F">
        <w:rPr>
          <w:rFonts w:ascii="Times New Roman" w:hAnsi="Times New Roman" w:cs="Times New Roman" w:hint="eastAsia"/>
          <w:sz w:val="24"/>
        </w:rPr>
        <w:t>feedback delay</w:t>
      </w:r>
      <w:r w:rsidR="001E77A1" w:rsidRPr="001E77A1">
        <w:rPr>
          <w:rFonts w:ascii="Times New Roman" w:hAnsi="Times New Roman" w:cs="Times New Roman" w:hint="eastAsia"/>
          <w:sz w:val="24"/>
        </w:rPr>
        <w:t xml:space="preserve"> </w:t>
      </w:r>
      <w:r w:rsidR="001E77A1" w:rsidRPr="00F6391F">
        <w:rPr>
          <w:rFonts w:ascii="Times New Roman" w:hAnsi="Times New Roman" w:cs="Times New Roman" w:hint="eastAsia"/>
          <w:sz w:val="24"/>
        </w:rPr>
        <w:t>time</w:t>
      </w:r>
      <w:r w:rsidR="001E77A1">
        <w:rPr>
          <w:rFonts w:ascii="Times New Roman" w:hAnsi="Times New Roman" w:cs="Times New Roman"/>
          <w:sz w:val="24"/>
        </w:rPr>
        <w:t>.</w:t>
      </w:r>
      <w:r w:rsidRPr="00C20DE2">
        <w:rPr>
          <w:rFonts w:hint="eastAsia"/>
        </w:rPr>
        <w:t xml:space="preserve"> </w:t>
      </w:r>
      <w:r w:rsidRPr="00C20DE2">
        <w:rPr>
          <w:rFonts w:ascii="Times New Roman" w:hAnsi="Times New Roman" w:cs="Times New Roman" w:hint="eastAsia"/>
          <w:sz w:val="24"/>
        </w:rPr>
        <w:t xml:space="preserve">For </w:t>
      </w:r>
      <w:r w:rsidR="001E77A1">
        <w:rPr>
          <w:rFonts w:ascii="Times New Roman" w:hAnsi="Times New Roman" w:cs="Times New Roman"/>
          <w:sz w:val="24"/>
        </w:rPr>
        <w:t>compact representation and subsequent use, the optical field of the optical chaotic seed can be expressed as:</w:t>
      </w:r>
    </w:p>
    <w:p w14:paraId="2E39B50E" w14:textId="2B8700FD" w:rsidR="00081399" w:rsidRPr="00437C3F" w:rsidRDefault="00081399" w:rsidP="00A30D5C">
      <w:pPr>
        <w:pStyle w:val="MTDisplayEquation"/>
      </w:pPr>
      <w:r>
        <w:tab/>
      </w:r>
      <w:r w:rsidR="00482582" w:rsidRPr="00FA6E1B">
        <w:rPr>
          <w:position w:val="-12"/>
        </w:rPr>
        <w:object w:dxaOrig="3940" w:dyaOrig="360" w14:anchorId="5E0B841D">
          <v:shape id="_x0000_i1026" type="#_x0000_t75" style="width:197.3pt;height:19.45pt" o:ole="">
            <v:imagedata r:id="rId9" o:title=""/>
          </v:shape>
          <o:OLEObject Type="Embed" ProgID="Equation.DSMT4" ShapeID="_x0000_i1026" DrawAspect="Content" ObjectID="_1824551024" r:id="rId10"/>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2</w:instrText>
        </w:r>
      </w:fldSimple>
      <w:r>
        <w:instrText>)</w:instrText>
      </w:r>
      <w:r>
        <w:fldChar w:fldCharType="end"/>
      </w:r>
    </w:p>
    <w:p w14:paraId="76E3A41D" w14:textId="74B54638" w:rsidR="00081399" w:rsidRDefault="00081399" w:rsidP="00A30D5C">
      <w:pPr>
        <w:spacing w:after="0" w:line="360" w:lineRule="auto"/>
        <w:jc w:val="both"/>
        <w:rPr>
          <w:rFonts w:ascii="Times New Roman" w:hAnsi="Times New Roman" w:cs="Times New Roman"/>
          <w:sz w:val="24"/>
        </w:rPr>
      </w:pPr>
      <w:r w:rsidRPr="00671B4A">
        <w:rPr>
          <w:rFonts w:ascii="Times New Roman" w:hAnsi="Times New Roman" w:cs="Times New Roman"/>
          <w:sz w:val="24"/>
        </w:rPr>
        <w:t xml:space="preserve">where </w:t>
      </w:r>
      <w:proofErr w:type="spellStart"/>
      <w:r w:rsidRPr="00671B4A">
        <w:rPr>
          <w:rFonts w:ascii="Times New Roman" w:hAnsi="Times New Roman" w:cs="Times New Roman"/>
          <w:i/>
          <w:iCs/>
          <w:sz w:val="24"/>
        </w:rPr>
        <w:t>A</w:t>
      </w:r>
      <w:r w:rsidRPr="00671B4A">
        <w:rPr>
          <w:rFonts w:ascii="Times New Roman" w:hAnsi="Times New Roman" w:cs="Times New Roman"/>
          <w:i/>
          <w:iCs/>
          <w:sz w:val="24"/>
          <w:vertAlign w:val="subscript"/>
        </w:rPr>
        <w:t>chaos</w:t>
      </w:r>
      <w:proofErr w:type="spellEnd"/>
      <w:r w:rsidRPr="00520B87">
        <w:rPr>
          <w:rFonts w:ascii="Times New Roman" w:hAnsi="Times New Roman" w:cs="Times New Roman"/>
          <w:sz w:val="24"/>
        </w:rPr>
        <w:t>(</w:t>
      </w:r>
      <w:r w:rsidRPr="00671B4A">
        <w:rPr>
          <w:rFonts w:ascii="Times New Roman" w:hAnsi="Times New Roman" w:cs="Times New Roman"/>
          <w:i/>
          <w:iCs/>
          <w:sz w:val="24"/>
        </w:rPr>
        <w:t>t</w:t>
      </w:r>
      <w:r w:rsidRPr="00520B87">
        <w:rPr>
          <w:rFonts w:ascii="Times New Roman" w:hAnsi="Times New Roman" w:cs="Times New Roman"/>
          <w:sz w:val="24"/>
        </w:rPr>
        <w:t>)</w:t>
      </w:r>
      <w:r w:rsidRPr="00671B4A">
        <w:rPr>
          <w:rFonts w:ascii="Times New Roman" w:hAnsi="Times New Roman" w:cs="Times New Roman"/>
          <w:i/>
          <w:iCs/>
          <w:sz w:val="24"/>
        </w:rPr>
        <w:t xml:space="preserve"> </w:t>
      </w:r>
      <w:r w:rsidRPr="00671B4A">
        <w:rPr>
          <w:rFonts w:ascii="Times New Roman" w:hAnsi="Times New Roman" w:cs="Times New Roman"/>
          <w:sz w:val="24"/>
        </w:rPr>
        <w:t xml:space="preserve">and </w:t>
      </w:r>
      <w:proofErr w:type="spellStart"/>
      <w:r w:rsidRPr="00671B4A">
        <w:rPr>
          <w:rFonts w:ascii="Times New Roman" w:hAnsi="Times New Roman" w:cs="Times New Roman"/>
          <w:i/>
          <w:iCs/>
          <w:sz w:val="24"/>
        </w:rPr>
        <w:t>φ</w:t>
      </w:r>
      <w:r w:rsidRPr="00671B4A">
        <w:rPr>
          <w:rFonts w:ascii="Times New Roman" w:hAnsi="Times New Roman" w:cs="Times New Roman"/>
          <w:i/>
          <w:iCs/>
          <w:sz w:val="24"/>
          <w:vertAlign w:val="subscript"/>
        </w:rPr>
        <w:t>chaos</w:t>
      </w:r>
      <w:proofErr w:type="spellEnd"/>
      <w:r w:rsidRPr="00520B87">
        <w:rPr>
          <w:rFonts w:ascii="Times New Roman" w:hAnsi="Times New Roman" w:cs="Times New Roman"/>
          <w:sz w:val="24"/>
        </w:rPr>
        <w:t>(</w:t>
      </w:r>
      <w:r w:rsidRPr="00671B4A">
        <w:rPr>
          <w:rFonts w:ascii="Times New Roman" w:hAnsi="Times New Roman" w:cs="Times New Roman"/>
          <w:i/>
          <w:iCs/>
          <w:sz w:val="24"/>
        </w:rPr>
        <w:t>t</w:t>
      </w:r>
      <w:r w:rsidRPr="00520B87">
        <w:rPr>
          <w:rFonts w:ascii="Times New Roman" w:hAnsi="Times New Roman" w:cs="Times New Roman"/>
          <w:sz w:val="24"/>
        </w:rPr>
        <w:t xml:space="preserve">) </w:t>
      </w:r>
      <w:r w:rsidR="001E77A1">
        <w:rPr>
          <w:rFonts w:ascii="Times New Roman" w:hAnsi="Times New Roman" w:cs="Times New Roman"/>
          <w:sz w:val="24"/>
        </w:rPr>
        <w:t xml:space="preserve">denote </w:t>
      </w:r>
      <w:r w:rsidRPr="00671B4A">
        <w:rPr>
          <w:rFonts w:ascii="Times New Roman" w:hAnsi="Times New Roman" w:cs="Times New Roman"/>
          <w:sz w:val="24"/>
        </w:rPr>
        <w:t xml:space="preserve">the </w:t>
      </w:r>
      <w:r w:rsidR="001E77A1">
        <w:rPr>
          <w:rFonts w:ascii="Times New Roman" w:hAnsi="Times New Roman" w:cs="Times New Roman"/>
          <w:sz w:val="24"/>
        </w:rPr>
        <w:t xml:space="preserve">instantaneous </w:t>
      </w:r>
      <w:r w:rsidRPr="00671B4A">
        <w:rPr>
          <w:rFonts w:ascii="Times New Roman" w:hAnsi="Times New Roman" w:cs="Times New Roman"/>
          <w:sz w:val="24"/>
        </w:rPr>
        <w:t xml:space="preserve">amplitude and phase of the </w:t>
      </w:r>
      <w:r w:rsidR="00482582" w:rsidRPr="00671B4A">
        <w:rPr>
          <w:rFonts w:ascii="Times New Roman" w:hAnsi="Times New Roman" w:cs="Times New Roman"/>
          <w:sz w:val="24"/>
        </w:rPr>
        <w:t xml:space="preserve">optical </w:t>
      </w:r>
      <w:r w:rsidRPr="00671B4A">
        <w:rPr>
          <w:rFonts w:ascii="Times New Roman" w:hAnsi="Times New Roman" w:cs="Times New Roman"/>
          <w:sz w:val="24"/>
        </w:rPr>
        <w:t>chaotic seed</w:t>
      </w:r>
      <w:r w:rsidR="001E77A1">
        <w:rPr>
          <w:rFonts w:ascii="Times New Roman" w:hAnsi="Times New Roman" w:cs="Times New Roman"/>
          <w:sz w:val="24"/>
        </w:rPr>
        <w:t>, respectively</w:t>
      </w:r>
      <w:r w:rsidRPr="00671B4A">
        <w:rPr>
          <w:rFonts w:ascii="Times New Roman" w:hAnsi="Times New Roman" w:cs="Times New Roman"/>
          <w:sz w:val="24"/>
        </w:rPr>
        <w:t>.</w:t>
      </w:r>
    </w:p>
    <w:p w14:paraId="161BD80F" w14:textId="175D4017" w:rsidR="00081399" w:rsidRDefault="00FD70BD" w:rsidP="00A30D5C">
      <w:pPr>
        <w:spacing w:after="0" w:line="360" w:lineRule="auto"/>
        <w:ind w:firstLineChars="200" w:firstLine="480"/>
        <w:jc w:val="both"/>
        <w:rPr>
          <w:rFonts w:ascii="Times New Roman" w:hAnsi="Times New Roman" w:cs="Times New Roman"/>
          <w:sz w:val="24"/>
        </w:rPr>
      </w:pPr>
      <w:r>
        <w:rPr>
          <w:rFonts w:ascii="Times New Roman" w:hAnsi="Times New Roman" w:cs="Times New Roman"/>
          <w:sz w:val="24"/>
        </w:rPr>
        <w:t xml:space="preserve">Next, spectral translation is performed by </w:t>
      </w:r>
      <w:r w:rsidR="00081399" w:rsidRPr="00671B4A">
        <w:rPr>
          <w:rFonts w:ascii="Times New Roman" w:hAnsi="Times New Roman" w:cs="Times New Roman"/>
          <w:sz w:val="24"/>
        </w:rPr>
        <w:t xml:space="preserve">heterodyning the </w:t>
      </w:r>
      <w:r w:rsidR="00482582">
        <w:rPr>
          <w:rFonts w:ascii="Times New Roman" w:hAnsi="Times New Roman" w:cs="Times New Roman"/>
          <w:sz w:val="24"/>
        </w:rPr>
        <w:t xml:space="preserve">optical </w:t>
      </w:r>
      <w:r w:rsidR="00081399" w:rsidRPr="00671B4A">
        <w:rPr>
          <w:rFonts w:ascii="Times New Roman" w:hAnsi="Times New Roman" w:cs="Times New Roman"/>
          <w:sz w:val="24"/>
        </w:rPr>
        <w:t xml:space="preserve">chaotic seed </w:t>
      </w:r>
      <w:proofErr w:type="spellStart"/>
      <w:r w:rsidRPr="00FD70BD">
        <w:rPr>
          <w:rFonts w:ascii="Times New Roman" w:hAnsi="Times New Roman" w:cs="Times New Roman"/>
          <w:i/>
          <w:sz w:val="24"/>
        </w:rPr>
        <w:t>E</w:t>
      </w:r>
      <w:r w:rsidRPr="00FD70BD">
        <w:rPr>
          <w:rFonts w:ascii="Times New Roman" w:hAnsi="Times New Roman" w:cs="Times New Roman"/>
          <w:i/>
          <w:sz w:val="24"/>
          <w:vertAlign w:val="subscript"/>
        </w:rPr>
        <w:t>chaos</w:t>
      </w:r>
      <w:proofErr w:type="spellEnd"/>
      <w:r>
        <w:rPr>
          <w:rFonts w:ascii="Times New Roman" w:hAnsi="Times New Roman" w:cs="Times New Roman"/>
          <w:sz w:val="24"/>
        </w:rPr>
        <w:t>(</w:t>
      </w:r>
      <w:r w:rsidRPr="00FD70BD">
        <w:rPr>
          <w:rFonts w:ascii="Times New Roman" w:hAnsi="Times New Roman" w:cs="Times New Roman"/>
          <w:i/>
          <w:sz w:val="24"/>
        </w:rPr>
        <w:t>t</w:t>
      </w:r>
      <w:r>
        <w:rPr>
          <w:rFonts w:ascii="Times New Roman" w:hAnsi="Times New Roman" w:cs="Times New Roman"/>
          <w:sz w:val="24"/>
        </w:rPr>
        <w:t xml:space="preserve">) </w:t>
      </w:r>
      <w:r w:rsidR="00081399" w:rsidRPr="00671B4A">
        <w:rPr>
          <w:rFonts w:ascii="Times New Roman" w:hAnsi="Times New Roman" w:cs="Times New Roman"/>
          <w:sz w:val="24"/>
        </w:rPr>
        <w:t xml:space="preserve">with a </w:t>
      </w:r>
      <w:r>
        <w:rPr>
          <w:rFonts w:ascii="Times New Roman" w:hAnsi="Times New Roman" w:cs="Times New Roman"/>
          <w:sz w:val="24"/>
        </w:rPr>
        <w:t>continuous-</w:t>
      </w:r>
      <w:r w:rsidR="00482582">
        <w:rPr>
          <w:rFonts w:ascii="Times New Roman" w:hAnsi="Times New Roman" w:cs="Times New Roman"/>
          <w:sz w:val="24"/>
        </w:rPr>
        <w:t xml:space="preserve">wave (CW) </w:t>
      </w:r>
      <w:r w:rsidR="00482582" w:rsidRPr="00671B4A">
        <w:rPr>
          <w:rFonts w:ascii="Times New Roman" w:hAnsi="Times New Roman" w:cs="Times New Roman"/>
          <w:sz w:val="24"/>
        </w:rPr>
        <w:t xml:space="preserve">reference </w:t>
      </w:r>
      <w:r w:rsidR="00081399" w:rsidRPr="00671B4A">
        <w:rPr>
          <w:rFonts w:ascii="Times New Roman" w:hAnsi="Times New Roman" w:cs="Times New Roman"/>
          <w:sz w:val="24"/>
        </w:rPr>
        <w:t>light</w:t>
      </w:r>
      <w:r w:rsidR="00081399">
        <w:rPr>
          <w:rFonts w:ascii="Times New Roman" w:hAnsi="Times New Roman" w:cs="Times New Roman" w:hint="eastAsia"/>
          <w:sz w:val="24"/>
        </w:rPr>
        <w:t xml:space="preserve"> </w:t>
      </w:r>
      <w:r w:rsidR="00081399" w:rsidRPr="00B73643">
        <w:rPr>
          <w:rFonts w:ascii="Times New Roman" w:hAnsi="Times New Roman" w:cs="Times New Roman" w:hint="eastAsia"/>
          <w:i/>
          <w:iCs/>
          <w:sz w:val="24"/>
        </w:rPr>
        <w:t>E</w:t>
      </w:r>
      <w:r w:rsidR="00081399" w:rsidRPr="00FB55F2">
        <w:rPr>
          <w:rFonts w:ascii="Times New Roman" w:hAnsi="Times New Roman" w:cs="Times New Roman" w:hint="eastAsia"/>
          <w:sz w:val="24"/>
          <w:vertAlign w:val="subscript"/>
        </w:rPr>
        <w:t>1</w:t>
      </w:r>
      <w:r w:rsidR="00081399" w:rsidRPr="00520B87">
        <w:rPr>
          <w:rFonts w:ascii="Times New Roman" w:hAnsi="Times New Roman" w:cs="Times New Roman" w:hint="eastAsia"/>
          <w:sz w:val="24"/>
        </w:rPr>
        <w:t>(</w:t>
      </w:r>
      <w:r w:rsidR="00081399" w:rsidRPr="00B73643">
        <w:rPr>
          <w:rFonts w:ascii="Times New Roman" w:hAnsi="Times New Roman" w:cs="Times New Roman" w:hint="eastAsia"/>
          <w:i/>
          <w:iCs/>
          <w:sz w:val="24"/>
        </w:rPr>
        <w:t>t</w:t>
      </w:r>
      <w:r w:rsidR="00081399" w:rsidRPr="00520B87">
        <w:rPr>
          <w:rFonts w:ascii="Times New Roman" w:hAnsi="Times New Roman" w:cs="Times New Roman" w:hint="eastAsia"/>
          <w:sz w:val="24"/>
        </w:rPr>
        <w:t>)</w:t>
      </w:r>
      <w:r w:rsidR="00081399" w:rsidRPr="00671B4A">
        <w:rPr>
          <w:rFonts w:ascii="Times New Roman" w:hAnsi="Times New Roman" w:cs="Times New Roman"/>
          <w:sz w:val="24"/>
        </w:rPr>
        <w:t xml:space="preserve"> at frequency </w:t>
      </w:r>
      <w:r w:rsidR="00081399" w:rsidRPr="006F5479">
        <w:rPr>
          <w:rFonts w:ascii="Times New Roman" w:hAnsi="Times New Roman" w:cs="Times New Roman"/>
          <w:i/>
          <w:iCs/>
          <w:sz w:val="24"/>
        </w:rPr>
        <w:t>ω</w:t>
      </w:r>
      <w:r w:rsidR="00081399" w:rsidRPr="006F5479">
        <w:rPr>
          <w:rFonts w:ascii="Times New Roman" w:hAnsi="Times New Roman" w:cs="Times New Roman"/>
          <w:i/>
          <w:iCs/>
          <w:sz w:val="24"/>
          <w:vertAlign w:val="subscript"/>
        </w:rPr>
        <w:t>0</w:t>
      </w:r>
      <w:r w:rsidR="00081399" w:rsidRPr="006F5479">
        <w:rPr>
          <w:rFonts w:ascii="Times New Roman" w:hAnsi="Times New Roman" w:cs="Times New Roman"/>
          <w:i/>
          <w:iCs/>
          <w:sz w:val="24"/>
        </w:rPr>
        <w:t>+Δω</w:t>
      </w:r>
      <w:r w:rsidR="00081399">
        <w:rPr>
          <w:rFonts w:ascii="Times New Roman" w:hAnsi="Times New Roman" w:cs="Times New Roman" w:hint="eastAsia"/>
          <w:sz w:val="24"/>
        </w:rPr>
        <w:t xml:space="preserve"> to generate a </w:t>
      </w:r>
      <w:r w:rsidR="00081399" w:rsidRPr="003D3298">
        <w:rPr>
          <w:rFonts w:ascii="Times New Roman" w:hAnsi="Times New Roman" w:cs="Times New Roman" w:hint="eastAsia"/>
          <w:sz w:val="24"/>
        </w:rPr>
        <w:t>microwave chaotic signal</w:t>
      </w:r>
      <w:r>
        <w:rPr>
          <w:rFonts w:ascii="Times New Roman" w:hAnsi="Times New Roman" w:cs="Times New Roman"/>
          <w:sz w:val="24"/>
        </w:rPr>
        <w:t xml:space="preserve"> </w:t>
      </w:r>
      <w:r w:rsidRPr="00FD70BD">
        <w:rPr>
          <w:rFonts w:ascii="Times New Roman" w:hAnsi="Times New Roman" w:cs="Times New Roman"/>
          <w:i/>
          <w:sz w:val="24"/>
        </w:rPr>
        <w:t>V</w:t>
      </w:r>
      <w:r>
        <w:rPr>
          <w:rFonts w:ascii="Times New Roman" w:hAnsi="Times New Roman" w:cs="Times New Roman"/>
          <w:sz w:val="24"/>
        </w:rPr>
        <w:t>(</w:t>
      </w:r>
      <w:r w:rsidRPr="00FD70BD">
        <w:rPr>
          <w:rFonts w:ascii="Times New Roman" w:hAnsi="Times New Roman" w:cs="Times New Roman"/>
          <w:i/>
          <w:sz w:val="24"/>
        </w:rPr>
        <w:t>t</w:t>
      </w:r>
      <w:r>
        <w:rPr>
          <w:rFonts w:ascii="Times New Roman" w:hAnsi="Times New Roman" w:cs="Times New Roman"/>
          <w:sz w:val="24"/>
        </w:rPr>
        <w:t>)</w:t>
      </w:r>
      <w:r w:rsidR="00081399">
        <w:rPr>
          <w:rFonts w:ascii="Times New Roman" w:hAnsi="Times New Roman" w:cs="Times New Roman" w:hint="eastAsia"/>
          <w:sz w:val="24"/>
        </w:rPr>
        <w:t xml:space="preserve">. </w:t>
      </w:r>
      <w:r>
        <w:rPr>
          <w:rFonts w:ascii="Times New Roman" w:hAnsi="Times New Roman" w:cs="Times New Roman"/>
          <w:sz w:val="24"/>
        </w:rPr>
        <w:t>This process effectively maps the temporal and spectral characteristics of the optical chaos into the electrical domain:</w:t>
      </w:r>
    </w:p>
    <w:p w14:paraId="453C841A" w14:textId="5A65EFD0" w:rsidR="00081399" w:rsidRDefault="00081399" w:rsidP="00A30D5C">
      <w:pPr>
        <w:pStyle w:val="MTDisplayEquation"/>
      </w:pPr>
      <w:r>
        <w:tab/>
      </w:r>
      <w:r w:rsidR="00FD70BD" w:rsidRPr="00FD70BD">
        <w:rPr>
          <w:position w:val="-16"/>
        </w:rPr>
        <w:object w:dxaOrig="4819" w:dyaOrig="440" w14:anchorId="7AD83090">
          <v:shape id="_x0000_i1027" type="#_x0000_t75" style="width:240.5pt;height:22.2pt" o:ole="">
            <v:imagedata r:id="rId11" o:title=""/>
          </v:shape>
          <o:OLEObject Type="Embed" ProgID="Equation.DSMT4" ShapeID="_x0000_i1027" DrawAspect="Content" ObjectID="_1824551025" r:id="rId12"/>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3</w:instrText>
        </w:r>
      </w:fldSimple>
      <w:r>
        <w:instrText>)</w:instrText>
      </w:r>
      <w:r>
        <w:fldChar w:fldCharType="end"/>
      </w:r>
    </w:p>
    <w:p w14:paraId="3DA4AC51" w14:textId="47D9C52B" w:rsidR="00081399" w:rsidRDefault="00FD70BD" w:rsidP="00A30D5C">
      <w:pPr>
        <w:spacing w:after="0" w:line="360" w:lineRule="auto"/>
        <w:jc w:val="both"/>
        <w:rPr>
          <w:rFonts w:ascii="Times New Roman" w:hAnsi="Times New Roman" w:cs="Times New Roman"/>
          <w:sz w:val="24"/>
        </w:rPr>
      </w:pPr>
      <w:r>
        <w:rPr>
          <w:rFonts w:ascii="Times New Roman" w:hAnsi="Times New Roman" w:cs="Times New Roman" w:hint="eastAsia"/>
          <w:sz w:val="24"/>
        </w:rPr>
        <w:t>where</w:t>
      </w:r>
      <w:r>
        <w:rPr>
          <w:rFonts w:ascii="Times New Roman" w:hAnsi="Times New Roman" w:cs="Times New Roman"/>
          <w:sz w:val="24"/>
        </w:rPr>
        <w:t xml:space="preserve"> </w:t>
      </w:r>
      <w:r w:rsidR="00081399" w:rsidRPr="00EF6188">
        <w:rPr>
          <w:rFonts w:ascii="Times New Roman" w:hAnsi="Times New Roman" w:cs="Times New Roman"/>
          <w:position w:val="-12"/>
          <w:sz w:val="24"/>
        </w:rPr>
        <w:object w:dxaOrig="1500" w:dyaOrig="360" w14:anchorId="52CBF0F5">
          <v:shape id="_x0000_i1028" type="#_x0000_t75" style="width:75.5pt;height:19.45pt" o:ole="">
            <v:imagedata r:id="rId13" o:title=""/>
          </v:shape>
          <o:OLEObject Type="Embed" ProgID="Equation.DSMT4" ShapeID="_x0000_i1028" DrawAspect="Content" ObjectID="_1824551026" r:id="rId14"/>
        </w:object>
      </w:r>
      <w:r w:rsidR="00081399">
        <w:rPr>
          <w:rFonts w:ascii="Times New Roman" w:hAnsi="Times New Roman" w:cs="Times New Roman" w:hint="eastAsia"/>
          <w:sz w:val="24"/>
        </w:rPr>
        <w:t xml:space="preserve"> and </w:t>
      </w:r>
      <w:r w:rsidR="00081399" w:rsidRPr="00B73643">
        <w:rPr>
          <w:rFonts w:ascii="Times New Roman" w:hAnsi="Times New Roman" w:cs="Times New Roman"/>
          <w:position w:val="-12"/>
          <w:sz w:val="24"/>
        </w:rPr>
        <w:object w:dxaOrig="1560" w:dyaOrig="360" w14:anchorId="74E7CF87">
          <v:shape id="_x0000_i1029" type="#_x0000_t75" style="width:77.85pt;height:19.45pt" o:ole="">
            <v:imagedata r:id="rId15" o:title=""/>
          </v:shape>
          <o:OLEObject Type="Embed" ProgID="Equation.DSMT4" ShapeID="_x0000_i1029" DrawAspect="Content" ObjectID="_1824551027" r:id="rId16"/>
        </w:object>
      </w:r>
      <w:r w:rsidR="00081399">
        <w:rPr>
          <w:rFonts w:ascii="Times New Roman" w:hAnsi="Times New Roman" w:cs="Times New Roman" w:hint="eastAsia"/>
          <w:sz w:val="24"/>
        </w:rPr>
        <w:t xml:space="preserve">. </w:t>
      </w:r>
      <w:r>
        <w:rPr>
          <w:rFonts w:ascii="Times New Roman" w:hAnsi="Times New Roman" w:cs="Times New Roman"/>
          <w:sz w:val="24"/>
        </w:rPr>
        <w:t xml:space="preserve">The resulting signal </w:t>
      </w:r>
      <w:r w:rsidRPr="00FD70BD">
        <w:rPr>
          <w:rFonts w:ascii="Times New Roman" w:hAnsi="Times New Roman" w:cs="Times New Roman"/>
          <w:i/>
          <w:sz w:val="24"/>
        </w:rPr>
        <w:t>V</w:t>
      </w:r>
      <w:r>
        <w:rPr>
          <w:rFonts w:ascii="Times New Roman" w:hAnsi="Times New Roman" w:cs="Times New Roman"/>
          <w:sz w:val="24"/>
        </w:rPr>
        <w:t>(</w:t>
      </w:r>
      <w:r w:rsidRPr="00FD70BD">
        <w:rPr>
          <w:rFonts w:ascii="Times New Roman" w:hAnsi="Times New Roman" w:cs="Times New Roman"/>
          <w:i/>
          <w:sz w:val="24"/>
        </w:rPr>
        <w:t>t</w:t>
      </w:r>
      <w:r>
        <w:rPr>
          <w:rFonts w:ascii="Times New Roman" w:hAnsi="Times New Roman" w:cs="Times New Roman"/>
          <w:sz w:val="24"/>
        </w:rPr>
        <w:t xml:space="preserve">) </w:t>
      </w:r>
      <w:r w:rsidRPr="00FD70BD">
        <w:rPr>
          <w:rFonts w:ascii="Times New Roman" w:hAnsi="Times New Roman" w:cs="Times New Roman"/>
          <w:sz w:val="24"/>
        </w:rPr>
        <w:t>is a broadband microwave chaotic waveform that inherits the high-dimensional dynamics and wide bandwidth of the optical chaotic seed.</w:t>
      </w:r>
    </w:p>
    <w:p w14:paraId="71737537" w14:textId="5244A62A" w:rsidR="00081399" w:rsidRDefault="00FD70BD" w:rsidP="00A30D5C">
      <w:pPr>
        <w:spacing w:after="0" w:line="360" w:lineRule="auto"/>
        <w:ind w:firstLineChars="200" w:firstLine="480"/>
        <w:jc w:val="both"/>
        <w:rPr>
          <w:rFonts w:ascii="Times New Roman" w:hAnsi="Times New Roman" w:cs="Times New Roman"/>
          <w:sz w:val="24"/>
        </w:rPr>
      </w:pPr>
      <w:r>
        <w:rPr>
          <w:rFonts w:ascii="Times New Roman" w:hAnsi="Times New Roman" w:cs="Times New Roman"/>
          <w:sz w:val="24"/>
        </w:rPr>
        <w:t xml:space="preserve">This </w:t>
      </w:r>
      <w:r w:rsidR="00081399" w:rsidRPr="000019C0">
        <w:rPr>
          <w:rFonts w:ascii="Times New Roman" w:hAnsi="Times New Roman" w:cs="Times New Roman" w:hint="eastAsia"/>
          <w:sz w:val="24"/>
        </w:rPr>
        <w:t xml:space="preserve">microwave chaotic signal </w:t>
      </w:r>
      <w:r>
        <w:rPr>
          <w:rFonts w:ascii="Times New Roman" w:hAnsi="Times New Roman" w:cs="Times New Roman"/>
          <w:iCs/>
          <w:sz w:val="24"/>
        </w:rPr>
        <w:t xml:space="preserve">then </w:t>
      </w:r>
      <w:r w:rsidR="00482582">
        <w:rPr>
          <w:rFonts w:ascii="Times New Roman" w:hAnsi="Times New Roman" w:cs="Times New Roman"/>
          <w:sz w:val="24"/>
        </w:rPr>
        <w:t>simultaneously</w:t>
      </w:r>
      <w:r w:rsidR="00081399" w:rsidRPr="000019C0">
        <w:rPr>
          <w:rFonts w:ascii="Times New Roman" w:hAnsi="Times New Roman" w:cs="Times New Roman" w:hint="eastAsia"/>
          <w:sz w:val="24"/>
        </w:rPr>
        <w:t xml:space="preserve"> drives </w:t>
      </w:r>
      <w:r>
        <w:rPr>
          <w:rFonts w:ascii="Times New Roman" w:hAnsi="Times New Roman" w:cs="Times New Roman"/>
          <w:sz w:val="24"/>
        </w:rPr>
        <w:t>a</w:t>
      </w:r>
      <w:r w:rsidR="00081399" w:rsidRPr="000019C0">
        <w:rPr>
          <w:rFonts w:ascii="Times New Roman" w:hAnsi="Times New Roman" w:cs="Times New Roman" w:hint="eastAsia"/>
          <w:sz w:val="24"/>
        </w:rPr>
        <w:t xml:space="preserve"> </w:t>
      </w:r>
      <w:r>
        <w:rPr>
          <w:rFonts w:ascii="Times New Roman" w:hAnsi="Times New Roman" w:cs="Times New Roman"/>
          <w:sz w:val="24"/>
        </w:rPr>
        <w:t xml:space="preserve">cascaded </w:t>
      </w:r>
      <w:r w:rsidR="00081399" w:rsidRPr="000019C0">
        <w:rPr>
          <w:rFonts w:ascii="Times New Roman" w:hAnsi="Times New Roman" w:cs="Times New Roman" w:hint="eastAsia"/>
          <w:sz w:val="24"/>
        </w:rPr>
        <w:t xml:space="preserve">electro-optic </w:t>
      </w:r>
      <w:r w:rsidR="00482582">
        <w:rPr>
          <w:rFonts w:ascii="Times New Roman" w:hAnsi="Times New Roman" w:cs="Times New Roman"/>
          <w:sz w:val="24"/>
        </w:rPr>
        <w:t>frequency comb</w:t>
      </w:r>
      <w:r w:rsidR="00081399">
        <w:rPr>
          <w:rFonts w:ascii="Times New Roman" w:hAnsi="Times New Roman" w:cs="Times New Roman" w:hint="eastAsia"/>
          <w:sz w:val="24"/>
        </w:rPr>
        <w:t xml:space="preserve"> </w:t>
      </w:r>
      <w:r>
        <w:rPr>
          <w:rFonts w:ascii="Times New Roman" w:hAnsi="Times New Roman" w:cs="Times New Roman"/>
          <w:sz w:val="24"/>
        </w:rPr>
        <w:t xml:space="preserve">architecture comprising </w:t>
      </w:r>
      <w:r w:rsidR="00081399" w:rsidRPr="000019C0">
        <w:rPr>
          <w:rFonts w:ascii="Times New Roman" w:hAnsi="Times New Roman" w:cs="Times New Roman" w:hint="eastAsia"/>
          <w:sz w:val="24"/>
        </w:rPr>
        <w:t>an intensity modulator</w:t>
      </w:r>
      <w:r w:rsidR="00081399">
        <w:rPr>
          <w:rFonts w:ascii="Times New Roman" w:hAnsi="Times New Roman" w:cs="Times New Roman" w:hint="eastAsia"/>
          <w:sz w:val="24"/>
        </w:rPr>
        <w:t xml:space="preserve"> (IM)</w:t>
      </w:r>
      <w:r w:rsidR="00081399" w:rsidRPr="000019C0">
        <w:rPr>
          <w:rFonts w:ascii="Times New Roman" w:hAnsi="Times New Roman" w:cs="Times New Roman" w:hint="eastAsia"/>
          <w:sz w:val="24"/>
        </w:rPr>
        <w:t xml:space="preserve"> </w:t>
      </w:r>
      <w:r>
        <w:rPr>
          <w:rFonts w:ascii="Times New Roman" w:hAnsi="Times New Roman" w:cs="Times New Roman"/>
          <w:sz w:val="24"/>
        </w:rPr>
        <w:t>followed by</w:t>
      </w:r>
      <w:r w:rsidR="00081399" w:rsidRPr="000019C0">
        <w:rPr>
          <w:rFonts w:ascii="Times New Roman" w:hAnsi="Times New Roman" w:cs="Times New Roman" w:hint="eastAsia"/>
          <w:sz w:val="24"/>
        </w:rPr>
        <w:t xml:space="preserve"> two </w:t>
      </w:r>
      <w:r w:rsidR="00081399" w:rsidRPr="000019C0">
        <w:rPr>
          <w:rFonts w:ascii="Times New Roman" w:hAnsi="Times New Roman" w:cs="Times New Roman" w:hint="eastAsia"/>
          <w:sz w:val="24"/>
        </w:rPr>
        <w:lastRenderedPageBreak/>
        <w:t>phase modulators</w:t>
      </w:r>
      <w:r w:rsidR="00081399">
        <w:rPr>
          <w:rFonts w:ascii="Times New Roman" w:hAnsi="Times New Roman" w:cs="Times New Roman" w:hint="eastAsia"/>
          <w:sz w:val="24"/>
        </w:rPr>
        <w:t xml:space="preserve"> (PMs).</w:t>
      </w:r>
      <w:r w:rsidR="00081399" w:rsidRPr="001012A8">
        <w:rPr>
          <w:rFonts w:hint="eastAsia"/>
        </w:rPr>
        <w:t xml:space="preserve"> </w:t>
      </w:r>
      <w:r w:rsidR="00081399" w:rsidRPr="001012A8">
        <w:rPr>
          <w:rFonts w:ascii="Times New Roman" w:hAnsi="Times New Roman" w:cs="Times New Roman" w:hint="eastAsia"/>
          <w:sz w:val="24"/>
        </w:rPr>
        <w:t xml:space="preserve">An independent </w:t>
      </w:r>
      <w:r w:rsidR="00482582">
        <w:rPr>
          <w:rFonts w:ascii="Times New Roman" w:hAnsi="Times New Roman" w:cs="Times New Roman" w:hint="eastAsia"/>
          <w:sz w:val="24"/>
        </w:rPr>
        <w:t>CW</w:t>
      </w:r>
      <w:r w:rsidR="00081399" w:rsidRPr="001012A8">
        <w:rPr>
          <w:rFonts w:ascii="Times New Roman" w:hAnsi="Times New Roman" w:cs="Times New Roman" w:hint="eastAsia"/>
          <w:sz w:val="24"/>
        </w:rPr>
        <w:t xml:space="preserve"> optical carrier </w:t>
      </w:r>
      <w:r>
        <w:rPr>
          <w:rFonts w:ascii="Times New Roman" w:hAnsi="Times New Roman" w:cs="Times New Roman"/>
          <w:sz w:val="24"/>
        </w:rPr>
        <w:t xml:space="preserve">with </w:t>
      </w:r>
      <w:r w:rsidRPr="0000372F">
        <w:rPr>
          <w:rFonts w:ascii="Times New Roman" w:hAnsi="Times New Roman" w:cs="Times New Roman"/>
          <w:sz w:val="24"/>
        </w:rPr>
        <w:t>amplitude</w:t>
      </w:r>
      <w:r w:rsidRPr="00FD70BD">
        <w:rPr>
          <w:rFonts w:ascii="Times New Roman" w:hAnsi="Times New Roman" w:cs="Times New Roman"/>
          <w:iCs/>
          <w:sz w:val="24"/>
        </w:rPr>
        <w:t xml:space="preserve"> </w:t>
      </w:r>
      <w:r w:rsidRPr="0000372F">
        <w:rPr>
          <w:rFonts w:ascii="Times New Roman" w:hAnsi="Times New Roman" w:cs="Times New Roman"/>
          <w:i/>
          <w:iCs/>
          <w:sz w:val="24"/>
        </w:rPr>
        <w:t>A</w:t>
      </w:r>
      <w:r w:rsidRPr="0000372F">
        <w:rPr>
          <w:rFonts w:ascii="Times New Roman" w:hAnsi="Times New Roman" w:cs="Times New Roman"/>
          <w:i/>
          <w:iCs/>
          <w:sz w:val="24"/>
          <w:vertAlign w:val="subscript"/>
        </w:rPr>
        <w:t>c</w:t>
      </w:r>
      <w:r w:rsidRPr="00FD70BD">
        <w:rPr>
          <w:rFonts w:ascii="Times New Roman" w:hAnsi="Times New Roman" w:cs="Times New Roman"/>
          <w:iCs/>
          <w:sz w:val="24"/>
        </w:rPr>
        <w:t xml:space="preserve"> </w:t>
      </w:r>
      <w:r w:rsidRPr="0000372F">
        <w:rPr>
          <w:rFonts w:ascii="Times New Roman" w:hAnsi="Times New Roman" w:cs="Times New Roman"/>
          <w:sz w:val="24"/>
        </w:rPr>
        <w:t>and angular frequency</w:t>
      </w:r>
      <w:r>
        <w:rPr>
          <w:rFonts w:ascii="Times New Roman" w:hAnsi="Times New Roman" w:cs="Times New Roman"/>
          <w:sz w:val="24"/>
        </w:rPr>
        <w:t xml:space="preserve"> </w:t>
      </w:r>
      <w:proofErr w:type="spellStart"/>
      <w:r w:rsidRPr="0000372F">
        <w:rPr>
          <w:rFonts w:ascii="Times New Roman" w:hAnsi="Times New Roman" w:cs="Times New Roman"/>
          <w:i/>
          <w:iCs/>
          <w:sz w:val="24"/>
        </w:rPr>
        <w:t>ω</w:t>
      </w:r>
      <w:r w:rsidRPr="0000372F">
        <w:rPr>
          <w:rFonts w:ascii="Times New Roman" w:hAnsi="Times New Roman" w:cs="Times New Roman"/>
          <w:i/>
          <w:iCs/>
          <w:sz w:val="24"/>
          <w:vertAlign w:val="subscript"/>
        </w:rPr>
        <w:t>c</w:t>
      </w:r>
      <w:proofErr w:type="spellEnd"/>
      <w:r w:rsidRPr="0000372F">
        <w:rPr>
          <w:rFonts w:ascii="Times New Roman" w:hAnsi="Times New Roman" w:cs="Times New Roman"/>
          <w:i/>
          <w:iCs/>
          <w:sz w:val="24"/>
        </w:rPr>
        <w:t xml:space="preserve"> </w:t>
      </w:r>
      <w:r w:rsidR="00081399" w:rsidRPr="001012A8">
        <w:rPr>
          <w:rFonts w:ascii="Times New Roman" w:hAnsi="Times New Roman" w:cs="Times New Roman" w:hint="eastAsia"/>
          <w:sz w:val="24"/>
        </w:rPr>
        <w:t xml:space="preserve">is first modulated by the </w:t>
      </w:r>
      <w:r w:rsidR="00081399">
        <w:rPr>
          <w:rFonts w:ascii="Times New Roman" w:hAnsi="Times New Roman" w:cs="Times New Roman" w:hint="eastAsia"/>
          <w:sz w:val="24"/>
        </w:rPr>
        <w:t>IM</w:t>
      </w:r>
      <w:r w:rsidR="00081399" w:rsidRPr="001012A8">
        <w:rPr>
          <w:rFonts w:ascii="Times New Roman" w:hAnsi="Times New Roman" w:cs="Times New Roman" w:hint="eastAsia"/>
          <w:sz w:val="24"/>
        </w:rPr>
        <w:t xml:space="preserve"> driven by </w:t>
      </w:r>
      <w:r w:rsidR="00081399" w:rsidRPr="00240956">
        <w:rPr>
          <w:rFonts w:ascii="Times New Roman" w:hAnsi="Times New Roman" w:cs="Times New Roman" w:hint="eastAsia"/>
          <w:i/>
          <w:iCs/>
          <w:sz w:val="24"/>
        </w:rPr>
        <w:t>V</w:t>
      </w:r>
      <w:r w:rsidR="00081399" w:rsidRPr="00CB2504">
        <w:rPr>
          <w:rFonts w:ascii="Times New Roman" w:hAnsi="Times New Roman" w:cs="Times New Roman" w:hint="eastAsia"/>
          <w:iCs/>
          <w:sz w:val="24"/>
        </w:rPr>
        <w:t>(</w:t>
      </w:r>
      <w:r w:rsidR="00081399" w:rsidRPr="00240956">
        <w:rPr>
          <w:rFonts w:ascii="Times New Roman" w:hAnsi="Times New Roman" w:cs="Times New Roman" w:hint="eastAsia"/>
          <w:i/>
          <w:iCs/>
          <w:sz w:val="24"/>
        </w:rPr>
        <w:t>t</w:t>
      </w:r>
      <w:r w:rsidR="00081399" w:rsidRPr="00CB2504">
        <w:rPr>
          <w:rFonts w:ascii="Times New Roman" w:hAnsi="Times New Roman" w:cs="Times New Roman" w:hint="eastAsia"/>
          <w:iCs/>
          <w:sz w:val="24"/>
        </w:rPr>
        <w:t>)</w:t>
      </w:r>
      <w:r>
        <w:rPr>
          <w:rFonts w:ascii="Times New Roman" w:hAnsi="Times New Roman" w:cs="Times New Roman"/>
          <w:sz w:val="24"/>
        </w:rPr>
        <w:t>, yielding the output field:</w:t>
      </w:r>
    </w:p>
    <w:p w14:paraId="7564BE5B" w14:textId="3D87E9D8" w:rsidR="00081399" w:rsidRDefault="00081399" w:rsidP="00A30D5C">
      <w:pPr>
        <w:pStyle w:val="MTDisplayEquation"/>
      </w:pPr>
      <w:r>
        <w:tab/>
      </w:r>
      <w:r w:rsidR="00482582" w:rsidRPr="00CB73E9">
        <w:rPr>
          <w:position w:val="-40"/>
        </w:rPr>
        <w:object w:dxaOrig="6000" w:dyaOrig="920" w14:anchorId="7C1156CA">
          <v:shape id="_x0000_i1030" type="#_x0000_t75" style="width:300.45pt;height:45.55pt" o:ole="">
            <v:imagedata r:id="rId17" o:title=""/>
          </v:shape>
          <o:OLEObject Type="Embed" ProgID="Equation.DSMT4" ShapeID="_x0000_i1030" DrawAspect="Content" ObjectID="_1824551028" r:id="rId18"/>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4</w:instrText>
        </w:r>
      </w:fldSimple>
      <w:r>
        <w:instrText>)</w:instrText>
      </w:r>
      <w:r>
        <w:fldChar w:fldCharType="end"/>
      </w:r>
    </w:p>
    <w:p w14:paraId="34E7A12B" w14:textId="55B28069" w:rsidR="00081399" w:rsidRDefault="00081399" w:rsidP="00A30D5C">
      <w:pPr>
        <w:spacing w:after="0" w:line="360" w:lineRule="auto"/>
        <w:jc w:val="both"/>
        <w:rPr>
          <w:rFonts w:ascii="Times New Roman" w:hAnsi="Times New Roman" w:cs="Times New Roman"/>
          <w:sz w:val="24"/>
        </w:rPr>
      </w:pPr>
      <w:bookmarkStart w:id="3" w:name="_Hlk211203003"/>
      <w:r w:rsidRPr="0000372F">
        <w:rPr>
          <w:rFonts w:ascii="Times New Roman" w:hAnsi="Times New Roman" w:cs="Times New Roman"/>
          <w:sz w:val="24"/>
        </w:rPr>
        <w:t xml:space="preserve">where </w:t>
      </w:r>
      <w:r w:rsidR="00482582" w:rsidRPr="00482582">
        <w:rPr>
          <w:rFonts w:ascii="Times New Roman" w:eastAsia="等线" w:hAnsi="Times New Roman" w:cs="Times New Roman"/>
          <w:i/>
          <w:iCs/>
          <w:position w:val="-28"/>
          <w:sz w:val="24"/>
          <w:vertAlign w:val="subscript"/>
        </w:rPr>
        <w:object w:dxaOrig="1120" w:dyaOrig="620" w14:anchorId="349D7F44">
          <v:shape id="_x0000_i1031" type="#_x0000_t75" style="width:56.05pt;height:31.5pt" o:ole="">
            <v:imagedata r:id="rId19" o:title=""/>
          </v:shape>
          <o:OLEObject Type="Embed" ProgID="Equation.DSMT4" ShapeID="_x0000_i1031" DrawAspect="Content" ObjectID="_1824551029" r:id="rId20"/>
        </w:object>
      </w:r>
      <w:r w:rsidRPr="0000372F">
        <w:rPr>
          <w:rFonts w:ascii="Times New Roman" w:eastAsia="等线" w:hAnsi="Times New Roman" w:cs="Times New Roman"/>
          <w:sz w:val="24"/>
        </w:rPr>
        <w:t xml:space="preserve"> is the </w:t>
      </w:r>
      <w:r w:rsidRPr="00FD70BD">
        <w:rPr>
          <w:rFonts w:ascii="Times New Roman" w:eastAsia="等线" w:hAnsi="Times New Roman" w:cs="Times New Roman"/>
          <w:sz w:val="24"/>
        </w:rPr>
        <w:t>modulation depth</w:t>
      </w:r>
      <w:r w:rsidRPr="0000372F">
        <w:rPr>
          <w:rFonts w:ascii="Times New Roman" w:eastAsia="等线" w:hAnsi="Times New Roman" w:cs="Times New Roman"/>
          <w:sz w:val="24"/>
        </w:rPr>
        <w:t xml:space="preserve"> of the </w:t>
      </w:r>
      <w:r>
        <w:rPr>
          <w:rFonts w:ascii="Times New Roman" w:eastAsia="等线" w:hAnsi="Times New Roman" w:cs="Times New Roman"/>
          <w:sz w:val="24"/>
        </w:rPr>
        <w:t>IM</w:t>
      </w:r>
      <w:r w:rsidR="00FD70BD">
        <w:rPr>
          <w:rFonts w:ascii="Times New Roman" w:eastAsia="等线" w:hAnsi="Times New Roman" w:cs="Times New Roman"/>
          <w:sz w:val="24"/>
        </w:rPr>
        <w:t>,</w:t>
      </w:r>
      <w:r w:rsidRPr="0000372F">
        <w:rPr>
          <w:rFonts w:ascii="Times New Roman" w:eastAsia="等线" w:hAnsi="Times New Roman" w:cs="Times New Roman"/>
          <w:sz w:val="24"/>
        </w:rPr>
        <w:t xml:space="preserve"> </w:t>
      </w:r>
      <w:bookmarkEnd w:id="3"/>
      <w:r w:rsidR="00913D8E" w:rsidRPr="00913D8E">
        <w:rPr>
          <w:rFonts w:ascii="Times New Roman" w:eastAsia="等线" w:hAnsi="Times New Roman" w:cs="Times New Roman"/>
          <w:i/>
          <w:iCs/>
          <w:position w:val="-28"/>
          <w:sz w:val="24"/>
          <w:vertAlign w:val="subscript"/>
        </w:rPr>
        <w:object w:dxaOrig="1060" w:dyaOrig="620" w14:anchorId="1B7D6591">
          <v:shape id="_x0000_i1032" type="#_x0000_t75" style="width:53.3pt;height:31.5pt" o:ole="">
            <v:imagedata r:id="rId21" o:title=""/>
          </v:shape>
          <o:OLEObject Type="Embed" ProgID="Equation.DSMT4" ShapeID="_x0000_i1032" DrawAspect="Content" ObjectID="_1824551030" r:id="rId22"/>
        </w:object>
      </w:r>
      <w:r>
        <w:rPr>
          <w:rFonts w:ascii="Times New Roman" w:eastAsia="等线" w:hAnsi="Times New Roman" w:cs="Times New Roman" w:hint="eastAsia"/>
          <w:sz w:val="24"/>
        </w:rPr>
        <w:t xml:space="preserve">is </w:t>
      </w:r>
      <w:r w:rsidRPr="00452C48">
        <w:rPr>
          <w:rFonts w:ascii="Times New Roman" w:eastAsia="等线" w:hAnsi="Times New Roman" w:cs="Times New Roman"/>
          <w:sz w:val="24"/>
        </w:rPr>
        <w:t>the</w:t>
      </w:r>
      <w:r w:rsidRPr="00452C48">
        <w:rPr>
          <w:rFonts w:ascii="Times New Roman" w:eastAsia="等线" w:hAnsi="Times New Roman" w:cs="Times New Roman" w:hint="eastAsia"/>
          <w:sz w:val="24"/>
        </w:rPr>
        <w:t xml:space="preserve"> phase </w:t>
      </w:r>
      <w:r>
        <w:rPr>
          <w:rFonts w:ascii="Times New Roman" w:eastAsia="等线" w:hAnsi="Times New Roman" w:cs="Times New Roman" w:hint="eastAsia"/>
          <w:sz w:val="24"/>
        </w:rPr>
        <w:t>shift</w:t>
      </w:r>
      <w:r w:rsidRPr="00452C48">
        <w:rPr>
          <w:rFonts w:ascii="Times New Roman" w:eastAsia="等线" w:hAnsi="Times New Roman" w:cs="Times New Roman" w:hint="eastAsia"/>
          <w:sz w:val="24"/>
        </w:rPr>
        <w:t xml:space="preserve"> determined by the bias voltage</w:t>
      </w:r>
      <w:bookmarkStart w:id="4" w:name="OLE_LINK2"/>
      <w:r w:rsidR="00913D8E">
        <w:rPr>
          <w:rFonts w:ascii="Times New Roman" w:eastAsia="等线" w:hAnsi="Times New Roman" w:cs="Times New Roman"/>
          <w:sz w:val="24"/>
        </w:rPr>
        <w:t>,</w:t>
      </w:r>
      <w:r w:rsidR="0010314A">
        <w:rPr>
          <w:rFonts w:ascii="Times New Roman" w:eastAsia="等线" w:hAnsi="Times New Roman" w:cs="Times New Roman" w:hint="eastAsia"/>
          <w:sz w:val="24"/>
        </w:rPr>
        <w:t xml:space="preserve"> and </w:t>
      </w:r>
      <w:r w:rsidR="0010314A" w:rsidRPr="0010314A">
        <w:rPr>
          <w:rFonts w:ascii="Times New Roman" w:eastAsia="等线" w:hAnsi="Times New Roman" w:cs="Times New Roman" w:hint="eastAsia"/>
          <w:i/>
          <w:iCs/>
          <w:sz w:val="24"/>
        </w:rPr>
        <w:t>V</w:t>
      </w:r>
      <w:proofErr w:type="gramStart"/>
      <w:r w:rsidR="0010314A" w:rsidRPr="0010314A">
        <w:rPr>
          <w:rFonts w:ascii="Times New Roman" w:eastAsia="等线" w:hAnsi="Times New Roman" w:cs="Times New Roman"/>
          <w:i/>
          <w:iCs/>
          <w:sz w:val="24"/>
          <w:vertAlign w:val="subscript"/>
        </w:rPr>
        <w:t>π</w:t>
      </w:r>
      <w:r w:rsidR="00482582" w:rsidRPr="00482582">
        <w:rPr>
          <w:rFonts w:ascii="Times New Roman" w:eastAsia="等线" w:hAnsi="Times New Roman" w:cs="Times New Roman"/>
          <w:iCs/>
          <w:sz w:val="24"/>
          <w:vertAlign w:val="subscript"/>
        </w:rPr>
        <w:t>,</w:t>
      </w:r>
      <w:r w:rsidR="0010314A" w:rsidRPr="0010314A">
        <w:rPr>
          <w:rFonts w:ascii="Times New Roman" w:eastAsia="等线" w:hAnsi="Times New Roman" w:cs="Times New Roman" w:hint="eastAsia"/>
          <w:i/>
          <w:iCs/>
          <w:sz w:val="24"/>
          <w:vertAlign w:val="subscript"/>
        </w:rPr>
        <w:t>IM</w:t>
      </w:r>
      <w:proofErr w:type="gramEnd"/>
      <w:r w:rsidR="0010314A">
        <w:rPr>
          <w:rFonts w:ascii="Times New Roman" w:eastAsia="等线" w:hAnsi="Times New Roman" w:cs="Times New Roman" w:hint="eastAsia"/>
          <w:sz w:val="24"/>
        </w:rPr>
        <w:t xml:space="preserve"> is the </w:t>
      </w:r>
      <w:r w:rsidR="0010314A" w:rsidRPr="0010314A">
        <w:rPr>
          <w:rFonts w:ascii="Times New Roman" w:eastAsia="等线" w:hAnsi="Times New Roman" w:cs="Times New Roman" w:hint="eastAsia"/>
          <w:sz w:val="24"/>
        </w:rPr>
        <w:t>half-wave voltage of the IM</w:t>
      </w:r>
      <w:bookmarkEnd w:id="4"/>
      <w:r w:rsidRPr="0000372F">
        <w:rPr>
          <w:rFonts w:ascii="Times New Roman" w:hAnsi="Times New Roman" w:cs="Times New Roman"/>
          <w:sz w:val="24"/>
        </w:rPr>
        <w:t xml:space="preserve">. </w:t>
      </w:r>
      <w:r w:rsidR="00913D8E">
        <w:rPr>
          <w:rFonts w:ascii="Times New Roman" w:hAnsi="Times New Roman" w:cs="Times New Roman"/>
          <w:sz w:val="24"/>
        </w:rPr>
        <w:t xml:space="preserve">The output spectrum features symmetric sidebands around the carrier frequency </w:t>
      </w:r>
      <w:proofErr w:type="spellStart"/>
      <w:r w:rsidR="00913D8E" w:rsidRPr="0000372F">
        <w:rPr>
          <w:rFonts w:ascii="Times New Roman" w:hAnsi="Times New Roman" w:cs="Times New Roman"/>
          <w:i/>
          <w:iCs/>
          <w:sz w:val="24"/>
        </w:rPr>
        <w:t>ω</w:t>
      </w:r>
      <w:r w:rsidR="00913D8E" w:rsidRPr="0000372F">
        <w:rPr>
          <w:rFonts w:ascii="Times New Roman" w:hAnsi="Times New Roman" w:cs="Times New Roman"/>
          <w:i/>
          <w:iCs/>
          <w:sz w:val="24"/>
          <w:vertAlign w:val="subscript"/>
        </w:rPr>
        <w:t>c</w:t>
      </w:r>
      <w:proofErr w:type="spellEnd"/>
      <w:r w:rsidR="00913D8E" w:rsidRPr="00913D8E">
        <w:rPr>
          <w:rFonts w:ascii="Times New Roman" w:hAnsi="Times New Roman" w:cs="Times New Roman"/>
          <w:iCs/>
          <w:sz w:val="24"/>
          <w:vertAlign w:val="subscript"/>
        </w:rPr>
        <w:t>.</w:t>
      </w:r>
      <w:r w:rsidR="00913D8E" w:rsidRPr="00D82405">
        <w:rPr>
          <w:rFonts w:ascii="Times New Roman" w:hAnsi="Times New Roman" w:cs="Times New Roman" w:hint="eastAsia"/>
          <w:sz w:val="24"/>
        </w:rPr>
        <w:t xml:space="preserve"> </w:t>
      </w:r>
      <w:r w:rsidR="00913D8E">
        <w:rPr>
          <w:rFonts w:ascii="Times New Roman" w:hAnsi="Times New Roman" w:cs="Times New Roman"/>
          <w:sz w:val="24"/>
        </w:rPr>
        <w:t xml:space="preserve">Unlike conventional single-tone modulation, the </w:t>
      </w:r>
      <w:r w:rsidR="00913D8E" w:rsidRPr="00D82405">
        <w:rPr>
          <w:rFonts w:ascii="Times New Roman" w:hAnsi="Times New Roman" w:cs="Times New Roman" w:hint="eastAsia"/>
          <w:sz w:val="24"/>
        </w:rPr>
        <w:t>broadband</w:t>
      </w:r>
      <w:r w:rsidR="00913D8E" w:rsidRPr="00D82405">
        <w:rPr>
          <w:rFonts w:ascii="Times New Roman" w:hAnsi="Times New Roman" w:cs="Times New Roman" w:hint="eastAsia"/>
          <w:i/>
          <w:iCs/>
          <w:sz w:val="24"/>
        </w:rPr>
        <w:t xml:space="preserve"> </w:t>
      </w:r>
      <w:r w:rsidR="00913D8E">
        <w:rPr>
          <w:rFonts w:ascii="Times New Roman" w:hAnsi="Times New Roman" w:cs="Times New Roman"/>
          <w:iCs/>
          <w:sz w:val="24"/>
        </w:rPr>
        <w:t xml:space="preserve">nature of </w:t>
      </w:r>
      <w:r w:rsidRPr="00D82405">
        <w:rPr>
          <w:rFonts w:ascii="Times New Roman" w:hAnsi="Times New Roman" w:cs="Times New Roman" w:hint="eastAsia"/>
          <w:i/>
          <w:iCs/>
          <w:sz w:val="24"/>
        </w:rPr>
        <w:t>V</w:t>
      </w:r>
      <w:r w:rsidRPr="00CD082E">
        <w:rPr>
          <w:rFonts w:ascii="Times New Roman" w:hAnsi="Times New Roman" w:cs="Times New Roman" w:hint="eastAsia"/>
          <w:sz w:val="24"/>
        </w:rPr>
        <w:t>(</w:t>
      </w:r>
      <w:r w:rsidRPr="00D82405">
        <w:rPr>
          <w:rFonts w:ascii="Times New Roman" w:hAnsi="Times New Roman" w:cs="Times New Roman" w:hint="eastAsia"/>
          <w:i/>
          <w:iCs/>
          <w:sz w:val="24"/>
        </w:rPr>
        <w:t>t</w:t>
      </w:r>
      <w:r w:rsidRPr="00CD082E">
        <w:rPr>
          <w:rFonts w:ascii="Times New Roman" w:hAnsi="Times New Roman" w:cs="Times New Roman" w:hint="eastAsia"/>
          <w:sz w:val="24"/>
        </w:rPr>
        <w:t>)</w:t>
      </w:r>
      <w:r>
        <w:rPr>
          <w:rFonts w:ascii="Times New Roman" w:hAnsi="Times New Roman" w:cs="Times New Roman" w:hint="eastAsia"/>
          <w:sz w:val="24"/>
        </w:rPr>
        <w:t xml:space="preserve"> </w:t>
      </w:r>
      <w:r w:rsidR="00913D8E">
        <w:rPr>
          <w:rFonts w:ascii="Times New Roman" w:hAnsi="Times New Roman" w:cs="Times New Roman"/>
          <w:sz w:val="24"/>
        </w:rPr>
        <w:t xml:space="preserve">leads to the formation of continuous </w:t>
      </w:r>
      <w:r w:rsidRPr="00D82405">
        <w:rPr>
          <w:rFonts w:ascii="Times New Roman" w:hAnsi="Times New Roman" w:cs="Times New Roman" w:hint="eastAsia"/>
          <w:sz w:val="24"/>
        </w:rPr>
        <w:t xml:space="preserve">spectral envelopes </w:t>
      </w:r>
      <w:proofErr w:type="spellStart"/>
      <w:r w:rsidRPr="00D82405">
        <w:rPr>
          <w:rFonts w:ascii="Times New Roman" w:hAnsi="Times New Roman" w:cs="Times New Roman" w:hint="eastAsia"/>
          <w:sz w:val="24"/>
        </w:rPr>
        <w:t>centred</w:t>
      </w:r>
      <w:proofErr w:type="spellEnd"/>
      <w:r w:rsidRPr="00D82405">
        <w:rPr>
          <w:rFonts w:ascii="Times New Roman" w:hAnsi="Times New Roman" w:cs="Times New Roman" w:hint="eastAsia"/>
          <w:sz w:val="24"/>
        </w:rPr>
        <w:t xml:space="preserve"> </w:t>
      </w:r>
      <w:r w:rsidR="00913D8E">
        <w:rPr>
          <w:rFonts w:ascii="Times New Roman" w:hAnsi="Times New Roman" w:cs="Times New Roman"/>
          <w:sz w:val="24"/>
        </w:rPr>
        <w:t xml:space="preserve">at harmonics of </w:t>
      </w:r>
      <w:proofErr w:type="spellStart"/>
      <w:r w:rsidRPr="006F5479">
        <w:rPr>
          <w:rFonts w:ascii="Times New Roman" w:hAnsi="Times New Roman" w:cs="Times New Roman"/>
          <w:i/>
          <w:iCs/>
          <w:sz w:val="24"/>
        </w:rPr>
        <w:t>Δω</w:t>
      </w:r>
      <w:proofErr w:type="spellEnd"/>
      <w:r w:rsidR="00913D8E">
        <w:rPr>
          <w:rFonts w:ascii="Times New Roman" w:hAnsi="Times New Roman" w:cs="Times New Roman"/>
          <w:iCs/>
          <w:sz w:val="24"/>
        </w:rPr>
        <w:t>,</w:t>
      </w:r>
      <w:r w:rsidRPr="00D82405">
        <w:rPr>
          <w:rFonts w:ascii="Times New Roman" w:hAnsi="Times New Roman" w:cs="Times New Roman" w:hint="eastAsia"/>
          <w:sz w:val="24"/>
        </w:rPr>
        <w:t xml:space="preserve"> </w:t>
      </w:r>
      <w:r w:rsidR="00913D8E">
        <w:rPr>
          <w:rFonts w:ascii="Times New Roman" w:hAnsi="Times New Roman" w:cs="Times New Roman"/>
          <w:sz w:val="24"/>
        </w:rPr>
        <w:t>effectively initiating optical bandwidth expansion</w:t>
      </w:r>
      <w:r w:rsidRPr="00D82405">
        <w:rPr>
          <w:rFonts w:ascii="Times New Roman" w:hAnsi="Times New Roman" w:cs="Times New Roman" w:hint="eastAsia"/>
          <w:sz w:val="24"/>
        </w:rPr>
        <w:t>.</w:t>
      </w:r>
    </w:p>
    <w:p w14:paraId="351ECF0E" w14:textId="0981EF36" w:rsidR="00081399" w:rsidRDefault="00081399" w:rsidP="00A30D5C">
      <w:pPr>
        <w:spacing w:after="0" w:line="360" w:lineRule="auto"/>
        <w:ind w:firstLineChars="200" w:firstLine="480"/>
        <w:jc w:val="both"/>
        <w:rPr>
          <w:rFonts w:ascii="Times New Roman" w:hAnsi="Times New Roman" w:cs="Times New Roman"/>
          <w:sz w:val="24"/>
        </w:rPr>
      </w:pPr>
      <w:r w:rsidRPr="003F6EA9">
        <w:rPr>
          <w:rFonts w:ascii="Times New Roman" w:hAnsi="Times New Roman" w:cs="Times New Roman" w:hint="eastAsia"/>
          <w:sz w:val="24"/>
        </w:rPr>
        <w:t xml:space="preserve">The output from the </w:t>
      </w:r>
      <w:r>
        <w:rPr>
          <w:rFonts w:ascii="Times New Roman" w:hAnsi="Times New Roman" w:cs="Times New Roman" w:hint="eastAsia"/>
          <w:sz w:val="24"/>
        </w:rPr>
        <w:t>IM</w:t>
      </w:r>
      <w:r w:rsidRPr="003F6EA9">
        <w:rPr>
          <w:rFonts w:ascii="Times New Roman" w:hAnsi="Times New Roman" w:cs="Times New Roman" w:hint="eastAsia"/>
          <w:sz w:val="24"/>
        </w:rPr>
        <w:t xml:space="preserve"> </w:t>
      </w:r>
      <w:r w:rsidR="00913D8E">
        <w:rPr>
          <w:rFonts w:ascii="Times New Roman" w:hAnsi="Times New Roman" w:cs="Times New Roman"/>
          <w:sz w:val="24"/>
        </w:rPr>
        <w:t>is subsequently</w:t>
      </w:r>
      <w:r w:rsidRPr="003F6EA9">
        <w:rPr>
          <w:rFonts w:ascii="Times New Roman" w:hAnsi="Times New Roman" w:cs="Times New Roman" w:hint="eastAsia"/>
          <w:sz w:val="24"/>
        </w:rPr>
        <w:t xml:space="preserve"> </w:t>
      </w:r>
      <w:r w:rsidR="00913D8E">
        <w:rPr>
          <w:rFonts w:ascii="Times New Roman" w:hAnsi="Times New Roman" w:cs="Times New Roman"/>
          <w:sz w:val="24"/>
        </w:rPr>
        <w:t>fed into</w:t>
      </w:r>
      <w:r w:rsidRPr="003F6EA9">
        <w:rPr>
          <w:rFonts w:ascii="Times New Roman" w:hAnsi="Times New Roman" w:cs="Times New Roman" w:hint="eastAsia"/>
          <w:sz w:val="24"/>
        </w:rPr>
        <w:t xml:space="preserve"> two cascaded </w:t>
      </w:r>
      <w:r>
        <w:rPr>
          <w:rFonts w:ascii="Times New Roman" w:hAnsi="Times New Roman" w:cs="Times New Roman" w:hint="eastAsia"/>
          <w:sz w:val="24"/>
        </w:rPr>
        <w:t>PMs</w:t>
      </w:r>
      <w:r w:rsidRPr="003F6EA9">
        <w:rPr>
          <w:rFonts w:ascii="Times New Roman" w:hAnsi="Times New Roman" w:cs="Times New Roman" w:hint="eastAsia"/>
          <w:sz w:val="24"/>
        </w:rPr>
        <w:t xml:space="preserve">, </w:t>
      </w:r>
      <w:r w:rsidR="00913D8E">
        <w:rPr>
          <w:rFonts w:ascii="Times New Roman" w:hAnsi="Times New Roman" w:cs="Times New Roman"/>
          <w:sz w:val="24"/>
        </w:rPr>
        <w:t>both</w:t>
      </w:r>
      <w:r w:rsidRPr="003F6EA9">
        <w:rPr>
          <w:rFonts w:ascii="Times New Roman" w:hAnsi="Times New Roman" w:cs="Times New Roman" w:hint="eastAsia"/>
          <w:sz w:val="24"/>
        </w:rPr>
        <w:t xml:space="preserve"> synchronously driven by the same </w:t>
      </w:r>
      <w:r w:rsidR="00913D8E">
        <w:rPr>
          <w:rFonts w:ascii="Times New Roman" w:hAnsi="Times New Roman" w:cs="Times New Roman"/>
          <w:sz w:val="24"/>
        </w:rPr>
        <w:t xml:space="preserve">broadband microwave chaotic </w:t>
      </w:r>
      <w:r>
        <w:rPr>
          <w:rFonts w:ascii="Times New Roman" w:hAnsi="Times New Roman" w:cs="Times New Roman" w:hint="eastAsia"/>
          <w:sz w:val="24"/>
        </w:rPr>
        <w:t xml:space="preserve">signal </w:t>
      </w:r>
      <w:r w:rsidRPr="003F6EA9">
        <w:rPr>
          <w:rFonts w:ascii="Times New Roman" w:hAnsi="Times New Roman" w:cs="Times New Roman" w:hint="eastAsia"/>
          <w:i/>
          <w:iCs/>
          <w:sz w:val="24"/>
        </w:rPr>
        <w:t>V</w:t>
      </w:r>
      <w:r w:rsidRPr="003A6700">
        <w:rPr>
          <w:rFonts w:ascii="Times New Roman" w:hAnsi="Times New Roman" w:cs="Times New Roman" w:hint="eastAsia"/>
          <w:sz w:val="24"/>
        </w:rPr>
        <w:t>(</w:t>
      </w:r>
      <w:r w:rsidRPr="003F6EA9">
        <w:rPr>
          <w:rFonts w:ascii="Times New Roman" w:hAnsi="Times New Roman" w:cs="Times New Roman" w:hint="eastAsia"/>
          <w:i/>
          <w:iCs/>
          <w:sz w:val="24"/>
        </w:rPr>
        <w:t>t</w:t>
      </w:r>
      <w:r w:rsidRPr="003A6700">
        <w:rPr>
          <w:rFonts w:ascii="Times New Roman" w:hAnsi="Times New Roman" w:cs="Times New Roman" w:hint="eastAsia"/>
          <w:sz w:val="24"/>
        </w:rPr>
        <w:t>)</w:t>
      </w:r>
      <w:r w:rsidRPr="003F6EA9">
        <w:rPr>
          <w:rFonts w:ascii="Times New Roman" w:hAnsi="Times New Roman" w:cs="Times New Roman" w:hint="eastAsia"/>
          <w:sz w:val="24"/>
        </w:rPr>
        <w:t>.</w:t>
      </w:r>
      <w:r w:rsidRPr="00102C0E">
        <w:rPr>
          <w:rFonts w:ascii="Times New Roman" w:hAnsi="Times New Roman" w:cs="Times New Roman" w:hint="eastAsia"/>
          <w:sz w:val="24"/>
        </w:rPr>
        <w:t xml:space="preserve"> </w:t>
      </w:r>
      <w:r w:rsidRPr="001012A8">
        <w:rPr>
          <w:rFonts w:ascii="Times New Roman" w:hAnsi="Times New Roman" w:cs="Times New Roman" w:hint="eastAsia"/>
          <w:sz w:val="24"/>
        </w:rPr>
        <w:t xml:space="preserve">The </w:t>
      </w:r>
      <w:r w:rsidRPr="001012A8">
        <w:rPr>
          <w:rFonts w:ascii="Times New Roman" w:hAnsi="Times New Roman" w:cs="Times New Roman"/>
          <w:sz w:val="24"/>
        </w:rPr>
        <w:t xml:space="preserve">optical field </w:t>
      </w:r>
      <w:r w:rsidRPr="00240956">
        <w:rPr>
          <w:rFonts w:ascii="Times New Roman" w:hAnsi="Times New Roman" w:cs="Times New Roman" w:hint="eastAsia"/>
          <w:i/>
          <w:iCs/>
          <w:sz w:val="24"/>
        </w:rPr>
        <w:t>E</w:t>
      </w:r>
      <w:r>
        <w:rPr>
          <w:rFonts w:ascii="Times New Roman" w:hAnsi="Times New Roman" w:cs="Times New Roman" w:hint="eastAsia"/>
          <w:i/>
          <w:iCs/>
          <w:sz w:val="24"/>
          <w:vertAlign w:val="subscript"/>
        </w:rPr>
        <w:t>P</w:t>
      </w:r>
      <w:r w:rsidRPr="00240956">
        <w:rPr>
          <w:rFonts w:ascii="Times New Roman" w:hAnsi="Times New Roman" w:cs="Times New Roman" w:hint="eastAsia"/>
          <w:i/>
          <w:iCs/>
          <w:sz w:val="24"/>
          <w:vertAlign w:val="subscript"/>
        </w:rPr>
        <w:t>M</w:t>
      </w:r>
      <w:r w:rsidRPr="003A6700">
        <w:rPr>
          <w:rFonts w:ascii="Times New Roman" w:hAnsi="Times New Roman" w:cs="Times New Roman" w:hint="eastAsia"/>
          <w:sz w:val="24"/>
        </w:rPr>
        <w:t>(</w:t>
      </w:r>
      <w:r w:rsidRPr="00240956">
        <w:rPr>
          <w:rFonts w:ascii="Times New Roman" w:hAnsi="Times New Roman" w:cs="Times New Roman" w:hint="eastAsia"/>
          <w:i/>
          <w:iCs/>
          <w:sz w:val="24"/>
        </w:rPr>
        <w:t>t</w:t>
      </w:r>
      <w:r w:rsidRPr="003A6700">
        <w:rPr>
          <w:rFonts w:ascii="Times New Roman" w:hAnsi="Times New Roman" w:cs="Times New Roman" w:hint="eastAsia"/>
          <w:sz w:val="24"/>
        </w:rPr>
        <w:t>)</w:t>
      </w:r>
      <w:r w:rsidRPr="00240956">
        <w:rPr>
          <w:rFonts w:ascii="Times New Roman" w:hAnsi="Times New Roman" w:cs="Times New Roman" w:hint="eastAsia"/>
          <w:i/>
          <w:iCs/>
          <w:sz w:val="24"/>
        </w:rPr>
        <w:t xml:space="preserve"> </w:t>
      </w:r>
      <w:r w:rsidR="00913D8E">
        <w:rPr>
          <w:rFonts w:ascii="Times New Roman" w:hAnsi="Times New Roman" w:cs="Times New Roman"/>
          <w:iCs/>
          <w:sz w:val="24"/>
        </w:rPr>
        <w:t>after phase modulation can be</w:t>
      </w:r>
      <w:r w:rsidRPr="001012A8">
        <w:rPr>
          <w:rFonts w:ascii="Times New Roman" w:hAnsi="Times New Roman" w:cs="Times New Roman" w:hint="eastAsia"/>
          <w:sz w:val="24"/>
        </w:rPr>
        <w:t xml:space="preserve"> </w:t>
      </w:r>
      <w:r>
        <w:rPr>
          <w:rFonts w:ascii="Times New Roman" w:hAnsi="Times New Roman" w:cs="Times New Roman" w:hint="eastAsia"/>
          <w:sz w:val="24"/>
        </w:rPr>
        <w:t>expressed as</w:t>
      </w:r>
      <w:r w:rsidR="00913D8E">
        <w:rPr>
          <w:rFonts w:ascii="Times New Roman" w:hAnsi="Times New Roman" w:cs="Times New Roman"/>
          <w:sz w:val="24"/>
        </w:rPr>
        <w:t>:</w:t>
      </w:r>
    </w:p>
    <w:p w14:paraId="79FA1D28" w14:textId="6BFDB169" w:rsidR="00081399" w:rsidRPr="0000372F" w:rsidRDefault="00081399" w:rsidP="00A30D5C">
      <w:pPr>
        <w:pStyle w:val="MTDisplayEquation"/>
      </w:pPr>
      <w:r>
        <w:tab/>
      </w:r>
      <w:r w:rsidR="00482582" w:rsidRPr="00CB73E9">
        <w:rPr>
          <w:position w:val="-30"/>
        </w:rPr>
        <w:object w:dxaOrig="5319" w:dyaOrig="720" w14:anchorId="403B8130">
          <v:shape id="_x0000_i1033" type="#_x0000_t75" style="width:265.45pt;height:36.6pt" o:ole="">
            <v:imagedata r:id="rId23" o:title=""/>
          </v:shape>
          <o:OLEObject Type="Embed" ProgID="Equation.DSMT4" ShapeID="_x0000_i1033" DrawAspect="Content" ObjectID="_1824551031" r:id="rId24"/>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5</w:instrText>
        </w:r>
      </w:fldSimple>
      <w:r>
        <w:instrText>)</w:instrText>
      </w:r>
      <w:r>
        <w:fldChar w:fldCharType="end"/>
      </w:r>
    </w:p>
    <w:p w14:paraId="0B3D75E7" w14:textId="59472D99" w:rsidR="00081399" w:rsidRDefault="00081399" w:rsidP="00A30D5C">
      <w:pPr>
        <w:spacing w:after="0" w:line="360" w:lineRule="auto"/>
        <w:jc w:val="both"/>
        <w:rPr>
          <w:rFonts w:ascii="Times New Roman" w:hAnsi="Times New Roman" w:cs="Times New Roman"/>
          <w:sz w:val="24"/>
        </w:rPr>
      </w:pPr>
      <w:r w:rsidRPr="002E64DE">
        <w:rPr>
          <w:rFonts w:ascii="Times New Roman" w:hAnsi="Times New Roman" w:cs="Times New Roman"/>
          <w:sz w:val="24"/>
        </w:rPr>
        <w:t>where</w:t>
      </w:r>
      <w:r>
        <w:rPr>
          <w:rFonts w:ascii="Times New Roman" w:hAnsi="Times New Roman" w:cs="Times New Roman" w:hint="eastAsia"/>
          <w:sz w:val="24"/>
        </w:rPr>
        <w:t xml:space="preserve"> </w:t>
      </w:r>
      <w:r w:rsidR="00482582" w:rsidRPr="00482582">
        <w:rPr>
          <w:rFonts w:ascii="Times New Roman" w:eastAsia="等线" w:hAnsi="Times New Roman" w:cs="Times New Roman"/>
          <w:i/>
          <w:iCs/>
          <w:position w:val="-28"/>
          <w:sz w:val="24"/>
          <w:vertAlign w:val="subscript"/>
        </w:rPr>
        <w:object w:dxaOrig="1200" w:dyaOrig="620" w14:anchorId="3FC63232">
          <v:shape id="_x0000_i1034" type="#_x0000_t75" style="width:59.15pt;height:31.5pt" o:ole="">
            <v:imagedata r:id="rId25" o:title=""/>
          </v:shape>
          <o:OLEObject Type="Embed" ProgID="Equation.DSMT4" ShapeID="_x0000_i1034" DrawAspect="Content" ObjectID="_1824551032" r:id="rId26"/>
        </w:object>
      </w:r>
      <w:r w:rsidRPr="002E64DE">
        <w:rPr>
          <w:rFonts w:ascii="Times New Roman" w:eastAsia="等线" w:hAnsi="Times New Roman" w:cs="Times New Roman"/>
          <w:sz w:val="24"/>
        </w:rPr>
        <w:t xml:space="preserve">is the modulation depth of the </w:t>
      </w:r>
      <w:r>
        <w:rPr>
          <w:rFonts w:ascii="Times New Roman" w:eastAsia="等线" w:hAnsi="Times New Roman" w:cs="Times New Roman" w:hint="eastAsia"/>
          <w:sz w:val="24"/>
        </w:rPr>
        <w:t>PM</w:t>
      </w:r>
      <w:r w:rsidR="009763A4">
        <w:rPr>
          <w:rFonts w:ascii="Times New Roman" w:eastAsia="等线" w:hAnsi="Times New Roman" w:cs="Times New Roman" w:hint="eastAsia"/>
          <w:sz w:val="24"/>
        </w:rPr>
        <w:t xml:space="preserve"> and </w:t>
      </w:r>
      <w:r w:rsidR="009763A4" w:rsidRPr="0010314A">
        <w:rPr>
          <w:rFonts w:ascii="Times New Roman" w:eastAsia="等线" w:hAnsi="Times New Roman" w:cs="Times New Roman" w:hint="eastAsia"/>
          <w:i/>
          <w:iCs/>
          <w:sz w:val="24"/>
        </w:rPr>
        <w:t>V</w:t>
      </w:r>
      <w:proofErr w:type="gramStart"/>
      <w:r w:rsidR="009763A4" w:rsidRPr="0010314A">
        <w:rPr>
          <w:rFonts w:ascii="Times New Roman" w:eastAsia="等线" w:hAnsi="Times New Roman" w:cs="Times New Roman"/>
          <w:i/>
          <w:iCs/>
          <w:sz w:val="24"/>
          <w:vertAlign w:val="subscript"/>
        </w:rPr>
        <w:t>π</w:t>
      </w:r>
      <w:r w:rsidR="00482582" w:rsidRPr="00482582">
        <w:rPr>
          <w:rFonts w:ascii="Times New Roman" w:eastAsia="等线" w:hAnsi="Times New Roman" w:cs="Times New Roman"/>
          <w:iCs/>
          <w:sz w:val="24"/>
          <w:vertAlign w:val="subscript"/>
        </w:rPr>
        <w:t>,</w:t>
      </w:r>
      <w:r w:rsidR="009763A4">
        <w:rPr>
          <w:rFonts w:ascii="Times New Roman" w:eastAsia="等线" w:hAnsi="Times New Roman" w:cs="Times New Roman" w:hint="eastAsia"/>
          <w:i/>
          <w:iCs/>
          <w:sz w:val="24"/>
          <w:vertAlign w:val="subscript"/>
        </w:rPr>
        <w:t>P</w:t>
      </w:r>
      <w:r w:rsidR="009763A4" w:rsidRPr="0010314A">
        <w:rPr>
          <w:rFonts w:ascii="Times New Roman" w:eastAsia="等线" w:hAnsi="Times New Roman" w:cs="Times New Roman" w:hint="eastAsia"/>
          <w:i/>
          <w:iCs/>
          <w:sz w:val="24"/>
          <w:vertAlign w:val="subscript"/>
        </w:rPr>
        <w:t>M</w:t>
      </w:r>
      <w:proofErr w:type="gramEnd"/>
      <w:r w:rsidR="009763A4">
        <w:rPr>
          <w:rFonts w:ascii="Times New Roman" w:eastAsia="等线" w:hAnsi="Times New Roman" w:cs="Times New Roman" w:hint="eastAsia"/>
          <w:sz w:val="24"/>
        </w:rPr>
        <w:t xml:space="preserve"> is the </w:t>
      </w:r>
      <w:r w:rsidR="009763A4" w:rsidRPr="0010314A">
        <w:rPr>
          <w:rFonts w:ascii="Times New Roman" w:eastAsia="等线" w:hAnsi="Times New Roman" w:cs="Times New Roman" w:hint="eastAsia"/>
          <w:sz w:val="24"/>
        </w:rPr>
        <w:t xml:space="preserve">half-wave voltage of the </w:t>
      </w:r>
      <w:r w:rsidR="00840F39">
        <w:rPr>
          <w:rFonts w:ascii="Times New Roman" w:eastAsia="等线" w:hAnsi="Times New Roman" w:cs="Times New Roman" w:hint="eastAsia"/>
          <w:sz w:val="24"/>
        </w:rPr>
        <w:t>P</w:t>
      </w:r>
      <w:r w:rsidR="009763A4" w:rsidRPr="0010314A">
        <w:rPr>
          <w:rFonts w:ascii="Times New Roman" w:eastAsia="等线" w:hAnsi="Times New Roman" w:cs="Times New Roman" w:hint="eastAsia"/>
          <w:sz w:val="24"/>
        </w:rPr>
        <w:t>M</w:t>
      </w:r>
      <w:r>
        <w:rPr>
          <w:rFonts w:ascii="Times New Roman" w:eastAsia="等线" w:hAnsi="Times New Roman" w:cs="Times New Roman" w:hint="eastAsia"/>
          <w:sz w:val="24"/>
        </w:rPr>
        <w:t>.</w:t>
      </w:r>
      <w:r w:rsidRPr="002E64DE">
        <w:rPr>
          <w:rFonts w:ascii="Times New Roman" w:eastAsia="等线" w:hAnsi="Times New Roman" w:cs="Times New Roman"/>
          <w:sz w:val="24"/>
        </w:rPr>
        <w:t xml:space="preserve"> </w:t>
      </w:r>
      <w:r w:rsidR="00913D8E">
        <w:rPr>
          <w:rFonts w:ascii="Times New Roman" w:hAnsi="Times New Roman" w:cs="Times New Roman"/>
          <w:sz w:val="24"/>
        </w:rPr>
        <w:t>T</w:t>
      </w:r>
      <w:r w:rsidR="00913D8E" w:rsidRPr="002E64DE">
        <w:rPr>
          <w:rFonts w:ascii="Times New Roman" w:hAnsi="Times New Roman" w:cs="Times New Roman" w:hint="eastAsia"/>
          <w:sz w:val="24"/>
        </w:rPr>
        <w:t>his stage</w:t>
      </w:r>
      <w:r w:rsidRPr="002E64DE">
        <w:rPr>
          <w:rFonts w:ascii="Times New Roman" w:hAnsi="Times New Roman" w:cs="Times New Roman" w:hint="eastAsia"/>
          <w:sz w:val="24"/>
        </w:rPr>
        <w:t xml:space="preserve"> </w:t>
      </w:r>
      <w:r w:rsidR="00913D8E">
        <w:rPr>
          <w:rFonts w:ascii="Times New Roman" w:hAnsi="Times New Roman" w:cs="Times New Roman"/>
          <w:sz w:val="24"/>
        </w:rPr>
        <w:t xml:space="preserve">plays a pivotal role in generating the </w:t>
      </w:r>
      <w:r w:rsidRPr="002E64DE">
        <w:rPr>
          <w:rFonts w:ascii="Times New Roman" w:hAnsi="Times New Roman" w:cs="Times New Roman" w:hint="eastAsia"/>
          <w:sz w:val="24"/>
        </w:rPr>
        <w:t xml:space="preserve">ultra-broadband optical </w:t>
      </w:r>
      <w:r w:rsidR="00913D8E">
        <w:rPr>
          <w:rFonts w:ascii="Times New Roman" w:hAnsi="Times New Roman" w:cs="Times New Roman"/>
          <w:sz w:val="24"/>
        </w:rPr>
        <w:t>chaos</w:t>
      </w:r>
      <w:r w:rsidRPr="002E64DE">
        <w:rPr>
          <w:rFonts w:ascii="Times New Roman" w:hAnsi="Times New Roman" w:cs="Times New Roman" w:hint="eastAsia"/>
          <w:sz w:val="24"/>
        </w:rPr>
        <w:t>.</w:t>
      </w:r>
      <w:r w:rsidR="00913D8E">
        <w:rPr>
          <w:rFonts w:ascii="Times New Roman" w:hAnsi="Times New Roman" w:cs="Times New Roman"/>
          <w:sz w:val="24"/>
        </w:rPr>
        <w:t xml:space="preserve"> Unlike conventional single-frequency modulation that yields discrete spectral lines, the </w:t>
      </w:r>
      <w:r w:rsidR="00913D8E" w:rsidRPr="00D82405">
        <w:rPr>
          <w:rFonts w:ascii="Times New Roman" w:hAnsi="Times New Roman" w:cs="Times New Roman" w:hint="eastAsia"/>
          <w:sz w:val="24"/>
        </w:rPr>
        <w:t>broadband</w:t>
      </w:r>
      <w:r w:rsidR="00913D8E" w:rsidRPr="00D82405">
        <w:rPr>
          <w:rFonts w:ascii="Times New Roman" w:hAnsi="Times New Roman" w:cs="Times New Roman" w:hint="eastAsia"/>
          <w:i/>
          <w:iCs/>
          <w:sz w:val="24"/>
        </w:rPr>
        <w:t xml:space="preserve"> </w:t>
      </w:r>
      <w:r w:rsidR="00913D8E">
        <w:rPr>
          <w:rFonts w:ascii="Times New Roman" w:hAnsi="Times New Roman" w:cs="Times New Roman"/>
          <w:iCs/>
          <w:sz w:val="24"/>
        </w:rPr>
        <w:t xml:space="preserve">nature of </w:t>
      </w:r>
      <w:r w:rsidR="00913D8E" w:rsidRPr="00D82405">
        <w:rPr>
          <w:rFonts w:ascii="Times New Roman" w:hAnsi="Times New Roman" w:cs="Times New Roman" w:hint="eastAsia"/>
          <w:i/>
          <w:iCs/>
          <w:sz w:val="24"/>
        </w:rPr>
        <w:t>V</w:t>
      </w:r>
      <w:r w:rsidR="00913D8E" w:rsidRPr="00CD082E">
        <w:rPr>
          <w:rFonts w:ascii="Times New Roman" w:hAnsi="Times New Roman" w:cs="Times New Roman" w:hint="eastAsia"/>
          <w:sz w:val="24"/>
        </w:rPr>
        <w:t>(</w:t>
      </w:r>
      <w:r w:rsidR="00913D8E" w:rsidRPr="00D82405">
        <w:rPr>
          <w:rFonts w:ascii="Times New Roman" w:hAnsi="Times New Roman" w:cs="Times New Roman" w:hint="eastAsia"/>
          <w:i/>
          <w:iCs/>
          <w:sz w:val="24"/>
        </w:rPr>
        <w:t>t</w:t>
      </w:r>
      <w:r w:rsidR="00913D8E" w:rsidRPr="00CD082E">
        <w:rPr>
          <w:rFonts w:ascii="Times New Roman" w:hAnsi="Times New Roman" w:cs="Times New Roman" w:hint="eastAsia"/>
          <w:sz w:val="24"/>
        </w:rPr>
        <w:t>)</w:t>
      </w:r>
      <w:r w:rsidR="00913D8E">
        <w:rPr>
          <w:rFonts w:ascii="Times New Roman" w:hAnsi="Times New Roman" w:cs="Times New Roman"/>
          <w:sz w:val="24"/>
        </w:rPr>
        <w:t xml:space="preserve"> </w:t>
      </w:r>
      <w:r w:rsidR="00913D8E">
        <w:rPr>
          <w:rFonts w:ascii="Times New Roman" w:hAnsi="Times New Roman" w:cs="Times New Roman" w:hint="eastAsia"/>
          <w:sz w:val="24"/>
        </w:rPr>
        <w:t>in</w:t>
      </w:r>
      <w:r w:rsidR="00913D8E">
        <w:rPr>
          <w:rFonts w:ascii="Times New Roman" w:hAnsi="Times New Roman" w:cs="Times New Roman"/>
          <w:sz w:val="24"/>
        </w:rPr>
        <w:t>duces a continuous spectral broadening of each modulation sideband.</w:t>
      </w:r>
      <w:r w:rsidRPr="007906F1">
        <w:rPr>
          <w:rFonts w:ascii="Times New Roman" w:hAnsi="Times New Roman" w:cs="Times New Roman" w:hint="eastAsia"/>
          <w:sz w:val="24"/>
        </w:rPr>
        <w:t xml:space="preserve"> </w:t>
      </w:r>
      <w:r>
        <w:rPr>
          <w:rFonts w:ascii="Times New Roman" w:hAnsi="Times New Roman" w:cs="Times New Roman" w:hint="eastAsia"/>
          <w:sz w:val="24"/>
        </w:rPr>
        <w:t>Moreover, t</w:t>
      </w:r>
      <w:r w:rsidRPr="007906F1">
        <w:rPr>
          <w:rFonts w:ascii="Times New Roman" w:hAnsi="Times New Roman" w:cs="Times New Roman" w:hint="eastAsia"/>
          <w:sz w:val="24"/>
        </w:rPr>
        <w:t xml:space="preserve">he number of </w:t>
      </w:r>
      <w:r w:rsidR="00913D8E">
        <w:rPr>
          <w:rFonts w:ascii="Times New Roman" w:hAnsi="Times New Roman" w:cs="Times New Roman"/>
          <w:sz w:val="24"/>
        </w:rPr>
        <w:t xml:space="preserve">generated </w:t>
      </w:r>
      <w:r w:rsidRPr="007906F1">
        <w:rPr>
          <w:rFonts w:ascii="Times New Roman" w:hAnsi="Times New Roman" w:cs="Times New Roman" w:hint="eastAsia"/>
          <w:sz w:val="24"/>
        </w:rPr>
        <w:t xml:space="preserve">high-order sidebands </w:t>
      </w:r>
      <w:r w:rsidR="00913D8E">
        <w:rPr>
          <w:rFonts w:ascii="Times New Roman" w:hAnsi="Times New Roman" w:cs="Times New Roman"/>
          <w:sz w:val="24"/>
        </w:rPr>
        <w:t xml:space="preserve">scales with </w:t>
      </w:r>
      <w:r w:rsidRPr="007906F1">
        <w:rPr>
          <w:rFonts w:ascii="Times New Roman" w:hAnsi="Times New Roman" w:cs="Times New Roman" w:hint="eastAsia"/>
          <w:sz w:val="24"/>
        </w:rPr>
        <w:t xml:space="preserve">the modulation depth. When the </w:t>
      </w:r>
      <w:r>
        <w:rPr>
          <w:rFonts w:ascii="Times New Roman" w:hAnsi="Times New Roman" w:cs="Times New Roman" w:hint="eastAsia"/>
          <w:sz w:val="24"/>
        </w:rPr>
        <w:t xml:space="preserve">phase </w:t>
      </w:r>
      <w:r w:rsidRPr="007906F1">
        <w:rPr>
          <w:rFonts w:ascii="Times New Roman" w:hAnsi="Times New Roman" w:cs="Times New Roman" w:hint="eastAsia"/>
          <w:sz w:val="24"/>
        </w:rPr>
        <w:t>modulation depth is sufficient</w:t>
      </w:r>
      <w:r w:rsidR="00913D8E">
        <w:rPr>
          <w:rFonts w:ascii="Times New Roman" w:hAnsi="Times New Roman" w:cs="Times New Roman"/>
          <w:sz w:val="24"/>
        </w:rPr>
        <w:t>ly large</w:t>
      </w:r>
      <w:r w:rsidRPr="007906F1">
        <w:rPr>
          <w:rFonts w:ascii="Times New Roman" w:hAnsi="Times New Roman" w:cs="Times New Roman" w:hint="eastAsia"/>
          <w:sz w:val="24"/>
        </w:rPr>
        <w:t xml:space="preserve">, </w:t>
      </w:r>
      <w:r w:rsidR="00913D8E">
        <w:rPr>
          <w:rFonts w:ascii="Times New Roman" w:hAnsi="Times New Roman" w:cs="Times New Roman"/>
          <w:sz w:val="24"/>
        </w:rPr>
        <w:t xml:space="preserve">the broadened sidebands overlap extensively, leading to spectral aliasing and merging across </w:t>
      </w:r>
      <w:r w:rsidRPr="007906F1">
        <w:rPr>
          <w:rFonts w:ascii="Times New Roman" w:hAnsi="Times New Roman" w:cs="Times New Roman" w:hint="eastAsia"/>
          <w:sz w:val="24"/>
        </w:rPr>
        <w:t xml:space="preserve">adjacent </w:t>
      </w:r>
      <w:r w:rsidR="00913D8E">
        <w:rPr>
          <w:rFonts w:ascii="Times New Roman" w:hAnsi="Times New Roman" w:cs="Times New Roman"/>
          <w:sz w:val="24"/>
        </w:rPr>
        <w:t>comb teeth. This process transforms the original frequency comb into a smooth</w:t>
      </w:r>
      <w:r w:rsidRPr="007906F1">
        <w:rPr>
          <w:rFonts w:ascii="Times New Roman" w:hAnsi="Times New Roman" w:cs="Times New Roman" w:hint="eastAsia"/>
          <w:sz w:val="24"/>
        </w:rPr>
        <w:t xml:space="preserve">, </w:t>
      </w:r>
      <w:r w:rsidR="00913D8E">
        <w:rPr>
          <w:rFonts w:ascii="Times New Roman" w:hAnsi="Times New Roman" w:cs="Times New Roman"/>
          <w:sz w:val="24"/>
        </w:rPr>
        <w:t xml:space="preserve">continuum-like optical spectrum with </w:t>
      </w:r>
      <w:r w:rsidRPr="007906F1">
        <w:rPr>
          <w:rFonts w:ascii="Times New Roman" w:hAnsi="Times New Roman" w:cs="Times New Roman" w:hint="eastAsia"/>
          <w:sz w:val="24"/>
        </w:rPr>
        <w:t xml:space="preserve">flat </w:t>
      </w:r>
      <w:r w:rsidR="00913D8E">
        <w:rPr>
          <w:rFonts w:ascii="Times New Roman" w:hAnsi="Times New Roman" w:cs="Times New Roman"/>
          <w:sz w:val="24"/>
        </w:rPr>
        <w:t>spectral density</w:t>
      </w:r>
      <w:r w:rsidRPr="007906F1">
        <w:rPr>
          <w:rFonts w:ascii="Times New Roman" w:hAnsi="Times New Roman" w:cs="Times New Roman" w:hint="eastAsia"/>
          <w:sz w:val="24"/>
        </w:rPr>
        <w:t>.</w:t>
      </w:r>
    </w:p>
    <w:p w14:paraId="4FE0E7D3" w14:textId="41D8A4B0" w:rsidR="00081399" w:rsidRDefault="00081399" w:rsidP="00A30D5C">
      <w:pPr>
        <w:spacing w:after="0" w:line="360" w:lineRule="auto"/>
        <w:ind w:firstLineChars="200" w:firstLine="480"/>
        <w:jc w:val="both"/>
        <w:rPr>
          <w:rFonts w:ascii="Times New Roman" w:hAnsi="Times New Roman" w:cs="Times New Roman"/>
          <w:sz w:val="24"/>
        </w:rPr>
      </w:pPr>
      <w:r w:rsidRPr="00F37B01">
        <w:rPr>
          <w:rFonts w:ascii="Times New Roman" w:hAnsi="Times New Roman" w:cs="Times New Roman" w:hint="eastAsia"/>
          <w:sz w:val="24"/>
        </w:rPr>
        <w:t xml:space="preserve">Finally, the spectrally broadened signal </w:t>
      </w:r>
      <w:r w:rsidR="003321DB">
        <w:rPr>
          <w:rFonts w:ascii="Times New Roman" w:hAnsi="Times New Roman" w:cs="Times New Roman"/>
          <w:sz w:val="24"/>
        </w:rPr>
        <w:t xml:space="preserve">is </w:t>
      </w:r>
      <w:r w:rsidR="003321DB">
        <w:rPr>
          <w:rFonts w:ascii="Times New Roman" w:hAnsi="Times New Roman" w:cs="Times New Roman" w:hint="eastAsia"/>
          <w:sz w:val="24"/>
        </w:rPr>
        <w:t>propagate</w:t>
      </w:r>
      <w:r w:rsidR="003321DB">
        <w:rPr>
          <w:rFonts w:ascii="Times New Roman" w:hAnsi="Times New Roman" w:cs="Times New Roman"/>
          <w:sz w:val="24"/>
        </w:rPr>
        <w:t>d</w:t>
      </w:r>
      <w:r w:rsidRPr="00F37B01">
        <w:rPr>
          <w:rFonts w:ascii="Times New Roman" w:hAnsi="Times New Roman" w:cs="Times New Roman" w:hint="eastAsia"/>
          <w:sz w:val="24"/>
        </w:rPr>
        <w:t xml:space="preserve"> through a length of </w:t>
      </w:r>
      <w:r w:rsidRPr="00927086">
        <w:rPr>
          <w:rFonts w:ascii="Times New Roman" w:hAnsi="Times New Roman" w:cs="Times New Roman" w:hint="eastAsia"/>
          <w:sz w:val="24"/>
        </w:rPr>
        <w:t>single</w:t>
      </w:r>
      <w:r w:rsidR="00913D8E">
        <w:rPr>
          <w:rFonts w:ascii="Times New Roman" w:hAnsi="Times New Roman" w:cs="Times New Roman"/>
          <w:sz w:val="24"/>
        </w:rPr>
        <w:t>-</w:t>
      </w:r>
      <w:r w:rsidRPr="00927086">
        <w:rPr>
          <w:rFonts w:ascii="Times New Roman" w:hAnsi="Times New Roman" w:cs="Times New Roman" w:hint="eastAsia"/>
          <w:sz w:val="24"/>
        </w:rPr>
        <w:t xml:space="preserve">mode fiber </w:t>
      </w:r>
      <w:r>
        <w:rPr>
          <w:rFonts w:ascii="Times New Roman" w:hAnsi="Times New Roman" w:cs="Times New Roman" w:hint="eastAsia"/>
          <w:sz w:val="24"/>
        </w:rPr>
        <w:t>(</w:t>
      </w:r>
      <w:r w:rsidRPr="00F37B01">
        <w:rPr>
          <w:rFonts w:ascii="Times New Roman" w:hAnsi="Times New Roman" w:cs="Times New Roman" w:hint="eastAsia"/>
          <w:sz w:val="24"/>
        </w:rPr>
        <w:t>SMF</w:t>
      </w:r>
      <w:r>
        <w:rPr>
          <w:rFonts w:ascii="Times New Roman" w:hAnsi="Times New Roman" w:cs="Times New Roman" w:hint="eastAsia"/>
          <w:sz w:val="24"/>
        </w:rPr>
        <w:t>)</w:t>
      </w:r>
      <w:r w:rsidRPr="00F37B01">
        <w:rPr>
          <w:rFonts w:ascii="Times New Roman" w:hAnsi="Times New Roman" w:cs="Times New Roman" w:hint="eastAsia"/>
          <w:sz w:val="24"/>
        </w:rPr>
        <w:t>.</w:t>
      </w:r>
      <w:r w:rsidRPr="00643B95">
        <w:rPr>
          <w:rFonts w:ascii="Times New Roman" w:hAnsi="Times New Roman" w:cs="Times New Roman" w:hint="eastAsia"/>
          <w:sz w:val="24"/>
        </w:rPr>
        <w:t xml:space="preserve"> </w:t>
      </w:r>
      <w:r w:rsidRPr="001012A8">
        <w:rPr>
          <w:rFonts w:ascii="Times New Roman" w:hAnsi="Times New Roman" w:cs="Times New Roman" w:hint="eastAsia"/>
          <w:sz w:val="24"/>
        </w:rPr>
        <w:t xml:space="preserve">The </w:t>
      </w:r>
      <w:r w:rsidR="003321DB">
        <w:rPr>
          <w:rFonts w:ascii="Times New Roman" w:hAnsi="Times New Roman" w:cs="Times New Roman"/>
          <w:sz w:val="24"/>
        </w:rPr>
        <w:t>resulting</w:t>
      </w:r>
      <w:r>
        <w:rPr>
          <w:rFonts w:ascii="Times New Roman" w:hAnsi="Times New Roman" w:cs="Times New Roman" w:hint="eastAsia"/>
          <w:sz w:val="24"/>
        </w:rPr>
        <w:t xml:space="preserve"> </w:t>
      </w:r>
      <w:r w:rsidRPr="001012A8">
        <w:rPr>
          <w:rFonts w:ascii="Times New Roman" w:hAnsi="Times New Roman" w:cs="Times New Roman"/>
          <w:sz w:val="24"/>
        </w:rPr>
        <w:t>output</w:t>
      </w:r>
      <w:r w:rsidRPr="001012A8">
        <w:rPr>
          <w:rFonts w:ascii="Times New Roman" w:hAnsi="Times New Roman" w:cs="Times New Roman" w:hint="eastAsia"/>
          <w:sz w:val="24"/>
        </w:rPr>
        <w:t xml:space="preserve"> </w:t>
      </w:r>
      <w:r w:rsidR="003321DB">
        <w:rPr>
          <w:rFonts w:ascii="Times New Roman" w:hAnsi="Times New Roman" w:cs="Times New Roman"/>
          <w:sz w:val="24"/>
        </w:rPr>
        <w:t xml:space="preserve">field </w:t>
      </w:r>
      <w:proofErr w:type="spellStart"/>
      <w:r w:rsidRPr="00240956">
        <w:rPr>
          <w:rFonts w:ascii="Times New Roman" w:hAnsi="Times New Roman" w:cs="Times New Roman" w:hint="eastAsia"/>
          <w:i/>
          <w:iCs/>
          <w:sz w:val="24"/>
        </w:rPr>
        <w:t>E</w:t>
      </w:r>
      <w:r>
        <w:rPr>
          <w:rFonts w:ascii="Times New Roman" w:hAnsi="Times New Roman" w:cs="Times New Roman" w:hint="eastAsia"/>
          <w:i/>
          <w:iCs/>
          <w:sz w:val="24"/>
          <w:vertAlign w:val="subscript"/>
        </w:rPr>
        <w:t>out</w:t>
      </w:r>
      <w:proofErr w:type="spellEnd"/>
      <w:r w:rsidRPr="00802830">
        <w:rPr>
          <w:rFonts w:ascii="Times New Roman" w:hAnsi="Times New Roman" w:cs="Times New Roman" w:hint="eastAsia"/>
          <w:sz w:val="24"/>
        </w:rPr>
        <w:t>(</w:t>
      </w:r>
      <w:r w:rsidRPr="00240956">
        <w:rPr>
          <w:rFonts w:ascii="Times New Roman" w:hAnsi="Times New Roman" w:cs="Times New Roman" w:hint="eastAsia"/>
          <w:i/>
          <w:iCs/>
          <w:sz w:val="24"/>
        </w:rPr>
        <w:t>t</w:t>
      </w:r>
      <w:r w:rsidRPr="00802830">
        <w:rPr>
          <w:rFonts w:ascii="Times New Roman" w:hAnsi="Times New Roman" w:cs="Times New Roman" w:hint="eastAsia"/>
          <w:sz w:val="24"/>
        </w:rPr>
        <w:t>)</w:t>
      </w:r>
      <w:r w:rsidRPr="00240956">
        <w:rPr>
          <w:rFonts w:ascii="Times New Roman" w:hAnsi="Times New Roman" w:cs="Times New Roman" w:hint="eastAsia"/>
          <w:i/>
          <w:iCs/>
          <w:sz w:val="24"/>
        </w:rPr>
        <w:t xml:space="preserve"> </w:t>
      </w:r>
      <w:r w:rsidR="003321DB">
        <w:rPr>
          <w:rFonts w:ascii="Times New Roman" w:hAnsi="Times New Roman" w:cs="Times New Roman"/>
          <w:sz w:val="24"/>
        </w:rPr>
        <w:t>can be expressed</w:t>
      </w:r>
      <w:r w:rsidRPr="00643B95">
        <w:rPr>
          <w:rFonts w:ascii="Times New Roman" w:hAnsi="Times New Roman" w:cs="Times New Roman" w:hint="eastAsia"/>
          <w:sz w:val="24"/>
        </w:rPr>
        <w:t xml:space="preserve"> as</w:t>
      </w:r>
      <w:r w:rsidR="003321DB">
        <w:rPr>
          <w:rFonts w:ascii="Times New Roman" w:hAnsi="Times New Roman" w:cs="Times New Roman"/>
          <w:sz w:val="24"/>
        </w:rPr>
        <w:t>:</w:t>
      </w:r>
    </w:p>
    <w:p w14:paraId="022A5961" w14:textId="23E4CA8B" w:rsidR="00081399" w:rsidRDefault="00081399" w:rsidP="00A30D5C">
      <w:pPr>
        <w:pStyle w:val="MTDisplayEquation"/>
      </w:pPr>
      <w:r>
        <w:lastRenderedPageBreak/>
        <w:tab/>
      </w:r>
      <w:r w:rsidR="00482582" w:rsidRPr="00832A76">
        <w:rPr>
          <w:position w:val="-16"/>
        </w:rPr>
        <w:object w:dxaOrig="4420" w:dyaOrig="440" w14:anchorId="45D7E761">
          <v:shape id="_x0000_i1035" type="#_x0000_t75" style="width:221.45pt;height:22.2pt" o:ole="">
            <v:imagedata r:id="rId27" o:title=""/>
          </v:shape>
          <o:OLEObject Type="Embed" ProgID="Equation.DSMT4" ShapeID="_x0000_i1035" DrawAspect="Content" ObjectID="_1824551033" r:id="rId28"/>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6</w:instrText>
        </w:r>
      </w:fldSimple>
      <w:r>
        <w:instrText>)</w:instrText>
      </w:r>
      <w:r>
        <w:fldChar w:fldCharType="end"/>
      </w:r>
    </w:p>
    <w:p w14:paraId="2DB39BE8" w14:textId="78A2F84F" w:rsidR="00081399" w:rsidRDefault="00081399" w:rsidP="00196090">
      <w:pPr>
        <w:spacing w:after="0" w:line="360" w:lineRule="auto"/>
        <w:jc w:val="both"/>
        <w:rPr>
          <w:rFonts w:ascii="Times New Roman" w:hAnsi="Times New Roman" w:cs="Times New Roman"/>
          <w:sz w:val="24"/>
        </w:rPr>
      </w:pPr>
      <w:r>
        <w:rPr>
          <w:rFonts w:ascii="Times New Roman" w:hAnsi="Times New Roman" w:cs="Times New Roman" w:hint="eastAsia"/>
          <w:sz w:val="24"/>
        </w:rPr>
        <w:t xml:space="preserve">where </w:t>
      </w:r>
      <w:r w:rsidRPr="002E64DE">
        <w:rPr>
          <w:rFonts w:ascii="Times New Roman" w:eastAsia="等线" w:hAnsi="Times New Roman" w:cs="Times New Roman"/>
          <w:i/>
          <w:iCs/>
          <w:sz w:val="24"/>
        </w:rPr>
        <w:t>β</w:t>
      </w:r>
      <w:r w:rsidRPr="00196090">
        <w:rPr>
          <w:rFonts w:ascii="Times New Roman" w:eastAsia="等线" w:hAnsi="Times New Roman" w:cs="Times New Roman" w:hint="eastAsia"/>
          <w:sz w:val="24"/>
          <w:vertAlign w:val="subscript"/>
        </w:rPr>
        <w:t>2</w:t>
      </w:r>
      <w:r w:rsidRPr="002E64DE">
        <w:rPr>
          <w:rFonts w:ascii="Times New Roman" w:eastAsia="等线" w:hAnsi="Times New Roman" w:cs="Times New Roman"/>
          <w:sz w:val="24"/>
        </w:rPr>
        <w:t xml:space="preserve"> is the</w:t>
      </w:r>
      <w:r w:rsidR="003321DB">
        <w:rPr>
          <w:rFonts w:ascii="Times New Roman" w:eastAsia="等线" w:hAnsi="Times New Roman" w:cs="Times New Roman"/>
          <w:sz w:val="24"/>
        </w:rPr>
        <w:t xml:space="preserve"> group velocity</w:t>
      </w:r>
      <w:r>
        <w:rPr>
          <w:rFonts w:ascii="Times New Roman" w:eastAsia="等线" w:hAnsi="Times New Roman" w:cs="Times New Roman" w:hint="eastAsia"/>
          <w:sz w:val="24"/>
        </w:rPr>
        <w:t xml:space="preserve"> </w:t>
      </w:r>
      <w:r w:rsidR="003321DB">
        <w:rPr>
          <w:rFonts w:ascii="Times New Roman" w:eastAsia="等线" w:hAnsi="Times New Roman" w:cs="Times New Roman"/>
          <w:sz w:val="24"/>
        </w:rPr>
        <w:t>dispersion parameter</w:t>
      </w:r>
      <w:r>
        <w:rPr>
          <w:rFonts w:ascii="Times New Roman" w:hAnsi="Times New Roman" w:cs="Times New Roman" w:hint="eastAsia"/>
          <w:sz w:val="24"/>
        </w:rPr>
        <w:t xml:space="preserve"> </w:t>
      </w:r>
      <w:r w:rsidR="003321DB">
        <w:rPr>
          <w:rFonts w:ascii="Times New Roman" w:hAnsi="Times New Roman" w:cs="Times New Roman"/>
          <w:sz w:val="24"/>
        </w:rPr>
        <w:t xml:space="preserve">of the SMF, </w:t>
      </w:r>
      <w:r>
        <w:rPr>
          <w:rFonts w:ascii="Times New Roman" w:hAnsi="Times New Roman" w:cs="Times New Roman" w:hint="eastAsia"/>
          <w:sz w:val="24"/>
        </w:rPr>
        <w:t xml:space="preserve">and </w:t>
      </w:r>
      <w:r w:rsidRPr="00196090">
        <w:rPr>
          <w:rFonts w:ascii="Times New Roman" w:hAnsi="Times New Roman" w:cs="Times New Roman" w:hint="eastAsia"/>
          <w:i/>
          <w:iCs/>
          <w:sz w:val="24"/>
        </w:rPr>
        <w:t>L</w:t>
      </w:r>
      <w:r>
        <w:rPr>
          <w:rFonts w:ascii="Times New Roman" w:hAnsi="Times New Roman" w:cs="Times New Roman" w:hint="eastAsia"/>
          <w:sz w:val="24"/>
        </w:rPr>
        <w:t xml:space="preserve"> is </w:t>
      </w:r>
      <w:r w:rsidR="003321DB">
        <w:rPr>
          <w:rFonts w:ascii="Times New Roman" w:hAnsi="Times New Roman" w:cs="Times New Roman"/>
          <w:sz w:val="24"/>
        </w:rPr>
        <w:t>its</w:t>
      </w:r>
      <w:r>
        <w:rPr>
          <w:rFonts w:ascii="Times New Roman" w:hAnsi="Times New Roman" w:cs="Times New Roman" w:hint="eastAsia"/>
          <w:sz w:val="24"/>
        </w:rPr>
        <w:t xml:space="preserve"> length. </w:t>
      </w:r>
      <w:r w:rsidR="003321DB" w:rsidRPr="003321DB">
        <w:rPr>
          <w:rFonts w:ascii="Times New Roman" w:hAnsi="Times New Roman" w:cs="Times New Roman"/>
          <w:sz w:val="24"/>
        </w:rPr>
        <w:t>The primary role of the dispersive SMF is to perform phase-to-intensity conversion. Specifically, the temporally varying phase fluctuations induced by broadband chaotic modulation are translated into measurable intensity fluctuations via dispersion-induced group delay. This mechanism enables direct detection of the underlying chaotic dynamics using intensity-based photodetectors, thereby completing the generation of an ultra-broadband, measurable chaotic optical waveform.</w:t>
      </w:r>
    </w:p>
    <w:p w14:paraId="5E70D991" w14:textId="223ABFCA" w:rsidR="00081399" w:rsidRDefault="003321DB" w:rsidP="000C78CF">
      <w:pPr>
        <w:spacing w:after="0" w:line="360" w:lineRule="auto"/>
        <w:ind w:firstLineChars="200" w:firstLine="480"/>
        <w:jc w:val="both"/>
        <w:rPr>
          <w:rFonts w:ascii="Times New Roman" w:hAnsi="Times New Roman" w:cs="Times New Roman"/>
          <w:sz w:val="24"/>
        </w:rPr>
      </w:pPr>
      <w:r>
        <w:rPr>
          <w:rFonts w:ascii="Times New Roman" w:hAnsi="Times New Roman" w:cs="Times New Roman"/>
          <w:sz w:val="24"/>
        </w:rPr>
        <w:t>Due to limitations in direct measurement across the full spectral range, this work</w:t>
      </w:r>
      <w:r w:rsidR="00081399" w:rsidRPr="000074E8">
        <w:rPr>
          <w:rFonts w:ascii="Times New Roman" w:hAnsi="Times New Roman" w:cs="Times New Roman" w:hint="eastAsia"/>
          <w:sz w:val="24"/>
        </w:rPr>
        <w:t xml:space="preserve"> </w:t>
      </w:r>
      <w:r>
        <w:rPr>
          <w:rFonts w:ascii="Times New Roman" w:hAnsi="Times New Roman" w:cs="Times New Roman"/>
          <w:sz w:val="24"/>
        </w:rPr>
        <w:t>employs</w:t>
      </w:r>
      <w:r w:rsidR="00081399" w:rsidRPr="000074E8">
        <w:rPr>
          <w:rFonts w:ascii="Times New Roman" w:hAnsi="Times New Roman" w:cs="Times New Roman" w:hint="eastAsia"/>
          <w:sz w:val="24"/>
        </w:rPr>
        <w:t xml:space="preserve"> co</w:t>
      </w:r>
      <w:r>
        <w:rPr>
          <w:rFonts w:ascii="Times New Roman" w:hAnsi="Times New Roman" w:cs="Times New Roman"/>
          <w:sz w:val="24"/>
        </w:rPr>
        <w:t>-</w:t>
      </w:r>
      <w:r w:rsidR="00081399" w:rsidRPr="000074E8">
        <w:rPr>
          <w:rFonts w:ascii="Times New Roman" w:hAnsi="Times New Roman" w:cs="Times New Roman" w:hint="eastAsia"/>
          <w:sz w:val="24"/>
        </w:rPr>
        <w:t xml:space="preserve">simulation </w:t>
      </w:r>
      <w:r>
        <w:rPr>
          <w:rFonts w:ascii="Times New Roman" w:hAnsi="Times New Roman" w:cs="Times New Roman"/>
          <w:sz w:val="24"/>
        </w:rPr>
        <w:t>using</w:t>
      </w:r>
      <w:r w:rsidR="00081399" w:rsidRPr="000074E8">
        <w:rPr>
          <w:rFonts w:ascii="Times New Roman" w:hAnsi="Times New Roman" w:cs="Times New Roman" w:hint="eastAsia"/>
          <w:sz w:val="24"/>
        </w:rPr>
        <w:t xml:space="preserve"> </w:t>
      </w:r>
      <w:proofErr w:type="spellStart"/>
      <w:r w:rsidR="00081399" w:rsidRPr="00124A34">
        <w:rPr>
          <w:rFonts w:ascii="Times New Roman" w:hAnsi="Times New Roman" w:cs="Times New Roman" w:hint="eastAsia"/>
          <w:sz w:val="24"/>
        </w:rPr>
        <w:t>VPIphotonics</w:t>
      </w:r>
      <w:proofErr w:type="spellEnd"/>
      <w:r w:rsidR="00081399" w:rsidRPr="000074E8">
        <w:rPr>
          <w:rFonts w:ascii="Times New Roman" w:hAnsi="Times New Roman" w:cs="Times New Roman" w:hint="eastAsia"/>
          <w:sz w:val="24"/>
        </w:rPr>
        <w:t xml:space="preserve"> and MATLAB. The </w:t>
      </w:r>
      <w:r>
        <w:rPr>
          <w:rFonts w:ascii="Times New Roman" w:hAnsi="Times New Roman" w:cs="Times New Roman"/>
          <w:sz w:val="24"/>
        </w:rPr>
        <w:t xml:space="preserve">simulation </w:t>
      </w:r>
      <w:r w:rsidR="00081399" w:rsidRPr="000074E8">
        <w:rPr>
          <w:rFonts w:ascii="Times New Roman" w:hAnsi="Times New Roman" w:cs="Times New Roman" w:hint="eastAsia"/>
          <w:sz w:val="24"/>
        </w:rPr>
        <w:t>parameters</w:t>
      </w:r>
      <w:r>
        <w:rPr>
          <w:rFonts w:ascii="Times New Roman" w:hAnsi="Times New Roman" w:cs="Times New Roman"/>
          <w:sz w:val="24"/>
        </w:rPr>
        <w:t>,</w:t>
      </w:r>
      <w:r w:rsidR="00081399" w:rsidRPr="000074E8">
        <w:rPr>
          <w:rFonts w:ascii="Times New Roman" w:hAnsi="Times New Roman" w:cs="Times New Roman" w:hint="eastAsia"/>
          <w:sz w:val="24"/>
        </w:rPr>
        <w:t xml:space="preserve"> listed in </w:t>
      </w:r>
      <w:r w:rsidR="00081399" w:rsidRPr="00384721">
        <w:rPr>
          <w:rFonts w:ascii="Times New Roman" w:hAnsi="Times New Roman" w:cs="Times New Roman" w:hint="eastAsia"/>
          <w:sz w:val="24"/>
        </w:rPr>
        <w:t xml:space="preserve">Supplementary </w:t>
      </w:r>
      <w:r w:rsidR="00081399" w:rsidRPr="000074E8">
        <w:rPr>
          <w:rFonts w:ascii="Times New Roman" w:hAnsi="Times New Roman" w:cs="Times New Roman" w:hint="eastAsia"/>
          <w:sz w:val="24"/>
        </w:rPr>
        <w:t>Table 1</w:t>
      </w:r>
      <w:r>
        <w:rPr>
          <w:rFonts w:ascii="Times New Roman" w:hAnsi="Times New Roman" w:cs="Times New Roman"/>
          <w:sz w:val="24"/>
        </w:rPr>
        <w:t>,</w:t>
      </w:r>
      <w:r>
        <w:rPr>
          <w:rFonts w:ascii="Times New Roman" w:hAnsi="Times New Roman" w:cs="Times New Roman" w:hint="eastAsia"/>
          <w:sz w:val="24"/>
        </w:rPr>
        <w:t xml:space="preserve"> are consistent with th</w:t>
      </w:r>
      <w:r>
        <w:rPr>
          <w:rFonts w:ascii="Times New Roman" w:hAnsi="Times New Roman" w:cs="Times New Roman"/>
          <w:sz w:val="24"/>
        </w:rPr>
        <w:t>ose used in the</w:t>
      </w:r>
      <w:r w:rsidR="00081399" w:rsidRPr="000074E8">
        <w:rPr>
          <w:rFonts w:ascii="Times New Roman" w:hAnsi="Times New Roman" w:cs="Times New Roman" w:hint="eastAsia"/>
          <w:sz w:val="24"/>
        </w:rPr>
        <w:t xml:space="preserve"> experiment</w:t>
      </w:r>
      <w:r>
        <w:rPr>
          <w:rFonts w:ascii="Times New Roman" w:hAnsi="Times New Roman" w:cs="Times New Roman"/>
          <w:sz w:val="24"/>
        </w:rPr>
        <w:t>al setup</w:t>
      </w:r>
      <w:r w:rsidR="00081399" w:rsidRPr="000074E8">
        <w:rPr>
          <w:rFonts w:ascii="Times New Roman" w:hAnsi="Times New Roman" w:cs="Times New Roman" w:hint="eastAsia"/>
          <w:sz w:val="24"/>
        </w:rPr>
        <w:t>.</w:t>
      </w:r>
    </w:p>
    <w:p w14:paraId="2A5768B1" w14:textId="77777777" w:rsidR="00081399" w:rsidRPr="00937515" w:rsidRDefault="00081399" w:rsidP="000C78CF">
      <w:pPr>
        <w:spacing w:after="0" w:line="360" w:lineRule="auto"/>
        <w:jc w:val="center"/>
        <w:rPr>
          <w:rFonts w:ascii="Times New Roman" w:hAnsi="Times New Roman" w:cs="Times New Roman"/>
          <w:b/>
          <w:bCs/>
          <w:sz w:val="24"/>
        </w:rPr>
      </w:pPr>
      <w:r w:rsidRPr="003321DB">
        <w:rPr>
          <w:rFonts w:ascii="Times New Roman" w:hAnsi="Times New Roman" w:cs="Times New Roman" w:hint="eastAsia"/>
          <w:b/>
          <w:bCs/>
          <w:sz w:val="21"/>
        </w:rPr>
        <w:t>Supplementary</w:t>
      </w:r>
      <w:r w:rsidRPr="003321DB">
        <w:rPr>
          <w:rFonts w:ascii="Times New Roman" w:hAnsi="Times New Roman" w:cs="Times New Roman"/>
          <w:b/>
          <w:bCs/>
          <w:sz w:val="21"/>
        </w:rPr>
        <w:t xml:space="preserve"> Table</w:t>
      </w:r>
      <w:r w:rsidRPr="003321DB">
        <w:rPr>
          <w:rFonts w:ascii="Times New Roman" w:hAnsi="Times New Roman" w:cs="Times New Roman" w:hint="eastAsia"/>
          <w:b/>
          <w:bCs/>
          <w:sz w:val="21"/>
        </w:rPr>
        <w:t xml:space="preserve"> </w:t>
      </w:r>
      <w:r w:rsidRPr="003321DB">
        <w:rPr>
          <w:rFonts w:ascii="Times New Roman" w:hAnsi="Times New Roman" w:cs="Times New Roman"/>
          <w:b/>
          <w:bCs/>
          <w:sz w:val="21"/>
        </w:rPr>
        <w:t>1.</w:t>
      </w:r>
      <w:r w:rsidRPr="003321DB">
        <w:rPr>
          <w:rFonts w:ascii="Times New Roman" w:hAnsi="Times New Roman" w:cs="Times New Roman" w:hint="eastAsia"/>
          <w:b/>
          <w:bCs/>
          <w:sz w:val="21"/>
        </w:rPr>
        <w:t xml:space="preserve"> Parameter settings of the simulation system</w:t>
      </w:r>
    </w:p>
    <w:tbl>
      <w:tblPr>
        <w:tblStyle w:val="afd"/>
        <w:tblW w:w="0" w:type="auto"/>
        <w:jc w:val="center"/>
        <w:tblLook w:val="0620" w:firstRow="1" w:lastRow="0" w:firstColumn="0" w:lastColumn="0" w:noHBand="1" w:noVBand="1"/>
      </w:tblPr>
      <w:tblGrid>
        <w:gridCol w:w="1361"/>
        <w:gridCol w:w="3024"/>
        <w:gridCol w:w="1124"/>
        <w:gridCol w:w="2074"/>
      </w:tblGrid>
      <w:tr w:rsidR="00081399" w14:paraId="3DA5882B" w14:textId="77777777" w:rsidTr="00913D8E">
        <w:trPr>
          <w:jc w:val="center"/>
        </w:trPr>
        <w:tc>
          <w:tcPr>
            <w:tcW w:w="1361" w:type="dxa"/>
            <w:tcBorders>
              <w:top w:val="thinThickMediumGap" w:sz="18" w:space="0" w:color="auto"/>
              <w:left w:val="nil"/>
              <w:bottom w:val="single" w:sz="4" w:space="0" w:color="auto"/>
              <w:right w:val="nil"/>
            </w:tcBorders>
            <w:vAlign w:val="center"/>
          </w:tcPr>
          <w:p w14:paraId="7658200B" w14:textId="77777777" w:rsidR="00081399" w:rsidRPr="007F7F37" w:rsidRDefault="00081399" w:rsidP="00D636CA">
            <w:pPr>
              <w:spacing w:line="360" w:lineRule="auto"/>
              <w:jc w:val="center"/>
              <w:rPr>
                <w:rFonts w:ascii="Times New Roman" w:hAnsi="Times New Roman" w:cs="Times New Roman"/>
                <w:sz w:val="20"/>
                <w:szCs w:val="20"/>
              </w:rPr>
            </w:pPr>
          </w:p>
        </w:tc>
        <w:tc>
          <w:tcPr>
            <w:tcW w:w="3024" w:type="dxa"/>
            <w:tcBorders>
              <w:top w:val="thinThickMediumGap" w:sz="18" w:space="0" w:color="auto"/>
              <w:left w:val="nil"/>
              <w:bottom w:val="single" w:sz="4" w:space="0" w:color="auto"/>
              <w:right w:val="nil"/>
            </w:tcBorders>
            <w:vAlign w:val="center"/>
          </w:tcPr>
          <w:p w14:paraId="2DD24CB8"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sz w:val="20"/>
                <w:szCs w:val="20"/>
              </w:rPr>
              <w:t>Parameters</w:t>
            </w:r>
          </w:p>
        </w:tc>
        <w:tc>
          <w:tcPr>
            <w:tcW w:w="1124" w:type="dxa"/>
            <w:tcBorders>
              <w:top w:val="thinThickMediumGap" w:sz="18" w:space="0" w:color="auto"/>
              <w:left w:val="nil"/>
              <w:bottom w:val="single" w:sz="4" w:space="0" w:color="auto"/>
              <w:right w:val="nil"/>
            </w:tcBorders>
            <w:vAlign w:val="center"/>
          </w:tcPr>
          <w:p w14:paraId="77D5F918"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sz w:val="20"/>
                <w:szCs w:val="20"/>
              </w:rPr>
              <w:t>Symbol</w:t>
            </w:r>
          </w:p>
        </w:tc>
        <w:tc>
          <w:tcPr>
            <w:tcW w:w="2074" w:type="dxa"/>
            <w:tcBorders>
              <w:top w:val="thinThickMediumGap" w:sz="18" w:space="0" w:color="auto"/>
              <w:left w:val="nil"/>
              <w:bottom w:val="single" w:sz="4" w:space="0" w:color="auto"/>
              <w:right w:val="nil"/>
            </w:tcBorders>
            <w:vAlign w:val="center"/>
          </w:tcPr>
          <w:p w14:paraId="66C20E25"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sz w:val="20"/>
                <w:szCs w:val="20"/>
              </w:rPr>
              <w:t>Value</w:t>
            </w:r>
          </w:p>
        </w:tc>
      </w:tr>
      <w:tr w:rsidR="00081399" w14:paraId="2DBCEA92" w14:textId="77777777" w:rsidTr="00913D8E">
        <w:trPr>
          <w:jc w:val="center"/>
        </w:trPr>
        <w:tc>
          <w:tcPr>
            <w:tcW w:w="1361" w:type="dxa"/>
            <w:vMerge w:val="restart"/>
            <w:tcBorders>
              <w:left w:val="nil"/>
              <w:bottom w:val="nil"/>
              <w:right w:val="nil"/>
            </w:tcBorders>
            <w:vAlign w:val="center"/>
          </w:tcPr>
          <w:p w14:paraId="1265B496"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hint="eastAsia"/>
                <w:sz w:val="20"/>
                <w:szCs w:val="20"/>
              </w:rPr>
              <w:t>System parameters</w:t>
            </w:r>
          </w:p>
        </w:tc>
        <w:tc>
          <w:tcPr>
            <w:tcW w:w="3024" w:type="dxa"/>
            <w:tcBorders>
              <w:left w:val="nil"/>
              <w:bottom w:val="nil"/>
              <w:right w:val="nil"/>
            </w:tcBorders>
            <w:vAlign w:val="center"/>
          </w:tcPr>
          <w:p w14:paraId="62CDA599"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hint="eastAsia"/>
                <w:sz w:val="20"/>
                <w:szCs w:val="20"/>
              </w:rPr>
              <w:t>Center frequency of COF chaos</w:t>
            </w:r>
          </w:p>
        </w:tc>
        <w:tc>
          <w:tcPr>
            <w:tcW w:w="1124" w:type="dxa"/>
            <w:tcBorders>
              <w:left w:val="nil"/>
              <w:bottom w:val="nil"/>
              <w:right w:val="nil"/>
            </w:tcBorders>
            <w:vAlign w:val="center"/>
          </w:tcPr>
          <w:p w14:paraId="0656C6E3"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i/>
                <w:iCs/>
                <w:sz w:val="20"/>
                <w:szCs w:val="20"/>
              </w:rPr>
              <w:t>ω</w:t>
            </w:r>
            <w:r w:rsidRPr="003321DB">
              <w:rPr>
                <w:rFonts w:ascii="Times New Roman" w:hAnsi="Times New Roman" w:cs="Times New Roman" w:hint="eastAsia"/>
                <w:iCs/>
                <w:sz w:val="20"/>
                <w:szCs w:val="20"/>
                <w:vertAlign w:val="subscript"/>
              </w:rPr>
              <w:t>0</w:t>
            </w:r>
          </w:p>
        </w:tc>
        <w:tc>
          <w:tcPr>
            <w:tcW w:w="2074" w:type="dxa"/>
            <w:tcBorders>
              <w:left w:val="nil"/>
              <w:bottom w:val="nil"/>
              <w:right w:val="nil"/>
            </w:tcBorders>
            <w:vAlign w:val="center"/>
          </w:tcPr>
          <w:p w14:paraId="4A189FF2"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hint="eastAsia"/>
                <w:sz w:val="20"/>
                <w:szCs w:val="20"/>
              </w:rPr>
              <w:t>193.591 THz</w:t>
            </w:r>
          </w:p>
        </w:tc>
      </w:tr>
      <w:tr w:rsidR="00081399" w14:paraId="3AC8006D" w14:textId="77777777" w:rsidTr="00913D8E">
        <w:trPr>
          <w:jc w:val="center"/>
        </w:trPr>
        <w:tc>
          <w:tcPr>
            <w:tcW w:w="1361" w:type="dxa"/>
            <w:vMerge/>
            <w:tcBorders>
              <w:top w:val="nil"/>
              <w:left w:val="nil"/>
              <w:bottom w:val="nil"/>
              <w:right w:val="nil"/>
            </w:tcBorders>
            <w:vAlign w:val="center"/>
          </w:tcPr>
          <w:p w14:paraId="437FACD8" w14:textId="77777777" w:rsidR="00081399" w:rsidRPr="007F7F37" w:rsidRDefault="00081399" w:rsidP="00D636CA">
            <w:pPr>
              <w:spacing w:line="360" w:lineRule="auto"/>
              <w:jc w:val="center"/>
              <w:rPr>
                <w:rFonts w:ascii="Times New Roman" w:hAnsi="Times New Roman" w:cs="Times New Roman"/>
                <w:sz w:val="20"/>
                <w:szCs w:val="20"/>
              </w:rPr>
            </w:pPr>
          </w:p>
        </w:tc>
        <w:tc>
          <w:tcPr>
            <w:tcW w:w="3024" w:type="dxa"/>
            <w:tcBorders>
              <w:top w:val="nil"/>
              <w:left w:val="nil"/>
              <w:bottom w:val="nil"/>
              <w:right w:val="nil"/>
            </w:tcBorders>
            <w:vAlign w:val="center"/>
          </w:tcPr>
          <w:p w14:paraId="1416B117"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hint="eastAsia"/>
                <w:sz w:val="20"/>
                <w:szCs w:val="20"/>
              </w:rPr>
              <w:t>Frequency of reference CW light</w:t>
            </w:r>
          </w:p>
        </w:tc>
        <w:tc>
          <w:tcPr>
            <w:tcW w:w="1124" w:type="dxa"/>
            <w:tcBorders>
              <w:top w:val="nil"/>
              <w:left w:val="nil"/>
              <w:bottom w:val="nil"/>
              <w:right w:val="nil"/>
            </w:tcBorders>
            <w:vAlign w:val="center"/>
          </w:tcPr>
          <w:p w14:paraId="459471EF"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i/>
                <w:iCs/>
                <w:sz w:val="20"/>
                <w:szCs w:val="20"/>
              </w:rPr>
              <w:t>ω</w:t>
            </w:r>
            <w:r w:rsidRPr="003321DB">
              <w:rPr>
                <w:rFonts w:ascii="Times New Roman" w:hAnsi="Times New Roman" w:cs="Times New Roman"/>
                <w:iCs/>
                <w:sz w:val="20"/>
                <w:szCs w:val="20"/>
                <w:vertAlign w:val="subscript"/>
              </w:rPr>
              <w:t>0</w:t>
            </w:r>
            <w:r w:rsidRPr="007F7F37">
              <w:rPr>
                <w:rFonts w:ascii="Times New Roman" w:hAnsi="Times New Roman" w:cs="Times New Roman"/>
                <w:i/>
                <w:iCs/>
                <w:sz w:val="20"/>
                <w:szCs w:val="20"/>
              </w:rPr>
              <w:t>+Δω</w:t>
            </w:r>
          </w:p>
        </w:tc>
        <w:tc>
          <w:tcPr>
            <w:tcW w:w="2074" w:type="dxa"/>
            <w:tcBorders>
              <w:top w:val="nil"/>
              <w:left w:val="nil"/>
              <w:bottom w:val="nil"/>
              <w:right w:val="nil"/>
            </w:tcBorders>
            <w:vAlign w:val="center"/>
          </w:tcPr>
          <w:p w14:paraId="6AE3A89A"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hint="eastAsia"/>
                <w:sz w:val="20"/>
                <w:szCs w:val="20"/>
              </w:rPr>
              <w:t>193.5585 THz</w:t>
            </w:r>
          </w:p>
        </w:tc>
      </w:tr>
      <w:tr w:rsidR="00081399" w14:paraId="67F21051" w14:textId="77777777" w:rsidTr="00913D8E">
        <w:trPr>
          <w:jc w:val="center"/>
        </w:trPr>
        <w:tc>
          <w:tcPr>
            <w:tcW w:w="1361" w:type="dxa"/>
            <w:vMerge/>
            <w:tcBorders>
              <w:top w:val="nil"/>
              <w:left w:val="nil"/>
              <w:bottom w:val="single" w:sz="4" w:space="0" w:color="auto"/>
              <w:right w:val="nil"/>
            </w:tcBorders>
            <w:vAlign w:val="center"/>
          </w:tcPr>
          <w:p w14:paraId="25C51F67" w14:textId="77777777" w:rsidR="00081399" w:rsidRPr="007F7F37" w:rsidRDefault="00081399" w:rsidP="00D636CA">
            <w:pPr>
              <w:spacing w:line="360" w:lineRule="auto"/>
              <w:jc w:val="center"/>
              <w:rPr>
                <w:rFonts w:ascii="Times New Roman" w:hAnsi="Times New Roman" w:cs="Times New Roman"/>
                <w:sz w:val="20"/>
                <w:szCs w:val="20"/>
              </w:rPr>
            </w:pPr>
          </w:p>
        </w:tc>
        <w:tc>
          <w:tcPr>
            <w:tcW w:w="3024" w:type="dxa"/>
            <w:tcBorders>
              <w:top w:val="nil"/>
              <w:left w:val="nil"/>
              <w:bottom w:val="single" w:sz="4" w:space="0" w:color="auto"/>
              <w:right w:val="nil"/>
            </w:tcBorders>
            <w:vAlign w:val="center"/>
          </w:tcPr>
          <w:p w14:paraId="1652890A"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hint="eastAsia"/>
                <w:sz w:val="20"/>
                <w:szCs w:val="20"/>
              </w:rPr>
              <w:t>F</w:t>
            </w:r>
            <w:r w:rsidRPr="007F7F37">
              <w:rPr>
                <w:rFonts w:ascii="Times New Roman" w:hAnsi="Times New Roman" w:cs="Times New Roman"/>
                <w:sz w:val="20"/>
                <w:szCs w:val="20"/>
              </w:rPr>
              <w:t>requency of the CW carrier</w:t>
            </w:r>
          </w:p>
        </w:tc>
        <w:tc>
          <w:tcPr>
            <w:tcW w:w="1124" w:type="dxa"/>
            <w:tcBorders>
              <w:top w:val="nil"/>
              <w:left w:val="nil"/>
              <w:bottom w:val="single" w:sz="4" w:space="0" w:color="auto"/>
              <w:right w:val="nil"/>
            </w:tcBorders>
            <w:vAlign w:val="center"/>
          </w:tcPr>
          <w:p w14:paraId="775FF735" w14:textId="77777777" w:rsidR="00081399" w:rsidRPr="007F7F37" w:rsidRDefault="00081399" w:rsidP="00D636CA">
            <w:pPr>
              <w:spacing w:line="360" w:lineRule="auto"/>
              <w:jc w:val="center"/>
              <w:rPr>
                <w:rFonts w:ascii="Times New Roman" w:hAnsi="Times New Roman" w:cs="Times New Roman"/>
                <w:sz w:val="20"/>
                <w:szCs w:val="20"/>
              </w:rPr>
            </w:pPr>
            <w:proofErr w:type="spellStart"/>
            <w:r w:rsidRPr="007F7F37">
              <w:rPr>
                <w:rFonts w:ascii="Times New Roman" w:hAnsi="Times New Roman" w:cs="Times New Roman"/>
                <w:i/>
                <w:iCs/>
                <w:sz w:val="20"/>
                <w:szCs w:val="20"/>
              </w:rPr>
              <w:t>ω</w:t>
            </w:r>
            <w:r w:rsidRPr="007F7F37">
              <w:rPr>
                <w:rFonts w:ascii="Times New Roman" w:hAnsi="Times New Roman" w:cs="Times New Roman"/>
                <w:i/>
                <w:iCs/>
                <w:sz w:val="20"/>
                <w:szCs w:val="20"/>
                <w:vertAlign w:val="subscript"/>
              </w:rPr>
              <w:t>c</w:t>
            </w:r>
            <w:proofErr w:type="spellEnd"/>
          </w:p>
        </w:tc>
        <w:tc>
          <w:tcPr>
            <w:tcW w:w="2074" w:type="dxa"/>
            <w:tcBorders>
              <w:top w:val="nil"/>
              <w:left w:val="nil"/>
              <w:bottom w:val="single" w:sz="4" w:space="0" w:color="auto"/>
              <w:right w:val="nil"/>
            </w:tcBorders>
            <w:vAlign w:val="center"/>
          </w:tcPr>
          <w:p w14:paraId="379B9D65"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hint="eastAsia"/>
                <w:sz w:val="20"/>
                <w:szCs w:val="20"/>
              </w:rPr>
              <w:t>192.43 THz</w:t>
            </w:r>
          </w:p>
        </w:tc>
      </w:tr>
      <w:tr w:rsidR="00081399" w14:paraId="58709670" w14:textId="77777777" w:rsidTr="00913D8E">
        <w:trPr>
          <w:jc w:val="center"/>
        </w:trPr>
        <w:tc>
          <w:tcPr>
            <w:tcW w:w="1361" w:type="dxa"/>
            <w:vMerge w:val="restart"/>
            <w:tcBorders>
              <w:left w:val="nil"/>
              <w:bottom w:val="nil"/>
              <w:right w:val="nil"/>
            </w:tcBorders>
            <w:vAlign w:val="center"/>
          </w:tcPr>
          <w:p w14:paraId="4C68F174" w14:textId="6870349D" w:rsidR="00081399" w:rsidRPr="007F7F37" w:rsidRDefault="00081399" w:rsidP="00913D8E">
            <w:pPr>
              <w:spacing w:line="360" w:lineRule="auto"/>
              <w:jc w:val="center"/>
              <w:rPr>
                <w:rFonts w:ascii="Times New Roman" w:hAnsi="Times New Roman" w:cs="Times New Roman"/>
                <w:sz w:val="20"/>
                <w:szCs w:val="20"/>
              </w:rPr>
            </w:pPr>
            <w:r w:rsidRPr="007F7F37">
              <w:rPr>
                <w:rFonts w:ascii="Times New Roman" w:hAnsi="Times New Roman" w:cs="Times New Roman" w:hint="eastAsia"/>
                <w:sz w:val="20"/>
                <w:szCs w:val="20"/>
              </w:rPr>
              <w:t>Parameters of COF</w:t>
            </w:r>
            <w:r w:rsidR="00913D8E">
              <w:rPr>
                <w:rFonts w:ascii="Times New Roman" w:hAnsi="Times New Roman" w:cs="Times New Roman"/>
                <w:sz w:val="20"/>
                <w:szCs w:val="20"/>
              </w:rPr>
              <w:t>-</w:t>
            </w:r>
            <w:r w:rsidRPr="007F7F37">
              <w:rPr>
                <w:rFonts w:ascii="Times New Roman" w:hAnsi="Times New Roman" w:cs="Times New Roman" w:hint="eastAsia"/>
                <w:sz w:val="20"/>
                <w:szCs w:val="20"/>
              </w:rPr>
              <w:t>chaos</w:t>
            </w:r>
          </w:p>
        </w:tc>
        <w:tc>
          <w:tcPr>
            <w:tcW w:w="3024" w:type="dxa"/>
            <w:tcBorders>
              <w:left w:val="nil"/>
              <w:bottom w:val="nil"/>
              <w:right w:val="nil"/>
            </w:tcBorders>
            <w:vAlign w:val="center"/>
          </w:tcPr>
          <w:p w14:paraId="7103DCE8"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hint="eastAsia"/>
                <w:sz w:val="20"/>
                <w:szCs w:val="20"/>
              </w:rPr>
              <w:t>Linewidth enhancement factor</w:t>
            </w:r>
          </w:p>
        </w:tc>
        <w:tc>
          <w:tcPr>
            <w:tcW w:w="1124" w:type="dxa"/>
            <w:tcBorders>
              <w:left w:val="nil"/>
              <w:bottom w:val="nil"/>
              <w:right w:val="nil"/>
            </w:tcBorders>
            <w:vAlign w:val="center"/>
          </w:tcPr>
          <w:p w14:paraId="3C3EB475"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i/>
                <w:iCs/>
                <w:sz w:val="20"/>
                <w:szCs w:val="20"/>
              </w:rPr>
              <w:t>α</w:t>
            </w:r>
          </w:p>
        </w:tc>
        <w:tc>
          <w:tcPr>
            <w:tcW w:w="2074" w:type="dxa"/>
            <w:tcBorders>
              <w:left w:val="nil"/>
              <w:bottom w:val="nil"/>
              <w:right w:val="nil"/>
            </w:tcBorders>
            <w:vAlign w:val="center"/>
          </w:tcPr>
          <w:p w14:paraId="4C9DAFDD"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hint="eastAsia"/>
                <w:sz w:val="20"/>
                <w:szCs w:val="20"/>
              </w:rPr>
              <w:t>5</w:t>
            </w:r>
          </w:p>
        </w:tc>
      </w:tr>
      <w:tr w:rsidR="00081399" w14:paraId="47C9B881" w14:textId="77777777" w:rsidTr="00913D8E">
        <w:trPr>
          <w:jc w:val="center"/>
        </w:trPr>
        <w:tc>
          <w:tcPr>
            <w:tcW w:w="1361" w:type="dxa"/>
            <w:vMerge/>
            <w:tcBorders>
              <w:top w:val="nil"/>
              <w:left w:val="nil"/>
              <w:bottom w:val="nil"/>
              <w:right w:val="nil"/>
            </w:tcBorders>
            <w:vAlign w:val="center"/>
          </w:tcPr>
          <w:p w14:paraId="724828C4" w14:textId="77777777" w:rsidR="00081399" w:rsidRPr="007F7F37" w:rsidRDefault="00081399" w:rsidP="00D636CA">
            <w:pPr>
              <w:spacing w:line="360" w:lineRule="auto"/>
              <w:jc w:val="center"/>
              <w:rPr>
                <w:rFonts w:ascii="Times New Roman" w:hAnsi="Times New Roman" w:cs="Times New Roman"/>
                <w:sz w:val="20"/>
                <w:szCs w:val="20"/>
              </w:rPr>
            </w:pPr>
          </w:p>
        </w:tc>
        <w:tc>
          <w:tcPr>
            <w:tcW w:w="3024" w:type="dxa"/>
            <w:tcBorders>
              <w:top w:val="nil"/>
              <w:left w:val="nil"/>
              <w:bottom w:val="nil"/>
              <w:right w:val="nil"/>
            </w:tcBorders>
            <w:vAlign w:val="center"/>
          </w:tcPr>
          <w:p w14:paraId="5550DE7D"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hint="eastAsia"/>
                <w:sz w:val="20"/>
                <w:szCs w:val="20"/>
              </w:rPr>
              <w:t>Differential gain coefficient</w:t>
            </w:r>
          </w:p>
        </w:tc>
        <w:tc>
          <w:tcPr>
            <w:tcW w:w="1124" w:type="dxa"/>
            <w:tcBorders>
              <w:top w:val="nil"/>
              <w:left w:val="nil"/>
              <w:bottom w:val="nil"/>
              <w:right w:val="nil"/>
            </w:tcBorders>
            <w:vAlign w:val="center"/>
          </w:tcPr>
          <w:p w14:paraId="1A7441D8"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i/>
                <w:iCs/>
                <w:sz w:val="20"/>
                <w:szCs w:val="20"/>
              </w:rPr>
              <w:t>g</w:t>
            </w:r>
          </w:p>
        </w:tc>
        <w:tc>
          <w:tcPr>
            <w:tcW w:w="2074" w:type="dxa"/>
            <w:tcBorders>
              <w:top w:val="nil"/>
              <w:left w:val="nil"/>
              <w:bottom w:val="nil"/>
              <w:right w:val="nil"/>
            </w:tcBorders>
            <w:vAlign w:val="center"/>
          </w:tcPr>
          <w:p w14:paraId="790ECC8A"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hint="eastAsia"/>
                <w:sz w:val="20"/>
                <w:szCs w:val="20"/>
              </w:rPr>
              <w:t>1.5</w:t>
            </w:r>
            <w:r w:rsidRPr="007F7F37">
              <w:rPr>
                <w:rFonts w:ascii="Times New Roman" w:hAnsi="Times New Roman" w:cs="Times New Roman"/>
                <w:sz w:val="20"/>
                <w:szCs w:val="20"/>
              </w:rPr>
              <w:t>×</w:t>
            </w:r>
            <w:r w:rsidRPr="007F7F37">
              <w:rPr>
                <w:rFonts w:ascii="Times New Roman" w:hAnsi="Times New Roman" w:cs="Times New Roman" w:hint="eastAsia"/>
                <w:sz w:val="20"/>
                <w:szCs w:val="20"/>
              </w:rPr>
              <w:t>10</w:t>
            </w:r>
            <w:r w:rsidRPr="007F7F37">
              <w:rPr>
                <w:rFonts w:ascii="Times New Roman" w:hAnsi="Times New Roman" w:cs="Times New Roman" w:hint="eastAsia"/>
                <w:sz w:val="20"/>
                <w:szCs w:val="20"/>
                <w:vertAlign w:val="superscript"/>
              </w:rPr>
              <w:t xml:space="preserve">4 </w:t>
            </w:r>
            <w:r w:rsidRPr="007F7F37">
              <w:rPr>
                <w:rFonts w:ascii="Times New Roman" w:hAnsi="Times New Roman" w:cs="Times New Roman" w:hint="eastAsia"/>
                <w:sz w:val="20"/>
                <w:szCs w:val="20"/>
              </w:rPr>
              <w:t>s</w:t>
            </w:r>
            <w:r w:rsidRPr="007F7F37">
              <w:rPr>
                <w:rFonts w:ascii="Times New Roman" w:hAnsi="Times New Roman" w:cs="Times New Roman" w:hint="eastAsia"/>
                <w:sz w:val="20"/>
                <w:szCs w:val="20"/>
                <w:vertAlign w:val="superscript"/>
              </w:rPr>
              <w:t>-1</w:t>
            </w:r>
          </w:p>
        </w:tc>
      </w:tr>
      <w:tr w:rsidR="00081399" w14:paraId="17C61243" w14:textId="77777777" w:rsidTr="00913D8E">
        <w:trPr>
          <w:jc w:val="center"/>
        </w:trPr>
        <w:tc>
          <w:tcPr>
            <w:tcW w:w="1361" w:type="dxa"/>
            <w:vMerge/>
            <w:tcBorders>
              <w:top w:val="nil"/>
              <w:left w:val="nil"/>
              <w:bottom w:val="nil"/>
              <w:right w:val="nil"/>
            </w:tcBorders>
            <w:vAlign w:val="center"/>
          </w:tcPr>
          <w:p w14:paraId="20B7F5C5" w14:textId="77777777" w:rsidR="00081399" w:rsidRPr="007F7F37" w:rsidRDefault="00081399" w:rsidP="00D636CA">
            <w:pPr>
              <w:spacing w:line="360" w:lineRule="auto"/>
              <w:jc w:val="center"/>
              <w:rPr>
                <w:rFonts w:ascii="Times New Roman" w:hAnsi="Times New Roman" w:cs="Times New Roman"/>
                <w:sz w:val="20"/>
                <w:szCs w:val="20"/>
              </w:rPr>
            </w:pPr>
          </w:p>
        </w:tc>
        <w:tc>
          <w:tcPr>
            <w:tcW w:w="3024" w:type="dxa"/>
            <w:tcBorders>
              <w:top w:val="nil"/>
              <w:left w:val="nil"/>
              <w:bottom w:val="nil"/>
              <w:right w:val="nil"/>
            </w:tcBorders>
            <w:vAlign w:val="center"/>
          </w:tcPr>
          <w:p w14:paraId="4C5C564A"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hint="eastAsia"/>
                <w:sz w:val="20"/>
                <w:szCs w:val="20"/>
              </w:rPr>
              <w:t>Transparency carrier number</w:t>
            </w:r>
          </w:p>
        </w:tc>
        <w:tc>
          <w:tcPr>
            <w:tcW w:w="1124" w:type="dxa"/>
            <w:tcBorders>
              <w:top w:val="nil"/>
              <w:left w:val="nil"/>
              <w:bottom w:val="nil"/>
              <w:right w:val="nil"/>
            </w:tcBorders>
            <w:vAlign w:val="center"/>
          </w:tcPr>
          <w:p w14:paraId="0D6738EA"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hint="eastAsia"/>
                <w:i/>
                <w:iCs/>
                <w:sz w:val="20"/>
                <w:szCs w:val="20"/>
              </w:rPr>
              <w:t>N</w:t>
            </w:r>
            <w:r w:rsidRPr="003321DB">
              <w:rPr>
                <w:rFonts w:ascii="Times New Roman" w:hAnsi="Times New Roman" w:cs="Times New Roman" w:hint="eastAsia"/>
                <w:iCs/>
                <w:sz w:val="20"/>
                <w:szCs w:val="20"/>
                <w:vertAlign w:val="subscript"/>
              </w:rPr>
              <w:t>0</w:t>
            </w:r>
          </w:p>
        </w:tc>
        <w:tc>
          <w:tcPr>
            <w:tcW w:w="2074" w:type="dxa"/>
            <w:tcBorders>
              <w:top w:val="nil"/>
              <w:left w:val="nil"/>
              <w:bottom w:val="nil"/>
              <w:right w:val="nil"/>
            </w:tcBorders>
            <w:vAlign w:val="center"/>
          </w:tcPr>
          <w:p w14:paraId="4BFF2F4A"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hint="eastAsia"/>
                <w:sz w:val="20"/>
                <w:szCs w:val="20"/>
              </w:rPr>
              <w:t>1.5</w:t>
            </w:r>
            <w:r w:rsidRPr="007F7F37">
              <w:rPr>
                <w:rFonts w:ascii="Times New Roman" w:hAnsi="Times New Roman" w:cs="Times New Roman"/>
                <w:sz w:val="20"/>
                <w:szCs w:val="20"/>
              </w:rPr>
              <w:t>×</w:t>
            </w:r>
            <w:r w:rsidRPr="007F7F37">
              <w:rPr>
                <w:rFonts w:ascii="Times New Roman" w:hAnsi="Times New Roman" w:cs="Times New Roman" w:hint="eastAsia"/>
                <w:sz w:val="20"/>
                <w:szCs w:val="20"/>
              </w:rPr>
              <w:t>10</w:t>
            </w:r>
            <w:r w:rsidRPr="007F7F37">
              <w:rPr>
                <w:rFonts w:ascii="Times New Roman" w:hAnsi="Times New Roman" w:cs="Times New Roman" w:hint="eastAsia"/>
                <w:sz w:val="20"/>
                <w:szCs w:val="20"/>
                <w:vertAlign w:val="superscript"/>
              </w:rPr>
              <w:t>8</w:t>
            </w:r>
          </w:p>
        </w:tc>
      </w:tr>
      <w:tr w:rsidR="00081399" w14:paraId="28A5F720" w14:textId="77777777" w:rsidTr="00913D8E">
        <w:trPr>
          <w:jc w:val="center"/>
        </w:trPr>
        <w:tc>
          <w:tcPr>
            <w:tcW w:w="1361" w:type="dxa"/>
            <w:vMerge/>
            <w:tcBorders>
              <w:top w:val="nil"/>
              <w:left w:val="nil"/>
              <w:bottom w:val="nil"/>
              <w:right w:val="nil"/>
            </w:tcBorders>
            <w:vAlign w:val="center"/>
          </w:tcPr>
          <w:p w14:paraId="24B748CB" w14:textId="77777777" w:rsidR="00081399" w:rsidRPr="007F7F37" w:rsidRDefault="00081399" w:rsidP="00D636CA">
            <w:pPr>
              <w:spacing w:line="360" w:lineRule="auto"/>
              <w:jc w:val="center"/>
              <w:rPr>
                <w:rFonts w:ascii="Times New Roman" w:hAnsi="Times New Roman" w:cs="Times New Roman"/>
                <w:sz w:val="20"/>
                <w:szCs w:val="20"/>
              </w:rPr>
            </w:pPr>
          </w:p>
        </w:tc>
        <w:tc>
          <w:tcPr>
            <w:tcW w:w="3024" w:type="dxa"/>
            <w:tcBorders>
              <w:top w:val="nil"/>
              <w:left w:val="nil"/>
              <w:bottom w:val="nil"/>
              <w:right w:val="nil"/>
            </w:tcBorders>
            <w:vAlign w:val="center"/>
          </w:tcPr>
          <w:p w14:paraId="26704CEB"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hint="eastAsia"/>
                <w:sz w:val="20"/>
                <w:szCs w:val="20"/>
              </w:rPr>
              <w:t>Gain saturation factor</w:t>
            </w:r>
          </w:p>
        </w:tc>
        <w:tc>
          <w:tcPr>
            <w:tcW w:w="1124" w:type="dxa"/>
            <w:tcBorders>
              <w:top w:val="nil"/>
              <w:left w:val="nil"/>
              <w:bottom w:val="nil"/>
              <w:right w:val="nil"/>
            </w:tcBorders>
            <w:vAlign w:val="center"/>
          </w:tcPr>
          <w:p w14:paraId="3D439D8D"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i/>
                <w:iCs/>
                <w:sz w:val="20"/>
                <w:szCs w:val="20"/>
              </w:rPr>
              <w:t>ε</w:t>
            </w:r>
          </w:p>
        </w:tc>
        <w:tc>
          <w:tcPr>
            <w:tcW w:w="2074" w:type="dxa"/>
            <w:tcBorders>
              <w:top w:val="nil"/>
              <w:left w:val="nil"/>
              <w:bottom w:val="nil"/>
              <w:right w:val="nil"/>
            </w:tcBorders>
            <w:vAlign w:val="center"/>
          </w:tcPr>
          <w:p w14:paraId="65FFFD51"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sz w:val="20"/>
                <w:szCs w:val="20"/>
              </w:rPr>
              <w:t>5×10</w:t>
            </w:r>
            <w:r w:rsidRPr="007F7F37">
              <w:rPr>
                <w:rFonts w:ascii="Times New Roman" w:hAnsi="Times New Roman" w:cs="Times New Roman"/>
                <w:sz w:val="20"/>
                <w:szCs w:val="20"/>
                <w:vertAlign w:val="superscript"/>
              </w:rPr>
              <w:t>-7</w:t>
            </w:r>
          </w:p>
        </w:tc>
      </w:tr>
      <w:tr w:rsidR="00081399" w14:paraId="3F975834" w14:textId="77777777" w:rsidTr="00913D8E">
        <w:trPr>
          <w:jc w:val="center"/>
        </w:trPr>
        <w:tc>
          <w:tcPr>
            <w:tcW w:w="1361" w:type="dxa"/>
            <w:vMerge/>
            <w:tcBorders>
              <w:top w:val="nil"/>
              <w:left w:val="nil"/>
              <w:bottom w:val="nil"/>
              <w:right w:val="nil"/>
            </w:tcBorders>
            <w:vAlign w:val="center"/>
          </w:tcPr>
          <w:p w14:paraId="02065348" w14:textId="77777777" w:rsidR="00081399" w:rsidRPr="007F7F37" w:rsidRDefault="00081399" w:rsidP="00D636CA">
            <w:pPr>
              <w:spacing w:line="360" w:lineRule="auto"/>
              <w:jc w:val="center"/>
              <w:rPr>
                <w:rFonts w:ascii="Times New Roman" w:hAnsi="Times New Roman" w:cs="Times New Roman"/>
                <w:sz w:val="20"/>
                <w:szCs w:val="20"/>
              </w:rPr>
            </w:pPr>
          </w:p>
        </w:tc>
        <w:tc>
          <w:tcPr>
            <w:tcW w:w="3024" w:type="dxa"/>
            <w:tcBorders>
              <w:top w:val="nil"/>
              <w:left w:val="nil"/>
              <w:bottom w:val="nil"/>
              <w:right w:val="nil"/>
            </w:tcBorders>
            <w:vAlign w:val="center"/>
          </w:tcPr>
          <w:p w14:paraId="47B59DAA"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hint="eastAsia"/>
                <w:sz w:val="20"/>
                <w:szCs w:val="20"/>
              </w:rPr>
              <w:t>Photon attenuation rate</w:t>
            </w:r>
          </w:p>
        </w:tc>
        <w:tc>
          <w:tcPr>
            <w:tcW w:w="1124" w:type="dxa"/>
            <w:tcBorders>
              <w:top w:val="nil"/>
              <w:left w:val="nil"/>
              <w:bottom w:val="nil"/>
              <w:right w:val="nil"/>
            </w:tcBorders>
            <w:vAlign w:val="center"/>
          </w:tcPr>
          <w:p w14:paraId="1D6E588E" w14:textId="77777777" w:rsidR="00081399" w:rsidRPr="007F7F37" w:rsidRDefault="00081399" w:rsidP="00D636CA">
            <w:pPr>
              <w:spacing w:line="360" w:lineRule="auto"/>
              <w:jc w:val="center"/>
              <w:rPr>
                <w:rFonts w:ascii="Times New Roman" w:hAnsi="Times New Roman" w:cs="Times New Roman"/>
                <w:sz w:val="20"/>
                <w:szCs w:val="20"/>
              </w:rPr>
            </w:pPr>
            <w:proofErr w:type="spellStart"/>
            <w:r w:rsidRPr="007F7F37">
              <w:rPr>
                <w:rFonts w:ascii="Times New Roman" w:hAnsi="Times New Roman" w:cs="Times New Roman"/>
                <w:i/>
                <w:iCs/>
                <w:sz w:val="20"/>
                <w:szCs w:val="20"/>
              </w:rPr>
              <w:t>γ</w:t>
            </w:r>
            <w:r w:rsidRPr="007F7F37">
              <w:rPr>
                <w:rFonts w:ascii="Times New Roman" w:hAnsi="Times New Roman" w:cs="Times New Roman" w:hint="eastAsia"/>
                <w:i/>
                <w:iCs/>
                <w:sz w:val="20"/>
                <w:szCs w:val="20"/>
                <w:vertAlign w:val="subscript"/>
              </w:rPr>
              <w:t>p</w:t>
            </w:r>
            <w:proofErr w:type="spellEnd"/>
          </w:p>
        </w:tc>
        <w:tc>
          <w:tcPr>
            <w:tcW w:w="2074" w:type="dxa"/>
            <w:tcBorders>
              <w:top w:val="nil"/>
              <w:left w:val="nil"/>
              <w:bottom w:val="nil"/>
              <w:right w:val="nil"/>
            </w:tcBorders>
            <w:vAlign w:val="center"/>
          </w:tcPr>
          <w:p w14:paraId="2D48093E"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hint="eastAsia"/>
                <w:sz w:val="20"/>
                <w:szCs w:val="20"/>
              </w:rPr>
              <w:t>500 ns</w:t>
            </w:r>
            <w:r w:rsidRPr="007F7F37">
              <w:rPr>
                <w:rFonts w:ascii="Times New Roman" w:hAnsi="Times New Roman" w:cs="Times New Roman" w:hint="eastAsia"/>
                <w:sz w:val="20"/>
                <w:szCs w:val="20"/>
                <w:vertAlign w:val="superscript"/>
              </w:rPr>
              <w:t>-1</w:t>
            </w:r>
          </w:p>
        </w:tc>
      </w:tr>
      <w:tr w:rsidR="00081399" w14:paraId="64A4F287" w14:textId="77777777" w:rsidTr="00913D8E">
        <w:trPr>
          <w:jc w:val="center"/>
        </w:trPr>
        <w:tc>
          <w:tcPr>
            <w:tcW w:w="1361" w:type="dxa"/>
            <w:vMerge/>
            <w:tcBorders>
              <w:top w:val="nil"/>
              <w:left w:val="nil"/>
              <w:bottom w:val="nil"/>
              <w:right w:val="nil"/>
            </w:tcBorders>
            <w:vAlign w:val="center"/>
          </w:tcPr>
          <w:p w14:paraId="2C1FA413" w14:textId="77777777" w:rsidR="00081399" w:rsidRPr="007F7F37" w:rsidRDefault="00081399" w:rsidP="00D636CA">
            <w:pPr>
              <w:spacing w:line="360" w:lineRule="auto"/>
              <w:jc w:val="center"/>
              <w:rPr>
                <w:rFonts w:ascii="Times New Roman" w:hAnsi="Times New Roman" w:cs="Times New Roman"/>
                <w:sz w:val="20"/>
                <w:szCs w:val="20"/>
              </w:rPr>
            </w:pPr>
          </w:p>
        </w:tc>
        <w:tc>
          <w:tcPr>
            <w:tcW w:w="3024" w:type="dxa"/>
            <w:tcBorders>
              <w:top w:val="nil"/>
              <w:left w:val="nil"/>
              <w:bottom w:val="nil"/>
              <w:right w:val="nil"/>
            </w:tcBorders>
            <w:vAlign w:val="center"/>
          </w:tcPr>
          <w:p w14:paraId="54E636EE"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hint="eastAsia"/>
                <w:sz w:val="20"/>
                <w:szCs w:val="20"/>
              </w:rPr>
              <w:t>Feedback intensity</w:t>
            </w:r>
          </w:p>
        </w:tc>
        <w:tc>
          <w:tcPr>
            <w:tcW w:w="1124" w:type="dxa"/>
            <w:tcBorders>
              <w:top w:val="nil"/>
              <w:left w:val="nil"/>
              <w:bottom w:val="nil"/>
              <w:right w:val="nil"/>
            </w:tcBorders>
            <w:vAlign w:val="center"/>
          </w:tcPr>
          <w:p w14:paraId="1ED633FC" w14:textId="77777777" w:rsidR="00081399" w:rsidRPr="007F7F37" w:rsidRDefault="00081399" w:rsidP="00D636CA">
            <w:pPr>
              <w:spacing w:line="360" w:lineRule="auto"/>
              <w:jc w:val="center"/>
              <w:rPr>
                <w:rFonts w:ascii="Times New Roman" w:hAnsi="Times New Roman" w:cs="Times New Roman"/>
                <w:sz w:val="20"/>
                <w:szCs w:val="20"/>
              </w:rPr>
            </w:pPr>
            <w:proofErr w:type="spellStart"/>
            <w:r w:rsidRPr="007F7F37">
              <w:rPr>
                <w:rFonts w:ascii="Times New Roman" w:hAnsi="Times New Roman" w:cs="Times New Roman"/>
                <w:i/>
                <w:iCs/>
                <w:sz w:val="20"/>
                <w:szCs w:val="20"/>
              </w:rPr>
              <w:t>κ</w:t>
            </w:r>
            <w:r w:rsidRPr="007F7F37">
              <w:rPr>
                <w:rFonts w:ascii="Times New Roman" w:hAnsi="Times New Roman" w:cs="Times New Roman" w:hint="eastAsia"/>
                <w:i/>
                <w:iCs/>
                <w:sz w:val="20"/>
                <w:szCs w:val="20"/>
                <w:vertAlign w:val="subscript"/>
              </w:rPr>
              <w:t>f</w:t>
            </w:r>
            <w:proofErr w:type="spellEnd"/>
          </w:p>
        </w:tc>
        <w:tc>
          <w:tcPr>
            <w:tcW w:w="2074" w:type="dxa"/>
            <w:tcBorders>
              <w:top w:val="nil"/>
              <w:left w:val="nil"/>
              <w:bottom w:val="nil"/>
              <w:right w:val="nil"/>
            </w:tcBorders>
            <w:vAlign w:val="center"/>
          </w:tcPr>
          <w:p w14:paraId="1A951720"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hint="eastAsia"/>
                <w:sz w:val="20"/>
                <w:szCs w:val="20"/>
              </w:rPr>
              <w:t>-25 dB</w:t>
            </w:r>
          </w:p>
        </w:tc>
      </w:tr>
      <w:tr w:rsidR="00081399" w14:paraId="240A2A94" w14:textId="77777777" w:rsidTr="00913D8E">
        <w:trPr>
          <w:jc w:val="center"/>
        </w:trPr>
        <w:tc>
          <w:tcPr>
            <w:tcW w:w="1361" w:type="dxa"/>
            <w:vMerge/>
            <w:tcBorders>
              <w:top w:val="nil"/>
              <w:left w:val="nil"/>
              <w:bottom w:val="single" w:sz="4" w:space="0" w:color="auto"/>
              <w:right w:val="nil"/>
            </w:tcBorders>
            <w:vAlign w:val="center"/>
          </w:tcPr>
          <w:p w14:paraId="26F8FEF5" w14:textId="77777777" w:rsidR="00081399" w:rsidRPr="007F7F37" w:rsidRDefault="00081399" w:rsidP="00D636CA">
            <w:pPr>
              <w:spacing w:line="360" w:lineRule="auto"/>
              <w:jc w:val="center"/>
              <w:rPr>
                <w:rFonts w:ascii="Times New Roman" w:hAnsi="Times New Roman" w:cs="Times New Roman"/>
                <w:sz w:val="20"/>
                <w:szCs w:val="20"/>
              </w:rPr>
            </w:pPr>
          </w:p>
        </w:tc>
        <w:tc>
          <w:tcPr>
            <w:tcW w:w="3024" w:type="dxa"/>
            <w:tcBorders>
              <w:top w:val="nil"/>
              <w:left w:val="nil"/>
              <w:bottom w:val="single" w:sz="4" w:space="0" w:color="auto"/>
              <w:right w:val="nil"/>
            </w:tcBorders>
            <w:vAlign w:val="center"/>
          </w:tcPr>
          <w:p w14:paraId="3959D5A5"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hint="eastAsia"/>
                <w:sz w:val="20"/>
                <w:szCs w:val="20"/>
              </w:rPr>
              <w:t>Feedback time delay</w:t>
            </w:r>
          </w:p>
        </w:tc>
        <w:tc>
          <w:tcPr>
            <w:tcW w:w="1124" w:type="dxa"/>
            <w:tcBorders>
              <w:top w:val="nil"/>
              <w:left w:val="nil"/>
              <w:bottom w:val="single" w:sz="4" w:space="0" w:color="auto"/>
              <w:right w:val="nil"/>
            </w:tcBorders>
            <w:vAlign w:val="center"/>
          </w:tcPr>
          <w:p w14:paraId="4665F036"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i/>
                <w:iCs/>
                <w:sz w:val="20"/>
                <w:szCs w:val="20"/>
              </w:rPr>
              <w:t>τ</w:t>
            </w:r>
          </w:p>
        </w:tc>
        <w:tc>
          <w:tcPr>
            <w:tcW w:w="2074" w:type="dxa"/>
            <w:tcBorders>
              <w:top w:val="nil"/>
              <w:left w:val="nil"/>
              <w:bottom w:val="single" w:sz="4" w:space="0" w:color="auto"/>
              <w:right w:val="nil"/>
            </w:tcBorders>
            <w:vAlign w:val="center"/>
          </w:tcPr>
          <w:p w14:paraId="4FBD1637"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hint="eastAsia"/>
                <w:sz w:val="20"/>
                <w:szCs w:val="20"/>
              </w:rPr>
              <w:t>83.2 ns</w:t>
            </w:r>
          </w:p>
        </w:tc>
      </w:tr>
      <w:tr w:rsidR="00081399" w14:paraId="201AC581" w14:textId="77777777" w:rsidTr="00913D8E">
        <w:trPr>
          <w:jc w:val="center"/>
        </w:trPr>
        <w:tc>
          <w:tcPr>
            <w:tcW w:w="1361" w:type="dxa"/>
            <w:vMerge w:val="restart"/>
            <w:tcBorders>
              <w:left w:val="nil"/>
              <w:bottom w:val="nil"/>
              <w:right w:val="nil"/>
            </w:tcBorders>
            <w:vAlign w:val="center"/>
          </w:tcPr>
          <w:p w14:paraId="35102723"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hint="eastAsia"/>
                <w:sz w:val="20"/>
                <w:szCs w:val="20"/>
              </w:rPr>
              <w:t>Parameters of EOM</w:t>
            </w:r>
          </w:p>
        </w:tc>
        <w:tc>
          <w:tcPr>
            <w:tcW w:w="3024" w:type="dxa"/>
            <w:tcBorders>
              <w:left w:val="nil"/>
              <w:bottom w:val="nil"/>
              <w:right w:val="nil"/>
            </w:tcBorders>
            <w:vAlign w:val="center"/>
          </w:tcPr>
          <w:p w14:paraId="47BA4C78"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hint="eastAsia"/>
                <w:sz w:val="20"/>
                <w:szCs w:val="20"/>
              </w:rPr>
              <w:t>Modulation depth of the IM</w:t>
            </w:r>
          </w:p>
        </w:tc>
        <w:tc>
          <w:tcPr>
            <w:tcW w:w="1124" w:type="dxa"/>
            <w:tcBorders>
              <w:left w:val="nil"/>
              <w:bottom w:val="nil"/>
              <w:right w:val="nil"/>
            </w:tcBorders>
            <w:vAlign w:val="center"/>
          </w:tcPr>
          <w:p w14:paraId="511480DE"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eastAsia="等线" w:hAnsi="Times New Roman" w:cs="Times New Roman"/>
                <w:i/>
                <w:iCs/>
                <w:sz w:val="20"/>
                <w:szCs w:val="20"/>
              </w:rPr>
              <w:t>β</w:t>
            </w:r>
            <w:r w:rsidRPr="007F7F37">
              <w:rPr>
                <w:rFonts w:ascii="Times New Roman" w:eastAsia="等线" w:hAnsi="Times New Roman" w:cs="Times New Roman"/>
                <w:i/>
                <w:iCs/>
                <w:sz w:val="20"/>
                <w:szCs w:val="20"/>
                <w:vertAlign w:val="subscript"/>
              </w:rPr>
              <w:t>IM</w:t>
            </w:r>
          </w:p>
        </w:tc>
        <w:tc>
          <w:tcPr>
            <w:tcW w:w="2074" w:type="dxa"/>
            <w:tcBorders>
              <w:left w:val="nil"/>
              <w:bottom w:val="nil"/>
              <w:right w:val="nil"/>
            </w:tcBorders>
            <w:vAlign w:val="center"/>
          </w:tcPr>
          <w:p w14:paraId="1AA0A65C" w14:textId="5BBE366C" w:rsidR="00081399" w:rsidRPr="007F7F37" w:rsidRDefault="00ED7F52" w:rsidP="00D636CA">
            <w:pPr>
              <w:spacing w:line="360" w:lineRule="auto"/>
              <w:jc w:val="center"/>
              <w:rPr>
                <w:rFonts w:ascii="Times New Roman" w:hAnsi="Times New Roman" w:cs="Times New Roman"/>
                <w:sz w:val="20"/>
                <w:szCs w:val="20"/>
              </w:rPr>
            </w:pPr>
            <w:r w:rsidRPr="007F7F37">
              <w:rPr>
                <w:rFonts w:ascii="Times New Roman" w:hAnsi="Times New Roman" w:cs="Times New Roman" w:hint="eastAsia"/>
                <w:sz w:val="20"/>
                <w:szCs w:val="20"/>
              </w:rPr>
              <w:t>0.</w:t>
            </w:r>
            <w:r w:rsidR="004969AC" w:rsidRPr="007F7F37">
              <w:rPr>
                <w:rFonts w:ascii="Times New Roman" w:hAnsi="Times New Roman" w:cs="Times New Roman" w:hint="eastAsia"/>
                <w:sz w:val="20"/>
                <w:szCs w:val="20"/>
              </w:rPr>
              <w:t>25</w:t>
            </w:r>
            <w:r w:rsidR="003C6EDC" w:rsidRPr="007F7F37">
              <w:rPr>
                <w:rFonts w:ascii="Times New Roman" w:hAnsi="Times New Roman" w:cs="Times New Roman"/>
                <w:sz w:val="20"/>
                <w:szCs w:val="20"/>
              </w:rPr>
              <w:t>π</w:t>
            </w:r>
          </w:p>
        </w:tc>
      </w:tr>
      <w:tr w:rsidR="00081399" w14:paraId="34BBE2BF" w14:textId="77777777" w:rsidTr="00913D8E">
        <w:trPr>
          <w:jc w:val="center"/>
        </w:trPr>
        <w:tc>
          <w:tcPr>
            <w:tcW w:w="1361" w:type="dxa"/>
            <w:vMerge/>
            <w:tcBorders>
              <w:top w:val="nil"/>
              <w:left w:val="nil"/>
              <w:bottom w:val="nil"/>
              <w:right w:val="nil"/>
            </w:tcBorders>
            <w:vAlign w:val="center"/>
          </w:tcPr>
          <w:p w14:paraId="3E17B48A" w14:textId="77777777" w:rsidR="00081399" w:rsidRPr="007F7F37" w:rsidRDefault="00081399" w:rsidP="00D636CA">
            <w:pPr>
              <w:spacing w:line="360" w:lineRule="auto"/>
              <w:jc w:val="center"/>
              <w:rPr>
                <w:rFonts w:ascii="Times New Roman" w:hAnsi="Times New Roman" w:cs="Times New Roman"/>
                <w:sz w:val="20"/>
                <w:szCs w:val="20"/>
              </w:rPr>
            </w:pPr>
          </w:p>
        </w:tc>
        <w:tc>
          <w:tcPr>
            <w:tcW w:w="3024" w:type="dxa"/>
            <w:tcBorders>
              <w:top w:val="nil"/>
              <w:left w:val="nil"/>
              <w:bottom w:val="nil"/>
              <w:right w:val="nil"/>
            </w:tcBorders>
            <w:vAlign w:val="center"/>
          </w:tcPr>
          <w:p w14:paraId="2E75E155"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hint="eastAsia"/>
                <w:sz w:val="20"/>
                <w:szCs w:val="20"/>
              </w:rPr>
              <w:t>Phase shift of the IM</w:t>
            </w:r>
          </w:p>
        </w:tc>
        <w:tc>
          <w:tcPr>
            <w:tcW w:w="1124" w:type="dxa"/>
            <w:tcBorders>
              <w:top w:val="nil"/>
              <w:left w:val="nil"/>
              <w:bottom w:val="nil"/>
              <w:right w:val="nil"/>
            </w:tcBorders>
            <w:vAlign w:val="center"/>
          </w:tcPr>
          <w:p w14:paraId="7B52537D" w14:textId="77777777" w:rsidR="00081399" w:rsidRPr="007F7F37" w:rsidRDefault="00081399" w:rsidP="00D636CA">
            <w:pPr>
              <w:spacing w:line="360" w:lineRule="auto"/>
              <w:jc w:val="center"/>
              <w:rPr>
                <w:rFonts w:ascii="Times New Roman" w:hAnsi="Times New Roman" w:cs="Times New Roman"/>
                <w:sz w:val="20"/>
                <w:szCs w:val="20"/>
              </w:rPr>
            </w:pPr>
            <w:proofErr w:type="spellStart"/>
            <w:r w:rsidRPr="007F7F37">
              <w:rPr>
                <w:rFonts w:ascii="Times New Roman" w:eastAsia="等线" w:hAnsi="Times New Roman" w:cs="Times New Roman"/>
                <w:i/>
                <w:iCs/>
                <w:sz w:val="20"/>
                <w:szCs w:val="20"/>
              </w:rPr>
              <w:t>Ф</w:t>
            </w:r>
            <w:r w:rsidRPr="007F7F37">
              <w:rPr>
                <w:rFonts w:ascii="Times New Roman" w:eastAsia="等线" w:hAnsi="Times New Roman" w:cs="Times New Roman" w:hint="eastAsia"/>
                <w:i/>
                <w:iCs/>
                <w:sz w:val="20"/>
                <w:szCs w:val="20"/>
                <w:vertAlign w:val="subscript"/>
              </w:rPr>
              <w:t>b</w:t>
            </w:r>
            <w:proofErr w:type="spellEnd"/>
          </w:p>
        </w:tc>
        <w:tc>
          <w:tcPr>
            <w:tcW w:w="2074" w:type="dxa"/>
            <w:tcBorders>
              <w:top w:val="nil"/>
              <w:left w:val="nil"/>
              <w:bottom w:val="nil"/>
              <w:right w:val="nil"/>
            </w:tcBorders>
            <w:vAlign w:val="center"/>
          </w:tcPr>
          <w:p w14:paraId="2059EBE8"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hint="eastAsia"/>
                <w:sz w:val="20"/>
                <w:szCs w:val="20"/>
              </w:rPr>
              <w:t>0.33</w:t>
            </w:r>
            <w:r w:rsidRPr="007F7F37">
              <w:rPr>
                <w:rFonts w:ascii="Times New Roman" w:hAnsi="Times New Roman" w:cs="Times New Roman"/>
                <w:sz w:val="20"/>
                <w:szCs w:val="20"/>
              </w:rPr>
              <w:t>π</w:t>
            </w:r>
          </w:p>
        </w:tc>
      </w:tr>
      <w:tr w:rsidR="00081399" w14:paraId="1ABE0FA4" w14:textId="77777777" w:rsidTr="00913D8E">
        <w:trPr>
          <w:jc w:val="center"/>
        </w:trPr>
        <w:tc>
          <w:tcPr>
            <w:tcW w:w="1361" w:type="dxa"/>
            <w:vMerge/>
            <w:tcBorders>
              <w:top w:val="nil"/>
              <w:left w:val="nil"/>
              <w:bottom w:val="single" w:sz="4" w:space="0" w:color="auto"/>
              <w:right w:val="nil"/>
            </w:tcBorders>
            <w:vAlign w:val="center"/>
          </w:tcPr>
          <w:p w14:paraId="26F68D75" w14:textId="77777777" w:rsidR="00081399" w:rsidRPr="007F7F37" w:rsidRDefault="00081399" w:rsidP="00D636CA">
            <w:pPr>
              <w:spacing w:line="360" w:lineRule="auto"/>
              <w:jc w:val="center"/>
              <w:rPr>
                <w:rFonts w:ascii="Times New Roman" w:hAnsi="Times New Roman" w:cs="Times New Roman"/>
                <w:sz w:val="20"/>
                <w:szCs w:val="20"/>
              </w:rPr>
            </w:pPr>
          </w:p>
        </w:tc>
        <w:tc>
          <w:tcPr>
            <w:tcW w:w="3024" w:type="dxa"/>
            <w:tcBorders>
              <w:top w:val="nil"/>
              <w:left w:val="nil"/>
              <w:bottom w:val="single" w:sz="4" w:space="0" w:color="auto"/>
              <w:right w:val="nil"/>
            </w:tcBorders>
            <w:vAlign w:val="center"/>
          </w:tcPr>
          <w:p w14:paraId="5B9D93B3"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hint="eastAsia"/>
                <w:sz w:val="20"/>
                <w:szCs w:val="20"/>
              </w:rPr>
              <w:t>Modulation depth of the PM</w:t>
            </w:r>
          </w:p>
        </w:tc>
        <w:tc>
          <w:tcPr>
            <w:tcW w:w="1124" w:type="dxa"/>
            <w:tcBorders>
              <w:top w:val="nil"/>
              <w:left w:val="nil"/>
              <w:bottom w:val="single" w:sz="4" w:space="0" w:color="auto"/>
              <w:right w:val="nil"/>
            </w:tcBorders>
            <w:vAlign w:val="center"/>
          </w:tcPr>
          <w:p w14:paraId="47381DD5"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eastAsia="等线" w:hAnsi="Times New Roman" w:cs="Times New Roman"/>
                <w:i/>
                <w:iCs/>
                <w:sz w:val="20"/>
                <w:szCs w:val="20"/>
              </w:rPr>
              <w:t>β</w:t>
            </w:r>
            <w:r w:rsidRPr="007F7F37">
              <w:rPr>
                <w:rFonts w:ascii="Times New Roman" w:eastAsia="等线" w:hAnsi="Times New Roman" w:cs="Times New Roman" w:hint="eastAsia"/>
                <w:i/>
                <w:iCs/>
                <w:sz w:val="20"/>
                <w:szCs w:val="20"/>
                <w:vertAlign w:val="subscript"/>
              </w:rPr>
              <w:t>P</w:t>
            </w:r>
            <w:r w:rsidRPr="007F7F37">
              <w:rPr>
                <w:rFonts w:ascii="Times New Roman" w:eastAsia="等线" w:hAnsi="Times New Roman" w:cs="Times New Roman"/>
                <w:i/>
                <w:iCs/>
                <w:sz w:val="20"/>
                <w:szCs w:val="20"/>
                <w:vertAlign w:val="subscript"/>
              </w:rPr>
              <w:t>M</w:t>
            </w:r>
          </w:p>
        </w:tc>
        <w:tc>
          <w:tcPr>
            <w:tcW w:w="2074" w:type="dxa"/>
            <w:tcBorders>
              <w:top w:val="nil"/>
              <w:left w:val="nil"/>
              <w:bottom w:val="single" w:sz="4" w:space="0" w:color="auto"/>
              <w:right w:val="nil"/>
            </w:tcBorders>
            <w:vAlign w:val="center"/>
          </w:tcPr>
          <w:p w14:paraId="4EDD4C1F" w14:textId="7DE4E9BD" w:rsidR="00081399" w:rsidRPr="007F7F37" w:rsidRDefault="004419FC" w:rsidP="00D636CA">
            <w:pPr>
              <w:spacing w:line="360" w:lineRule="auto"/>
              <w:jc w:val="center"/>
              <w:rPr>
                <w:rFonts w:ascii="Times New Roman" w:hAnsi="Times New Roman" w:cs="Times New Roman"/>
                <w:sz w:val="20"/>
                <w:szCs w:val="20"/>
              </w:rPr>
            </w:pPr>
            <w:r>
              <w:rPr>
                <w:rFonts w:ascii="Times New Roman" w:hAnsi="Times New Roman" w:cs="Times New Roman"/>
                <w:sz w:val="20"/>
                <w:szCs w:val="20"/>
              </w:rPr>
              <w:t>4.4</w:t>
            </w:r>
            <w:r w:rsidR="003C6EDC" w:rsidRPr="007F7F37">
              <w:rPr>
                <w:rFonts w:ascii="Times New Roman" w:hAnsi="Times New Roman" w:cs="Times New Roman"/>
                <w:sz w:val="20"/>
                <w:szCs w:val="20"/>
              </w:rPr>
              <w:t>π</w:t>
            </w:r>
          </w:p>
        </w:tc>
      </w:tr>
      <w:tr w:rsidR="00081399" w14:paraId="7BD032ED" w14:textId="77777777" w:rsidTr="00913D8E">
        <w:trPr>
          <w:jc w:val="center"/>
        </w:trPr>
        <w:tc>
          <w:tcPr>
            <w:tcW w:w="1361" w:type="dxa"/>
            <w:vMerge w:val="restart"/>
            <w:tcBorders>
              <w:left w:val="nil"/>
              <w:bottom w:val="nil"/>
              <w:right w:val="nil"/>
            </w:tcBorders>
            <w:vAlign w:val="center"/>
          </w:tcPr>
          <w:p w14:paraId="086AB9E8"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hint="eastAsia"/>
                <w:sz w:val="20"/>
                <w:szCs w:val="20"/>
              </w:rPr>
              <w:t>Parameters of SMF</w:t>
            </w:r>
          </w:p>
        </w:tc>
        <w:tc>
          <w:tcPr>
            <w:tcW w:w="3024" w:type="dxa"/>
            <w:tcBorders>
              <w:left w:val="nil"/>
              <w:bottom w:val="nil"/>
              <w:right w:val="nil"/>
            </w:tcBorders>
            <w:vAlign w:val="center"/>
          </w:tcPr>
          <w:p w14:paraId="016ABD05" w14:textId="15B5F46A" w:rsidR="00081399" w:rsidRPr="007F7F37" w:rsidRDefault="00081399" w:rsidP="003321DB">
            <w:pPr>
              <w:spacing w:line="360" w:lineRule="auto"/>
              <w:jc w:val="center"/>
              <w:rPr>
                <w:rFonts w:ascii="Times New Roman" w:hAnsi="Times New Roman" w:cs="Times New Roman"/>
                <w:sz w:val="20"/>
                <w:szCs w:val="20"/>
              </w:rPr>
            </w:pPr>
            <w:r w:rsidRPr="007F7F37">
              <w:rPr>
                <w:rFonts w:ascii="Times New Roman" w:hAnsi="Times New Roman" w:cs="Times New Roman" w:hint="eastAsia"/>
                <w:sz w:val="20"/>
                <w:szCs w:val="20"/>
              </w:rPr>
              <w:t xml:space="preserve">Dispersion </w:t>
            </w:r>
            <w:r w:rsidR="003321DB">
              <w:rPr>
                <w:rFonts w:ascii="Times New Roman" w:hAnsi="Times New Roman" w:cs="Times New Roman"/>
                <w:sz w:val="20"/>
                <w:szCs w:val="20"/>
              </w:rPr>
              <w:t>parameter</w:t>
            </w:r>
          </w:p>
        </w:tc>
        <w:tc>
          <w:tcPr>
            <w:tcW w:w="1124" w:type="dxa"/>
            <w:tcBorders>
              <w:left w:val="nil"/>
              <w:bottom w:val="nil"/>
              <w:right w:val="nil"/>
            </w:tcBorders>
            <w:vAlign w:val="center"/>
          </w:tcPr>
          <w:p w14:paraId="76E22415"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eastAsia="等线" w:hAnsi="Times New Roman" w:cs="Times New Roman"/>
                <w:i/>
                <w:iCs/>
                <w:sz w:val="20"/>
                <w:szCs w:val="20"/>
              </w:rPr>
              <w:t>β</w:t>
            </w:r>
            <w:r w:rsidRPr="007F7F37">
              <w:rPr>
                <w:rFonts w:ascii="Times New Roman" w:eastAsia="等线" w:hAnsi="Times New Roman" w:cs="Times New Roman" w:hint="eastAsia"/>
                <w:sz w:val="20"/>
                <w:szCs w:val="20"/>
                <w:vertAlign w:val="subscript"/>
              </w:rPr>
              <w:t>2</w:t>
            </w:r>
          </w:p>
        </w:tc>
        <w:tc>
          <w:tcPr>
            <w:tcW w:w="2074" w:type="dxa"/>
            <w:tcBorders>
              <w:left w:val="nil"/>
              <w:bottom w:val="nil"/>
              <w:right w:val="nil"/>
            </w:tcBorders>
            <w:vAlign w:val="center"/>
          </w:tcPr>
          <w:p w14:paraId="5C8F2D78" w14:textId="13FA3BFA"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hint="eastAsia"/>
                <w:sz w:val="20"/>
                <w:szCs w:val="20"/>
              </w:rPr>
              <w:t xml:space="preserve">16 </w:t>
            </w:r>
            <w:proofErr w:type="spellStart"/>
            <w:r w:rsidRPr="007F7F37">
              <w:rPr>
                <w:rFonts w:ascii="Times New Roman" w:hAnsi="Times New Roman" w:cs="Times New Roman" w:hint="eastAsia"/>
                <w:sz w:val="20"/>
                <w:szCs w:val="20"/>
              </w:rPr>
              <w:t>ps</w:t>
            </w:r>
            <w:proofErr w:type="spellEnd"/>
            <w:r w:rsidRPr="007F7F37">
              <w:rPr>
                <w:rFonts w:ascii="Times New Roman" w:hAnsi="Times New Roman" w:cs="Times New Roman" w:hint="eastAsia"/>
                <w:sz w:val="20"/>
                <w:szCs w:val="20"/>
              </w:rPr>
              <w:t>/</w:t>
            </w:r>
            <w:r w:rsidR="00460C88" w:rsidRPr="007F7F37">
              <w:rPr>
                <w:rFonts w:ascii="Times New Roman" w:hAnsi="Times New Roman" w:cs="Times New Roman" w:hint="eastAsia"/>
                <w:sz w:val="20"/>
                <w:szCs w:val="20"/>
              </w:rPr>
              <w:t>(</w:t>
            </w:r>
            <w:proofErr w:type="spellStart"/>
            <w:r w:rsidRPr="007F7F37">
              <w:rPr>
                <w:rFonts w:ascii="Times New Roman" w:hAnsi="Times New Roman" w:cs="Times New Roman" w:hint="eastAsia"/>
                <w:sz w:val="20"/>
                <w:szCs w:val="20"/>
              </w:rPr>
              <w:t>nm</w:t>
            </w:r>
            <w:r w:rsidR="00460C88" w:rsidRPr="007F7F37">
              <w:rPr>
                <w:rFonts w:ascii="Times New Roman" w:hAnsi="Times New Roman" w:cs="Times New Roman"/>
                <w:sz w:val="20"/>
                <w:szCs w:val="20"/>
              </w:rPr>
              <w:t>∙</w:t>
            </w:r>
            <w:r w:rsidR="00460C88" w:rsidRPr="007F7F37">
              <w:rPr>
                <w:rFonts w:ascii="Times New Roman" w:hAnsi="Times New Roman" w:cs="Times New Roman" w:hint="eastAsia"/>
                <w:sz w:val="20"/>
                <w:szCs w:val="20"/>
              </w:rPr>
              <w:t>km</w:t>
            </w:r>
            <w:proofErr w:type="spellEnd"/>
            <w:r w:rsidR="00460C88" w:rsidRPr="007F7F37">
              <w:rPr>
                <w:rFonts w:ascii="Times New Roman" w:hAnsi="Times New Roman" w:cs="Times New Roman" w:hint="eastAsia"/>
                <w:sz w:val="20"/>
                <w:szCs w:val="20"/>
              </w:rPr>
              <w:t>)</w:t>
            </w:r>
          </w:p>
        </w:tc>
      </w:tr>
      <w:tr w:rsidR="00081399" w14:paraId="0A792E74" w14:textId="77777777" w:rsidTr="00913D8E">
        <w:trPr>
          <w:jc w:val="center"/>
        </w:trPr>
        <w:tc>
          <w:tcPr>
            <w:tcW w:w="1361" w:type="dxa"/>
            <w:vMerge/>
            <w:tcBorders>
              <w:top w:val="nil"/>
              <w:left w:val="nil"/>
              <w:bottom w:val="thickThinSmallGap" w:sz="18" w:space="0" w:color="auto"/>
              <w:right w:val="nil"/>
            </w:tcBorders>
            <w:vAlign w:val="center"/>
          </w:tcPr>
          <w:p w14:paraId="7D3EA23C" w14:textId="77777777" w:rsidR="00081399" w:rsidRPr="007F7F37" w:rsidRDefault="00081399" w:rsidP="00D636CA">
            <w:pPr>
              <w:spacing w:line="360" w:lineRule="auto"/>
              <w:jc w:val="center"/>
              <w:rPr>
                <w:rFonts w:ascii="Times New Roman" w:hAnsi="Times New Roman" w:cs="Times New Roman"/>
                <w:sz w:val="20"/>
                <w:szCs w:val="20"/>
              </w:rPr>
            </w:pPr>
          </w:p>
        </w:tc>
        <w:tc>
          <w:tcPr>
            <w:tcW w:w="3024" w:type="dxa"/>
            <w:tcBorders>
              <w:top w:val="nil"/>
              <w:left w:val="nil"/>
              <w:bottom w:val="thickThinSmallGap" w:sz="18" w:space="0" w:color="auto"/>
              <w:right w:val="nil"/>
            </w:tcBorders>
            <w:vAlign w:val="center"/>
          </w:tcPr>
          <w:p w14:paraId="66E2C69D"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hint="eastAsia"/>
                <w:sz w:val="20"/>
                <w:szCs w:val="20"/>
              </w:rPr>
              <w:t>Length</w:t>
            </w:r>
          </w:p>
        </w:tc>
        <w:tc>
          <w:tcPr>
            <w:tcW w:w="1124" w:type="dxa"/>
            <w:tcBorders>
              <w:top w:val="nil"/>
              <w:left w:val="nil"/>
              <w:bottom w:val="thickThinSmallGap" w:sz="18" w:space="0" w:color="auto"/>
              <w:right w:val="nil"/>
            </w:tcBorders>
            <w:vAlign w:val="center"/>
          </w:tcPr>
          <w:p w14:paraId="24EA67C1"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hint="eastAsia"/>
                <w:i/>
                <w:iCs/>
                <w:sz w:val="20"/>
                <w:szCs w:val="20"/>
              </w:rPr>
              <w:t>L</w:t>
            </w:r>
          </w:p>
        </w:tc>
        <w:tc>
          <w:tcPr>
            <w:tcW w:w="2074" w:type="dxa"/>
            <w:tcBorders>
              <w:top w:val="nil"/>
              <w:left w:val="nil"/>
              <w:bottom w:val="thickThinSmallGap" w:sz="18" w:space="0" w:color="auto"/>
              <w:right w:val="nil"/>
            </w:tcBorders>
            <w:vAlign w:val="center"/>
          </w:tcPr>
          <w:p w14:paraId="4F9B0E1C" w14:textId="77777777" w:rsidR="00081399" w:rsidRPr="007F7F37" w:rsidRDefault="00081399" w:rsidP="00D636CA">
            <w:pPr>
              <w:spacing w:line="360" w:lineRule="auto"/>
              <w:jc w:val="center"/>
              <w:rPr>
                <w:rFonts w:ascii="Times New Roman" w:hAnsi="Times New Roman" w:cs="Times New Roman"/>
                <w:sz w:val="20"/>
                <w:szCs w:val="20"/>
              </w:rPr>
            </w:pPr>
            <w:r w:rsidRPr="007F7F37">
              <w:rPr>
                <w:rFonts w:ascii="Times New Roman" w:hAnsi="Times New Roman" w:cs="Times New Roman" w:hint="eastAsia"/>
                <w:sz w:val="20"/>
                <w:szCs w:val="20"/>
              </w:rPr>
              <w:t>10 km</w:t>
            </w:r>
          </w:p>
        </w:tc>
      </w:tr>
    </w:tbl>
    <w:p w14:paraId="6DF22214" w14:textId="5D2F3483" w:rsidR="00081399" w:rsidRPr="0070350B" w:rsidRDefault="00081399" w:rsidP="00B04EF8">
      <w:pPr>
        <w:pStyle w:val="1"/>
        <w:spacing w:before="0" w:after="0" w:line="360" w:lineRule="auto"/>
        <w:jc w:val="both"/>
        <w:rPr>
          <w:rFonts w:ascii="Times New Roman" w:hAnsi="Times New Roman" w:cs="Times New Roman"/>
          <w:b/>
          <w:bCs/>
          <w:color w:val="000000" w:themeColor="text1"/>
          <w:sz w:val="24"/>
          <w:szCs w:val="24"/>
        </w:rPr>
      </w:pPr>
      <w:bookmarkStart w:id="5" w:name="_Toc213171479"/>
      <w:r w:rsidRPr="0070350B">
        <w:rPr>
          <w:rFonts w:ascii="Times New Roman" w:hAnsi="Times New Roman" w:cs="Times New Roman"/>
          <w:b/>
          <w:bCs/>
          <w:color w:val="000000" w:themeColor="text1"/>
          <w:sz w:val="24"/>
          <w:szCs w:val="24"/>
        </w:rPr>
        <w:lastRenderedPageBreak/>
        <w:t xml:space="preserve">Supplementary </w:t>
      </w:r>
      <w:r>
        <w:rPr>
          <w:rFonts w:ascii="Times New Roman" w:hAnsi="Times New Roman" w:cs="Times New Roman"/>
          <w:b/>
          <w:bCs/>
          <w:color w:val="000000" w:themeColor="text1"/>
          <w:sz w:val="24"/>
          <w:szCs w:val="24"/>
        </w:rPr>
        <w:t>N</w:t>
      </w:r>
      <w:r w:rsidRPr="0070350B">
        <w:rPr>
          <w:rFonts w:ascii="Times New Roman" w:hAnsi="Times New Roman" w:cs="Times New Roman"/>
          <w:b/>
          <w:bCs/>
          <w:color w:val="000000" w:themeColor="text1"/>
          <w:sz w:val="24"/>
          <w:szCs w:val="24"/>
        </w:rPr>
        <w:t xml:space="preserve">ote </w:t>
      </w:r>
      <w:r>
        <w:rPr>
          <w:rFonts w:ascii="Times New Roman" w:hAnsi="Times New Roman" w:cs="Times New Roman"/>
          <w:b/>
          <w:bCs/>
          <w:color w:val="000000" w:themeColor="text1"/>
          <w:sz w:val="24"/>
          <w:szCs w:val="24"/>
        </w:rPr>
        <w:t>2.</w:t>
      </w:r>
      <w:r w:rsidRPr="0070350B">
        <w:rPr>
          <w:rFonts w:ascii="Times New Roman" w:hAnsi="Times New Roman" w:cs="Times New Roman"/>
          <w:b/>
          <w:bCs/>
          <w:color w:val="000000" w:themeColor="text1"/>
          <w:sz w:val="24"/>
          <w:szCs w:val="24"/>
        </w:rPr>
        <w:t xml:space="preserve"> </w:t>
      </w:r>
      <w:r w:rsidRPr="00B04EF8">
        <w:rPr>
          <w:rFonts w:ascii="Times New Roman" w:hAnsi="Times New Roman" w:cs="Times New Roman" w:hint="eastAsia"/>
          <w:b/>
          <w:bCs/>
          <w:color w:val="000000" w:themeColor="text1"/>
          <w:sz w:val="24"/>
          <w:szCs w:val="24"/>
        </w:rPr>
        <w:t>Experiment</w:t>
      </w:r>
      <w:r>
        <w:rPr>
          <w:rFonts w:ascii="Times New Roman" w:hAnsi="Times New Roman" w:cs="Times New Roman" w:hint="eastAsia"/>
          <w:b/>
          <w:bCs/>
          <w:color w:val="000000" w:themeColor="text1"/>
          <w:sz w:val="24"/>
          <w:szCs w:val="24"/>
        </w:rPr>
        <w:t xml:space="preserve"> </w:t>
      </w:r>
      <w:r>
        <w:rPr>
          <w:rFonts w:ascii="Times New Roman" w:hAnsi="Times New Roman" w:cs="Times New Roman"/>
          <w:b/>
          <w:bCs/>
          <w:color w:val="000000" w:themeColor="text1"/>
          <w:sz w:val="24"/>
          <w:szCs w:val="24"/>
        </w:rPr>
        <w:t>results</w:t>
      </w:r>
      <w:r w:rsidR="007F7F37">
        <w:rPr>
          <w:rFonts w:ascii="Times New Roman" w:hAnsi="Times New Roman" w:cs="Times New Roman" w:hint="eastAsia"/>
          <w:b/>
          <w:bCs/>
          <w:color w:val="000000" w:themeColor="text1"/>
          <w:sz w:val="24"/>
          <w:szCs w:val="24"/>
        </w:rPr>
        <w:t xml:space="preserve"> </w:t>
      </w:r>
      <w:r w:rsidR="00B53720">
        <w:rPr>
          <w:rFonts w:ascii="Times New Roman" w:hAnsi="Times New Roman" w:cs="Times New Roman" w:hint="eastAsia"/>
          <w:b/>
          <w:bCs/>
          <w:color w:val="000000" w:themeColor="text1"/>
          <w:sz w:val="24"/>
          <w:szCs w:val="24"/>
        </w:rPr>
        <w:t>on</w:t>
      </w:r>
      <w:r w:rsidR="007F7F37">
        <w:rPr>
          <w:rFonts w:ascii="Times New Roman" w:hAnsi="Times New Roman" w:cs="Times New Roman" w:hint="eastAsia"/>
          <w:b/>
          <w:bCs/>
          <w:color w:val="000000" w:themeColor="text1"/>
          <w:sz w:val="24"/>
          <w:szCs w:val="24"/>
        </w:rPr>
        <w:t xml:space="preserve"> </w:t>
      </w:r>
      <w:r w:rsidR="00B53720">
        <w:rPr>
          <w:rFonts w:ascii="Times New Roman" w:hAnsi="Times New Roman" w:cs="Times New Roman"/>
          <w:b/>
          <w:bCs/>
          <w:color w:val="000000" w:themeColor="text1"/>
          <w:sz w:val="24"/>
          <w:szCs w:val="24"/>
        </w:rPr>
        <w:t xml:space="preserve">generating multiple </w:t>
      </w:r>
      <w:r w:rsidRPr="0022020F">
        <w:rPr>
          <w:rFonts w:ascii="Times New Roman" w:hAnsi="Times New Roman" w:cs="Times New Roman" w:hint="eastAsia"/>
          <w:b/>
          <w:bCs/>
          <w:color w:val="000000" w:themeColor="text1"/>
          <w:sz w:val="24"/>
          <w:szCs w:val="24"/>
        </w:rPr>
        <w:t>parallel chaotic channels</w:t>
      </w:r>
      <w:r>
        <w:rPr>
          <w:rFonts w:ascii="Times New Roman" w:hAnsi="Times New Roman" w:cs="Times New Roman" w:hint="eastAsia"/>
          <w:b/>
          <w:bCs/>
          <w:color w:val="000000" w:themeColor="text1"/>
          <w:sz w:val="24"/>
          <w:szCs w:val="24"/>
        </w:rPr>
        <w:t xml:space="preserve"> </w:t>
      </w:r>
      <w:r w:rsidR="00B53720">
        <w:rPr>
          <w:rFonts w:ascii="Times New Roman" w:hAnsi="Times New Roman" w:cs="Times New Roman"/>
          <w:b/>
          <w:bCs/>
          <w:color w:val="000000" w:themeColor="text1"/>
          <w:sz w:val="24"/>
          <w:szCs w:val="24"/>
        </w:rPr>
        <w:t>via</w:t>
      </w:r>
      <w:r w:rsidRPr="0022020F">
        <w:rPr>
          <w:rFonts w:ascii="Times New Roman" w:hAnsi="Times New Roman" w:cs="Times New Roman" w:hint="eastAsia"/>
          <w:b/>
          <w:bCs/>
          <w:color w:val="000000" w:themeColor="text1"/>
          <w:sz w:val="24"/>
          <w:szCs w:val="24"/>
        </w:rPr>
        <w:t xml:space="preserve"> spectrum slicing</w:t>
      </w:r>
      <w:bookmarkEnd w:id="5"/>
      <w:r w:rsidR="00B53720">
        <w:rPr>
          <w:rFonts w:ascii="Times New Roman" w:hAnsi="Times New Roman" w:cs="Times New Roman"/>
          <w:b/>
          <w:bCs/>
          <w:color w:val="000000" w:themeColor="text1"/>
          <w:sz w:val="24"/>
          <w:szCs w:val="24"/>
        </w:rPr>
        <w:t xml:space="preserve"> of ultra-broadband chaos</w:t>
      </w:r>
    </w:p>
    <w:p w14:paraId="7D123F51" w14:textId="6FDC3C59" w:rsidR="00081399" w:rsidRDefault="00081399" w:rsidP="003A1DE1">
      <w:pPr>
        <w:widowControl/>
        <w:spacing w:after="0" w:line="360" w:lineRule="auto"/>
        <w:jc w:val="both"/>
        <w:rPr>
          <w:rFonts w:ascii="Times New Roman" w:hAnsi="Times New Roman" w:cs="Times New Roman"/>
          <w:sz w:val="24"/>
        </w:rPr>
      </w:pPr>
      <w:r w:rsidRPr="00090DFE">
        <w:rPr>
          <w:rFonts w:ascii="Times New Roman" w:hAnsi="Times New Roman" w:cs="Times New Roman" w:hint="eastAsia"/>
          <w:sz w:val="24"/>
        </w:rPr>
        <w:t>Figure 1</w:t>
      </w:r>
      <w:r>
        <w:rPr>
          <w:rFonts w:ascii="Times New Roman" w:hAnsi="Times New Roman" w:cs="Times New Roman" w:hint="eastAsia"/>
          <w:sz w:val="24"/>
        </w:rPr>
        <w:t>e</w:t>
      </w:r>
      <w:r w:rsidRPr="00090DFE">
        <w:rPr>
          <w:rFonts w:ascii="Times New Roman" w:hAnsi="Times New Roman" w:cs="Times New Roman" w:hint="eastAsia"/>
          <w:sz w:val="24"/>
        </w:rPr>
        <w:t xml:space="preserve"> of the main text </w:t>
      </w:r>
      <w:r w:rsidRPr="0040116B">
        <w:rPr>
          <w:rFonts w:ascii="Times New Roman" w:hAnsi="Times New Roman" w:cs="Times New Roman" w:hint="eastAsia"/>
          <w:sz w:val="24"/>
        </w:rPr>
        <w:t>presents</w:t>
      </w:r>
      <w:r w:rsidRPr="00090DFE">
        <w:rPr>
          <w:rFonts w:ascii="Times New Roman" w:hAnsi="Times New Roman" w:cs="Times New Roman" w:hint="eastAsia"/>
          <w:sz w:val="24"/>
        </w:rPr>
        <w:t xml:space="preserve"> the generation of a variable number of </w:t>
      </w:r>
      <w:r w:rsidRPr="00865879">
        <w:rPr>
          <w:rFonts w:ascii="Times New Roman" w:hAnsi="Times New Roman" w:cs="Times New Roman" w:hint="eastAsia"/>
          <w:sz w:val="24"/>
        </w:rPr>
        <w:t xml:space="preserve">parallel chaotic channels </w:t>
      </w:r>
      <w:r w:rsidR="00B53720">
        <w:rPr>
          <w:rFonts w:ascii="Times New Roman" w:hAnsi="Times New Roman" w:cs="Times New Roman"/>
          <w:sz w:val="24"/>
        </w:rPr>
        <w:t>through</w:t>
      </w:r>
      <w:r w:rsidRPr="00865879">
        <w:rPr>
          <w:rFonts w:ascii="Times New Roman" w:hAnsi="Times New Roman" w:cs="Times New Roman" w:hint="eastAsia"/>
          <w:sz w:val="24"/>
        </w:rPr>
        <w:t xml:space="preserve"> spectrum slicing</w:t>
      </w:r>
      <w:r w:rsidR="00B53720">
        <w:rPr>
          <w:rFonts w:ascii="Times New Roman" w:hAnsi="Times New Roman" w:cs="Times New Roman"/>
          <w:sz w:val="24"/>
        </w:rPr>
        <w:t xml:space="preserve"> of the ultra-broadband chaotic signal</w:t>
      </w:r>
      <w:r w:rsidRPr="00090DFE">
        <w:rPr>
          <w:rFonts w:ascii="Times New Roman" w:hAnsi="Times New Roman" w:cs="Times New Roman" w:hint="eastAsia"/>
          <w:sz w:val="24"/>
        </w:rPr>
        <w:t xml:space="preserve">. </w:t>
      </w:r>
      <w:r w:rsidR="00B53720">
        <w:rPr>
          <w:rFonts w:ascii="Times New Roman" w:hAnsi="Times New Roman" w:cs="Times New Roman"/>
          <w:sz w:val="24"/>
        </w:rPr>
        <w:t xml:space="preserve">Specifically, </w:t>
      </w:r>
      <w:r w:rsidRPr="00D61526">
        <w:rPr>
          <w:rFonts w:ascii="Times New Roman" w:hAnsi="Times New Roman" w:cs="Times New Roman" w:hint="eastAsia"/>
          <w:sz w:val="24"/>
        </w:rPr>
        <w:t>18</w:t>
      </w:r>
      <w:r w:rsidR="00B53720" w:rsidRPr="00D61526">
        <w:rPr>
          <w:rFonts w:ascii="Times New Roman" w:hAnsi="Times New Roman" w:cs="Times New Roman"/>
          <w:sz w:val="24"/>
        </w:rPr>
        <w:t>-</w:t>
      </w:r>
      <w:r w:rsidRPr="00D61526">
        <w:rPr>
          <w:rFonts w:ascii="Times New Roman" w:hAnsi="Times New Roman" w:cs="Times New Roman" w:hint="eastAsia"/>
          <w:sz w:val="24"/>
        </w:rPr>
        <w:t>, 40</w:t>
      </w:r>
      <w:r w:rsidR="00B53720" w:rsidRPr="00D61526">
        <w:rPr>
          <w:rFonts w:ascii="Times New Roman" w:hAnsi="Times New Roman" w:cs="Times New Roman"/>
          <w:sz w:val="24"/>
        </w:rPr>
        <w:t>-</w:t>
      </w:r>
      <w:r w:rsidRPr="00D61526">
        <w:rPr>
          <w:rFonts w:ascii="Times New Roman" w:hAnsi="Times New Roman" w:cs="Times New Roman" w:hint="eastAsia"/>
          <w:sz w:val="24"/>
        </w:rPr>
        <w:t>, and 50</w:t>
      </w:r>
      <w:r w:rsidR="00B53720" w:rsidRPr="00D61526">
        <w:rPr>
          <w:rFonts w:ascii="Times New Roman" w:hAnsi="Times New Roman" w:cs="Times New Roman"/>
          <w:sz w:val="24"/>
        </w:rPr>
        <w:t>-</w:t>
      </w:r>
      <w:r w:rsidRPr="00D61526">
        <w:rPr>
          <w:rFonts w:ascii="Times New Roman" w:hAnsi="Times New Roman" w:cs="Times New Roman" w:hint="eastAsia"/>
          <w:sz w:val="24"/>
        </w:rPr>
        <w:t xml:space="preserve">channel </w:t>
      </w:r>
      <w:r w:rsidR="00B53720" w:rsidRPr="00D61526">
        <w:rPr>
          <w:rFonts w:ascii="Times New Roman" w:hAnsi="Times New Roman" w:cs="Times New Roman"/>
          <w:sz w:val="24"/>
        </w:rPr>
        <w:t xml:space="preserve">configurations </w:t>
      </w:r>
      <w:r w:rsidRPr="00D61526">
        <w:rPr>
          <w:rFonts w:ascii="Times New Roman" w:hAnsi="Times New Roman" w:cs="Times New Roman" w:hint="eastAsia"/>
          <w:sz w:val="24"/>
        </w:rPr>
        <w:t xml:space="preserve">are </w:t>
      </w:r>
      <w:r w:rsidR="00B53720" w:rsidRPr="00D61526">
        <w:rPr>
          <w:rFonts w:ascii="Times New Roman" w:hAnsi="Times New Roman" w:cs="Times New Roman"/>
          <w:sz w:val="24"/>
        </w:rPr>
        <w:t>realized under uniform filtering conditions,</w:t>
      </w:r>
      <w:r w:rsidRPr="00D61526">
        <w:rPr>
          <w:rFonts w:ascii="Times New Roman" w:hAnsi="Times New Roman" w:cs="Times New Roman" w:hint="eastAsia"/>
          <w:sz w:val="24"/>
        </w:rPr>
        <w:t xml:space="preserve"> with corresponding filter bandwidths and </w:t>
      </w:r>
      <w:r w:rsidRPr="00D61526">
        <w:rPr>
          <w:rFonts w:ascii="Times New Roman" w:hAnsi="Times New Roman" w:cs="Times New Roman"/>
          <w:sz w:val="24"/>
        </w:rPr>
        <w:t>channel spacing</w:t>
      </w:r>
      <w:r w:rsidR="00B53720" w:rsidRPr="00D61526">
        <w:rPr>
          <w:rFonts w:ascii="Times New Roman" w:hAnsi="Times New Roman" w:cs="Times New Roman"/>
          <w:sz w:val="24"/>
        </w:rPr>
        <w:t>s</w:t>
      </w:r>
      <w:r w:rsidRPr="00D61526">
        <w:rPr>
          <w:rFonts w:ascii="Times New Roman" w:hAnsi="Times New Roman" w:cs="Times New Roman"/>
          <w:sz w:val="24"/>
        </w:rPr>
        <w:t xml:space="preserve"> </w:t>
      </w:r>
      <w:r w:rsidRPr="00D61526">
        <w:rPr>
          <w:rFonts w:ascii="Times New Roman" w:hAnsi="Times New Roman" w:cs="Times New Roman" w:hint="eastAsia"/>
          <w:sz w:val="24"/>
        </w:rPr>
        <w:t>of 40</w:t>
      </w:r>
      <w:r w:rsidR="00B53720" w:rsidRPr="00D61526">
        <w:rPr>
          <w:rFonts w:ascii="Times New Roman" w:hAnsi="Times New Roman" w:cs="Times New Roman" w:hint="eastAsia"/>
          <w:sz w:val="24"/>
        </w:rPr>
        <w:t>/</w:t>
      </w:r>
      <w:r w:rsidR="00B53720" w:rsidRPr="00D61526">
        <w:rPr>
          <w:rFonts w:ascii="Times New Roman" w:hAnsi="Times New Roman" w:cs="Times New Roman"/>
          <w:sz w:val="24"/>
        </w:rPr>
        <w:t>40</w:t>
      </w:r>
      <w:r w:rsidRPr="00D61526">
        <w:rPr>
          <w:rFonts w:ascii="Times New Roman" w:hAnsi="Times New Roman" w:cs="Times New Roman" w:hint="eastAsia"/>
          <w:sz w:val="24"/>
        </w:rPr>
        <w:t xml:space="preserve"> GHz, 20</w:t>
      </w:r>
      <w:r w:rsidR="00B53720" w:rsidRPr="00D61526">
        <w:rPr>
          <w:rFonts w:ascii="Times New Roman" w:hAnsi="Times New Roman" w:cs="Times New Roman"/>
          <w:sz w:val="24"/>
        </w:rPr>
        <w:t>/20</w:t>
      </w:r>
      <w:r w:rsidRPr="00D61526">
        <w:rPr>
          <w:rFonts w:ascii="Times New Roman" w:hAnsi="Times New Roman" w:cs="Times New Roman" w:hint="eastAsia"/>
          <w:sz w:val="24"/>
        </w:rPr>
        <w:t xml:space="preserve"> GHz, and 15</w:t>
      </w:r>
      <w:r w:rsidR="00B53720" w:rsidRPr="00D61526">
        <w:rPr>
          <w:rFonts w:ascii="Times New Roman" w:hAnsi="Times New Roman" w:cs="Times New Roman"/>
          <w:sz w:val="24"/>
        </w:rPr>
        <w:t>/15</w:t>
      </w:r>
      <w:r w:rsidRPr="00D61526">
        <w:rPr>
          <w:rFonts w:ascii="Times New Roman" w:hAnsi="Times New Roman" w:cs="Times New Roman" w:hint="eastAsia"/>
          <w:sz w:val="24"/>
        </w:rPr>
        <w:t xml:space="preserve"> GHz, respectively.</w:t>
      </w:r>
      <w:r w:rsidRPr="00090DFE">
        <w:rPr>
          <w:rFonts w:ascii="Times New Roman" w:hAnsi="Times New Roman" w:cs="Times New Roman" w:hint="eastAsia"/>
          <w:sz w:val="24"/>
        </w:rPr>
        <w:t xml:space="preserve"> The </w:t>
      </w:r>
      <w:r w:rsidR="00B53720">
        <w:rPr>
          <w:rFonts w:ascii="Times New Roman" w:hAnsi="Times New Roman" w:cs="Times New Roman"/>
          <w:sz w:val="24"/>
        </w:rPr>
        <w:t xml:space="preserve">representative </w:t>
      </w:r>
      <w:r w:rsidRPr="00BC2AAC">
        <w:rPr>
          <w:rFonts w:ascii="Times New Roman" w:hAnsi="Times New Roman" w:cs="Times New Roman" w:hint="eastAsia"/>
          <w:sz w:val="24"/>
        </w:rPr>
        <w:t>radio-frequency</w:t>
      </w:r>
      <w:r w:rsidRPr="00090DFE">
        <w:rPr>
          <w:rFonts w:ascii="Times New Roman" w:hAnsi="Times New Roman" w:cs="Times New Roman" w:hint="eastAsia"/>
          <w:sz w:val="24"/>
        </w:rPr>
        <w:t xml:space="preserve"> spectr</w:t>
      </w:r>
      <w:r>
        <w:rPr>
          <w:rFonts w:ascii="Times New Roman" w:hAnsi="Times New Roman" w:cs="Times New Roman" w:hint="eastAsia"/>
          <w:sz w:val="24"/>
        </w:rPr>
        <w:t>a</w:t>
      </w:r>
      <w:r w:rsidRPr="00090DFE">
        <w:rPr>
          <w:rFonts w:ascii="Times New Roman" w:hAnsi="Times New Roman" w:cs="Times New Roman" w:hint="eastAsia"/>
          <w:sz w:val="24"/>
        </w:rPr>
        <w:t xml:space="preserve"> for each configuration are </w:t>
      </w:r>
      <w:r w:rsidRPr="00A3381F">
        <w:rPr>
          <w:rFonts w:ascii="Times New Roman" w:hAnsi="Times New Roman" w:cs="Times New Roman" w:hint="eastAsia"/>
          <w:sz w:val="24"/>
        </w:rPr>
        <w:t>display</w:t>
      </w:r>
      <w:r>
        <w:rPr>
          <w:rFonts w:ascii="Times New Roman" w:hAnsi="Times New Roman" w:cs="Times New Roman" w:hint="eastAsia"/>
          <w:sz w:val="24"/>
        </w:rPr>
        <w:t>ed</w:t>
      </w:r>
      <w:r w:rsidRPr="00090DFE">
        <w:rPr>
          <w:rFonts w:ascii="Times New Roman" w:hAnsi="Times New Roman" w:cs="Times New Roman" w:hint="eastAsia"/>
          <w:sz w:val="24"/>
        </w:rPr>
        <w:t xml:space="preserve"> in </w:t>
      </w:r>
      <w:r w:rsidRPr="005928EF">
        <w:rPr>
          <w:rFonts w:ascii="Times New Roman" w:hAnsi="Times New Roman" w:cs="Times New Roman" w:hint="eastAsia"/>
          <w:sz w:val="24"/>
        </w:rPr>
        <w:t>Fig. S1</w:t>
      </w:r>
      <w:r w:rsidRPr="00090DFE">
        <w:rPr>
          <w:rFonts w:ascii="Times New Roman" w:hAnsi="Times New Roman" w:cs="Times New Roman" w:hint="eastAsia"/>
          <w:sz w:val="24"/>
        </w:rPr>
        <w:t xml:space="preserve">. </w:t>
      </w:r>
      <w:r w:rsidR="00B53720" w:rsidRPr="00B53720">
        <w:rPr>
          <w:rFonts w:ascii="Times New Roman" w:hAnsi="Times New Roman" w:cs="Times New Roman"/>
          <w:sz w:val="24"/>
        </w:rPr>
        <w:t xml:space="preserve">The measured effective bandwidths exceed </w:t>
      </w:r>
      <w:proofErr w:type="gramStart"/>
      <w:r w:rsidR="00B53720" w:rsidRPr="00B53720">
        <w:rPr>
          <w:rFonts w:ascii="Times New Roman" w:hAnsi="Times New Roman" w:cs="Times New Roman"/>
          <w:sz w:val="24"/>
        </w:rPr>
        <w:t>17</w:t>
      </w:r>
      <w:r w:rsidR="009F72CA">
        <w:rPr>
          <w:rFonts w:ascii="Times New Roman" w:hAnsi="Times New Roman" w:cs="Times New Roman"/>
          <w:sz w:val="24"/>
        </w:rPr>
        <w:t xml:space="preserve"> </w:t>
      </w:r>
      <w:r w:rsidR="00B53720" w:rsidRPr="00B53720">
        <w:rPr>
          <w:rFonts w:ascii="Times New Roman" w:hAnsi="Times New Roman" w:cs="Times New Roman"/>
          <w:sz w:val="24"/>
        </w:rPr>
        <w:t> GHz</w:t>
      </w:r>
      <w:proofErr w:type="gramEnd"/>
      <w:r w:rsidR="00B53720" w:rsidRPr="00B53720">
        <w:rPr>
          <w:rFonts w:ascii="Times New Roman" w:hAnsi="Times New Roman" w:cs="Times New Roman"/>
          <w:sz w:val="24"/>
        </w:rPr>
        <w:t xml:space="preserve">, </w:t>
      </w:r>
      <w:proofErr w:type="gramStart"/>
      <w:r w:rsidR="00B53720" w:rsidRPr="00B53720">
        <w:rPr>
          <w:rFonts w:ascii="Times New Roman" w:hAnsi="Times New Roman" w:cs="Times New Roman"/>
          <w:sz w:val="24"/>
        </w:rPr>
        <w:t>10 </w:t>
      </w:r>
      <w:r w:rsidR="009F72CA">
        <w:rPr>
          <w:rFonts w:ascii="Times New Roman" w:hAnsi="Times New Roman" w:cs="Times New Roman"/>
          <w:sz w:val="24"/>
        </w:rPr>
        <w:t xml:space="preserve"> </w:t>
      </w:r>
      <w:r w:rsidR="00B53720" w:rsidRPr="00B53720">
        <w:rPr>
          <w:rFonts w:ascii="Times New Roman" w:hAnsi="Times New Roman" w:cs="Times New Roman"/>
          <w:sz w:val="24"/>
        </w:rPr>
        <w:t>GHz</w:t>
      </w:r>
      <w:proofErr w:type="gramEnd"/>
      <w:r w:rsidR="00B53720" w:rsidRPr="00B53720">
        <w:rPr>
          <w:rFonts w:ascii="Times New Roman" w:hAnsi="Times New Roman" w:cs="Times New Roman"/>
          <w:sz w:val="24"/>
        </w:rPr>
        <w:t xml:space="preserve">, and </w:t>
      </w:r>
      <w:proofErr w:type="gramStart"/>
      <w:r w:rsidR="00B53720" w:rsidRPr="00B53720">
        <w:rPr>
          <w:rFonts w:ascii="Times New Roman" w:hAnsi="Times New Roman" w:cs="Times New Roman"/>
          <w:sz w:val="24"/>
        </w:rPr>
        <w:t>9</w:t>
      </w:r>
      <w:r w:rsidR="009F72CA">
        <w:rPr>
          <w:rFonts w:ascii="Times New Roman" w:hAnsi="Times New Roman" w:cs="Times New Roman"/>
          <w:sz w:val="24"/>
        </w:rPr>
        <w:t xml:space="preserve"> </w:t>
      </w:r>
      <w:r w:rsidR="00B53720" w:rsidRPr="00B53720">
        <w:rPr>
          <w:rFonts w:ascii="Times New Roman" w:hAnsi="Times New Roman" w:cs="Times New Roman"/>
          <w:sz w:val="24"/>
        </w:rPr>
        <w:t> GHz</w:t>
      </w:r>
      <w:proofErr w:type="gramEnd"/>
      <w:r w:rsidR="00B53720" w:rsidRPr="00B53720">
        <w:rPr>
          <w:rFonts w:ascii="Times New Roman" w:hAnsi="Times New Roman" w:cs="Times New Roman"/>
          <w:sz w:val="24"/>
        </w:rPr>
        <w:t xml:space="preserve"> for the 18-, 40-, and 50-channel cases, respectively, indicating consistent bandwidth performance across channels within each configuration. Notably, even when scaled to 50 parallel channels, the system maintains an effective bandwidth of approximately </w:t>
      </w:r>
      <w:proofErr w:type="gramStart"/>
      <w:r w:rsidR="00B53720" w:rsidRPr="00B53720">
        <w:rPr>
          <w:rFonts w:ascii="Times New Roman" w:hAnsi="Times New Roman" w:cs="Times New Roman"/>
          <w:sz w:val="24"/>
        </w:rPr>
        <w:t>9</w:t>
      </w:r>
      <w:r w:rsidR="009F72CA">
        <w:rPr>
          <w:rFonts w:ascii="Times New Roman" w:hAnsi="Times New Roman" w:cs="Times New Roman"/>
          <w:sz w:val="24"/>
        </w:rPr>
        <w:t xml:space="preserve"> </w:t>
      </w:r>
      <w:r w:rsidR="00B53720" w:rsidRPr="00B53720">
        <w:rPr>
          <w:rFonts w:ascii="Times New Roman" w:hAnsi="Times New Roman" w:cs="Times New Roman"/>
          <w:sz w:val="24"/>
        </w:rPr>
        <w:t> GHz</w:t>
      </w:r>
      <w:proofErr w:type="gramEnd"/>
      <w:r w:rsidR="00B53720" w:rsidRPr="00B53720">
        <w:rPr>
          <w:rFonts w:ascii="Times New Roman" w:hAnsi="Times New Roman" w:cs="Times New Roman"/>
          <w:sz w:val="24"/>
        </w:rPr>
        <w:t xml:space="preserve"> per channel, which is on par with state-of-the-art chaotic microcomb-based systems.</w:t>
      </w:r>
    </w:p>
    <w:p w14:paraId="4013EF8D" w14:textId="09E36B12" w:rsidR="00081399" w:rsidRDefault="00AD6D0D" w:rsidP="00FB5D04">
      <w:pPr>
        <w:widowControl/>
        <w:spacing w:after="0" w:line="360" w:lineRule="auto"/>
        <w:jc w:val="center"/>
        <w:rPr>
          <w:rFonts w:ascii="Times New Roman" w:hAnsi="Times New Roman" w:cs="Times New Roman"/>
          <w:sz w:val="24"/>
        </w:rPr>
      </w:pPr>
      <w:r>
        <w:rPr>
          <w:noProof/>
        </w:rPr>
        <w:drawing>
          <wp:inline distT="0" distB="0" distL="0" distR="0" wp14:anchorId="11F4057A" wp14:editId="0457D36D">
            <wp:extent cx="5274310" cy="1389380"/>
            <wp:effectExtent l="0" t="0" r="2540" b="1270"/>
            <wp:docPr id="1169650929" name="图片 1" descr="图形用户界面, 图表,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50929" name="图片 1" descr="图形用户界面, 图表, 散点图&#10;&#10;AI 生成的内容可能不正确。"/>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1389380"/>
                    </a:xfrm>
                    <a:prstGeom prst="rect">
                      <a:avLst/>
                    </a:prstGeom>
                    <a:noFill/>
                    <a:ln>
                      <a:noFill/>
                    </a:ln>
                  </pic:spPr>
                </pic:pic>
              </a:graphicData>
            </a:graphic>
          </wp:inline>
        </w:drawing>
      </w:r>
    </w:p>
    <w:p w14:paraId="57D9C811" w14:textId="05B2AFC2" w:rsidR="00081399" w:rsidRPr="009806E8" w:rsidRDefault="00081399" w:rsidP="009806E8">
      <w:pPr>
        <w:widowControl/>
        <w:spacing w:after="0" w:line="240" w:lineRule="auto"/>
        <w:jc w:val="both"/>
        <w:rPr>
          <w:rFonts w:ascii="Times New Roman" w:hAnsi="Times New Roman" w:cs="Times New Roman"/>
          <w:sz w:val="21"/>
          <w:szCs w:val="21"/>
        </w:rPr>
      </w:pPr>
      <w:bookmarkStart w:id="6" w:name="OLE_LINK16"/>
      <w:r w:rsidRPr="009806E8">
        <w:rPr>
          <w:rFonts w:ascii="Times New Roman" w:eastAsia="宋体" w:hAnsi="Times New Roman" w:cs="Times New Roman" w:hint="eastAsia"/>
          <w:b/>
          <w:bCs/>
          <w:sz w:val="21"/>
          <w:szCs w:val="21"/>
        </w:rPr>
        <w:t xml:space="preserve">Fig. </w:t>
      </w:r>
      <w:r w:rsidRPr="009806E8">
        <w:rPr>
          <w:rFonts w:ascii="Times New Roman" w:eastAsia="宋体" w:hAnsi="Times New Roman" w:cs="Times New Roman"/>
          <w:b/>
          <w:bCs/>
          <w:sz w:val="21"/>
          <w:szCs w:val="21"/>
        </w:rPr>
        <w:t>S</w:t>
      </w:r>
      <w:r w:rsidRPr="009806E8">
        <w:rPr>
          <w:rFonts w:ascii="Times New Roman" w:eastAsia="宋体" w:hAnsi="Times New Roman" w:cs="Times New Roman" w:hint="eastAsia"/>
          <w:b/>
          <w:bCs/>
          <w:sz w:val="21"/>
          <w:szCs w:val="21"/>
        </w:rPr>
        <w:t>1</w:t>
      </w:r>
      <w:bookmarkEnd w:id="6"/>
      <w:r w:rsidRPr="009806E8">
        <w:rPr>
          <w:rFonts w:ascii="Times New Roman" w:eastAsia="宋体" w:hAnsi="Times New Roman" w:cs="Times New Roman"/>
          <w:b/>
          <w:bCs/>
          <w:sz w:val="21"/>
          <w:szCs w:val="21"/>
        </w:rPr>
        <w:t>.</w:t>
      </w:r>
      <w:r w:rsidRPr="009806E8">
        <w:rPr>
          <w:rFonts w:ascii="Times New Roman" w:eastAsia="宋体" w:hAnsi="Times New Roman" w:cs="Times New Roman" w:hint="eastAsia"/>
          <w:sz w:val="21"/>
          <w:szCs w:val="21"/>
        </w:rPr>
        <w:t xml:space="preserve"> </w:t>
      </w:r>
      <w:r w:rsidRPr="009806E8">
        <w:rPr>
          <w:rFonts w:ascii="Times New Roman" w:eastAsia="宋体" w:hAnsi="Times New Roman" w:cs="Times New Roman" w:hint="eastAsia"/>
          <w:b/>
          <w:bCs/>
          <w:sz w:val="21"/>
          <w:szCs w:val="21"/>
        </w:rPr>
        <w:t xml:space="preserve">The radio-frequency </w:t>
      </w:r>
      <w:bookmarkStart w:id="7" w:name="_Hlk213083180"/>
      <w:r w:rsidRPr="009806E8">
        <w:rPr>
          <w:rFonts w:ascii="Times New Roman" w:eastAsia="宋体" w:hAnsi="Times New Roman" w:cs="Times New Roman" w:hint="eastAsia"/>
          <w:b/>
          <w:bCs/>
          <w:sz w:val="21"/>
          <w:szCs w:val="21"/>
        </w:rPr>
        <w:t>spectra</w:t>
      </w:r>
      <w:bookmarkEnd w:id="7"/>
      <w:r w:rsidRPr="009806E8">
        <w:rPr>
          <w:rFonts w:ascii="Times New Roman" w:eastAsia="宋体" w:hAnsi="Times New Roman" w:cs="Times New Roman" w:hint="eastAsia"/>
          <w:b/>
          <w:bCs/>
          <w:sz w:val="21"/>
          <w:szCs w:val="21"/>
        </w:rPr>
        <w:t xml:space="preserve"> of varying numbers of parallel chaotic channels. a</w:t>
      </w:r>
      <w:r w:rsidR="00B53720">
        <w:rPr>
          <w:rFonts w:ascii="Times New Roman" w:eastAsia="宋体" w:hAnsi="Times New Roman" w:cs="Times New Roman"/>
          <w:b/>
          <w:bCs/>
          <w:sz w:val="21"/>
          <w:szCs w:val="21"/>
        </w:rPr>
        <w:t>-</w:t>
      </w:r>
      <w:r w:rsidRPr="009806E8">
        <w:rPr>
          <w:rFonts w:ascii="Times New Roman" w:eastAsia="宋体" w:hAnsi="Times New Roman" w:cs="Times New Roman" w:hint="eastAsia"/>
          <w:b/>
          <w:bCs/>
          <w:sz w:val="21"/>
          <w:szCs w:val="21"/>
        </w:rPr>
        <w:t xml:space="preserve">c, </w:t>
      </w:r>
      <w:r w:rsidR="00B53720">
        <w:rPr>
          <w:rFonts w:ascii="Times New Roman" w:eastAsia="宋体" w:hAnsi="Times New Roman" w:cs="Times New Roman"/>
          <w:sz w:val="21"/>
          <w:szCs w:val="21"/>
        </w:rPr>
        <w:t>R</w:t>
      </w:r>
      <w:r w:rsidRPr="009806E8">
        <w:rPr>
          <w:rFonts w:ascii="Times New Roman" w:eastAsia="宋体" w:hAnsi="Times New Roman" w:cs="Times New Roman" w:hint="eastAsia"/>
          <w:sz w:val="21"/>
          <w:szCs w:val="21"/>
        </w:rPr>
        <w:t xml:space="preserve">adio-frequency spectra </w:t>
      </w:r>
      <w:r w:rsidR="00B53720">
        <w:rPr>
          <w:rFonts w:ascii="Times New Roman" w:eastAsia="宋体" w:hAnsi="Times New Roman" w:cs="Times New Roman"/>
          <w:sz w:val="21"/>
          <w:szCs w:val="21"/>
        </w:rPr>
        <w:t>for</w:t>
      </w:r>
      <w:r w:rsidRPr="009806E8">
        <w:rPr>
          <w:rFonts w:ascii="Times New Roman" w:eastAsia="宋体" w:hAnsi="Times New Roman" w:cs="Times New Roman" w:hint="eastAsia"/>
          <w:sz w:val="21"/>
          <w:szCs w:val="21"/>
        </w:rPr>
        <w:t xml:space="preserve"> 1</w:t>
      </w:r>
      <w:r w:rsidR="0052046F" w:rsidRPr="009806E8">
        <w:rPr>
          <w:rFonts w:ascii="Times New Roman" w:eastAsia="宋体" w:hAnsi="Times New Roman" w:cs="Times New Roman" w:hint="eastAsia"/>
          <w:sz w:val="21"/>
          <w:szCs w:val="21"/>
        </w:rPr>
        <w:t>8</w:t>
      </w:r>
      <w:r w:rsidRPr="009806E8">
        <w:rPr>
          <w:rFonts w:ascii="Times New Roman" w:eastAsia="宋体" w:hAnsi="Times New Roman" w:cs="Times New Roman" w:hint="eastAsia"/>
          <w:sz w:val="21"/>
          <w:szCs w:val="21"/>
        </w:rPr>
        <w:t xml:space="preserve">-, 40-, and 50-channel </w:t>
      </w:r>
      <w:r w:rsidR="00B53720">
        <w:rPr>
          <w:rFonts w:ascii="Times New Roman" w:eastAsia="宋体" w:hAnsi="Times New Roman" w:cs="Times New Roman"/>
          <w:sz w:val="21"/>
          <w:szCs w:val="21"/>
        </w:rPr>
        <w:t>configurations</w:t>
      </w:r>
      <w:r w:rsidRPr="009806E8">
        <w:rPr>
          <w:rFonts w:ascii="Times New Roman" w:eastAsia="宋体" w:hAnsi="Times New Roman" w:cs="Times New Roman" w:hint="eastAsia"/>
          <w:sz w:val="21"/>
          <w:szCs w:val="21"/>
        </w:rPr>
        <w:t>, respectively.</w:t>
      </w:r>
      <w:r w:rsidRPr="009806E8">
        <w:rPr>
          <w:rFonts w:hint="eastAsia"/>
          <w:sz w:val="21"/>
          <w:szCs w:val="21"/>
        </w:rPr>
        <w:t xml:space="preserve"> </w:t>
      </w:r>
      <w:r w:rsidR="00B53720">
        <w:rPr>
          <w:rFonts w:ascii="Times New Roman" w:eastAsia="宋体" w:hAnsi="Times New Roman" w:cs="Times New Roman"/>
          <w:sz w:val="21"/>
          <w:szCs w:val="21"/>
        </w:rPr>
        <w:t>G</w:t>
      </w:r>
      <w:r w:rsidRPr="009806E8">
        <w:rPr>
          <w:rFonts w:ascii="Times New Roman" w:eastAsia="宋体" w:hAnsi="Times New Roman" w:cs="Times New Roman" w:hint="eastAsia"/>
          <w:sz w:val="21"/>
          <w:szCs w:val="21"/>
        </w:rPr>
        <w:t xml:space="preserve">rey dotted lines indicate the minimum effective bandwidth observed among </w:t>
      </w:r>
      <w:r w:rsidR="00726D41" w:rsidRPr="009806E8">
        <w:rPr>
          <w:rFonts w:ascii="Times New Roman" w:eastAsia="宋体" w:hAnsi="Times New Roman" w:cs="Times New Roman" w:hint="eastAsia"/>
          <w:sz w:val="21"/>
          <w:szCs w:val="21"/>
        </w:rPr>
        <w:t>all</w:t>
      </w:r>
      <w:r w:rsidRPr="009806E8">
        <w:rPr>
          <w:rFonts w:ascii="Times New Roman" w:eastAsia="宋体" w:hAnsi="Times New Roman" w:cs="Times New Roman" w:hint="eastAsia"/>
          <w:sz w:val="21"/>
          <w:szCs w:val="21"/>
        </w:rPr>
        <w:t xml:space="preserve"> channels</w:t>
      </w:r>
      <w:r w:rsidR="00B53720">
        <w:rPr>
          <w:rFonts w:ascii="Times New Roman" w:eastAsia="宋体" w:hAnsi="Times New Roman" w:cs="Times New Roman"/>
          <w:sz w:val="21"/>
          <w:szCs w:val="21"/>
        </w:rPr>
        <w:t xml:space="preserve"> in each case</w:t>
      </w:r>
      <w:r w:rsidRPr="009806E8">
        <w:rPr>
          <w:rFonts w:ascii="Times New Roman" w:eastAsia="宋体" w:hAnsi="Times New Roman" w:cs="Times New Roman" w:hint="eastAsia"/>
          <w:sz w:val="21"/>
          <w:szCs w:val="21"/>
        </w:rPr>
        <w:t>.</w:t>
      </w:r>
    </w:p>
    <w:p w14:paraId="34E8102F" w14:textId="77777777" w:rsidR="00081399" w:rsidRPr="0070350B" w:rsidRDefault="00081399" w:rsidP="009F72CA">
      <w:pPr>
        <w:pStyle w:val="1"/>
        <w:spacing w:beforeLines="50" w:before="156" w:after="0" w:line="360" w:lineRule="auto"/>
        <w:jc w:val="both"/>
        <w:rPr>
          <w:rFonts w:ascii="Times New Roman" w:hAnsi="Times New Roman" w:cs="Times New Roman"/>
          <w:b/>
          <w:bCs/>
          <w:color w:val="000000" w:themeColor="text1"/>
          <w:sz w:val="24"/>
          <w:szCs w:val="24"/>
        </w:rPr>
      </w:pPr>
      <w:bookmarkStart w:id="8" w:name="_Toc213171480"/>
      <w:r w:rsidRPr="0070350B">
        <w:rPr>
          <w:rFonts w:ascii="Times New Roman" w:hAnsi="Times New Roman" w:cs="Times New Roman"/>
          <w:b/>
          <w:bCs/>
          <w:color w:val="000000" w:themeColor="text1"/>
          <w:sz w:val="24"/>
          <w:szCs w:val="24"/>
        </w:rPr>
        <w:t xml:space="preserve">Supplementary </w:t>
      </w:r>
      <w:r>
        <w:rPr>
          <w:rFonts w:ascii="Times New Roman" w:hAnsi="Times New Roman" w:cs="Times New Roman"/>
          <w:b/>
          <w:bCs/>
          <w:color w:val="000000" w:themeColor="text1"/>
          <w:sz w:val="24"/>
          <w:szCs w:val="24"/>
        </w:rPr>
        <w:t>N</w:t>
      </w:r>
      <w:r w:rsidRPr="0070350B">
        <w:rPr>
          <w:rFonts w:ascii="Times New Roman" w:hAnsi="Times New Roman" w:cs="Times New Roman"/>
          <w:b/>
          <w:bCs/>
          <w:color w:val="000000" w:themeColor="text1"/>
          <w:sz w:val="24"/>
          <w:szCs w:val="24"/>
        </w:rPr>
        <w:t xml:space="preserve">ote </w:t>
      </w:r>
      <w:r>
        <w:rPr>
          <w:rFonts w:ascii="Times New Roman" w:hAnsi="Times New Roman" w:cs="Times New Roman" w:hint="eastAsia"/>
          <w:b/>
          <w:bCs/>
          <w:color w:val="000000" w:themeColor="text1"/>
          <w:sz w:val="24"/>
          <w:szCs w:val="24"/>
        </w:rPr>
        <w:t>3</w:t>
      </w:r>
      <w:r>
        <w:rPr>
          <w:rFonts w:ascii="Times New Roman" w:hAnsi="Times New Roman" w:cs="Times New Roman"/>
          <w:b/>
          <w:bCs/>
          <w:color w:val="000000" w:themeColor="text1"/>
          <w:sz w:val="24"/>
          <w:szCs w:val="24"/>
        </w:rPr>
        <w:t>.</w:t>
      </w:r>
      <w:r w:rsidRPr="0070350B">
        <w:rPr>
          <w:rFonts w:ascii="Times New Roman" w:hAnsi="Times New Roman" w:cs="Times New Roman"/>
          <w:b/>
          <w:bCs/>
          <w:color w:val="000000" w:themeColor="text1"/>
          <w:sz w:val="24"/>
          <w:szCs w:val="24"/>
        </w:rPr>
        <w:t xml:space="preserve"> Characteriz</w:t>
      </w:r>
      <w:r>
        <w:rPr>
          <w:rFonts w:ascii="Times New Roman" w:hAnsi="Times New Roman" w:cs="Times New Roman"/>
          <w:b/>
          <w:bCs/>
          <w:color w:val="000000" w:themeColor="text1"/>
          <w:sz w:val="24"/>
          <w:szCs w:val="24"/>
        </w:rPr>
        <w:t>ation</w:t>
      </w:r>
      <w:r w:rsidRPr="0070350B">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of</w:t>
      </w:r>
      <w:r w:rsidRPr="0070350B">
        <w:rPr>
          <w:rFonts w:ascii="Times New Roman" w:hAnsi="Times New Roman" w:cs="Times New Roman"/>
          <w:b/>
          <w:bCs/>
          <w:color w:val="000000" w:themeColor="text1"/>
          <w:sz w:val="24"/>
          <w:szCs w:val="24"/>
        </w:rPr>
        <w:t xml:space="preserve"> chaotic state</w:t>
      </w:r>
      <w:bookmarkEnd w:id="8"/>
    </w:p>
    <w:p w14:paraId="45C1B1B1" w14:textId="78528E07" w:rsidR="00081399" w:rsidRPr="0070350B" w:rsidRDefault="00081399" w:rsidP="003A1DE1">
      <w:pPr>
        <w:spacing w:after="0" w:line="360" w:lineRule="auto"/>
        <w:jc w:val="both"/>
        <w:rPr>
          <w:rFonts w:ascii="Times New Roman" w:eastAsia="宋体" w:hAnsi="Times New Roman" w:cs="Times New Roman"/>
          <w:sz w:val="24"/>
        </w:rPr>
      </w:pPr>
      <w:r w:rsidRPr="0070350B">
        <w:rPr>
          <w:rFonts w:ascii="Times New Roman" w:hAnsi="Times New Roman" w:cs="Times New Roman"/>
          <w:sz w:val="24"/>
        </w:rPr>
        <w:t xml:space="preserve">In the main text, the autocorrelation function (ACF) and cross-correlation </w:t>
      </w:r>
      <w:bookmarkStart w:id="9" w:name="OLE_LINK22"/>
      <w:r w:rsidRPr="0070350B">
        <w:rPr>
          <w:rFonts w:ascii="Times New Roman" w:hAnsi="Times New Roman" w:cs="Times New Roman"/>
          <w:sz w:val="24"/>
        </w:rPr>
        <w:t>function</w:t>
      </w:r>
      <w:bookmarkEnd w:id="9"/>
      <w:r w:rsidRPr="0070350B">
        <w:rPr>
          <w:rFonts w:ascii="Times New Roman" w:hAnsi="Times New Roman" w:cs="Times New Roman"/>
          <w:sz w:val="24"/>
        </w:rPr>
        <w:t xml:space="preserve"> (CCF) are used to characterize the </w:t>
      </w:r>
      <w:r w:rsidR="003A715C">
        <w:rPr>
          <w:rFonts w:ascii="Times New Roman" w:hAnsi="Times New Roman" w:cs="Times New Roman"/>
          <w:sz w:val="24"/>
        </w:rPr>
        <w:t xml:space="preserve">temporal and statistical properties of the </w:t>
      </w:r>
      <w:r w:rsidRPr="0070350B">
        <w:rPr>
          <w:rFonts w:ascii="Times New Roman" w:hAnsi="Times New Roman" w:cs="Times New Roman"/>
          <w:sz w:val="24"/>
        </w:rPr>
        <w:t xml:space="preserve">chaotic </w:t>
      </w:r>
      <w:r w:rsidR="003A715C">
        <w:rPr>
          <w:rFonts w:ascii="Times New Roman" w:hAnsi="Times New Roman" w:cs="Times New Roman"/>
          <w:sz w:val="24"/>
        </w:rPr>
        <w:t>signal</w:t>
      </w:r>
      <w:r w:rsidRPr="0070350B">
        <w:rPr>
          <w:rFonts w:ascii="Times New Roman" w:hAnsi="Times New Roman" w:cs="Times New Roman"/>
          <w:sz w:val="24"/>
        </w:rPr>
        <w:t>s.</w:t>
      </w:r>
      <w:r w:rsidRPr="0070350B">
        <w:rPr>
          <w:rFonts w:ascii="Times New Roman" w:eastAsia="宋体" w:hAnsi="Times New Roman" w:cs="Times New Roman"/>
          <w:sz w:val="24"/>
        </w:rPr>
        <w:t xml:space="preserve"> </w:t>
      </w:r>
      <w:r w:rsidR="003A715C">
        <w:rPr>
          <w:rFonts w:ascii="Times New Roman" w:eastAsia="宋体" w:hAnsi="Times New Roman" w:cs="Times New Roman"/>
          <w:sz w:val="24"/>
        </w:rPr>
        <w:t>Given an</w:t>
      </w:r>
      <w:r w:rsidRPr="0070350B">
        <w:rPr>
          <w:rFonts w:ascii="Times New Roman" w:eastAsia="宋体" w:hAnsi="Times New Roman" w:cs="Times New Roman"/>
          <w:sz w:val="24"/>
        </w:rPr>
        <w:t xml:space="preserve"> </w:t>
      </w:r>
      <w:bookmarkStart w:id="10" w:name="OLE_LINK23"/>
      <w:r w:rsidRPr="0070350B">
        <w:rPr>
          <w:rFonts w:ascii="Times New Roman" w:eastAsia="宋体" w:hAnsi="Times New Roman" w:cs="Times New Roman"/>
          <w:sz w:val="24"/>
        </w:rPr>
        <w:t>intensity time series</w:t>
      </w:r>
      <w:bookmarkEnd w:id="10"/>
      <w:r w:rsidRPr="0070350B">
        <w:rPr>
          <w:rFonts w:ascii="Times New Roman" w:eastAsia="宋体" w:hAnsi="Times New Roman" w:cs="Times New Roman"/>
          <w:sz w:val="24"/>
        </w:rPr>
        <w:t xml:space="preserve"> </w:t>
      </w:r>
      <w:r w:rsidRPr="0070350B">
        <w:rPr>
          <w:rFonts w:ascii="Times New Roman" w:eastAsia="宋体" w:hAnsi="Times New Roman" w:cs="Times New Roman"/>
          <w:i/>
          <w:iCs/>
          <w:sz w:val="24"/>
        </w:rPr>
        <w:t>I</w:t>
      </w:r>
      <w:r w:rsidRPr="00897FED">
        <w:rPr>
          <w:rFonts w:ascii="Times New Roman" w:eastAsia="宋体" w:hAnsi="Times New Roman" w:cs="Times New Roman"/>
          <w:sz w:val="24"/>
        </w:rPr>
        <w:t>(</w:t>
      </w:r>
      <w:r w:rsidRPr="0070350B">
        <w:rPr>
          <w:rFonts w:ascii="Times New Roman" w:eastAsia="宋体" w:hAnsi="Times New Roman" w:cs="Times New Roman"/>
          <w:i/>
          <w:iCs/>
          <w:sz w:val="24"/>
        </w:rPr>
        <w:t>t</w:t>
      </w:r>
      <w:r w:rsidRPr="00897FED">
        <w:rPr>
          <w:rFonts w:ascii="Times New Roman" w:eastAsia="宋体" w:hAnsi="Times New Roman" w:cs="Times New Roman"/>
          <w:sz w:val="24"/>
        </w:rPr>
        <w:t>)</w:t>
      </w:r>
      <w:r w:rsidRPr="0070350B">
        <w:rPr>
          <w:rFonts w:ascii="Times New Roman" w:eastAsia="宋体" w:hAnsi="Times New Roman" w:cs="Times New Roman"/>
          <w:sz w:val="24"/>
        </w:rPr>
        <w:t xml:space="preserve">, its ACF is </w:t>
      </w:r>
      <w:r w:rsidR="003A715C">
        <w:rPr>
          <w:rFonts w:ascii="Times New Roman" w:eastAsia="宋体" w:hAnsi="Times New Roman" w:cs="Times New Roman"/>
          <w:sz w:val="24"/>
        </w:rPr>
        <w:t>calculated</w:t>
      </w:r>
      <w:r w:rsidRPr="0070350B">
        <w:rPr>
          <w:rFonts w:ascii="Times New Roman" w:eastAsia="宋体" w:hAnsi="Times New Roman" w:cs="Times New Roman"/>
          <w:sz w:val="24"/>
        </w:rPr>
        <w:t xml:space="preserve"> as</w:t>
      </w:r>
      <w:r w:rsidRPr="0028049E">
        <w:rPr>
          <w:rFonts w:ascii="Times New Roman" w:eastAsia="宋体" w:hAnsi="Times New Roman" w:cs="Times New Roman" w:hint="eastAsia"/>
          <w:sz w:val="24"/>
          <w:vertAlign w:val="superscript"/>
        </w:rPr>
        <w:t>2</w:t>
      </w:r>
      <w:r w:rsidRPr="0070350B">
        <w:rPr>
          <w:rFonts w:ascii="Times New Roman" w:eastAsia="宋体" w:hAnsi="Times New Roman" w:cs="Times New Roman"/>
          <w:sz w:val="24"/>
        </w:rPr>
        <w:t>:</w:t>
      </w:r>
    </w:p>
    <w:p w14:paraId="32CAAC3E" w14:textId="2E09D6EA" w:rsidR="00081399" w:rsidRPr="0070350B" w:rsidRDefault="00081399" w:rsidP="00672C39">
      <w:pPr>
        <w:pStyle w:val="MTDisplayEquation"/>
        <w:spacing w:line="360" w:lineRule="auto"/>
        <w:jc w:val="both"/>
      </w:pPr>
      <w:r w:rsidRPr="0070350B">
        <w:tab/>
      </w:r>
      <w:bookmarkStart w:id="11" w:name="MTBlankEqn"/>
      <w:r w:rsidR="003A715C" w:rsidRPr="00EA4E63">
        <w:rPr>
          <w:position w:val="-58"/>
        </w:rPr>
        <w:object w:dxaOrig="5800" w:dyaOrig="1120" w14:anchorId="06D43F05">
          <v:shape id="_x0000_i1036" type="#_x0000_t75" style="width:290.7pt;height:56.05pt" o:ole="">
            <v:imagedata r:id="rId30" o:title=""/>
          </v:shape>
          <o:OLEObject Type="Embed" ProgID="Equation.DSMT4" ShapeID="_x0000_i1036" DrawAspect="Content" ObjectID="_1824551034" r:id="rId31"/>
        </w:object>
      </w:r>
      <w:bookmarkEnd w:id="11"/>
      <w:r w:rsidRPr="0070350B">
        <w:tab/>
      </w:r>
      <w:r w:rsidRPr="0070350B">
        <w:fldChar w:fldCharType="begin"/>
      </w:r>
      <w:r w:rsidRPr="0070350B">
        <w:instrText xml:space="preserve"> MACROBUTTON MTPlaceRef \* MERGEFORMAT </w:instrText>
      </w:r>
      <w:r w:rsidRPr="0070350B">
        <w:fldChar w:fldCharType="begin"/>
      </w:r>
      <w:r w:rsidRPr="0070350B">
        <w:instrText xml:space="preserve"> SEQ MTEqn \h \* MERGEFORMAT </w:instrText>
      </w:r>
      <w:r w:rsidRPr="0070350B">
        <w:fldChar w:fldCharType="end"/>
      </w:r>
      <w:r w:rsidRPr="0070350B">
        <w:instrText>(</w:instrText>
      </w:r>
      <w:fldSimple w:instr=" SEQ MTEqn \c \* Arabic \* MERGEFORMAT ">
        <w:r>
          <w:rPr>
            <w:noProof/>
          </w:rPr>
          <w:instrText>7</w:instrText>
        </w:r>
      </w:fldSimple>
      <w:r w:rsidRPr="0070350B">
        <w:instrText>)</w:instrText>
      </w:r>
      <w:r w:rsidRPr="0070350B">
        <w:fldChar w:fldCharType="end"/>
      </w:r>
    </w:p>
    <w:p w14:paraId="243E914E" w14:textId="684F154C" w:rsidR="00081399" w:rsidRPr="0070350B" w:rsidRDefault="00081399" w:rsidP="00672C39">
      <w:pPr>
        <w:spacing w:after="0" w:line="360" w:lineRule="auto"/>
        <w:jc w:val="both"/>
        <w:rPr>
          <w:rFonts w:ascii="Times New Roman" w:hAnsi="Times New Roman" w:cs="Times New Roman"/>
          <w:sz w:val="24"/>
        </w:rPr>
      </w:pPr>
      <w:r w:rsidRPr="0070350B">
        <w:rPr>
          <w:rFonts w:ascii="Times New Roman" w:hAnsi="Times New Roman" w:cs="Times New Roman"/>
          <w:sz w:val="24"/>
        </w:rPr>
        <w:t xml:space="preserve">where the operator &lt;∙&gt; </w:t>
      </w:r>
      <w:r w:rsidR="003A715C">
        <w:rPr>
          <w:rFonts w:ascii="Times New Roman" w:hAnsi="Times New Roman" w:cs="Times New Roman"/>
          <w:sz w:val="24"/>
        </w:rPr>
        <w:t>denotes</w:t>
      </w:r>
      <w:r w:rsidRPr="0070350B">
        <w:rPr>
          <w:rFonts w:ascii="Times New Roman" w:hAnsi="Times New Roman" w:cs="Times New Roman"/>
          <w:sz w:val="24"/>
        </w:rPr>
        <w:t xml:space="preserve"> the </w:t>
      </w:r>
      <w:r w:rsidR="003A715C">
        <w:rPr>
          <w:rFonts w:ascii="Times New Roman" w:hAnsi="Times New Roman" w:cs="Times New Roman"/>
          <w:sz w:val="24"/>
        </w:rPr>
        <w:t>time-</w:t>
      </w:r>
      <w:r w:rsidRPr="0070350B">
        <w:rPr>
          <w:rFonts w:ascii="Times New Roman" w:hAnsi="Times New Roman" w:cs="Times New Roman"/>
          <w:sz w:val="24"/>
        </w:rPr>
        <w:t>average</w:t>
      </w:r>
      <w:r w:rsidR="003A715C">
        <w:rPr>
          <w:rFonts w:ascii="Times New Roman" w:hAnsi="Times New Roman" w:cs="Times New Roman"/>
          <w:sz w:val="24"/>
        </w:rPr>
        <w:t>d</w:t>
      </w:r>
      <w:r w:rsidRPr="0070350B">
        <w:rPr>
          <w:rFonts w:ascii="Times New Roman" w:hAnsi="Times New Roman" w:cs="Times New Roman"/>
          <w:sz w:val="24"/>
        </w:rPr>
        <w:t xml:space="preserve"> value </w:t>
      </w:r>
      <w:r w:rsidR="003A715C">
        <w:rPr>
          <w:rFonts w:ascii="Times New Roman" w:hAnsi="Times New Roman" w:cs="Times New Roman"/>
          <w:sz w:val="24"/>
        </w:rPr>
        <w:t>over</w:t>
      </w:r>
      <w:r w:rsidRPr="0070350B">
        <w:rPr>
          <w:rFonts w:ascii="Times New Roman" w:hAnsi="Times New Roman" w:cs="Times New Roman"/>
          <w:sz w:val="24"/>
        </w:rPr>
        <w:t xml:space="preserve"> the discrete time series, and </w:t>
      </w:r>
      <w:proofErr w:type="spellStart"/>
      <w:r w:rsidRPr="0070350B">
        <w:rPr>
          <w:rFonts w:ascii="Times New Roman" w:eastAsia="宋体" w:hAnsi="Times New Roman" w:cs="Times New Roman"/>
          <w:i/>
          <w:iCs/>
          <w:sz w:val="24"/>
        </w:rPr>
        <w:t>Δt</w:t>
      </w:r>
      <w:proofErr w:type="spellEnd"/>
      <w:r w:rsidRPr="0070350B">
        <w:rPr>
          <w:rFonts w:ascii="Times New Roman" w:hAnsi="Times New Roman" w:cs="Times New Roman"/>
          <w:sz w:val="24"/>
        </w:rPr>
        <w:t xml:space="preserve"> is the </w:t>
      </w:r>
      <w:r w:rsidR="003A715C">
        <w:rPr>
          <w:rFonts w:ascii="Times New Roman" w:hAnsi="Times New Roman" w:cs="Times New Roman"/>
          <w:sz w:val="24"/>
        </w:rPr>
        <w:t>time delay</w:t>
      </w:r>
      <w:r w:rsidRPr="0070350B">
        <w:rPr>
          <w:rFonts w:ascii="Times New Roman" w:hAnsi="Times New Roman" w:cs="Times New Roman"/>
          <w:sz w:val="24"/>
        </w:rPr>
        <w:t xml:space="preserve">. The full width at half maximum (FWHM) of the ACF is used </w:t>
      </w:r>
      <w:r w:rsidRPr="0070350B">
        <w:rPr>
          <w:rFonts w:ascii="Times New Roman" w:hAnsi="Times New Roman" w:cs="Times New Roman"/>
          <w:sz w:val="24"/>
        </w:rPr>
        <w:lastRenderedPageBreak/>
        <w:t xml:space="preserve">to </w:t>
      </w:r>
      <w:r w:rsidR="003A715C">
        <w:rPr>
          <w:rFonts w:ascii="Times New Roman" w:hAnsi="Times New Roman" w:cs="Times New Roman"/>
          <w:sz w:val="24"/>
        </w:rPr>
        <w:t>evaluate</w:t>
      </w:r>
      <w:r w:rsidRPr="0070350B">
        <w:rPr>
          <w:rFonts w:ascii="Times New Roman" w:hAnsi="Times New Roman" w:cs="Times New Roman"/>
          <w:sz w:val="24"/>
        </w:rPr>
        <w:t xml:space="preserve"> the </w:t>
      </w:r>
      <w:r w:rsidR="003A715C">
        <w:rPr>
          <w:rFonts w:ascii="Times New Roman" w:hAnsi="Times New Roman" w:cs="Times New Roman"/>
          <w:sz w:val="24"/>
        </w:rPr>
        <w:t>signal’s temporal decorrelation time</w:t>
      </w:r>
      <w:r w:rsidRPr="0070350B">
        <w:rPr>
          <w:rFonts w:ascii="Times New Roman" w:hAnsi="Times New Roman" w:cs="Times New Roman"/>
          <w:sz w:val="24"/>
        </w:rPr>
        <w:t xml:space="preserve">, as shown in </w:t>
      </w:r>
      <w:r w:rsidRPr="00897FED">
        <w:rPr>
          <w:rFonts w:ascii="Times New Roman" w:hAnsi="Times New Roman" w:cs="Times New Roman" w:hint="eastAsia"/>
          <w:sz w:val="24"/>
        </w:rPr>
        <w:t>Fig. S</w:t>
      </w:r>
      <w:r w:rsidR="003A715C">
        <w:rPr>
          <w:rFonts w:ascii="Times New Roman" w:hAnsi="Times New Roman" w:cs="Times New Roman" w:hint="eastAsia"/>
          <w:sz w:val="24"/>
        </w:rPr>
        <w:t>2</w:t>
      </w:r>
      <w:r w:rsidR="003A715C">
        <w:rPr>
          <w:rFonts w:ascii="Times New Roman" w:hAnsi="Times New Roman" w:cs="Times New Roman"/>
          <w:sz w:val="24"/>
        </w:rPr>
        <w:t>(a)</w:t>
      </w:r>
      <w:r w:rsidRPr="0070350B">
        <w:rPr>
          <w:rFonts w:ascii="Times New Roman" w:hAnsi="Times New Roman" w:cs="Times New Roman"/>
          <w:sz w:val="24"/>
        </w:rPr>
        <w:t xml:space="preserve">. A </w:t>
      </w:r>
      <w:r w:rsidR="003A715C">
        <w:rPr>
          <w:rFonts w:ascii="Times New Roman" w:hAnsi="Times New Roman" w:cs="Times New Roman"/>
          <w:sz w:val="24"/>
        </w:rPr>
        <w:t>smaller</w:t>
      </w:r>
      <w:r w:rsidRPr="0070350B">
        <w:rPr>
          <w:rFonts w:ascii="Times New Roman" w:hAnsi="Times New Roman" w:cs="Times New Roman"/>
          <w:sz w:val="24"/>
        </w:rPr>
        <w:t xml:space="preserve"> FWHM </w:t>
      </w:r>
      <w:r w:rsidR="003A715C">
        <w:rPr>
          <w:rFonts w:ascii="Times New Roman" w:hAnsi="Times New Roman" w:cs="Times New Roman"/>
          <w:sz w:val="24"/>
        </w:rPr>
        <w:t>corresponds to</w:t>
      </w:r>
      <w:r w:rsidRPr="0070350B">
        <w:rPr>
          <w:rFonts w:ascii="Times New Roman" w:hAnsi="Times New Roman" w:cs="Times New Roman"/>
          <w:sz w:val="24"/>
        </w:rPr>
        <w:t xml:space="preserve"> faster </w:t>
      </w:r>
      <w:r w:rsidR="003A715C">
        <w:rPr>
          <w:rFonts w:ascii="Times New Roman" w:hAnsi="Times New Roman" w:cs="Times New Roman"/>
          <w:sz w:val="24"/>
        </w:rPr>
        <w:t>temporal fluctuations</w:t>
      </w:r>
      <w:r w:rsidRPr="0070350B">
        <w:rPr>
          <w:rFonts w:ascii="Times New Roman" w:hAnsi="Times New Roman" w:cs="Times New Roman"/>
          <w:sz w:val="24"/>
        </w:rPr>
        <w:t xml:space="preserve">, </w:t>
      </w:r>
      <w:r w:rsidR="003A715C">
        <w:rPr>
          <w:rFonts w:ascii="Times New Roman" w:hAnsi="Times New Roman" w:cs="Times New Roman"/>
          <w:sz w:val="24"/>
        </w:rPr>
        <w:t xml:space="preserve">which is advantageous in </w:t>
      </w:r>
      <w:r w:rsidRPr="0070350B">
        <w:rPr>
          <w:rFonts w:ascii="Times New Roman" w:hAnsi="Times New Roman" w:cs="Times New Roman"/>
          <w:sz w:val="24"/>
        </w:rPr>
        <w:t xml:space="preserve">applications such as random bit generation and </w:t>
      </w:r>
      <w:r>
        <w:rPr>
          <w:rFonts w:ascii="Times New Roman" w:hAnsi="Times New Roman" w:cs="Times New Roman"/>
          <w:sz w:val="24"/>
        </w:rPr>
        <w:t>LiDAR</w:t>
      </w:r>
      <w:r w:rsidRPr="0070350B">
        <w:rPr>
          <w:rFonts w:ascii="Times New Roman" w:hAnsi="Times New Roman" w:cs="Times New Roman"/>
          <w:sz w:val="24"/>
        </w:rPr>
        <w:t>.</w:t>
      </w:r>
    </w:p>
    <w:p w14:paraId="0F591B74" w14:textId="60F29DC9" w:rsidR="00081399" w:rsidRPr="0070350B" w:rsidRDefault="00081399" w:rsidP="00672C39">
      <w:pPr>
        <w:spacing w:after="0" w:line="360" w:lineRule="auto"/>
        <w:ind w:firstLineChars="200" w:firstLine="480"/>
        <w:jc w:val="both"/>
        <w:rPr>
          <w:rFonts w:ascii="Times New Roman" w:hAnsi="Times New Roman" w:cs="Times New Roman"/>
          <w:sz w:val="24"/>
        </w:rPr>
      </w:pPr>
      <w:r w:rsidRPr="0070350B">
        <w:rPr>
          <w:rFonts w:ascii="Times New Roman" w:hAnsi="Times New Roman" w:cs="Times New Roman"/>
          <w:sz w:val="24"/>
        </w:rPr>
        <w:t xml:space="preserve">Similarly, for two </w:t>
      </w:r>
      <w:r w:rsidR="003A715C">
        <w:rPr>
          <w:rFonts w:ascii="Times New Roman" w:hAnsi="Times New Roman" w:cs="Times New Roman"/>
          <w:sz w:val="24"/>
        </w:rPr>
        <w:t xml:space="preserve">different chaotic </w:t>
      </w:r>
      <w:r w:rsidRPr="0070350B">
        <w:rPr>
          <w:rFonts w:ascii="Times New Roman" w:hAnsi="Times New Roman" w:cs="Times New Roman"/>
          <w:sz w:val="24"/>
        </w:rPr>
        <w:t xml:space="preserve">signals </w:t>
      </w:r>
      <w:r w:rsidRPr="0070350B">
        <w:rPr>
          <w:rFonts w:ascii="Times New Roman" w:hAnsi="Times New Roman" w:cs="Times New Roman"/>
          <w:i/>
          <w:iCs/>
          <w:sz w:val="24"/>
        </w:rPr>
        <w:t>I</w:t>
      </w:r>
      <w:r w:rsidRPr="003A715C">
        <w:rPr>
          <w:rFonts w:ascii="Times New Roman" w:hAnsi="Times New Roman" w:cs="Times New Roman"/>
          <w:iCs/>
          <w:sz w:val="24"/>
          <w:vertAlign w:val="subscript"/>
        </w:rPr>
        <w:t>1</w:t>
      </w:r>
      <w:r w:rsidR="003A715C">
        <w:rPr>
          <w:rFonts w:ascii="Times New Roman" w:hAnsi="Times New Roman" w:cs="Times New Roman"/>
          <w:sz w:val="24"/>
        </w:rPr>
        <w:t>(</w:t>
      </w:r>
      <w:r w:rsidR="003A715C" w:rsidRPr="003A715C">
        <w:rPr>
          <w:rFonts w:ascii="Times New Roman" w:hAnsi="Times New Roman" w:cs="Times New Roman"/>
          <w:i/>
          <w:sz w:val="24"/>
        </w:rPr>
        <w:t>t</w:t>
      </w:r>
      <w:r w:rsidR="003A715C">
        <w:rPr>
          <w:rFonts w:ascii="Times New Roman" w:hAnsi="Times New Roman" w:cs="Times New Roman"/>
          <w:sz w:val="24"/>
        </w:rPr>
        <w:t>)</w:t>
      </w:r>
      <w:r w:rsidRPr="0070350B">
        <w:rPr>
          <w:rFonts w:ascii="Times New Roman" w:hAnsi="Times New Roman" w:cs="Times New Roman"/>
          <w:sz w:val="24"/>
        </w:rPr>
        <w:t xml:space="preserve"> and </w:t>
      </w:r>
      <w:r w:rsidRPr="0070350B">
        <w:rPr>
          <w:rFonts w:ascii="Times New Roman" w:hAnsi="Times New Roman" w:cs="Times New Roman"/>
          <w:i/>
          <w:iCs/>
          <w:sz w:val="24"/>
        </w:rPr>
        <w:t>I</w:t>
      </w:r>
      <w:r w:rsidRPr="003A715C">
        <w:rPr>
          <w:rFonts w:ascii="Times New Roman" w:hAnsi="Times New Roman" w:cs="Times New Roman"/>
          <w:iCs/>
          <w:sz w:val="24"/>
          <w:vertAlign w:val="subscript"/>
        </w:rPr>
        <w:t>2</w:t>
      </w:r>
      <w:r w:rsidR="003A715C">
        <w:rPr>
          <w:rFonts w:ascii="Times New Roman" w:hAnsi="Times New Roman" w:cs="Times New Roman"/>
          <w:sz w:val="24"/>
        </w:rPr>
        <w:t>(t)</w:t>
      </w:r>
      <w:r w:rsidRPr="0070350B">
        <w:rPr>
          <w:rFonts w:ascii="Times New Roman" w:hAnsi="Times New Roman" w:cs="Times New Roman"/>
          <w:sz w:val="24"/>
        </w:rPr>
        <w:t xml:space="preserve">, the CCF is </w:t>
      </w:r>
      <w:r w:rsidR="003A715C">
        <w:rPr>
          <w:rFonts w:ascii="Times New Roman" w:hAnsi="Times New Roman" w:cs="Times New Roman"/>
          <w:sz w:val="24"/>
        </w:rPr>
        <w:t>calculated</w:t>
      </w:r>
      <w:r w:rsidRPr="0070350B">
        <w:rPr>
          <w:rFonts w:ascii="Times New Roman" w:hAnsi="Times New Roman" w:cs="Times New Roman"/>
          <w:sz w:val="24"/>
        </w:rPr>
        <w:t xml:space="preserve"> as</w:t>
      </w:r>
      <w:r w:rsidRPr="00677465">
        <w:rPr>
          <w:rFonts w:ascii="Times New Roman" w:hAnsi="Times New Roman" w:cs="Times New Roman" w:hint="eastAsia"/>
          <w:sz w:val="24"/>
          <w:vertAlign w:val="superscript"/>
        </w:rPr>
        <w:t>3</w:t>
      </w:r>
      <w:r>
        <w:rPr>
          <w:rFonts w:ascii="Times New Roman" w:hAnsi="Times New Roman" w:cs="Times New Roman" w:hint="eastAsia"/>
          <w:sz w:val="24"/>
        </w:rPr>
        <w:t>:</w:t>
      </w:r>
    </w:p>
    <w:p w14:paraId="687EFADE" w14:textId="608F3A08" w:rsidR="00081399" w:rsidRPr="0070350B" w:rsidRDefault="00081399" w:rsidP="00672C39">
      <w:pPr>
        <w:pStyle w:val="MTDisplayEquation"/>
        <w:spacing w:line="360" w:lineRule="auto"/>
        <w:jc w:val="both"/>
      </w:pPr>
      <w:r w:rsidRPr="0070350B">
        <w:tab/>
      </w:r>
      <w:r w:rsidR="003A715C" w:rsidRPr="00EA4E63">
        <w:rPr>
          <w:position w:val="-58"/>
        </w:rPr>
        <w:object w:dxaOrig="6060" w:dyaOrig="1120" w14:anchorId="178260EF">
          <v:shape id="_x0000_i1037" type="#_x0000_t75" style="width:303.95pt;height:56.05pt" o:ole="">
            <v:imagedata r:id="rId32" o:title=""/>
          </v:shape>
          <o:OLEObject Type="Embed" ProgID="Equation.DSMT4" ShapeID="_x0000_i1037" DrawAspect="Content" ObjectID="_1824551035" r:id="rId33"/>
        </w:object>
      </w:r>
      <w:r w:rsidRPr="0070350B">
        <w:tab/>
      </w:r>
      <w:r w:rsidRPr="0070350B">
        <w:fldChar w:fldCharType="begin"/>
      </w:r>
      <w:r w:rsidRPr="0070350B">
        <w:instrText xml:space="preserve"> MACROBUTTON MTPlaceRef \* MERGEFORMAT </w:instrText>
      </w:r>
      <w:r w:rsidRPr="0070350B">
        <w:fldChar w:fldCharType="begin"/>
      </w:r>
      <w:r w:rsidRPr="0070350B">
        <w:instrText xml:space="preserve"> SEQ MTEqn \h \* MERGEFORMAT </w:instrText>
      </w:r>
      <w:r w:rsidRPr="0070350B">
        <w:fldChar w:fldCharType="end"/>
      </w:r>
      <w:r w:rsidRPr="0070350B">
        <w:instrText>(</w:instrText>
      </w:r>
      <w:fldSimple w:instr=" SEQ MTEqn \c \* Arabic \* MERGEFORMAT ">
        <w:r>
          <w:rPr>
            <w:noProof/>
          </w:rPr>
          <w:instrText>8</w:instrText>
        </w:r>
      </w:fldSimple>
      <w:r w:rsidRPr="0070350B">
        <w:instrText>)</w:instrText>
      </w:r>
      <w:r w:rsidRPr="0070350B">
        <w:fldChar w:fldCharType="end"/>
      </w:r>
    </w:p>
    <w:p w14:paraId="6A6B0CA9" w14:textId="0ACD7CFC" w:rsidR="00081399" w:rsidRPr="0070350B" w:rsidRDefault="003A715C" w:rsidP="00672C39">
      <w:pPr>
        <w:spacing w:after="0" w:line="360" w:lineRule="auto"/>
        <w:ind w:firstLineChars="200" w:firstLine="480"/>
        <w:jc w:val="both"/>
        <w:rPr>
          <w:rFonts w:ascii="Times New Roman" w:hAnsi="Times New Roman" w:cs="Times New Roman"/>
          <w:sz w:val="24"/>
        </w:rPr>
      </w:pPr>
      <w:r w:rsidRPr="003A715C">
        <w:rPr>
          <w:rFonts w:ascii="Times New Roman" w:hAnsi="Times New Roman" w:cs="Times New Roman"/>
          <w:sz w:val="24"/>
        </w:rPr>
        <w:t>To quantify inter-channel correlation, the maximum absolute value of the CCF over all delays is taken as the cross-correlation coefficient (CC). A lower CC value indicates weaker statistical correlation between channels, which is essential for achieving high-quality parallel chaotic outputs with statistical independence.</w:t>
      </w:r>
    </w:p>
    <w:p w14:paraId="27D18C75" w14:textId="52746E4E" w:rsidR="00081399" w:rsidRPr="0070350B" w:rsidRDefault="00081399" w:rsidP="00672C39">
      <w:pPr>
        <w:spacing w:after="0" w:line="360" w:lineRule="auto"/>
        <w:ind w:firstLineChars="200" w:firstLine="480"/>
        <w:jc w:val="both"/>
        <w:rPr>
          <w:rFonts w:ascii="Times New Roman" w:hAnsi="Times New Roman" w:cs="Times New Roman"/>
          <w:sz w:val="24"/>
        </w:rPr>
      </w:pPr>
      <w:r w:rsidRPr="0070350B">
        <w:rPr>
          <w:rFonts w:ascii="Times New Roman" w:hAnsi="Times New Roman" w:cs="Times New Roman"/>
          <w:sz w:val="24"/>
        </w:rPr>
        <w:t xml:space="preserve">The </w:t>
      </w:r>
      <w:r>
        <w:rPr>
          <w:rFonts w:ascii="Times New Roman" w:hAnsi="Times New Roman" w:cs="Times New Roman"/>
          <w:sz w:val="24"/>
        </w:rPr>
        <w:t>radio-</w:t>
      </w:r>
      <w:r w:rsidRPr="0070350B">
        <w:rPr>
          <w:rFonts w:ascii="Times New Roman" w:hAnsi="Times New Roman" w:cs="Times New Roman"/>
          <w:sz w:val="24"/>
        </w:rPr>
        <w:t xml:space="preserve">frequency </w:t>
      </w:r>
      <w:r w:rsidR="004271C3">
        <w:rPr>
          <w:rFonts w:ascii="Times New Roman" w:hAnsi="Times New Roman" w:cs="Times New Roman"/>
          <w:sz w:val="24"/>
        </w:rPr>
        <w:t xml:space="preserve">(RF) </w:t>
      </w:r>
      <w:r w:rsidRPr="0070350B">
        <w:rPr>
          <w:rFonts w:ascii="Times New Roman" w:hAnsi="Times New Roman" w:cs="Times New Roman"/>
          <w:sz w:val="24"/>
        </w:rPr>
        <w:t xml:space="preserve">spectrum of chaotic signals </w:t>
      </w:r>
      <w:r w:rsidR="004271C3">
        <w:rPr>
          <w:rFonts w:ascii="Times New Roman" w:hAnsi="Times New Roman" w:cs="Times New Roman"/>
          <w:sz w:val="24"/>
        </w:rPr>
        <w:t>serves as a widely adopted metric to characterize their spectral properties</w:t>
      </w:r>
      <w:r w:rsidRPr="0070350B">
        <w:rPr>
          <w:rFonts w:ascii="Times New Roman" w:hAnsi="Times New Roman" w:cs="Times New Roman"/>
          <w:sz w:val="24"/>
        </w:rPr>
        <w:t xml:space="preserve">. As shown in </w:t>
      </w:r>
      <w:r w:rsidRPr="00897FED">
        <w:rPr>
          <w:rFonts w:ascii="Times New Roman" w:hAnsi="Times New Roman" w:cs="Times New Roman" w:hint="eastAsia"/>
          <w:sz w:val="24"/>
        </w:rPr>
        <w:t>Fig. S</w:t>
      </w:r>
      <w:r>
        <w:rPr>
          <w:rFonts w:ascii="Times New Roman" w:hAnsi="Times New Roman" w:cs="Times New Roman" w:hint="eastAsia"/>
          <w:sz w:val="24"/>
        </w:rPr>
        <w:t>2</w:t>
      </w:r>
      <w:r w:rsidR="003A715C">
        <w:rPr>
          <w:rFonts w:ascii="Times New Roman" w:hAnsi="Times New Roman" w:cs="Times New Roman"/>
          <w:sz w:val="24"/>
        </w:rPr>
        <w:t>(b)</w:t>
      </w:r>
      <w:r w:rsidRPr="0070350B">
        <w:rPr>
          <w:rFonts w:ascii="Times New Roman" w:hAnsi="Times New Roman" w:cs="Times New Roman"/>
          <w:sz w:val="24"/>
        </w:rPr>
        <w:t xml:space="preserve">, the </w:t>
      </w:r>
      <w:r w:rsidR="004271C3">
        <w:rPr>
          <w:rFonts w:ascii="Times New Roman" w:hAnsi="Times New Roman" w:cs="Times New Roman"/>
          <w:sz w:val="24"/>
        </w:rPr>
        <w:t xml:space="preserve">RF spectrum of the </w:t>
      </w:r>
      <w:r w:rsidRPr="0070350B">
        <w:rPr>
          <w:rFonts w:ascii="Times New Roman" w:hAnsi="Times New Roman" w:cs="Times New Roman"/>
          <w:sz w:val="24"/>
        </w:rPr>
        <w:t xml:space="preserve">signal obtained from </w:t>
      </w:r>
      <w:r w:rsidR="004271C3">
        <w:rPr>
          <w:rFonts w:ascii="Times New Roman" w:hAnsi="Times New Roman" w:cs="Times New Roman"/>
          <w:sz w:val="24"/>
        </w:rPr>
        <w:t>the ultra-broadband chaotic signal</w:t>
      </w:r>
      <w:r w:rsidRPr="0070350B">
        <w:rPr>
          <w:rFonts w:ascii="Times New Roman" w:hAnsi="Times New Roman" w:cs="Times New Roman"/>
          <w:sz w:val="24"/>
        </w:rPr>
        <w:t xml:space="preserve"> </w:t>
      </w:r>
      <w:r w:rsidR="004271C3">
        <w:rPr>
          <w:rFonts w:ascii="Times New Roman" w:hAnsi="Times New Roman" w:cs="Times New Roman"/>
          <w:sz w:val="24"/>
        </w:rPr>
        <w:t>exhibit</w:t>
      </w:r>
      <w:r w:rsidRPr="0070350B">
        <w:rPr>
          <w:rFonts w:ascii="Times New Roman" w:hAnsi="Times New Roman" w:cs="Times New Roman"/>
          <w:sz w:val="24"/>
        </w:rPr>
        <w:t xml:space="preserve">s a continuous and </w:t>
      </w:r>
      <w:r w:rsidR="004271C3">
        <w:rPr>
          <w:rFonts w:ascii="Times New Roman" w:hAnsi="Times New Roman" w:cs="Times New Roman"/>
          <w:sz w:val="24"/>
        </w:rPr>
        <w:t xml:space="preserve">spectrally </w:t>
      </w:r>
      <w:r w:rsidRPr="0070350B">
        <w:rPr>
          <w:rFonts w:ascii="Times New Roman" w:hAnsi="Times New Roman" w:cs="Times New Roman"/>
          <w:sz w:val="24"/>
        </w:rPr>
        <w:t xml:space="preserve">flat </w:t>
      </w:r>
      <w:r w:rsidR="004271C3">
        <w:rPr>
          <w:rFonts w:ascii="Times New Roman" w:hAnsi="Times New Roman" w:cs="Times New Roman"/>
          <w:sz w:val="24"/>
        </w:rPr>
        <w:t>profile</w:t>
      </w:r>
      <w:r w:rsidRPr="0070350B">
        <w:rPr>
          <w:rFonts w:ascii="Times New Roman" w:hAnsi="Times New Roman" w:cs="Times New Roman"/>
          <w:sz w:val="24"/>
        </w:rPr>
        <w:t>. The bandwidth of the chaotic signal</w:t>
      </w:r>
      <w:r w:rsidR="004271C3">
        <w:rPr>
          <w:rFonts w:ascii="Times New Roman" w:hAnsi="Times New Roman" w:cs="Times New Roman"/>
          <w:sz w:val="24"/>
        </w:rPr>
        <w:t xml:space="preserve">, </w:t>
      </w:r>
      <w:r w:rsidRPr="0070350B">
        <w:rPr>
          <w:rFonts w:ascii="Times New Roman" w:hAnsi="Times New Roman" w:cs="Times New Roman"/>
          <w:sz w:val="24"/>
        </w:rPr>
        <w:t xml:space="preserve">an </w:t>
      </w:r>
      <w:r w:rsidR="004271C3">
        <w:rPr>
          <w:rFonts w:ascii="Times New Roman" w:hAnsi="Times New Roman" w:cs="Times New Roman"/>
          <w:sz w:val="24"/>
        </w:rPr>
        <w:t>essential figure of merit,</w:t>
      </w:r>
      <w:r w:rsidRPr="0070350B">
        <w:rPr>
          <w:rFonts w:ascii="Times New Roman" w:hAnsi="Times New Roman" w:cs="Times New Roman"/>
          <w:sz w:val="24"/>
        </w:rPr>
        <w:t xml:space="preserve"> is quantified using the effective bandwidth, defined as the frequency range </w:t>
      </w:r>
      <w:r w:rsidR="004271C3">
        <w:rPr>
          <w:rFonts w:ascii="Times New Roman" w:hAnsi="Times New Roman" w:cs="Times New Roman"/>
          <w:sz w:val="24"/>
        </w:rPr>
        <w:t>that encompasses</w:t>
      </w:r>
      <w:r w:rsidRPr="0070350B">
        <w:rPr>
          <w:rFonts w:ascii="Times New Roman" w:hAnsi="Times New Roman" w:cs="Times New Roman"/>
          <w:sz w:val="24"/>
        </w:rPr>
        <w:t xml:space="preserve"> 80% of the total spectral energy </w:t>
      </w:r>
      <w:r w:rsidR="004271C3">
        <w:rPr>
          <w:rFonts w:ascii="Times New Roman" w:hAnsi="Times New Roman" w:cs="Times New Roman"/>
          <w:sz w:val="24"/>
        </w:rPr>
        <w:t xml:space="preserve">starting </w:t>
      </w:r>
      <w:r w:rsidRPr="0070350B">
        <w:rPr>
          <w:rFonts w:ascii="Times New Roman" w:hAnsi="Times New Roman" w:cs="Times New Roman"/>
          <w:sz w:val="24"/>
        </w:rPr>
        <w:t>from the DC component</w:t>
      </w:r>
      <w:r w:rsidR="005E1058" w:rsidRPr="005E1058">
        <w:rPr>
          <w:rFonts w:ascii="Times New Roman" w:hAnsi="Times New Roman" w:cs="Times New Roman" w:hint="eastAsia"/>
          <w:sz w:val="24"/>
          <w:vertAlign w:val="superscript"/>
        </w:rPr>
        <w:t>4</w:t>
      </w:r>
      <w:r w:rsidRPr="0070350B">
        <w:rPr>
          <w:rFonts w:ascii="Times New Roman" w:hAnsi="Times New Roman" w:cs="Times New Roman"/>
          <w:sz w:val="24"/>
        </w:rPr>
        <w:t xml:space="preserve">. </w:t>
      </w:r>
      <w:r w:rsidR="004271C3">
        <w:rPr>
          <w:rFonts w:ascii="Times New Roman" w:hAnsi="Times New Roman" w:cs="Times New Roman"/>
          <w:sz w:val="24"/>
        </w:rPr>
        <w:t>I</w:t>
      </w:r>
      <w:r w:rsidR="004271C3" w:rsidRPr="0070350B">
        <w:rPr>
          <w:rFonts w:ascii="Times New Roman" w:hAnsi="Times New Roman" w:cs="Times New Roman"/>
          <w:sz w:val="24"/>
        </w:rPr>
        <w:t>n the main text</w:t>
      </w:r>
      <w:r w:rsidR="004271C3">
        <w:rPr>
          <w:rFonts w:ascii="Times New Roman" w:hAnsi="Times New Roman" w:cs="Times New Roman"/>
          <w:sz w:val="24"/>
        </w:rPr>
        <w:t>,</w:t>
      </w:r>
      <w:r w:rsidR="004271C3" w:rsidRPr="0070350B">
        <w:rPr>
          <w:rFonts w:ascii="Times New Roman" w:hAnsi="Times New Roman" w:cs="Times New Roman"/>
          <w:sz w:val="24"/>
        </w:rPr>
        <w:t xml:space="preserve"> </w:t>
      </w:r>
      <w:r w:rsidR="004271C3">
        <w:rPr>
          <w:rFonts w:ascii="Times New Roman" w:hAnsi="Times New Roman" w:cs="Times New Roman"/>
          <w:sz w:val="24"/>
        </w:rPr>
        <w:t>b</w:t>
      </w:r>
      <w:r w:rsidRPr="0070350B">
        <w:rPr>
          <w:rFonts w:ascii="Times New Roman" w:hAnsi="Times New Roman" w:cs="Times New Roman"/>
          <w:sz w:val="24"/>
        </w:rPr>
        <w:t>oth</w:t>
      </w:r>
      <w:r w:rsidR="004271C3">
        <w:rPr>
          <w:rFonts w:ascii="Times New Roman" w:hAnsi="Times New Roman" w:cs="Times New Roman"/>
          <w:sz w:val="24"/>
        </w:rPr>
        <w:t xml:space="preserve"> the 3-dB spectral bandwidth and the</w:t>
      </w:r>
      <w:r w:rsidRPr="0070350B">
        <w:rPr>
          <w:rFonts w:ascii="Times New Roman" w:hAnsi="Times New Roman" w:cs="Times New Roman"/>
          <w:sz w:val="24"/>
        </w:rPr>
        <w:t xml:space="preserve"> effective bandwidth are used to provide a more </w:t>
      </w:r>
      <w:r w:rsidR="004271C3">
        <w:rPr>
          <w:rFonts w:ascii="Times New Roman" w:hAnsi="Times New Roman" w:cs="Times New Roman"/>
          <w:sz w:val="24"/>
        </w:rPr>
        <w:t xml:space="preserve">comprehensive and accurate </w:t>
      </w:r>
      <w:r w:rsidRPr="0070350B">
        <w:rPr>
          <w:rFonts w:ascii="Times New Roman" w:hAnsi="Times New Roman" w:cs="Times New Roman"/>
          <w:sz w:val="24"/>
        </w:rPr>
        <w:t xml:space="preserve">description of the </w:t>
      </w:r>
      <w:r w:rsidR="004271C3">
        <w:rPr>
          <w:rFonts w:ascii="Times New Roman" w:hAnsi="Times New Roman" w:cs="Times New Roman"/>
          <w:sz w:val="24"/>
        </w:rPr>
        <w:t>spectral extent of the chaotic signals</w:t>
      </w:r>
      <w:r w:rsidRPr="0070350B">
        <w:rPr>
          <w:rFonts w:ascii="Times New Roman" w:hAnsi="Times New Roman" w:cs="Times New Roman"/>
          <w:sz w:val="24"/>
        </w:rPr>
        <w:t>.</w:t>
      </w:r>
    </w:p>
    <w:p w14:paraId="2D062EE9" w14:textId="6472620C" w:rsidR="00081399" w:rsidRPr="0070350B" w:rsidRDefault="00081399" w:rsidP="00672C39">
      <w:pPr>
        <w:spacing w:after="0" w:line="360" w:lineRule="auto"/>
        <w:ind w:firstLineChars="200" w:firstLine="480"/>
        <w:jc w:val="both"/>
        <w:rPr>
          <w:rFonts w:ascii="Times New Roman" w:hAnsi="Times New Roman" w:cs="Times New Roman"/>
          <w:sz w:val="24"/>
        </w:rPr>
      </w:pPr>
      <w:bookmarkStart w:id="12" w:name="OLE_LINK25"/>
      <w:r w:rsidRPr="0070350B">
        <w:rPr>
          <w:rFonts w:ascii="Times New Roman" w:hAnsi="Times New Roman" w:cs="Times New Roman"/>
          <w:sz w:val="24"/>
        </w:rPr>
        <w:t>Correlation dimension (</w:t>
      </w:r>
      <w:bookmarkEnd w:id="12"/>
      <w:r w:rsidRPr="0070350B">
        <w:rPr>
          <w:rFonts w:ascii="Times New Roman" w:hAnsi="Times New Roman" w:cs="Times New Roman"/>
          <w:sz w:val="24"/>
        </w:rPr>
        <w:t xml:space="preserve">CD) is </w:t>
      </w:r>
      <w:r w:rsidR="00E850C4">
        <w:rPr>
          <w:rFonts w:ascii="Times New Roman" w:hAnsi="Times New Roman" w:cs="Times New Roman" w:hint="eastAsia"/>
          <w:sz w:val="24"/>
        </w:rPr>
        <w:t>a</w:t>
      </w:r>
      <w:r w:rsidR="00E850C4">
        <w:rPr>
          <w:rFonts w:ascii="Times New Roman" w:hAnsi="Times New Roman" w:cs="Times New Roman"/>
          <w:sz w:val="24"/>
        </w:rPr>
        <w:t xml:space="preserve"> key metric</w:t>
      </w:r>
      <w:r w:rsidRPr="0070350B">
        <w:rPr>
          <w:rFonts w:ascii="Times New Roman" w:hAnsi="Times New Roman" w:cs="Times New Roman"/>
          <w:sz w:val="24"/>
        </w:rPr>
        <w:t xml:space="preserve"> for </w:t>
      </w:r>
      <w:r w:rsidR="00E850C4">
        <w:rPr>
          <w:rFonts w:ascii="Times New Roman" w:hAnsi="Times New Roman" w:cs="Times New Roman"/>
          <w:sz w:val="24"/>
        </w:rPr>
        <w:t>characterizing</w:t>
      </w:r>
      <w:r w:rsidRPr="0070350B">
        <w:rPr>
          <w:rFonts w:ascii="Times New Roman" w:hAnsi="Times New Roman" w:cs="Times New Roman"/>
          <w:sz w:val="24"/>
        </w:rPr>
        <w:t xml:space="preserve"> chaotic signal</w:t>
      </w:r>
      <w:r w:rsidR="00E850C4">
        <w:rPr>
          <w:rFonts w:ascii="Times New Roman" w:hAnsi="Times New Roman" w:cs="Times New Roman"/>
          <w:sz w:val="24"/>
        </w:rPr>
        <w:t>s</w:t>
      </w:r>
      <w:r w:rsidRPr="0070350B">
        <w:rPr>
          <w:rFonts w:ascii="Times New Roman" w:hAnsi="Times New Roman" w:cs="Times New Roman"/>
          <w:sz w:val="24"/>
        </w:rPr>
        <w:t xml:space="preserve">, </w:t>
      </w:r>
      <w:r w:rsidR="00E850C4">
        <w:rPr>
          <w:rFonts w:ascii="Times New Roman" w:hAnsi="Times New Roman" w:cs="Times New Roman"/>
          <w:sz w:val="24"/>
        </w:rPr>
        <w:t>serving to both confirm the presence of chaos and quantify the signal’s dynamic complexity</w:t>
      </w:r>
      <w:r w:rsidRPr="0070350B">
        <w:rPr>
          <w:rFonts w:ascii="Times New Roman" w:hAnsi="Times New Roman" w:cs="Times New Roman"/>
          <w:sz w:val="24"/>
        </w:rPr>
        <w:t>.</w:t>
      </w:r>
      <w:r w:rsidRPr="0070350B">
        <w:rPr>
          <w:rFonts w:ascii="Times New Roman" w:hAnsi="Times New Roman" w:cs="Times New Roman"/>
        </w:rPr>
        <w:t xml:space="preserve"> </w:t>
      </w:r>
      <w:r w:rsidR="00E850C4">
        <w:rPr>
          <w:rFonts w:ascii="Times New Roman" w:hAnsi="Times New Roman" w:cs="Times New Roman"/>
        </w:rPr>
        <w:t xml:space="preserve">In this work, </w:t>
      </w:r>
      <w:r w:rsidR="00E850C4">
        <w:rPr>
          <w:rFonts w:ascii="Times New Roman" w:hAnsi="Times New Roman" w:cs="Times New Roman"/>
          <w:sz w:val="24"/>
        </w:rPr>
        <w:t>t</w:t>
      </w:r>
      <w:r w:rsidRPr="0070350B">
        <w:rPr>
          <w:rFonts w:ascii="Times New Roman" w:hAnsi="Times New Roman" w:cs="Times New Roman"/>
          <w:sz w:val="24"/>
        </w:rPr>
        <w:t xml:space="preserve">he </w:t>
      </w:r>
      <w:r w:rsidRPr="0070350B">
        <w:rPr>
          <w:rFonts w:ascii="Times New Roman" w:eastAsia="宋体" w:hAnsi="Times New Roman" w:cs="Times New Roman"/>
          <w:sz w:val="24"/>
        </w:rPr>
        <w:t>intensity time series</w:t>
      </w:r>
      <w:r w:rsidRPr="0070350B">
        <w:rPr>
          <w:rFonts w:ascii="Times New Roman" w:hAnsi="Times New Roman" w:cs="Times New Roman"/>
          <w:sz w:val="24"/>
        </w:rPr>
        <w:t xml:space="preserve"> are evaluated using the </w:t>
      </w:r>
      <w:proofErr w:type="spellStart"/>
      <w:r w:rsidRPr="0070350B">
        <w:rPr>
          <w:rFonts w:ascii="Times New Roman" w:hAnsi="Times New Roman" w:cs="Times New Roman"/>
          <w:sz w:val="24"/>
        </w:rPr>
        <w:t>Grassberger</w:t>
      </w:r>
      <w:proofErr w:type="spellEnd"/>
      <w:r>
        <w:rPr>
          <w:rFonts w:ascii="Times New Roman" w:hAnsi="Times New Roman" w:cs="Times New Roman" w:hint="eastAsia"/>
          <w:sz w:val="24"/>
        </w:rPr>
        <w:t>-</w:t>
      </w:r>
      <w:r w:rsidRPr="0070350B">
        <w:rPr>
          <w:rFonts w:ascii="Times New Roman" w:hAnsi="Times New Roman" w:cs="Times New Roman"/>
          <w:sz w:val="24"/>
        </w:rPr>
        <w:t>Procaccia (G</w:t>
      </w:r>
      <w:r>
        <w:rPr>
          <w:rFonts w:ascii="Times New Roman" w:hAnsi="Times New Roman" w:cs="Times New Roman" w:hint="eastAsia"/>
          <w:sz w:val="24"/>
        </w:rPr>
        <w:t>-</w:t>
      </w:r>
      <w:r w:rsidRPr="0070350B">
        <w:rPr>
          <w:rFonts w:ascii="Times New Roman" w:hAnsi="Times New Roman" w:cs="Times New Roman"/>
          <w:sz w:val="24"/>
        </w:rPr>
        <w:t xml:space="preserve">P) algorithm to estimate the </w:t>
      </w:r>
      <w:r w:rsidR="00E850C4">
        <w:rPr>
          <w:rFonts w:ascii="Times New Roman" w:hAnsi="Times New Roman" w:cs="Times New Roman"/>
          <w:sz w:val="24"/>
        </w:rPr>
        <w:t>CD</w:t>
      </w:r>
      <w:r>
        <w:rPr>
          <w:rFonts w:ascii="Times New Roman" w:hAnsi="Times New Roman" w:cs="Times New Roman" w:hint="eastAsia"/>
          <w:sz w:val="24"/>
          <w:vertAlign w:val="superscript"/>
        </w:rPr>
        <w:t>5</w:t>
      </w:r>
      <w:r w:rsidRPr="0070350B">
        <w:rPr>
          <w:rFonts w:ascii="Times New Roman" w:hAnsi="Times New Roman" w:cs="Times New Roman"/>
          <w:sz w:val="24"/>
        </w:rPr>
        <w:t>.</w:t>
      </w:r>
      <w:bookmarkStart w:id="13" w:name="OLE_LINK24"/>
      <w:r w:rsidRPr="0070350B">
        <w:rPr>
          <w:rFonts w:ascii="Times New Roman" w:hAnsi="Times New Roman" w:cs="Times New Roman"/>
          <w:sz w:val="24"/>
        </w:rPr>
        <w:t xml:space="preserve"> </w:t>
      </w:r>
      <w:r w:rsidR="00E850C4">
        <w:rPr>
          <w:rFonts w:ascii="Times New Roman" w:hAnsi="Times New Roman" w:cs="Times New Roman"/>
          <w:sz w:val="24"/>
        </w:rPr>
        <w:t>The first step involves reconstructing the</w:t>
      </w:r>
      <w:r w:rsidRPr="0070350B">
        <w:rPr>
          <w:rFonts w:ascii="Times New Roman" w:hAnsi="Times New Roman" w:cs="Times New Roman"/>
          <w:sz w:val="24"/>
        </w:rPr>
        <w:t xml:space="preserve"> phase space </w:t>
      </w:r>
      <w:r w:rsidR="00E850C4">
        <w:rPr>
          <w:rFonts w:ascii="Times New Roman" w:hAnsi="Times New Roman" w:cs="Times New Roman"/>
          <w:sz w:val="24"/>
        </w:rPr>
        <w:t>via time-delay</w:t>
      </w:r>
      <w:r w:rsidRPr="0070350B">
        <w:rPr>
          <w:rFonts w:ascii="Times New Roman" w:hAnsi="Times New Roman" w:cs="Times New Roman"/>
          <w:sz w:val="24"/>
        </w:rPr>
        <w:t xml:space="preserve"> embedding, generating state vectors</w:t>
      </w:r>
      <w:r w:rsidR="00E850C4">
        <w:rPr>
          <w:rFonts w:ascii="Times New Roman" w:hAnsi="Times New Roman" w:cs="Times New Roman"/>
          <w:sz w:val="24"/>
        </w:rPr>
        <w:t xml:space="preserve"> of the form:</w:t>
      </w:r>
    </w:p>
    <w:p w14:paraId="61426248" w14:textId="39F362B8" w:rsidR="00081399" w:rsidRPr="0070350B" w:rsidRDefault="00081399" w:rsidP="00672C39">
      <w:pPr>
        <w:pStyle w:val="MTDisplayEquation"/>
        <w:spacing w:line="360" w:lineRule="auto"/>
        <w:jc w:val="both"/>
      </w:pPr>
      <w:r w:rsidRPr="0070350B">
        <w:tab/>
      </w:r>
      <w:r w:rsidR="00E850C4" w:rsidRPr="00EA4E63">
        <w:rPr>
          <w:position w:val="-18"/>
        </w:rPr>
        <w:object w:dxaOrig="2540" w:dyaOrig="480" w14:anchorId="7FCD7A8D">
          <v:shape id="_x0000_i1038" type="#_x0000_t75" style="width:127.25pt;height:24.15pt" o:ole="">
            <v:imagedata r:id="rId34" o:title=""/>
          </v:shape>
          <o:OLEObject Type="Embed" ProgID="Equation.DSMT4" ShapeID="_x0000_i1038" DrawAspect="Content" ObjectID="_1824551036" r:id="rId35"/>
        </w:object>
      </w:r>
      <w:r w:rsidRPr="0070350B">
        <w:tab/>
      </w:r>
      <w:r w:rsidRPr="0070350B">
        <w:fldChar w:fldCharType="begin"/>
      </w:r>
      <w:r w:rsidRPr="0070350B">
        <w:instrText xml:space="preserve"> MACROBUTTON MTPlaceRef \* MERGEFORMAT </w:instrText>
      </w:r>
      <w:r w:rsidRPr="0070350B">
        <w:fldChar w:fldCharType="begin"/>
      </w:r>
      <w:r w:rsidRPr="0070350B">
        <w:instrText xml:space="preserve"> SEQ MTEqn \h \* MERGEFORMAT </w:instrText>
      </w:r>
      <w:r w:rsidRPr="0070350B">
        <w:fldChar w:fldCharType="end"/>
      </w:r>
      <w:r w:rsidRPr="0070350B">
        <w:instrText>(</w:instrText>
      </w:r>
      <w:fldSimple w:instr=" SEQ MTEqn \c \* Arabic \* MERGEFORMAT ">
        <w:r>
          <w:rPr>
            <w:noProof/>
          </w:rPr>
          <w:instrText>9</w:instrText>
        </w:r>
      </w:fldSimple>
      <w:r w:rsidRPr="0070350B">
        <w:instrText>)</w:instrText>
      </w:r>
      <w:r w:rsidRPr="0070350B">
        <w:fldChar w:fldCharType="end"/>
      </w:r>
    </w:p>
    <w:bookmarkEnd w:id="13"/>
    <w:p w14:paraId="4AC1427E" w14:textId="491EF1DA" w:rsidR="00081399" w:rsidRDefault="00081399" w:rsidP="00672C39">
      <w:pPr>
        <w:spacing w:after="0" w:line="360" w:lineRule="auto"/>
        <w:jc w:val="both"/>
        <w:rPr>
          <w:rFonts w:ascii="Times New Roman" w:hAnsi="Times New Roman" w:cs="Times New Roman"/>
          <w:sz w:val="24"/>
        </w:rPr>
      </w:pPr>
      <w:r w:rsidRPr="0070350B">
        <w:rPr>
          <w:rFonts w:ascii="Times New Roman" w:hAnsi="Times New Roman" w:cs="Times New Roman"/>
          <w:sz w:val="24"/>
        </w:rPr>
        <w:t xml:space="preserve">where </w:t>
      </w:r>
      <w:r w:rsidRPr="0070350B">
        <w:rPr>
          <w:rFonts w:ascii="Times New Roman" w:hAnsi="Times New Roman" w:cs="Times New Roman"/>
          <w:i/>
          <w:iCs/>
          <w:sz w:val="24"/>
        </w:rPr>
        <w:t>x</w:t>
      </w:r>
      <w:r w:rsidRPr="0070350B">
        <w:rPr>
          <w:rFonts w:ascii="Times New Roman" w:hAnsi="Times New Roman" w:cs="Times New Roman"/>
          <w:i/>
          <w:iCs/>
          <w:sz w:val="24"/>
          <w:vertAlign w:val="subscript"/>
        </w:rPr>
        <w:t>i</w:t>
      </w:r>
      <w:r w:rsidRPr="0070350B">
        <w:rPr>
          <w:rFonts w:ascii="Times New Roman" w:hAnsi="Times New Roman" w:cs="Times New Roman"/>
          <w:sz w:val="24"/>
        </w:rPr>
        <w:t xml:space="preserve"> is the time series composed of points, </w:t>
      </w:r>
      <w:r w:rsidRPr="0070350B">
        <w:rPr>
          <w:rFonts w:ascii="Times New Roman" w:hAnsi="Times New Roman" w:cs="Times New Roman"/>
          <w:i/>
          <w:iCs/>
          <w:sz w:val="24"/>
        </w:rPr>
        <w:t>m</w:t>
      </w:r>
      <w:r w:rsidRPr="0070350B">
        <w:rPr>
          <w:rFonts w:ascii="Times New Roman" w:hAnsi="Times New Roman" w:cs="Times New Roman"/>
          <w:sz w:val="24"/>
        </w:rPr>
        <w:t xml:space="preserve"> is the embedding dimension</w:t>
      </w:r>
      <w:r w:rsidR="00E850C4">
        <w:rPr>
          <w:rFonts w:ascii="Times New Roman" w:hAnsi="Times New Roman" w:cs="Times New Roman"/>
          <w:sz w:val="24"/>
        </w:rPr>
        <w:t>,</w:t>
      </w:r>
      <w:r w:rsidRPr="0070350B">
        <w:rPr>
          <w:rFonts w:ascii="Times New Roman" w:hAnsi="Times New Roman" w:cs="Times New Roman"/>
          <w:sz w:val="24"/>
        </w:rPr>
        <w:t xml:space="preserve"> and </w:t>
      </w:r>
      <w:r w:rsidRPr="0070350B">
        <w:rPr>
          <w:rFonts w:ascii="Times New Roman" w:hAnsi="Times New Roman" w:cs="Times New Roman"/>
          <w:i/>
          <w:iCs/>
          <w:sz w:val="24"/>
        </w:rPr>
        <w:t>τ</w:t>
      </w:r>
      <w:r w:rsidRPr="0070350B">
        <w:rPr>
          <w:rFonts w:ascii="Times New Roman" w:hAnsi="Times New Roman" w:cs="Times New Roman"/>
          <w:sz w:val="24"/>
        </w:rPr>
        <w:t xml:space="preserve"> is the time delay.</w:t>
      </w:r>
    </w:p>
    <w:p w14:paraId="7320A98C" w14:textId="3A3CD724" w:rsidR="00081399" w:rsidRPr="00EA4E63" w:rsidRDefault="00E850C4" w:rsidP="00672C39">
      <w:pPr>
        <w:spacing w:after="0" w:line="360" w:lineRule="auto"/>
        <w:ind w:firstLineChars="200" w:firstLine="480"/>
        <w:jc w:val="both"/>
        <w:rPr>
          <w:rFonts w:ascii="Times New Roman" w:hAnsi="Times New Roman" w:cs="Times New Roman"/>
          <w:sz w:val="24"/>
        </w:rPr>
      </w:pPr>
      <w:r>
        <w:rPr>
          <w:rFonts w:ascii="Times New Roman" w:hAnsi="Times New Roman" w:cs="Times New Roman"/>
          <w:sz w:val="24"/>
        </w:rPr>
        <w:t>Next, t</w:t>
      </w:r>
      <w:r w:rsidR="00081399" w:rsidRPr="00B208A3">
        <w:rPr>
          <w:rFonts w:ascii="Times New Roman" w:hAnsi="Times New Roman" w:cs="Times New Roman"/>
          <w:sz w:val="24"/>
        </w:rPr>
        <w:t>he algorithm computes the correlation integral</w:t>
      </w:r>
      <w:r w:rsidR="00081399">
        <w:rPr>
          <w:rFonts w:ascii="Times New Roman" w:hAnsi="Times New Roman" w:cs="Times New Roman" w:hint="eastAsia"/>
          <w:sz w:val="24"/>
        </w:rPr>
        <w:t xml:space="preserve"> </w:t>
      </w:r>
      <w:r w:rsidR="00081399" w:rsidRPr="00B208A3">
        <w:rPr>
          <w:rFonts w:ascii="Times New Roman" w:hAnsi="Times New Roman" w:cs="Times New Roman" w:hint="eastAsia"/>
          <w:i/>
          <w:iCs/>
          <w:sz w:val="24"/>
        </w:rPr>
        <w:t>C</w:t>
      </w:r>
      <w:r w:rsidR="00081399" w:rsidRPr="00B208A3">
        <w:rPr>
          <w:rFonts w:ascii="Times New Roman" w:hAnsi="Times New Roman" w:cs="Times New Roman" w:hint="eastAsia"/>
          <w:i/>
          <w:iCs/>
          <w:sz w:val="24"/>
          <w:vertAlign w:val="subscript"/>
        </w:rPr>
        <w:t>D</w:t>
      </w:r>
      <w:r w:rsidR="00081399" w:rsidRPr="00954ADA">
        <w:rPr>
          <w:rFonts w:ascii="Times New Roman" w:hAnsi="Times New Roman" w:cs="Times New Roman" w:hint="eastAsia"/>
          <w:sz w:val="24"/>
        </w:rPr>
        <w:t>(</w:t>
      </w:r>
      <w:r w:rsidR="00081399" w:rsidRPr="00B208A3">
        <w:rPr>
          <w:rFonts w:ascii="Times New Roman" w:hAnsi="Times New Roman" w:cs="Times New Roman" w:hint="eastAsia"/>
          <w:i/>
          <w:iCs/>
          <w:sz w:val="24"/>
        </w:rPr>
        <w:t>r</w:t>
      </w:r>
      <w:r w:rsidR="00081399" w:rsidRPr="00954ADA">
        <w:rPr>
          <w:rFonts w:ascii="Times New Roman" w:hAnsi="Times New Roman" w:cs="Times New Roman" w:hint="eastAsia"/>
          <w:sz w:val="24"/>
        </w:rPr>
        <w:t>)</w:t>
      </w:r>
      <w:r w:rsidR="00081399">
        <w:rPr>
          <w:rFonts w:ascii="Times New Roman" w:hAnsi="Times New Roman" w:cs="Times New Roman" w:hint="eastAsia"/>
          <w:sz w:val="24"/>
        </w:rPr>
        <w:t>,</w:t>
      </w:r>
      <w:r w:rsidR="00081399" w:rsidRPr="00B208A3">
        <w:rPr>
          <w:rFonts w:ascii="Times New Roman" w:hAnsi="Times New Roman" w:cs="Times New Roman"/>
          <w:sz w:val="24"/>
        </w:rPr>
        <w:t xml:space="preserve"> which </w:t>
      </w:r>
      <w:r>
        <w:rPr>
          <w:rFonts w:ascii="Times New Roman" w:hAnsi="Times New Roman" w:cs="Times New Roman"/>
          <w:sz w:val="24"/>
        </w:rPr>
        <w:t xml:space="preserve">quantifies the probability that two randomly chosen points </w:t>
      </w:r>
      <w:r w:rsidR="00081399" w:rsidRPr="00B208A3">
        <w:rPr>
          <w:rFonts w:ascii="Times New Roman" w:hAnsi="Times New Roman" w:cs="Times New Roman"/>
          <w:sz w:val="24"/>
        </w:rPr>
        <w:t xml:space="preserve">in phase space </w:t>
      </w:r>
      <w:r>
        <w:rPr>
          <w:rFonts w:ascii="Times New Roman" w:hAnsi="Times New Roman" w:cs="Times New Roman"/>
          <w:sz w:val="24"/>
        </w:rPr>
        <w:t xml:space="preserve">are </w:t>
      </w:r>
      <w:r w:rsidR="00081399" w:rsidRPr="00B208A3">
        <w:rPr>
          <w:rFonts w:ascii="Times New Roman" w:hAnsi="Times New Roman" w:cs="Times New Roman"/>
          <w:sz w:val="24"/>
        </w:rPr>
        <w:t xml:space="preserve">separated by a distance </w:t>
      </w:r>
      <w:r w:rsidR="00081399" w:rsidRPr="00B208A3">
        <w:rPr>
          <w:rFonts w:ascii="Times New Roman" w:hAnsi="Times New Roman" w:cs="Times New Roman"/>
          <w:sz w:val="24"/>
        </w:rPr>
        <w:lastRenderedPageBreak/>
        <w:t>less than</w:t>
      </w:r>
      <w:r w:rsidR="00081399">
        <w:rPr>
          <w:rFonts w:ascii="Times New Roman" w:hAnsi="Times New Roman" w:cs="Times New Roman" w:hint="eastAsia"/>
          <w:sz w:val="24"/>
        </w:rPr>
        <w:t xml:space="preserve"> </w:t>
      </w:r>
      <w:r w:rsidR="00081399" w:rsidRPr="00D9185E">
        <w:rPr>
          <w:rFonts w:ascii="Times New Roman" w:hAnsi="Times New Roman" w:cs="Times New Roman" w:hint="eastAsia"/>
          <w:i/>
          <w:iCs/>
          <w:sz w:val="24"/>
        </w:rPr>
        <w:t>r</w:t>
      </w:r>
      <w:r w:rsidR="00081399" w:rsidRPr="00B208A3">
        <w:rPr>
          <w:rFonts w:ascii="Times New Roman" w:hAnsi="Times New Roman" w:cs="Times New Roman"/>
          <w:sz w:val="24"/>
        </w:rPr>
        <w:t>:</w:t>
      </w:r>
    </w:p>
    <w:p w14:paraId="47154E87" w14:textId="5F573C15" w:rsidR="00081399" w:rsidRPr="00EA4E63" w:rsidRDefault="00081399" w:rsidP="00672C39">
      <w:pPr>
        <w:pStyle w:val="MTDisplayEquation"/>
        <w:spacing w:line="360" w:lineRule="auto"/>
        <w:jc w:val="both"/>
      </w:pPr>
      <w:r>
        <w:tab/>
      </w:r>
      <w:r w:rsidR="00E850C4" w:rsidRPr="00EA4E63">
        <w:rPr>
          <w:position w:val="-32"/>
        </w:rPr>
        <w:object w:dxaOrig="3920" w:dyaOrig="700" w14:anchorId="08E3693D">
          <v:shape id="_x0000_i1039" type="#_x0000_t75" style="width:196.15pt;height:35.4pt" o:ole="">
            <v:imagedata r:id="rId36" o:title=""/>
          </v:shape>
          <o:OLEObject Type="Embed" ProgID="Equation.DSMT4" ShapeID="_x0000_i1039" DrawAspect="Content" ObjectID="_1824551037" r:id="rId37"/>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10</w:instrText>
        </w:r>
      </w:fldSimple>
      <w:r>
        <w:instrText>)</w:instrText>
      </w:r>
      <w:r>
        <w:fldChar w:fldCharType="end"/>
      </w:r>
    </w:p>
    <w:p w14:paraId="177275D3" w14:textId="43FF057D" w:rsidR="00081399" w:rsidRDefault="00081399" w:rsidP="00672C39">
      <w:pPr>
        <w:spacing w:after="0" w:line="360" w:lineRule="auto"/>
        <w:jc w:val="both"/>
        <w:rPr>
          <w:rFonts w:ascii="Times New Roman" w:hAnsi="Times New Roman" w:cs="Times New Roman"/>
          <w:sz w:val="24"/>
        </w:rPr>
      </w:pPr>
      <w:r w:rsidRPr="00B208A3">
        <w:rPr>
          <w:rFonts w:ascii="Times New Roman" w:hAnsi="Times New Roman" w:cs="Times New Roman"/>
          <w:sz w:val="24"/>
        </w:rPr>
        <w:t>where</w:t>
      </w:r>
      <w:r>
        <w:rPr>
          <w:rFonts w:ascii="Times New Roman" w:hAnsi="Times New Roman" w:cs="Times New Roman" w:hint="eastAsia"/>
          <w:sz w:val="24"/>
        </w:rPr>
        <w:t xml:space="preserve"> </w:t>
      </w:r>
      <w:r>
        <w:rPr>
          <w:rFonts w:ascii="Times New Roman" w:hAnsi="Times New Roman" w:cs="Times New Roman"/>
          <w:sz w:val="24"/>
        </w:rPr>
        <w:t>Θ</w:t>
      </w:r>
      <w:r>
        <w:rPr>
          <w:rFonts w:hint="eastAsia"/>
        </w:rPr>
        <w:t xml:space="preserve"> </w:t>
      </w:r>
      <w:r w:rsidRPr="00B208A3">
        <w:rPr>
          <w:rFonts w:ascii="Times New Roman" w:hAnsi="Times New Roman" w:cs="Times New Roman"/>
          <w:sz w:val="24"/>
        </w:rPr>
        <w:t xml:space="preserve">is the Heaviside </w:t>
      </w:r>
      <w:r w:rsidR="00E850C4">
        <w:rPr>
          <w:rFonts w:ascii="Times New Roman" w:hAnsi="Times New Roman" w:cs="Times New Roman"/>
          <w:sz w:val="24"/>
        </w:rPr>
        <w:t xml:space="preserve">step </w:t>
      </w:r>
      <w:r w:rsidRPr="00B208A3">
        <w:rPr>
          <w:rFonts w:ascii="Times New Roman" w:hAnsi="Times New Roman" w:cs="Times New Roman"/>
          <w:sz w:val="24"/>
        </w:rPr>
        <w:t>function</w:t>
      </w:r>
      <w:r w:rsidR="00E850C4">
        <w:rPr>
          <w:rFonts w:ascii="Times New Roman" w:hAnsi="Times New Roman" w:cs="Times New Roman"/>
          <w:sz w:val="24"/>
        </w:rPr>
        <w:t xml:space="preserve">, and </w:t>
      </w:r>
      <w:r w:rsidR="00E850C4" w:rsidRPr="00E850C4">
        <w:rPr>
          <w:rFonts w:ascii="Times New Roman" w:hAnsi="Times New Roman" w:cs="Times New Roman"/>
          <w:i/>
          <w:sz w:val="24"/>
        </w:rPr>
        <w:t>N</w:t>
      </w:r>
      <w:r w:rsidR="00E850C4">
        <w:rPr>
          <w:rFonts w:ascii="Times New Roman" w:hAnsi="Times New Roman" w:cs="Times New Roman"/>
          <w:sz w:val="24"/>
        </w:rPr>
        <w:t xml:space="preserve"> is the total number of state vectors</w:t>
      </w:r>
      <w:r w:rsidRPr="00B208A3">
        <w:rPr>
          <w:rFonts w:ascii="Times New Roman" w:hAnsi="Times New Roman" w:cs="Times New Roman"/>
          <w:sz w:val="24"/>
        </w:rPr>
        <w:t>.</w:t>
      </w:r>
    </w:p>
    <w:p w14:paraId="1D1EDEE5" w14:textId="3B735467" w:rsidR="00081399" w:rsidRDefault="00081399" w:rsidP="00672C39">
      <w:pPr>
        <w:spacing w:after="0" w:line="360" w:lineRule="auto"/>
        <w:ind w:firstLineChars="200" w:firstLine="480"/>
        <w:jc w:val="both"/>
        <w:rPr>
          <w:rFonts w:ascii="Times New Roman" w:hAnsi="Times New Roman" w:cs="Times New Roman"/>
          <w:sz w:val="24"/>
        </w:rPr>
      </w:pPr>
      <w:r w:rsidRPr="003315C8">
        <w:rPr>
          <w:rFonts w:ascii="Times New Roman" w:hAnsi="Times New Roman" w:cs="Times New Roman" w:hint="eastAsia"/>
          <w:sz w:val="24"/>
        </w:rPr>
        <w:t xml:space="preserve">The correlation dimension CD is </w:t>
      </w:r>
      <w:r w:rsidR="00E850C4">
        <w:rPr>
          <w:rFonts w:ascii="Times New Roman" w:hAnsi="Times New Roman" w:cs="Times New Roman"/>
          <w:sz w:val="24"/>
        </w:rPr>
        <w:t>then extracted</w:t>
      </w:r>
      <w:r w:rsidRPr="003315C8">
        <w:rPr>
          <w:rFonts w:ascii="Times New Roman" w:hAnsi="Times New Roman" w:cs="Times New Roman" w:hint="eastAsia"/>
          <w:sz w:val="24"/>
        </w:rPr>
        <w:t xml:space="preserve"> as the slope</w:t>
      </w:r>
      <w:r>
        <w:rPr>
          <w:rFonts w:ascii="Times New Roman" w:hAnsi="Times New Roman" w:cs="Times New Roman" w:hint="eastAsia"/>
          <w:sz w:val="24"/>
        </w:rPr>
        <w:t xml:space="preserve"> of</w:t>
      </w:r>
      <w:r w:rsidRPr="003315C8">
        <w:rPr>
          <w:rFonts w:ascii="Times New Roman" w:hAnsi="Times New Roman" w:cs="Times New Roman" w:hint="eastAsia"/>
          <w:sz w:val="24"/>
        </w:rPr>
        <w:t xml:space="preserve"> </w:t>
      </w:r>
      <w:r w:rsidR="00E850C4">
        <w:rPr>
          <w:rFonts w:ascii="Times New Roman" w:hAnsi="Times New Roman" w:cs="Times New Roman"/>
          <w:sz w:val="24"/>
        </w:rPr>
        <w:t xml:space="preserve">the linear region in the log-log plot of </w:t>
      </w:r>
      <w:r w:rsidRPr="003315C8">
        <w:rPr>
          <w:rFonts w:ascii="Times New Roman" w:hAnsi="Times New Roman" w:cs="Times New Roman" w:hint="eastAsia"/>
          <w:i/>
          <w:iCs/>
          <w:sz w:val="24"/>
        </w:rPr>
        <w:t>ln C</w:t>
      </w:r>
      <w:r w:rsidRPr="003315C8">
        <w:rPr>
          <w:rFonts w:ascii="Times New Roman" w:hAnsi="Times New Roman" w:cs="Times New Roman" w:hint="eastAsia"/>
          <w:i/>
          <w:iCs/>
          <w:sz w:val="24"/>
          <w:vertAlign w:val="subscript"/>
        </w:rPr>
        <w:t>D</w:t>
      </w:r>
      <w:r w:rsidRPr="004F7552">
        <w:rPr>
          <w:rFonts w:ascii="Times New Roman" w:hAnsi="Times New Roman" w:cs="Times New Roman" w:hint="eastAsia"/>
          <w:sz w:val="24"/>
        </w:rPr>
        <w:t>(</w:t>
      </w:r>
      <w:r w:rsidRPr="003315C8">
        <w:rPr>
          <w:rFonts w:ascii="Times New Roman" w:hAnsi="Times New Roman" w:cs="Times New Roman" w:hint="eastAsia"/>
          <w:i/>
          <w:iCs/>
          <w:sz w:val="24"/>
        </w:rPr>
        <w:t>r</w:t>
      </w:r>
      <w:r w:rsidRPr="004F7552">
        <w:rPr>
          <w:rFonts w:ascii="Times New Roman" w:hAnsi="Times New Roman" w:cs="Times New Roman" w:hint="eastAsia"/>
          <w:sz w:val="24"/>
        </w:rPr>
        <w:t>)</w:t>
      </w:r>
      <w:r>
        <w:rPr>
          <w:rFonts w:ascii="Times New Roman" w:hAnsi="Times New Roman" w:cs="Times New Roman" w:hint="eastAsia"/>
          <w:sz w:val="24"/>
        </w:rPr>
        <w:t xml:space="preserve"> </w:t>
      </w:r>
      <w:r w:rsidRPr="003315C8">
        <w:rPr>
          <w:rFonts w:ascii="Times New Roman" w:hAnsi="Times New Roman" w:cs="Times New Roman" w:hint="eastAsia"/>
          <w:sz w:val="24"/>
        </w:rPr>
        <w:t>versus</w:t>
      </w:r>
      <w:r>
        <w:rPr>
          <w:rFonts w:ascii="Times New Roman" w:hAnsi="Times New Roman" w:cs="Times New Roman" w:hint="eastAsia"/>
          <w:sz w:val="24"/>
        </w:rPr>
        <w:t xml:space="preserve"> </w:t>
      </w:r>
      <w:r w:rsidRPr="003315C8">
        <w:rPr>
          <w:rFonts w:ascii="Times New Roman" w:hAnsi="Times New Roman" w:cs="Times New Roman" w:hint="eastAsia"/>
          <w:i/>
          <w:iCs/>
          <w:sz w:val="24"/>
        </w:rPr>
        <w:t>ln r</w:t>
      </w:r>
      <w:r w:rsidRPr="007E491C">
        <w:rPr>
          <w:rFonts w:ascii="Times New Roman" w:hAnsi="Times New Roman" w:cs="Times New Roman"/>
          <w:sz w:val="24"/>
        </w:rPr>
        <w:t>:</w:t>
      </w:r>
    </w:p>
    <w:p w14:paraId="4459B65B" w14:textId="2892C554" w:rsidR="00081399" w:rsidRDefault="00081399" w:rsidP="00672C39">
      <w:pPr>
        <w:pStyle w:val="MTDisplayEquation"/>
        <w:spacing w:line="360" w:lineRule="auto"/>
        <w:ind w:firstLineChars="200" w:firstLine="480"/>
        <w:jc w:val="both"/>
      </w:pPr>
      <w:r>
        <w:tab/>
      </w:r>
      <w:r w:rsidR="00E850C4" w:rsidRPr="00424168">
        <w:rPr>
          <w:position w:val="-24"/>
        </w:rPr>
        <w:object w:dxaOrig="1840" w:dyaOrig="660" w14:anchorId="1748FFF0">
          <v:shape id="_x0000_i1040" type="#_x0000_t75" style="width:91.85pt;height:33.45pt" o:ole="">
            <v:imagedata r:id="rId38" o:title=""/>
          </v:shape>
          <o:OLEObject Type="Embed" ProgID="Equation.DSMT4" ShapeID="_x0000_i1040" DrawAspect="Content" ObjectID="_1824551038" r:id="rId39"/>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11</w:instrText>
        </w:r>
      </w:fldSimple>
      <w:r>
        <w:instrText>)</w:instrText>
      </w:r>
      <w:r>
        <w:fldChar w:fldCharType="end"/>
      </w:r>
    </w:p>
    <w:p w14:paraId="40B59F9E" w14:textId="5A14A8FE" w:rsidR="00081399" w:rsidRDefault="00E850C4" w:rsidP="00672C39">
      <w:pPr>
        <w:pStyle w:val="MTDisplayEquation"/>
        <w:spacing w:line="360" w:lineRule="auto"/>
        <w:ind w:firstLineChars="200" w:firstLine="480"/>
        <w:jc w:val="both"/>
      </w:pPr>
      <w:r w:rsidRPr="00E850C4">
        <w:t>In practice, this slope is determined by linear fitting within the scaling region where the relationship is approximately linear, as illustrated in Fig. S2</w:t>
      </w:r>
      <w:r>
        <w:t>(</w:t>
      </w:r>
      <w:r w:rsidRPr="00E850C4">
        <w:t>c</w:t>
      </w:r>
      <w:r>
        <w:t>)</w:t>
      </w:r>
      <w:r w:rsidRPr="00E850C4">
        <w:t xml:space="preserve"> and Fig. S2</w:t>
      </w:r>
      <w:r>
        <w:t>(</w:t>
      </w:r>
      <w:r w:rsidRPr="00E850C4">
        <w:t>d</w:t>
      </w:r>
      <w:r>
        <w:t>)</w:t>
      </w:r>
      <w:r w:rsidRPr="00E850C4">
        <w:t>. This approach provides a robust estimation of the correlation dimension and facilitates deeper insight into the underlying nonlinear dynamics of the system.</w:t>
      </w:r>
    </w:p>
    <w:p w14:paraId="12B95315" w14:textId="7A111318" w:rsidR="00081399" w:rsidRPr="00A87310" w:rsidRDefault="00AD6D0D" w:rsidP="00CE3849">
      <w:pPr>
        <w:jc w:val="center"/>
        <w:rPr>
          <w:rFonts w:hint="eastAsia"/>
        </w:rPr>
      </w:pPr>
      <w:r>
        <w:rPr>
          <w:noProof/>
        </w:rPr>
        <w:drawing>
          <wp:inline distT="0" distB="0" distL="0" distR="0" wp14:anchorId="132901BF" wp14:editId="4C9166EC">
            <wp:extent cx="5274310" cy="1188085"/>
            <wp:effectExtent l="0" t="0" r="2540" b="0"/>
            <wp:docPr id="178866460" name="图片 2" descr="图表,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6460" name="图片 2" descr="图表, 散点图&#10;&#10;AI 生成的内容可能不正确。"/>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1188085"/>
                    </a:xfrm>
                    <a:prstGeom prst="rect">
                      <a:avLst/>
                    </a:prstGeom>
                    <a:noFill/>
                    <a:ln>
                      <a:noFill/>
                    </a:ln>
                  </pic:spPr>
                </pic:pic>
              </a:graphicData>
            </a:graphic>
          </wp:inline>
        </w:drawing>
      </w:r>
    </w:p>
    <w:p w14:paraId="6AB50892" w14:textId="01A95EBB" w:rsidR="00081399" w:rsidRPr="009806E8" w:rsidRDefault="00081399" w:rsidP="009806E8">
      <w:pPr>
        <w:spacing w:after="0" w:line="240" w:lineRule="auto"/>
        <w:jc w:val="both"/>
        <w:rPr>
          <w:rFonts w:ascii="Times New Roman" w:eastAsia="宋体" w:hAnsi="Times New Roman" w:cs="Times New Roman"/>
          <w:sz w:val="21"/>
          <w:szCs w:val="21"/>
        </w:rPr>
      </w:pPr>
      <w:bookmarkStart w:id="14" w:name="_Hlk211017449"/>
      <w:bookmarkStart w:id="15" w:name="_Hlk213081162"/>
      <w:r w:rsidRPr="009806E8">
        <w:rPr>
          <w:rFonts w:ascii="Times New Roman" w:eastAsia="宋体" w:hAnsi="Times New Roman" w:cs="Times New Roman" w:hint="eastAsia"/>
          <w:b/>
          <w:bCs/>
          <w:sz w:val="21"/>
          <w:szCs w:val="21"/>
        </w:rPr>
        <w:t xml:space="preserve">Fig. </w:t>
      </w:r>
      <w:r w:rsidRPr="009806E8">
        <w:rPr>
          <w:rFonts w:ascii="Times New Roman" w:eastAsia="宋体" w:hAnsi="Times New Roman" w:cs="Times New Roman"/>
          <w:b/>
          <w:bCs/>
          <w:sz w:val="21"/>
          <w:szCs w:val="21"/>
        </w:rPr>
        <w:t>S</w:t>
      </w:r>
      <w:r w:rsidRPr="009806E8">
        <w:rPr>
          <w:rFonts w:ascii="Times New Roman" w:eastAsia="宋体" w:hAnsi="Times New Roman" w:cs="Times New Roman" w:hint="eastAsia"/>
          <w:b/>
          <w:bCs/>
          <w:sz w:val="21"/>
          <w:szCs w:val="21"/>
        </w:rPr>
        <w:t>2</w:t>
      </w:r>
      <w:r w:rsidRPr="009806E8">
        <w:rPr>
          <w:rFonts w:ascii="Times New Roman" w:eastAsia="宋体" w:hAnsi="Times New Roman" w:cs="Times New Roman"/>
          <w:b/>
          <w:bCs/>
          <w:sz w:val="21"/>
          <w:szCs w:val="21"/>
        </w:rPr>
        <w:t>.</w:t>
      </w:r>
      <w:r w:rsidRPr="009806E8">
        <w:rPr>
          <w:rFonts w:ascii="Times New Roman" w:eastAsia="宋体" w:hAnsi="Times New Roman" w:cs="Times New Roman" w:hint="eastAsia"/>
          <w:sz w:val="21"/>
          <w:szCs w:val="21"/>
        </w:rPr>
        <w:t xml:space="preserve"> </w:t>
      </w:r>
      <w:r w:rsidR="00E850C4">
        <w:rPr>
          <w:rFonts w:ascii="Times New Roman" w:eastAsia="宋体" w:hAnsi="Times New Roman" w:cs="Times New Roman"/>
          <w:b/>
          <w:bCs/>
          <w:sz w:val="21"/>
          <w:szCs w:val="21"/>
        </w:rPr>
        <w:t>Characterization</w:t>
      </w:r>
      <w:r w:rsidRPr="009806E8">
        <w:rPr>
          <w:rFonts w:ascii="Times New Roman" w:eastAsia="宋体" w:hAnsi="Times New Roman" w:cs="Times New Roman" w:hint="eastAsia"/>
          <w:b/>
          <w:bCs/>
          <w:sz w:val="21"/>
          <w:szCs w:val="21"/>
        </w:rPr>
        <w:t xml:space="preserve"> of the chaotic signal. a</w:t>
      </w:r>
      <w:r w:rsidRPr="009806E8">
        <w:rPr>
          <w:rFonts w:ascii="Times New Roman" w:eastAsia="宋体" w:hAnsi="Times New Roman" w:cs="Times New Roman" w:hint="eastAsia"/>
          <w:sz w:val="21"/>
          <w:szCs w:val="21"/>
        </w:rPr>
        <w:t xml:space="preserve">, FWHM of the </w:t>
      </w:r>
      <w:r w:rsidR="00E850C4">
        <w:rPr>
          <w:rFonts w:ascii="Times New Roman" w:eastAsia="宋体" w:hAnsi="Times New Roman" w:cs="Times New Roman"/>
          <w:sz w:val="21"/>
          <w:szCs w:val="21"/>
        </w:rPr>
        <w:t>ACF</w:t>
      </w:r>
      <w:r w:rsidRPr="009806E8">
        <w:rPr>
          <w:rFonts w:ascii="Times New Roman" w:eastAsia="宋体" w:hAnsi="Times New Roman" w:cs="Times New Roman" w:hint="eastAsia"/>
          <w:sz w:val="21"/>
          <w:szCs w:val="21"/>
        </w:rPr>
        <w:t xml:space="preserve">. </w:t>
      </w:r>
      <w:r w:rsidRPr="009806E8">
        <w:rPr>
          <w:rFonts w:ascii="Times New Roman" w:eastAsia="宋体" w:hAnsi="Times New Roman" w:cs="Times New Roman" w:hint="eastAsia"/>
          <w:b/>
          <w:bCs/>
          <w:sz w:val="21"/>
          <w:szCs w:val="21"/>
        </w:rPr>
        <w:t>b</w:t>
      </w:r>
      <w:r w:rsidRPr="009806E8">
        <w:rPr>
          <w:rFonts w:ascii="Times New Roman" w:eastAsia="宋体" w:hAnsi="Times New Roman" w:cs="Times New Roman" w:hint="eastAsia"/>
          <w:sz w:val="21"/>
          <w:szCs w:val="21"/>
        </w:rPr>
        <w:t xml:space="preserve">, </w:t>
      </w:r>
      <w:r w:rsidR="00E850C4">
        <w:rPr>
          <w:rFonts w:ascii="Times New Roman" w:eastAsia="宋体" w:hAnsi="Times New Roman" w:cs="Times New Roman"/>
          <w:sz w:val="21"/>
          <w:szCs w:val="21"/>
        </w:rPr>
        <w:t>Representative</w:t>
      </w:r>
      <w:r w:rsidRPr="009806E8">
        <w:rPr>
          <w:rFonts w:ascii="Times New Roman" w:eastAsia="宋体" w:hAnsi="Times New Roman" w:cs="Times New Roman" w:hint="eastAsia"/>
          <w:sz w:val="21"/>
          <w:szCs w:val="21"/>
        </w:rPr>
        <w:t xml:space="preserve"> </w:t>
      </w:r>
      <w:bookmarkStart w:id="16" w:name="_Hlk211073729"/>
      <w:r w:rsidRPr="009806E8">
        <w:rPr>
          <w:rFonts w:ascii="Times New Roman" w:eastAsia="宋体" w:hAnsi="Times New Roman" w:cs="Times New Roman" w:hint="eastAsia"/>
          <w:sz w:val="21"/>
          <w:szCs w:val="21"/>
        </w:rPr>
        <w:t>radio-freque</w:t>
      </w:r>
      <w:bookmarkEnd w:id="14"/>
      <w:r w:rsidRPr="009806E8">
        <w:rPr>
          <w:rFonts w:ascii="Times New Roman" w:eastAsia="宋体" w:hAnsi="Times New Roman" w:cs="Times New Roman" w:hint="eastAsia"/>
          <w:sz w:val="21"/>
          <w:szCs w:val="21"/>
        </w:rPr>
        <w:t>ncy spectr</w:t>
      </w:r>
      <w:bookmarkEnd w:id="16"/>
      <w:r w:rsidR="0016438D" w:rsidRPr="009806E8">
        <w:rPr>
          <w:rFonts w:ascii="Times New Roman" w:eastAsia="宋体" w:hAnsi="Times New Roman" w:cs="Times New Roman" w:hint="eastAsia"/>
          <w:sz w:val="21"/>
          <w:szCs w:val="21"/>
        </w:rPr>
        <w:t>um</w:t>
      </w:r>
      <w:r w:rsidRPr="009806E8">
        <w:rPr>
          <w:rFonts w:ascii="Times New Roman" w:eastAsia="宋体" w:hAnsi="Times New Roman" w:cs="Times New Roman" w:hint="eastAsia"/>
          <w:sz w:val="21"/>
          <w:szCs w:val="21"/>
        </w:rPr>
        <w:t xml:space="preserve"> and effective bandwidth of a chaotic signal. </w:t>
      </w:r>
      <w:r w:rsidRPr="009806E8">
        <w:rPr>
          <w:rFonts w:ascii="Times New Roman" w:eastAsia="宋体" w:hAnsi="Times New Roman" w:cs="Times New Roman" w:hint="eastAsia"/>
          <w:b/>
          <w:bCs/>
          <w:sz w:val="21"/>
          <w:szCs w:val="21"/>
        </w:rPr>
        <w:t>c</w:t>
      </w:r>
      <w:r w:rsidRPr="009806E8">
        <w:rPr>
          <w:rFonts w:ascii="Times New Roman" w:eastAsia="宋体" w:hAnsi="Times New Roman" w:cs="Times New Roman" w:hint="eastAsia"/>
          <w:sz w:val="21"/>
          <w:szCs w:val="21"/>
        </w:rPr>
        <w:t xml:space="preserve">, Correlation integral curve </w:t>
      </w:r>
      <w:r w:rsidR="00E850C4" w:rsidRPr="009806E8">
        <w:rPr>
          <w:rFonts w:ascii="Times New Roman" w:hAnsi="Times New Roman" w:cs="Times New Roman" w:hint="eastAsia"/>
          <w:i/>
          <w:iCs/>
          <w:sz w:val="21"/>
          <w:szCs w:val="21"/>
        </w:rPr>
        <w:t>C</w:t>
      </w:r>
      <w:r w:rsidR="00E850C4" w:rsidRPr="009806E8">
        <w:rPr>
          <w:rFonts w:ascii="Times New Roman" w:hAnsi="Times New Roman" w:cs="Times New Roman" w:hint="eastAsia"/>
          <w:i/>
          <w:iCs/>
          <w:sz w:val="21"/>
          <w:szCs w:val="21"/>
          <w:vertAlign w:val="subscript"/>
        </w:rPr>
        <w:t>D</w:t>
      </w:r>
      <w:r w:rsidR="00E850C4" w:rsidRPr="009806E8">
        <w:rPr>
          <w:rFonts w:ascii="Times New Roman" w:hAnsi="Times New Roman" w:cs="Times New Roman" w:hint="eastAsia"/>
          <w:sz w:val="21"/>
          <w:szCs w:val="21"/>
        </w:rPr>
        <w:t>(</w:t>
      </w:r>
      <w:r w:rsidR="00E850C4" w:rsidRPr="009806E8">
        <w:rPr>
          <w:rFonts w:ascii="Times New Roman" w:hAnsi="Times New Roman" w:cs="Times New Roman" w:hint="eastAsia"/>
          <w:i/>
          <w:iCs/>
          <w:sz w:val="21"/>
          <w:szCs w:val="21"/>
        </w:rPr>
        <w:t>r</w:t>
      </w:r>
      <w:r w:rsidR="00E850C4" w:rsidRPr="009806E8">
        <w:rPr>
          <w:rFonts w:ascii="Times New Roman" w:hAnsi="Times New Roman" w:cs="Times New Roman" w:hint="eastAsia"/>
          <w:sz w:val="21"/>
          <w:szCs w:val="21"/>
        </w:rPr>
        <w:t>)</w:t>
      </w:r>
      <w:r w:rsidRPr="009806E8">
        <w:rPr>
          <w:rFonts w:ascii="Times New Roman" w:eastAsia="宋体" w:hAnsi="Times New Roman" w:cs="Times New Roman" w:hint="eastAsia"/>
          <w:sz w:val="21"/>
          <w:szCs w:val="21"/>
        </w:rPr>
        <w:t xml:space="preserve"> </w:t>
      </w:r>
      <w:r w:rsidR="00E850C4">
        <w:rPr>
          <w:rFonts w:ascii="Times New Roman" w:eastAsia="宋体" w:hAnsi="Times New Roman" w:cs="Times New Roman"/>
          <w:sz w:val="21"/>
          <w:szCs w:val="21"/>
        </w:rPr>
        <w:t xml:space="preserve">as a function of </w:t>
      </w:r>
      <w:r w:rsidRPr="009806E8">
        <w:rPr>
          <w:rFonts w:ascii="Times New Roman" w:eastAsia="宋体" w:hAnsi="Times New Roman" w:cs="Times New Roman" w:hint="eastAsia"/>
          <w:sz w:val="21"/>
          <w:szCs w:val="21"/>
        </w:rPr>
        <w:t xml:space="preserve">sphere radius </w:t>
      </w:r>
      <w:r w:rsidRPr="009806E8">
        <w:rPr>
          <w:rFonts w:ascii="Times New Roman" w:eastAsia="宋体" w:hAnsi="Times New Roman" w:cs="Times New Roman" w:hint="eastAsia"/>
          <w:i/>
          <w:iCs/>
          <w:sz w:val="21"/>
          <w:szCs w:val="21"/>
        </w:rPr>
        <w:t>r</w:t>
      </w:r>
      <w:r w:rsidRPr="009806E8">
        <w:rPr>
          <w:rFonts w:ascii="Times New Roman" w:eastAsia="宋体" w:hAnsi="Times New Roman" w:cs="Times New Roman" w:hint="eastAsia"/>
          <w:sz w:val="21"/>
          <w:szCs w:val="21"/>
        </w:rPr>
        <w:t xml:space="preserve"> </w:t>
      </w:r>
      <w:r w:rsidR="00E850C4">
        <w:rPr>
          <w:rFonts w:ascii="Times New Roman" w:eastAsia="宋体" w:hAnsi="Times New Roman" w:cs="Times New Roman"/>
          <w:sz w:val="21"/>
          <w:szCs w:val="21"/>
        </w:rPr>
        <w:t>for</w:t>
      </w:r>
      <w:r w:rsidRPr="009806E8">
        <w:rPr>
          <w:rFonts w:ascii="Times New Roman" w:eastAsia="宋体" w:hAnsi="Times New Roman" w:cs="Times New Roman" w:hint="eastAsia"/>
          <w:sz w:val="21"/>
          <w:szCs w:val="21"/>
        </w:rPr>
        <w:t xml:space="preserve"> embedding dimension</w:t>
      </w:r>
      <w:r w:rsidR="00E850C4">
        <w:rPr>
          <w:rFonts w:ascii="Times New Roman" w:eastAsia="宋体" w:hAnsi="Times New Roman" w:cs="Times New Roman"/>
          <w:sz w:val="21"/>
          <w:szCs w:val="21"/>
        </w:rPr>
        <w:t>s</w:t>
      </w:r>
      <w:r w:rsidRPr="009806E8">
        <w:rPr>
          <w:rFonts w:ascii="Times New Roman" w:eastAsia="宋体" w:hAnsi="Times New Roman" w:cs="Times New Roman" w:hint="eastAsia"/>
          <w:sz w:val="21"/>
          <w:szCs w:val="21"/>
        </w:rPr>
        <w:t xml:space="preserve"> </w:t>
      </w:r>
      <w:r w:rsidRPr="009806E8">
        <w:rPr>
          <w:rFonts w:ascii="Times New Roman" w:eastAsia="宋体" w:hAnsi="Times New Roman" w:cs="Times New Roman" w:hint="eastAsia"/>
          <w:i/>
          <w:iCs/>
          <w:sz w:val="21"/>
          <w:szCs w:val="21"/>
        </w:rPr>
        <w:t xml:space="preserve">D </w:t>
      </w:r>
      <w:r w:rsidRPr="009806E8">
        <w:rPr>
          <w:rFonts w:ascii="Times New Roman" w:eastAsia="宋体" w:hAnsi="Times New Roman" w:cs="Times New Roman" w:hint="eastAsia"/>
          <w:sz w:val="21"/>
          <w:szCs w:val="21"/>
        </w:rPr>
        <w:t>= 12 to 15</w:t>
      </w:r>
      <w:r w:rsidR="00E850C4">
        <w:rPr>
          <w:rFonts w:ascii="Times New Roman" w:eastAsia="宋体" w:hAnsi="Times New Roman" w:cs="Times New Roman"/>
          <w:sz w:val="21"/>
          <w:szCs w:val="21"/>
        </w:rPr>
        <w:t xml:space="preserve">, based on the </w:t>
      </w:r>
      <w:proofErr w:type="spellStart"/>
      <w:r w:rsidR="00E850C4">
        <w:rPr>
          <w:rFonts w:ascii="Times New Roman" w:eastAsia="宋体" w:hAnsi="Times New Roman" w:cs="Times New Roman"/>
          <w:sz w:val="21"/>
          <w:szCs w:val="21"/>
        </w:rPr>
        <w:t>Grassberger</w:t>
      </w:r>
      <w:proofErr w:type="spellEnd"/>
      <w:r w:rsidR="00E850C4">
        <w:rPr>
          <w:rFonts w:ascii="Times New Roman" w:eastAsia="宋体" w:hAnsi="Times New Roman" w:cs="Times New Roman"/>
          <w:sz w:val="21"/>
          <w:szCs w:val="21"/>
        </w:rPr>
        <w:t>-Procaccia algorithm</w:t>
      </w:r>
      <w:r w:rsidRPr="009806E8">
        <w:rPr>
          <w:rFonts w:ascii="Times New Roman" w:eastAsia="宋体" w:hAnsi="Times New Roman" w:cs="Times New Roman" w:hint="eastAsia"/>
          <w:sz w:val="21"/>
          <w:szCs w:val="21"/>
        </w:rPr>
        <w:t xml:space="preserve">. </w:t>
      </w:r>
      <w:r w:rsidRPr="009806E8">
        <w:rPr>
          <w:rFonts w:ascii="Times New Roman" w:eastAsia="宋体" w:hAnsi="Times New Roman" w:cs="Times New Roman" w:hint="eastAsia"/>
          <w:b/>
          <w:bCs/>
          <w:sz w:val="21"/>
          <w:szCs w:val="21"/>
        </w:rPr>
        <w:t>d</w:t>
      </w:r>
      <w:r w:rsidRPr="009806E8">
        <w:rPr>
          <w:rFonts w:ascii="Times New Roman" w:eastAsia="宋体" w:hAnsi="Times New Roman" w:cs="Times New Roman" w:hint="eastAsia"/>
          <w:sz w:val="21"/>
          <w:szCs w:val="21"/>
        </w:rPr>
        <w:t xml:space="preserve">, </w:t>
      </w:r>
      <w:r w:rsidR="00E850C4">
        <w:rPr>
          <w:rFonts w:ascii="Times New Roman" w:eastAsia="宋体" w:hAnsi="Times New Roman" w:cs="Times New Roman"/>
          <w:sz w:val="21"/>
          <w:szCs w:val="21"/>
        </w:rPr>
        <w:t>S</w:t>
      </w:r>
      <w:r w:rsidRPr="009806E8">
        <w:rPr>
          <w:rFonts w:ascii="Times New Roman" w:eastAsia="宋体" w:hAnsi="Times New Roman" w:cs="Times New Roman" w:hint="eastAsia"/>
          <w:sz w:val="21"/>
          <w:szCs w:val="21"/>
        </w:rPr>
        <w:t>lope</w:t>
      </w:r>
      <w:r w:rsidR="00E850C4">
        <w:rPr>
          <w:rFonts w:ascii="Times New Roman" w:eastAsia="宋体" w:hAnsi="Times New Roman" w:cs="Times New Roman"/>
          <w:sz w:val="21"/>
          <w:szCs w:val="21"/>
        </w:rPr>
        <w:t>s</w:t>
      </w:r>
      <w:r w:rsidRPr="009806E8">
        <w:rPr>
          <w:rFonts w:ascii="Times New Roman" w:eastAsia="宋体" w:hAnsi="Times New Roman" w:cs="Times New Roman" w:hint="eastAsia"/>
          <w:sz w:val="21"/>
          <w:szCs w:val="21"/>
        </w:rPr>
        <w:t xml:space="preserve"> of the </w:t>
      </w:r>
      <w:r w:rsidR="00E850C4">
        <w:rPr>
          <w:rFonts w:ascii="Times New Roman" w:eastAsia="宋体" w:hAnsi="Times New Roman" w:cs="Times New Roman"/>
          <w:sz w:val="21"/>
          <w:szCs w:val="21"/>
        </w:rPr>
        <w:t xml:space="preserve">log-log correlation integral in </w:t>
      </w:r>
      <w:r w:rsidRPr="009806E8">
        <w:rPr>
          <w:rFonts w:ascii="Times New Roman" w:eastAsia="宋体" w:hAnsi="Times New Roman" w:cs="Times New Roman" w:hint="eastAsia"/>
          <w:b/>
          <w:bCs/>
          <w:sz w:val="21"/>
          <w:szCs w:val="21"/>
        </w:rPr>
        <w:t>c</w:t>
      </w:r>
      <w:r w:rsidRPr="009806E8">
        <w:rPr>
          <w:rFonts w:ascii="Times New Roman" w:eastAsia="宋体" w:hAnsi="Times New Roman" w:cs="Times New Roman" w:hint="eastAsia"/>
          <w:sz w:val="21"/>
          <w:szCs w:val="21"/>
        </w:rPr>
        <w:t>.</w:t>
      </w:r>
      <w:bookmarkEnd w:id="15"/>
    </w:p>
    <w:p w14:paraId="3E16AEDE" w14:textId="49FDD2BE" w:rsidR="00081399" w:rsidRPr="0070350B" w:rsidRDefault="00081399" w:rsidP="009F72CA">
      <w:pPr>
        <w:pStyle w:val="1"/>
        <w:spacing w:beforeLines="50" w:before="156" w:after="0" w:line="360" w:lineRule="auto"/>
        <w:jc w:val="both"/>
        <w:rPr>
          <w:rFonts w:ascii="Times New Roman" w:hAnsi="Times New Roman" w:cs="Times New Roman"/>
          <w:b/>
          <w:bCs/>
          <w:color w:val="000000" w:themeColor="text1"/>
          <w:sz w:val="24"/>
          <w:szCs w:val="24"/>
        </w:rPr>
      </w:pPr>
      <w:bookmarkStart w:id="17" w:name="_Toc213171481"/>
      <w:r w:rsidRPr="0070350B">
        <w:rPr>
          <w:rFonts w:ascii="Times New Roman" w:hAnsi="Times New Roman" w:cs="Times New Roman"/>
          <w:b/>
          <w:bCs/>
          <w:color w:val="000000" w:themeColor="text1"/>
          <w:sz w:val="24"/>
          <w:szCs w:val="24"/>
        </w:rPr>
        <w:t xml:space="preserve">Supplementary </w:t>
      </w:r>
      <w:r>
        <w:rPr>
          <w:rFonts w:ascii="Times New Roman" w:hAnsi="Times New Roman" w:cs="Times New Roman"/>
          <w:b/>
          <w:bCs/>
          <w:color w:val="000000" w:themeColor="text1"/>
          <w:sz w:val="24"/>
          <w:szCs w:val="24"/>
        </w:rPr>
        <w:t>N</w:t>
      </w:r>
      <w:r w:rsidRPr="0070350B">
        <w:rPr>
          <w:rFonts w:ascii="Times New Roman" w:hAnsi="Times New Roman" w:cs="Times New Roman"/>
          <w:b/>
          <w:bCs/>
          <w:color w:val="000000" w:themeColor="text1"/>
          <w:sz w:val="24"/>
          <w:szCs w:val="24"/>
        </w:rPr>
        <w:t xml:space="preserve">ote </w:t>
      </w:r>
      <w:r>
        <w:rPr>
          <w:rFonts w:ascii="Times New Roman" w:hAnsi="Times New Roman" w:cs="Times New Roman" w:hint="eastAsia"/>
          <w:b/>
          <w:bCs/>
          <w:color w:val="000000" w:themeColor="text1"/>
          <w:sz w:val="24"/>
          <w:szCs w:val="24"/>
        </w:rPr>
        <w:t>4</w:t>
      </w:r>
      <w:r>
        <w:rPr>
          <w:rFonts w:ascii="Times New Roman" w:hAnsi="Times New Roman" w:cs="Times New Roman"/>
          <w:b/>
          <w:bCs/>
          <w:color w:val="000000" w:themeColor="text1"/>
          <w:sz w:val="24"/>
          <w:szCs w:val="24"/>
        </w:rPr>
        <w:t>.</w:t>
      </w:r>
      <w:r w:rsidRPr="0070350B">
        <w:rPr>
          <w:rFonts w:ascii="Times New Roman" w:hAnsi="Times New Roman" w:cs="Times New Roman"/>
          <w:b/>
          <w:bCs/>
          <w:color w:val="000000" w:themeColor="text1"/>
          <w:sz w:val="24"/>
          <w:szCs w:val="24"/>
        </w:rPr>
        <w:t xml:space="preserve"> Simulation</w:t>
      </w:r>
      <w:bookmarkStart w:id="18" w:name="_Hlk211017503"/>
      <w:r>
        <w:rPr>
          <w:rFonts w:ascii="Times New Roman" w:hAnsi="Times New Roman" w:cs="Times New Roman"/>
          <w:b/>
          <w:bCs/>
          <w:color w:val="000000" w:themeColor="text1"/>
          <w:sz w:val="24"/>
          <w:szCs w:val="24"/>
        </w:rPr>
        <w:t xml:space="preserve"> </w:t>
      </w:r>
      <w:r w:rsidR="007F7F37" w:rsidRPr="007F7F37">
        <w:rPr>
          <w:rFonts w:ascii="Times New Roman" w:hAnsi="Times New Roman" w:cs="Times New Roman"/>
          <w:b/>
          <w:bCs/>
          <w:color w:val="000000" w:themeColor="text1"/>
          <w:sz w:val="24"/>
          <w:szCs w:val="24"/>
        </w:rPr>
        <w:t>analysis</w:t>
      </w:r>
      <w:r w:rsidR="007F7F37">
        <w:rPr>
          <w:rFonts w:ascii="Times New Roman" w:hAnsi="Times New Roman" w:cs="Times New Roman" w:hint="eastAsia"/>
          <w:b/>
          <w:bCs/>
          <w:color w:val="000000" w:themeColor="text1"/>
          <w:sz w:val="24"/>
          <w:szCs w:val="24"/>
        </w:rPr>
        <w:t xml:space="preserve"> of the i</w:t>
      </w:r>
      <w:r w:rsidRPr="0070350B">
        <w:rPr>
          <w:rFonts w:ascii="Times New Roman" w:hAnsi="Times New Roman" w:cs="Times New Roman"/>
          <w:b/>
          <w:bCs/>
          <w:color w:val="000000" w:themeColor="text1"/>
          <w:sz w:val="24"/>
          <w:szCs w:val="24"/>
        </w:rPr>
        <w:t xml:space="preserve">nfluence of </w:t>
      </w:r>
      <w:bookmarkStart w:id="19" w:name="OLE_LINK27"/>
      <w:bookmarkStart w:id="20" w:name="_Hlk211364078"/>
      <w:r w:rsidRPr="0070350B">
        <w:rPr>
          <w:rFonts w:ascii="Times New Roman" w:hAnsi="Times New Roman" w:cs="Times New Roman"/>
          <w:b/>
          <w:bCs/>
          <w:color w:val="000000" w:themeColor="text1"/>
          <w:sz w:val="24"/>
          <w:szCs w:val="24"/>
        </w:rPr>
        <w:t>detuning</w:t>
      </w:r>
      <w:bookmarkEnd w:id="19"/>
      <w:r w:rsidRPr="0070350B">
        <w:rPr>
          <w:rFonts w:ascii="Times New Roman" w:hAnsi="Times New Roman" w:cs="Times New Roman"/>
          <w:b/>
          <w:bCs/>
          <w:color w:val="000000" w:themeColor="text1"/>
          <w:sz w:val="24"/>
          <w:szCs w:val="24"/>
        </w:rPr>
        <w:t xml:space="preserve"> </w:t>
      </w:r>
      <w:bookmarkStart w:id="21" w:name="_Hlk210987396"/>
      <w:bookmarkStart w:id="22" w:name="_Hlk211011368"/>
      <w:proofErr w:type="spellStart"/>
      <w:r w:rsidRPr="0070350B">
        <w:rPr>
          <w:rFonts w:ascii="Times New Roman" w:hAnsi="Times New Roman" w:cs="Times New Roman"/>
          <w:b/>
          <w:bCs/>
          <w:i/>
          <w:iCs/>
          <w:color w:val="000000" w:themeColor="text1"/>
          <w:sz w:val="24"/>
          <w:szCs w:val="24"/>
        </w:rPr>
        <w:t>Δ</w:t>
      </w:r>
      <w:bookmarkEnd w:id="21"/>
      <w:r w:rsidRPr="0070350B">
        <w:rPr>
          <w:rFonts w:ascii="Times New Roman" w:hAnsi="Times New Roman" w:cs="Times New Roman"/>
          <w:b/>
          <w:bCs/>
          <w:i/>
          <w:iCs/>
          <w:color w:val="000000" w:themeColor="text1"/>
          <w:sz w:val="24"/>
          <w:szCs w:val="24"/>
        </w:rPr>
        <w:t>ω</w:t>
      </w:r>
      <w:bookmarkEnd w:id="17"/>
      <w:bookmarkEnd w:id="18"/>
      <w:bookmarkEnd w:id="22"/>
      <w:proofErr w:type="spellEnd"/>
    </w:p>
    <w:bookmarkEnd w:id="20"/>
    <w:p w14:paraId="073F4EB9" w14:textId="5E11A2F2" w:rsidR="00081399" w:rsidRPr="00F95201" w:rsidRDefault="00081399" w:rsidP="003A1DE1">
      <w:pPr>
        <w:spacing w:after="0" w:line="360" w:lineRule="auto"/>
        <w:jc w:val="both"/>
        <w:rPr>
          <w:rFonts w:ascii="Times New Roman" w:hAnsi="Times New Roman" w:cs="Times New Roman"/>
          <w:sz w:val="24"/>
        </w:rPr>
      </w:pPr>
      <w:r w:rsidRPr="00F95201">
        <w:rPr>
          <w:rFonts w:ascii="Times New Roman" w:hAnsi="Times New Roman" w:cs="Times New Roman"/>
          <w:sz w:val="24"/>
        </w:rPr>
        <w:t xml:space="preserve">As </w:t>
      </w:r>
      <w:r w:rsidR="00E850C4">
        <w:rPr>
          <w:rFonts w:ascii="Times New Roman" w:hAnsi="Times New Roman" w:cs="Times New Roman"/>
          <w:sz w:val="24"/>
        </w:rPr>
        <w:t>described</w:t>
      </w:r>
      <w:r w:rsidRPr="00F95201">
        <w:rPr>
          <w:rFonts w:ascii="Times New Roman" w:hAnsi="Times New Roman" w:cs="Times New Roman"/>
          <w:sz w:val="24"/>
        </w:rPr>
        <w:t xml:space="preserve"> in the main text and Supplementary </w:t>
      </w:r>
      <w:r w:rsidR="00E850C4">
        <w:rPr>
          <w:rFonts w:ascii="Times New Roman" w:hAnsi="Times New Roman" w:cs="Times New Roman"/>
          <w:sz w:val="24"/>
        </w:rPr>
        <w:t>N</w:t>
      </w:r>
      <w:r w:rsidRPr="00F95201">
        <w:rPr>
          <w:rFonts w:ascii="Times New Roman" w:hAnsi="Times New Roman" w:cs="Times New Roman"/>
          <w:sz w:val="24"/>
        </w:rPr>
        <w:t xml:space="preserve">ote </w:t>
      </w:r>
      <w:r>
        <w:rPr>
          <w:rFonts w:ascii="Times New Roman" w:hAnsi="Times New Roman" w:cs="Times New Roman" w:hint="eastAsia"/>
          <w:sz w:val="24"/>
        </w:rPr>
        <w:t>1</w:t>
      </w:r>
      <w:r w:rsidRPr="00F95201">
        <w:rPr>
          <w:rFonts w:ascii="Times New Roman" w:hAnsi="Times New Roman" w:cs="Times New Roman"/>
          <w:sz w:val="24"/>
        </w:rPr>
        <w:t xml:space="preserve">, the frequency detuning </w:t>
      </w:r>
      <w:proofErr w:type="spellStart"/>
      <w:r w:rsidRPr="00F95201">
        <w:rPr>
          <w:rFonts w:ascii="Times New Roman" w:hAnsi="Times New Roman" w:cs="Times New Roman"/>
          <w:i/>
          <w:iCs/>
          <w:sz w:val="24"/>
        </w:rPr>
        <w:t>Δω</w:t>
      </w:r>
      <w:proofErr w:type="spellEnd"/>
      <w:r w:rsidRPr="00F95201">
        <w:rPr>
          <w:rFonts w:ascii="Times New Roman" w:hAnsi="Times New Roman" w:cs="Times New Roman"/>
          <w:sz w:val="24"/>
        </w:rPr>
        <w:t xml:space="preserve"> between the </w:t>
      </w:r>
      <w:r w:rsidR="00E850C4">
        <w:rPr>
          <w:rFonts w:ascii="Times New Roman" w:hAnsi="Times New Roman" w:cs="Times New Roman"/>
          <w:sz w:val="24"/>
        </w:rPr>
        <w:t xml:space="preserve">optical </w:t>
      </w:r>
      <w:r w:rsidRPr="00F95201">
        <w:rPr>
          <w:rFonts w:ascii="Times New Roman" w:hAnsi="Times New Roman" w:cs="Times New Roman"/>
          <w:sz w:val="24"/>
        </w:rPr>
        <w:t xml:space="preserve">chaotic seed and the </w:t>
      </w:r>
      <w:r w:rsidR="00E850C4">
        <w:rPr>
          <w:rFonts w:ascii="Times New Roman" w:hAnsi="Times New Roman" w:cs="Times New Roman"/>
          <w:sz w:val="24"/>
        </w:rPr>
        <w:t xml:space="preserve">CW </w:t>
      </w:r>
      <w:r w:rsidRPr="00F95201">
        <w:rPr>
          <w:rFonts w:ascii="Times New Roman" w:hAnsi="Times New Roman" w:cs="Times New Roman" w:hint="eastAsia"/>
          <w:sz w:val="24"/>
        </w:rPr>
        <w:t xml:space="preserve">reference </w:t>
      </w:r>
      <w:r w:rsidR="00E850C4">
        <w:rPr>
          <w:rFonts w:ascii="Times New Roman" w:hAnsi="Times New Roman" w:cs="Times New Roman"/>
          <w:sz w:val="24"/>
        </w:rPr>
        <w:t>plays a pivotal role in</w:t>
      </w:r>
      <w:r w:rsidRPr="00F95201">
        <w:rPr>
          <w:rFonts w:ascii="Times New Roman" w:hAnsi="Times New Roman" w:cs="Times New Roman"/>
          <w:sz w:val="24"/>
        </w:rPr>
        <w:t xml:space="preserve"> </w:t>
      </w:r>
      <w:r w:rsidR="00E850C4">
        <w:rPr>
          <w:rFonts w:ascii="Times New Roman" w:hAnsi="Times New Roman" w:cs="Times New Roman"/>
          <w:sz w:val="24"/>
        </w:rPr>
        <w:t xml:space="preserve">determining the </w:t>
      </w:r>
      <w:r w:rsidRPr="00F95201">
        <w:rPr>
          <w:rFonts w:ascii="Times New Roman" w:hAnsi="Times New Roman" w:cs="Times New Roman"/>
          <w:sz w:val="24"/>
        </w:rPr>
        <w:t xml:space="preserve">characteristics of the </w:t>
      </w:r>
      <w:bookmarkStart w:id="23" w:name="_Hlk211017685"/>
      <w:r w:rsidR="00E850C4">
        <w:rPr>
          <w:rFonts w:ascii="Times New Roman" w:hAnsi="Times New Roman" w:cs="Times New Roman"/>
          <w:sz w:val="24"/>
        </w:rPr>
        <w:t xml:space="preserve">generated </w:t>
      </w:r>
      <w:r w:rsidRPr="00F95201">
        <w:rPr>
          <w:rFonts w:ascii="Times New Roman" w:hAnsi="Times New Roman" w:cs="Times New Roman"/>
          <w:sz w:val="24"/>
        </w:rPr>
        <w:t>ultra-</w:t>
      </w:r>
      <w:r>
        <w:rPr>
          <w:rFonts w:ascii="Times New Roman" w:hAnsi="Times New Roman" w:cs="Times New Roman"/>
          <w:sz w:val="24"/>
        </w:rPr>
        <w:t>broadband</w:t>
      </w:r>
      <w:r w:rsidRPr="00F95201">
        <w:rPr>
          <w:rFonts w:ascii="Times New Roman" w:hAnsi="Times New Roman" w:cs="Times New Roman"/>
          <w:sz w:val="24"/>
        </w:rPr>
        <w:t xml:space="preserve"> </w:t>
      </w:r>
      <w:r w:rsidRPr="00F95201">
        <w:rPr>
          <w:rFonts w:ascii="Times New Roman" w:hAnsi="Times New Roman" w:cs="Times New Roman" w:hint="eastAsia"/>
          <w:sz w:val="24"/>
        </w:rPr>
        <w:t xml:space="preserve">optical </w:t>
      </w:r>
      <w:r w:rsidRPr="00F95201">
        <w:rPr>
          <w:rFonts w:ascii="Times New Roman" w:hAnsi="Times New Roman" w:cs="Times New Roman"/>
          <w:sz w:val="24"/>
        </w:rPr>
        <w:t>chao</w:t>
      </w:r>
      <w:r w:rsidRPr="00F95201">
        <w:rPr>
          <w:rFonts w:ascii="Times New Roman" w:hAnsi="Times New Roman" w:cs="Times New Roman" w:hint="eastAsia"/>
          <w:sz w:val="24"/>
        </w:rPr>
        <w:t>s</w:t>
      </w:r>
      <w:bookmarkEnd w:id="23"/>
      <w:r w:rsidRPr="00F95201">
        <w:rPr>
          <w:rFonts w:ascii="Times New Roman" w:hAnsi="Times New Roman" w:cs="Times New Roman"/>
          <w:sz w:val="24"/>
        </w:rPr>
        <w:t xml:space="preserve">. </w:t>
      </w:r>
      <w:r w:rsidR="00E850C4">
        <w:rPr>
          <w:rFonts w:ascii="Times New Roman" w:hAnsi="Times New Roman" w:cs="Times New Roman"/>
          <w:sz w:val="24"/>
        </w:rPr>
        <w:t xml:space="preserve">Specifically, </w:t>
      </w:r>
      <w:proofErr w:type="spellStart"/>
      <w:r w:rsidR="00E850C4" w:rsidRPr="00F95201">
        <w:rPr>
          <w:rFonts w:ascii="Times New Roman" w:hAnsi="Times New Roman" w:cs="Times New Roman"/>
          <w:i/>
          <w:iCs/>
          <w:sz w:val="24"/>
        </w:rPr>
        <w:t>Δω</w:t>
      </w:r>
      <w:proofErr w:type="spellEnd"/>
      <w:r w:rsidRPr="00F95201">
        <w:rPr>
          <w:rFonts w:ascii="Times New Roman" w:hAnsi="Times New Roman" w:cs="Times New Roman"/>
          <w:sz w:val="24"/>
        </w:rPr>
        <w:t xml:space="preserve"> directly </w:t>
      </w:r>
      <w:r w:rsidR="00E850C4">
        <w:rPr>
          <w:rFonts w:ascii="Times New Roman" w:hAnsi="Times New Roman" w:cs="Times New Roman"/>
          <w:sz w:val="24"/>
        </w:rPr>
        <w:t xml:space="preserve">sets </w:t>
      </w:r>
      <w:r w:rsidRPr="00F95201">
        <w:rPr>
          <w:rFonts w:ascii="Times New Roman" w:hAnsi="Times New Roman" w:cs="Times New Roman"/>
          <w:sz w:val="24"/>
        </w:rPr>
        <w:t xml:space="preserve">the center frequency of the </w:t>
      </w:r>
      <w:r w:rsidR="00E850C4" w:rsidRPr="00F95201">
        <w:rPr>
          <w:rFonts w:ascii="Times New Roman" w:hAnsi="Times New Roman" w:cs="Times New Roman"/>
          <w:sz w:val="24"/>
        </w:rPr>
        <w:t xml:space="preserve">microwave </w:t>
      </w:r>
      <w:r w:rsidRPr="00F95201">
        <w:rPr>
          <w:rFonts w:ascii="Times New Roman" w:hAnsi="Times New Roman" w:cs="Times New Roman"/>
          <w:sz w:val="24"/>
        </w:rPr>
        <w:t xml:space="preserve">chaotic signal </w:t>
      </w:r>
      <w:r w:rsidR="00E850C4">
        <w:rPr>
          <w:rFonts w:ascii="Times New Roman" w:hAnsi="Times New Roman" w:cs="Times New Roman"/>
          <w:sz w:val="24"/>
        </w:rPr>
        <w:t>produced via</w:t>
      </w:r>
      <w:r w:rsidRPr="00F95201">
        <w:rPr>
          <w:rFonts w:ascii="Times New Roman" w:hAnsi="Times New Roman" w:cs="Times New Roman"/>
          <w:sz w:val="24"/>
        </w:rPr>
        <w:t xml:space="preserve"> optical heterodyning</w:t>
      </w:r>
      <w:r w:rsidRPr="00F95201">
        <w:rPr>
          <w:rFonts w:ascii="Times New Roman" w:hAnsi="Times New Roman" w:cs="Times New Roman" w:hint="eastAsia"/>
          <w:sz w:val="24"/>
        </w:rPr>
        <w:t xml:space="preserve">, </w:t>
      </w:r>
      <w:r w:rsidRPr="00F95201">
        <w:rPr>
          <w:rFonts w:ascii="Times New Roman" w:hAnsi="Times New Roman" w:cs="Times New Roman"/>
          <w:sz w:val="24"/>
        </w:rPr>
        <w:t xml:space="preserve">as shown in </w:t>
      </w:r>
      <w:r w:rsidRPr="00EF11CF">
        <w:rPr>
          <w:rFonts w:ascii="Times New Roman" w:hAnsi="Times New Roman" w:cs="Times New Roman" w:hint="eastAsia"/>
          <w:sz w:val="24"/>
        </w:rPr>
        <w:t>Fig. S</w:t>
      </w:r>
      <w:r>
        <w:rPr>
          <w:rFonts w:ascii="Times New Roman" w:hAnsi="Times New Roman" w:cs="Times New Roman" w:hint="eastAsia"/>
          <w:sz w:val="24"/>
        </w:rPr>
        <w:t>3</w:t>
      </w:r>
      <w:r w:rsidR="00E850C4">
        <w:rPr>
          <w:rFonts w:ascii="Times New Roman" w:hAnsi="Times New Roman" w:cs="Times New Roman"/>
          <w:sz w:val="24"/>
        </w:rPr>
        <w:t>(</w:t>
      </w:r>
      <w:r w:rsidRPr="00F95201">
        <w:rPr>
          <w:rFonts w:ascii="Times New Roman" w:hAnsi="Times New Roman" w:cs="Times New Roman" w:hint="eastAsia"/>
          <w:sz w:val="24"/>
        </w:rPr>
        <w:t>a</w:t>
      </w:r>
      <w:r w:rsidR="00E850C4">
        <w:rPr>
          <w:rFonts w:ascii="Times New Roman" w:hAnsi="Times New Roman" w:cs="Times New Roman"/>
          <w:sz w:val="24"/>
        </w:rPr>
        <w:t>)</w:t>
      </w:r>
      <w:r w:rsidRPr="00F95201">
        <w:rPr>
          <w:rFonts w:ascii="Times New Roman" w:hAnsi="Times New Roman" w:cs="Times New Roman" w:hint="eastAsia"/>
          <w:sz w:val="24"/>
        </w:rPr>
        <w:t>.</w:t>
      </w:r>
      <w:r w:rsidRPr="00F95201">
        <w:rPr>
          <w:rFonts w:ascii="Times New Roman" w:hAnsi="Times New Roman" w:cs="Times New Roman"/>
          <w:sz w:val="24"/>
        </w:rPr>
        <w:t xml:space="preserve"> </w:t>
      </w:r>
      <w:r w:rsidR="00E850C4">
        <w:rPr>
          <w:rFonts w:ascii="Times New Roman" w:hAnsi="Times New Roman" w:cs="Times New Roman"/>
          <w:sz w:val="24"/>
        </w:rPr>
        <w:t xml:space="preserve">A </w:t>
      </w:r>
      <w:r w:rsidRPr="00F95201">
        <w:rPr>
          <w:rFonts w:ascii="Times New Roman" w:hAnsi="Times New Roman" w:cs="Times New Roman"/>
          <w:sz w:val="24"/>
        </w:rPr>
        <w:t xml:space="preserve">larger </w:t>
      </w:r>
      <w:proofErr w:type="spellStart"/>
      <w:r w:rsidRPr="00F95201">
        <w:rPr>
          <w:rFonts w:ascii="Times New Roman" w:hAnsi="Times New Roman" w:cs="Times New Roman"/>
          <w:i/>
          <w:iCs/>
          <w:sz w:val="24"/>
        </w:rPr>
        <w:t>Δω</w:t>
      </w:r>
      <w:proofErr w:type="spellEnd"/>
      <w:r w:rsidR="00E850C4">
        <w:rPr>
          <w:rFonts w:ascii="Times New Roman" w:hAnsi="Times New Roman" w:cs="Times New Roman"/>
          <w:sz w:val="24"/>
        </w:rPr>
        <w:t xml:space="preserve"> results in a higher central</w:t>
      </w:r>
      <w:r w:rsidRPr="00F95201">
        <w:rPr>
          <w:rFonts w:ascii="Times New Roman" w:hAnsi="Times New Roman" w:cs="Times New Roman"/>
          <w:sz w:val="24"/>
        </w:rPr>
        <w:t xml:space="preserve"> frequency</w:t>
      </w:r>
      <w:r w:rsidRPr="00F95201">
        <w:rPr>
          <w:rFonts w:ascii="Times New Roman" w:hAnsi="Times New Roman" w:cs="Times New Roman" w:hint="eastAsia"/>
          <w:sz w:val="24"/>
        </w:rPr>
        <w:t xml:space="preserve"> of</w:t>
      </w:r>
      <w:r w:rsidRPr="00F95201">
        <w:rPr>
          <w:rFonts w:ascii="Times New Roman" w:hAnsi="Times New Roman" w:cs="Times New Roman"/>
          <w:sz w:val="24"/>
        </w:rPr>
        <w:t xml:space="preserve"> </w:t>
      </w:r>
      <w:r w:rsidR="00E850C4">
        <w:rPr>
          <w:rFonts w:ascii="Times New Roman" w:hAnsi="Times New Roman" w:cs="Times New Roman"/>
          <w:sz w:val="24"/>
        </w:rPr>
        <w:t xml:space="preserve">the </w:t>
      </w:r>
      <w:r w:rsidRPr="00F95201">
        <w:rPr>
          <w:rFonts w:ascii="Times New Roman" w:hAnsi="Times New Roman" w:cs="Times New Roman"/>
          <w:sz w:val="24"/>
        </w:rPr>
        <w:t xml:space="preserve">microwave </w:t>
      </w:r>
      <w:r w:rsidRPr="00F95201">
        <w:rPr>
          <w:rFonts w:ascii="Times New Roman" w:hAnsi="Times New Roman" w:cs="Times New Roman" w:hint="eastAsia"/>
          <w:sz w:val="24"/>
        </w:rPr>
        <w:t>chaos</w:t>
      </w:r>
      <w:r w:rsidRPr="00F95201">
        <w:rPr>
          <w:rFonts w:ascii="Times New Roman" w:hAnsi="Times New Roman" w:cs="Times New Roman"/>
          <w:sz w:val="24"/>
        </w:rPr>
        <w:t xml:space="preserve">, </w:t>
      </w:r>
      <w:r w:rsidR="00E850C4">
        <w:rPr>
          <w:rFonts w:ascii="Times New Roman" w:hAnsi="Times New Roman" w:cs="Times New Roman"/>
          <w:sz w:val="24"/>
        </w:rPr>
        <w:t>which in turn</w:t>
      </w:r>
      <w:r w:rsidRPr="00F95201">
        <w:rPr>
          <w:rFonts w:ascii="Times New Roman" w:hAnsi="Times New Roman" w:cs="Times New Roman"/>
          <w:sz w:val="24"/>
        </w:rPr>
        <w:t xml:space="preserve"> increas</w:t>
      </w:r>
      <w:r w:rsidR="00E850C4">
        <w:rPr>
          <w:rFonts w:ascii="Times New Roman" w:hAnsi="Times New Roman" w:cs="Times New Roman"/>
          <w:sz w:val="24"/>
        </w:rPr>
        <w:t>es</w:t>
      </w:r>
      <w:r w:rsidRPr="00F95201">
        <w:rPr>
          <w:rFonts w:ascii="Times New Roman" w:hAnsi="Times New Roman" w:cs="Times New Roman"/>
          <w:sz w:val="24"/>
        </w:rPr>
        <w:t xml:space="preserve"> the spacing between </w:t>
      </w:r>
      <w:r w:rsidR="00E850C4">
        <w:rPr>
          <w:rFonts w:ascii="Times New Roman" w:hAnsi="Times New Roman" w:cs="Times New Roman"/>
          <w:sz w:val="24"/>
        </w:rPr>
        <w:t xml:space="preserve">adjacent </w:t>
      </w:r>
      <w:r w:rsidRPr="00F95201">
        <w:rPr>
          <w:rFonts w:ascii="Times New Roman" w:hAnsi="Times New Roman" w:cs="Times New Roman"/>
          <w:sz w:val="24"/>
        </w:rPr>
        <w:t xml:space="preserve">sidebands </w:t>
      </w:r>
      <w:r w:rsidR="00E850C4">
        <w:rPr>
          <w:rFonts w:ascii="Times New Roman" w:hAnsi="Times New Roman" w:cs="Times New Roman"/>
          <w:sz w:val="24"/>
        </w:rPr>
        <w:t xml:space="preserve">in the </w:t>
      </w:r>
      <w:r w:rsidRPr="00F95201">
        <w:rPr>
          <w:rFonts w:ascii="Times New Roman" w:hAnsi="Times New Roman" w:cs="Times New Roman"/>
          <w:sz w:val="24"/>
        </w:rPr>
        <w:t xml:space="preserve">electro-optic </w:t>
      </w:r>
      <w:r w:rsidR="00E850C4">
        <w:rPr>
          <w:rFonts w:ascii="Times New Roman" w:hAnsi="Times New Roman" w:cs="Times New Roman"/>
          <w:sz w:val="24"/>
        </w:rPr>
        <w:t>frequency comb</w:t>
      </w:r>
      <w:r w:rsidRPr="00F95201">
        <w:rPr>
          <w:rFonts w:ascii="Times New Roman" w:hAnsi="Times New Roman" w:cs="Times New Roman"/>
          <w:sz w:val="24"/>
        </w:rPr>
        <w:t>.</w:t>
      </w:r>
    </w:p>
    <w:p w14:paraId="22BBBB0B" w14:textId="098E9779" w:rsidR="00081399" w:rsidRDefault="00381126" w:rsidP="0045254F">
      <w:pPr>
        <w:spacing w:after="0" w:line="360" w:lineRule="auto"/>
        <w:ind w:firstLineChars="200" w:firstLine="480"/>
        <w:jc w:val="both"/>
        <w:rPr>
          <w:rFonts w:ascii="Times New Roman" w:hAnsi="Times New Roman" w:cs="Times New Roman"/>
          <w:sz w:val="24"/>
        </w:rPr>
      </w:pPr>
      <w:r w:rsidRPr="00381126">
        <w:rPr>
          <w:rFonts w:ascii="Times New Roman" w:hAnsi="Times New Roman" w:cs="Times New Roman"/>
          <w:sz w:val="24"/>
        </w:rPr>
        <w:t xml:space="preserve">To maximize the spectral bandwidth of the resulting chaotic optical signal, </w:t>
      </w:r>
      <w:proofErr w:type="spellStart"/>
      <w:r w:rsidRPr="00381126">
        <w:rPr>
          <w:rFonts w:ascii="Times New Roman" w:hAnsi="Times New Roman" w:cs="Times New Roman"/>
          <w:i/>
          <w:sz w:val="24"/>
        </w:rPr>
        <w:t>Δω</w:t>
      </w:r>
      <w:proofErr w:type="spellEnd"/>
      <w:r w:rsidRPr="00381126">
        <w:rPr>
          <w:rFonts w:ascii="Times New Roman" w:hAnsi="Times New Roman" w:cs="Times New Roman"/>
          <w:sz w:val="24"/>
        </w:rPr>
        <w:t xml:space="preserve"> should, in principle, be made as large as possible. However, due to the finite bandwidth </w:t>
      </w:r>
      <w:r w:rsidRPr="00381126">
        <w:rPr>
          <w:rFonts w:ascii="Times New Roman" w:hAnsi="Times New Roman" w:cs="Times New Roman"/>
          <w:sz w:val="24"/>
        </w:rPr>
        <w:lastRenderedPageBreak/>
        <w:t>(~</w:t>
      </w:r>
      <w:proofErr w:type="gramStart"/>
      <w:r w:rsidRPr="00381126">
        <w:rPr>
          <w:rFonts w:ascii="Times New Roman" w:hAnsi="Times New Roman" w:cs="Times New Roman"/>
          <w:sz w:val="24"/>
        </w:rPr>
        <w:t>9 </w:t>
      </w:r>
      <w:r w:rsidR="009F72CA">
        <w:rPr>
          <w:rFonts w:ascii="Times New Roman" w:hAnsi="Times New Roman" w:cs="Times New Roman"/>
          <w:sz w:val="24"/>
        </w:rPr>
        <w:t xml:space="preserve"> </w:t>
      </w:r>
      <w:r w:rsidRPr="00381126">
        <w:rPr>
          <w:rFonts w:ascii="Times New Roman" w:hAnsi="Times New Roman" w:cs="Times New Roman"/>
          <w:sz w:val="24"/>
        </w:rPr>
        <w:t>GHz</w:t>
      </w:r>
      <w:proofErr w:type="gramEnd"/>
      <w:r w:rsidRPr="00381126">
        <w:rPr>
          <w:rFonts w:ascii="Times New Roman" w:hAnsi="Times New Roman" w:cs="Times New Roman"/>
          <w:sz w:val="24"/>
        </w:rPr>
        <w:t xml:space="preserve">) of the chaotic seed signal, there exists an upper limit for </w:t>
      </w:r>
      <w:proofErr w:type="spellStart"/>
      <w:r w:rsidRPr="00381126">
        <w:rPr>
          <w:rFonts w:ascii="Times New Roman" w:hAnsi="Times New Roman" w:cs="Times New Roman"/>
          <w:i/>
          <w:sz w:val="24"/>
        </w:rPr>
        <w:t>Δω</w:t>
      </w:r>
      <w:proofErr w:type="spellEnd"/>
      <w:r w:rsidRPr="00381126">
        <w:rPr>
          <w:rFonts w:ascii="Times New Roman" w:hAnsi="Times New Roman" w:cs="Times New Roman"/>
          <w:sz w:val="24"/>
        </w:rPr>
        <w:t xml:space="preserve"> to ensure sufficient spectral overlap between neighboring sidebands—a necessary condition for achieving a continuous and spectrally flat chaotic output. Figure S3</w:t>
      </w:r>
      <w:r>
        <w:rPr>
          <w:rFonts w:ascii="Times New Roman" w:hAnsi="Times New Roman" w:cs="Times New Roman"/>
          <w:sz w:val="24"/>
        </w:rPr>
        <w:t>(b)</w:t>
      </w:r>
      <w:r w:rsidRPr="00381126">
        <w:rPr>
          <w:rFonts w:ascii="Times New Roman" w:hAnsi="Times New Roman" w:cs="Times New Roman"/>
          <w:sz w:val="24"/>
        </w:rPr>
        <w:t xml:space="preserve"> presents the output spectra under varying </w:t>
      </w:r>
      <w:proofErr w:type="spellStart"/>
      <w:r w:rsidRPr="00381126">
        <w:rPr>
          <w:rFonts w:ascii="Times New Roman" w:hAnsi="Times New Roman" w:cs="Times New Roman"/>
          <w:i/>
          <w:sz w:val="24"/>
        </w:rPr>
        <w:t>Δω</w:t>
      </w:r>
      <w:proofErr w:type="spellEnd"/>
      <w:r w:rsidRPr="00381126">
        <w:rPr>
          <w:rFonts w:ascii="Times New Roman" w:hAnsi="Times New Roman" w:cs="Times New Roman"/>
          <w:sz w:val="24"/>
        </w:rPr>
        <w:t xml:space="preserve"> values. When </w:t>
      </w:r>
      <w:proofErr w:type="spellStart"/>
      <w:r w:rsidRPr="00381126">
        <w:rPr>
          <w:rFonts w:ascii="Times New Roman" w:hAnsi="Times New Roman" w:cs="Times New Roman"/>
          <w:i/>
          <w:sz w:val="24"/>
        </w:rPr>
        <w:t>Δω</w:t>
      </w:r>
      <w:proofErr w:type="spellEnd"/>
      <w:r w:rsidRPr="00381126">
        <w:rPr>
          <w:rFonts w:ascii="Times New Roman" w:hAnsi="Times New Roman" w:cs="Times New Roman"/>
          <w:sz w:val="24"/>
        </w:rPr>
        <w:t xml:space="preserve"> is less than </w:t>
      </w:r>
      <w:proofErr w:type="gramStart"/>
      <w:r w:rsidRPr="00381126">
        <w:rPr>
          <w:rFonts w:ascii="Times New Roman" w:hAnsi="Times New Roman" w:cs="Times New Roman"/>
          <w:sz w:val="24"/>
        </w:rPr>
        <w:t>35</w:t>
      </w:r>
      <w:r w:rsidR="009F72CA">
        <w:rPr>
          <w:rFonts w:ascii="Times New Roman" w:hAnsi="Times New Roman" w:cs="Times New Roman"/>
          <w:sz w:val="24"/>
        </w:rPr>
        <w:t xml:space="preserve"> </w:t>
      </w:r>
      <w:r w:rsidRPr="00381126">
        <w:rPr>
          <w:rFonts w:ascii="Times New Roman" w:hAnsi="Times New Roman" w:cs="Times New Roman"/>
          <w:sz w:val="24"/>
        </w:rPr>
        <w:t> GHz</w:t>
      </w:r>
      <w:proofErr w:type="gramEnd"/>
      <w:r w:rsidRPr="00381126">
        <w:rPr>
          <w:rFonts w:ascii="Times New Roman" w:hAnsi="Times New Roman" w:cs="Times New Roman"/>
          <w:sz w:val="24"/>
        </w:rPr>
        <w:t xml:space="preserve">, the resulting spectra exhibit good continuity and flatness. As </w:t>
      </w:r>
      <w:proofErr w:type="spellStart"/>
      <w:r w:rsidRPr="00381126">
        <w:rPr>
          <w:rFonts w:ascii="Times New Roman" w:hAnsi="Times New Roman" w:cs="Times New Roman"/>
          <w:i/>
          <w:sz w:val="24"/>
        </w:rPr>
        <w:t>Δω</w:t>
      </w:r>
      <w:proofErr w:type="spellEnd"/>
      <w:r w:rsidRPr="00381126">
        <w:rPr>
          <w:rFonts w:ascii="Times New Roman" w:hAnsi="Times New Roman" w:cs="Times New Roman"/>
          <w:sz w:val="24"/>
        </w:rPr>
        <w:t xml:space="preserve"> exceeds this threshold, insufficient overlap between broadened sidebands leads to discrete spectral features and degraded spectral smoothness. Balancing spectral performance and system constraints, we set </w:t>
      </w:r>
      <w:proofErr w:type="spellStart"/>
      <w:r w:rsidRPr="004419FC">
        <w:rPr>
          <w:rFonts w:ascii="Times New Roman" w:hAnsi="Times New Roman" w:cs="Times New Roman"/>
          <w:i/>
          <w:sz w:val="24"/>
        </w:rPr>
        <w:t>Δω</w:t>
      </w:r>
      <w:proofErr w:type="spellEnd"/>
      <w:r w:rsidRPr="00381126">
        <w:rPr>
          <w:rFonts w:ascii="Times New Roman" w:hAnsi="Times New Roman" w:cs="Times New Roman"/>
          <w:sz w:val="24"/>
        </w:rPr>
        <w:t xml:space="preserve"> to </w:t>
      </w:r>
      <w:proofErr w:type="gramStart"/>
      <w:r w:rsidRPr="00381126">
        <w:rPr>
          <w:rFonts w:ascii="Times New Roman" w:hAnsi="Times New Roman" w:cs="Times New Roman"/>
          <w:sz w:val="24"/>
        </w:rPr>
        <w:t>32.5 </w:t>
      </w:r>
      <w:r w:rsidR="009F72CA">
        <w:rPr>
          <w:rFonts w:ascii="Times New Roman" w:hAnsi="Times New Roman" w:cs="Times New Roman"/>
          <w:sz w:val="24"/>
        </w:rPr>
        <w:t xml:space="preserve"> </w:t>
      </w:r>
      <w:r w:rsidRPr="00381126">
        <w:rPr>
          <w:rFonts w:ascii="Times New Roman" w:hAnsi="Times New Roman" w:cs="Times New Roman"/>
          <w:sz w:val="24"/>
        </w:rPr>
        <w:t>GHz</w:t>
      </w:r>
      <w:proofErr w:type="gramEnd"/>
      <w:r w:rsidRPr="00381126">
        <w:rPr>
          <w:rFonts w:ascii="Times New Roman" w:hAnsi="Times New Roman" w:cs="Times New Roman"/>
          <w:sz w:val="24"/>
        </w:rPr>
        <w:t xml:space="preserve"> in our experiments.</w:t>
      </w:r>
    </w:p>
    <w:p w14:paraId="17035271" w14:textId="0D7D38A5" w:rsidR="00081399" w:rsidRDefault="00AD6D0D" w:rsidP="00F9276F">
      <w:pPr>
        <w:spacing w:after="0" w:line="360" w:lineRule="auto"/>
        <w:jc w:val="center"/>
        <w:rPr>
          <w:rFonts w:ascii="Times New Roman" w:hAnsi="Times New Roman" w:cs="Times New Roman"/>
          <w:sz w:val="24"/>
        </w:rPr>
      </w:pPr>
      <w:r>
        <w:rPr>
          <w:noProof/>
        </w:rPr>
        <w:drawing>
          <wp:inline distT="0" distB="0" distL="0" distR="0" wp14:anchorId="14463C94" wp14:editId="5BC81226">
            <wp:extent cx="5274310" cy="1828800"/>
            <wp:effectExtent l="0" t="0" r="2540" b="0"/>
            <wp:docPr id="1411118569" name="图片 3"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18569" name="图片 3" descr="图表&#10;&#10;AI 生成的内容可能不正确。"/>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310" cy="1828800"/>
                    </a:xfrm>
                    <a:prstGeom prst="rect">
                      <a:avLst/>
                    </a:prstGeom>
                    <a:noFill/>
                    <a:ln>
                      <a:noFill/>
                    </a:ln>
                  </pic:spPr>
                </pic:pic>
              </a:graphicData>
            </a:graphic>
          </wp:inline>
        </w:drawing>
      </w:r>
    </w:p>
    <w:p w14:paraId="0DC5CC57" w14:textId="3FD72D93" w:rsidR="00081399" w:rsidRPr="001D5C4F" w:rsidRDefault="00081399" w:rsidP="009F72CA">
      <w:pPr>
        <w:spacing w:after="0" w:line="240" w:lineRule="auto"/>
        <w:jc w:val="both"/>
        <w:rPr>
          <w:rFonts w:ascii="Times New Roman" w:hAnsi="Times New Roman" w:cs="Times New Roman"/>
          <w:color w:val="000000" w:themeColor="text1"/>
          <w:sz w:val="24"/>
        </w:rPr>
      </w:pPr>
      <w:r w:rsidRPr="009806E8">
        <w:rPr>
          <w:rFonts w:ascii="Times New Roman" w:eastAsia="宋体" w:hAnsi="Times New Roman" w:cs="Times New Roman" w:hint="eastAsia"/>
          <w:b/>
          <w:bCs/>
          <w:sz w:val="21"/>
          <w:szCs w:val="21"/>
        </w:rPr>
        <w:t xml:space="preserve">Fig. </w:t>
      </w:r>
      <w:r w:rsidRPr="009806E8">
        <w:rPr>
          <w:rFonts w:ascii="Times New Roman" w:eastAsia="宋体" w:hAnsi="Times New Roman" w:cs="Times New Roman"/>
          <w:b/>
          <w:bCs/>
          <w:sz w:val="21"/>
          <w:szCs w:val="21"/>
        </w:rPr>
        <w:t>S</w:t>
      </w:r>
      <w:r w:rsidRPr="009806E8">
        <w:rPr>
          <w:rFonts w:ascii="Times New Roman" w:eastAsia="宋体" w:hAnsi="Times New Roman" w:cs="Times New Roman" w:hint="eastAsia"/>
          <w:b/>
          <w:bCs/>
          <w:sz w:val="21"/>
          <w:szCs w:val="21"/>
        </w:rPr>
        <w:t>3</w:t>
      </w:r>
      <w:r w:rsidRPr="009806E8">
        <w:rPr>
          <w:rFonts w:ascii="Times New Roman" w:eastAsia="宋体" w:hAnsi="Times New Roman" w:cs="Times New Roman" w:hint="eastAsia"/>
          <w:sz w:val="21"/>
          <w:szCs w:val="21"/>
        </w:rPr>
        <w:t xml:space="preserve"> </w:t>
      </w:r>
      <w:r w:rsidRPr="009806E8">
        <w:rPr>
          <w:rFonts w:ascii="Times New Roman" w:eastAsia="宋体" w:hAnsi="Times New Roman" w:cs="Times New Roman"/>
          <w:b/>
          <w:bCs/>
          <w:sz w:val="21"/>
          <w:szCs w:val="21"/>
        </w:rPr>
        <w:t xml:space="preserve">Influence of detuning </w:t>
      </w:r>
      <w:proofErr w:type="spellStart"/>
      <w:r w:rsidRPr="009806E8">
        <w:rPr>
          <w:rFonts w:ascii="Times New Roman" w:eastAsia="宋体" w:hAnsi="Times New Roman" w:cs="Times New Roman"/>
          <w:b/>
          <w:bCs/>
          <w:i/>
          <w:iCs/>
          <w:sz w:val="21"/>
          <w:szCs w:val="21"/>
        </w:rPr>
        <w:t>Δω</w:t>
      </w:r>
      <w:proofErr w:type="spellEnd"/>
      <w:r w:rsidRPr="009806E8">
        <w:rPr>
          <w:rFonts w:ascii="Times New Roman" w:eastAsia="宋体" w:hAnsi="Times New Roman" w:cs="Times New Roman" w:hint="eastAsia"/>
          <w:b/>
          <w:bCs/>
          <w:sz w:val="21"/>
          <w:szCs w:val="21"/>
        </w:rPr>
        <w:t>.</w:t>
      </w:r>
      <w:r w:rsidRPr="009806E8">
        <w:rPr>
          <w:rFonts w:ascii="Times New Roman" w:eastAsia="宋体" w:hAnsi="Times New Roman" w:cs="Times New Roman" w:hint="eastAsia"/>
          <w:b/>
          <w:bCs/>
          <w:i/>
          <w:iCs/>
          <w:sz w:val="21"/>
          <w:szCs w:val="21"/>
        </w:rPr>
        <w:t xml:space="preserve"> </w:t>
      </w:r>
      <w:r w:rsidRPr="009806E8">
        <w:rPr>
          <w:rFonts w:ascii="Times New Roman" w:eastAsia="宋体" w:hAnsi="Times New Roman" w:cs="Times New Roman" w:hint="eastAsia"/>
          <w:b/>
          <w:bCs/>
          <w:sz w:val="21"/>
          <w:szCs w:val="21"/>
        </w:rPr>
        <w:t>a</w:t>
      </w:r>
      <w:r w:rsidRPr="009806E8">
        <w:rPr>
          <w:rFonts w:ascii="Times New Roman" w:eastAsia="宋体" w:hAnsi="Times New Roman" w:cs="Times New Roman" w:hint="eastAsia"/>
          <w:sz w:val="21"/>
          <w:szCs w:val="21"/>
        </w:rPr>
        <w:t xml:space="preserve">, The radio-frequency spectra of microwave chaos with different </w:t>
      </w:r>
      <w:proofErr w:type="spellStart"/>
      <w:r w:rsidRPr="009806E8">
        <w:rPr>
          <w:rFonts w:ascii="Times New Roman" w:eastAsia="宋体" w:hAnsi="Times New Roman" w:cs="Times New Roman"/>
          <w:i/>
          <w:iCs/>
          <w:sz w:val="21"/>
          <w:szCs w:val="21"/>
        </w:rPr>
        <w:t>Δω</w:t>
      </w:r>
      <w:proofErr w:type="spellEnd"/>
      <w:r w:rsidRPr="009806E8">
        <w:rPr>
          <w:rFonts w:ascii="Times New Roman" w:eastAsia="宋体" w:hAnsi="Times New Roman" w:cs="Times New Roman" w:hint="eastAsia"/>
          <w:sz w:val="21"/>
          <w:szCs w:val="21"/>
        </w:rPr>
        <w:t xml:space="preserve">. </w:t>
      </w:r>
      <w:r w:rsidRPr="009806E8">
        <w:rPr>
          <w:rFonts w:ascii="Times New Roman" w:eastAsia="宋体" w:hAnsi="Times New Roman" w:cs="Times New Roman" w:hint="eastAsia"/>
          <w:b/>
          <w:bCs/>
          <w:sz w:val="21"/>
          <w:szCs w:val="21"/>
        </w:rPr>
        <w:t>b</w:t>
      </w:r>
      <w:r w:rsidRPr="009806E8">
        <w:rPr>
          <w:rFonts w:ascii="Times New Roman" w:eastAsia="宋体" w:hAnsi="Times New Roman" w:cs="Times New Roman" w:hint="eastAsia"/>
          <w:sz w:val="21"/>
          <w:szCs w:val="21"/>
        </w:rPr>
        <w:t xml:space="preserve">, </w:t>
      </w:r>
      <w:r w:rsidRPr="009806E8">
        <w:rPr>
          <w:rFonts w:ascii="Times New Roman" w:hAnsi="Times New Roman" w:cs="Times New Roman"/>
          <w:color w:val="000000" w:themeColor="text1"/>
          <w:sz w:val="21"/>
          <w:szCs w:val="21"/>
        </w:rPr>
        <w:t xml:space="preserve">Influence of detuning </w:t>
      </w:r>
      <w:proofErr w:type="spellStart"/>
      <w:r w:rsidRPr="009806E8">
        <w:rPr>
          <w:rFonts w:ascii="Times New Roman" w:hAnsi="Times New Roman" w:cs="Times New Roman"/>
          <w:i/>
          <w:iCs/>
          <w:color w:val="000000" w:themeColor="text1"/>
          <w:sz w:val="21"/>
          <w:szCs w:val="21"/>
        </w:rPr>
        <w:t>Δω</w:t>
      </w:r>
      <w:proofErr w:type="spellEnd"/>
      <w:r w:rsidRPr="009806E8">
        <w:rPr>
          <w:rFonts w:ascii="Times New Roman" w:hAnsi="Times New Roman" w:cs="Times New Roman" w:hint="eastAsia"/>
          <w:i/>
          <w:iCs/>
          <w:color w:val="000000" w:themeColor="text1"/>
          <w:sz w:val="21"/>
          <w:szCs w:val="21"/>
        </w:rPr>
        <w:t xml:space="preserve"> </w:t>
      </w:r>
      <w:r w:rsidRPr="009806E8">
        <w:rPr>
          <w:rFonts w:ascii="Times New Roman" w:hAnsi="Times New Roman" w:cs="Times New Roman" w:hint="eastAsia"/>
          <w:color w:val="000000" w:themeColor="text1"/>
          <w:sz w:val="21"/>
          <w:szCs w:val="21"/>
        </w:rPr>
        <w:t>on the optical spectra of the ultra-broadband optical chaos.</w:t>
      </w:r>
    </w:p>
    <w:p w14:paraId="783CD914" w14:textId="2DDCECEA" w:rsidR="00081399" w:rsidRPr="0070350B" w:rsidRDefault="00081399" w:rsidP="009F72CA">
      <w:pPr>
        <w:pStyle w:val="1"/>
        <w:spacing w:beforeLines="50" w:before="156" w:after="0" w:line="360" w:lineRule="auto"/>
        <w:jc w:val="both"/>
        <w:rPr>
          <w:rFonts w:ascii="Times New Roman" w:hAnsi="Times New Roman" w:cs="Times New Roman"/>
          <w:b/>
          <w:bCs/>
          <w:color w:val="000000" w:themeColor="text1"/>
          <w:sz w:val="24"/>
          <w:szCs w:val="24"/>
        </w:rPr>
      </w:pPr>
      <w:bookmarkStart w:id="24" w:name="_Hlk211363905"/>
      <w:bookmarkStart w:id="25" w:name="_Toc213171482"/>
      <w:r w:rsidRPr="00B330CB">
        <w:rPr>
          <w:rFonts w:ascii="Times New Roman" w:hAnsi="Times New Roman" w:cs="Times New Roman"/>
          <w:b/>
          <w:bCs/>
          <w:color w:val="000000" w:themeColor="text1"/>
          <w:sz w:val="24"/>
          <w:szCs w:val="24"/>
        </w:rPr>
        <w:t xml:space="preserve">Supplementary Note </w:t>
      </w:r>
      <w:bookmarkEnd w:id="24"/>
      <w:r w:rsidRPr="00B330CB">
        <w:rPr>
          <w:rFonts w:ascii="Times New Roman" w:hAnsi="Times New Roman" w:cs="Times New Roman" w:hint="eastAsia"/>
          <w:b/>
          <w:bCs/>
          <w:color w:val="000000" w:themeColor="text1"/>
          <w:sz w:val="24"/>
          <w:szCs w:val="24"/>
        </w:rPr>
        <w:t>5</w:t>
      </w:r>
      <w:r w:rsidRPr="00B330CB">
        <w:rPr>
          <w:rFonts w:ascii="Times New Roman" w:hAnsi="Times New Roman" w:cs="Times New Roman"/>
          <w:b/>
          <w:bCs/>
          <w:color w:val="000000" w:themeColor="text1"/>
          <w:sz w:val="24"/>
          <w:szCs w:val="24"/>
        </w:rPr>
        <w:t xml:space="preserve">. </w:t>
      </w:r>
      <w:r w:rsidR="007F7F37" w:rsidRPr="00B330CB">
        <w:rPr>
          <w:rFonts w:ascii="Times New Roman" w:hAnsi="Times New Roman" w:cs="Times New Roman"/>
          <w:b/>
          <w:bCs/>
          <w:color w:val="000000" w:themeColor="text1"/>
          <w:sz w:val="24"/>
          <w:szCs w:val="24"/>
        </w:rPr>
        <w:t>Simulation analysis</w:t>
      </w:r>
      <w:r w:rsidR="007F7F37" w:rsidRPr="00B330CB">
        <w:rPr>
          <w:rFonts w:ascii="Times New Roman" w:hAnsi="Times New Roman" w:cs="Times New Roman" w:hint="eastAsia"/>
          <w:b/>
          <w:bCs/>
          <w:color w:val="000000" w:themeColor="text1"/>
          <w:sz w:val="24"/>
          <w:szCs w:val="24"/>
        </w:rPr>
        <w:t xml:space="preserve"> of the i</w:t>
      </w:r>
      <w:r w:rsidRPr="00B330CB">
        <w:rPr>
          <w:rFonts w:ascii="Times New Roman" w:hAnsi="Times New Roman" w:cs="Times New Roman"/>
          <w:b/>
          <w:bCs/>
          <w:color w:val="000000" w:themeColor="text1"/>
          <w:sz w:val="24"/>
          <w:szCs w:val="24"/>
        </w:rPr>
        <w:t xml:space="preserve">nfluence of </w:t>
      </w:r>
      <w:bookmarkEnd w:id="25"/>
      <w:r w:rsidR="00471343" w:rsidRPr="00B330CB">
        <w:rPr>
          <w:rFonts w:ascii="Times New Roman" w:hAnsi="Times New Roman" w:cs="Times New Roman" w:hint="eastAsia"/>
          <w:b/>
          <w:bCs/>
          <w:color w:val="000000" w:themeColor="text1"/>
          <w:sz w:val="24"/>
          <w:szCs w:val="24"/>
        </w:rPr>
        <w:t>mo</w:t>
      </w:r>
      <w:r w:rsidR="00471343" w:rsidRPr="00B330CB">
        <w:rPr>
          <w:rFonts w:ascii="Times New Roman" w:hAnsi="Times New Roman" w:cs="Times New Roman"/>
          <w:b/>
          <w:bCs/>
          <w:color w:val="000000" w:themeColor="text1"/>
          <w:sz w:val="24"/>
          <w:szCs w:val="24"/>
        </w:rPr>
        <w:t>dulation depth and phase shift</w:t>
      </w:r>
    </w:p>
    <w:p w14:paraId="5160CC4D" w14:textId="31A87A21" w:rsidR="00081399" w:rsidRPr="00D028EC" w:rsidRDefault="00471343" w:rsidP="003A1DE1">
      <w:pPr>
        <w:spacing w:after="0" w:line="360" w:lineRule="auto"/>
        <w:jc w:val="both"/>
        <w:rPr>
          <w:rFonts w:ascii="Times New Roman" w:hAnsi="Times New Roman" w:cs="Times New Roman"/>
          <w:sz w:val="24"/>
        </w:rPr>
      </w:pPr>
      <w:r w:rsidRPr="00471343">
        <w:rPr>
          <w:rFonts w:ascii="Times New Roman" w:hAnsi="Times New Roman" w:cs="Times New Roman"/>
          <w:sz w:val="24"/>
        </w:rPr>
        <w:t>In this section, we investigate the influence of key electro-optic modulation (EOM) parameters on the characteristics of the ultra-broadband optical chaos, using the 3 dB spectral bandwidth as the primary performance metric. Figure S4</w:t>
      </w:r>
      <w:r>
        <w:rPr>
          <w:rFonts w:ascii="Times New Roman" w:hAnsi="Times New Roman" w:cs="Times New Roman"/>
          <w:sz w:val="24"/>
        </w:rPr>
        <w:t>(</w:t>
      </w:r>
      <w:r w:rsidRPr="00471343">
        <w:rPr>
          <w:rFonts w:ascii="Times New Roman" w:hAnsi="Times New Roman" w:cs="Times New Roman"/>
          <w:sz w:val="24"/>
        </w:rPr>
        <w:t>a</w:t>
      </w:r>
      <w:r>
        <w:rPr>
          <w:rFonts w:ascii="Times New Roman" w:hAnsi="Times New Roman" w:cs="Times New Roman"/>
          <w:sz w:val="24"/>
        </w:rPr>
        <w:t>)</w:t>
      </w:r>
      <w:r w:rsidRPr="00471343">
        <w:rPr>
          <w:rFonts w:ascii="Times New Roman" w:hAnsi="Times New Roman" w:cs="Times New Roman"/>
          <w:sz w:val="24"/>
        </w:rPr>
        <w:t xml:space="preserve"> shows the variation of the 3 dB-bandwidth with the modulation depth of the </w:t>
      </w:r>
      <w:r>
        <w:rPr>
          <w:rFonts w:ascii="Times New Roman" w:hAnsi="Times New Roman" w:cs="Times New Roman"/>
          <w:sz w:val="24"/>
        </w:rPr>
        <w:t>PMs</w:t>
      </w:r>
      <w:r w:rsidRPr="00471343">
        <w:rPr>
          <w:rFonts w:ascii="Times New Roman" w:hAnsi="Times New Roman" w:cs="Times New Roman"/>
          <w:sz w:val="24"/>
        </w:rPr>
        <w:t xml:space="preserve">. </w:t>
      </w:r>
      <w:r w:rsidR="007F6E17" w:rsidRPr="007F6E17">
        <w:rPr>
          <w:rFonts w:ascii="Times New Roman" w:hAnsi="Times New Roman" w:cs="Times New Roman"/>
          <w:sz w:val="24"/>
        </w:rPr>
        <w:t>A clear increasing trend is observed as the modulation depth increases. When the PM modulation depth is below 1π, the generated sidebands exhibit insufficient spectral overlap, resulting in a discrete comb-like structure and limited bandwidth. As the modulation depth increases, higher-order sidebands emerge and begin to overlap, yielding a broader and flatter spectrum. These results highlight that PM modulation depth is a critical factor in determining the effective spectral span of the generated chaotic signal.</w:t>
      </w:r>
    </w:p>
    <w:p w14:paraId="098A7F84" w14:textId="04F052F5" w:rsidR="00081399" w:rsidRPr="00B474BF" w:rsidRDefault="007F6E17" w:rsidP="007F6E17">
      <w:pPr>
        <w:spacing w:after="0" w:line="360" w:lineRule="auto"/>
        <w:ind w:firstLineChars="200" w:firstLine="480"/>
        <w:jc w:val="both"/>
        <w:rPr>
          <w:rFonts w:ascii="Times New Roman" w:hAnsi="Times New Roman" w:cs="Times New Roman"/>
          <w:sz w:val="24"/>
        </w:rPr>
      </w:pPr>
      <w:r w:rsidRPr="007F6E17">
        <w:rPr>
          <w:rFonts w:ascii="Times New Roman" w:hAnsi="Times New Roman" w:cs="Times New Roman"/>
          <w:sz w:val="24"/>
        </w:rPr>
        <w:t xml:space="preserve">Figure S4(b) and (c) present the influence of the </w:t>
      </w:r>
      <w:r>
        <w:rPr>
          <w:rFonts w:ascii="Times New Roman" w:hAnsi="Times New Roman" w:cs="Times New Roman"/>
          <w:sz w:val="24"/>
        </w:rPr>
        <w:t>IM</w:t>
      </w:r>
      <w:r w:rsidRPr="007F6E17">
        <w:rPr>
          <w:rFonts w:ascii="Times New Roman" w:hAnsi="Times New Roman" w:cs="Times New Roman"/>
          <w:sz w:val="24"/>
        </w:rPr>
        <w:t xml:space="preserve"> on the 3 dB optical spectral </w:t>
      </w:r>
      <w:r w:rsidRPr="007F6E17">
        <w:rPr>
          <w:rFonts w:ascii="Times New Roman" w:hAnsi="Times New Roman" w:cs="Times New Roman"/>
          <w:sz w:val="24"/>
        </w:rPr>
        <w:lastRenderedPageBreak/>
        <w:t xml:space="preserve">bandwidth, specifically its modulation depth and phase shift. It is observed that when the </w:t>
      </w:r>
      <w:r>
        <w:rPr>
          <w:rFonts w:ascii="Times New Roman" w:hAnsi="Times New Roman" w:cs="Times New Roman"/>
          <w:sz w:val="24"/>
        </w:rPr>
        <w:t>PM</w:t>
      </w:r>
      <w:r w:rsidRPr="007F6E17">
        <w:rPr>
          <w:rFonts w:ascii="Times New Roman" w:hAnsi="Times New Roman" w:cs="Times New Roman"/>
          <w:sz w:val="24"/>
        </w:rPr>
        <w:t xml:space="preserve"> modulation depth is sufficiently large, the 3 dB-bandwidth becomes largely insensitive to variations in the IM parameters. This is because the primary role of the IM is to introduce a symmetric spectral structure centered around the carrier frequency, which acts as the initial seed for subsequent spectral broadening through phase modulation.</w:t>
      </w:r>
      <w:r>
        <w:rPr>
          <w:rFonts w:ascii="Times New Roman" w:hAnsi="Times New Roman" w:cs="Times New Roman"/>
          <w:sz w:val="24"/>
        </w:rPr>
        <w:t xml:space="preserve"> </w:t>
      </w:r>
      <w:r w:rsidRPr="007F6E17">
        <w:rPr>
          <w:rFonts w:ascii="Times New Roman" w:hAnsi="Times New Roman" w:cs="Times New Roman"/>
          <w:sz w:val="24"/>
        </w:rPr>
        <w:t>The IM primarily generates a limited number of low-order sidebands, and its modulation depth and phase bias chiefly influence the power distribution among these sidebands, rather than the overall spectral breadth. Consequently, once the PM modulation depth is high enough to enable full overlap of high-order sidebands, the impact of the IM parameters on total bandwidth becomes negligible.</w:t>
      </w:r>
    </w:p>
    <w:p w14:paraId="214AA0C1" w14:textId="7187AD17" w:rsidR="00081399" w:rsidRDefault="004A79E2" w:rsidP="00E2100C">
      <w:pPr>
        <w:spacing w:after="0" w:line="360" w:lineRule="auto"/>
        <w:jc w:val="center"/>
        <w:rPr>
          <w:rFonts w:ascii="Times New Roman" w:hAnsi="Times New Roman" w:cs="Times New Roman"/>
          <w:sz w:val="24"/>
        </w:rPr>
      </w:pPr>
      <w:r>
        <w:rPr>
          <w:noProof/>
        </w:rPr>
        <w:drawing>
          <wp:inline distT="0" distB="0" distL="0" distR="0" wp14:anchorId="2CFAA9EA" wp14:editId="17E1A3E2">
            <wp:extent cx="5274310" cy="1451610"/>
            <wp:effectExtent l="0" t="0" r="2540" b="0"/>
            <wp:docPr id="12645862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1451610"/>
                    </a:xfrm>
                    <a:prstGeom prst="rect">
                      <a:avLst/>
                    </a:prstGeom>
                    <a:noFill/>
                    <a:ln>
                      <a:noFill/>
                    </a:ln>
                  </pic:spPr>
                </pic:pic>
              </a:graphicData>
            </a:graphic>
          </wp:inline>
        </w:drawing>
      </w:r>
    </w:p>
    <w:p w14:paraId="44FAF9DA" w14:textId="717E0090" w:rsidR="00081399" w:rsidRDefault="00081399" w:rsidP="009F72CA">
      <w:pPr>
        <w:spacing w:after="0" w:line="240" w:lineRule="auto"/>
        <w:jc w:val="both"/>
        <w:rPr>
          <w:rFonts w:ascii="Times New Roman" w:hAnsi="Times New Roman" w:cs="Times New Roman"/>
          <w:sz w:val="24"/>
        </w:rPr>
      </w:pPr>
      <w:r w:rsidRPr="009806E8">
        <w:rPr>
          <w:rFonts w:ascii="Times New Roman" w:eastAsia="宋体" w:hAnsi="Times New Roman" w:cs="Times New Roman" w:hint="eastAsia"/>
          <w:b/>
          <w:bCs/>
          <w:sz w:val="21"/>
          <w:szCs w:val="21"/>
        </w:rPr>
        <w:t xml:space="preserve">Fig. </w:t>
      </w:r>
      <w:r w:rsidRPr="009806E8">
        <w:rPr>
          <w:rFonts w:ascii="Times New Roman" w:eastAsia="宋体" w:hAnsi="Times New Roman" w:cs="Times New Roman"/>
          <w:b/>
          <w:bCs/>
          <w:sz w:val="21"/>
          <w:szCs w:val="21"/>
        </w:rPr>
        <w:t>S</w:t>
      </w:r>
      <w:r w:rsidRPr="009806E8">
        <w:rPr>
          <w:rFonts w:ascii="Times New Roman" w:eastAsia="宋体" w:hAnsi="Times New Roman" w:cs="Times New Roman" w:hint="eastAsia"/>
          <w:b/>
          <w:bCs/>
          <w:sz w:val="21"/>
          <w:szCs w:val="21"/>
        </w:rPr>
        <w:t>4</w:t>
      </w:r>
      <w:r w:rsidRPr="009806E8">
        <w:rPr>
          <w:rFonts w:ascii="Times New Roman" w:eastAsia="宋体" w:hAnsi="Times New Roman" w:cs="Times New Roman"/>
          <w:b/>
          <w:bCs/>
          <w:sz w:val="21"/>
          <w:szCs w:val="21"/>
        </w:rPr>
        <w:t>.</w:t>
      </w:r>
      <w:r w:rsidRPr="009806E8">
        <w:rPr>
          <w:rFonts w:ascii="Times New Roman" w:hAnsi="Times New Roman" w:cs="Times New Roman"/>
          <w:b/>
          <w:bCs/>
          <w:color w:val="000000" w:themeColor="text1"/>
          <w:sz w:val="21"/>
          <w:szCs w:val="21"/>
        </w:rPr>
        <w:t xml:space="preserve"> </w:t>
      </w:r>
      <w:r w:rsidRPr="009806E8">
        <w:rPr>
          <w:rFonts w:ascii="Times New Roman" w:eastAsia="宋体" w:hAnsi="Times New Roman" w:cs="Times New Roman"/>
          <w:b/>
          <w:bCs/>
          <w:sz w:val="21"/>
          <w:szCs w:val="21"/>
        </w:rPr>
        <w:t xml:space="preserve">Influence of EOM comb </w:t>
      </w:r>
      <w:r w:rsidR="007F6E17">
        <w:rPr>
          <w:rFonts w:ascii="Times New Roman" w:eastAsia="宋体" w:hAnsi="Times New Roman" w:cs="Times New Roman"/>
          <w:b/>
          <w:bCs/>
          <w:sz w:val="21"/>
          <w:szCs w:val="21"/>
        </w:rPr>
        <w:t xml:space="preserve">parameters on the </w:t>
      </w:r>
      <w:r w:rsidR="007F6E17">
        <w:rPr>
          <w:rFonts w:ascii="Times New Roman" w:eastAsia="宋体" w:hAnsi="Times New Roman" w:cs="Times New Roman" w:hint="eastAsia"/>
          <w:b/>
          <w:bCs/>
          <w:sz w:val="21"/>
          <w:szCs w:val="21"/>
        </w:rPr>
        <w:t>3 dB</w:t>
      </w:r>
      <w:r w:rsidR="007F6E17">
        <w:rPr>
          <w:rFonts w:ascii="Times New Roman" w:eastAsia="宋体" w:hAnsi="Times New Roman" w:cs="Times New Roman"/>
          <w:b/>
          <w:bCs/>
          <w:sz w:val="21"/>
          <w:szCs w:val="21"/>
        </w:rPr>
        <w:t>-</w:t>
      </w:r>
      <w:r w:rsidRPr="009806E8">
        <w:rPr>
          <w:rFonts w:ascii="Times New Roman" w:eastAsia="宋体" w:hAnsi="Times New Roman" w:cs="Times New Roman" w:hint="eastAsia"/>
          <w:b/>
          <w:bCs/>
          <w:sz w:val="21"/>
          <w:szCs w:val="21"/>
        </w:rPr>
        <w:t>bandwidth of the optical spectrum.</w:t>
      </w:r>
      <w:r w:rsidRPr="009806E8">
        <w:rPr>
          <w:rFonts w:ascii="Times New Roman" w:eastAsia="宋体" w:hAnsi="Times New Roman" w:cs="Times New Roman" w:hint="eastAsia"/>
          <w:sz w:val="21"/>
          <w:szCs w:val="21"/>
        </w:rPr>
        <w:t xml:space="preserve"> </w:t>
      </w:r>
      <w:r w:rsidRPr="009806E8">
        <w:rPr>
          <w:rFonts w:ascii="Times New Roman" w:eastAsia="宋体" w:hAnsi="Times New Roman" w:cs="Times New Roman" w:hint="eastAsia"/>
          <w:b/>
          <w:bCs/>
          <w:sz w:val="21"/>
          <w:szCs w:val="21"/>
        </w:rPr>
        <w:t>a</w:t>
      </w:r>
      <w:r w:rsidR="007F6E17">
        <w:rPr>
          <w:rFonts w:ascii="Times New Roman" w:eastAsia="宋体" w:hAnsi="Times New Roman" w:cs="Times New Roman"/>
          <w:sz w:val="21"/>
          <w:szCs w:val="21"/>
        </w:rPr>
        <w:t>-</w:t>
      </w:r>
      <w:r w:rsidRPr="009806E8">
        <w:rPr>
          <w:rFonts w:ascii="Times New Roman" w:eastAsia="宋体" w:hAnsi="Times New Roman" w:cs="Times New Roman" w:hint="eastAsia"/>
          <w:b/>
          <w:bCs/>
          <w:sz w:val="21"/>
          <w:szCs w:val="21"/>
        </w:rPr>
        <w:t>c</w:t>
      </w:r>
      <w:r w:rsidRPr="009806E8">
        <w:rPr>
          <w:rFonts w:ascii="Times New Roman" w:eastAsia="宋体" w:hAnsi="Times New Roman" w:cs="Times New Roman" w:hint="eastAsia"/>
          <w:sz w:val="21"/>
          <w:szCs w:val="21"/>
        </w:rPr>
        <w:t xml:space="preserve">, </w:t>
      </w:r>
      <w:r w:rsidR="007F6E17">
        <w:rPr>
          <w:rFonts w:ascii="Times New Roman" w:eastAsia="宋体" w:hAnsi="Times New Roman" w:cs="Times New Roman"/>
          <w:sz w:val="21"/>
          <w:szCs w:val="21"/>
        </w:rPr>
        <w:t>Evolution of the optical</w:t>
      </w:r>
      <w:r w:rsidRPr="009806E8">
        <w:rPr>
          <w:rFonts w:ascii="Times New Roman" w:hAnsi="Times New Roman" w:cs="Times New Roman" w:hint="eastAsia"/>
          <w:color w:val="000000" w:themeColor="text1"/>
          <w:sz w:val="21"/>
          <w:szCs w:val="21"/>
        </w:rPr>
        <w:t xml:space="preserve"> 3 dB-bandwidth under </w:t>
      </w:r>
      <w:r w:rsidR="007F6E17">
        <w:rPr>
          <w:rFonts w:ascii="Times New Roman" w:hAnsi="Times New Roman" w:cs="Times New Roman"/>
          <w:color w:val="000000" w:themeColor="text1"/>
          <w:sz w:val="21"/>
          <w:szCs w:val="21"/>
        </w:rPr>
        <w:t>varying</w:t>
      </w:r>
      <w:r w:rsidRPr="009806E8">
        <w:rPr>
          <w:rFonts w:ascii="Times New Roman" w:hAnsi="Times New Roman" w:cs="Times New Roman" w:hint="eastAsia"/>
          <w:color w:val="000000" w:themeColor="text1"/>
          <w:sz w:val="21"/>
          <w:szCs w:val="21"/>
        </w:rPr>
        <w:t xml:space="preserve"> </w:t>
      </w:r>
      <w:r w:rsidRPr="009806E8">
        <w:rPr>
          <w:rFonts w:ascii="Times New Roman" w:hAnsi="Times New Roman" w:cs="Times New Roman" w:hint="eastAsia"/>
          <w:sz w:val="21"/>
          <w:szCs w:val="21"/>
        </w:rPr>
        <w:t>PM modulation depth</w:t>
      </w:r>
      <w:r w:rsidR="007F6E17">
        <w:rPr>
          <w:rFonts w:ascii="Times New Roman" w:hAnsi="Times New Roman" w:cs="Times New Roman"/>
          <w:sz w:val="21"/>
          <w:szCs w:val="21"/>
        </w:rPr>
        <w:t xml:space="preserve"> (a)</w:t>
      </w:r>
      <w:r w:rsidRPr="009806E8">
        <w:rPr>
          <w:rFonts w:ascii="Times New Roman" w:hAnsi="Times New Roman" w:cs="Times New Roman" w:hint="eastAsia"/>
          <w:color w:val="000000" w:themeColor="text1"/>
          <w:sz w:val="21"/>
          <w:szCs w:val="21"/>
        </w:rPr>
        <w:t xml:space="preserve">, </w:t>
      </w:r>
      <w:r w:rsidRPr="009806E8">
        <w:rPr>
          <w:rFonts w:ascii="Times New Roman" w:hAnsi="Times New Roman" w:cs="Times New Roman" w:hint="eastAsia"/>
          <w:sz w:val="21"/>
          <w:szCs w:val="21"/>
        </w:rPr>
        <w:t>IM modulation depth</w:t>
      </w:r>
      <w:r w:rsidR="007F6E17">
        <w:rPr>
          <w:rFonts w:ascii="Times New Roman" w:hAnsi="Times New Roman" w:cs="Times New Roman"/>
          <w:sz w:val="21"/>
          <w:szCs w:val="21"/>
        </w:rPr>
        <w:t xml:space="preserve"> (b),</w:t>
      </w:r>
      <w:r w:rsidRPr="009806E8">
        <w:rPr>
          <w:rFonts w:ascii="Times New Roman" w:hAnsi="Times New Roman" w:cs="Times New Roman" w:hint="eastAsia"/>
          <w:sz w:val="21"/>
          <w:szCs w:val="21"/>
        </w:rPr>
        <w:t xml:space="preserve"> and IM phase shift</w:t>
      </w:r>
      <w:r w:rsidR="007F6E17">
        <w:rPr>
          <w:rFonts w:ascii="Times New Roman" w:hAnsi="Times New Roman" w:cs="Times New Roman"/>
          <w:sz w:val="21"/>
          <w:szCs w:val="21"/>
        </w:rPr>
        <w:t xml:space="preserve"> (c)</w:t>
      </w:r>
      <w:r w:rsidRPr="009806E8">
        <w:rPr>
          <w:rFonts w:ascii="Times New Roman" w:hAnsi="Times New Roman" w:cs="Times New Roman" w:hint="eastAsia"/>
          <w:sz w:val="21"/>
          <w:szCs w:val="21"/>
        </w:rPr>
        <w:t>.</w:t>
      </w:r>
      <w:r w:rsidRPr="009806E8">
        <w:rPr>
          <w:rFonts w:hint="eastAsia"/>
          <w:sz w:val="21"/>
          <w:szCs w:val="21"/>
        </w:rPr>
        <w:t xml:space="preserve"> </w:t>
      </w:r>
      <w:r w:rsidR="007F6E17">
        <w:rPr>
          <w:rFonts w:ascii="Times New Roman" w:hAnsi="Times New Roman" w:cs="Times New Roman"/>
          <w:sz w:val="21"/>
          <w:szCs w:val="21"/>
        </w:rPr>
        <w:t>I</w:t>
      </w:r>
      <w:r w:rsidRPr="009806E8">
        <w:rPr>
          <w:rFonts w:ascii="Times New Roman" w:hAnsi="Times New Roman" w:cs="Times New Roman" w:hint="eastAsia"/>
          <w:sz w:val="21"/>
          <w:szCs w:val="21"/>
        </w:rPr>
        <w:t xml:space="preserve">nsets show the </w:t>
      </w:r>
      <w:r w:rsidR="007F6E17">
        <w:rPr>
          <w:rFonts w:ascii="Times New Roman" w:hAnsi="Times New Roman" w:cs="Times New Roman"/>
          <w:sz w:val="21"/>
          <w:szCs w:val="21"/>
        </w:rPr>
        <w:t xml:space="preserve">corresponding </w:t>
      </w:r>
      <w:r w:rsidRPr="009806E8">
        <w:rPr>
          <w:rFonts w:ascii="Times New Roman" w:hAnsi="Times New Roman" w:cs="Times New Roman" w:hint="eastAsia"/>
          <w:sz w:val="21"/>
          <w:szCs w:val="21"/>
        </w:rPr>
        <w:t>optical spectr</w:t>
      </w:r>
      <w:r w:rsidR="007F6E17">
        <w:rPr>
          <w:rFonts w:ascii="Times New Roman" w:hAnsi="Times New Roman" w:cs="Times New Roman"/>
          <w:sz w:val="21"/>
          <w:szCs w:val="21"/>
        </w:rPr>
        <w:t>a</w:t>
      </w:r>
      <w:r w:rsidRPr="009806E8">
        <w:rPr>
          <w:rFonts w:ascii="Times New Roman" w:hAnsi="Times New Roman" w:cs="Times New Roman" w:hint="eastAsia"/>
          <w:sz w:val="21"/>
          <w:szCs w:val="21"/>
        </w:rPr>
        <w:t xml:space="preserve"> under </w:t>
      </w:r>
      <w:r w:rsidR="007F6E17">
        <w:rPr>
          <w:rFonts w:ascii="Times New Roman" w:hAnsi="Times New Roman" w:cs="Times New Roman"/>
          <w:sz w:val="21"/>
          <w:szCs w:val="21"/>
        </w:rPr>
        <w:t>each</w:t>
      </w:r>
      <w:r w:rsidRPr="009806E8">
        <w:rPr>
          <w:rFonts w:ascii="Times New Roman" w:hAnsi="Times New Roman" w:cs="Times New Roman" w:hint="eastAsia"/>
          <w:sz w:val="21"/>
          <w:szCs w:val="21"/>
        </w:rPr>
        <w:t xml:space="preserve"> parameter </w:t>
      </w:r>
      <w:r w:rsidR="007F6E17">
        <w:rPr>
          <w:rFonts w:ascii="Times New Roman" w:hAnsi="Times New Roman" w:cs="Times New Roman"/>
          <w:sz w:val="21"/>
          <w:szCs w:val="21"/>
        </w:rPr>
        <w:t>configuration</w:t>
      </w:r>
      <w:r w:rsidRPr="009806E8">
        <w:rPr>
          <w:rFonts w:ascii="Times New Roman" w:hAnsi="Times New Roman" w:cs="Times New Roman" w:hint="eastAsia"/>
          <w:sz w:val="21"/>
          <w:szCs w:val="21"/>
        </w:rPr>
        <w:t>.</w:t>
      </w:r>
    </w:p>
    <w:p w14:paraId="6B4FFA08" w14:textId="368F20BE" w:rsidR="00081399" w:rsidRPr="0070350B" w:rsidRDefault="00081399" w:rsidP="009F72CA">
      <w:pPr>
        <w:pStyle w:val="1"/>
        <w:spacing w:beforeLines="50" w:before="156" w:after="0" w:line="360" w:lineRule="auto"/>
        <w:jc w:val="both"/>
        <w:rPr>
          <w:rFonts w:ascii="Times New Roman" w:hAnsi="Times New Roman" w:cs="Times New Roman"/>
          <w:b/>
          <w:bCs/>
          <w:color w:val="000000" w:themeColor="text1"/>
          <w:sz w:val="24"/>
          <w:szCs w:val="24"/>
        </w:rPr>
      </w:pPr>
      <w:bookmarkStart w:id="26" w:name="_Toc213171483"/>
      <w:r w:rsidRPr="0070350B">
        <w:rPr>
          <w:rFonts w:ascii="Times New Roman" w:hAnsi="Times New Roman" w:cs="Times New Roman"/>
          <w:b/>
          <w:bCs/>
          <w:color w:val="000000" w:themeColor="text1"/>
          <w:sz w:val="24"/>
          <w:szCs w:val="24"/>
        </w:rPr>
        <w:t xml:space="preserve">Supplementary </w:t>
      </w:r>
      <w:r>
        <w:rPr>
          <w:rFonts w:ascii="Times New Roman" w:hAnsi="Times New Roman" w:cs="Times New Roman"/>
          <w:b/>
          <w:bCs/>
          <w:color w:val="000000" w:themeColor="text1"/>
          <w:sz w:val="24"/>
          <w:szCs w:val="24"/>
        </w:rPr>
        <w:t>N</w:t>
      </w:r>
      <w:r w:rsidRPr="0070350B">
        <w:rPr>
          <w:rFonts w:ascii="Times New Roman" w:hAnsi="Times New Roman" w:cs="Times New Roman"/>
          <w:b/>
          <w:bCs/>
          <w:color w:val="000000" w:themeColor="text1"/>
          <w:sz w:val="24"/>
          <w:szCs w:val="24"/>
        </w:rPr>
        <w:t xml:space="preserve">ote </w:t>
      </w:r>
      <w:r>
        <w:rPr>
          <w:rFonts w:ascii="Times New Roman" w:hAnsi="Times New Roman" w:cs="Times New Roman" w:hint="eastAsia"/>
          <w:b/>
          <w:bCs/>
          <w:color w:val="000000" w:themeColor="text1"/>
          <w:sz w:val="24"/>
          <w:szCs w:val="24"/>
        </w:rPr>
        <w:t>6</w:t>
      </w:r>
      <w:r>
        <w:rPr>
          <w:rFonts w:ascii="Times New Roman" w:hAnsi="Times New Roman" w:cs="Times New Roman"/>
          <w:b/>
          <w:bCs/>
          <w:color w:val="000000" w:themeColor="text1"/>
          <w:sz w:val="24"/>
          <w:szCs w:val="24"/>
        </w:rPr>
        <w:t>.</w:t>
      </w:r>
      <w:r w:rsidRPr="0070350B">
        <w:rPr>
          <w:rFonts w:ascii="Times New Roman" w:hAnsi="Times New Roman" w:cs="Times New Roman"/>
          <w:b/>
          <w:bCs/>
          <w:color w:val="000000" w:themeColor="text1"/>
          <w:sz w:val="24"/>
          <w:szCs w:val="24"/>
        </w:rPr>
        <w:t xml:space="preserve"> Simulation</w:t>
      </w:r>
      <w:r>
        <w:rPr>
          <w:rFonts w:ascii="Times New Roman" w:hAnsi="Times New Roman" w:cs="Times New Roman"/>
          <w:b/>
          <w:bCs/>
          <w:color w:val="000000" w:themeColor="text1"/>
          <w:sz w:val="24"/>
          <w:szCs w:val="24"/>
        </w:rPr>
        <w:t xml:space="preserve"> </w:t>
      </w:r>
      <w:bookmarkStart w:id="27" w:name="_Hlk211503856"/>
      <w:r w:rsidR="007F7F37" w:rsidRPr="007F7F37">
        <w:rPr>
          <w:rFonts w:ascii="Times New Roman" w:hAnsi="Times New Roman" w:cs="Times New Roman"/>
          <w:b/>
          <w:bCs/>
          <w:color w:val="000000" w:themeColor="text1"/>
          <w:sz w:val="24"/>
          <w:szCs w:val="24"/>
        </w:rPr>
        <w:t>analysis</w:t>
      </w:r>
      <w:r w:rsidR="007F7F37">
        <w:rPr>
          <w:rFonts w:ascii="Times New Roman" w:hAnsi="Times New Roman" w:cs="Times New Roman" w:hint="eastAsia"/>
          <w:b/>
          <w:bCs/>
          <w:color w:val="000000" w:themeColor="text1"/>
          <w:sz w:val="24"/>
          <w:szCs w:val="24"/>
        </w:rPr>
        <w:t xml:space="preserve"> of the i</w:t>
      </w:r>
      <w:r w:rsidRPr="0070350B">
        <w:rPr>
          <w:rFonts w:ascii="Times New Roman" w:hAnsi="Times New Roman" w:cs="Times New Roman"/>
          <w:b/>
          <w:bCs/>
          <w:color w:val="000000" w:themeColor="text1"/>
          <w:sz w:val="24"/>
          <w:szCs w:val="24"/>
        </w:rPr>
        <w:t xml:space="preserve">nfluence of </w:t>
      </w:r>
      <w:r w:rsidR="00492FE6">
        <w:rPr>
          <w:rFonts w:ascii="Times New Roman" w:hAnsi="Times New Roman" w:cs="Times New Roman"/>
          <w:b/>
          <w:bCs/>
          <w:color w:val="000000" w:themeColor="text1"/>
          <w:sz w:val="24"/>
          <w:szCs w:val="24"/>
        </w:rPr>
        <w:t>chromatic</w:t>
      </w:r>
      <w:r>
        <w:rPr>
          <w:rFonts w:ascii="Times New Roman" w:hAnsi="Times New Roman" w:cs="Times New Roman"/>
          <w:b/>
          <w:bCs/>
          <w:color w:val="000000" w:themeColor="text1"/>
          <w:sz w:val="24"/>
          <w:szCs w:val="24"/>
        </w:rPr>
        <w:t xml:space="preserve"> </w:t>
      </w:r>
      <w:r w:rsidRPr="009D6C22">
        <w:rPr>
          <w:rFonts w:ascii="Times New Roman" w:hAnsi="Times New Roman" w:cs="Times New Roman" w:hint="eastAsia"/>
          <w:b/>
          <w:bCs/>
          <w:color w:val="000000" w:themeColor="text1"/>
          <w:sz w:val="24"/>
          <w:szCs w:val="24"/>
        </w:rPr>
        <w:t>dispersion</w:t>
      </w:r>
      <w:bookmarkEnd w:id="26"/>
      <w:bookmarkEnd w:id="27"/>
    </w:p>
    <w:p w14:paraId="7637FCF0" w14:textId="3B184987" w:rsidR="00081399" w:rsidRPr="009B4F65" w:rsidRDefault="00471343" w:rsidP="003A1DE1">
      <w:pPr>
        <w:spacing w:after="0" w:line="360" w:lineRule="auto"/>
        <w:jc w:val="both"/>
        <w:rPr>
          <w:rFonts w:ascii="Times New Roman" w:hAnsi="Times New Roman" w:cs="Times New Roman"/>
          <w:sz w:val="24"/>
        </w:rPr>
      </w:pPr>
      <w:r w:rsidRPr="00471343">
        <w:rPr>
          <w:rFonts w:ascii="Times New Roman" w:hAnsi="Times New Roman" w:cs="Times New Roman"/>
          <w:sz w:val="24"/>
        </w:rPr>
        <w:t xml:space="preserve">In our system, the modulated chaotic optical signal is transmitted through a </w:t>
      </w:r>
      <w:r>
        <w:rPr>
          <w:rFonts w:ascii="Times New Roman" w:hAnsi="Times New Roman" w:cs="Times New Roman"/>
          <w:sz w:val="24"/>
        </w:rPr>
        <w:t>SMF</w:t>
      </w:r>
      <w:r w:rsidRPr="00471343">
        <w:rPr>
          <w:rFonts w:ascii="Times New Roman" w:hAnsi="Times New Roman" w:cs="Times New Roman"/>
          <w:sz w:val="24"/>
        </w:rPr>
        <w:t xml:space="preserve"> to introduce chromatic dispersion, which converts phase fluctuations into measurable intensity variations. The SMF length directly determines the dispersion strength and plays a key role in shaping the final output of the ultra-broadband chaotic signal.</w:t>
      </w:r>
    </w:p>
    <w:p w14:paraId="5CEF8317" w14:textId="35CF6C4C" w:rsidR="00081399" w:rsidRPr="00EF4DAE" w:rsidRDefault="00471343" w:rsidP="00C84BFF">
      <w:pPr>
        <w:spacing w:after="0" w:line="360" w:lineRule="auto"/>
        <w:ind w:firstLineChars="200" w:firstLine="480"/>
        <w:jc w:val="both"/>
        <w:rPr>
          <w:rFonts w:ascii="Times New Roman" w:hAnsi="Times New Roman" w:cs="Times New Roman"/>
          <w:b/>
          <w:bCs/>
          <w:sz w:val="24"/>
        </w:rPr>
      </w:pPr>
      <w:r w:rsidRPr="00471343">
        <w:rPr>
          <w:rFonts w:ascii="Times New Roman" w:hAnsi="Times New Roman" w:cs="Times New Roman"/>
          <w:sz w:val="24"/>
        </w:rPr>
        <w:t xml:space="preserve">To evaluate its impact, we fix all </w:t>
      </w:r>
      <w:r>
        <w:rPr>
          <w:rFonts w:ascii="Times New Roman" w:hAnsi="Times New Roman" w:cs="Times New Roman"/>
          <w:sz w:val="24"/>
        </w:rPr>
        <w:t>EOM</w:t>
      </w:r>
      <w:r w:rsidRPr="00471343">
        <w:rPr>
          <w:rFonts w:ascii="Times New Roman" w:hAnsi="Times New Roman" w:cs="Times New Roman"/>
          <w:sz w:val="24"/>
        </w:rPr>
        <w:t xml:space="preserve"> parameters and vary the SMF length. The results are summarized in Fig. S5. As shown in Fig. S5</w:t>
      </w:r>
      <w:r>
        <w:rPr>
          <w:rFonts w:ascii="Times New Roman" w:hAnsi="Times New Roman" w:cs="Times New Roman"/>
          <w:sz w:val="24"/>
        </w:rPr>
        <w:t>(</w:t>
      </w:r>
      <w:r w:rsidRPr="00471343">
        <w:rPr>
          <w:rFonts w:ascii="Times New Roman" w:hAnsi="Times New Roman" w:cs="Times New Roman"/>
          <w:sz w:val="24"/>
        </w:rPr>
        <w:t>a</w:t>
      </w:r>
      <w:r>
        <w:rPr>
          <w:rFonts w:ascii="Times New Roman" w:hAnsi="Times New Roman" w:cs="Times New Roman"/>
          <w:sz w:val="24"/>
        </w:rPr>
        <w:t>)</w:t>
      </w:r>
      <w:r w:rsidRPr="00471343">
        <w:rPr>
          <w:rFonts w:ascii="Times New Roman" w:hAnsi="Times New Roman" w:cs="Times New Roman"/>
          <w:sz w:val="24"/>
        </w:rPr>
        <w:t>, the 3 dB optical bandwidth remains largely unaffected by dispersion, since chromatic dispersion alters only the relative phase of the spectral components without changing the overall power distribution. In contrast, the radio-frequency effective bandwidth (Fig. S5</w:t>
      </w:r>
      <w:r>
        <w:rPr>
          <w:rFonts w:ascii="Times New Roman" w:hAnsi="Times New Roman" w:cs="Times New Roman"/>
          <w:sz w:val="24"/>
        </w:rPr>
        <w:t>(</w:t>
      </w:r>
      <w:r w:rsidRPr="00471343">
        <w:rPr>
          <w:rFonts w:ascii="Times New Roman" w:hAnsi="Times New Roman" w:cs="Times New Roman"/>
          <w:sz w:val="24"/>
        </w:rPr>
        <w:t>b</w:t>
      </w:r>
      <w:r>
        <w:rPr>
          <w:rFonts w:ascii="Times New Roman" w:hAnsi="Times New Roman" w:cs="Times New Roman"/>
          <w:sz w:val="24"/>
        </w:rPr>
        <w:t>)</w:t>
      </w:r>
      <w:r w:rsidRPr="00471343">
        <w:rPr>
          <w:rFonts w:ascii="Times New Roman" w:hAnsi="Times New Roman" w:cs="Times New Roman"/>
          <w:sz w:val="24"/>
        </w:rPr>
        <w:t xml:space="preserve">) increases </w:t>
      </w:r>
      <w:r w:rsidRPr="00471343">
        <w:rPr>
          <w:rFonts w:ascii="Times New Roman" w:hAnsi="Times New Roman" w:cs="Times New Roman"/>
          <w:sz w:val="24"/>
        </w:rPr>
        <w:lastRenderedPageBreak/>
        <w:t>markedly with dispersion, particularly within the range of 0</w:t>
      </w:r>
      <w:r>
        <w:rPr>
          <w:rFonts w:ascii="Times New Roman" w:hAnsi="Times New Roman" w:cs="Times New Roman"/>
          <w:sz w:val="24"/>
        </w:rPr>
        <w:t>-</w:t>
      </w:r>
      <w:proofErr w:type="gramStart"/>
      <w:r w:rsidRPr="00471343">
        <w:rPr>
          <w:rFonts w:ascii="Times New Roman" w:hAnsi="Times New Roman" w:cs="Times New Roman"/>
          <w:sz w:val="24"/>
        </w:rPr>
        <w:t>16</w:t>
      </w:r>
      <w:r>
        <w:rPr>
          <w:rFonts w:ascii="Times New Roman" w:hAnsi="Times New Roman" w:cs="Times New Roman"/>
          <w:sz w:val="24"/>
        </w:rPr>
        <w:t xml:space="preserve"> </w:t>
      </w:r>
      <w:r w:rsidRPr="00471343">
        <w:rPr>
          <w:rFonts w:ascii="Times New Roman" w:hAnsi="Times New Roman" w:cs="Times New Roman"/>
          <w:sz w:val="24"/>
        </w:rPr>
        <w:t> </w:t>
      </w:r>
      <w:proofErr w:type="spellStart"/>
      <w:r w:rsidRPr="00471343">
        <w:rPr>
          <w:rFonts w:ascii="Times New Roman" w:hAnsi="Times New Roman" w:cs="Times New Roman"/>
          <w:sz w:val="24"/>
        </w:rPr>
        <w:t>ps</w:t>
      </w:r>
      <w:proofErr w:type="spellEnd"/>
      <w:proofErr w:type="gramEnd"/>
      <w:r w:rsidRPr="00471343">
        <w:rPr>
          <w:rFonts w:ascii="Times New Roman" w:hAnsi="Times New Roman" w:cs="Times New Roman"/>
          <w:sz w:val="24"/>
        </w:rPr>
        <w:t>/nm, and saturates beyond this point. This saturation occurs because the RF bandwidth is primarily constrained by the phase modulation depth, as discussed in Supplementary Note 5.</w:t>
      </w:r>
      <w:r w:rsidR="00081399" w:rsidRPr="007415F6">
        <w:rPr>
          <w:rFonts w:ascii="Times New Roman" w:hAnsi="Times New Roman" w:cs="Times New Roman"/>
          <w:sz w:val="24"/>
        </w:rPr>
        <w:t xml:space="preserve"> </w:t>
      </w:r>
      <w:r w:rsidRPr="00471343">
        <w:rPr>
          <w:rFonts w:ascii="Times New Roman" w:hAnsi="Times New Roman" w:cs="Times New Roman"/>
          <w:sz w:val="24"/>
        </w:rPr>
        <w:t xml:space="preserve">These results indicate that proper tuning of the frequency detuning </w:t>
      </w:r>
      <w:proofErr w:type="spellStart"/>
      <w:r w:rsidRPr="00471343">
        <w:rPr>
          <w:rFonts w:ascii="Times New Roman" w:hAnsi="Times New Roman" w:cs="Times New Roman"/>
          <w:i/>
          <w:sz w:val="24"/>
        </w:rPr>
        <w:t>Δω</w:t>
      </w:r>
      <w:proofErr w:type="spellEnd"/>
      <w:r w:rsidRPr="00471343">
        <w:rPr>
          <w:rFonts w:ascii="Times New Roman" w:hAnsi="Times New Roman" w:cs="Times New Roman"/>
          <w:sz w:val="24"/>
        </w:rPr>
        <w:t>, phase modulation depth, and chromatic dispersion is essential to maximize the performance of ultra-broadband chaotic photonic generation.</w:t>
      </w:r>
    </w:p>
    <w:p w14:paraId="6B84E597" w14:textId="23E04462" w:rsidR="00081399" w:rsidRPr="009B4F65" w:rsidRDefault="00AD6D0D" w:rsidP="00AD6D0D">
      <w:pPr>
        <w:spacing w:after="0" w:line="360" w:lineRule="auto"/>
        <w:jc w:val="center"/>
        <w:rPr>
          <w:rFonts w:ascii="Times New Roman" w:hAnsi="Times New Roman" w:cs="Times New Roman"/>
          <w:sz w:val="24"/>
        </w:rPr>
      </w:pPr>
      <w:r>
        <w:rPr>
          <w:noProof/>
        </w:rPr>
        <w:drawing>
          <wp:inline distT="0" distB="0" distL="0" distR="0" wp14:anchorId="4DA4913B" wp14:editId="2AEE368A">
            <wp:extent cx="5274310" cy="1818640"/>
            <wp:effectExtent l="0" t="0" r="2540" b="0"/>
            <wp:docPr id="2123285537" name="图片 5" descr="图表,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285537" name="图片 5" descr="图表, 图示&#10;&#10;AI 生成的内容可能不正确。"/>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4310" cy="1818640"/>
                    </a:xfrm>
                    <a:prstGeom prst="rect">
                      <a:avLst/>
                    </a:prstGeom>
                    <a:noFill/>
                    <a:ln>
                      <a:noFill/>
                    </a:ln>
                  </pic:spPr>
                </pic:pic>
              </a:graphicData>
            </a:graphic>
          </wp:inline>
        </w:drawing>
      </w:r>
    </w:p>
    <w:p w14:paraId="220215C9" w14:textId="5A81D9E5" w:rsidR="00081399" w:rsidRPr="009B4F65" w:rsidRDefault="00081399" w:rsidP="009F72CA">
      <w:pPr>
        <w:spacing w:after="0" w:line="240" w:lineRule="auto"/>
        <w:jc w:val="both"/>
        <w:rPr>
          <w:rFonts w:ascii="Times New Roman" w:hAnsi="Times New Roman" w:cs="Times New Roman"/>
          <w:sz w:val="24"/>
        </w:rPr>
      </w:pPr>
      <w:r w:rsidRPr="00E317DA">
        <w:rPr>
          <w:rFonts w:ascii="Times New Roman" w:eastAsia="宋体" w:hAnsi="Times New Roman" w:cs="Times New Roman" w:hint="eastAsia"/>
          <w:b/>
          <w:bCs/>
          <w:sz w:val="21"/>
          <w:szCs w:val="21"/>
        </w:rPr>
        <w:t xml:space="preserve">Fig. </w:t>
      </w:r>
      <w:r w:rsidRPr="00E317DA">
        <w:rPr>
          <w:rFonts w:ascii="Times New Roman" w:eastAsia="宋体" w:hAnsi="Times New Roman" w:cs="Times New Roman"/>
          <w:b/>
          <w:bCs/>
          <w:sz w:val="21"/>
          <w:szCs w:val="21"/>
        </w:rPr>
        <w:t>S</w:t>
      </w:r>
      <w:r w:rsidRPr="00E317DA">
        <w:rPr>
          <w:rFonts w:ascii="Times New Roman" w:eastAsia="宋体" w:hAnsi="Times New Roman" w:cs="Times New Roman" w:hint="eastAsia"/>
          <w:b/>
          <w:bCs/>
          <w:sz w:val="21"/>
          <w:szCs w:val="21"/>
        </w:rPr>
        <w:t>5</w:t>
      </w:r>
      <w:r w:rsidRPr="00E317DA">
        <w:rPr>
          <w:rFonts w:ascii="Times New Roman" w:eastAsia="宋体" w:hAnsi="Times New Roman" w:cs="Times New Roman"/>
          <w:b/>
          <w:bCs/>
          <w:sz w:val="21"/>
          <w:szCs w:val="21"/>
        </w:rPr>
        <w:t>.</w:t>
      </w:r>
      <w:r w:rsidRPr="00E317DA">
        <w:rPr>
          <w:rFonts w:ascii="Times New Roman" w:eastAsia="宋体" w:hAnsi="Times New Roman" w:cs="Times New Roman" w:hint="eastAsia"/>
          <w:sz w:val="21"/>
          <w:szCs w:val="21"/>
        </w:rPr>
        <w:t xml:space="preserve"> </w:t>
      </w:r>
      <w:r w:rsidRPr="00E317DA">
        <w:rPr>
          <w:rFonts w:ascii="Times New Roman" w:eastAsia="宋体" w:hAnsi="Times New Roman" w:cs="Times New Roman"/>
          <w:b/>
          <w:bCs/>
          <w:sz w:val="21"/>
          <w:szCs w:val="21"/>
        </w:rPr>
        <w:t xml:space="preserve">Influence of </w:t>
      </w:r>
      <w:r w:rsidR="00492FE6" w:rsidRPr="00E317DA">
        <w:rPr>
          <w:rFonts w:ascii="Times New Roman" w:eastAsia="宋体" w:hAnsi="Times New Roman" w:cs="Times New Roman" w:hint="eastAsia"/>
          <w:b/>
          <w:bCs/>
          <w:sz w:val="21"/>
          <w:szCs w:val="21"/>
        </w:rPr>
        <w:t>chromatic</w:t>
      </w:r>
      <w:r w:rsidR="00492FE6" w:rsidRPr="00E317DA">
        <w:rPr>
          <w:rFonts w:ascii="Times New Roman" w:eastAsia="宋体" w:hAnsi="Times New Roman" w:cs="Times New Roman"/>
          <w:b/>
          <w:bCs/>
          <w:sz w:val="21"/>
          <w:szCs w:val="21"/>
        </w:rPr>
        <w:t xml:space="preserve"> dispersion</w:t>
      </w:r>
      <w:r w:rsidRPr="00E317DA">
        <w:rPr>
          <w:rFonts w:ascii="Times New Roman" w:eastAsia="宋体" w:hAnsi="Times New Roman" w:cs="Times New Roman" w:hint="eastAsia"/>
          <w:b/>
          <w:bCs/>
          <w:sz w:val="21"/>
          <w:szCs w:val="21"/>
        </w:rPr>
        <w:t>. a</w:t>
      </w:r>
      <w:r w:rsidRPr="00E317DA">
        <w:rPr>
          <w:rFonts w:ascii="Times New Roman" w:eastAsia="宋体" w:hAnsi="Times New Roman" w:cs="Times New Roman" w:hint="eastAsia"/>
          <w:sz w:val="21"/>
          <w:szCs w:val="21"/>
        </w:rPr>
        <w:t>,</w:t>
      </w:r>
      <w:r w:rsidRPr="00E317DA">
        <w:rPr>
          <w:rFonts w:ascii="Times New Roman" w:eastAsia="宋体" w:hAnsi="Times New Roman" w:cs="Times New Roman" w:hint="eastAsia"/>
          <w:b/>
          <w:bCs/>
          <w:sz w:val="21"/>
          <w:szCs w:val="21"/>
        </w:rPr>
        <w:t xml:space="preserve"> </w:t>
      </w:r>
      <w:r w:rsidR="00471343">
        <w:rPr>
          <w:rFonts w:ascii="Times New Roman" w:hAnsi="Times New Roman" w:cs="Times New Roman" w:hint="eastAsia"/>
          <w:color w:val="000000" w:themeColor="text1"/>
          <w:sz w:val="21"/>
          <w:szCs w:val="21"/>
        </w:rPr>
        <w:t>3 dB</w:t>
      </w:r>
      <w:r w:rsidR="00471343">
        <w:rPr>
          <w:rFonts w:ascii="Times New Roman" w:hAnsi="Times New Roman" w:cs="Times New Roman"/>
          <w:color w:val="000000" w:themeColor="text1"/>
          <w:sz w:val="21"/>
          <w:szCs w:val="21"/>
        </w:rPr>
        <w:t xml:space="preserve"> optical </w:t>
      </w:r>
      <w:r w:rsidRPr="00E317DA">
        <w:rPr>
          <w:rFonts w:ascii="Times New Roman" w:hAnsi="Times New Roman" w:cs="Times New Roman" w:hint="eastAsia"/>
          <w:color w:val="000000" w:themeColor="text1"/>
          <w:sz w:val="21"/>
          <w:szCs w:val="21"/>
        </w:rPr>
        <w:t xml:space="preserve">bandwidth </w:t>
      </w:r>
      <w:r w:rsidR="00471343">
        <w:rPr>
          <w:rFonts w:ascii="Times New Roman" w:hAnsi="Times New Roman" w:cs="Times New Roman" w:hint="eastAsia"/>
          <w:color w:val="000000" w:themeColor="text1"/>
          <w:sz w:val="21"/>
          <w:szCs w:val="21"/>
        </w:rPr>
        <w:t xml:space="preserve">and </w:t>
      </w:r>
      <w:r w:rsidR="00471343" w:rsidRPr="00471343">
        <w:rPr>
          <w:rFonts w:ascii="Times New Roman" w:hAnsi="Times New Roman" w:cs="Times New Roman"/>
          <w:b/>
          <w:color w:val="000000" w:themeColor="text1"/>
          <w:sz w:val="21"/>
          <w:szCs w:val="21"/>
        </w:rPr>
        <w:t>b</w:t>
      </w:r>
      <w:r w:rsidR="00471343">
        <w:rPr>
          <w:rFonts w:ascii="Times New Roman" w:hAnsi="Times New Roman" w:cs="Times New Roman"/>
          <w:b/>
          <w:color w:val="000000" w:themeColor="text1"/>
          <w:sz w:val="21"/>
          <w:szCs w:val="21"/>
        </w:rPr>
        <w:t xml:space="preserve">, </w:t>
      </w:r>
      <w:r w:rsidRPr="00E317DA">
        <w:rPr>
          <w:rFonts w:ascii="Times New Roman" w:hAnsi="Times New Roman" w:cs="Times New Roman" w:hint="eastAsia"/>
          <w:color w:val="000000" w:themeColor="text1"/>
          <w:sz w:val="21"/>
          <w:szCs w:val="21"/>
        </w:rPr>
        <w:t xml:space="preserve">effective bandwidth of </w:t>
      </w:r>
      <w:r w:rsidR="00471343">
        <w:rPr>
          <w:rFonts w:ascii="Times New Roman" w:hAnsi="Times New Roman" w:cs="Times New Roman"/>
          <w:color w:val="000000" w:themeColor="text1"/>
          <w:sz w:val="21"/>
          <w:szCs w:val="21"/>
        </w:rPr>
        <w:t xml:space="preserve">the </w:t>
      </w:r>
      <w:r w:rsidRPr="00E317DA">
        <w:rPr>
          <w:rFonts w:ascii="Times New Roman" w:hAnsi="Times New Roman" w:cs="Times New Roman" w:hint="eastAsia"/>
          <w:sz w:val="21"/>
          <w:szCs w:val="21"/>
        </w:rPr>
        <w:t xml:space="preserve">ultra-broadband </w:t>
      </w:r>
      <w:r w:rsidR="00471343">
        <w:rPr>
          <w:rFonts w:ascii="Times New Roman" w:hAnsi="Times New Roman" w:cs="Times New Roman"/>
          <w:sz w:val="21"/>
          <w:szCs w:val="21"/>
        </w:rPr>
        <w:t>chaotic signal</w:t>
      </w:r>
      <w:r w:rsidRPr="00E317DA">
        <w:rPr>
          <w:rFonts w:ascii="Times New Roman" w:hAnsi="Times New Roman" w:cs="Times New Roman"/>
          <w:color w:val="000000" w:themeColor="text1"/>
          <w:sz w:val="21"/>
          <w:szCs w:val="21"/>
        </w:rPr>
        <w:t xml:space="preserve"> under</w:t>
      </w:r>
      <w:r w:rsidRPr="00E317DA">
        <w:rPr>
          <w:rFonts w:ascii="Times New Roman" w:hAnsi="Times New Roman" w:cs="Times New Roman" w:hint="eastAsia"/>
          <w:color w:val="000000" w:themeColor="text1"/>
          <w:sz w:val="21"/>
          <w:szCs w:val="21"/>
        </w:rPr>
        <w:t xml:space="preserve"> </w:t>
      </w:r>
      <w:r w:rsidR="00471343">
        <w:rPr>
          <w:rFonts w:ascii="Times New Roman" w:hAnsi="Times New Roman" w:cs="Times New Roman"/>
          <w:color w:val="000000" w:themeColor="text1"/>
          <w:sz w:val="21"/>
          <w:szCs w:val="21"/>
        </w:rPr>
        <w:t>varying chromatic</w:t>
      </w:r>
      <w:r w:rsidRPr="00E317DA">
        <w:rPr>
          <w:rFonts w:ascii="Times New Roman" w:hAnsi="Times New Roman" w:cs="Times New Roman" w:hint="eastAsia"/>
          <w:color w:val="000000" w:themeColor="text1"/>
          <w:sz w:val="21"/>
          <w:szCs w:val="21"/>
        </w:rPr>
        <w:t xml:space="preserve"> dispersion</w:t>
      </w:r>
      <w:r w:rsidRPr="00E317DA">
        <w:rPr>
          <w:rFonts w:ascii="Times New Roman" w:hAnsi="Times New Roman" w:cs="Times New Roman" w:hint="eastAsia"/>
          <w:sz w:val="21"/>
          <w:szCs w:val="21"/>
        </w:rPr>
        <w:t xml:space="preserve">. </w:t>
      </w:r>
      <w:r w:rsidR="00471343">
        <w:rPr>
          <w:rFonts w:ascii="Times New Roman" w:hAnsi="Times New Roman" w:cs="Times New Roman"/>
          <w:sz w:val="21"/>
          <w:szCs w:val="21"/>
        </w:rPr>
        <w:t>I</w:t>
      </w:r>
      <w:r w:rsidRPr="00E317DA">
        <w:rPr>
          <w:rFonts w:ascii="Times New Roman" w:hAnsi="Times New Roman" w:cs="Times New Roman" w:hint="eastAsia"/>
          <w:sz w:val="21"/>
          <w:szCs w:val="21"/>
        </w:rPr>
        <w:t xml:space="preserve">nsets show </w:t>
      </w:r>
      <w:r w:rsidR="00471343">
        <w:rPr>
          <w:rFonts w:ascii="Times New Roman" w:hAnsi="Times New Roman" w:cs="Times New Roman"/>
          <w:sz w:val="21"/>
          <w:szCs w:val="21"/>
        </w:rPr>
        <w:t xml:space="preserve">representative </w:t>
      </w:r>
      <w:r w:rsidRPr="00E317DA">
        <w:rPr>
          <w:rFonts w:ascii="Times New Roman" w:hAnsi="Times New Roman" w:cs="Times New Roman" w:hint="eastAsia"/>
          <w:sz w:val="21"/>
          <w:szCs w:val="21"/>
        </w:rPr>
        <w:t xml:space="preserve">optical </w:t>
      </w:r>
      <w:r w:rsidR="00471343">
        <w:rPr>
          <w:rFonts w:ascii="Times New Roman" w:hAnsi="Times New Roman" w:cs="Times New Roman"/>
          <w:sz w:val="21"/>
          <w:szCs w:val="21"/>
        </w:rPr>
        <w:t xml:space="preserve">and </w:t>
      </w:r>
      <w:r w:rsidRPr="00E317DA">
        <w:rPr>
          <w:rFonts w:ascii="Times New Roman" w:hAnsi="Times New Roman" w:cs="Times New Roman"/>
          <w:sz w:val="21"/>
          <w:szCs w:val="21"/>
        </w:rPr>
        <w:t>radio-</w:t>
      </w:r>
      <w:r w:rsidR="00471343">
        <w:rPr>
          <w:rFonts w:ascii="Times New Roman" w:hAnsi="Times New Roman" w:cs="Times New Roman" w:hint="eastAsia"/>
          <w:sz w:val="21"/>
          <w:szCs w:val="21"/>
        </w:rPr>
        <w:t>frequency spectr</w:t>
      </w:r>
      <w:r w:rsidR="00471343">
        <w:rPr>
          <w:rFonts w:ascii="Times New Roman" w:hAnsi="Times New Roman" w:cs="Times New Roman"/>
          <w:sz w:val="21"/>
          <w:szCs w:val="21"/>
        </w:rPr>
        <w:t>a</w:t>
      </w:r>
      <w:r w:rsidRPr="00E317DA">
        <w:rPr>
          <w:rFonts w:ascii="Times New Roman" w:hAnsi="Times New Roman" w:cs="Times New Roman" w:hint="eastAsia"/>
          <w:sz w:val="21"/>
          <w:szCs w:val="21"/>
        </w:rPr>
        <w:t xml:space="preserve"> under corresponding </w:t>
      </w:r>
      <w:r w:rsidR="00471343">
        <w:rPr>
          <w:rFonts w:ascii="Times New Roman" w:hAnsi="Times New Roman" w:cs="Times New Roman"/>
          <w:sz w:val="21"/>
          <w:szCs w:val="21"/>
        </w:rPr>
        <w:t>dispersion</w:t>
      </w:r>
      <w:r w:rsidRPr="00E317DA">
        <w:rPr>
          <w:rFonts w:ascii="Times New Roman" w:hAnsi="Times New Roman" w:cs="Times New Roman" w:hint="eastAsia"/>
          <w:sz w:val="21"/>
          <w:szCs w:val="21"/>
        </w:rPr>
        <w:t xml:space="preserve"> conditions.</w:t>
      </w:r>
    </w:p>
    <w:p w14:paraId="450A81CE" w14:textId="298A9D2A" w:rsidR="00081399" w:rsidRPr="0070350B" w:rsidRDefault="00081399" w:rsidP="009F72CA">
      <w:pPr>
        <w:pStyle w:val="1"/>
        <w:spacing w:beforeLines="50" w:before="156" w:after="0" w:line="360" w:lineRule="auto"/>
        <w:jc w:val="both"/>
        <w:rPr>
          <w:rFonts w:ascii="Times New Roman" w:hAnsi="Times New Roman" w:cs="Times New Roman"/>
          <w:b/>
          <w:bCs/>
          <w:color w:val="000000" w:themeColor="text1"/>
          <w:sz w:val="24"/>
          <w:szCs w:val="24"/>
        </w:rPr>
      </w:pPr>
      <w:bookmarkStart w:id="28" w:name="_Toc213171484"/>
      <w:r w:rsidRPr="0070350B">
        <w:rPr>
          <w:rFonts w:ascii="Times New Roman" w:hAnsi="Times New Roman" w:cs="Times New Roman"/>
          <w:b/>
          <w:bCs/>
          <w:color w:val="000000" w:themeColor="text1"/>
          <w:sz w:val="24"/>
          <w:szCs w:val="24"/>
        </w:rPr>
        <w:t xml:space="preserve">Supplementary </w:t>
      </w:r>
      <w:r>
        <w:rPr>
          <w:rFonts w:ascii="Times New Roman" w:hAnsi="Times New Roman" w:cs="Times New Roman"/>
          <w:b/>
          <w:bCs/>
          <w:color w:val="000000" w:themeColor="text1"/>
          <w:sz w:val="24"/>
          <w:szCs w:val="24"/>
        </w:rPr>
        <w:t>N</w:t>
      </w:r>
      <w:r w:rsidRPr="0070350B">
        <w:rPr>
          <w:rFonts w:ascii="Times New Roman" w:hAnsi="Times New Roman" w:cs="Times New Roman"/>
          <w:b/>
          <w:bCs/>
          <w:color w:val="000000" w:themeColor="text1"/>
          <w:sz w:val="24"/>
          <w:szCs w:val="24"/>
        </w:rPr>
        <w:t xml:space="preserve">ote </w:t>
      </w:r>
      <w:r>
        <w:rPr>
          <w:rFonts w:ascii="Times New Roman" w:hAnsi="Times New Roman" w:cs="Times New Roman" w:hint="eastAsia"/>
          <w:b/>
          <w:bCs/>
          <w:color w:val="000000" w:themeColor="text1"/>
          <w:sz w:val="24"/>
          <w:szCs w:val="24"/>
        </w:rPr>
        <w:t>7</w:t>
      </w:r>
      <w:r>
        <w:rPr>
          <w:rFonts w:ascii="Times New Roman" w:hAnsi="Times New Roman" w:cs="Times New Roman"/>
          <w:b/>
          <w:bCs/>
          <w:color w:val="000000" w:themeColor="text1"/>
          <w:sz w:val="24"/>
          <w:szCs w:val="24"/>
        </w:rPr>
        <w:t>.</w:t>
      </w:r>
      <w:r w:rsidRPr="0070350B">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Characterization of</w:t>
      </w:r>
      <w:r w:rsidRPr="0070350B">
        <w:rPr>
          <w:rFonts w:ascii="Times New Roman" w:hAnsi="Times New Roman" w:cs="Times New Roman"/>
          <w:b/>
          <w:bCs/>
          <w:color w:val="000000" w:themeColor="text1"/>
          <w:sz w:val="24"/>
          <w:szCs w:val="24"/>
        </w:rPr>
        <w:t xml:space="preserve"> arbitrary programmable chaotic outputs</w:t>
      </w:r>
      <w:bookmarkEnd w:id="28"/>
    </w:p>
    <w:p w14:paraId="7AB14FBE" w14:textId="7095DAA3" w:rsidR="009806E8" w:rsidRDefault="009F72CA" w:rsidP="009806E8">
      <w:pPr>
        <w:spacing w:after="0" w:line="360" w:lineRule="auto"/>
        <w:jc w:val="both"/>
        <w:rPr>
          <w:rFonts w:ascii="Times New Roman" w:hAnsi="Times New Roman" w:cs="Times New Roman"/>
          <w:sz w:val="24"/>
        </w:rPr>
      </w:pPr>
      <w:r w:rsidRPr="009F72CA">
        <w:rPr>
          <w:rFonts w:ascii="Times New Roman" w:hAnsi="Times New Roman" w:cs="Times New Roman"/>
          <w:sz w:val="24"/>
        </w:rPr>
        <w:t>The proposed ultra-broadband photonic chaos platform offers high spectral configurability, enabling parallel generation of multi-channel chaotic signals with arbitrarily tunable center wavelengths and bandwidths. To further verify this programmability beyond uniform slicing (as shown in Fig. </w:t>
      </w:r>
      <w:r>
        <w:rPr>
          <w:rFonts w:ascii="Times New Roman" w:hAnsi="Times New Roman" w:cs="Times New Roman"/>
          <w:sz w:val="24"/>
        </w:rPr>
        <w:t>S1</w:t>
      </w:r>
      <w:r w:rsidRPr="009F72CA">
        <w:rPr>
          <w:rFonts w:ascii="Times New Roman" w:hAnsi="Times New Roman" w:cs="Times New Roman"/>
          <w:sz w:val="24"/>
        </w:rPr>
        <w:t xml:space="preserve">), we examine non-uniform filtering configurations. Each chaotic channel is extracted </w:t>
      </w:r>
      <w:r>
        <w:rPr>
          <w:rFonts w:ascii="Times New Roman" w:hAnsi="Times New Roman" w:cs="Times New Roman"/>
          <w:sz w:val="24"/>
        </w:rPr>
        <w:t>from</w:t>
      </w:r>
      <w:r w:rsidRPr="009F72CA">
        <w:rPr>
          <w:rFonts w:ascii="Times New Roman" w:hAnsi="Times New Roman" w:cs="Times New Roman"/>
          <w:sz w:val="24"/>
        </w:rPr>
        <w:t xml:space="preserve"> </w:t>
      </w:r>
      <w:r>
        <w:rPr>
          <w:rFonts w:ascii="Times New Roman" w:hAnsi="Times New Roman" w:cs="Times New Roman"/>
          <w:sz w:val="24"/>
        </w:rPr>
        <w:t>a</w:t>
      </w:r>
      <w:r w:rsidRPr="009F72CA">
        <w:rPr>
          <w:rFonts w:ascii="Times New Roman" w:hAnsi="Times New Roman" w:cs="Times New Roman"/>
          <w:sz w:val="24"/>
        </w:rPr>
        <w:t xml:space="preserve"> programmable </w:t>
      </w:r>
      <w:proofErr w:type="spellStart"/>
      <w:r w:rsidRPr="009F72CA">
        <w:rPr>
          <w:rFonts w:ascii="Times New Roman" w:hAnsi="Times New Roman" w:cs="Times New Roman"/>
          <w:sz w:val="24"/>
        </w:rPr>
        <w:t>waveshaper</w:t>
      </w:r>
      <w:proofErr w:type="spellEnd"/>
      <w:r w:rsidRPr="009F72CA">
        <w:rPr>
          <w:rFonts w:ascii="Times New Roman" w:hAnsi="Times New Roman" w:cs="Times New Roman"/>
          <w:sz w:val="24"/>
        </w:rPr>
        <w:t>, permitting flexible spectral allocation.</w:t>
      </w:r>
      <w:r w:rsidR="009806E8">
        <w:rPr>
          <w:rFonts w:ascii="Times New Roman" w:hAnsi="Times New Roman" w:cs="Times New Roman" w:hint="eastAsia"/>
          <w:sz w:val="24"/>
        </w:rPr>
        <w:t xml:space="preserve"> </w:t>
      </w:r>
      <w:r w:rsidRPr="009F72CA">
        <w:rPr>
          <w:rFonts w:ascii="Times New Roman" w:hAnsi="Times New Roman" w:cs="Times New Roman"/>
          <w:sz w:val="24"/>
        </w:rPr>
        <w:t>Figure S6</w:t>
      </w:r>
      <w:r>
        <w:rPr>
          <w:rFonts w:ascii="Times New Roman" w:hAnsi="Times New Roman" w:cs="Times New Roman"/>
          <w:sz w:val="24"/>
        </w:rPr>
        <w:t>(</w:t>
      </w:r>
      <w:r w:rsidRPr="009F72CA">
        <w:rPr>
          <w:rFonts w:ascii="Times New Roman" w:hAnsi="Times New Roman" w:cs="Times New Roman"/>
          <w:sz w:val="24"/>
        </w:rPr>
        <w:t>a</w:t>
      </w:r>
      <w:r>
        <w:rPr>
          <w:rFonts w:ascii="Times New Roman" w:hAnsi="Times New Roman" w:cs="Times New Roman"/>
          <w:sz w:val="24"/>
        </w:rPr>
        <w:t>)</w:t>
      </w:r>
      <w:r w:rsidRPr="009F72CA">
        <w:rPr>
          <w:rFonts w:ascii="Times New Roman" w:hAnsi="Times New Roman" w:cs="Times New Roman"/>
          <w:sz w:val="24"/>
        </w:rPr>
        <w:t xml:space="preserve"> shows the optical spectrum of the original chaotic signal overlaid with filtered outputs of multiple channels with unequal bandwidths and spacing. The colored shaded regions denote the selected spectral slices. Figures S6</w:t>
      </w:r>
      <w:r>
        <w:rPr>
          <w:rFonts w:ascii="Times New Roman" w:hAnsi="Times New Roman" w:cs="Times New Roman"/>
          <w:sz w:val="24"/>
        </w:rPr>
        <w:t>(b-</w:t>
      </w:r>
      <w:r w:rsidRPr="009F72CA">
        <w:rPr>
          <w:rFonts w:ascii="Times New Roman" w:hAnsi="Times New Roman" w:cs="Times New Roman"/>
          <w:sz w:val="24"/>
        </w:rPr>
        <w:t>d</w:t>
      </w:r>
      <w:r>
        <w:rPr>
          <w:rFonts w:ascii="Times New Roman" w:hAnsi="Times New Roman" w:cs="Times New Roman"/>
          <w:sz w:val="24"/>
        </w:rPr>
        <w:t>)</w:t>
      </w:r>
      <w:r w:rsidRPr="009F72CA">
        <w:rPr>
          <w:rFonts w:ascii="Times New Roman" w:hAnsi="Times New Roman" w:cs="Times New Roman"/>
          <w:sz w:val="24"/>
        </w:rPr>
        <w:t xml:space="preserve"> present the time-domain waveforms, radio-frequency spectra, and </w:t>
      </w:r>
      <w:r>
        <w:rPr>
          <w:rFonts w:ascii="Times New Roman" w:hAnsi="Times New Roman" w:cs="Times New Roman"/>
          <w:sz w:val="24"/>
        </w:rPr>
        <w:t>ACFs</w:t>
      </w:r>
      <w:r w:rsidRPr="009F72CA">
        <w:rPr>
          <w:rFonts w:ascii="Times New Roman" w:hAnsi="Times New Roman" w:cs="Times New Roman"/>
          <w:sz w:val="24"/>
        </w:rPr>
        <w:t xml:space="preserve"> of each channel. All filtered outputs retain strong chaotic properties, confirming that the system enables versatile, application-specific spectral partitioning.</w:t>
      </w:r>
    </w:p>
    <w:p w14:paraId="4A7F6195" w14:textId="77777777" w:rsidR="009F72CA" w:rsidRPr="0070350B" w:rsidRDefault="009F72CA" w:rsidP="009F72CA">
      <w:pPr>
        <w:spacing w:after="0" w:line="360" w:lineRule="auto"/>
        <w:jc w:val="both"/>
        <w:rPr>
          <w:rFonts w:ascii="Times New Roman" w:hAnsi="Times New Roman" w:cs="Times New Roman"/>
        </w:rPr>
      </w:pPr>
      <w:r>
        <w:rPr>
          <w:noProof/>
        </w:rPr>
        <w:lastRenderedPageBreak/>
        <w:drawing>
          <wp:inline distT="0" distB="0" distL="0" distR="0" wp14:anchorId="17449DE6" wp14:editId="034C398E">
            <wp:extent cx="4832350" cy="4120239"/>
            <wp:effectExtent l="0" t="0" r="6350" b="0"/>
            <wp:docPr id="214460146" name="图片 6" descr="图片包含 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0146" name="图片 6" descr="图片包含 图表&#10;&#10;AI 生成的内容可能不正确。"/>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33173" cy="4120941"/>
                    </a:xfrm>
                    <a:prstGeom prst="rect">
                      <a:avLst/>
                    </a:prstGeom>
                    <a:noFill/>
                    <a:ln>
                      <a:noFill/>
                    </a:ln>
                  </pic:spPr>
                </pic:pic>
              </a:graphicData>
            </a:graphic>
          </wp:inline>
        </w:drawing>
      </w:r>
    </w:p>
    <w:p w14:paraId="3BB561DC" w14:textId="6B18D6F6" w:rsidR="00081399" w:rsidRPr="00980B18" w:rsidRDefault="009F72CA" w:rsidP="009F72CA">
      <w:pPr>
        <w:spacing w:after="0" w:line="240" w:lineRule="auto"/>
        <w:jc w:val="both"/>
        <w:rPr>
          <w:rFonts w:ascii="Times New Roman" w:hAnsi="Times New Roman" w:cs="Times New Roman"/>
          <w:color w:val="000000" w:themeColor="text1"/>
          <w:sz w:val="24"/>
        </w:rPr>
      </w:pPr>
      <w:r w:rsidRPr="009806E8">
        <w:rPr>
          <w:rFonts w:ascii="Times New Roman" w:eastAsia="宋体" w:hAnsi="Times New Roman" w:cs="Times New Roman"/>
          <w:b/>
          <w:bCs/>
          <w:sz w:val="21"/>
          <w:szCs w:val="21"/>
        </w:rPr>
        <w:t>Fig. S</w:t>
      </w:r>
      <w:r w:rsidRPr="009806E8">
        <w:rPr>
          <w:rFonts w:ascii="Times New Roman" w:eastAsia="宋体" w:hAnsi="Times New Roman" w:cs="Times New Roman" w:hint="eastAsia"/>
          <w:b/>
          <w:bCs/>
          <w:sz w:val="21"/>
          <w:szCs w:val="21"/>
        </w:rPr>
        <w:t>6</w:t>
      </w:r>
      <w:r w:rsidRPr="009806E8">
        <w:rPr>
          <w:rFonts w:ascii="Times New Roman" w:eastAsia="宋体" w:hAnsi="Times New Roman" w:cs="Times New Roman"/>
          <w:b/>
          <w:bCs/>
          <w:sz w:val="21"/>
          <w:szCs w:val="21"/>
        </w:rPr>
        <w:t>.</w:t>
      </w:r>
      <w:r w:rsidRPr="009806E8">
        <w:rPr>
          <w:rFonts w:ascii="Times New Roman" w:eastAsia="宋体" w:hAnsi="Times New Roman" w:cs="Times New Roman"/>
          <w:sz w:val="21"/>
          <w:szCs w:val="21"/>
        </w:rPr>
        <w:t xml:space="preserve"> </w:t>
      </w:r>
      <w:r w:rsidRPr="009806E8">
        <w:rPr>
          <w:rFonts w:ascii="Times New Roman" w:hAnsi="Times New Roman" w:cs="Times New Roman" w:hint="eastAsia"/>
          <w:b/>
          <w:bCs/>
          <w:color w:val="000000" w:themeColor="text1"/>
          <w:sz w:val="21"/>
          <w:szCs w:val="21"/>
        </w:rPr>
        <w:t>Characteristics of</w:t>
      </w:r>
      <w:r w:rsidRPr="009806E8">
        <w:rPr>
          <w:rFonts w:ascii="Times New Roman" w:hAnsi="Times New Roman" w:cs="Times New Roman"/>
          <w:b/>
          <w:bCs/>
          <w:color w:val="000000" w:themeColor="text1"/>
          <w:sz w:val="21"/>
          <w:szCs w:val="21"/>
        </w:rPr>
        <w:t xml:space="preserve"> programmable chaotic outputs</w:t>
      </w:r>
      <w:r>
        <w:rPr>
          <w:rFonts w:ascii="Times New Roman" w:hAnsi="Times New Roman" w:cs="Times New Roman"/>
          <w:b/>
          <w:bCs/>
          <w:color w:val="000000" w:themeColor="text1"/>
          <w:sz w:val="21"/>
          <w:szCs w:val="21"/>
        </w:rPr>
        <w:t xml:space="preserve"> under non-uniform filtering conditions</w:t>
      </w:r>
      <w:r w:rsidRPr="009806E8">
        <w:rPr>
          <w:rFonts w:ascii="Times New Roman" w:hAnsi="Times New Roman" w:cs="Times New Roman" w:hint="eastAsia"/>
          <w:b/>
          <w:bCs/>
          <w:color w:val="000000" w:themeColor="text1"/>
          <w:sz w:val="21"/>
          <w:szCs w:val="21"/>
        </w:rPr>
        <w:t>.</w:t>
      </w:r>
      <w:r w:rsidRPr="009806E8">
        <w:rPr>
          <w:rFonts w:ascii="Times New Roman" w:eastAsia="宋体" w:hAnsi="Times New Roman" w:cs="Times New Roman"/>
          <w:b/>
          <w:bCs/>
          <w:sz w:val="21"/>
          <w:szCs w:val="21"/>
        </w:rPr>
        <w:t xml:space="preserve"> a</w:t>
      </w:r>
      <w:r w:rsidRPr="009806E8">
        <w:rPr>
          <w:rFonts w:ascii="Times New Roman" w:eastAsia="宋体" w:hAnsi="Times New Roman" w:cs="Times New Roman"/>
          <w:sz w:val="21"/>
          <w:szCs w:val="21"/>
        </w:rPr>
        <w:t xml:space="preserve">, </w:t>
      </w:r>
      <w:r>
        <w:rPr>
          <w:rFonts w:ascii="Times New Roman" w:eastAsia="宋体" w:hAnsi="Times New Roman" w:cs="Times New Roman"/>
          <w:sz w:val="21"/>
          <w:szCs w:val="21"/>
        </w:rPr>
        <w:t>Optical spectrum</w:t>
      </w:r>
      <w:r w:rsidRPr="009806E8">
        <w:rPr>
          <w:rFonts w:ascii="Times New Roman" w:eastAsia="宋体" w:hAnsi="Times New Roman" w:cs="Times New Roman"/>
          <w:sz w:val="21"/>
          <w:szCs w:val="21"/>
        </w:rPr>
        <w:t xml:space="preserve"> of </w:t>
      </w:r>
      <w:r w:rsidRPr="009806E8">
        <w:rPr>
          <w:rFonts w:ascii="Times New Roman" w:eastAsia="宋体" w:hAnsi="Times New Roman" w:cs="Times New Roman" w:hint="eastAsia"/>
          <w:sz w:val="21"/>
          <w:szCs w:val="21"/>
        </w:rPr>
        <w:t xml:space="preserve">the </w:t>
      </w:r>
      <w:r>
        <w:rPr>
          <w:rFonts w:ascii="Times New Roman" w:eastAsia="宋体" w:hAnsi="Times New Roman" w:cs="Times New Roman"/>
          <w:sz w:val="21"/>
          <w:szCs w:val="21"/>
        </w:rPr>
        <w:t xml:space="preserve">original </w:t>
      </w:r>
      <w:r w:rsidRPr="009806E8">
        <w:rPr>
          <w:rFonts w:ascii="Times New Roman" w:eastAsia="宋体" w:hAnsi="Times New Roman" w:cs="Times New Roman" w:hint="eastAsia"/>
          <w:sz w:val="21"/>
          <w:szCs w:val="21"/>
        </w:rPr>
        <w:t xml:space="preserve">ultra-broadband chaotic signal </w:t>
      </w:r>
      <w:r>
        <w:rPr>
          <w:rFonts w:ascii="Times New Roman" w:eastAsia="宋体" w:hAnsi="Times New Roman" w:cs="Times New Roman"/>
          <w:sz w:val="21"/>
          <w:szCs w:val="21"/>
        </w:rPr>
        <w:t>overlaid with</w:t>
      </w:r>
      <w:r w:rsidRPr="009806E8">
        <w:rPr>
          <w:rFonts w:ascii="Times New Roman" w:eastAsia="宋体" w:hAnsi="Times New Roman" w:cs="Times New Roman" w:hint="eastAsia"/>
          <w:sz w:val="21"/>
          <w:szCs w:val="21"/>
        </w:rPr>
        <w:t xml:space="preserve"> </w:t>
      </w:r>
      <w:r w:rsidRPr="009806E8">
        <w:rPr>
          <w:rFonts w:ascii="Times New Roman" w:eastAsia="宋体" w:hAnsi="Times New Roman" w:cs="Times New Roman"/>
          <w:sz w:val="21"/>
          <w:szCs w:val="21"/>
        </w:rPr>
        <w:t xml:space="preserve">four </w:t>
      </w:r>
      <w:r>
        <w:rPr>
          <w:rFonts w:ascii="Times New Roman" w:eastAsia="宋体" w:hAnsi="Times New Roman" w:cs="Times New Roman"/>
          <w:sz w:val="21"/>
          <w:szCs w:val="21"/>
        </w:rPr>
        <w:t xml:space="preserve">filtered </w:t>
      </w:r>
      <w:r w:rsidRPr="009806E8">
        <w:rPr>
          <w:rFonts w:ascii="Times New Roman" w:eastAsia="宋体" w:hAnsi="Times New Roman" w:cs="Times New Roman"/>
          <w:sz w:val="21"/>
          <w:szCs w:val="21"/>
        </w:rPr>
        <w:t xml:space="preserve">chaotic </w:t>
      </w:r>
      <w:r>
        <w:rPr>
          <w:rFonts w:ascii="Times New Roman" w:eastAsia="宋体" w:hAnsi="Times New Roman" w:cs="Times New Roman"/>
          <w:sz w:val="21"/>
          <w:szCs w:val="21"/>
        </w:rPr>
        <w:t>outputs</w:t>
      </w:r>
      <w:r w:rsidRPr="009806E8">
        <w:rPr>
          <w:rFonts w:ascii="Times New Roman" w:eastAsia="宋体" w:hAnsi="Times New Roman" w:cs="Times New Roman"/>
          <w:sz w:val="21"/>
          <w:szCs w:val="21"/>
        </w:rPr>
        <w:t xml:space="preserve"> with different </w:t>
      </w:r>
      <w:r>
        <w:rPr>
          <w:rFonts w:ascii="Times New Roman" w:eastAsia="宋体" w:hAnsi="Times New Roman" w:cs="Times New Roman"/>
          <w:sz w:val="21"/>
          <w:szCs w:val="21"/>
        </w:rPr>
        <w:t>center wavelengths and bandwidths</w:t>
      </w:r>
      <w:r w:rsidRPr="009806E8">
        <w:rPr>
          <w:rFonts w:ascii="Times New Roman" w:eastAsia="宋体" w:hAnsi="Times New Roman" w:cs="Times New Roman"/>
          <w:sz w:val="21"/>
          <w:szCs w:val="21"/>
        </w:rPr>
        <w:t xml:space="preserve">. </w:t>
      </w:r>
      <w:r>
        <w:rPr>
          <w:rFonts w:ascii="Times New Roman" w:eastAsia="宋体" w:hAnsi="Times New Roman" w:cs="Times New Roman"/>
          <w:sz w:val="21"/>
          <w:szCs w:val="21"/>
        </w:rPr>
        <w:t>C</w:t>
      </w:r>
      <w:r w:rsidRPr="009806E8">
        <w:rPr>
          <w:rFonts w:ascii="Times New Roman" w:eastAsia="宋体" w:hAnsi="Times New Roman" w:cs="Times New Roman" w:hint="eastAsia"/>
          <w:sz w:val="21"/>
          <w:szCs w:val="21"/>
        </w:rPr>
        <w:t>olored shaded regions</w:t>
      </w:r>
      <w:r>
        <w:rPr>
          <w:rFonts w:ascii="Times New Roman" w:eastAsia="宋体" w:hAnsi="Times New Roman" w:cs="Times New Roman"/>
          <w:sz w:val="21"/>
          <w:szCs w:val="21"/>
        </w:rPr>
        <w:t xml:space="preserve"> represent the extracted channels: CH1 (1555.98 nm, </w:t>
      </w:r>
      <w:r w:rsidRPr="009806E8">
        <w:rPr>
          <w:rFonts w:ascii="Times New Roman" w:eastAsia="宋体" w:hAnsi="Times New Roman" w:cs="Times New Roman" w:hint="eastAsia"/>
          <w:sz w:val="21"/>
          <w:szCs w:val="21"/>
        </w:rPr>
        <w:t>1</w:t>
      </w:r>
      <w:r w:rsidRPr="009806E8">
        <w:rPr>
          <w:rFonts w:ascii="Times New Roman" w:eastAsia="宋体" w:hAnsi="Times New Roman" w:cs="Times New Roman"/>
          <w:sz w:val="21"/>
          <w:szCs w:val="21"/>
        </w:rPr>
        <w:t>0</w:t>
      </w:r>
      <w:r>
        <w:rPr>
          <w:rFonts w:ascii="Times New Roman" w:eastAsia="宋体" w:hAnsi="Times New Roman" w:cs="Times New Roman"/>
          <w:sz w:val="21"/>
          <w:szCs w:val="21"/>
        </w:rPr>
        <w:t xml:space="preserve"> </w:t>
      </w:r>
      <w:r w:rsidRPr="009806E8">
        <w:rPr>
          <w:rFonts w:ascii="Times New Roman" w:eastAsia="宋体" w:hAnsi="Times New Roman" w:cs="Times New Roman"/>
          <w:sz w:val="21"/>
          <w:szCs w:val="21"/>
        </w:rPr>
        <w:t>GHz</w:t>
      </w:r>
      <w:r>
        <w:rPr>
          <w:rFonts w:ascii="Times New Roman" w:eastAsia="宋体" w:hAnsi="Times New Roman" w:cs="Times New Roman"/>
          <w:sz w:val="21"/>
          <w:szCs w:val="21"/>
        </w:rPr>
        <w:t>)</w:t>
      </w:r>
      <w:r w:rsidRPr="009806E8">
        <w:rPr>
          <w:rFonts w:ascii="Times New Roman" w:eastAsia="宋体" w:hAnsi="Times New Roman" w:cs="Times New Roman"/>
          <w:sz w:val="21"/>
          <w:szCs w:val="21"/>
        </w:rPr>
        <w:t xml:space="preserve">, </w:t>
      </w:r>
      <w:r>
        <w:rPr>
          <w:rFonts w:ascii="Times New Roman" w:eastAsia="宋体" w:hAnsi="Times New Roman" w:cs="Times New Roman"/>
          <w:sz w:val="21"/>
          <w:szCs w:val="21"/>
        </w:rPr>
        <w:t>CH2 (</w:t>
      </w:r>
      <w:r w:rsidRPr="009806E8">
        <w:rPr>
          <w:rFonts w:ascii="Times New Roman" w:eastAsia="宋体" w:hAnsi="Times New Roman" w:cs="Times New Roman"/>
          <w:sz w:val="21"/>
          <w:szCs w:val="21"/>
        </w:rPr>
        <w:t>1558.58</w:t>
      </w:r>
      <w:r>
        <w:rPr>
          <w:rFonts w:ascii="Times New Roman" w:eastAsia="宋体" w:hAnsi="Times New Roman" w:cs="Times New Roman"/>
          <w:sz w:val="21"/>
          <w:szCs w:val="21"/>
        </w:rPr>
        <w:t xml:space="preserve"> </w:t>
      </w:r>
      <w:r w:rsidRPr="009806E8">
        <w:rPr>
          <w:rFonts w:ascii="Times New Roman" w:eastAsia="宋体" w:hAnsi="Times New Roman" w:cs="Times New Roman"/>
          <w:sz w:val="21"/>
          <w:szCs w:val="21"/>
        </w:rPr>
        <w:t>nm</w:t>
      </w:r>
      <w:r>
        <w:rPr>
          <w:rFonts w:ascii="Times New Roman" w:eastAsia="宋体" w:hAnsi="Times New Roman" w:cs="Times New Roman"/>
          <w:sz w:val="21"/>
          <w:szCs w:val="21"/>
        </w:rPr>
        <w:t xml:space="preserve">, </w:t>
      </w:r>
      <w:r w:rsidRPr="009806E8">
        <w:rPr>
          <w:rFonts w:ascii="Times New Roman" w:eastAsia="宋体" w:hAnsi="Times New Roman" w:cs="Times New Roman" w:hint="eastAsia"/>
          <w:sz w:val="21"/>
          <w:szCs w:val="21"/>
        </w:rPr>
        <w:t>2</w:t>
      </w:r>
      <w:r w:rsidRPr="009806E8">
        <w:rPr>
          <w:rFonts w:ascii="Times New Roman" w:eastAsia="宋体" w:hAnsi="Times New Roman" w:cs="Times New Roman"/>
          <w:sz w:val="21"/>
          <w:szCs w:val="21"/>
        </w:rPr>
        <w:t>0</w:t>
      </w:r>
      <w:r>
        <w:rPr>
          <w:rFonts w:ascii="Times New Roman" w:eastAsia="宋体" w:hAnsi="Times New Roman" w:cs="Times New Roman"/>
          <w:sz w:val="21"/>
          <w:szCs w:val="21"/>
        </w:rPr>
        <w:t xml:space="preserve"> </w:t>
      </w:r>
      <w:r w:rsidRPr="009806E8">
        <w:rPr>
          <w:rFonts w:ascii="Times New Roman" w:eastAsia="宋体" w:hAnsi="Times New Roman" w:cs="Times New Roman"/>
          <w:sz w:val="21"/>
          <w:szCs w:val="21"/>
        </w:rPr>
        <w:t>GHz</w:t>
      </w:r>
      <w:r>
        <w:rPr>
          <w:rFonts w:ascii="Times New Roman" w:eastAsia="宋体" w:hAnsi="Times New Roman" w:cs="Times New Roman"/>
          <w:sz w:val="21"/>
          <w:szCs w:val="21"/>
        </w:rPr>
        <w:t>)</w:t>
      </w:r>
      <w:r w:rsidRPr="009806E8">
        <w:rPr>
          <w:rFonts w:ascii="Times New Roman" w:eastAsia="宋体" w:hAnsi="Times New Roman" w:cs="Times New Roman"/>
          <w:sz w:val="21"/>
          <w:szCs w:val="21"/>
        </w:rPr>
        <w:t xml:space="preserve">, </w:t>
      </w:r>
      <w:r>
        <w:rPr>
          <w:rFonts w:ascii="Times New Roman" w:eastAsia="宋体" w:hAnsi="Times New Roman" w:cs="Times New Roman"/>
          <w:sz w:val="21"/>
          <w:szCs w:val="21"/>
        </w:rPr>
        <w:t>CH3 (</w:t>
      </w:r>
      <w:r w:rsidRPr="009806E8">
        <w:rPr>
          <w:rFonts w:ascii="Times New Roman" w:eastAsia="宋体" w:hAnsi="Times New Roman" w:cs="Times New Roman"/>
          <w:sz w:val="21"/>
          <w:szCs w:val="21"/>
        </w:rPr>
        <w:t>1558.98</w:t>
      </w:r>
      <w:r>
        <w:rPr>
          <w:rFonts w:ascii="Times New Roman" w:eastAsia="宋体" w:hAnsi="Times New Roman" w:cs="Times New Roman"/>
          <w:sz w:val="21"/>
          <w:szCs w:val="21"/>
        </w:rPr>
        <w:t xml:space="preserve"> nm, </w:t>
      </w:r>
      <w:r w:rsidRPr="009806E8">
        <w:rPr>
          <w:rFonts w:ascii="Times New Roman" w:eastAsia="宋体" w:hAnsi="Times New Roman" w:cs="Times New Roman" w:hint="eastAsia"/>
          <w:sz w:val="21"/>
          <w:szCs w:val="21"/>
        </w:rPr>
        <w:t>3</w:t>
      </w:r>
      <w:r w:rsidRPr="009806E8">
        <w:rPr>
          <w:rFonts w:ascii="Times New Roman" w:eastAsia="宋体" w:hAnsi="Times New Roman" w:cs="Times New Roman"/>
          <w:sz w:val="21"/>
          <w:szCs w:val="21"/>
        </w:rPr>
        <w:t>0</w:t>
      </w:r>
      <w:r>
        <w:rPr>
          <w:rFonts w:ascii="Times New Roman" w:eastAsia="宋体" w:hAnsi="Times New Roman" w:cs="Times New Roman"/>
          <w:sz w:val="21"/>
          <w:szCs w:val="21"/>
        </w:rPr>
        <w:t xml:space="preserve"> </w:t>
      </w:r>
      <w:r w:rsidRPr="009806E8">
        <w:rPr>
          <w:rFonts w:ascii="Times New Roman" w:eastAsia="宋体" w:hAnsi="Times New Roman" w:cs="Times New Roman"/>
          <w:sz w:val="21"/>
          <w:szCs w:val="21"/>
        </w:rPr>
        <w:t>GHz</w:t>
      </w:r>
      <w:r>
        <w:rPr>
          <w:rFonts w:ascii="Times New Roman" w:eastAsia="宋体" w:hAnsi="Times New Roman" w:cs="Times New Roman"/>
          <w:sz w:val="21"/>
          <w:szCs w:val="21"/>
        </w:rPr>
        <w:t>)</w:t>
      </w:r>
      <w:r w:rsidRPr="009806E8">
        <w:rPr>
          <w:rFonts w:ascii="Times New Roman" w:eastAsia="宋体" w:hAnsi="Times New Roman" w:cs="Times New Roman"/>
          <w:sz w:val="21"/>
          <w:szCs w:val="21"/>
        </w:rPr>
        <w:t xml:space="preserve">, and </w:t>
      </w:r>
      <w:r>
        <w:rPr>
          <w:rFonts w:ascii="Times New Roman" w:eastAsia="宋体" w:hAnsi="Times New Roman" w:cs="Times New Roman"/>
          <w:sz w:val="21"/>
          <w:szCs w:val="21"/>
        </w:rPr>
        <w:t xml:space="preserve">CH4 (1559.38 nm, </w:t>
      </w:r>
      <w:r w:rsidRPr="009806E8">
        <w:rPr>
          <w:rFonts w:ascii="Times New Roman" w:eastAsia="宋体" w:hAnsi="Times New Roman" w:cs="Times New Roman" w:hint="eastAsia"/>
          <w:sz w:val="21"/>
          <w:szCs w:val="21"/>
        </w:rPr>
        <w:t>4</w:t>
      </w:r>
      <w:r w:rsidRPr="009806E8">
        <w:rPr>
          <w:rFonts w:ascii="Times New Roman" w:eastAsia="宋体" w:hAnsi="Times New Roman" w:cs="Times New Roman"/>
          <w:sz w:val="21"/>
          <w:szCs w:val="21"/>
        </w:rPr>
        <w:t>0</w:t>
      </w:r>
      <w:r>
        <w:rPr>
          <w:rFonts w:ascii="Times New Roman" w:eastAsia="宋体" w:hAnsi="Times New Roman" w:cs="Times New Roman"/>
          <w:sz w:val="21"/>
          <w:szCs w:val="21"/>
        </w:rPr>
        <w:t xml:space="preserve"> </w:t>
      </w:r>
      <w:r w:rsidRPr="009806E8">
        <w:rPr>
          <w:rFonts w:ascii="Times New Roman" w:eastAsia="宋体" w:hAnsi="Times New Roman" w:cs="Times New Roman"/>
          <w:sz w:val="21"/>
          <w:szCs w:val="21"/>
        </w:rPr>
        <w:t>GHz</w:t>
      </w:r>
      <w:r>
        <w:rPr>
          <w:rFonts w:ascii="Times New Roman" w:eastAsia="宋体" w:hAnsi="Times New Roman" w:cs="Times New Roman"/>
          <w:sz w:val="21"/>
          <w:szCs w:val="21"/>
        </w:rPr>
        <w:t>)</w:t>
      </w:r>
      <w:r w:rsidRPr="009806E8">
        <w:rPr>
          <w:rFonts w:ascii="Times New Roman" w:eastAsia="宋体" w:hAnsi="Times New Roman" w:cs="Times New Roman"/>
          <w:sz w:val="21"/>
          <w:szCs w:val="21"/>
        </w:rPr>
        <w:t>.</w:t>
      </w:r>
      <w:r w:rsidRPr="009806E8">
        <w:rPr>
          <w:rFonts w:ascii="Times New Roman" w:eastAsia="宋体" w:hAnsi="Times New Roman" w:cs="Times New Roman"/>
          <w:b/>
          <w:bCs/>
          <w:sz w:val="21"/>
          <w:szCs w:val="21"/>
        </w:rPr>
        <w:t xml:space="preserve"> b</w:t>
      </w:r>
      <w:r>
        <w:rPr>
          <w:rFonts w:ascii="Times New Roman" w:eastAsia="宋体" w:hAnsi="Times New Roman" w:cs="Times New Roman"/>
          <w:b/>
          <w:bCs/>
          <w:sz w:val="21"/>
          <w:szCs w:val="21"/>
        </w:rPr>
        <w:t>-d</w:t>
      </w:r>
      <w:r>
        <w:rPr>
          <w:rFonts w:ascii="Times New Roman" w:eastAsia="宋体" w:hAnsi="Times New Roman" w:cs="Times New Roman"/>
          <w:sz w:val="21"/>
          <w:szCs w:val="21"/>
        </w:rPr>
        <w:t>,</w:t>
      </w:r>
      <w:r>
        <w:rPr>
          <w:rFonts w:ascii="Times New Roman" w:hAnsi="Times New Roman" w:cs="Times New Roman"/>
          <w:color w:val="000000" w:themeColor="text1"/>
          <w:sz w:val="21"/>
          <w:szCs w:val="21"/>
        </w:rPr>
        <w:t xml:space="preserve"> T</w:t>
      </w:r>
      <w:r w:rsidRPr="009806E8">
        <w:rPr>
          <w:rFonts w:ascii="Times New Roman" w:hAnsi="Times New Roman" w:cs="Times New Roman"/>
          <w:color w:val="000000" w:themeColor="text1"/>
          <w:sz w:val="21"/>
          <w:szCs w:val="21"/>
        </w:rPr>
        <w:t>ime series</w:t>
      </w:r>
      <w:r>
        <w:rPr>
          <w:rFonts w:ascii="Times New Roman" w:hAnsi="Times New Roman" w:cs="Times New Roman"/>
          <w:color w:val="000000" w:themeColor="text1"/>
          <w:sz w:val="21"/>
          <w:szCs w:val="21"/>
        </w:rPr>
        <w:t xml:space="preserve"> (b), </w:t>
      </w:r>
      <w:r w:rsidRPr="009806E8">
        <w:rPr>
          <w:rFonts w:ascii="Times New Roman" w:hAnsi="Times New Roman" w:cs="Times New Roman"/>
          <w:color w:val="000000" w:themeColor="text1"/>
          <w:sz w:val="21"/>
          <w:szCs w:val="21"/>
        </w:rPr>
        <w:t>radio</w:t>
      </w:r>
      <w:r w:rsidRPr="009806E8">
        <w:rPr>
          <w:rFonts w:ascii="Times New Roman" w:hAnsi="Times New Roman" w:cs="Times New Roman" w:hint="eastAsia"/>
          <w:color w:val="000000" w:themeColor="text1"/>
          <w:sz w:val="21"/>
          <w:szCs w:val="21"/>
        </w:rPr>
        <w:t>-</w:t>
      </w:r>
      <w:r w:rsidRPr="009806E8">
        <w:rPr>
          <w:rFonts w:ascii="Times New Roman" w:hAnsi="Times New Roman" w:cs="Times New Roman"/>
          <w:color w:val="000000" w:themeColor="text1"/>
          <w:sz w:val="21"/>
          <w:szCs w:val="21"/>
        </w:rPr>
        <w:t>frequency spectra</w:t>
      </w:r>
      <w:r>
        <w:rPr>
          <w:rFonts w:ascii="Times New Roman" w:hAnsi="Times New Roman" w:cs="Times New Roman"/>
          <w:color w:val="000000" w:themeColor="text1"/>
          <w:sz w:val="21"/>
          <w:szCs w:val="21"/>
        </w:rPr>
        <w:t xml:space="preserve"> (c)</w:t>
      </w:r>
      <w:r w:rsidRPr="009806E8">
        <w:rPr>
          <w:rFonts w:ascii="Times New Roman" w:hAnsi="Times New Roman" w:cs="Times New Roman"/>
          <w:color w:val="000000" w:themeColor="text1"/>
          <w:sz w:val="21"/>
          <w:szCs w:val="21"/>
        </w:rPr>
        <w:t xml:space="preserve">, and </w:t>
      </w:r>
      <w:r w:rsidRPr="009806E8">
        <w:rPr>
          <w:rFonts w:ascii="Times New Roman" w:hAnsi="Times New Roman" w:cs="Times New Roman" w:hint="eastAsia"/>
          <w:color w:val="000000" w:themeColor="text1"/>
          <w:sz w:val="21"/>
          <w:szCs w:val="21"/>
        </w:rPr>
        <w:t>ACF</w:t>
      </w:r>
      <w:r>
        <w:rPr>
          <w:rFonts w:ascii="Times New Roman" w:hAnsi="Times New Roman" w:cs="Times New Roman"/>
          <w:color w:val="000000" w:themeColor="text1"/>
          <w:sz w:val="21"/>
          <w:szCs w:val="21"/>
        </w:rPr>
        <w:t xml:space="preserve"> (d)</w:t>
      </w:r>
      <w:r w:rsidRPr="009806E8">
        <w:rPr>
          <w:rFonts w:ascii="Times New Roman" w:hAnsi="Times New Roman" w:cs="Times New Roman"/>
          <w:color w:val="000000" w:themeColor="text1"/>
          <w:sz w:val="21"/>
          <w:szCs w:val="21"/>
        </w:rPr>
        <w:t xml:space="preserve"> of the chaotic signals for </w:t>
      </w:r>
      <w:r w:rsidRPr="009806E8">
        <w:rPr>
          <w:rFonts w:ascii="Times New Roman" w:hAnsi="Times New Roman" w:cs="Times New Roman" w:hint="eastAsia"/>
          <w:color w:val="000000" w:themeColor="text1"/>
          <w:sz w:val="21"/>
          <w:szCs w:val="21"/>
        </w:rPr>
        <w:t>CH1</w:t>
      </w:r>
      <w:r>
        <w:rPr>
          <w:rFonts w:ascii="Times New Roman" w:hAnsi="Times New Roman" w:cs="Times New Roman"/>
          <w:color w:val="000000" w:themeColor="text1"/>
          <w:sz w:val="21"/>
          <w:szCs w:val="21"/>
        </w:rPr>
        <w:t>-</w:t>
      </w:r>
      <w:r w:rsidRPr="009806E8">
        <w:rPr>
          <w:rFonts w:ascii="Times New Roman" w:hAnsi="Times New Roman" w:cs="Times New Roman" w:hint="eastAsia"/>
          <w:color w:val="000000" w:themeColor="text1"/>
          <w:sz w:val="21"/>
          <w:szCs w:val="21"/>
        </w:rPr>
        <w:t>CH4</w:t>
      </w:r>
      <w:r w:rsidRPr="009806E8">
        <w:rPr>
          <w:rFonts w:ascii="Times New Roman" w:hAnsi="Times New Roman" w:cs="Times New Roman"/>
          <w:color w:val="000000" w:themeColor="text1"/>
          <w:sz w:val="21"/>
          <w:szCs w:val="21"/>
        </w:rPr>
        <w:t>.</w:t>
      </w:r>
    </w:p>
    <w:p w14:paraId="387810DC" w14:textId="0D4145B5" w:rsidR="00081399" w:rsidRPr="0070350B" w:rsidRDefault="00081399" w:rsidP="009F72CA">
      <w:pPr>
        <w:pStyle w:val="1"/>
        <w:spacing w:beforeLines="50" w:before="156" w:after="0" w:line="360" w:lineRule="auto"/>
        <w:jc w:val="both"/>
        <w:rPr>
          <w:rFonts w:ascii="Times New Roman" w:hAnsi="Times New Roman" w:cs="Times New Roman"/>
          <w:b/>
          <w:bCs/>
          <w:color w:val="000000" w:themeColor="text1"/>
          <w:sz w:val="24"/>
          <w:szCs w:val="24"/>
        </w:rPr>
      </w:pPr>
      <w:bookmarkStart w:id="29" w:name="_Toc213171485"/>
      <w:r w:rsidRPr="00845C43">
        <w:rPr>
          <w:rFonts w:ascii="Times New Roman" w:hAnsi="Times New Roman" w:cs="Times New Roman"/>
          <w:b/>
          <w:bCs/>
          <w:color w:val="000000" w:themeColor="text1"/>
          <w:sz w:val="24"/>
          <w:szCs w:val="24"/>
        </w:rPr>
        <w:t xml:space="preserve">Supplementary Note </w:t>
      </w:r>
      <w:r w:rsidRPr="00845C43">
        <w:rPr>
          <w:rFonts w:ascii="Times New Roman" w:hAnsi="Times New Roman" w:cs="Times New Roman" w:hint="eastAsia"/>
          <w:b/>
          <w:bCs/>
          <w:color w:val="000000" w:themeColor="text1"/>
          <w:sz w:val="24"/>
          <w:szCs w:val="24"/>
        </w:rPr>
        <w:t>8</w:t>
      </w:r>
      <w:r w:rsidRPr="00845C43">
        <w:rPr>
          <w:rFonts w:ascii="Times New Roman" w:hAnsi="Times New Roman" w:cs="Times New Roman"/>
          <w:b/>
          <w:bCs/>
          <w:color w:val="000000" w:themeColor="text1"/>
          <w:sz w:val="24"/>
          <w:szCs w:val="24"/>
        </w:rPr>
        <w:t>. Characterization of the 16 parallel chaotic signals</w:t>
      </w:r>
      <w:bookmarkEnd w:id="29"/>
    </w:p>
    <w:p w14:paraId="6072F58D" w14:textId="1DDD34C1" w:rsidR="00B330CB" w:rsidRDefault="007C14E8" w:rsidP="007C14E8">
      <w:pPr>
        <w:spacing w:after="0" w:line="360" w:lineRule="auto"/>
        <w:jc w:val="both"/>
        <w:rPr>
          <w:rFonts w:ascii="Times New Roman" w:hAnsi="Times New Roman" w:cs="Times New Roman"/>
          <w:sz w:val="24"/>
        </w:rPr>
      </w:pPr>
      <w:r w:rsidRPr="007C14E8">
        <w:rPr>
          <w:rFonts w:ascii="Times New Roman" w:hAnsi="Times New Roman" w:cs="Times New Roman"/>
          <w:sz w:val="24"/>
        </w:rPr>
        <w:t>To demonstrate the applicability of the proposed system in accelerating the multi-armed bandit problem, we generate 16 uncorrelated parallel chaotic signals using a filtering bandwidth of 40 GHz and a channel spacing of 50 GHz. These channels are evenly spaced and symmetrically distributed around the central wavelength of the ultra-broadband optical chaotic spectrum.</w:t>
      </w:r>
      <w:r>
        <w:rPr>
          <w:rFonts w:ascii="Times New Roman" w:hAnsi="Times New Roman" w:cs="Times New Roman"/>
          <w:sz w:val="24"/>
        </w:rPr>
        <w:t xml:space="preserve"> </w:t>
      </w:r>
      <w:r w:rsidRPr="007C14E8">
        <w:rPr>
          <w:rFonts w:ascii="Times New Roman" w:hAnsi="Times New Roman" w:cs="Times New Roman"/>
          <w:sz w:val="24"/>
        </w:rPr>
        <w:t>Figures S7(a–c) show representative results for t</w:t>
      </w:r>
      <w:r>
        <w:rPr>
          <w:rFonts w:ascii="Times New Roman" w:hAnsi="Times New Roman" w:cs="Times New Roman"/>
          <w:sz w:val="24"/>
        </w:rPr>
        <w:t>he time series, radio-frequency</w:t>
      </w:r>
      <w:r w:rsidRPr="007C14E8">
        <w:rPr>
          <w:rFonts w:ascii="Times New Roman" w:hAnsi="Times New Roman" w:cs="Times New Roman"/>
          <w:sz w:val="24"/>
        </w:rPr>
        <w:t xml:space="preserve"> spectra, and </w:t>
      </w:r>
      <w:r>
        <w:rPr>
          <w:rFonts w:ascii="Times New Roman" w:hAnsi="Times New Roman" w:cs="Times New Roman"/>
          <w:sz w:val="24"/>
        </w:rPr>
        <w:t>ACFs</w:t>
      </w:r>
      <w:r w:rsidRPr="007C14E8">
        <w:rPr>
          <w:rFonts w:ascii="Times New Roman" w:hAnsi="Times New Roman" w:cs="Times New Roman"/>
          <w:sz w:val="24"/>
        </w:rPr>
        <w:t xml:space="preserve"> of the chaotic channels. The time traces exhibit rapid and irregular fluctuations, indicative of strong aperiodicity. The corresponding RF spectra are continuous with no visible relaxation oscillation peaks. The ACFs display sharp delta-like features with </w:t>
      </w:r>
      <w:r>
        <w:rPr>
          <w:rFonts w:ascii="Times New Roman" w:hAnsi="Times New Roman" w:cs="Times New Roman"/>
          <w:sz w:val="24"/>
        </w:rPr>
        <w:t>time-delay signature</w:t>
      </w:r>
      <w:r w:rsidRPr="007C14E8">
        <w:rPr>
          <w:rFonts w:ascii="Times New Roman" w:hAnsi="Times New Roman" w:cs="Times New Roman"/>
          <w:sz w:val="24"/>
        </w:rPr>
        <w:t xml:space="preserve"> suppressed below 0.05, indicating short temporal correlation and fast chaotic dynamics.</w:t>
      </w:r>
      <w:r>
        <w:rPr>
          <w:rFonts w:ascii="Times New Roman" w:hAnsi="Times New Roman" w:cs="Times New Roman"/>
          <w:sz w:val="24"/>
        </w:rPr>
        <w:t xml:space="preserve"> </w:t>
      </w:r>
      <w:r w:rsidRPr="007C14E8">
        <w:rPr>
          <w:rFonts w:ascii="Times New Roman" w:hAnsi="Times New Roman" w:cs="Times New Roman"/>
          <w:sz w:val="24"/>
        </w:rPr>
        <w:t xml:space="preserve">These results </w:t>
      </w:r>
      <w:r w:rsidRPr="007C14E8">
        <w:rPr>
          <w:rFonts w:ascii="Times New Roman" w:hAnsi="Times New Roman" w:cs="Times New Roman"/>
          <w:sz w:val="24"/>
        </w:rPr>
        <w:lastRenderedPageBreak/>
        <w:t>confirm that each channel maintains high-quality chaotic characteristics, fulfilling the requirements for reliable and scalable parallel processing in photonic decision-making tasks.</w:t>
      </w:r>
    </w:p>
    <w:p w14:paraId="712B9CE3" w14:textId="5F991820" w:rsidR="00081399" w:rsidRDefault="002A0729" w:rsidP="00B330CB">
      <w:pPr>
        <w:spacing w:after="0" w:line="360" w:lineRule="auto"/>
        <w:ind w:firstLineChars="200" w:firstLine="480"/>
        <w:jc w:val="both"/>
        <w:rPr>
          <w:rFonts w:ascii="Times New Roman" w:hAnsi="Times New Roman" w:cs="Times New Roman"/>
          <w:sz w:val="24"/>
        </w:rPr>
      </w:pPr>
      <w:r w:rsidRPr="002A0729">
        <w:rPr>
          <w:rFonts w:ascii="Times New Roman" w:hAnsi="Times New Roman" w:cs="Times New Roman" w:hint="eastAsia"/>
          <w:sz w:val="24"/>
        </w:rPr>
        <w:t xml:space="preserve">The correlation matrix in Fig. 3e </w:t>
      </w:r>
      <w:r w:rsidRPr="00E1611A">
        <w:rPr>
          <w:rFonts w:ascii="Times New Roman" w:hAnsi="Times New Roman" w:cs="Times New Roman"/>
          <w:sz w:val="24"/>
        </w:rPr>
        <w:t>of the main text</w:t>
      </w:r>
      <w:r w:rsidRPr="002A0729">
        <w:rPr>
          <w:rFonts w:ascii="Times New Roman" w:hAnsi="Times New Roman" w:cs="Times New Roman" w:hint="eastAsia"/>
          <w:sz w:val="24"/>
        </w:rPr>
        <w:t xml:space="preserve"> </w:t>
      </w:r>
      <w:r w:rsidR="0005741C">
        <w:rPr>
          <w:rFonts w:ascii="Times New Roman" w:hAnsi="Times New Roman" w:cs="Times New Roman" w:hint="eastAsia"/>
          <w:sz w:val="24"/>
        </w:rPr>
        <w:t>re</w:t>
      </w:r>
      <w:r w:rsidR="0005741C">
        <w:rPr>
          <w:rFonts w:ascii="Times New Roman" w:hAnsi="Times New Roman" w:cs="Times New Roman"/>
          <w:sz w:val="24"/>
        </w:rPr>
        <w:t>veals relatively higher CC between symmetric channels</w:t>
      </w:r>
      <w:r w:rsidRPr="002A0729">
        <w:rPr>
          <w:rFonts w:ascii="Times New Roman" w:hAnsi="Times New Roman" w:cs="Times New Roman" w:hint="eastAsia"/>
          <w:sz w:val="24"/>
        </w:rPr>
        <w:t xml:space="preserve">. </w:t>
      </w:r>
      <w:r w:rsidR="00953CED">
        <w:rPr>
          <w:rFonts w:ascii="Times New Roman" w:hAnsi="Times New Roman" w:cs="Times New Roman" w:hint="eastAsia"/>
          <w:sz w:val="24"/>
        </w:rPr>
        <w:t>Figure</w:t>
      </w:r>
      <w:r w:rsidR="0005741C">
        <w:rPr>
          <w:rFonts w:ascii="Times New Roman" w:hAnsi="Times New Roman" w:cs="Times New Roman"/>
          <w:sz w:val="24"/>
        </w:rPr>
        <w:t>s</w:t>
      </w:r>
      <w:r w:rsidR="00953CED">
        <w:rPr>
          <w:rFonts w:ascii="Times New Roman" w:hAnsi="Times New Roman" w:cs="Times New Roman" w:hint="eastAsia"/>
          <w:sz w:val="24"/>
        </w:rPr>
        <w:t xml:space="preserve"> S7</w:t>
      </w:r>
      <w:r w:rsidR="0005741C">
        <w:rPr>
          <w:rFonts w:ascii="Times New Roman" w:hAnsi="Times New Roman" w:cs="Times New Roman"/>
          <w:sz w:val="24"/>
        </w:rPr>
        <w:t>(d) and (e)</w:t>
      </w:r>
      <w:r w:rsidR="00953CED">
        <w:rPr>
          <w:rFonts w:ascii="Times New Roman" w:hAnsi="Times New Roman" w:cs="Times New Roman" w:hint="eastAsia"/>
          <w:sz w:val="24"/>
        </w:rPr>
        <w:t xml:space="preserve"> </w:t>
      </w:r>
      <w:r w:rsidR="0005741C">
        <w:rPr>
          <w:rFonts w:ascii="Times New Roman" w:hAnsi="Times New Roman" w:cs="Times New Roman"/>
          <w:sz w:val="24"/>
        </w:rPr>
        <w:t>further analyze these symmetric channels in terms of</w:t>
      </w:r>
      <w:r w:rsidR="00D15FEB">
        <w:rPr>
          <w:rFonts w:ascii="Times New Roman" w:hAnsi="Times New Roman" w:cs="Times New Roman"/>
          <w:sz w:val="24"/>
        </w:rPr>
        <w:t xml:space="preserve"> effective bandwidth and CC</w:t>
      </w:r>
      <w:r w:rsidRPr="002A0729">
        <w:rPr>
          <w:rFonts w:ascii="Times New Roman" w:hAnsi="Times New Roman" w:cs="Times New Roman" w:hint="eastAsia"/>
          <w:sz w:val="24"/>
        </w:rPr>
        <w:t xml:space="preserve">. </w:t>
      </w:r>
      <w:bookmarkStart w:id="30" w:name="OLE_LINK3"/>
      <w:r w:rsidR="0005741C">
        <w:rPr>
          <w:rFonts w:ascii="Times New Roman" w:hAnsi="Times New Roman" w:cs="Times New Roman"/>
          <w:sz w:val="24"/>
        </w:rPr>
        <w:t xml:space="preserve">The CC initially decreases and then increases as the spectral distance from the center wavelength increases. </w:t>
      </w:r>
      <w:r w:rsidR="0005741C" w:rsidRPr="0005741C">
        <w:rPr>
          <w:rFonts w:ascii="Times New Roman" w:hAnsi="Times New Roman" w:cs="Times New Roman"/>
          <w:sz w:val="24"/>
        </w:rPr>
        <w:t xml:space="preserve">This behavior arises due to the variation in sideband overlap across the spectrum. Symmetric channels near the center wavelength experience limited sideband contributions, leading to higher correlation. As the spectral distance from the carrier center increases, the number of contributing sidebands rises, and </w:t>
      </w:r>
      <w:r w:rsidR="0005741C">
        <w:rPr>
          <w:rFonts w:ascii="Times New Roman" w:hAnsi="Times New Roman" w:cs="Times New Roman"/>
          <w:sz w:val="24"/>
        </w:rPr>
        <w:t xml:space="preserve">therefore </w:t>
      </w:r>
      <w:r w:rsidR="0005741C" w:rsidRPr="0005741C">
        <w:rPr>
          <w:rFonts w:ascii="Times New Roman" w:hAnsi="Times New Roman" w:cs="Times New Roman"/>
          <w:sz w:val="24"/>
        </w:rPr>
        <w:t>lower</w:t>
      </w:r>
      <w:r w:rsidR="0005741C">
        <w:rPr>
          <w:rFonts w:ascii="Times New Roman" w:hAnsi="Times New Roman" w:cs="Times New Roman"/>
          <w:sz w:val="24"/>
        </w:rPr>
        <w:t>s</w:t>
      </w:r>
      <w:r w:rsidR="0005741C" w:rsidRPr="0005741C">
        <w:rPr>
          <w:rFonts w:ascii="Times New Roman" w:hAnsi="Times New Roman" w:cs="Times New Roman"/>
          <w:sz w:val="24"/>
        </w:rPr>
        <w:t xml:space="preserve"> their correlation. However, at the spectral edges of the 3 dB bandwidth,</w:t>
      </w:r>
      <w:r w:rsidR="0005741C">
        <w:rPr>
          <w:rFonts w:ascii="Times New Roman" w:hAnsi="Times New Roman" w:cs="Times New Roman"/>
          <w:sz w:val="24"/>
        </w:rPr>
        <w:t xml:space="preserve"> limited modulation efficiency and microwave chaos bandwidth result in fewer dominant sidebands, again increasing correlation. </w:t>
      </w:r>
      <w:bookmarkEnd w:id="30"/>
      <w:r w:rsidR="0005741C" w:rsidRPr="0005741C">
        <w:rPr>
          <w:rFonts w:ascii="Times New Roman" w:hAnsi="Times New Roman" w:cs="Times New Roman"/>
          <w:sz w:val="24"/>
        </w:rPr>
        <w:t>Despite this variation, the CCs of all symmetric channel pairs remain below 0.4, which is sufficiently low for effective parallel operation. These results validate the capability of our architecture to generate high-performance, low-correlation parallel chaotic outputs under symmetric filtering conditions. More importantly, when combined with the fully programmable filtering functionality described in Supplementary Note 7, the system offers full flexibility in tailoring channel center frequencies and bandwidths. This enables the on-demand generation of user-defined parallel chaotic channels, providing a powerful entropy source for advanced applications such as high-speed secure communication and scalable photonic computing.</w:t>
      </w:r>
    </w:p>
    <w:p w14:paraId="312EAFEB" w14:textId="4F8591D7" w:rsidR="00081399" w:rsidRDefault="007A046A" w:rsidP="007A046A">
      <w:pPr>
        <w:spacing w:after="0" w:line="360" w:lineRule="auto"/>
        <w:jc w:val="center"/>
        <w:rPr>
          <w:rFonts w:ascii="Times New Roman" w:hAnsi="Times New Roman" w:cs="Times New Roman"/>
          <w:sz w:val="24"/>
        </w:rPr>
      </w:pPr>
      <w:r w:rsidRPr="007A046A">
        <w:rPr>
          <w:rFonts w:ascii="Times New Roman" w:hAnsi="Times New Roman" w:cs="Times New Roman"/>
          <w:noProof/>
          <w:sz w:val="24"/>
        </w:rPr>
        <w:lastRenderedPageBreak/>
        <w:drawing>
          <wp:inline distT="0" distB="0" distL="0" distR="0" wp14:anchorId="667F4BB6" wp14:editId="749B6D3D">
            <wp:extent cx="5274310" cy="4722347"/>
            <wp:effectExtent l="0" t="0" r="2540" b="2540"/>
            <wp:docPr id="1" name="图片 1" descr="D:\xwechat_files\wxid_73h0j345wjd812_3e8f\temp\RWTemp\2025-11\d323c44192270436804905feb095a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xwechat_files\wxid_73h0j345wjd812_3e8f\temp\RWTemp\2025-11\d323c44192270436804905feb095afaf.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4310" cy="4722347"/>
                    </a:xfrm>
                    <a:prstGeom prst="rect">
                      <a:avLst/>
                    </a:prstGeom>
                    <a:noFill/>
                    <a:ln>
                      <a:noFill/>
                    </a:ln>
                  </pic:spPr>
                </pic:pic>
              </a:graphicData>
            </a:graphic>
          </wp:inline>
        </w:drawing>
      </w:r>
    </w:p>
    <w:p w14:paraId="43C33F1A" w14:textId="1A7A7165" w:rsidR="00081399" w:rsidRPr="00EA111A" w:rsidRDefault="00081399" w:rsidP="003A1DE1">
      <w:pPr>
        <w:spacing w:after="0" w:line="240" w:lineRule="auto"/>
        <w:jc w:val="both"/>
        <w:rPr>
          <w:rFonts w:ascii="Times New Roman" w:hAnsi="Times New Roman" w:cs="Times New Roman"/>
          <w:sz w:val="24"/>
        </w:rPr>
      </w:pPr>
      <w:bookmarkStart w:id="31" w:name="OLE_LINK31"/>
      <w:r w:rsidRPr="00E317DA">
        <w:rPr>
          <w:rFonts w:ascii="Times New Roman" w:eastAsia="宋体" w:hAnsi="Times New Roman" w:cs="Times New Roman"/>
          <w:b/>
          <w:bCs/>
          <w:sz w:val="21"/>
          <w:szCs w:val="21"/>
        </w:rPr>
        <w:t>Fig</w:t>
      </w:r>
      <w:bookmarkEnd w:id="31"/>
      <w:r w:rsidRPr="00E317DA">
        <w:rPr>
          <w:rFonts w:ascii="Times New Roman" w:eastAsia="宋体" w:hAnsi="Times New Roman" w:cs="Times New Roman"/>
          <w:b/>
          <w:bCs/>
          <w:sz w:val="21"/>
          <w:szCs w:val="21"/>
        </w:rPr>
        <w:t>.</w:t>
      </w:r>
      <w:r w:rsidRPr="00E317DA">
        <w:rPr>
          <w:rFonts w:ascii="Times New Roman" w:eastAsia="宋体" w:hAnsi="Times New Roman" w:cs="Times New Roman" w:hint="eastAsia"/>
          <w:b/>
          <w:bCs/>
          <w:sz w:val="21"/>
          <w:szCs w:val="21"/>
        </w:rPr>
        <w:t xml:space="preserve"> </w:t>
      </w:r>
      <w:r w:rsidRPr="00E317DA">
        <w:rPr>
          <w:rFonts w:ascii="Times New Roman" w:eastAsia="宋体" w:hAnsi="Times New Roman" w:cs="Times New Roman"/>
          <w:b/>
          <w:bCs/>
          <w:sz w:val="21"/>
          <w:szCs w:val="21"/>
        </w:rPr>
        <w:t>S</w:t>
      </w:r>
      <w:r w:rsidRPr="00E317DA">
        <w:rPr>
          <w:rFonts w:ascii="Times New Roman" w:eastAsia="宋体" w:hAnsi="Times New Roman" w:cs="Times New Roman" w:hint="eastAsia"/>
          <w:b/>
          <w:bCs/>
          <w:sz w:val="21"/>
          <w:szCs w:val="21"/>
        </w:rPr>
        <w:t>7</w:t>
      </w:r>
      <w:r w:rsidRPr="00E317DA">
        <w:rPr>
          <w:rFonts w:ascii="Times New Roman" w:eastAsia="宋体" w:hAnsi="Times New Roman" w:cs="Times New Roman"/>
          <w:b/>
          <w:bCs/>
          <w:sz w:val="21"/>
          <w:szCs w:val="21"/>
        </w:rPr>
        <w:t xml:space="preserve">. </w:t>
      </w:r>
      <w:r w:rsidRPr="00E317DA">
        <w:rPr>
          <w:rFonts w:ascii="Times New Roman" w:hAnsi="Times New Roman" w:cs="Times New Roman" w:hint="eastAsia"/>
          <w:b/>
          <w:bCs/>
          <w:color w:val="000000" w:themeColor="text1"/>
          <w:sz w:val="21"/>
          <w:szCs w:val="21"/>
        </w:rPr>
        <w:t>Characteristics of</w:t>
      </w:r>
      <w:r w:rsidRPr="00E317DA">
        <w:rPr>
          <w:rFonts w:ascii="Times New Roman" w:eastAsia="宋体" w:hAnsi="Times New Roman" w:cs="Times New Roman"/>
          <w:b/>
          <w:bCs/>
          <w:sz w:val="21"/>
          <w:szCs w:val="21"/>
        </w:rPr>
        <w:t xml:space="preserve"> the 16 parallel chaotic signals</w:t>
      </w:r>
      <w:r w:rsidRPr="00E317DA">
        <w:rPr>
          <w:rFonts w:ascii="Times New Roman" w:eastAsia="宋体" w:hAnsi="Times New Roman" w:cs="Times New Roman" w:hint="eastAsia"/>
          <w:b/>
          <w:bCs/>
          <w:sz w:val="21"/>
          <w:szCs w:val="21"/>
        </w:rPr>
        <w:t>. a</w:t>
      </w:r>
      <w:r w:rsidR="0097625D">
        <w:rPr>
          <w:rFonts w:ascii="Times New Roman" w:eastAsia="宋体" w:hAnsi="Times New Roman" w:cs="Times New Roman"/>
          <w:b/>
          <w:bCs/>
          <w:sz w:val="21"/>
          <w:szCs w:val="21"/>
        </w:rPr>
        <w:t>-</w:t>
      </w:r>
      <w:r w:rsidRPr="00E317DA">
        <w:rPr>
          <w:rFonts w:ascii="Times New Roman" w:eastAsia="宋体" w:hAnsi="Times New Roman" w:cs="Times New Roman"/>
          <w:b/>
          <w:bCs/>
          <w:sz w:val="21"/>
          <w:szCs w:val="21"/>
        </w:rPr>
        <w:t>c</w:t>
      </w:r>
      <w:r w:rsidRPr="00E317DA">
        <w:rPr>
          <w:rFonts w:ascii="Times New Roman" w:eastAsia="宋体" w:hAnsi="Times New Roman" w:cs="Times New Roman"/>
          <w:sz w:val="21"/>
          <w:szCs w:val="21"/>
        </w:rPr>
        <w:t xml:space="preserve">, </w:t>
      </w:r>
      <w:r w:rsidR="0097625D">
        <w:rPr>
          <w:rFonts w:ascii="Times New Roman" w:hAnsi="Times New Roman" w:cs="Times New Roman"/>
          <w:color w:val="000000" w:themeColor="text1"/>
          <w:sz w:val="21"/>
          <w:szCs w:val="21"/>
        </w:rPr>
        <w:t>T</w:t>
      </w:r>
      <w:r w:rsidRPr="00E317DA">
        <w:rPr>
          <w:rFonts w:ascii="Times New Roman" w:hAnsi="Times New Roman" w:cs="Times New Roman"/>
          <w:color w:val="000000" w:themeColor="text1"/>
          <w:sz w:val="21"/>
          <w:szCs w:val="21"/>
        </w:rPr>
        <w:t>ime series</w:t>
      </w:r>
      <w:r w:rsidR="0097625D">
        <w:rPr>
          <w:rFonts w:ascii="Times New Roman" w:hAnsi="Times New Roman" w:cs="Times New Roman"/>
          <w:color w:val="000000" w:themeColor="text1"/>
          <w:sz w:val="21"/>
          <w:szCs w:val="21"/>
        </w:rPr>
        <w:t xml:space="preserve"> (a)</w:t>
      </w:r>
      <w:r w:rsidRPr="00E317DA">
        <w:rPr>
          <w:rFonts w:ascii="Times New Roman" w:hAnsi="Times New Roman" w:cs="Times New Roman"/>
          <w:color w:val="000000" w:themeColor="text1"/>
          <w:sz w:val="21"/>
          <w:szCs w:val="21"/>
        </w:rPr>
        <w:t>, radio</w:t>
      </w:r>
      <w:r w:rsidRPr="00E317DA">
        <w:rPr>
          <w:rFonts w:ascii="Times New Roman" w:hAnsi="Times New Roman" w:cs="Times New Roman" w:hint="eastAsia"/>
          <w:color w:val="000000" w:themeColor="text1"/>
          <w:sz w:val="21"/>
          <w:szCs w:val="21"/>
        </w:rPr>
        <w:t>-</w:t>
      </w:r>
      <w:r w:rsidRPr="00E317DA">
        <w:rPr>
          <w:rFonts w:ascii="Times New Roman" w:hAnsi="Times New Roman" w:cs="Times New Roman"/>
          <w:color w:val="000000" w:themeColor="text1"/>
          <w:sz w:val="21"/>
          <w:szCs w:val="21"/>
        </w:rPr>
        <w:t>frequency spectra</w:t>
      </w:r>
      <w:r w:rsidR="0097625D">
        <w:rPr>
          <w:rFonts w:ascii="Times New Roman" w:hAnsi="Times New Roman" w:cs="Times New Roman"/>
          <w:color w:val="000000" w:themeColor="text1"/>
          <w:sz w:val="21"/>
          <w:szCs w:val="21"/>
        </w:rPr>
        <w:t xml:space="preserve"> (b)</w:t>
      </w:r>
      <w:r w:rsidRPr="00E317DA">
        <w:rPr>
          <w:rFonts w:ascii="Times New Roman" w:hAnsi="Times New Roman" w:cs="Times New Roman"/>
          <w:color w:val="000000" w:themeColor="text1"/>
          <w:sz w:val="21"/>
          <w:szCs w:val="21"/>
        </w:rPr>
        <w:t xml:space="preserve">, and </w:t>
      </w:r>
      <w:r w:rsidRPr="00E317DA">
        <w:rPr>
          <w:rFonts w:ascii="Times New Roman" w:hAnsi="Times New Roman" w:cs="Times New Roman" w:hint="eastAsia"/>
          <w:color w:val="000000" w:themeColor="text1"/>
          <w:sz w:val="21"/>
          <w:szCs w:val="21"/>
        </w:rPr>
        <w:t>ACF</w:t>
      </w:r>
      <w:r w:rsidR="0097625D">
        <w:rPr>
          <w:rFonts w:ascii="Times New Roman" w:hAnsi="Times New Roman" w:cs="Times New Roman"/>
          <w:color w:val="000000" w:themeColor="text1"/>
          <w:sz w:val="21"/>
          <w:szCs w:val="21"/>
        </w:rPr>
        <w:t>s (c)</w:t>
      </w:r>
      <w:r w:rsidRPr="00E317DA">
        <w:rPr>
          <w:rFonts w:ascii="Times New Roman" w:hAnsi="Times New Roman" w:cs="Times New Roman"/>
          <w:color w:val="000000" w:themeColor="text1"/>
          <w:sz w:val="21"/>
          <w:szCs w:val="21"/>
        </w:rPr>
        <w:t xml:space="preserve"> of </w:t>
      </w:r>
      <w:r w:rsidR="0097625D">
        <w:rPr>
          <w:rFonts w:ascii="Times New Roman" w:hAnsi="Times New Roman" w:cs="Times New Roman"/>
          <w:color w:val="000000" w:themeColor="text1"/>
          <w:sz w:val="21"/>
          <w:szCs w:val="21"/>
        </w:rPr>
        <w:t>representative channels: CH4, CH8, CH9, and CH16</w:t>
      </w:r>
      <w:r w:rsidRPr="00E317DA">
        <w:rPr>
          <w:rFonts w:ascii="Times New Roman" w:hAnsi="Times New Roman" w:cs="Times New Roman"/>
          <w:color w:val="000000" w:themeColor="text1"/>
          <w:sz w:val="21"/>
          <w:szCs w:val="21"/>
        </w:rPr>
        <w:t>.</w:t>
      </w:r>
      <w:r w:rsidRPr="00E317DA">
        <w:rPr>
          <w:rFonts w:ascii="Times New Roman" w:hAnsi="Times New Roman" w:cs="Times New Roman" w:hint="eastAsia"/>
          <w:color w:val="000000" w:themeColor="text1"/>
          <w:sz w:val="21"/>
          <w:szCs w:val="21"/>
        </w:rPr>
        <w:t xml:space="preserve"> </w:t>
      </w:r>
      <w:r w:rsidRPr="00E317DA">
        <w:rPr>
          <w:rFonts w:ascii="Times New Roman" w:hAnsi="Times New Roman" w:cs="Times New Roman" w:hint="eastAsia"/>
          <w:b/>
          <w:bCs/>
          <w:color w:val="000000" w:themeColor="text1"/>
          <w:sz w:val="21"/>
          <w:szCs w:val="21"/>
        </w:rPr>
        <w:t>d</w:t>
      </w:r>
      <w:r w:rsidRPr="00E317DA">
        <w:rPr>
          <w:rFonts w:ascii="Times New Roman" w:hAnsi="Times New Roman" w:cs="Times New Roman" w:hint="eastAsia"/>
          <w:color w:val="000000" w:themeColor="text1"/>
          <w:sz w:val="21"/>
          <w:szCs w:val="21"/>
        </w:rPr>
        <w:t xml:space="preserve">, </w:t>
      </w:r>
      <w:r w:rsidR="0097625D">
        <w:rPr>
          <w:rFonts w:ascii="Times New Roman" w:hAnsi="Times New Roman" w:cs="Times New Roman"/>
          <w:color w:val="000000" w:themeColor="text1"/>
          <w:sz w:val="21"/>
          <w:szCs w:val="21"/>
        </w:rPr>
        <w:t>E</w:t>
      </w:r>
      <w:r w:rsidRPr="00E317DA">
        <w:rPr>
          <w:rFonts w:ascii="Times New Roman" w:hAnsi="Times New Roman" w:cs="Times New Roman" w:hint="eastAsia"/>
          <w:color w:val="000000" w:themeColor="text1"/>
          <w:sz w:val="21"/>
          <w:szCs w:val="21"/>
        </w:rPr>
        <w:t>ffective bandwidth</w:t>
      </w:r>
      <w:r w:rsidR="0097625D">
        <w:rPr>
          <w:rFonts w:ascii="Times New Roman" w:hAnsi="Times New Roman" w:cs="Times New Roman"/>
          <w:color w:val="000000" w:themeColor="text1"/>
          <w:sz w:val="21"/>
          <w:szCs w:val="21"/>
        </w:rPr>
        <w:t>s</w:t>
      </w:r>
      <w:r w:rsidRPr="00E317DA">
        <w:rPr>
          <w:rFonts w:ascii="Times New Roman" w:hAnsi="Times New Roman" w:cs="Times New Roman" w:hint="eastAsia"/>
          <w:color w:val="000000" w:themeColor="text1"/>
          <w:sz w:val="21"/>
          <w:szCs w:val="21"/>
        </w:rPr>
        <w:t xml:space="preserve"> of </w:t>
      </w:r>
      <w:r w:rsidR="0097625D">
        <w:rPr>
          <w:rFonts w:ascii="Times New Roman" w:hAnsi="Times New Roman" w:cs="Times New Roman"/>
          <w:color w:val="000000" w:themeColor="text1"/>
          <w:sz w:val="21"/>
          <w:szCs w:val="21"/>
        </w:rPr>
        <w:t>all</w:t>
      </w:r>
      <w:r w:rsidRPr="00E317DA">
        <w:rPr>
          <w:rFonts w:ascii="Times New Roman" w:hAnsi="Times New Roman" w:cs="Times New Roman" w:hint="eastAsia"/>
          <w:color w:val="000000" w:themeColor="text1"/>
          <w:sz w:val="21"/>
          <w:szCs w:val="21"/>
        </w:rPr>
        <w:t xml:space="preserve"> 16 parallel </w:t>
      </w:r>
      <w:r w:rsidR="0097625D">
        <w:rPr>
          <w:rFonts w:ascii="Times New Roman" w:hAnsi="Times New Roman" w:cs="Times New Roman"/>
          <w:color w:val="000000" w:themeColor="text1"/>
          <w:sz w:val="21"/>
          <w:szCs w:val="21"/>
        </w:rPr>
        <w:t xml:space="preserve">chaotic </w:t>
      </w:r>
      <w:r w:rsidRPr="00E317DA">
        <w:rPr>
          <w:rFonts w:ascii="Times New Roman" w:hAnsi="Times New Roman" w:cs="Times New Roman" w:hint="eastAsia"/>
          <w:color w:val="000000" w:themeColor="text1"/>
          <w:sz w:val="21"/>
          <w:szCs w:val="21"/>
        </w:rPr>
        <w:t xml:space="preserve">channels. </w:t>
      </w:r>
      <w:r w:rsidRPr="00E317DA">
        <w:rPr>
          <w:rFonts w:ascii="Times New Roman" w:hAnsi="Times New Roman" w:cs="Times New Roman" w:hint="eastAsia"/>
          <w:b/>
          <w:bCs/>
          <w:color w:val="000000" w:themeColor="text1"/>
          <w:sz w:val="21"/>
          <w:szCs w:val="21"/>
        </w:rPr>
        <w:t>e</w:t>
      </w:r>
      <w:r w:rsidRPr="00E317DA">
        <w:rPr>
          <w:rFonts w:ascii="Times New Roman" w:hAnsi="Times New Roman" w:cs="Times New Roman" w:hint="eastAsia"/>
          <w:color w:val="000000" w:themeColor="text1"/>
          <w:sz w:val="21"/>
          <w:szCs w:val="21"/>
        </w:rPr>
        <w:t>, CC</w:t>
      </w:r>
      <w:r w:rsidR="0097625D">
        <w:rPr>
          <w:rFonts w:ascii="Times New Roman" w:hAnsi="Times New Roman" w:cs="Times New Roman"/>
          <w:color w:val="000000" w:themeColor="text1"/>
          <w:sz w:val="21"/>
          <w:szCs w:val="21"/>
        </w:rPr>
        <w:t>s</w:t>
      </w:r>
      <w:r w:rsidRPr="00E317DA">
        <w:rPr>
          <w:rFonts w:ascii="Times New Roman" w:hAnsi="Times New Roman" w:cs="Times New Roman" w:hint="eastAsia"/>
          <w:color w:val="000000" w:themeColor="text1"/>
          <w:sz w:val="21"/>
          <w:szCs w:val="21"/>
        </w:rPr>
        <w:t xml:space="preserve"> </w:t>
      </w:r>
      <w:r w:rsidR="0097625D">
        <w:rPr>
          <w:rFonts w:ascii="Times New Roman" w:hAnsi="Times New Roman" w:cs="Times New Roman"/>
          <w:color w:val="000000" w:themeColor="text1"/>
          <w:sz w:val="21"/>
          <w:szCs w:val="21"/>
        </w:rPr>
        <w:t>between</w:t>
      </w:r>
      <w:r w:rsidRPr="00E317DA">
        <w:rPr>
          <w:rFonts w:ascii="Times New Roman" w:hAnsi="Times New Roman" w:cs="Times New Roman" w:hint="eastAsia"/>
          <w:color w:val="000000" w:themeColor="text1"/>
          <w:sz w:val="21"/>
          <w:szCs w:val="21"/>
        </w:rPr>
        <w:t xml:space="preserve"> </w:t>
      </w:r>
      <w:r w:rsidR="0097625D">
        <w:rPr>
          <w:rFonts w:ascii="Times New Roman" w:hAnsi="Times New Roman" w:cs="Times New Roman" w:hint="eastAsia"/>
          <w:sz w:val="21"/>
          <w:szCs w:val="21"/>
        </w:rPr>
        <w:t>symmetric channel</w:t>
      </w:r>
      <w:r w:rsidR="0097625D">
        <w:rPr>
          <w:rFonts w:ascii="Times New Roman" w:hAnsi="Times New Roman" w:cs="Times New Roman"/>
          <w:sz w:val="21"/>
          <w:szCs w:val="21"/>
        </w:rPr>
        <w:t xml:space="preserve"> pairs</w:t>
      </w:r>
      <w:r w:rsidR="00B330CB">
        <w:rPr>
          <w:rFonts w:ascii="Times New Roman" w:hAnsi="Times New Roman" w:cs="Times New Roman"/>
          <w:sz w:val="21"/>
          <w:szCs w:val="21"/>
        </w:rPr>
        <w:t>,</w:t>
      </w:r>
      <w:r w:rsidR="00A63697">
        <w:rPr>
          <w:rFonts w:ascii="Times New Roman" w:hAnsi="Times New Roman" w:cs="Times New Roman"/>
          <w:sz w:val="21"/>
          <w:szCs w:val="21"/>
        </w:rPr>
        <w:t xml:space="preserve"> </w:t>
      </w:r>
      <w:r w:rsidR="0097625D">
        <w:rPr>
          <w:rFonts w:ascii="Times New Roman" w:hAnsi="Times New Roman" w:cs="Times New Roman"/>
          <w:sz w:val="21"/>
          <w:szCs w:val="21"/>
        </w:rPr>
        <w:t xml:space="preserve">denoted as </w:t>
      </w:r>
      <w:r w:rsidR="0097625D" w:rsidRPr="0097625D">
        <w:rPr>
          <w:rFonts w:ascii="Times New Roman" w:hAnsi="Times New Roman" w:cs="Times New Roman"/>
          <w:i/>
          <w:sz w:val="21"/>
          <w:szCs w:val="21"/>
        </w:rPr>
        <w:t>x</w:t>
      </w:r>
      <w:r w:rsidR="0097625D">
        <w:rPr>
          <w:rFonts w:ascii="Times New Roman" w:hAnsi="Times New Roman" w:cs="Times New Roman"/>
          <w:sz w:val="21"/>
          <w:szCs w:val="21"/>
        </w:rPr>
        <w:t>-</w:t>
      </w:r>
      <w:r w:rsidR="0097625D" w:rsidRPr="0097625D">
        <w:rPr>
          <w:rFonts w:ascii="Times New Roman" w:hAnsi="Times New Roman" w:cs="Times New Roman"/>
          <w:i/>
          <w:sz w:val="21"/>
          <w:szCs w:val="21"/>
        </w:rPr>
        <w:t>y</w:t>
      </w:r>
      <w:r w:rsidR="0097625D">
        <w:rPr>
          <w:rFonts w:ascii="Times New Roman" w:hAnsi="Times New Roman" w:cs="Times New Roman"/>
          <w:sz w:val="21"/>
          <w:szCs w:val="21"/>
        </w:rPr>
        <w:t>, where</w:t>
      </w:r>
      <w:r w:rsidR="00B330CB">
        <w:rPr>
          <w:rFonts w:ascii="Times New Roman" w:hAnsi="Times New Roman" w:cs="Times New Roman"/>
          <w:sz w:val="21"/>
          <w:szCs w:val="21"/>
        </w:rPr>
        <w:t xml:space="preserve"> </w:t>
      </w:r>
      <w:r w:rsidR="00B330CB" w:rsidRPr="0097625D">
        <w:rPr>
          <w:rFonts w:ascii="Times New Roman" w:hAnsi="Times New Roman" w:cs="Times New Roman"/>
          <w:i/>
          <w:sz w:val="21"/>
          <w:szCs w:val="21"/>
        </w:rPr>
        <w:t>x</w:t>
      </w:r>
      <w:r w:rsidR="00B330CB">
        <w:rPr>
          <w:rFonts w:ascii="Times New Roman" w:hAnsi="Times New Roman" w:cs="Times New Roman"/>
          <w:sz w:val="21"/>
          <w:szCs w:val="21"/>
        </w:rPr>
        <w:t xml:space="preserve"> </w:t>
      </w:r>
      <w:r w:rsidR="0097625D">
        <w:rPr>
          <w:rFonts w:ascii="Times New Roman" w:hAnsi="Times New Roman" w:cs="Times New Roman"/>
          <w:sz w:val="21"/>
          <w:szCs w:val="21"/>
        </w:rPr>
        <w:t xml:space="preserve">and </w:t>
      </w:r>
      <w:r w:rsidR="0097625D" w:rsidRPr="0097625D">
        <w:rPr>
          <w:rFonts w:ascii="Times New Roman" w:hAnsi="Times New Roman" w:cs="Times New Roman"/>
          <w:i/>
          <w:sz w:val="21"/>
          <w:szCs w:val="21"/>
        </w:rPr>
        <w:t>y</w:t>
      </w:r>
      <w:r w:rsidR="0097625D">
        <w:rPr>
          <w:rFonts w:ascii="Times New Roman" w:hAnsi="Times New Roman" w:cs="Times New Roman"/>
          <w:sz w:val="21"/>
          <w:szCs w:val="21"/>
        </w:rPr>
        <w:t xml:space="preserve"> represent channels located symmetrically on either side of the center wavelength.</w:t>
      </w:r>
    </w:p>
    <w:p w14:paraId="34588ECE" w14:textId="31956C81" w:rsidR="00081399" w:rsidRPr="0070350B" w:rsidRDefault="00081399" w:rsidP="003A1DE1">
      <w:pPr>
        <w:pStyle w:val="1"/>
        <w:spacing w:beforeLines="50" w:before="156" w:after="0" w:line="360" w:lineRule="auto"/>
        <w:jc w:val="both"/>
        <w:rPr>
          <w:rFonts w:ascii="Times New Roman" w:hAnsi="Times New Roman" w:cs="Times New Roman"/>
          <w:b/>
          <w:bCs/>
          <w:color w:val="000000" w:themeColor="text1"/>
          <w:sz w:val="24"/>
          <w:szCs w:val="24"/>
        </w:rPr>
      </w:pPr>
      <w:bookmarkStart w:id="32" w:name="_Toc213171486"/>
      <w:r w:rsidRPr="0070350B">
        <w:rPr>
          <w:rFonts w:ascii="Times New Roman" w:hAnsi="Times New Roman" w:cs="Times New Roman"/>
          <w:b/>
          <w:bCs/>
          <w:color w:val="000000" w:themeColor="text1"/>
          <w:sz w:val="24"/>
          <w:szCs w:val="24"/>
        </w:rPr>
        <w:t xml:space="preserve">Supplementary </w:t>
      </w:r>
      <w:r>
        <w:rPr>
          <w:rFonts w:ascii="Times New Roman" w:hAnsi="Times New Roman" w:cs="Times New Roman"/>
          <w:b/>
          <w:bCs/>
          <w:color w:val="000000" w:themeColor="text1"/>
          <w:sz w:val="24"/>
          <w:szCs w:val="24"/>
        </w:rPr>
        <w:t>N</w:t>
      </w:r>
      <w:r w:rsidRPr="0070350B">
        <w:rPr>
          <w:rFonts w:ascii="Times New Roman" w:hAnsi="Times New Roman" w:cs="Times New Roman"/>
          <w:b/>
          <w:bCs/>
          <w:color w:val="000000" w:themeColor="text1"/>
          <w:sz w:val="24"/>
          <w:szCs w:val="24"/>
        </w:rPr>
        <w:t xml:space="preserve">ote </w:t>
      </w:r>
      <w:r>
        <w:rPr>
          <w:rFonts w:ascii="Times New Roman" w:hAnsi="Times New Roman" w:cs="Times New Roman" w:hint="eastAsia"/>
          <w:b/>
          <w:bCs/>
          <w:color w:val="000000" w:themeColor="text1"/>
          <w:sz w:val="24"/>
          <w:szCs w:val="24"/>
        </w:rPr>
        <w:t>9</w:t>
      </w:r>
      <w:r>
        <w:rPr>
          <w:rFonts w:ascii="Times New Roman" w:hAnsi="Times New Roman" w:cs="Times New Roman"/>
          <w:b/>
          <w:bCs/>
          <w:color w:val="000000" w:themeColor="text1"/>
          <w:sz w:val="24"/>
          <w:szCs w:val="24"/>
        </w:rPr>
        <w:t>.</w:t>
      </w:r>
      <w:r w:rsidRPr="0070350B">
        <w:rPr>
          <w:rFonts w:ascii="Times New Roman" w:hAnsi="Times New Roman" w:cs="Times New Roman"/>
          <w:b/>
          <w:bCs/>
          <w:color w:val="000000" w:themeColor="text1"/>
          <w:sz w:val="24"/>
          <w:szCs w:val="24"/>
        </w:rPr>
        <w:t xml:space="preserve"> Influence of </w:t>
      </w:r>
      <w:r>
        <w:rPr>
          <w:rFonts w:ascii="Times New Roman" w:hAnsi="Times New Roman" w:cs="Times New Roman"/>
          <w:b/>
          <w:bCs/>
          <w:color w:val="000000" w:themeColor="text1"/>
          <w:sz w:val="24"/>
          <w:szCs w:val="24"/>
        </w:rPr>
        <w:t>channel</w:t>
      </w:r>
      <w:r w:rsidRPr="0070350B">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spacing</w:t>
      </w:r>
      <w:r w:rsidRPr="0070350B">
        <w:rPr>
          <w:rFonts w:ascii="Times New Roman" w:hAnsi="Times New Roman" w:cs="Times New Roman"/>
          <w:b/>
          <w:bCs/>
          <w:color w:val="000000" w:themeColor="text1"/>
          <w:sz w:val="24"/>
          <w:szCs w:val="24"/>
        </w:rPr>
        <w:t xml:space="preserve"> on cross</w:t>
      </w:r>
      <w:r w:rsidR="003A1DE1">
        <w:rPr>
          <w:rFonts w:ascii="Times New Roman" w:hAnsi="Times New Roman" w:cs="Times New Roman"/>
          <w:b/>
          <w:bCs/>
          <w:color w:val="000000" w:themeColor="text1"/>
          <w:sz w:val="24"/>
          <w:szCs w:val="24"/>
        </w:rPr>
        <w:t>-</w:t>
      </w:r>
      <w:r w:rsidRPr="0070350B">
        <w:rPr>
          <w:rFonts w:ascii="Times New Roman" w:hAnsi="Times New Roman" w:cs="Times New Roman"/>
          <w:b/>
          <w:bCs/>
          <w:color w:val="000000" w:themeColor="text1"/>
          <w:sz w:val="24"/>
          <w:szCs w:val="24"/>
        </w:rPr>
        <w:t>correlation between channels</w:t>
      </w:r>
      <w:bookmarkEnd w:id="32"/>
    </w:p>
    <w:p w14:paraId="1D02D94A" w14:textId="32A714C6" w:rsidR="003A1DE1" w:rsidRDefault="00081399" w:rsidP="003A1DE1">
      <w:pPr>
        <w:spacing w:after="0" w:line="360" w:lineRule="auto"/>
        <w:jc w:val="both"/>
        <w:rPr>
          <w:rFonts w:ascii="Times New Roman" w:hAnsi="Times New Roman" w:cs="Times New Roman"/>
          <w:sz w:val="24"/>
        </w:rPr>
      </w:pPr>
      <w:r>
        <w:rPr>
          <w:rFonts w:ascii="Times New Roman" w:hAnsi="Times New Roman" w:cs="Times New Roman" w:hint="eastAsia"/>
          <w:sz w:val="24"/>
        </w:rPr>
        <w:t>T</w:t>
      </w:r>
      <w:r w:rsidRPr="003B3B46">
        <w:rPr>
          <w:rFonts w:ascii="Times New Roman" w:hAnsi="Times New Roman" w:cs="Times New Roman" w:hint="eastAsia"/>
          <w:sz w:val="24"/>
        </w:rPr>
        <w:t>he inter-channel correlation</w:t>
      </w:r>
      <w:r w:rsidRPr="006D0F21">
        <w:rPr>
          <w:rFonts w:ascii="Times New Roman" w:hAnsi="Times New Roman" w:cs="Times New Roman"/>
          <w:sz w:val="24"/>
        </w:rPr>
        <w:t xml:space="preserve"> is a key </w:t>
      </w:r>
      <w:r w:rsidR="003A1DE1">
        <w:rPr>
          <w:rFonts w:ascii="Times New Roman" w:hAnsi="Times New Roman" w:cs="Times New Roman"/>
          <w:sz w:val="24"/>
        </w:rPr>
        <w:t>metric</w:t>
      </w:r>
      <w:r w:rsidRPr="006D0F21">
        <w:rPr>
          <w:rFonts w:ascii="Times New Roman" w:hAnsi="Times New Roman" w:cs="Times New Roman"/>
          <w:sz w:val="24"/>
        </w:rPr>
        <w:t xml:space="preserve"> for </w:t>
      </w:r>
      <w:r w:rsidR="003A1DE1">
        <w:rPr>
          <w:rFonts w:ascii="Times New Roman" w:hAnsi="Times New Roman" w:cs="Times New Roman"/>
          <w:sz w:val="24"/>
        </w:rPr>
        <w:t>evaluating the</w:t>
      </w:r>
      <w:r w:rsidRPr="006D0F21">
        <w:rPr>
          <w:rFonts w:ascii="Times New Roman" w:hAnsi="Times New Roman" w:cs="Times New Roman"/>
          <w:sz w:val="24"/>
        </w:rPr>
        <w:t xml:space="preserve"> performance of parallel chaotic outputs. As </w:t>
      </w:r>
      <w:r>
        <w:rPr>
          <w:rFonts w:ascii="Times New Roman" w:hAnsi="Times New Roman" w:cs="Times New Roman" w:hint="eastAsia"/>
          <w:sz w:val="24"/>
        </w:rPr>
        <w:t>shown</w:t>
      </w:r>
      <w:r w:rsidRPr="006D0F21">
        <w:rPr>
          <w:rFonts w:ascii="Times New Roman" w:hAnsi="Times New Roman" w:cs="Times New Roman"/>
          <w:sz w:val="24"/>
        </w:rPr>
        <w:t xml:space="preserve"> in </w:t>
      </w:r>
      <w:r>
        <w:rPr>
          <w:rFonts w:ascii="Times New Roman" w:hAnsi="Times New Roman" w:cs="Times New Roman" w:hint="eastAsia"/>
          <w:sz w:val="24"/>
        </w:rPr>
        <w:t>Fig. 3e</w:t>
      </w:r>
      <w:r w:rsidRPr="006D0F21">
        <w:rPr>
          <w:rFonts w:ascii="Times New Roman" w:hAnsi="Times New Roman" w:cs="Times New Roman"/>
          <w:sz w:val="24"/>
        </w:rPr>
        <w:t>,</w:t>
      </w:r>
      <w:r w:rsidR="003A1DE1">
        <w:rPr>
          <w:rFonts w:ascii="Times New Roman" w:hAnsi="Times New Roman" w:cs="Times New Roman"/>
          <w:sz w:val="24"/>
        </w:rPr>
        <w:t xml:space="preserve"> low cross-correlation is achieved when the </w:t>
      </w:r>
      <w:r w:rsidRPr="006D0F21">
        <w:rPr>
          <w:rFonts w:ascii="Times New Roman" w:hAnsi="Times New Roman" w:cs="Times New Roman"/>
          <w:sz w:val="24"/>
        </w:rPr>
        <w:t xml:space="preserve">16-channel parallel chaotic signals </w:t>
      </w:r>
      <w:r w:rsidR="003A1DE1">
        <w:rPr>
          <w:rFonts w:ascii="Times New Roman" w:hAnsi="Times New Roman" w:cs="Times New Roman"/>
          <w:sz w:val="24"/>
        </w:rPr>
        <w:t>are configured with non-overlapping spectral bands via appropriate filter settings.</w:t>
      </w:r>
      <w:r w:rsidRPr="006D0F21">
        <w:rPr>
          <w:rFonts w:ascii="Times New Roman" w:hAnsi="Times New Roman" w:cs="Times New Roman"/>
          <w:sz w:val="24"/>
        </w:rPr>
        <w:t xml:space="preserve"> </w:t>
      </w:r>
      <w:r w:rsidRPr="00242D33">
        <w:rPr>
          <w:rFonts w:ascii="Times New Roman" w:hAnsi="Times New Roman" w:cs="Times New Roman" w:hint="eastAsia"/>
          <w:sz w:val="24"/>
        </w:rPr>
        <w:t xml:space="preserve">To quantitatively </w:t>
      </w:r>
      <w:r w:rsidR="003A1DE1">
        <w:rPr>
          <w:rFonts w:ascii="Times New Roman" w:hAnsi="Times New Roman" w:cs="Times New Roman"/>
          <w:sz w:val="24"/>
        </w:rPr>
        <w:t>assess</w:t>
      </w:r>
      <w:r w:rsidRPr="00242D33">
        <w:rPr>
          <w:rFonts w:ascii="Times New Roman" w:hAnsi="Times New Roman" w:cs="Times New Roman" w:hint="eastAsia"/>
          <w:sz w:val="24"/>
        </w:rPr>
        <w:t xml:space="preserve"> the </w:t>
      </w:r>
      <w:r w:rsidR="003A1DE1">
        <w:rPr>
          <w:rFonts w:ascii="Times New Roman" w:hAnsi="Times New Roman" w:cs="Times New Roman"/>
          <w:sz w:val="24"/>
        </w:rPr>
        <w:t xml:space="preserve">influence of filter spacing on </w:t>
      </w:r>
      <w:r w:rsidRPr="00242D33">
        <w:rPr>
          <w:rFonts w:ascii="Times New Roman" w:hAnsi="Times New Roman" w:cs="Times New Roman" w:hint="eastAsia"/>
          <w:sz w:val="24"/>
        </w:rPr>
        <w:t xml:space="preserve">inter-channel correlation, we examine a </w:t>
      </w:r>
      <w:r w:rsidR="003A1DE1">
        <w:rPr>
          <w:rFonts w:ascii="Times New Roman" w:hAnsi="Times New Roman" w:cs="Times New Roman"/>
          <w:sz w:val="24"/>
        </w:rPr>
        <w:t xml:space="preserve">representative </w:t>
      </w:r>
      <w:r w:rsidR="003A1DE1">
        <w:rPr>
          <w:rFonts w:ascii="Times New Roman" w:hAnsi="Times New Roman" w:cs="Times New Roman" w:hint="eastAsia"/>
          <w:sz w:val="24"/>
        </w:rPr>
        <w:t>two</w:t>
      </w:r>
      <w:r w:rsidR="003A1DE1">
        <w:rPr>
          <w:rFonts w:ascii="Times New Roman" w:hAnsi="Times New Roman" w:cs="Times New Roman"/>
          <w:sz w:val="24"/>
        </w:rPr>
        <w:t>-</w:t>
      </w:r>
      <w:r w:rsidRPr="00242D33">
        <w:rPr>
          <w:rFonts w:ascii="Times New Roman" w:hAnsi="Times New Roman" w:cs="Times New Roman" w:hint="eastAsia"/>
          <w:sz w:val="24"/>
        </w:rPr>
        <w:t>channel system.</w:t>
      </w:r>
      <w:r w:rsidRPr="006D0F21">
        <w:rPr>
          <w:rFonts w:ascii="Times New Roman" w:hAnsi="Times New Roman" w:cs="Times New Roman"/>
          <w:sz w:val="24"/>
        </w:rPr>
        <w:t xml:space="preserve"> In the experiment, </w:t>
      </w:r>
      <w:r w:rsidR="00D979CD">
        <w:rPr>
          <w:rFonts w:ascii="Times New Roman" w:hAnsi="Times New Roman" w:cs="Times New Roman" w:hint="eastAsia"/>
          <w:sz w:val="24"/>
        </w:rPr>
        <w:t>t</w:t>
      </w:r>
      <w:r w:rsidR="00D979CD" w:rsidRPr="00D979CD">
        <w:rPr>
          <w:rFonts w:ascii="Times New Roman" w:hAnsi="Times New Roman" w:cs="Times New Roman" w:hint="eastAsia"/>
          <w:sz w:val="24"/>
        </w:rPr>
        <w:t>he ultra-</w:t>
      </w:r>
      <w:r w:rsidR="00D979CD">
        <w:rPr>
          <w:rFonts w:ascii="Times New Roman" w:hAnsi="Times New Roman" w:cs="Times New Roman" w:hint="eastAsia"/>
          <w:sz w:val="24"/>
        </w:rPr>
        <w:t>broad</w:t>
      </w:r>
      <w:r w:rsidR="00D979CD" w:rsidRPr="00D979CD">
        <w:rPr>
          <w:rFonts w:ascii="Times New Roman" w:hAnsi="Times New Roman" w:cs="Times New Roman" w:hint="eastAsia"/>
          <w:sz w:val="24"/>
        </w:rPr>
        <w:t xml:space="preserve">band chaotic </w:t>
      </w:r>
      <w:r w:rsidR="00D979CD">
        <w:rPr>
          <w:rFonts w:ascii="Times New Roman" w:hAnsi="Times New Roman" w:cs="Times New Roman" w:hint="eastAsia"/>
          <w:sz w:val="24"/>
        </w:rPr>
        <w:t>signal</w:t>
      </w:r>
      <w:r w:rsidR="00D979CD" w:rsidRPr="00D979CD">
        <w:rPr>
          <w:rFonts w:ascii="Times New Roman" w:hAnsi="Times New Roman" w:cs="Times New Roman" w:hint="eastAsia"/>
          <w:sz w:val="24"/>
        </w:rPr>
        <w:t xml:space="preserve"> is </w:t>
      </w:r>
      <w:r w:rsidR="003A1DE1">
        <w:rPr>
          <w:rFonts w:ascii="Times New Roman" w:hAnsi="Times New Roman" w:cs="Times New Roman"/>
          <w:sz w:val="24"/>
        </w:rPr>
        <w:t>split</w:t>
      </w:r>
      <w:r w:rsidR="003A1DE1">
        <w:rPr>
          <w:rFonts w:ascii="Times New Roman" w:hAnsi="Times New Roman" w:cs="Times New Roman" w:hint="eastAsia"/>
          <w:sz w:val="24"/>
        </w:rPr>
        <w:t xml:space="preserve"> into two identical paths </w:t>
      </w:r>
      <w:r w:rsidR="003A1DE1">
        <w:rPr>
          <w:rFonts w:ascii="Times New Roman" w:hAnsi="Times New Roman" w:cs="Times New Roman"/>
          <w:sz w:val="24"/>
        </w:rPr>
        <w:t>using</w:t>
      </w:r>
      <w:r w:rsidR="00D979CD" w:rsidRPr="00D979CD">
        <w:rPr>
          <w:rFonts w:ascii="Times New Roman" w:hAnsi="Times New Roman" w:cs="Times New Roman" w:hint="eastAsia"/>
          <w:sz w:val="24"/>
        </w:rPr>
        <w:t xml:space="preserve"> a fiber coupler, </w:t>
      </w:r>
      <w:r w:rsidR="003A1DE1">
        <w:rPr>
          <w:rFonts w:ascii="Times New Roman" w:hAnsi="Times New Roman" w:cs="Times New Roman"/>
          <w:sz w:val="24"/>
        </w:rPr>
        <w:t>each followed by</w:t>
      </w:r>
      <w:r w:rsidR="00D979CD" w:rsidRPr="00D979CD">
        <w:rPr>
          <w:rFonts w:ascii="Times New Roman" w:hAnsi="Times New Roman" w:cs="Times New Roman" w:hint="eastAsia"/>
          <w:sz w:val="24"/>
        </w:rPr>
        <w:t xml:space="preserve"> a tunable optical filter</w:t>
      </w:r>
      <w:r w:rsidR="005C0516">
        <w:rPr>
          <w:rFonts w:ascii="Times New Roman" w:hAnsi="Times New Roman" w:cs="Times New Roman" w:hint="eastAsia"/>
          <w:sz w:val="24"/>
        </w:rPr>
        <w:t>.</w:t>
      </w:r>
      <w:r w:rsidR="00D979CD" w:rsidRPr="00D979CD">
        <w:rPr>
          <w:rFonts w:ascii="Times New Roman" w:hAnsi="Times New Roman" w:cs="Times New Roman"/>
          <w:sz w:val="24"/>
        </w:rPr>
        <w:t xml:space="preserve"> </w:t>
      </w:r>
      <w:r w:rsidR="005C0516">
        <w:rPr>
          <w:rFonts w:ascii="Times New Roman" w:hAnsi="Times New Roman" w:cs="Times New Roman" w:hint="eastAsia"/>
          <w:sz w:val="24"/>
        </w:rPr>
        <w:t>T</w:t>
      </w:r>
      <w:r w:rsidRPr="006D0F21">
        <w:rPr>
          <w:rFonts w:ascii="Times New Roman" w:hAnsi="Times New Roman" w:cs="Times New Roman"/>
          <w:sz w:val="24"/>
        </w:rPr>
        <w:t xml:space="preserve">he </w:t>
      </w:r>
      <w:r w:rsidR="003A1DE1">
        <w:rPr>
          <w:rFonts w:ascii="Times New Roman" w:hAnsi="Times New Roman" w:cs="Times New Roman" w:hint="eastAsia"/>
          <w:sz w:val="24"/>
        </w:rPr>
        <w:t>filter</w:t>
      </w:r>
      <w:r w:rsidR="00B24E19" w:rsidRPr="00B24E19">
        <w:rPr>
          <w:rFonts w:ascii="Times New Roman" w:hAnsi="Times New Roman" w:cs="Times New Roman" w:hint="eastAsia"/>
          <w:sz w:val="24"/>
        </w:rPr>
        <w:t xml:space="preserve"> bandwidth</w:t>
      </w:r>
      <w:r w:rsidRPr="006D0F21">
        <w:rPr>
          <w:rFonts w:ascii="Times New Roman" w:hAnsi="Times New Roman" w:cs="Times New Roman"/>
          <w:sz w:val="24"/>
        </w:rPr>
        <w:t xml:space="preserve"> is fixed at 40 GHz, with </w:t>
      </w:r>
      <w:r w:rsidR="003A1DE1">
        <w:rPr>
          <w:rFonts w:ascii="Times New Roman" w:hAnsi="Times New Roman" w:cs="Times New Roman"/>
          <w:sz w:val="24"/>
        </w:rPr>
        <w:t xml:space="preserve">one filter’s </w:t>
      </w:r>
      <w:r w:rsidRPr="006D0F21">
        <w:rPr>
          <w:rFonts w:ascii="Times New Roman" w:hAnsi="Times New Roman" w:cs="Times New Roman"/>
          <w:sz w:val="24"/>
        </w:rPr>
        <w:t xml:space="preserve">center wavelength held constant while the </w:t>
      </w:r>
      <w:r w:rsidR="003A1DE1">
        <w:rPr>
          <w:rFonts w:ascii="Times New Roman" w:hAnsi="Times New Roman" w:cs="Times New Roman"/>
          <w:sz w:val="24"/>
        </w:rPr>
        <w:t xml:space="preserve">other is </w:t>
      </w:r>
      <w:r w:rsidRPr="006D0F21">
        <w:rPr>
          <w:rFonts w:ascii="Times New Roman" w:hAnsi="Times New Roman" w:cs="Times New Roman"/>
          <w:sz w:val="24"/>
        </w:rPr>
        <w:t xml:space="preserve">tuned to vary the </w:t>
      </w:r>
      <w:r w:rsidR="003A1DE1">
        <w:rPr>
          <w:rFonts w:ascii="Times New Roman" w:hAnsi="Times New Roman" w:cs="Times New Roman"/>
          <w:sz w:val="24"/>
        </w:rPr>
        <w:t>spectral separation between channels.</w:t>
      </w:r>
    </w:p>
    <w:p w14:paraId="502024A3" w14:textId="77777777" w:rsidR="00F70707" w:rsidRDefault="00F70707" w:rsidP="003B3B46">
      <w:pPr>
        <w:spacing w:after="0" w:line="360" w:lineRule="auto"/>
        <w:ind w:firstLineChars="200" w:firstLine="480"/>
        <w:jc w:val="both"/>
        <w:rPr>
          <w:rFonts w:ascii="Times New Roman" w:hAnsi="Times New Roman" w:cs="Times New Roman"/>
          <w:sz w:val="24"/>
        </w:rPr>
      </w:pPr>
      <w:r>
        <w:rPr>
          <w:rFonts w:ascii="Times New Roman" w:hAnsi="Times New Roman" w:cs="Times New Roman" w:hint="eastAsia"/>
          <w:sz w:val="24"/>
        </w:rPr>
        <w:lastRenderedPageBreak/>
        <w:t>Fig</w:t>
      </w:r>
      <w:r>
        <w:rPr>
          <w:rFonts w:ascii="Times New Roman" w:hAnsi="Times New Roman" w:cs="Times New Roman"/>
          <w:sz w:val="24"/>
        </w:rPr>
        <w:t>ure</w:t>
      </w:r>
      <w:r w:rsidR="00081399" w:rsidRPr="00751EB8">
        <w:rPr>
          <w:rFonts w:ascii="Times New Roman" w:hAnsi="Times New Roman" w:cs="Times New Roman" w:hint="eastAsia"/>
          <w:sz w:val="24"/>
        </w:rPr>
        <w:t xml:space="preserve"> S</w:t>
      </w:r>
      <w:r w:rsidR="00081399">
        <w:rPr>
          <w:rFonts w:ascii="Times New Roman" w:hAnsi="Times New Roman" w:cs="Times New Roman" w:hint="eastAsia"/>
          <w:sz w:val="24"/>
        </w:rPr>
        <w:t>8</w:t>
      </w:r>
      <w:r w:rsidR="00081399" w:rsidRPr="006D0F21">
        <w:rPr>
          <w:rFonts w:ascii="Times New Roman" w:hAnsi="Times New Roman" w:cs="Times New Roman"/>
          <w:sz w:val="24"/>
        </w:rPr>
        <w:t xml:space="preserve"> </w:t>
      </w:r>
      <w:r>
        <w:rPr>
          <w:rFonts w:ascii="Times New Roman" w:hAnsi="Times New Roman" w:cs="Times New Roman"/>
          <w:sz w:val="24"/>
        </w:rPr>
        <w:t>shows</w:t>
      </w:r>
      <w:r w:rsidR="00081399" w:rsidRPr="006D0F21">
        <w:rPr>
          <w:rFonts w:ascii="Times New Roman" w:hAnsi="Times New Roman" w:cs="Times New Roman"/>
          <w:sz w:val="24"/>
        </w:rPr>
        <w:t xml:space="preserve"> the dependence of the </w:t>
      </w:r>
      <w:r w:rsidR="00081399">
        <w:rPr>
          <w:rFonts w:ascii="Times New Roman" w:hAnsi="Times New Roman" w:cs="Times New Roman" w:hint="eastAsia"/>
          <w:sz w:val="24"/>
        </w:rPr>
        <w:t>CC</w:t>
      </w:r>
      <w:r w:rsidR="00081399" w:rsidRPr="006D0F21">
        <w:rPr>
          <w:rFonts w:ascii="Times New Roman" w:hAnsi="Times New Roman" w:cs="Times New Roman"/>
          <w:sz w:val="24"/>
        </w:rPr>
        <w:t xml:space="preserve"> on </w:t>
      </w:r>
      <w:r>
        <w:rPr>
          <w:rFonts w:ascii="Times New Roman" w:hAnsi="Times New Roman" w:cs="Times New Roman"/>
          <w:sz w:val="24"/>
        </w:rPr>
        <w:t>the filter</w:t>
      </w:r>
      <w:r w:rsidR="00081399" w:rsidRPr="006D0F21">
        <w:rPr>
          <w:rFonts w:ascii="Times New Roman" w:hAnsi="Times New Roman" w:cs="Times New Roman"/>
          <w:sz w:val="24"/>
        </w:rPr>
        <w:t xml:space="preserve"> </w:t>
      </w:r>
      <w:r w:rsidR="00081399">
        <w:rPr>
          <w:rFonts w:ascii="Times New Roman" w:hAnsi="Times New Roman" w:cs="Times New Roman" w:hint="eastAsia"/>
          <w:sz w:val="24"/>
        </w:rPr>
        <w:t>spacing</w:t>
      </w:r>
      <w:r w:rsidR="00081399" w:rsidRPr="006D0F21">
        <w:rPr>
          <w:rFonts w:ascii="Times New Roman" w:hAnsi="Times New Roman" w:cs="Times New Roman"/>
          <w:sz w:val="24"/>
        </w:rPr>
        <w:t xml:space="preserve">. When the </w:t>
      </w:r>
      <w:r w:rsidR="00081399">
        <w:rPr>
          <w:rFonts w:ascii="Times New Roman" w:hAnsi="Times New Roman" w:cs="Times New Roman" w:hint="eastAsia"/>
          <w:sz w:val="24"/>
        </w:rPr>
        <w:t>spacing</w:t>
      </w:r>
      <w:r w:rsidR="00081399" w:rsidRPr="006D0F21">
        <w:rPr>
          <w:rFonts w:ascii="Times New Roman" w:hAnsi="Times New Roman" w:cs="Times New Roman"/>
          <w:sz w:val="24"/>
        </w:rPr>
        <w:t xml:space="preserve"> is </w:t>
      </w:r>
      <w:r>
        <w:rPr>
          <w:rFonts w:ascii="Times New Roman" w:hAnsi="Times New Roman" w:cs="Times New Roman"/>
          <w:sz w:val="24"/>
        </w:rPr>
        <w:t>below</w:t>
      </w:r>
      <w:r w:rsidR="00081399" w:rsidRPr="006D0F21">
        <w:rPr>
          <w:rFonts w:ascii="Times New Roman" w:hAnsi="Times New Roman" w:cs="Times New Roman"/>
          <w:sz w:val="24"/>
        </w:rPr>
        <w:t xml:space="preserve"> </w:t>
      </w:r>
      <w:r w:rsidR="00081399" w:rsidRPr="00CD2FB9">
        <w:rPr>
          <w:rFonts w:ascii="Times New Roman" w:hAnsi="Times New Roman" w:cs="Times New Roman"/>
          <w:sz w:val="24"/>
        </w:rPr>
        <w:t>0.3 nm</w:t>
      </w:r>
      <w:r w:rsidR="00081399" w:rsidRPr="006D0F21">
        <w:rPr>
          <w:rFonts w:ascii="Times New Roman" w:hAnsi="Times New Roman" w:cs="Times New Roman"/>
          <w:sz w:val="24"/>
        </w:rPr>
        <w:t xml:space="preserve">, </w:t>
      </w:r>
      <w:r>
        <w:rPr>
          <w:rFonts w:ascii="Times New Roman" w:hAnsi="Times New Roman" w:cs="Times New Roman"/>
          <w:sz w:val="24"/>
        </w:rPr>
        <w:t>spectral overlap occurs</w:t>
      </w:r>
      <w:r w:rsidR="00081399" w:rsidRPr="006D0F21">
        <w:rPr>
          <w:rFonts w:ascii="Times New Roman" w:hAnsi="Times New Roman" w:cs="Times New Roman"/>
          <w:sz w:val="24"/>
        </w:rPr>
        <w:t xml:space="preserve">, and shared frequency components result in a relatively high </w:t>
      </w:r>
      <w:r w:rsidR="00081399">
        <w:rPr>
          <w:rFonts w:ascii="Times New Roman" w:hAnsi="Times New Roman" w:cs="Times New Roman" w:hint="eastAsia"/>
          <w:sz w:val="24"/>
        </w:rPr>
        <w:t>CC</w:t>
      </w:r>
      <w:r w:rsidR="00081399" w:rsidRPr="006D0F21">
        <w:rPr>
          <w:rFonts w:ascii="Times New Roman" w:hAnsi="Times New Roman" w:cs="Times New Roman"/>
          <w:sz w:val="24"/>
        </w:rPr>
        <w:t xml:space="preserve">. As </w:t>
      </w:r>
      <w:r>
        <w:rPr>
          <w:rFonts w:ascii="Times New Roman" w:hAnsi="Times New Roman" w:cs="Times New Roman"/>
          <w:sz w:val="24"/>
        </w:rPr>
        <w:t xml:space="preserve">the </w:t>
      </w:r>
      <w:r w:rsidR="00081399" w:rsidRPr="006D0F21">
        <w:rPr>
          <w:rFonts w:ascii="Times New Roman" w:hAnsi="Times New Roman" w:cs="Times New Roman"/>
          <w:sz w:val="24"/>
        </w:rPr>
        <w:t xml:space="preserve">spacing increases, </w:t>
      </w:r>
      <w:r>
        <w:rPr>
          <w:rFonts w:ascii="Times New Roman" w:hAnsi="Times New Roman" w:cs="Times New Roman"/>
          <w:sz w:val="24"/>
        </w:rPr>
        <w:t>spectral overlap diminishes</w:t>
      </w:r>
      <w:r w:rsidR="00081399" w:rsidRPr="006D0F21">
        <w:rPr>
          <w:rFonts w:ascii="Times New Roman" w:hAnsi="Times New Roman" w:cs="Times New Roman"/>
          <w:sz w:val="24"/>
        </w:rPr>
        <w:t xml:space="preserve">, leading to a </w:t>
      </w:r>
      <w:r>
        <w:rPr>
          <w:rFonts w:ascii="Times New Roman" w:hAnsi="Times New Roman" w:cs="Times New Roman"/>
          <w:sz w:val="24"/>
        </w:rPr>
        <w:t>monotonic</w:t>
      </w:r>
      <w:r w:rsidR="00081399" w:rsidRPr="006D0F21">
        <w:rPr>
          <w:rFonts w:ascii="Times New Roman" w:hAnsi="Times New Roman" w:cs="Times New Roman"/>
          <w:sz w:val="24"/>
        </w:rPr>
        <w:t xml:space="preserve"> decrease in </w:t>
      </w:r>
      <w:r w:rsidR="00081399">
        <w:rPr>
          <w:rFonts w:ascii="Times New Roman" w:hAnsi="Times New Roman" w:cs="Times New Roman" w:hint="eastAsia"/>
          <w:sz w:val="24"/>
        </w:rPr>
        <w:t>CC</w:t>
      </w:r>
      <w:r>
        <w:rPr>
          <w:rFonts w:ascii="Times New Roman" w:hAnsi="Times New Roman" w:cs="Times New Roman"/>
          <w:sz w:val="24"/>
        </w:rPr>
        <w:t xml:space="preserve">. </w:t>
      </w:r>
      <w:r w:rsidRPr="00F70707">
        <w:rPr>
          <w:rFonts w:ascii="Times New Roman" w:hAnsi="Times New Roman" w:cs="Times New Roman"/>
          <w:sz w:val="24"/>
        </w:rPr>
        <w:t>Once</w:t>
      </w:r>
      <w:r w:rsidR="00081399" w:rsidRPr="00F70707">
        <w:rPr>
          <w:rFonts w:ascii="Times New Roman" w:hAnsi="Times New Roman" w:cs="Times New Roman" w:hint="eastAsia"/>
          <w:sz w:val="24"/>
        </w:rPr>
        <w:t xml:space="preserve"> </w:t>
      </w:r>
      <w:r w:rsidRPr="00F70707">
        <w:rPr>
          <w:rFonts w:ascii="Times New Roman" w:hAnsi="Times New Roman" w:cs="Times New Roman"/>
          <w:sz w:val="24"/>
        </w:rPr>
        <w:t>the spacing exceeds 0.3 nm, corresponding to the 40 GHz filter bandwidth,</w:t>
      </w:r>
      <w:r>
        <w:rPr>
          <w:rFonts w:ascii="Times New Roman" w:hAnsi="Times New Roman" w:cs="Times New Roman"/>
          <w:sz w:val="24"/>
        </w:rPr>
        <w:t xml:space="preserve"> </w:t>
      </w:r>
      <w:r w:rsidR="00081399">
        <w:rPr>
          <w:rFonts w:ascii="Times New Roman" w:hAnsi="Times New Roman" w:cs="Times New Roman" w:hint="eastAsia"/>
          <w:sz w:val="24"/>
        </w:rPr>
        <w:t>t</w:t>
      </w:r>
      <w:r w:rsidR="00081399" w:rsidRPr="006D0F21">
        <w:rPr>
          <w:rFonts w:ascii="Times New Roman" w:hAnsi="Times New Roman" w:cs="Times New Roman"/>
          <w:sz w:val="24"/>
        </w:rPr>
        <w:t xml:space="preserve">he </w:t>
      </w:r>
      <w:r w:rsidR="00081399">
        <w:rPr>
          <w:rFonts w:ascii="Times New Roman" w:hAnsi="Times New Roman" w:cs="Times New Roman" w:hint="eastAsia"/>
          <w:sz w:val="24"/>
        </w:rPr>
        <w:t>CC</w:t>
      </w:r>
      <w:r w:rsidR="00081399" w:rsidRPr="006D0F21">
        <w:rPr>
          <w:rFonts w:ascii="Times New Roman" w:hAnsi="Times New Roman" w:cs="Times New Roman"/>
          <w:sz w:val="24"/>
        </w:rPr>
        <w:t xml:space="preserve"> </w:t>
      </w:r>
      <w:r>
        <w:rPr>
          <w:rFonts w:ascii="Times New Roman" w:hAnsi="Times New Roman" w:cs="Times New Roman"/>
          <w:sz w:val="24"/>
        </w:rPr>
        <w:t xml:space="preserve">drops </w:t>
      </w:r>
      <w:r w:rsidR="00081399">
        <w:rPr>
          <w:rFonts w:ascii="Times New Roman" w:hAnsi="Times New Roman" w:cs="Times New Roman" w:hint="eastAsia"/>
          <w:sz w:val="24"/>
        </w:rPr>
        <w:t>below 0.1</w:t>
      </w:r>
      <w:r>
        <w:rPr>
          <w:rFonts w:ascii="Times New Roman" w:hAnsi="Times New Roman" w:cs="Times New Roman"/>
          <w:sz w:val="24"/>
        </w:rPr>
        <w:t>, indicating minimal correlation</w:t>
      </w:r>
      <w:r w:rsidR="00081399">
        <w:rPr>
          <w:rFonts w:ascii="Times New Roman" w:hAnsi="Times New Roman" w:cs="Times New Roman" w:hint="eastAsia"/>
          <w:sz w:val="24"/>
        </w:rPr>
        <w:t>.</w:t>
      </w:r>
      <w:r w:rsidR="00081399" w:rsidRPr="006D0F21">
        <w:rPr>
          <w:rFonts w:ascii="Times New Roman" w:hAnsi="Times New Roman" w:cs="Times New Roman"/>
          <w:sz w:val="24"/>
        </w:rPr>
        <w:t xml:space="preserve"> </w:t>
      </w:r>
      <w:r>
        <w:rPr>
          <w:rFonts w:ascii="Times New Roman" w:hAnsi="Times New Roman" w:cs="Times New Roman"/>
          <w:sz w:val="24"/>
        </w:rPr>
        <w:t xml:space="preserve">These results confirm that </w:t>
      </w:r>
      <w:r w:rsidR="00081399" w:rsidRPr="006D0F21">
        <w:rPr>
          <w:rFonts w:ascii="Times New Roman" w:hAnsi="Times New Roman" w:cs="Times New Roman"/>
          <w:sz w:val="24"/>
        </w:rPr>
        <w:t xml:space="preserve">non-overlapping </w:t>
      </w:r>
      <w:r>
        <w:rPr>
          <w:rFonts w:ascii="Times New Roman" w:hAnsi="Times New Roman" w:cs="Times New Roman"/>
          <w:sz w:val="24"/>
        </w:rPr>
        <w:t xml:space="preserve">spectral </w:t>
      </w:r>
      <w:r w:rsidR="00081399">
        <w:rPr>
          <w:rFonts w:ascii="Times New Roman" w:hAnsi="Times New Roman" w:cs="Times New Roman" w:hint="eastAsia"/>
          <w:sz w:val="24"/>
        </w:rPr>
        <w:t>filtering</w:t>
      </w:r>
      <w:r w:rsidR="00081399" w:rsidRPr="006D0F21">
        <w:rPr>
          <w:rFonts w:ascii="Times New Roman" w:hAnsi="Times New Roman" w:cs="Times New Roman"/>
          <w:sz w:val="24"/>
        </w:rPr>
        <w:t xml:space="preserve"> is a sufficient condition for achieving low inter-channel correlation. </w:t>
      </w:r>
    </w:p>
    <w:p w14:paraId="446B3DD1" w14:textId="6394DE5D" w:rsidR="00081399" w:rsidRPr="006D0F21" w:rsidRDefault="00F70707" w:rsidP="003B3B46">
      <w:pPr>
        <w:spacing w:after="0" w:line="360" w:lineRule="auto"/>
        <w:ind w:firstLineChars="200" w:firstLine="480"/>
        <w:jc w:val="both"/>
        <w:rPr>
          <w:rFonts w:ascii="Times New Roman" w:hAnsi="Times New Roman" w:cs="Times New Roman"/>
          <w:sz w:val="24"/>
        </w:rPr>
      </w:pPr>
      <w:r>
        <w:rPr>
          <w:rFonts w:ascii="Times New Roman" w:hAnsi="Times New Roman" w:cs="Times New Roman"/>
          <w:sz w:val="24"/>
        </w:rPr>
        <w:t>However, it is also important to note that excessive spacing unnecessarily wastes spectral resources. Therefore, an optimal design should minimize inter-channel correlation while maximizing spectral utilization of the ultra-broadband photonic chaos</w:t>
      </w:r>
      <w:r w:rsidR="00081399" w:rsidRPr="006D0F21">
        <w:rPr>
          <w:rFonts w:ascii="Times New Roman" w:hAnsi="Times New Roman" w:cs="Times New Roman"/>
          <w:sz w:val="24"/>
        </w:rPr>
        <w:t>.</w:t>
      </w:r>
    </w:p>
    <w:p w14:paraId="612F519E" w14:textId="77777777" w:rsidR="00081399" w:rsidRPr="0070350B" w:rsidRDefault="00081399" w:rsidP="008F6C41">
      <w:pPr>
        <w:spacing w:after="0" w:line="360" w:lineRule="auto"/>
        <w:jc w:val="center"/>
        <w:rPr>
          <w:rFonts w:ascii="Times New Roman" w:hAnsi="Times New Roman" w:cs="Times New Roman"/>
        </w:rPr>
      </w:pPr>
      <w:r>
        <w:rPr>
          <w:noProof/>
        </w:rPr>
        <w:drawing>
          <wp:inline distT="0" distB="0" distL="0" distR="0" wp14:anchorId="72071402" wp14:editId="34730D8C">
            <wp:extent cx="4318000" cy="2590800"/>
            <wp:effectExtent l="0" t="0" r="6350" b="0"/>
            <wp:docPr id="1404996823" name="图片 7"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96823" name="图片 7" descr="图表, 折线图&#10;&#10;AI 生成的内容可能不正确。"/>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4318000" cy="2590800"/>
                    </a:xfrm>
                    <a:prstGeom prst="rect">
                      <a:avLst/>
                    </a:prstGeom>
                    <a:noFill/>
                    <a:ln>
                      <a:noFill/>
                    </a:ln>
                  </pic:spPr>
                </pic:pic>
              </a:graphicData>
            </a:graphic>
          </wp:inline>
        </w:drawing>
      </w:r>
    </w:p>
    <w:p w14:paraId="10416F5C" w14:textId="33973C21" w:rsidR="00081399" w:rsidRDefault="00081399" w:rsidP="00F70707">
      <w:pPr>
        <w:widowControl/>
        <w:jc w:val="both"/>
        <w:rPr>
          <w:rFonts w:ascii="Times New Roman" w:eastAsia="宋体" w:hAnsi="Times New Roman" w:cs="Times New Roman"/>
          <w:sz w:val="24"/>
        </w:rPr>
      </w:pPr>
      <w:r w:rsidRPr="008B220C">
        <w:rPr>
          <w:rFonts w:ascii="Times New Roman" w:eastAsia="宋体" w:hAnsi="Times New Roman" w:cs="Times New Roman"/>
          <w:b/>
          <w:bCs/>
          <w:sz w:val="21"/>
          <w:szCs w:val="21"/>
        </w:rPr>
        <w:t>Fig. S</w:t>
      </w:r>
      <w:r w:rsidRPr="008B220C">
        <w:rPr>
          <w:rFonts w:ascii="Times New Roman" w:eastAsia="宋体" w:hAnsi="Times New Roman" w:cs="Times New Roman" w:hint="eastAsia"/>
          <w:b/>
          <w:bCs/>
          <w:sz w:val="21"/>
          <w:szCs w:val="21"/>
        </w:rPr>
        <w:t>8</w:t>
      </w:r>
      <w:r w:rsidRPr="008B220C">
        <w:rPr>
          <w:rFonts w:ascii="Times New Roman" w:eastAsia="宋体" w:hAnsi="Times New Roman" w:cs="Times New Roman"/>
          <w:b/>
          <w:bCs/>
          <w:sz w:val="21"/>
          <w:szCs w:val="21"/>
        </w:rPr>
        <w:t>.</w:t>
      </w:r>
      <w:r w:rsidRPr="008B220C">
        <w:rPr>
          <w:rFonts w:ascii="Times New Roman" w:eastAsia="宋体" w:hAnsi="Times New Roman" w:cs="Times New Roman"/>
          <w:sz w:val="21"/>
          <w:szCs w:val="21"/>
        </w:rPr>
        <w:t xml:space="preserve"> </w:t>
      </w:r>
      <w:r w:rsidR="00F70707">
        <w:rPr>
          <w:rFonts w:ascii="Times New Roman" w:eastAsia="宋体" w:hAnsi="Times New Roman" w:cs="Times New Roman"/>
          <w:b/>
          <w:bCs/>
          <w:sz w:val="21"/>
          <w:szCs w:val="21"/>
        </w:rPr>
        <w:t>Dependence of cross-correlation coefficient on filtering spacing between two chaotic channels.</w:t>
      </w:r>
      <w:r w:rsidR="00F70707">
        <w:rPr>
          <w:rFonts w:ascii="Times New Roman" w:eastAsia="宋体" w:hAnsi="Times New Roman" w:cs="Times New Roman"/>
          <w:bCs/>
          <w:sz w:val="21"/>
          <w:szCs w:val="21"/>
        </w:rPr>
        <w:t xml:space="preserve"> The filter bandwidth is fixed at 40 GHz, and </w:t>
      </w:r>
      <w:r w:rsidR="00F70707">
        <w:rPr>
          <w:rFonts w:ascii="Times New Roman" w:eastAsia="宋体" w:hAnsi="Times New Roman" w:cs="Times New Roman"/>
          <w:sz w:val="21"/>
          <w:szCs w:val="21"/>
        </w:rPr>
        <w:t>t</w:t>
      </w:r>
      <w:r w:rsidR="00266BA4" w:rsidRPr="008B220C">
        <w:rPr>
          <w:rFonts w:ascii="Times New Roman" w:eastAsia="宋体" w:hAnsi="Times New Roman" w:cs="Times New Roman" w:hint="eastAsia"/>
          <w:sz w:val="21"/>
          <w:szCs w:val="21"/>
        </w:rPr>
        <w:t xml:space="preserve">he </w:t>
      </w:r>
      <w:r w:rsidR="00F70707">
        <w:rPr>
          <w:rFonts w:ascii="Times New Roman" w:eastAsia="宋体" w:hAnsi="Times New Roman" w:cs="Times New Roman"/>
          <w:sz w:val="21"/>
          <w:szCs w:val="21"/>
        </w:rPr>
        <w:t xml:space="preserve">shaded </w:t>
      </w:r>
      <w:r w:rsidR="00F70707">
        <w:rPr>
          <w:rFonts w:ascii="Times New Roman" w:eastAsia="宋体" w:hAnsi="Times New Roman" w:cs="Times New Roman" w:hint="eastAsia"/>
          <w:sz w:val="21"/>
          <w:szCs w:val="21"/>
        </w:rPr>
        <w:t xml:space="preserve">blue region </w:t>
      </w:r>
      <w:r w:rsidR="00F70707">
        <w:rPr>
          <w:rFonts w:ascii="Times New Roman" w:eastAsia="宋体" w:hAnsi="Times New Roman" w:cs="Times New Roman"/>
          <w:sz w:val="21"/>
          <w:szCs w:val="21"/>
        </w:rPr>
        <w:t>marks</w:t>
      </w:r>
      <w:r w:rsidR="00F70707">
        <w:rPr>
          <w:rFonts w:ascii="Times New Roman" w:eastAsia="宋体" w:hAnsi="Times New Roman" w:cs="Times New Roman" w:hint="eastAsia"/>
          <w:sz w:val="21"/>
          <w:szCs w:val="21"/>
        </w:rPr>
        <w:t xml:space="preserve"> </w:t>
      </w:r>
      <w:r w:rsidR="00266BA4" w:rsidRPr="008B220C">
        <w:rPr>
          <w:rFonts w:ascii="Times New Roman" w:eastAsia="宋体" w:hAnsi="Times New Roman" w:cs="Times New Roman" w:hint="eastAsia"/>
          <w:sz w:val="21"/>
          <w:szCs w:val="21"/>
        </w:rPr>
        <w:t xml:space="preserve">the </w:t>
      </w:r>
      <w:r w:rsidR="00F70707">
        <w:rPr>
          <w:rFonts w:ascii="Times New Roman" w:eastAsia="宋体" w:hAnsi="Times New Roman" w:cs="Times New Roman"/>
          <w:sz w:val="21"/>
          <w:szCs w:val="21"/>
        </w:rPr>
        <w:t xml:space="preserve">range where the </w:t>
      </w:r>
      <w:r w:rsidR="00F70707">
        <w:rPr>
          <w:rFonts w:ascii="Times New Roman" w:eastAsia="宋体" w:hAnsi="Times New Roman" w:cs="Times New Roman" w:hint="eastAsia"/>
          <w:sz w:val="21"/>
          <w:szCs w:val="21"/>
        </w:rPr>
        <w:t xml:space="preserve">spectra of the two </w:t>
      </w:r>
      <w:r w:rsidR="00F70707">
        <w:rPr>
          <w:rFonts w:ascii="Times New Roman" w:eastAsia="宋体" w:hAnsi="Times New Roman" w:cs="Times New Roman"/>
          <w:sz w:val="21"/>
          <w:szCs w:val="21"/>
        </w:rPr>
        <w:t>channels partially overlap</w:t>
      </w:r>
      <w:r w:rsidR="00266BA4" w:rsidRPr="008B220C">
        <w:rPr>
          <w:rFonts w:ascii="Times New Roman" w:eastAsia="宋体" w:hAnsi="Times New Roman" w:cs="Times New Roman" w:hint="eastAsia"/>
          <w:sz w:val="21"/>
          <w:szCs w:val="21"/>
        </w:rPr>
        <w:t>.</w:t>
      </w:r>
    </w:p>
    <w:p w14:paraId="3959DAFD" w14:textId="29D44F7C" w:rsidR="00081399" w:rsidRPr="00F70707" w:rsidRDefault="00081399" w:rsidP="00F70707">
      <w:pPr>
        <w:pStyle w:val="1"/>
        <w:spacing w:beforeLines="50" w:before="156" w:after="0" w:line="360" w:lineRule="auto"/>
        <w:jc w:val="both"/>
        <w:rPr>
          <w:rFonts w:ascii="Times New Roman" w:eastAsia="宋体" w:hAnsi="Times New Roman" w:cs="Times New Roman"/>
        </w:rPr>
      </w:pPr>
      <w:bookmarkStart w:id="33" w:name="_Toc213171487"/>
      <w:r w:rsidRPr="00F70707">
        <w:rPr>
          <w:rFonts w:ascii="Times New Roman" w:hAnsi="Times New Roman" w:cs="Times New Roman"/>
          <w:b/>
          <w:bCs/>
          <w:color w:val="000000" w:themeColor="text1"/>
          <w:sz w:val="24"/>
          <w:szCs w:val="24"/>
        </w:rPr>
        <w:t xml:space="preserve">Supplementary Note 10. Influence of </w:t>
      </w:r>
      <w:bookmarkStart w:id="34" w:name="_Hlk213091422"/>
      <w:r w:rsidR="00963799">
        <w:rPr>
          <w:rFonts w:ascii="Times New Roman" w:hAnsi="Times New Roman" w:cs="Times New Roman"/>
          <w:b/>
          <w:bCs/>
          <w:color w:val="000000" w:themeColor="text1"/>
          <w:sz w:val="24"/>
          <w:szCs w:val="24"/>
        </w:rPr>
        <w:t xml:space="preserve">frequency detuning between the </w:t>
      </w:r>
      <w:r w:rsidRPr="00F70707">
        <w:rPr>
          <w:rFonts w:ascii="Times New Roman" w:hAnsi="Times New Roman" w:cs="Times New Roman"/>
          <w:b/>
          <w:bCs/>
          <w:color w:val="000000" w:themeColor="text1"/>
          <w:sz w:val="24"/>
          <w:szCs w:val="24"/>
        </w:rPr>
        <w:t>ultra</w:t>
      </w:r>
      <w:r w:rsidR="005A7EB1">
        <w:rPr>
          <w:rFonts w:ascii="Times New Roman" w:hAnsi="Times New Roman" w:cs="Times New Roman"/>
          <w:b/>
          <w:bCs/>
          <w:color w:val="000000" w:themeColor="text1"/>
          <w:sz w:val="24"/>
          <w:szCs w:val="24"/>
        </w:rPr>
        <w:t>-</w:t>
      </w:r>
      <w:r w:rsidRPr="00F70707">
        <w:rPr>
          <w:rFonts w:ascii="Times New Roman" w:hAnsi="Times New Roman" w:cs="Times New Roman"/>
          <w:b/>
          <w:bCs/>
          <w:color w:val="000000" w:themeColor="text1"/>
          <w:sz w:val="24"/>
          <w:szCs w:val="24"/>
        </w:rPr>
        <w:t>broadband chaotic signal and CW light</w:t>
      </w:r>
      <w:bookmarkEnd w:id="33"/>
      <w:bookmarkEnd w:id="34"/>
      <w:r w:rsidR="005A7EB1">
        <w:rPr>
          <w:rFonts w:ascii="Times New Roman" w:hAnsi="Times New Roman" w:cs="Times New Roman"/>
          <w:b/>
          <w:bCs/>
          <w:color w:val="000000" w:themeColor="text1"/>
          <w:sz w:val="24"/>
          <w:szCs w:val="24"/>
        </w:rPr>
        <w:t xml:space="preserve"> on noise source ENR</w:t>
      </w:r>
    </w:p>
    <w:p w14:paraId="4732E916" w14:textId="5C451F8C" w:rsidR="00081399" w:rsidRDefault="00081399" w:rsidP="00963799">
      <w:pPr>
        <w:spacing w:after="0" w:line="360" w:lineRule="auto"/>
        <w:jc w:val="both"/>
        <w:rPr>
          <w:rFonts w:ascii="Times New Roman" w:hAnsi="Times New Roman" w:cs="Times New Roman"/>
          <w:sz w:val="24"/>
        </w:rPr>
      </w:pPr>
      <w:r w:rsidRPr="00742436">
        <w:rPr>
          <w:rFonts w:ascii="Times New Roman" w:hAnsi="Times New Roman" w:cs="Times New Roman" w:hint="eastAsia"/>
          <w:sz w:val="24"/>
        </w:rPr>
        <w:t xml:space="preserve">Key parameters for </w:t>
      </w:r>
      <w:r w:rsidR="00963799">
        <w:rPr>
          <w:rFonts w:ascii="Times New Roman" w:hAnsi="Times New Roman" w:cs="Times New Roman"/>
          <w:sz w:val="24"/>
        </w:rPr>
        <w:t xml:space="preserve">evaluating the performance of a noise source include its </w:t>
      </w:r>
      <w:bookmarkStart w:id="35" w:name="_Hlk213169102"/>
      <w:r w:rsidR="00963799">
        <w:rPr>
          <w:rFonts w:ascii="Times New Roman" w:hAnsi="Times New Roman" w:cs="Times New Roman" w:hint="eastAsia"/>
          <w:sz w:val="24"/>
        </w:rPr>
        <w:t>operat</w:t>
      </w:r>
      <w:r w:rsidR="00963799">
        <w:rPr>
          <w:rFonts w:ascii="Times New Roman" w:hAnsi="Times New Roman" w:cs="Times New Roman"/>
          <w:sz w:val="24"/>
        </w:rPr>
        <w:t>ional</w:t>
      </w:r>
      <w:r w:rsidRPr="00C0219D">
        <w:rPr>
          <w:rFonts w:ascii="Times New Roman" w:hAnsi="Times New Roman" w:cs="Times New Roman" w:hint="eastAsia"/>
          <w:sz w:val="24"/>
        </w:rPr>
        <w:t xml:space="preserve"> </w:t>
      </w:r>
      <w:bookmarkStart w:id="36" w:name="OLE_LINK1"/>
      <w:r w:rsidRPr="00C0219D">
        <w:rPr>
          <w:rFonts w:ascii="Times New Roman" w:hAnsi="Times New Roman" w:cs="Times New Roman" w:hint="eastAsia"/>
          <w:sz w:val="24"/>
        </w:rPr>
        <w:t>frequency</w:t>
      </w:r>
      <w:bookmarkEnd w:id="36"/>
      <w:r w:rsidRPr="00C0219D">
        <w:rPr>
          <w:rFonts w:ascii="Times New Roman" w:hAnsi="Times New Roman" w:cs="Times New Roman" w:hint="eastAsia"/>
          <w:sz w:val="24"/>
        </w:rPr>
        <w:t xml:space="preserve"> range</w:t>
      </w:r>
      <w:bookmarkEnd w:id="35"/>
      <w:r w:rsidRPr="00742436">
        <w:rPr>
          <w:rFonts w:ascii="Times New Roman" w:hAnsi="Times New Roman" w:cs="Times New Roman" w:hint="eastAsia"/>
          <w:sz w:val="24"/>
        </w:rPr>
        <w:t xml:space="preserve">, </w:t>
      </w:r>
      <w:r w:rsidRPr="00742436">
        <w:rPr>
          <w:rFonts w:ascii="Times New Roman" w:hAnsi="Times New Roman" w:cs="Times New Roman"/>
          <w:sz w:val="24"/>
        </w:rPr>
        <w:t xml:space="preserve">excess noise ratio </w:t>
      </w:r>
      <w:r w:rsidRPr="00742436">
        <w:rPr>
          <w:rFonts w:ascii="Times New Roman" w:hAnsi="Times New Roman" w:cs="Times New Roman" w:hint="eastAsia"/>
          <w:sz w:val="24"/>
        </w:rPr>
        <w:t xml:space="preserve">(ENR), and ENR flatness. </w:t>
      </w:r>
      <w:r w:rsidR="00963799">
        <w:rPr>
          <w:rFonts w:ascii="Times New Roman" w:hAnsi="Times New Roman" w:cs="Times New Roman"/>
          <w:sz w:val="24"/>
        </w:rPr>
        <w:t>In this work, t</w:t>
      </w:r>
      <w:r w:rsidRPr="00742436">
        <w:rPr>
          <w:rFonts w:ascii="Times New Roman" w:hAnsi="Times New Roman" w:cs="Times New Roman" w:hint="eastAsia"/>
          <w:sz w:val="24"/>
        </w:rPr>
        <w:t>he noise source</w:t>
      </w:r>
      <w:r>
        <w:rPr>
          <w:rFonts w:ascii="Times New Roman" w:hAnsi="Times New Roman" w:cs="Times New Roman" w:hint="eastAsia"/>
          <w:sz w:val="24"/>
        </w:rPr>
        <w:t xml:space="preserve"> </w:t>
      </w:r>
      <w:r w:rsidR="00963799">
        <w:rPr>
          <w:rFonts w:ascii="Times New Roman" w:hAnsi="Times New Roman" w:cs="Times New Roman"/>
          <w:sz w:val="24"/>
        </w:rPr>
        <w:t xml:space="preserve">operates over the </w:t>
      </w:r>
      <w:r w:rsidRPr="00742436">
        <w:rPr>
          <w:rFonts w:ascii="Times New Roman" w:hAnsi="Times New Roman" w:cs="Times New Roman" w:hint="eastAsia"/>
          <w:sz w:val="24"/>
        </w:rPr>
        <w:t>0</w:t>
      </w:r>
      <w:r w:rsidR="00963799">
        <w:rPr>
          <w:rFonts w:ascii="Times New Roman" w:hAnsi="Times New Roman" w:cs="Times New Roman"/>
          <w:sz w:val="24"/>
        </w:rPr>
        <w:t>-</w:t>
      </w:r>
      <w:r w:rsidRPr="00742436">
        <w:rPr>
          <w:rFonts w:ascii="Times New Roman" w:hAnsi="Times New Roman" w:cs="Times New Roman" w:hint="eastAsia"/>
          <w:sz w:val="24"/>
        </w:rPr>
        <w:t xml:space="preserve">500 GHz </w:t>
      </w:r>
      <w:r w:rsidR="00963799">
        <w:rPr>
          <w:rFonts w:ascii="Times New Roman" w:hAnsi="Times New Roman" w:cs="Times New Roman"/>
          <w:sz w:val="24"/>
        </w:rPr>
        <w:t xml:space="preserve">range, </w:t>
      </w:r>
      <w:r w:rsidRPr="00742436">
        <w:rPr>
          <w:rFonts w:ascii="Times New Roman" w:hAnsi="Times New Roman" w:cs="Times New Roman" w:hint="eastAsia"/>
          <w:sz w:val="24"/>
        </w:rPr>
        <w:t>match</w:t>
      </w:r>
      <w:r w:rsidR="00963799">
        <w:rPr>
          <w:rFonts w:ascii="Times New Roman" w:hAnsi="Times New Roman" w:cs="Times New Roman"/>
          <w:sz w:val="24"/>
        </w:rPr>
        <w:t>ing</w:t>
      </w:r>
      <w:r w:rsidRPr="00742436">
        <w:rPr>
          <w:rFonts w:ascii="Times New Roman" w:hAnsi="Times New Roman" w:cs="Times New Roman" w:hint="eastAsia"/>
          <w:sz w:val="24"/>
        </w:rPr>
        <w:t xml:space="preserve"> the</w:t>
      </w:r>
      <w:r>
        <w:rPr>
          <w:rFonts w:ascii="Times New Roman" w:hAnsi="Times New Roman" w:cs="Times New Roman" w:hint="eastAsia"/>
          <w:sz w:val="24"/>
        </w:rPr>
        <w:t xml:space="preserve"> </w:t>
      </w:r>
      <w:r w:rsidR="00963799">
        <w:rPr>
          <w:rFonts w:ascii="Times New Roman" w:hAnsi="Times New Roman" w:cs="Times New Roman" w:hint="eastAsia"/>
          <w:sz w:val="24"/>
        </w:rPr>
        <w:t xml:space="preserve">effective bandwidth </w:t>
      </w:r>
      <w:r w:rsidR="00963799">
        <w:rPr>
          <w:rFonts w:ascii="Times New Roman" w:hAnsi="Times New Roman" w:cs="Times New Roman"/>
          <w:sz w:val="24"/>
        </w:rPr>
        <w:t>(</w:t>
      </w:r>
      <w:r>
        <w:rPr>
          <w:rFonts w:ascii="Times New Roman" w:hAnsi="Times New Roman" w:cs="Times New Roman" w:hint="eastAsia"/>
          <w:sz w:val="24"/>
        </w:rPr>
        <w:t>543.8 GHz</w:t>
      </w:r>
      <w:r w:rsidR="00963799">
        <w:rPr>
          <w:rFonts w:ascii="Times New Roman" w:hAnsi="Times New Roman" w:cs="Times New Roman"/>
          <w:sz w:val="24"/>
        </w:rPr>
        <w:t>)</w:t>
      </w:r>
      <w:r w:rsidRPr="00742436">
        <w:rPr>
          <w:rFonts w:ascii="Times New Roman" w:hAnsi="Times New Roman" w:cs="Times New Roman" w:hint="eastAsia"/>
          <w:sz w:val="24"/>
        </w:rPr>
        <w:t xml:space="preserve"> </w:t>
      </w:r>
      <w:r w:rsidR="00963799">
        <w:rPr>
          <w:rFonts w:ascii="Times New Roman" w:hAnsi="Times New Roman" w:cs="Times New Roman"/>
          <w:sz w:val="24"/>
        </w:rPr>
        <w:t>of</w:t>
      </w:r>
      <w:r>
        <w:rPr>
          <w:rFonts w:ascii="Times New Roman" w:hAnsi="Times New Roman" w:cs="Times New Roman" w:hint="eastAsia"/>
          <w:sz w:val="24"/>
        </w:rPr>
        <w:t xml:space="preserve"> </w:t>
      </w:r>
      <w:r w:rsidRPr="00742436">
        <w:rPr>
          <w:rFonts w:ascii="Times New Roman" w:hAnsi="Times New Roman" w:cs="Times New Roman" w:hint="eastAsia"/>
          <w:sz w:val="24"/>
        </w:rPr>
        <w:t>the ultra-</w:t>
      </w:r>
      <w:r>
        <w:rPr>
          <w:rFonts w:ascii="Times New Roman" w:hAnsi="Times New Roman" w:cs="Times New Roman" w:hint="eastAsia"/>
          <w:sz w:val="24"/>
        </w:rPr>
        <w:t>broad</w:t>
      </w:r>
      <w:r w:rsidRPr="00742436">
        <w:rPr>
          <w:rFonts w:ascii="Times New Roman" w:hAnsi="Times New Roman" w:cs="Times New Roman" w:hint="eastAsia"/>
          <w:sz w:val="24"/>
        </w:rPr>
        <w:t xml:space="preserve">band chaotic </w:t>
      </w:r>
      <w:r>
        <w:rPr>
          <w:rFonts w:ascii="Times New Roman" w:hAnsi="Times New Roman" w:cs="Times New Roman" w:hint="eastAsia"/>
          <w:sz w:val="24"/>
        </w:rPr>
        <w:t>signal</w:t>
      </w:r>
      <w:r w:rsidRPr="00742436">
        <w:rPr>
          <w:rFonts w:ascii="Times New Roman" w:hAnsi="Times New Roman" w:cs="Times New Roman" w:hint="eastAsia"/>
          <w:sz w:val="24"/>
        </w:rPr>
        <w:t xml:space="preserve">. </w:t>
      </w:r>
      <w:r w:rsidR="00A51714" w:rsidRPr="00A51714">
        <w:rPr>
          <w:rFonts w:ascii="Times New Roman" w:hAnsi="Times New Roman" w:cs="Times New Roman" w:hint="eastAsia"/>
          <w:sz w:val="24"/>
        </w:rPr>
        <w:t xml:space="preserve">The ENR flatness is defined as half the difference between the maximum and minimum ENR values within </w:t>
      </w:r>
      <w:r w:rsidR="005A7EB1">
        <w:rPr>
          <w:rFonts w:ascii="Times New Roman" w:hAnsi="Times New Roman" w:cs="Times New Roman"/>
          <w:sz w:val="24"/>
        </w:rPr>
        <w:t xml:space="preserve">the </w:t>
      </w:r>
      <w:r w:rsidR="00963799">
        <w:rPr>
          <w:rFonts w:ascii="Times New Roman" w:hAnsi="Times New Roman" w:cs="Times New Roman" w:hint="eastAsia"/>
          <w:sz w:val="24"/>
        </w:rPr>
        <w:t>operati</w:t>
      </w:r>
      <w:r w:rsidR="00963799">
        <w:rPr>
          <w:rFonts w:ascii="Times New Roman" w:hAnsi="Times New Roman" w:cs="Times New Roman"/>
          <w:sz w:val="24"/>
        </w:rPr>
        <w:t>onal</w:t>
      </w:r>
      <w:r w:rsidR="00A51714" w:rsidRPr="00A51714">
        <w:rPr>
          <w:rFonts w:ascii="Times New Roman" w:hAnsi="Times New Roman" w:cs="Times New Roman" w:hint="eastAsia"/>
          <w:sz w:val="24"/>
        </w:rPr>
        <w:t xml:space="preserve"> frequency range</w:t>
      </w:r>
      <w:r w:rsidR="00963799">
        <w:rPr>
          <w:rFonts w:ascii="Times New Roman" w:hAnsi="Times New Roman" w:cs="Times New Roman"/>
          <w:sz w:val="24"/>
        </w:rPr>
        <w:t xml:space="preserve">, and it serves as an indicator of </w:t>
      </w:r>
      <w:r w:rsidR="00963799">
        <w:rPr>
          <w:rFonts w:ascii="Times New Roman" w:hAnsi="Times New Roman" w:cs="Times New Roman" w:hint="eastAsia"/>
          <w:sz w:val="24"/>
        </w:rPr>
        <w:t>spectr</w:t>
      </w:r>
      <w:r w:rsidR="00963799">
        <w:rPr>
          <w:rFonts w:ascii="Times New Roman" w:hAnsi="Times New Roman" w:cs="Times New Roman"/>
          <w:sz w:val="24"/>
        </w:rPr>
        <w:t>al uniformity.</w:t>
      </w:r>
      <w:r w:rsidR="00A51714">
        <w:rPr>
          <w:rFonts w:ascii="Times New Roman" w:hAnsi="Times New Roman" w:cs="Times New Roman" w:hint="eastAsia"/>
          <w:sz w:val="24"/>
        </w:rPr>
        <w:t xml:space="preserve"> </w:t>
      </w:r>
      <w:r w:rsidR="00963799" w:rsidRPr="00963799">
        <w:rPr>
          <w:rFonts w:ascii="Times New Roman" w:hAnsi="Times New Roman" w:cs="Times New Roman"/>
          <w:sz w:val="24"/>
        </w:rPr>
        <w:t xml:space="preserve">To improve the </w:t>
      </w:r>
      <w:r w:rsidR="00963799" w:rsidRPr="00963799">
        <w:rPr>
          <w:rFonts w:ascii="Times New Roman" w:hAnsi="Times New Roman" w:cs="Times New Roman"/>
          <w:sz w:val="24"/>
        </w:rPr>
        <w:lastRenderedPageBreak/>
        <w:t>ENR flatness, the chaotic signal is optically combined with a CW laser to reshape the RF spectral distribution</w:t>
      </w:r>
      <w:r w:rsidR="00E05145" w:rsidRPr="00E05145">
        <w:rPr>
          <w:rFonts w:ascii="Times New Roman" w:hAnsi="Times New Roman" w:cs="Times New Roman" w:hint="eastAsia"/>
          <w:sz w:val="24"/>
          <w:vertAlign w:val="superscript"/>
        </w:rPr>
        <w:t>6</w:t>
      </w:r>
      <w:r w:rsidR="00963799" w:rsidRPr="00963799">
        <w:rPr>
          <w:rFonts w:ascii="Times New Roman" w:hAnsi="Times New Roman" w:cs="Times New Roman"/>
          <w:sz w:val="24"/>
        </w:rPr>
        <w:t>. The resulting flatness strongly depends on the frequency detuning between the ultra-broadband chaotic signal and the CW light. To assess this dependence, the center frequency of the chaotic signal is held constant while the CW laser frequency is varied. As shown in Fig. S9, the E</w:t>
      </w:r>
      <w:r w:rsidR="00963799">
        <w:rPr>
          <w:rFonts w:ascii="Times New Roman" w:hAnsi="Times New Roman" w:cs="Times New Roman"/>
          <w:sz w:val="24"/>
        </w:rPr>
        <w:t>NR flatness initially improves</w:t>
      </w:r>
      <w:r w:rsidR="00963799" w:rsidRPr="00963799">
        <w:rPr>
          <w:rFonts w:ascii="Times New Roman" w:hAnsi="Times New Roman" w:cs="Times New Roman"/>
          <w:sz w:val="24"/>
        </w:rPr>
        <w:t xml:space="preserve"> with increasing frequency detuning, but begins to degrade beyond a certain point. Based on this analysis, a detuning of 320 GHz is selected in our system to achieve optimal ENR flatness.</w:t>
      </w:r>
    </w:p>
    <w:p w14:paraId="0724CE48" w14:textId="3BFC7723" w:rsidR="00081399" w:rsidRDefault="00AE6EA6" w:rsidP="00DC153C">
      <w:pPr>
        <w:spacing w:after="0" w:line="360" w:lineRule="auto"/>
        <w:jc w:val="center"/>
        <w:rPr>
          <w:rFonts w:ascii="Times New Roman" w:hAnsi="Times New Roman" w:cs="Times New Roman"/>
          <w:sz w:val="24"/>
        </w:rPr>
      </w:pPr>
      <w:r>
        <w:rPr>
          <w:noProof/>
        </w:rPr>
        <w:drawing>
          <wp:inline distT="0" distB="0" distL="0" distR="0" wp14:anchorId="62C7F11A" wp14:editId="1061DB85">
            <wp:extent cx="4048073" cy="2428844"/>
            <wp:effectExtent l="0" t="0" r="0" b="0"/>
            <wp:docPr id="1770743934" name="图片 8"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43934" name="图片 8" descr="图表, 折线图&#10;&#10;AI 生成的内容可能不正确。"/>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50432" cy="2430259"/>
                    </a:xfrm>
                    <a:prstGeom prst="rect">
                      <a:avLst/>
                    </a:prstGeom>
                    <a:noFill/>
                    <a:ln>
                      <a:noFill/>
                    </a:ln>
                  </pic:spPr>
                </pic:pic>
              </a:graphicData>
            </a:graphic>
          </wp:inline>
        </w:drawing>
      </w:r>
    </w:p>
    <w:p w14:paraId="2A0A591A" w14:textId="6948D144" w:rsidR="00081399" w:rsidRPr="008B220C" w:rsidRDefault="00081399" w:rsidP="008B220C">
      <w:pPr>
        <w:spacing w:after="0" w:line="240" w:lineRule="auto"/>
        <w:jc w:val="both"/>
        <w:rPr>
          <w:rFonts w:hint="eastAsia"/>
          <w:sz w:val="21"/>
          <w:szCs w:val="21"/>
        </w:rPr>
      </w:pPr>
      <w:r w:rsidRPr="008B220C">
        <w:rPr>
          <w:rFonts w:ascii="Times New Roman" w:eastAsia="宋体" w:hAnsi="Times New Roman" w:cs="Times New Roman"/>
          <w:b/>
          <w:bCs/>
          <w:sz w:val="21"/>
          <w:szCs w:val="21"/>
        </w:rPr>
        <w:t>Fig.</w:t>
      </w:r>
      <w:r w:rsidRPr="008B220C">
        <w:rPr>
          <w:rFonts w:ascii="Times New Roman" w:eastAsia="宋体" w:hAnsi="Times New Roman" w:cs="Times New Roman" w:hint="eastAsia"/>
          <w:b/>
          <w:bCs/>
          <w:sz w:val="21"/>
          <w:szCs w:val="21"/>
        </w:rPr>
        <w:t xml:space="preserve"> </w:t>
      </w:r>
      <w:r w:rsidRPr="008B220C">
        <w:rPr>
          <w:rFonts w:ascii="Times New Roman" w:eastAsia="宋体" w:hAnsi="Times New Roman" w:cs="Times New Roman"/>
          <w:b/>
          <w:bCs/>
          <w:sz w:val="21"/>
          <w:szCs w:val="21"/>
        </w:rPr>
        <w:t>S</w:t>
      </w:r>
      <w:r w:rsidRPr="008B220C">
        <w:rPr>
          <w:rFonts w:ascii="Times New Roman" w:eastAsia="宋体" w:hAnsi="Times New Roman" w:cs="Times New Roman" w:hint="eastAsia"/>
          <w:b/>
          <w:bCs/>
          <w:sz w:val="21"/>
          <w:szCs w:val="21"/>
        </w:rPr>
        <w:t>9</w:t>
      </w:r>
      <w:r w:rsidRPr="008B220C">
        <w:rPr>
          <w:rFonts w:ascii="Times New Roman" w:eastAsia="宋体" w:hAnsi="Times New Roman" w:cs="Times New Roman"/>
          <w:b/>
          <w:bCs/>
          <w:sz w:val="21"/>
          <w:szCs w:val="21"/>
        </w:rPr>
        <w:t xml:space="preserve">. </w:t>
      </w:r>
      <w:r w:rsidRPr="008B220C">
        <w:rPr>
          <w:rFonts w:ascii="Times New Roman" w:hAnsi="Times New Roman" w:cs="Times New Roman" w:hint="eastAsia"/>
          <w:b/>
          <w:bCs/>
          <w:color w:val="000000" w:themeColor="text1"/>
          <w:sz w:val="21"/>
          <w:szCs w:val="21"/>
        </w:rPr>
        <w:t xml:space="preserve">ENR flatness </w:t>
      </w:r>
      <w:r w:rsidR="00963799">
        <w:rPr>
          <w:rFonts w:ascii="Times New Roman" w:hAnsi="Times New Roman" w:cs="Times New Roman"/>
          <w:b/>
          <w:bCs/>
          <w:color w:val="000000" w:themeColor="text1"/>
          <w:sz w:val="21"/>
          <w:szCs w:val="21"/>
        </w:rPr>
        <w:t>as a function of frequency</w:t>
      </w:r>
      <w:r w:rsidRPr="008B220C">
        <w:rPr>
          <w:rFonts w:ascii="Times New Roman" w:hAnsi="Times New Roman" w:cs="Times New Roman" w:hint="eastAsia"/>
          <w:b/>
          <w:bCs/>
          <w:color w:val="000000" w:themeColor="text1"/>
          <w:sz w:val="21"/>
          <w:szCs w:val="21"/>
        </w:rPr>
        <w:t xml:space="preserve"> detuning between the ultra-broadband chaotic signal and the CW light.</w:t>
      </w:r>
      <w:r w:rsidRPr="008B220C">
        <w:rPr>
          <w:rFonts w:ascii="Times New Roman" w:hAnsi="Times New Roman" w:cs="Times New Roman"/>
          <w:b/>
          <w:bCs/>
          <w:color w:val="000000" w:themeColor="text1"/>
          <w:sz w:val="21"/>
          <w:szCs w:val="21"/>
        </w:rPr>
        <w:t xml:space="preserve"> </w:t>
      </w:r>
      <w:r w:rsidR="00963799">
        <w:rPr>
          <w:rFonts w:ascii="Times New Roman" w:hAnsi="Times New Roman" w:cs="Times New Roman" w:hint="eastAsia"/>
          <w:color w:val="000000" w:themeColor="text1"/>
          <w:sz w:val="21"/>
          <w:szCs w:val="21"/>
        </w:rPr>
        <w:t>The inset</w:t>
      </w:r>
      <w:r w:rsidRPr="008B220C">
        <w:rPr>
          <w:rFonts w:ascii="Times New Roman" w:hAnsi="Times New Roman" w:cs="Times New Roman" w:hint="eastAsia"/>
          <w:color w:val="000000" w:themeColor="text1"/>
          <w:sz w:val="21"/>
          <w:szCs w:val="21"/>
        </w:rPr>
        <w:t xml:space="preserve"> </w:t>
      </w:r>
      <w:r w:rsidR="00963799">
        <w:rPr>
          <w:rFonts w:ascii="Times New Roman" w:hAnsi="Times New Roman" w:cs="Times New Roman"/>
          <w:color w:val="000000" w:themeColor="text1"/>
          <w:sz w:val="21"/>
          <w:szCs w:val="21"/>
        </w:rPr>
        <w:t xml:space="preserve">panels display the corresponding </w:t>
      </w:r>
      <w:r w:rsidR="0017478B" w:rsidRPr="008B220C">
        <w:rPr>
          <w:rFonts w:ascii="Times New Roman" w:hAnsi="Times New Roman" w:cs="Times New Roman" w:hint="eastAsia"/>
          <w:color w:val="000000" w:themeColor="text1"/>
          <w:sz w:val="21"/>
          <w:szCs w:val="21"/>
        </w:rPr>
        <w:t xml:space="preserve">ENR </w:t>
      </w:r>
      <w:r w:rsidR="00963799">
        <w:rPr>
          <w:rFonts w:ascii="Times New Roman" w:hAnsi="Times New Roman" w:cs="Times New Roman"/>
          <w:color w:val="000000" w:themeColor="text1"/>
          <w:sz w:val="21"/>
          <w:szCs w:val="21"/>
        </w:rPr>
        <w:t>spectra under each detuning</w:t>
      </w:r>
      <w:r w:rsidR="00B04EB0" w:rsidRPr="008B220C">
        <w:rPr>
          <w:rFonts w:ascii="Times New Roman" w:hAnsi="Times New Roman" w:cs="Times New Roman" w:hint="eastAsia"/>
          <w:color w:val="000000" w:themeColor="text1"/>
          <w:sz w:val="21"/>
          <w:szCs w:val="21"/>
        </w:rPr>
        <w:t xml:space="preserve"> configuration</w:t>
      </w:r>
      <w:r w:rsidRPr="008B220C">
        <w:rPr>
          <w:rFonts w:ascii="Times New Roman" w:hAnsi="Times New Roman" w:cs="Times New Roman" w:hint="eastAsia"/>
          <w:color w:val="000000" w:themeColor="text1"/>
          <w:sz w:val="21"/>
          <w:szCs w:val="21"/>
        </w:rPr>
        <w:t>.</w:t>
      </w:r>
      <w:r w:rsidR="00963799">
        <w:rPr>
          <w:rFonts w:ascii="Times New Roman" w:hAnsi="Times New Roman" w:cs="Times New Roman"/>
          <w:color w:val="000000" w:themeColor="text1"/>
          <w:sz w:val="21"/>
          <w:szCs w:val="21"/>
        </w:rPr>
        <w:t xml:space="preserve"> Optimal flatness is achieved at a detuning of 320 GHz</w:t>
      </w:r>
      <w:r w:rsidR="00963799">
        <w:rPr>
          <w:rFonts w:ascii="Times New Roman" w:hAnsi="Times New Roman" w:cs="Times New Roman" w:hint="eastAsia"/>
          <w:color w:val="000000" w:themeColor="text1"/>
          <w:sz w:val="21"/>
          <w:szCs w:val="21"/>
        </w:rPr>
        <w:t>.</w:t>
      </w:r>
    </w:p>
    <w:p w14:paraId="6A091615" w14:textId="0E179518" w:rsidR="00081399" w:rsidRPr="0070350B" w:rsidRDefault="00081399" w:rsidP="00963799">
      <w:pPr>
        <w:pStyle w:val="1"/>
        <w:spacing w:beforeLines="50" w:before="156" w:after="0" w:line="360" w:lineRule="auto"/>
        <w:jc w:val="both"/>
        <w:rPr>
          <w:rFonts w:ascii="Times New Roman" w:hAnsi="Times New Roman" w:cs="Times New Roman"/>
          <w:b/>
          <w:bCs/>
          <w:color w:val="000000" w:themeColor="text1"/>
          <w:sz w:val="24"/>
          <w:szCs w:val="24"/>
        </w:rPr>
      </w:pPr>
      <w:bookmarkStart w:id="37" w:name="_Toc213171488"/>
      <w:r w:rsidRPr="0070350B">
        <w:rPr>
          <w:rFonts w:ascii="Times New Roman" w:hAnsi="Times New Roman" w:cs="Times New Roman"/>
          <w:b/>
          <w:bCs/>
          <w:color w:val="000000" w:themeColor="text1"/>
          <w:sz w:val="24"/>
          <w:szCs w:val="24"/>
        </w:rPr>
        <w:t xml:space="preserve">Supplementary </w:t>
      </w:r>
      <w:r>
        <w:rPr>
          <w:rFonts w:ascii="Times New Roman" w:hAnsi="Times New Roman" w:cs="Times New Roman"/>
          <w:b/>
          <w:bCs/>
          <w:color w:val="000000" w:themeColor="text1"/>
          <w:sz w:val="24"/>
          <w:szCs w:val="24"/>
        </w:rPr>
        <w:t>N</w:t>
      </w:r>
      <w:r w:rsidRPr="0070350B">
        <w:rPr>
          <w:rFonts w:ascii="Times New Roman" w:hAnsi="Times New Roman" w:cs="Times New Roman"/>
          <w:b/>
          <w:bCs/>
          <w:color w:val="000000" w:themeColor="text1"/>
          <w:sz w:val="24"/>
          <w:szCs w:val="24"/>
        </w:rPr>
        <w:t xml:space="preserve">ote </w:t>
      </w:r>
      <w:r>
        <w:rPr>
          <w:rFonts w:ascii="Times New Roman" w:hAnsi="Times New Roman" w:cs="Times New Roman"/>
          <w:b/>
          <w:bCs/>
          <w:color w:val="000000" w:themeColor="text1"/>
          <w:sz w:val="24"/>
          <w:szCs w:val="24"/>
        </w:rPr>
        <w:t>1</w:t>
      </w:r>
      <w:r>
        <w:rPr>
          <w:rFonts w:ascii="Times New Roman" w:hAnsi="Times New Roman" w:cs="Times New Roman" w:hint="eastAsia"/>
          <w:b/>
          <w:bCs/>
          <w:color w:val="000000" w:themeColor="text1"/>
          <w:sz w:val="24"/>
          <w:szCs w:val="24"/>
        </w:rPr>
        <w:t>1</w:t>
      </w:r>
      <w:r>
        <w:rPr>
          <w:rFonts w:ascii="Times New Roman" w:hAnsi="Times New Roman" w:cs="Times New Roman"/>
          <w:b/>
          <w:bCs/>
          <w:color w:val="000000" w:themeColor="text1"/>
          <w:sz w:val="24"/>
          <w:szCs w:val="24"/>
        </w:rPr>
        <w:t>.</w:t>
      </w:r>
      <w:r w:rsidRPr="0070350B">
        <w:rPr>
          <w:rFonts w:ascii="Times New Roman" w:hAnsi="Times New Roman" w:cs="Times New Roman"/>
          <w:b/>
          <w:bCs/>
          <w:color w:val="000000" w:themeColor="text1"/>
          <w:sz w:val="24"/>
          <w:szCs w:val="24"/>
        </w:rPr>
        <w:t xml:space="preserve"> </w:t>
      </w:r>
      <w:r w:rsidR="007F7F37">
        <w:rPr>
          <w:rFonts w:ascii="Times New Roman" w:hAnsi="Times New Roman" w:cs="Times New Roman" w:hint="eastAsia"/>
          <w:b/>
          <w:bCs/>
          <w:color w:val="000000" w:themeColor="text1"/>
          <w:sz w:val="24"/>
          <w:szCs w:val="24"/>
        </w:rPr>
        <w:t>C</w:t>
      </w:r>
      <w:r w:rsidRPr="0070350B">
        <w:rPr>
          <w:rFonts w:ascii="Times New Roman" w:hAnsi="Times New Roman" w:cs="Times New Roman"/>
          <w:b/>
          <w:bCs/>
          <w:color w:val="000000" w:themeColor="text1"/>
          <w:sz w:val="24"/>
          <w:szCs w:val="24"/>
        </w:rPr>
        <w:t>alculation of ENR</w:t>
      </w:r>
      <w:r>
        <w:rPr>
          <w:rFonts w:ascii="Times New Roman" w:hAnsi="Times New Roman" w:cs="Times New Roman" w:hint="eastAsia"/>
          <w:b/>
          <w:bCs/>
          <w:color w:val="000000" w:themeColor="text1"/>
          <w:sz w:val="24"/>
          <w:szCs w:val="24"/>
        </w:rPr>
        <w:t xml:space="preserve"> and </w:t>
      </w:r>
      <w:r w:rsidR="007C0EBB">
        <w:rPr>
          <w:rFonts w:ascii="Times New Roman" w:hAnsi="Times New Roman" w:cs="Times New Roman"/>
          <w:b/>
          <w:bCs/>
          <w:color w:val="000000" w:themeColor="text1"/>
          <w:sz w:val="24"/>
          <w:szCs w:val="24"/>
        </w:rPr>
        <w:t>E</w:t>
      </w:r>
      <w:r w:rsidRPr="004F70B5">
        <w:rPr>
          <w:rFonts w:ascii="Times New Roman" w:hAnsi="Times New Roman" w:cs="Times New Roman" w:hint="eastAsia"/>
          <w:b/>
          <w:bCs/>
          <w:color w:val="000000" w:themeColor="text1"/>
          <w:sz w:val="24"/>
          <w:szCs w:val="24"/>
        </w:rPr>
        <w:t>quivalent</w:t>
      </w:r>
      <w:r w:rsidRPr="004F70B5">
        <w:rPr>
          <w:rFonts w:ascii="Times New Roman" w:hAnsi="Times New Roman" w:cs="Times New Roman"/>
          <w:b/>
          <w:bCs/>
          <w:color w:val="000000" w:themeColor="text1"/>
          <w:sz w:val="24"/>
          <w:szCs w:val="24"/>
        </w:rPr>
        <w:t xml:space="preserve"> </w:t>
      </w:r>
      <w:r w:rsidR="007C0EBB">
        <w:rPr>
          <w:rFonts w:ascii="Times New Roman" w:hAnsi="Times New Roman" w:cs="Times New Roman"/>
          <w:b/>
          <w:bCs/>
          <w:color w:val="000000" w:themeColor="text1"/>
          <w:sz w:val="24"/>
          <w:szCs w:val="24"/>
        </w:rPr>
        <w:t>N</w:t>
      </w:r>
      <w:r w:rsidRPr="00130252">
        <w:rPr>
          <w:rFonts w:ascii="Times New Roman" w:hAnsi="Times New Roman" w:cs="Times New Roman"/>
          <w:b/>
          <w:bCs/>
          <w:color w:val="000000" w:themeColor="text1"/>
          <w:sz w:val="24"/>
          <w:szCs w:val="24"/>
        </w:rPr>
        <w:t>oise</w:t>
      </w:r>
      <w:r>
        <w:rPr>
          <w:rFonts w:ascii="Times New Roman" w:hAnsi="Times New Roman" w:cs="Times New Roman" w:hint="eastAsia"/>
          <w:b/>
          <w:bCs/>
          <w:color w:val="000000" w:themeColor="text1"/>
          <w:sz w:val="24"/>
          <w:szCs w:val="24"/>
        </w:rPr>
        <w:t xml:space="preserve"> </w:t>
      </w:r>
      <w:r w:rsidR="007C0EBB">
        <w:rPr>
          <w:rFonts w:ascii="Times New Roman" w:hAnsi="Times New Roman" w:cs="Times New Roman"/>
          <w:b/>
          <w:bCs/>
          <w:color w:val="000000" w:themeColor="text1"/>
          <w:sz w:val="24"/>
          <w:szCs w:val="24"/>
        </w:rPr>
        <w:t>T</w:t>
      </w:r>
      <w:r w:rsidRPr="00130252">
        <w:rPr>
          <w:rFonts w:ascii="Times New Roman" w:hAnsi="Times New Roman" w:cs="Times New Roman"/>
          <w:b/>
          <w:bCs/>
          <w:color w:val="000000" w:themeColor="text1"/>
          <w:sz w:val="24"/>
          <w:szCs w:val="24"/>
        </w:rPr>
        <w:t>emperature</w:t>
      </w:r>
      <w:bookmarkEnd w:id="37"/>
    </w:p>
    <w:p w14:paraId="79A10316" w14:textId="57FEA6B5" w:rsidR="00081399" w:rsidRDefault="00081399" w:rsidP="007C0EBB">
      <w:pPr>
        <w:spacing w:after="0" w:line="360" w:lineRule="auto"/>
        <w:jc w:val="both"/>
        <w:rPr>
          <w:rFonts w:ascii="Times New Roman" w:hAnsi="Times New Roman" w:cs="Times New Roman"/>
          <w:sz w:val="24"/>
        </w:rPr>
      </w:pPr>
      <w:bookmarkStart w:id="38" w:name="OLE_LINK29"/>
      <w:r w:rsidRPr="004F70B5">
        <w:rPr>
          <w:rFonts w:ascii="Times New Roman" w:hAnsi="Times New Roman" w:cs="Times New Roman" w:hint="eastAsia"/>
          <w:sz w:val="24"/>
        </w:rPr>
        <w:t xml:space="preserve">The excess noise ratio (ENR) is </w:t>
      </w:r>
      <w:r w:rsidR="007C0EBB">
        <w:rPr>
          <w:rFonts w:ascii="Times New Roman" w:hAnsi="Times New Roman" w:cs="Times New Roman"/>
          <w:sz w:val="24"/>
        </w:rPr>
        <w:t>a</w:t>
      </w:r>
      <w:r w:rsidRPr="004F70B5">
        <w:rPr>
          <w:rFonts w:ascii="Times New Roman" w:hAnsi="Times New Roman" w:cs="Times New Roman" w:hint="eastAsia"/>
          <w:sz w:val="24"/>
        </w:rPr>
        <w:t xml:space="preserve"> key </w:t>
      </w:r>
      <w:r w:rsidR="007C0EBB">
        <w:rPr>
          <w:rFonts w:ascii="Times New Roman" w:hAnsi="Times New Roman" w:cs="Times New Roman"/>
          <w:sz w:val="24"/>
        </w:rPr>
        <w:t>performance metric</w:t>
      </w:r>
      <w:r w:rsidRPr="004F70B5">
        <w:rPr>
          <w:rFonts w:ascii="Times New Roman" w:hAnsi="Times New Roman" w:cs="Times New Roman" w:hint="eastAsia"/>
          <w:sz w:val="24"/>
        </w:rPr>
        <w:t xml:space="preserve"> of a noise source</w:t>
      </w:r>
      <w:r w:rsidR="007C0EBB">
        <w:rPr>
          <w:rFonts w:ascii="Times New Roman" w:hAnsi="Times New Roman" w:cs="Times New Roman"/>
          <w:sz w:val="24"/>
        </w:rPr>
        <w:t>, quantifying the additional noise power output relative to</w:t>
      </w:r>
      <w:bookmarkEnd w:id="38"/>
      <w:r w:rsidRPr="004F70B5">
        <w:rPr>
          <w:rFonts w:ascii="Times New Roman" w:hAnsi="Times New Roman" w:cs="Times New Roman" w:hint="eastAsia"/>
          <w:sz w:val="24"/>
        </w:rPr>
        <w:t xml:space="preserve"> </w:t>
      </w:r>
      <w:r w:rsidR="007C0EBB">
        <w:rPr>
          <w:rFonts w:ascii="Times New Roman" w:hAnsi="Times New Roman" w:cs="Times New Roman"/>
          <w:sz w:val="24"/>
        </w:rPr>
        <w:t xml:space="preserve">the </w:t>
      </w:r>
      <w:r w:rsidRPr="004F70B5">
        <w:rPr>
          <w:rFonts w:ascii="Times New Roman" w:hAnsi="Times New Roman" w:cs="Times New Roman" w:hint="eastAsia"/>
          <w:sz w:val="24"/>
        </w:rPr>
        <w:t xml:space="preserve">thermal noise generated by </w:t>
      </w:r>
      <w:r w:rsidR="007C0EBB">
        <w:rPr>
          <w:rFonts w:ascii="Times New Roman" w:hAnsi="Times New Roman" w:cs="Times New Roman"/>
          <w:sz w:val="24"/>
        </w:rPr>
        <w:t>a standard</w:t>
      </w:r>
      <w:r w:rsidRPr="004F70B5">
        <w:rPr>
          <w:rFonts w:ascii="Times New Roman" w:hAnsi="Times New Roman" w:cs="Times New Roman" w:hint="eastAsia"/>
          <w:sz w:val="24"/>
        </w:rPr>
        <w:t xml:space="preserve"> </w:t>
      </w:r>
      <w:r w:rsidR="007C0EBB">
        <w:rPr>
          <w:rFonts w:ascii="Times New Roman" w:hAnsi="Times New Roman" w:cs="Times New Roman"/>
          <w:sz w:val="24"/>
        </w:rPr>
        <w:t xml:space="preserve">resistive load </w:t>
      </w:r>
      <w:r w:rsidRPr="004F70B5">
        <w:rPr>
          <w:rFonts w:ascii="Times New Roman" w:hAnsi="Times New Roman" w:cs="Times New Roman" w:hint="eastAsia"/>
          <w:sz w:val="24"/>
        </w:rPr>
        <w:t xml:space="preserve">at room </w:t>
      </w:r>
      <w:r w:rsidR="007C0EBB">
        <w:rPr>
          <w:rFonts w:ascii="Times New Roman" w:hAnsi="Times New Roman" w:cs="Times New Roman"/>
          <w:sz w:val="24"/>
        </w:rPr>
        <w:t>temperature</w:t>
      </w:r>
      <w:r w:rsidRPr="004F70B5">
        <w:rPr>
          <w:rFonts w:ascii="Times New Roman" w:hAnsi="Times New Roman" w:cs="Times New Roman" w:hint="eastAsia"/>
          <w:sz w:val="24"/>
        </w:rPr>
        <w:t xml:space="preserve">. </w:t>
      </w:r>
      <w:r w:rsidR="007C0EBB">
        <w:rPr>
          <w:rFonts w:ascii="Times New Roman" w:hAnsi="Times New Roman" w:cs="Times New Roman"/>
          <w:sz w:val="24"/>
        </w:rPr>
        <w:t xml:space="preserve">It is typically derived from the measured power spectral density using an </w:t>
      </w:r>
      <w:r w:rsidR="007C0EBB">
        <w:rPr>
          <w:rFonts w:ascii="Times New Roman" w:hAnsi="Times New Roman" w:cs="Times New Roman" w:hint="eastAsia"/>
          <w:sz w:val="24"/>
        </w:rPr>
        <w:t>electrical spectrum analyzer</w:t>
      </w:r>
      <w:r w:rsidRPr="004F70B5">
        <w:rPr>
          <w:rFonts w:ascii="Times New Roman" w:hAnsi="Times New Roman" w:cs="Times New Roman" w:hint="eastAsia"/>
          <w:sz w:val="24"/>
        </w:rPr>
        <w:t xml:space="preserve">. The ENR </w:t>
      </w:r>
      <w:r w:rsidR="007C0EBB">
        <w:rPr>
          <w:rFonts w:ascii="Times New Roman" w:hAnsi="Times New Roman" w:cs="Times New Roman"/>
          <w:sz w:val="24"/>
        </w:rPr>
        <w:t xml:space="preserve">at a given frequency </w:t>
      </w:r>
      <w:r w:rsidRPr="004F70B5">
        <w:rPr>
          <w:rFonts w:ascii="Times New Roman" w:hAnsi="Times New Roman" w:cs="Times New Roman" w:hint="eastAsia"/>
          <w:sz w:val="24"/>
        </w:rPr>
        <w:t xml:space="preserve">is </w:t>
      </w:r>
      <w:r w:rsidR="007C0EBB">
        <w:rPr>
          <w:rFonts w:ascii="Times New Roman" w:hAnsi="Times New Roman" w:cs="Times New Roman"/>
          <w:sz w:val="24"/>
        </w:rPr>
        <w:t xml:space="preserve">calculated </w:t>
      </w:r>
      <w:r w:rsidR="007C0EBB">
        <w:rPr>
          <w:rFonts w:ascii="Times New Roman" w:hAnsi="Times New Roman" w:cs="Times New Roman" w:hint="eastAsia"/>
          <w:sz w:val="24"/>
        </w:rPr>
        <w:t>as</w:t>
      </w:r>
      <w:r w:rsidR="00E05145">
        <w:rPr>
          <w:rFonts w:ascii="Times New Roman" w:hAnsi="Times New Roman" w:cs="Times New Roman" w:hint="eastAsia"/>
          <w:sz w:val="24"/>
          <w:vertAlign w:val="superscript"/>
        </w:rPr>
        <w:t>7</w:t>
      </w:r>
      <w:r w:rsidRPr="004F70B5">
        <w:rPr>
          <w:rFonts w:ascii="Times New Roman" w:hAnsi="Times New Roman" w:cs="Times New Roman" w:hint="eastAsia"/>
          <w:sz w:val="24"/>
        </w:rPr>
        <w:t>:</w:t>
      </w:r>
    </w:p>
    <w:p w14:paraId="31004C91" w14:textId="7D73BF0F" w:rsidR="00081399" w:rsidRDefault="00081399" w:rsidP="00FD14D5">
      <w:pPr>
        <w:pStyle w:val="MTDisplayEquation"/>
      </w:pPr>
      <w:r>
        <w:tab/>
      </w:r>
      <w:r w:rsidR="007C0EBB" w:rsidRPr="007C0EBB">
        <w:rPr>
          <w:position w:val="-48"/>
        </w:rPr>
        <w:object w:dxaOrig="6480" w:dyaOrig="1080" w14:anchorId="11DFB768">
          <v:shape id="_x0000_i1041" type="#_x0000_t75" style="width:324.6pt;height:54.1pt" o:ole="">
            <v:imagedata r:id="rId48" o:title=""/>
          </v:shape>
          <o:OLEObject Type="Embed" ProgID="Equation.DSMT4" ShapeID="_x0000_i1041" DrawAspect="Content" ObjectID="_1824551039" r:id="rId49"/>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12</w:instrText>
        </w:r>
      </w:fldSimple>
      <w:r>
        <w:instrText>)</w:instrText>
      </w:r>
      <w:r>
        <w:fldChar w:fldCharType="end"/>
      </w:r>
    </w:p>
    <w:p w14:paraId="73862DF7" w14:textId="01D7654D" w:rsidR="00081399" w:rsidRDefault="00081399" w:rsidP="007C0EBB">
      <w:pPr>
        <w:spacing w:after="0" w:line="360" w:lineRule="auto"/>
        <w:jc w:val="both"/>
        <w:rPr>
          <w:rFonts w:ascii="Times New Roman" w:hAnsi="Times New Roman" w:cs="Times New Roman"/>
          <w:sz w:val="24"/>
        </w:rPr>
      </w:pPr>
      <w:r w:rsidRPr="00EA109F">
        <w:rPr>
          <w:rFonts w:ascii="Times New Roman" w:hAnsi="Times New Roman" w:cs="Times New Roman" w:hint="eastAsia"/>
          <w:sz w:val="24"/>
        </w:rPr>
        <w:t xml:space="preserve">where </w:t>
      </w:r>
      <w:r w:rsidRPr="00D74567">
        <w:rPr>
          <w:rFonts w:ascii="Times New Roman" w:hAnsi="Times New Roman" w:cs="Times New Roman" w:hint="eastAsia"/>
          <w:i/>
          <w:iCs/>
          <w:sz w:val="24"/>
        </w:rPr>
        <w:t>T</w:t>
      </w:r>
      <w:r w:rsidRPr="00D74567">
        <w:rPr>
          <w:rFonts w:ascii="Times New Roman" w:hAnsi="Times New Roman" w:cs="Times New Roman" w:hint="eastAsia"/>
          <w:i/>
          <w:iCs/>
          <w:sz w:val="24"/>
          <w:vertAlign w:val="subscript"/>
        </w:rPr>
        <w:t>h</w:t>
      </w:r>
      <w:r w:rsidR="007C0EBB">
        <w:rPr>
          <w:rFonts w:ascii="Times New Roman" w:hAnsi="Times New Roman" w:cs="Times New Roman"/>
          <w:iCs/>
          <w:sz w:val="24"/>
        </w:rPr>
        <w:t>(</w:t>
      </w:r>
      <w:r w:rsidR="007C0EBB" w:rsidRPr="007C0EBB">
        <w:rPr>
          <w:rFonts w:ascii="Times New Roman" w:hAnsi="Times New Roman" w:cs="Times New Roman"/>
          <w:i/>
          <w:iCs/>
          <w:sz w:val="24"/>
        </w:rPr>
        <w:t>f</w:t>
      </w:r>
      <w:r w:rsidR="007C0EBB">
        <w:rPr>
          <w:rFonts w:ascii="Times New Roman" w:hAnsi="Times New Roman" w:cs="Times New Roman"/>
          <w:iCs/>
          <w:sz w:val="24"/>
        </w:rPr>
        <w:t>)</w:t>
      </w:r>
      <w:r>
        <w:rPr>
          <w:rFonts w:ascii="Times New Roman" w:hAnsi="Times New Roman" w:cs="Times New Roman" w:hint="eastAsia"/>
          <w:sz w:val="24"/>
        </w:rPr>
        <w:t xml:space="preserve"> </w:t>
      </w:r>
      <w:r w:rsidRPr="00EA109F">
        <w:rPr>
          <w:rFonts w:ascii="Times New Roman" w:hAnsi="Times New Roman" w:cs="Times New Roman" w:hint="eastAsia"/>
          <w:sz w:val="24"/>
        </w:rPr>
        <w:t xml:space="preserve">and </w:t>
      </w:r>
      <w:r w:rsidRPr="00D74567">
        <w:rPr>
          <w:rFonts w:ascii="Times New Roman" w:hAnsi="Times New Roman" w:cs="Times New Roman" w:hint="eastAsia"/>
          <w:i/>
          <w:iCs/>
          <w:sz w:val="24"/>
        </w:rPr>
        <w:t>T</w:t>
      </w:r>
      <w:r>
        <w:rPr>
          <w:rFonts w:ascii="Times New Roman" w:hAnsi="Times New Roman" w:cs="Times New Roman" w:hint="eastAsia"/>
          <w:i/>
          <w:iCs/>
          <w:sz w:val="24"/>
          <w:vertAlign w:val="subscript"/>
        </w:rPr>
        <w:t>c</w:t>
      </w:r>
      <w:r w:rsidR="007C0EBB">
        <w:rPr>
          <w:rFonts w:ascii="Times New Roman" w:hAnsi="Times New Roman" w:cs="Times New Roman"/>
          <w:iCs/>
          <w:sz w:val="24"/>
        </w:rPr>
        <w:t>(</w:t>
      </w:r>
      <w:r w:rsidR="007C0EBB" w:rsidRPr="007C0EBB">
        <w:rPr>
          <w:rFonts w:ascii="Times New Roman" w:hAnsi="Times New Roman" w:cs="Times New Roman"/>
          <w:i/>
          <w:iCs/>
          <w:sz w:val="24"/>
        </w:rPr>
        <w:t>f</w:t>
      </w:r>
      <w:r w:rsidR="007C0EBB">
        <w:rPr>
          <w:rFonts w:ascii="Times New Roman" w:hAnsi="Times New Roman" w:cs="Times New Roman"/>
          <w:iCs/>
          <w:sz w:val="24"/>
        </w:rPr>
        <w:t>)</w:t>
      </w:r>
      <w:r>
        <w:rPr>
          <w:rFonts w:ascii="Times New Roman" w:hAnsi="Times New Roman" w:cs="Times New Roman" w:hint="eastAsia"/>
          <w:sz w:val="24"/>
        </w:rPr>
        <w:t xml:space="preserve"> </w:t>
      </w:r>
      <w:r w:rsidR="007C0EBB">
        <w:rPr>
          <w:rFonts w:ascii="Times New Roman" w:hAnsi="Times New Roman" w:cs="Times New Roman"/>
          <w:sz w:val="24"/>
        </w:rPr>
        <w:t>are</w:t>
      </w:r>
      <w:r w:rsidRPr="00EA109F">
        <w:rPr>
          <w:rFonts w:ascii="Times New Roman" w:hAnsi="Times New Roman" w:cs="Times New Roman" w:hint="eastAsia"/>
          <w:sz w:val="24"/>
        </w:rPr>
        <w:t xml:space="preserve"> the equivalent </w:t>
      </w:r>
      <w:r w:rsidR="007C0EBB">
        <w:rPr>
          <w:rFonts w:ascii="Times New Roman" w:hAnsi="Times New Roman" w:cs="Times New Roman"/>
          <w:sz w:val="24"/>
        </w:rPr>
        <w:t xml:space="preserve">hot and cold </w:t>
      </w:r>
      <w:r w:rsidR="007C0EBB">
        <w:rPr>
          <w:rFonts w:ascii="Times New Roman" w:hAnsi="Times New Roman" w:cs="Times New Roman" w:hint="eastAsia"/>
          <w:sz w:val="24"/>
        </w:rPr>
        <w:t>noise temperatures</w:t>
      </w:r>
      <w:r w:rsidR="007C0EBB">
        <w:rPr>
          <w:rFonts w:ascii="Times New Roman" w:hAnsi="Times New Roman" w:cs="Times New Roman"/>
          <w:sz w:val="24"/>
        </w:rPr>
        <w:t xml:space="preserve">, </w:t>
      </w:r>
      <w:r w:rsidR="007C0EBB">
        <w:rPr>
          <w:rFonts w:ascii="Times New Roman" w:hAnsi="Times New Roman" w:cs="Times New Roman" w:hint="eastAsia"/>
          <w:sz w:val="24"/>
        </w:rPr>
        <w:t>respectively</w:t>
      </w:r>
      <w:r w:rsidRPr="00EA109F">
        <w:rPr>
          <w:rFonts w:ascii="Times New Roman" w:hAnsi="Times New Roman" w:cs="Times New Roman" w:hint="eastAsia"/>
          <w:sz w:val="24"/>
        </w:rPr>
        <w:t xml:space="preserve">. </w:t>
      </w:r>
      <w:r w:rsidRPr="00D74567">
        <w:rPr>
          <w:rFonts w:ascii="Times New Roman" w:hAnsi="Times New Roman" w:cs="Times New Roman" w:hint="eastAsia"/>
          <w:i/>
          <w:iCs/>
          <w:sz w:val="24"/>
        </w:rPr>
        <w:t>T</w:t>
      </w:r>
      <w:r w:rsidRPr="007C0EBB">
        <w:rPr>
          <w:rFonts w:ascii="Times New Roman" w:hAnsi="Times New Roman" w:cs="Times New Roman" w:hint="eastAsia"/>
          <w:iCs/>
          <w:sz w:val="24"/>
          <w:vertAlign w:val="subscript"/>
        </w:rPr>
        <w:t>0</w:t>
      </w:r>
      <w:r w:rsidRPr="00EA109F">
        <w:rPr>
          <w:rFonts w:ascii="Times New Roman" w:hAnsi="Times New Roman" w:cs="Times New Roman" w:hint="eastAsia"/>
          <w:sz w:val="24"/>
        </w:rPr>
        <w:t xml:space="preserve"> is the </w:t>
      </w:r>
      <w:r w:rsidR="007C0EBB">
        <w:rPr>
          <w:rFonts w:ascii="Times New Roman" w:hAnsi="Times New Roman" w:cs="Times New Roman"/>
          <w:sz w:val="24"/>
        </w:rPr>
        <w:t xml:space="preserve">standard </w:t>
      </w:r>
      <w:r w:rsidRPr="00EA109F">
        <w:rPr>
          <w:rFonts w:ascii="Times New Roman" w:hAnsi="Times New Roman" w:cs="Times New Roman" w:hint="eastAsia"/>
          <w:sz w:val="24"/>
        </w:rPr>
        <w:t xml:space="preserve">reference temperature of 290 K. </w:t>
      </w:r>
      <w:r w:rsidRPr="00E95445">
        <w:rPr>
          <w:rFonts w:ascii="Times New Roman" w:hAnsi="Times New Roman" w:cs="Times New Roman" w:hint="eastAsia"/>
          <w:i/>
          <w:iCs/>
          <w:sz w:val="24"/>
        </w:rPr>
        <w:t>P</w:t>
      </w:r>
      <w:r w:rsidRPr="008478CC">
        <w:rPr>
          <w:rFonts w:ascii="Times New Roman" w:hAnsi="Times New Roman" w:cs="Times New Roman" w:hint="eastAsia"/>
          <w:sz w:val="24"/>
        </w:rPr>
        <w:t>(</w:t>
      </w:r>
      <w:r w:rsidRPr="00E95445">
        <w:rPr>
          <w:rFonts w:ascii="Times New Roman" w:hAnsi="Times New Roman" w:cs="Times New Roman" w:hint="eastAsia"/>
          <w:i/>
          <w:iCs/>
          <w:sz w:val="24"/>
        </w:rPr>
        <w:t>f</w:t>
      </w:r>
      <w:r w:rsidRPr="008478CC">
        <w:rPr>
          <w:rFonts w:ascii="Times New Roman" w:hAnsi="Times New Roman" w:cs="Times New Roman" w:hint="eastAsia"/>
          <w:sz w:val="24"/>
        </w:rPr>
        <w:t xml:space="preserve">) </w:t>
      </w:r>
      <w:r w:rsidRPr="00EA109F">
        <w:rPr>
          <w:rFonts w:ascii="Times New Roman" w:hAnsi="Times New Roman" w:cs="Times New Roman" w:hint="eastAsia"/>
          <w:sz w:val="24"/>
        </w:rPr>
        <w:t xml:space="preserve">denotes the measured power </w:t>
      </w:r>
      <w:r w:rsidR="007C0EBB">
        <w:rPr>
          <w:rFonts w:ascii="Times New Roman" w:hAnsi="Times New Roman" w:cs="Times New Roman"/>
          <w:sz w:val="24"/>
        </w:rPr>
        <w:lastRenderedPageBreak/>
        <w:t xml:space="preserve">spectral density </w:t>
      </w:r>
      <w:r w:rsidRPr="00EA109F">
        <w:rPr>
          <w:rFonts w:ascii="Times New Roman" w:hAnsi="Times New Roman" w:cs="Times New Roman" w:hint="eastAsia"/>
          <w:sz w:val="24"/>
        </w:rPr>
        <w:t xml:space="preserve">of the noise </w:t>
      </w:r>
      <w:r w:rsidR="007C0EBB">
        <w:rPr>
          <w:rFonts w:ascii="Times New Roman" w:hAnsi="Times New Roman" w:cs="Times New Roman"/>
          <w:sz w:val="24"/>
        </w:rPr>
        <w:t>source</w:t>
      </w:r>
      <w:r w:rsidRPr="00EA109F">
        <w:rPr>
          <w:rFonts w:ascii="Times New Roman" w:hAnsi="Times New Roman" w:cs="Times New Roman" w:hint="eastAsia"/>
          <w:sz w:val="24"/>
        </w:rPr>
        <w:t xml:space="preserve">, while </w:t>
      </w:r>
      <w:r w:rsidRPr="00E95445">
        <w:rPr>
          <w:rFonts w:ascii="Times New Roman" w:hAnsi="Times New Roman" w:cs="Times New Roman" w:hint="eastAsia"/>
          <w:i/>
          <w:iCs/>
          <w:sz w:val="24"/>
        </w:rPr>
        <w:t>P</w:t>
      </w:r>
      <w:r w:rsidRPr="00E95445">
        <w:rPr>
          <w:rFonts w:ascii="Times New Roman" w:hAnsi="Times New Roman" w:cs="Times New Roman" w:hint="eastAsia"/>
          <w:i/>
          <w:iCs/>
          <w:sz w:val="24"/>
          <w:vertAlign w:val="subscript"/>
        </w:rPr>
        <w:t>NF</w:t>
      </w:r>
      <w:r w:rsidRPr="008478CC">
        <w:rPr>
          <w:rFonts w:ascii="Times New Roman" w:hAnsi="Times New Roman" w:cs="Times New Roman" w:hint="eastAsia"/>
          <w:sz w:val="24"/>
        </w:rPr>
        <w:t>(</w:t>
      </w:r>
      <w:r w:rsidRPr="00E95445">
        <w:rPr>
          <w:rFonts w:ascii="Times New Roman" w:hAnsi="Times New Roman" w:cs="Times New Roman" w:hint="eastAsia"/>
          <w:i/>
          <w:iCs/>
          <w:sz w:val="24"/>
        </w:rPr>
        <w:t>f</w:t>
      </w:r>
      <w:r w:rsidRPr="008478CC">
        <w:rPr>
          <w:rFonts w:ascii="Times New Roman" w:hAnsi="Times New Roman" w:cs="Times New Roman" w:hint="eastAsia"/>
          <w:sz w:val="24"/>
        </w:rPr>
        <w:t>)</w:t>
      </w:r>
      <w:r w:rsidRPr="00EA109F">
        <w:rPr>
          <w:rFonts w:ascii="Times New Roman" w:hAnsi="Times New Roman" w:cs="Times New Roman" w:hint="eastAsia"/>
          <w:sz w:val="24"/>
        </w:rPr>
        <w:t xml:space="preserve"> </w:t>
      </w:r>
      <w:r w:rsidR="007C0EBB">
        <w:rPr>
          <w:rFonts w:ascii="Times New Roman" w:hAnsi="Times New Roman" w:cs="Times New Roman"/>
          <w:sz w:val="24"/>
        </w:rPr>
        <w:t xml:space="preserve">is </w:t>
      </w:r>
      <w:r w:rsidR="007C0EBB">
        <w:rPr>
          <w:rFonts w:ascii="Times New Roman" w:hAnsi="Times New Roman" w:cs="Times New Roman" w:hint="eastAsia"/>
          <w:sz w:val="24"/>
        </w:rPr>
        <w:t>the noise-floor power level</w:t>
      </w:r>
      <w:r>
        <w:rPr>
          <w:rFonts w:ascii="Times New Roman" w:hAnsi="Times New Roman" w:cs="Times New Roman" w:hint="eastAsia"/>
          <w:sz w:val="24"/>
        </w:rPr>
        <w:t xml:space="preserve"> </w:t>
      </w:r>
      <w:r w:rsidR="007C0EBB">
        <w:rPr>
          <w:rFonts w:ascii="Times New Roman" w:hAnsi="Times New Roman" w:cs="Times New Roman"/>
          <w:sz w:val="24"/>
        </w:rPr>
        <w:t xml:space="preserve">of the </w:t>
      </w:r>
      <w:r w:rsidRPr="00EA109F">
        <w:rPr>
          <w:rFonts w:ascii="Times New Roman" w:hAnsi="Times New Roman" w:cs="Times New Roman" w:hint="eastAsia"/>
          <w:sz w:val="24"/>
        </w:rPr>
        <w:t>measurement system. RBW is the resolution bandwidth of the ESA</w:t>
      </w:r>
      <w:r w:rsidR="007C0EBB">
        <w:rPr>
          <w:rFonts w:ascii="Times New Roman" w:hAnsi="Times New Roman" w:cs="Times New Roman"/>
          <w:sz w:val="24"/>
        </w:rPr>
        <w:t xml:space="preserve"> with 1 MHz in our system, and -174 </w:t>
      </w:r>
      <w:r w:rsidR="007C0EBB">
        <w:rPr>
          <w:rFonts w:ascii="Times New Roman" w:hAnsi="Times New Roman" w:cs="Times New Roman" w:hint="eastAsia"/>
          <w:sz w:val="24"/>
        </w:rPr>
        <w:t>dB</w:t>
      </w:r>
      <w:r w:rsidR="007C0EBB">
        <w:rPr>
          <w:rFonts w:ascii="Times New Roman" w:hAnsi="Times New Roman" w:cs="Times New Roman"/>
          <w:sz w:val="24"/>
        </w:rPr>
        <w:t>m/Hz corresponds to the thermal noise power at 290 K</w:t>
      </w:r>
      <w:r w:rsidRPr="00EA109F">
        <w:rPr>
          <w:rFonts w:ascii="Times New Roman" w:hAnsi="Times New Roman" w:cs="Times New Roman" w:hint="eastAsia"/>
          <w:sz w:val="24"/>
        </w:rPr>
        <w:t>.</w:t>
      </w:r>
    </w:p>
    <w:p w14:paraId="7D9E4E05" w14:textId="61A35ECB" w:rsidR="00081399" w:rsidRDefault="007C0EBB" w:rsidP="007C0EBB">
      <w:pPr>
        <w:spacing w:after="0" w:line="360" w:lineRule="auto"/>
        <w:ind w:firstLineChars="200" w:firstLine="480"/>
        <w:jc w:val="both"/>
        <w:rPr>
          <w:rFonts w:ascii="Times New Roman" w:hAnsi="Times New Roman" w:cs="Times New Roman"/>
          <w:sz w:val="24"/>
        </w:rPr>
      </w:pPr>
      <w:r>
        <w:rPr>
          <w:rFonts w:ascii="Times New Roman" w:hAnsi="Times New Roman" w:cs="Times New Roman"/>
          <w:sz w:val="24"/>
        </w:rPr>
        <w:t xml:space="preserve">The equivalent noise temperature </w:t>
      </w:r>
      <w:proofErr w:type="spellStart"/>
      <w:r w:rsidRPr="007C0EBB">
        <w:rPr>
          <w:rFonts w:ascii="Times New Roman" w:hAnsi="Times New Roman" w:cs="Times New Roman"/>
          <w:i/>
          <w:sz w:val="24"/>
        </w:rPr>
        <w:t>T</w:t>
      </w:r>
      <w:r w:rsidRPr="007C0EBB">
        <w:rPr>
          <w:rFonts w:ascii="Times New Roman" w:hAnsi="Times New Roman" w:cs="Times New Roman"/>
          <w:i/>
          <w:sz w:val="24"/>
          <w:vertAlign w:val="subscript"/>
        </w:rPr>
        <w:t>e</w:t>
      </w:r>
      <w:proofErr w:type="spellEnd"/>
      <w:r>
        <w:rPr>
          <w:rFonts w:ascii="Times New Roman" w:hAnsi="Times New Roman" w:cs="Times New Roman"/>
          <w:sz w:val="24"/>
        </w:rPr>
        <w:t xml:space="preserve"> of the noise source can then be derived as</w:t>
      </w:r>
      <w:r w:rsidR="00081399" w:rsidRPr="004528ED">
        <w:rPr>
          <w:rFonts w:ascii="Times New Roman" w:hAnsi="Times New Roman" w:cs="Times New Roman" w:hint="eastAsia"/>
          <w:sz w:val="24"/>
        </w:rPr>
        <w:t>:</w:t>
      </w:r>
    </w:p>
    <w:p w14:paraId="2A5CA75C" w14:textId="1B7D0D3C" w:rsidR="00081399" w:rsidRDefault="00081399" w:rsidP="007C0EBB">
      <w:pPr>
        <w:pStyle w:val="MTDisplayEquation"/>
      </w:pPr>
      <w:r>
        <w:tab/>
      </w:r>
      <w:r w:rsidRPr="004528ED">
        <w:rPr>
          <w:position w:val="-12"/>
        </w:rPr>
        <w:object w:dxaOrig="1620" w:dyaOrig="540" w14:anchorId="4E8BC621">
          <v:shape id="_x0000_i1042" type="#_x0000_t75" style="width:81.35pt;height:27.25pt" o:ole="">
            <v:imagedata r:id="rId50" o:title=""/>
          </v:shape>
          <o:OLEObject Type="Embed" ProgID="Equation.DSMT4" ShapeID="_x0000_i1042" DrawAspect="Content" ObjectID="_1824551040" r:id="rId51"/>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13</w:instrText>
        </w:r>
      </w:fldSimple>
      <w:r>
        <w:instrText>)</w:instrText>
      </w:r>
      <w:r>
        <w:fldChar w:fldCharType="end"/>
      </w:r>
    </w:p>
    <w:p w14:paraId="2771846D" w14:textId="48F203F7" w:rsidR="007C0EBB" w:rsidRDefault="007C0EBB" w:rsidP="007C0EBB">
      <w:pPr>
        <w:rPr>
          <w:rFonts w:hint="eastAsia"/>
        </w:rPr>
      </w:pPr>
    </w:p>
    <w:p w14:paraId="3F8D4BCA" w14:textId="77777777" w:rsidR="00081399" w:rsidRDefault="00081399" w:rsidP="00EA1ADA">
      <w:pPr>
        <w:pStyle w:val="EndNoteBibliography"/>
        <w:spacing w:after="0"/>
        <w:ind w:left="720" w:hanging="720"/>
        <w:rPr>
          <w:rFonts w:ascii="Times New Roman" w:hAnsi="Times New Roman" w:cs="Times New Roman"/>
        </w:rPr>
      </w:pPr>
      <w:r w:rsidRPr="002B1C38">
        <w:rPr>
          <w:rFonts w:ascii="Times New Roman" w:hAnsi="Times New Roman" w:cs="Times New Roman"/>
        </w:rPr>
        <w:t>1.</w:t>
      </w:r>
      <w:r w:rsidRPr="002B1C38">
        <w:rPr>
          <w:rFonts w:ascii="Times New Roman" w:hAnsi="Times New Roman" w:cs="Times New Roman"/>
        </w:rPr>
        <w:tab/>
      </w:r>
      <w:r w:rsidRPr="00241264">
        <w:rPr>
          <w:rFonts w:ascii="Times New Roman" w:hAnsi="Times New Roman" w:cs="Times New Roman" w:hint="eastAsia"/>
        </w:rPr>
        <w:t>Lang, R. &amp; Kobayashi, K. External optical feedback effects on semiconductor injection laser properties. IEEE J. Quantum Electron. 16, 347-355 (1980).</w:t>
      </w:r>
    </w:p>
    <w:p w14:paraId="2AA15648" w14:textId="77777777" w:rsidR="00081399" w:rsidRPr="002B1C38" w:rsidRDefault="00081399" w:rsidP="00EA1ADA">
      <w:pPr>
        <w:pStyle w:val="EndNoteBibliography"/>
        <w:spacing w:after="0"/>
        <w:ind w:left="720" w:hanging="720"/>
        <w:rPr>
          <w:rFonts w:ascii="Times New Roman" w:hAnsi="Times New Roman" w:cs="Times New Roman"/>
        </w:rPr>
      </w:pPr>
      <w:r w:rsidRPr="002B1C38">
        <w:rPr>
          <w:rFonts w:ascii="Times New Roman" w:hAnsi="Times New Roman" w:cs="Times New Roman"/>
        </w:rPr>
        <w:t>2.</w:t>
      </w:r>
      <w:r w:rsidRPr="002B1C38">
        <w:rPr>
          <w:rFonts w:ascii="Times New Roman" w:hAnsi="Times New Roman" w:cs="Times New Roman"/>
        </w:rPr>
        <w:tab/>
        <w:t xml:space="preserve">Rontani, D., Locquet, A., Sciamanna, M., Citrin, D. S. &amp; Ortin, S. Time-delay identification in a chaotic semiconductor laser with optical feedback: A dynamical point of view. </w:t>
      </w:r>
      <w:r w:rsidRPr="002B1C38">
        <w:rPr>
          <w:rFonts w:ascii="Times New Roman" w:hAnsi="Times New Roman" w:cs="Times New Roman"/>
          <w:i/>
        </w:rPr>
        <w:t>IEEE J. Quantum Electron.</w:t>
      </w:r>
      <w:r w:rsidRPr="002B1C38">
        <w:rPr>
          <w:rFonts w:ascii="Times New Roman" w:hAnsi="Times New Roman" w:cs="Times New Roman"/>
        </w:rPr>
        <w:t xml:space="preserve"> </w:t>
      </w:r>
      <w:r w:rsidRPr="002B1C38">
        <w:rPr>
          <w:rFonts w:ascii="Times New Roman" w:hAnsi="Times New Roman" w:cs="Times New Roman"/>
          <w:b/>
        </w:rPr>
        <w:t>45</w:t>
      </w:r>
      <w:r w:rsidRPr="002B1C38">
        <w:rPr>
          <w:rFonts w:ascii="Times New Roman" w:hAnsi="Times New Roman" w:cs="Times New Roman"/>
        </w:rPr>
        <w:t>, 879-1891 (2009).</w:t>
      </w:r>
    </w:p>
    <w:p w14:paraId="0A77D017" w14:textId="77777777" w:rsidR="00081399" w:rsidRPr="002B1C38" w:rsidRDefault="00081399" w:rsidP="00EA1ADA">
      <w:pPr>
        <w:pStyle w:val="EndNoteBibliography"/>
        <w:spacing w:after="0"/>
        <w:ind w:left="720" w:hanging="720"/>
        <w:rPr>
          <w:rFonts w:ascii="Times New Roman" w:hAnsi="Times New Roman" w:cs="Times New Roman"/>
        </w:rPr>
      </w:pPr>
      <w:r w:rsidRPr="002B1C38">
        <w:rPr>
          <w:rFonts w:ascii="Times New Roman" w:hAnsi="Times New Roman" w:cs="Times New Roman"/>
        </w:rPr>
        <w:t>3.</w:t>
      </w:r>
      <w:r w:rsidRPr="002B1C38">
        <w:rPr>
          <w:rFonts w:ascii="Times New Roman" w:hAnsi="Times New Roman" w:cs="Times New Roman"/>
        </w:rPr>
        <w:tab/>
        <w:t xml:space="preserve">Li, X., Pan, W., Luo, B. &amp; Ma, D. Mismatch robustness and security of chaotic optical communications based on injection-locking chaos synchronization. </w:t>
      </w:r>
      <w:r w:rsidRPr="002B1C38">
        <w:rPr>
          <w:rFonts w:ascii="Times New Roman" w:hAnsi="Times New Roman" w:cs="Times New Roman"/>
          <w:i/>
        </w:rPr>
        <w:t>IEEE J. Quantum Electron.</w:t>
      </w:r>
      <w:r w:rsidRPr="002B1C38">
        <w:rPr>
          <w:rFonts w:ascii="Times New Roman" w:hAnsi="Times New Roman" w:cs="Times New Roman"/>
        </w:rPr>
        <w:t xml:space="preserve"> </w:t>
      </w:r>
      <w:r w:rsidRPr="002B1C38">
        <w:rPr>
          <w:rFonts w:ascii="Times New Roman" w:hAnsi="Times New Roman" w:cs="Times New Roman"/>
          <w:b/>
        </w:rPr>
        <w:t>42</w:t>
      </w:r>
      <w:r w:rsidRPr="002B1C38">
        <w:rPr>
          <w:rFonts w:ascii="Times New Roman" w:hAnsi="Times New Roman" w:cs="Times New Roman"/>
        </w:rPr>
        <w:t>, 953-960 (2006).</w:t>
      </w:r>
    </w:p>
    <w:p w14:paraId="3176C438" w14:textId="77777777" w:rsidR="00081399" w:rsidRPr="002B1C38" w:rsidRDefault="00081399" w:rsidP="00241264">
      <w:pPr>
        <w:pStyle w:val="EndNoteBibliography"/>
        <w:spacing w:after="0"/>
        <w:ind w:left="720" w:hanging="720"/>
        <w:rPr>
          <w:rFonts w:ascii="Times New Roman" w:hAnsi="Times New Roman" w:cs="Times New Roman"/>
        </w:rPr>
      </w:pPr>
      <w:r w:rsidRPr="002B1C38">
        <w:rPr>
          <w:rFonts w:ascii="Times New Roman" w:hAnsi="Times New Roman" w:cs="Times New Roman"/>
        </w:rPr>
        <w:t>4.</w:t>
      </w:r>
      <w:r w:rsidRPr="002B1C38">
        <w:rPr>
          <w:rFonts w:ascii="Times New Roman" w:hAnsi="Times New Roman" w:cs="Times New Roman"/>
        </w:rPr>
        <w:tab/>
      </w:r>
      <w:r w:rsidRPr="0067184C">
        <w:rPr>
          <w:rFonts w:ascii="Times New Roman" w:hAnsi="Times New Roman" w:cs="Times New Roman"/>
        </w:rPr>
        <w:t xml:space="preserve">Lin, F.-Y., Chao, Y.-K. &amp; Wu, T.-C. Effective bandwidths of broadband chaotic signals. </w:t>
      </w:r>
      <w:r w:rsidRPr="0067184C">
        <w:rPr>
          <w:rFonts w:ascii="Times New Roman" w:hAnsi="Times New Roman" w:cs="Times New Roman"/>
          <w:i/>
        </w:rPr>
        <w:t>IEEE J. Quantum Electron.</w:t>
      </w:r>
      <w:r w:rsidRPr="0067184C">
        <w:rPr>
          <w:rFonts w:ascii="Times New Roman" w:hAnsi="Times New Roman" w:cs="Times New Roman"/>
        </w:rPr>
        <w:t xml:space="preserve"> </w:t>
      </w:r>
      <w:r w:rsidRPr="0067184C">
        <w:rPr>
          <w:rFonts w:ascii="Times New Roman" w:hAnsi="Times New Roman" w:cs="Times New Roman"/>
          <w:b/>
        </w:rPr>
        <w:t>48</w:t>
      </w:r>
      <w:r w:rsidRPr="0067184C">
        <w:rPr>
          <w:rFonts w:ascii="Times New Roman" w:hAnsi="Times New Roman" w:cs="Times New Roman"/>
        </w:rPr>
        <w:t>, 1010-1014 (2012).</w:t>
      </w:r>
    </w:p>
    <w:p w14:paraId="34526539" w14:textId="77777777" w:rsidR="00081399" w:rsidRDefault="00081399" w:rsidP="0067184C">
      <w:pPr>
        <w:pStyle w:val="EndNoteBibliography"/>
        <w:spacing w:after="0"/>
        <w:ind w:left="720" w:hanging="720"/>
        <w:rPr>
          <w:rFonts w:ascii="Times New Roman" w:hAnsi="Times New Roman" w:cs="Times New Roman"/>
        </w:rPr>
      </w:pPr>
      <w:r w:rsidRPr="002B1C38">
        <w:rPr>
          <w:rFonts w:ascii="Times New Roman" w:hAnsi="Times New Roman" w:cs="Times New Roman"/>
        </w:rPr>
        <w:t>5.</w:t>
      </w:r>
      <w:r w:rsidRPr="002B1C38">
        <w:rPr>
          <w:rFonts w:ascii="Times New Roman" w:hAnsi="Times New Roman" w:cs="Times New Roman"/>
        </w:rPr>
        <w:tab/>
        <w:t xml:space="preserve">Grassberger, P. &amp; Procaccia, I. Estimation of the </w:t>
      </w:r>
      <w:r>
        <w:rPr>
          <w:rFonts w:ascii="Times New Roman" w:hAnsi="Times New Roman" w:cs="Times New Roman" w:hint="eastAsia"/>
        </w:rPr>
        <w:t>K</w:t>
      </w:r>
      <w:r w:rsidRPr="002B1C38">
        <w:rPr>
          <w:rFonts w:ascii="Times New Roman" w:hAnsi="Times New Roman" w:cs="Times New Roman"/>
        </w:rPr>
        <w:t xml:space="preserve">olmogorov entropy from a chaotic signal. </w:t>
      </w:r>
      <w:r w:rsidRPr="002B1C38">
        <w:rPr>
          <w:rFonts w:ascii="Times New Roman" w:hAnsi="Times New Roman" w:cs="Times New Roman"/>
          <w:i/>
        </w:rPr>
        <w:t>Phys. Rev. A</w:t>
      </w:r>
      <w:r w:rsidRPr="002B1C38">
        <w:rPr>
          <w:rFonts w:ascii="Times New Roman" w:hAnsi="Times New Roman" w:cs="Times New Roman"/>
        </w:rPr>
        <w:t xml:space="preserve"> </w:t>
      </w:r>
      <w:r w:rsidRPr="002B1C38">
        <w:rPr>
          <w:rFonts w:ascii="Times New Roman" w:hAnsi="Times New Roman" w:cs="Times New Roman"/>
          <w:b/>
        </w:rPr>
        <w:t>28</w:t>
      </w:r>
      <w:r w:rsidRPr="002B1C38">
        <w:rPr>
          <w:rFonts w:ascii="Times New Roman" w:hAnsi="Times New Roman" w:cs="Times New Roman"/>
        </w:rPr>
        <w:t>, 2591-2593 (1983).</w:t>
      </w:r>
    </w:p>
    <w:p w14:paraId="417C0E45" w14:textId="65FB7A99" w:rsidR="00E05145" w:rsidRPr="002B1C38" w:rsidRDefault="00E05145" w:rsidP="00E05145">
      <w:pPr>
        <w:pStyle w:val="EndNoteBibliography"/>
        <w:spacing w:after="0"/>
        <w:ind w:left="720" w:hanging="720"/>
        <w:rPr>
          <w:rFonts w:ascii="Times New Roman" w:hAnsi="Times New Roman" w:cs="Times New Roman"/>
        </w:rPr>
      </w:pPr>
      <w:r>
        <w:rPr>
          <w:rFonts w:ascii="Times New Roman" w:hAnsi="Times New Roman" w:cs="Times New Roman" w:hint="eastAsia"/>
        </w:rPr>
        <w:t>6</w:t>
      </w:r>
      <w:r w:rsidRPr="002B1C38">
        <w:rPr>
          <w:rFonts w:ascii="Times New Roman" w:hAnsi="Times New Roman" w:cs="Times New Roman"/>
        </w:rPr>
        <w:t>.</w:t>
      </w:r>
      <w:r w:rsidRPr="002B1C38">
        <w:rPr>
          <w:rFonts w:ascii="Times New Roman" w:hAnsi="Times New Roman" w:cs="Times New Roman"/>
        </w:rPr>
        <w:tab/>
      </w:r>
      <w:r w:rsidRPr="00E05145">
        <w:rPr>
          <w:rFonts w:ascii="Times New Roman" w:hAnsi="Times New Roman" w:cs="Times New Roman" w:hint="eastAsia"/>
        </w:rPr>
        <w:t xml:space="preserve">Sun, Y. et al. Flat millimeter-wave noise generation by optically mixing multiple wavelength-sliced ase lights. </w:t>
      </w:r>
      <w:r w:rsidRPr="00E05145">
        <w:rPr>
          <w:rFonts w:ascii="Times New Roman" w:hAnsi="Times New Roman" w:cs="Times New Roman" w:hint="eastAsia"/>
          <w:i/>
        </w:rPr>
        <w:t>IEEE Photonics Technol. Lett.</w:t>
      </w:r>
      <w:r w:rsidRPr="00E05145">
        <w:rPr>
          <w:rFonts w:ascii="Times New Roman" w:hAnsi="Times New Roman" w:cs="Times New Roman" w:hint="eastAsia"/>
        </w:rPr>
        <w:t xml:space="preserve"> </w:t>
      </w:r>
      <w:r w:rsidRPr="00E05145">
        <w:rPr>
          <w:rFonts w:ascii="Times New Roman" w:hAnsi="Times New Roman" w:cs="Times New Roman" w:hint="eastAsia"/>
          <w:b/>
        </w:rPr>
        <w:t>33</w:t>
      </w:r>
      <w:r w:rsidRPr="00E05145">
        <w:rPr>
          <w:rFonts w:ascii="Times New Roman" w:hAnsi="Times New Roman" w:cs="Times New Roman" w:hint="eastAsia"/>
        </w:rPr>
        <w:t>, 1270-1273 (2021).</w:t>
      </w:r>
    </w:p>
    <w:p w14:paraId="311F3D69" w14:textId="1498DDA0" w:rsidR="00E05145" w:rsidRPr="002B1C38" w:rsidRDefault="00E05145" w:rsidP="0067184C">
      <w:pPr>
        <w:pStyle w:val="EndNoteBibliography"/>
        <w:ind w:left="720" w:hanging="720"/>
        <w:rPr>
          <w:rFonts w:ascii="Times New Roman" w:hAnsi="Times New Roman" w:cs="Times New Roman"/>
        </w:rPr>
      </w:pPr>
      <w:r>
        <w:rPr>
          <w:rFonts w:ascii="Times New Roman" w:hAnsi="Times New Roman" w:cs="Times New Roman" w:hint="eastAsia"/>
        </w:rPr>
        <w:t>7</w:t>
      </w:r>
      <w:r w:rsidR="00081399" w:rsidRPr="002B1C38">
        <w:rPr>
          <w:rFonts w:ascii="Times New Roman" w:hAnsi="Times New Roman" w:cs="Times New Roman"/>
        </w:rPr>
        <w:t>.</w:t>
      </w:r>
      <w:r w:rsidR="00081399" w:rsidRPr="002B1C38">
        <w:rPr>
          <w:rFonts w:ascii="Times New Roman" w:hAnsi="Times New Roman" w:cs="Times New Roman"/>
        </w:rPr>
        <w:tab/>
        <w:t xml:space="preserve">Song, H.-J. &amp; Yaita, M. On-wafer noise measurement at 300 </w:t>
      </w:r>
      <w:r w:rsidR="00081399">
        <w:rPr>
          <w:rFonts w:ascii="Times New Roman" w:hAnsi="Times New Roman" w:cs="Times New Roman" w:hint="eastAsia"/>
        </w:rPr>
        <w:t>G</w:t>
      </w:r>
      <w:r w:rsidR="00081399" w:rsidRPr="002B1C38">
        <w:rPr>
          <w:rFonts w:ascii="Times New Roman" w:hAnsi="Times New Roman" w:cs="Times New Roman"/>
        </w:rPr>
        <w:t xml:space="preserve">hz using UTC-PD as noise source. </w:t>
      </w:r>
      <w:r w:rsidR="00081399" w:rsidRPr="002B1C38">
        <w:rPr>
          <w:rFonts w:ascii="Times New Roman" w:hAnsi="Times New Roman" w:cs="Times New Roman"/>
          <w:i/>
        </w:rPr>
        <w:t>IEEE Microwave Wireless Compon. Lett.</w:t>
      </w:r>
      <w:r w:rsidR="00081399" w:rsidRPr="002B1C38">
        <w:rPr>
          <w:rFonts w:ascii="Times New Roman" w:hAnsi="Times New Roman" w:cs="Times New Roman"/>
        </w:rPr>
        <w:t xml:space="preserve"> </w:t>
      </w:r>
      <w:r w:rsidR="00081399" w:rsidRPr="002B1C38">
        <w:rPr>
          <w:rFonts w:ascii="Times New Roman" w:hAnsi="Times New Roman" w:cs="Times New Roman"/>
          <w:b/>
        </w:rPr>
        <w:t>24</w:t>
      </w:r>
      <w:r w:rsidR="00081399" w:rsidRPr="002B1C38">
        <w:rPr>
          <w:rFonts w:ascii="Times New Roman" w:hAnsi="Times New Roman" w:cs="Times New Roman"/>
        </w:rPr>
        <w:t>, 578-580 (2014).</w:t>
      </w:r>
    </w:p>
    <w:sectPr w:rsidR="00E05145" w:rsidRPr="002B1C38" w:rsidSect="0008139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9F24C" w14:textId="77777777" w:rsidR="00EC6281" w:rsidRDefault="00EC6281" w:rsidP="00D61022">
      <w:pPr>
        <w:spacing w:after="0" w:line="240" w:lineRule="auto"/>
        <w:rPr>
          <w:rFonts w:hint="eastAsia"/>
        </w:rPr>
      </w:pPr>
      <w:r>
        <w:separator/>
      </w:r>
    </w:p>
  </w:endnote>
  <w:endnote w:type="continuationSeparator" w:id="0">
    <w:p w14:paraId="52B61CB8" w14:textId="77777777" w:rsidR="00EC6281" w:rsidRDefault="00EC6281" w:rsidP="00D61022">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AEC0B" w14:textId="77777777" w:rsidR="00EC6281" w:rsidRDefault="00EC6281" w:rsidP="00D61022">
      <w:pPr>
        <w:spacing w:after="0" w:line="240" w:lineRule="auto"/>
        <w:rPr>
          <w:rFonts w:hint="eastAsia"/>
        </w:rPr>
      </w:pPr>
      <w:r>
        <w:separator/>
      </w:r>
    </w:p>
  </w:footnote>
  <w:footnote w:type="continuationSeparator" w:id="0">
    <w:p w14:paraId="7517FF79" w14:textId="77777777" w:rsidR="00EC6281" w:rsidRDefault="00EC6281" w:rsidP="00D61022">
      <w:pPr>
        <w:spacing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3Nrc0MzIzMrI0tDRX0lEKTi0uzszPAymwqAUAKw+kKCwAAAA="/>
    <w:docVar w:name="EN.InstantFormat" w:val="&lt;ENInstantFormat&gt;&lt;Enabled&gt;1&lt;/Enabled&gt;&lt;ScanUnformatted&gt;1&lt;/ScanUnformatted&gt;&lt;ScanChanges&gt;1&lt;/ScanChanges&gt;&lt;Suspended&gt;1&lt;/Suspended&gt;&lt;/ENInstantFormat&gt;"/>
  </w:docVars>
  <w:rsids>
    <w:rsidRoot w:val="00081399"/>
    <w:rsid w:val="00001F78"/>
    <w:rsid w:val="00042256"/>
    <w:rsid w:val="00051097"/>
    <w:rsid w:val="0005741C"/>
    <w:rsid w:val="00081399"/>
    <w:rsid w:val="00096CF4"/>
    <w:rsid w:val="000A0F5E"/>
    <w:rsid w:val="000B24C5"/>
    <w:rsid w:val="000B61A9"/>
    <w:rsid w:val="000C716A"/>
    <w:rsid w:val="0010314A"/>
    <w:rsid w:val="001112FA"/>
    <w:rsid w:val="00130022"/>
    <w:rsid w:val="0016438D"/>
    <w:rsid w:val="0017478B"/>
    <w:rsid w:val="001751C9"/>
    <w:rsid w:val="001B26D1"/>
    <w:rsid w:val="001E77A1"/>
    <w:rsid w:val="00201329"/>
    <w:rsid w:val="00215BDE"/>
    <w:rsid w:val="002663EE"/>
    <w:rsid w:val="00266BA4"/>
    <w:rsid w:val="00290194"/>
    <w:rsid w:val="002A0729"/>
    <w:rsid w:val="002E4A92"/>
    <w:rsid w:val="002F2FB9"/>
    <w:rsid w:val="00307AF3"/>
    <w:rsid w:val="00325E47"/>
    <w:rsid w:val="003321DB"/>
    <w:rsid w:val="0033246F"/>
    <w:rsid w:val="00353BD4"/>
    <w:rsid w:val="0036328A"/>
    <w:rsid w:val="00381126"/>
    <w:rsid w:val="0039393E"/>
    <w:rsid w:val="00395B58"/>
    <w:rsid w:val="003A1DE1"/>
    <w:rsid w:val="003A715C"/>
    <w:rsid w:val="003B4FF9"/>
    <w:rsid w:val="003C6EDC"/>
    <w:rsid w:val="003D3CB3"/>
    <w:rsid w:val="003D4C67"/>
    <w:rsid w:val="003D6CA4"/>
    <w:rsid w:val="003F4F09"/>
    <w:rsid w:val="003F5A2B"/>
    <w:rsid w:val="00422B7E"/>
    <w:rsid w:val="004271C3"/>
    <w:rsid w:val="004328EA"/>
    <w:rsid w:val="004419FC"/>
    <w:rsid w:val="00450B86"/>
    <w:rsid w:val="00460C88"/>
    <w:rsid w:val="00471343"/>
    <w:rsid w:val="00482582"/>
    <w:rsid w:val="00492FE6"/>
    <w:rsid w:val="004969AC"/>
    <w:rsid w:val="0049707E"/>
    <w:rsid w:val="004A79E2"/>
    <w:rsid w:val="004B10DC"/>
    <w:rsid w:val="004B351D"/>
    <w:rsid w:val="004E1B57"/>
    <w:rsid w:val="004E279B"/>
    <w:rsid w:val="004F1200"/>
    <w:rsid w:val="00500D67"/>
    <w:rsid w:val="00514655"/>
    <w:rsid w:val="0052046F"/>
    <w:rsid w:val="00523AD2"/>
    <w:rsid w:val="005254EB"/>
    <w:rsid w:val="00553E61"/>
    <w:rsid w:val="00570B6A"/>
    <w:rsid w:val="005765A1"/>
    <w:rsid w:val="005957F5"/>
    <w:rsid w:val="005A5828"/>
    <w:rsid w:val="005A7EB1"/>
    <w:rsid w:val="005C0516"/>
    <w:rsid w:val="005E1058"/>
    <w:rsid w:val="0061132D"/>
    <w:rsid w:val="00680A63"/>
    <w:rsid w:val="0068467C"/>
    <w:rsid w:val="006B7F78"/>
    <w:rsid w:val="006C2D47"/>
    <w:rsid w:val="006F7632"/>
    <w:rsid w:val="006F7894"/>
    <w:rsid w:val="00726D41"/>
    <w:rsid w:val="00737BE5"/>
    <w:rsid w:val="007474B0"/>
    <w:rsid w:val="00764EA4"/>
    <w:rsid w:val="007A046A"/>
    <w:rsid w:val="007A0A05"/>
    <w:rsid w:val="007A2143"/>
    <w:rsid w:val="007C0EBB"/>
    <w:rsid w:val="007C14E8"/>
    <w:rsid w:val="007D2608"/>
    <w:rsid w:val="007F6BAB"/>
    <w:rsid w:val="007F6E17"/>
    <w:rsid w:val="007F7F37"/>
    <w:rsid w:val="00832864"/>
    <w:rsid w:val="00840F39"/>
    <w:rsid w:val="00845C43"/>
    <w:rsid w:val="008A3631"/>
    <w:rsid w:val="008B220C"/>
    <w:rsid w:val="008B42F8"/>
    <w:rsid w:val="008C3B91"/>
    <w:rsid w:val="008E4405"/>
    <w:rsid w:val="008F66ED"/>
    <w:rsid w:val="00913D8E"/>
    <w:rsid w:val="00953CED"/>
    <w:rsid w:val="00963799"/>
    <w:rsid w:val="00970D96"/>
    <w:rsid w:val="0097625D"/>
    <w:rsid w:val="009763A4"/>
    <w:rsid w:val="009806E8"/>
    <w:rsid w:val="009E20FE"/>
    <w:rsid w:val="009F70D8"/>
    <w:rsid w:val="009F72CA"/>
    <w:rsid w:val="00A01CA1"/>
    <w:rsid w:val="00A51714"/>
    <w:rsid w:val="00A63697"/>
    <w:rsid w:val="00A7250E"/>
    <w:rsid w:val="00A8545E"/>
    <w:rsid w:val="00A94B07"/>
    <w:rsid w:val="00A965CB"/>
    <w:rsid w:val="00AD229C"/>
    <w:rsid w:val="00AD6D0D"/>
    <w:rsid w:val="00AE6EA6"/>
    <w:rsid w:val="00B00AC4"/>
    <w:rsid w:val="00B04EB0"/>
    <w:rsid w:val="00B052C4"/>
    <w:rsid w:val="00B2020B"/>
    <w:rsid w:val="00B24E19"/>
    <w:rsid w:val="00B330CB"/>
    <w:rsid w:val="00B53720"/>
    <w:rsid w:val="00B86EFA"/>
    <w:rsid w:val="00BA4022"/>
    <w:rsid w:val="00BB1F13"/>
    <w:rsid w:val="00BB60E4"/>
    <w:rsid w:val="00C627AC"/>
    <w:rsid w:val="00C80BAB"/>
    <w:rsid w:val="00CC2175"/>
    <w:rsid w:val="00CD2C22"/>
    <w:rsid w:val="00D15FEB"/>
    <w:rsid w:val="00D16A48"/>
    <w:rsid w:val="00D2793D"/>
    <w:rsid w:val="00D33AA6"/>
    <w:rsid w:val="00D35017"/>
    <w:rsid w:val="00D61022"/>
    <w:rsid w:val="00D61526"/>
    <w:rsid w:val="00D979CD"/>
    <w:rsid w:val="00DA0945"/>
    <w:rsid w:val="00DE0A09"/>
    <w:rsid w:val="00DE34CF"/>
    <w:rsid w:val="00DF2331"/>
    <w:rsid w:val="00DF4409"/>
    <w:rsid w:val="00E0203F"/>
    <w:rsid w:val="00E05145"/>
    <w:rsid w:val="00E317DA"/>
    <w:rsid w:val="00E36D24"/>
    <w:rsid w:val="00E63CBF"/>
    <w:rsid w:val="00E850C4"/>
    <w:rsid w:val="00E94C00"/>
    <w:rsid w:val="00EB4D13"/>
    <w:rsid w:val="00EC6281"/>
    <w:rsid w:val="00ED7F52"/>
    <w:rsid w:val="00EE5656"/>
    <w:rsid w:val="00F70707"/>
    <w:rsid w:val="00FA05A5"/>
    <w:rsid w:val="00FA70DB"/>
    <w:rsid w:val="00FB5D04"/>
    <w:rsid w:val="00FD7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B039B7"/>
  <w14:defaultImageDpi w14:val="32767"/>
  <w15:chartTrackingRefBased/>
  <w15:docId w15:val="{4551DD9B-CC57-4118-A7B4-11BC5A968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1399"/>
    <w:pPr>
      <w:widowControl w:val="0"/>
    </w:pPr>
  </w:style>
  <w:style w:type="paragraph" w:styleId="1">
    <w:name w:val="heading 1"/>
    <w:basedOn w:val="a"/>
    <w:next w:val="a"/>
    <w:link w:val="10"/>
    <w:uiPriority w:val="9"/>
    <w:qFormat/>
    <w:rsid w:val="00081399"/>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081399"/>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081399"/>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081399"/>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081399"/>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081399"/>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081399"/>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081399"/>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081399"/>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笔记"/>
    <w:basedOn w:val="a"/>
    <w:link w:val="a4"/>
    <w:qFormat/>
    <w:rsid w:val="00081399"/>
    <w:pPr>
      <w:spacing w:after="0" w:line="360" w:lineRule="auto"/>
    </w:pPr>
    <w:rPr>
      <w:rFonts w:eastAsia="Times New Roman"/>
      <w:sz w:val="24"/>
    </w:rPr>
  </w:style>
  <w:style w:type="character" w:customStyle="1" w:styleId="a4">
    <w:name w:val="笔记 字符"/>
    <w:basedOn w:val="a0"/>
    <w:link w:val="a3"/>
    <w:rsid w:val="00081399"/>
    <w:rPr>
      <w:rFonts w:eastAsia="Times New Roman"/>
      <w:sz w:val="24"/>
    </w:rPr>
  </w:style>
  <w:style w:type="character" w:customStyle="1" w:styleId="10">
    <w:name w:val="标题 1 字符"/>
    <w:basedOn w:val="a0"/>
    <w:link w:val="1"/>
    <w:uiPriority w:val="9"/>
    <w:rsid w:val="00081399"/>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081399"/>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081399"/>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081399"/>
    <w:rPr>
      <w:rFonts w:cstheme="majorBidi"/>
      <w:color w:val="0F4761" w:themeColor="accent1" w:themeShade="BF"/>
      <w:sz w:val="28"/>
      <w:szCs w:val="28"/>
    </w:rPr>
  </w:style>
  <w:style w:type="character" w:customStyle="1" w:styleId="50">
    <w:name w:val="标题 5 字符"/>
    <w:basedOn w:val="a0"/>
    <w:link w:val="5"/>
    <w:uiPriority w:val="9"/>
    <w:semiHidden/>
    <w:rsid w:val="00081399"/>
    <w:rPr>
      <w:rFonts w:cstheme="majorBidi"/>
      <w:color w:val="0F4761" w:themeColor="accent1" w:themeShade="BF"/>
      <w:sz w:val="24"/>
    </w:rPr>
  </w:style>
  <w:style w:type="character" w:customStyle="1" w:styleId="60">
    <w:name w:val="标题 6 字符"/>
    <w:basedOn w:val="a0"/>
    <w:link w:val="6"/>
    <w:uiPriority w:val="9"/>
    <w:semiHidden/>
    <w:rsid w:val="00081399"/>
    <w:rPr>
      <w:rFonts w:cstheme="majorBidi"/>
      <w:b/>
      <w:bCs/>
      <w:color w:val="0F4761" w:themeColor="accent1" w:themeShade="BF"/>
    </w:rPr>
  </w:style>
  <w:style w:type="character" w:customStyle="1" w:styleId="70">
    <w:name w:val="标题 7 字符"/>
    <w:basedOn w:val="a0"/>
    <w:link w:val="7"/>
    <w:uiPriority w:val="9"/>
    <w:semiHidden/>
    <w:rsid w:val="00081399"/>
    <w:rPr>
      <w:rFonts w:cstheme="majorBidi"/>
      <w:b/>
      <w:bCs/>
      <w:color w:val="595959" w:themeColor="text1" w:themeTint="A6"/>
    </w:rPr>
  </w:style>
  <w:style w:type="character" w:customStyle="1" w:styleId="80">
    <w:name w:val="标题 8 字符"/>
    <w:basedOn w:val="a0"/>
    <w:link w:val="8"/>
    <w:uiPriority w:val="9"/>
    <w:semiHidden/>
    <w:rsid w:val="00081399"/>
    <w:rPr>
      <w:rFonts w:cstheme="majorBidi"/>
      <w:color w:val="595959" w:themeColor="text1" w:themeTint="A6"/>
    </w:rPr>
  </w:style>
  <w:style w:type="character" w:customStyle="1" w:styleId="90">
    <w:name w:val="标题 9 字符"/>
    <w:basedOn w:val="a0"/>
    <w:link w:val="9"/>
    <w:uiPriority w:val="9"/>
    <w:semiHidden/>
    <w:rsid w:val="00081399"/>
    <w:rPr>
      <w:rFonts w:eastAsiaTheme="majorEastAsia" w:cstheme="majorBidi"/>
      <w:color w:val="595959" w:themeColor="text1" w:themeTint="A6"/>
    </w:rPr>
  </w:style>
  <w:style w:type="paragraph" w:styleId="a5">
    <w:name w:val="Title"/>
    <w:basedOn w:val="a"/>
    <w:next w:val="a"/>
    <w:link w:val="a6"/>
    <w:uiPriority w:val="10"/>
    <w:qFormat/>
    <w:rsid w:val="00081399"/>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6">
    <w:name w:val="标题 字符"/>
    <w:basedOn w:val="a0"/>
    <w:link w:val="a5"/>
    <w:uiPriority w:val="10"/>
    <w:rsid w:val="00081399"/>
    <w:rPr>
      <w:rFonts w:asciiTheme="majorHAnsi" w:eastAsiaTheme="majorEastAsia" w:hAnsiTheme="majorHAnsi" w:cstheme="majorBidi"/>
      <w:spacing w:val="-10"/>
      <w:kern w:val="28"/>
      <w:sz w:val="56"/>
      <w:szCs w:val="56"/>
    </w:rPr>
  </w:style>
  <w:style w:type="paragraph" w:styleId="a7">
    <w:name w:val="Subtitle"/>
    <w:basedOn w:val="a"/>
    <w:next w:val="a"/>
    <w:link w:val="a8"/>
    <w:uiPriority w:val="11"/>
    <w:qFormat/>
    <w:rsid w:val="00081399"/>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8">
    <w:name w:val="副标题 字符"/>
    <w:basedOn w:val="a0"/>
    <w:link w:val="a7"/>
    <w:uiPriority w:val="11"/>
    <w:rsid w:val="00081399"/>
    <w:rPr>
      <w:rFonts w:asciiTheme="majorHAnsi" w:eastAsiaTheme="majorEastAsia" w:hAnsiTheme="majorHAnsi" w:cstheme="majorBidi"/>
      <w:color w:val="595959" w:themeColor="text1" w:themeTint="A6"/>
      <w:spacing w:val="15"/>
      <w:sz w:val="28"/>
      <w:szCs w:val="28"/>
    </w:rPr>
  </w:style>
  <w:style w:type="paragraph" w:styleId="a9">
    <w:name w:val="Quote"/>
    <w:basedOn w:val="a"/>
    <w:next w:val="a"/>
    <w:link w:val="aa"/>
    <w:uiPriority w:val="29"/>
    <w:qFormat/>
    <w:rsid w:val="00081399"/>
    <w:pPr>
      <w:spacing w:before="160"/>
      <w:jc w:val="center"/>
    </w:pPr>
    <w:rPr>
      <w:i/>
      <w:iCs/>
      <w:color w:val="404040" w:themeColor="text1" w:themeTint="BF"/>
    </w:rPr>
  </w:style>
  <w:style w:type="character" w:customStyle="1" w:styleId="aa">
    <w:name w:val="引用 字符"/>
    <w:basedOn w:val="a0"/>
    <w:link w:val="a9"/>
    <w:uiPriority w:val="29"/>
    <w:rsid w:val="00081399"/>
    <w:rPr>
      <w:i/>
      <w:iCs/>
      <w:color w:val="404040" w:themeColor="text1" w:themeTint="BF"/>
    </w:rPr>
  </w:style>
  <w:style w:type="paragraph" w:styleId="ab">
    <w:name w:val="List Paragraph"/>
    <w:basedOn w:val="a"/>
    <w:uiPriority w:val="34"/>
    <w:qFormat/>
    <w:rsid w:val="00081399"/>
    <w:pPr>
      <w:ind w:left="720"/>
      <w:contextualSpacing/>
    </w:pPr>
  </w:style>
  <w:style w:type="character" w:styleId="ac">
    <w:name w:val="Intense Emphasis"/>
    <w:basedOn w:val="a0"/>
    <w:uiPriority w:val="21"/>
    <w:qFormat/>
    <w:rsid w:val="00081399"/>
    <w:rPr>
      <w:i/>
      <w:iCs/>
      <w:color w:val="0F4761" w:themeColor="accent1" w:themeShade="BF"/>
    </w:rPr>
  </w:style>
  <w:style w:type="paragraph" w:styleId="ad">
    <w:name w:val="Intense Quote"/>
    <w:basedOn w:val="a"/>
    <w:next w:val="a"/>
    <w:link w:val="ae"/>
    <w:uiPriority w:val="30"/>
    <w:qFormat/>
    <w:rsid w:val="000813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e">
    <w:name w:val="明显引用 字符"/>
    <w:basedOn w:val="a0"/>
    <w:link w:val="ad"/>
    <w:uiPriority w:val="30"/>
    <w:rsid w:val="00081399"/>
    <w:rPr>
      <w:i/>
      <w:iCs/>
      <w:color w:val="0F4761" w:themeColor="accent1" w:themeShade="BF"/>
    </w:rPr>
  </w:style>
  <w:style w:type="character" w:styleId="af">
    <w:name w:val="Intense Reference"/>
    <w:basedOn w:val="a0"/>
    <w:uiPriority w:val="32"/>
    <w:qFormat/>
    <w:rsid w:val="00081399"/>
    <w:rPr>
      <w:b/>
      <w:bCs/>
      <w:smallCaps/>
      <w:color w:val="0F4761" w:themeColor="accent1" w:themeShade="BF"/>
      <w:spacing w:val="5"/>
    </w:rPr>
  </w:style>
  <w:style w:type="paragraph" w:styleId="af0">
    <w:name w:val="header"/>
    <w:basedOn w:val="a"/>
    <w:link w:val="af1"/>
    <w:uiPriority w:val="99"/>
    <w:unhideWhenUsed/>
    <w:rsid w:val="00081399"/>
    <w:pPr>
      <w:tabs>
        <w:tab w:val="center" w:pos="4153"/>
        <w:tab w:val="right" w:pos="8306"/>
      </w:tabs>
      <w:snapToGrid w:val="0"/>
      <w:spacing w:line="240" w:lineRule="auto"/>
      <w:jc w:val="center"/>
    </w:pPr>
    <w:rPr>
      <w:sz w:val="18"/>
      <w:szCs w:val="18"/>
    </w:rPr>
  </w:style>
  <w:style w:type="character" w:customStyle="1" w:styleId="af1">
    <w:name w:val="页眉 字符"/>
    <w:basedOn w:val="a0"/>
    <w:link w:val="af0"/>
    <w:uiPriority w:val="99"/>
    <w:rsid w:val="00081399"/>
    <w:rPr>
      <w:sz w:val="18"/>
      <w:szCs w:val="18"/>
    </w:rPr>
  </w:style>
  <w:style w:type="paragraph" w:styleId="af2">
    <w:name w:val="footer"/>
    <w:basedOn w:val="a"/>
    <w:link w:val="af3"/>
    <w:uiPriority w:val="99"/>
    <w:unhideWhenUsed/>
    <w:rsid w:val="00081399"/>
    <w:pPr>
      <w:tabs>
        <w:tab w:val="center" w:pos="4153"/>
        <w:tab w:val="right" w:pos="8306"/>
      </w:tabs>
      <w:snapToGrid w:val="0"/>
      <w:spacing w:line="240" w:lineRule="auto"/>
    </w:pPr>
    <w:rPr>
      <w:sz w:val="18"/>
      <w:szCs w:val="18"/>
    </w:rPr>
  </w:style>
  <w:style w:type="character" w:customStyle="1" w:styleId="af3">
    <w:name w:val="页脚 字符"/>
    <w:basedOn w:val="a0"/>
    <w:link w:val="af2"/>
    <w:uiPriority w:val="99"/>
    <w:rsid w:val="00081399"/>
    <w:rPr>
      <w:sz w:val="18"/>
      <w:szCs w:val="18"/>
    </w:rPr>
  </w:style>
  <w:style w:type="character" w:customStyle="1" w:styleId="MTEquationSection">
    <w:name w:val="MTEquationSection"/>
    <w:basedOn w:val="a0"/>
    <w:rsid w:val="00081399"/>
    <w:rPr>
      <w:rFonts w:ascii="Times New Roman" w:eastAsia="宋体" w:hAnsi="Times New Roman" w:cs="Times New Roman"/>
      <w:vanish/>
      <w:color w:val="FF0000"/>
      <w:sz w:val="28"/>
      <w:szCs w:val="28"/>
    </w:rPr>
  </w:style>
  <w:style w:type="paragraph" w:customStyle="1" w:styleId="MTDisplayEquation">
    <w:name w:val="MTDisplayEquation"/>
    <w:basedOn w:val="a3"/>
    <w:next w:val="a"/>
    <w:link w:val="MTDisplayEquation0"/>
    <w:rsid w:val="00081399"/>
    <w:pPr>
      <w:tabs>
        <w:tab w:val="center" w:pos="4160"/>
        <w:tab w:val="right" w:pos="8300"/>
      </w:tabs>
      <w:spacing w:line="480" w:lineRule="auto"/>
    </w:pPr>
    <w:rPr>
      <w:rFonts w:ascii="Times New Roman" w:eastAsia="宋体" w:hAnsi="Times New Roman" w:cs="Times New Roman"/>
    </w:rPr>
  </w:style>
  <w:style w:type="character" w:customStyle="1" w:styleId="MTDisplayEquation0">
    <w:name w:val="MTDisplayEquation 字符"/>
    <w:basedOn w:val="a4"/>
    <w:link w:val="MTDisplayEquation"/>
    <w:rsid w:val="00081399"/>
    <w:rPr>
      <w:rFonts w:ascii="Times New Roman" w:eastAsia="宋体" w:hAnsi="Times New Roman" w:cs="Times New Roman"/>
      <w:sz w:val="24"/>
    </w:rPr>
  </w:style>
  <w:style w:type="paragraph" w:customStyle="1" w:styleId="EndNoteBibliographyTitle">
    <w:name w:val="EndNote Bibliography Title"/>
    <w:basedOn w:val="a"/>
    <w:link w:val="EndNoteBibliographyTitle0"/>
    <w:rsid w:val="00081399"/>
    <w:pPr>
      <w:spacing w:after="0"/>
      <w:jc w:val="center"/>
    </w:pPr>
    <w:rPr>
      <w:rFonts w:ascii="等线" w:eastAsia="等线" w:hAnsi="等线"/>
      <w:noProof/>
      <w:sz w:val="24"/>
    </w:rPr>
  </w:style>
  <w:style w:type="character" w:customStyle="1" w:styleId="EndNoteBibliographyTitle0">
    <w:name w:val="EndNote Bibliography Title 字符"/>
    <w:basedOn w:val="a4"/>
    <w:link w:val="EndNoteBibliographyTitle"/>
    <w:rsid w:val="00081399"/>
    <w:rPr>
      <w:rFonts w:ascii="等线" w:eastAsia="等线" w:hAnsi="等线"/>
      <w:noProof/>
      <w:sz w:val="24"/>
    </w:rPr>
  </w:style>
  <w:style w:type="paragraph" w:customStyle="1" w:styleId="EndNoteBibliography">
    <w:name w:val="EndNote Bibliography"/>
    <w:basedOn w:val="a"/>
    <w:link w:val="EndNoteBibliography0"/>
    <w:rsid w:val="00081399"/>
    <w:pPr>
      <w:spacing w:line="240" w:lineRule="auto"/>
    </w:pPr>
    <w:rPr>
      <w:rFonts w:ascii="等线" w:eastAsia="等线" w:hAnsi="等线"/>
      <w:noProof/>
      <w:sz w:val="24"/>
    </w:rPr>
  </w:style>
  <w:style w:type="character" w:customStyle="1" w:styleId="EndNoteBibliography0">
    <w:name w:val="EndNote Bibliography 字符"/>
    <w:basedOn w:val="a4"/>
    <w:link w:val="EndNoteBibliography"/>
    <w:rsid w:val="00081399"/>
    <w:rPr>
      <w:rFonts w:ascii="等线" w:eastAsia="等线" w:hAnsi="等线"/>
      <w:noProof/>
      <w:sz w:val="24"/>
    </w:rPr>
  </w:style>
  <w:style w:type="character" w:styleId="af4">
    <w:name w:val="Hyperlink"/>
    <w:basedOn w:val="a0"/>
    <w:uiPriority w:val="99"/>
    <w:unhideWhenUsed/>
    <w:rsid w:val="00081399"/>
    <w:rPr>
      <w:color w:val="467886" w:themeColor="hyperlink"/>
      <w:u w:val="single"/>
    </w:rPr>
  </w:style>
  <w:style w:type="character" w:customStyle="1" w:styleId="11">
    <w:name w:val="未处理的提及1"/>
    <w:basedOn w:val="a0"/>
    <w:uiPriority w:val="99"/>
    <w:semiHidden/>
    <w:unhideWhenUsed/>
    <w:rsid w:val="00081399"/>
    <w:rPr>
      <w:color w:val="605E5C"/>
      <w:shd w:val="clear" w:color="auto" w:fill="E1DFDD"/>
    </w:rPr>
  </w:style>
  <w:style w:type="character" w:styleId="af5">
    <w:name w:val="line number"/>
    <w:basedOn w:val="a0"/>
    <w:uiPriority w:val="99"/>
    <w:semiHidden/>
    <w:unhideWhenUsed/>
    <w:rsid w:val="00081399"/>
  </w:style>
  <w:style w:type="paragraph" w:styleId="TOC">
    <w:name w:val="TOC Heading"/>
    <w:basedOn w:val="1"/>
    <w:next w:val="a"/>
    <w:uiPriority w:val="39"/>
    <w:unhideWhenUsed/>
    <w:qFormat/>
    <w:rsid w:val="00081399"/>
    <w:pPr>
      <w:widowControl/>
      <w:spacing w:before="240" w:after="0" w:line="259" w:lineRule="auto"/>
      <w:outlineLvl w:val="9"/>
    </w:pPr>
    <w:rPr>
      <w:kern w:val="0"/>
      <w:sz w:val="32"/>
      <w:szCs w:val="32"/>
      <w14:ligatures w14:val="none"/>
    </w:rPr>
  </w:style>
  <w:style w:type="paragraph" w:styleId="TOC2">
    <w:name w:val="toc 2"/>
    <w:basedOn w:val="a"/>
    <w:next w:val="a"/>
    <w:autoRedefine/>
    <w:uiPriority w:val="39"/>
    <w:unhideWhenUsed/>
    <w:rsid w:val="00081399"/>
    <w:pPr>
      <w:widowControl/>
      <w:spacing w:after="100" w:line="259" w:lineRule="auto"/>
      <w:ind w:left="220"/>
    </w:pPr>
    <w:rPr>
      <w:rFonts w:cs="Times New Roman"/>
      <w:kern w:val="0"/>
      <w:szCs w:val="22"/>
      <w14:ligatures w14:val="none"/>
    </w:rPr>
  </w:style>
  <w:style w:type="paragraph" w:styleId="TOC1">
    <w:name w:val="toc 1"/>
    <w:basedOn w:val="a"/>
    <w:next w:val="a"/>
    <w:autoRedefine/>
    <w:uiPriority w:val="39"/>
    <w:unhideWhenUsed/>
    <w:rsid w:val="00081399"/>
    <w:pPr>
      <w:widowControl/>
      <w:spacing w:after="100" w:line="259" w:lineRule="auto"/>
    </w:pPr>
    <w:rPr>
      <w:rFonts w:cs="Times New Roman"/>
      <w:kern w:val="0"/>
      <w:szCs w:val="22"/>
      <w14:ligatures w14:val="none"/>
    </w:rPr>
  </w:style>
  <w:style w:type="paragraph" w:styleId="TOC3">
    <w:name w:val="toc 3"/>
    <w:basedOn w:val="a"/>
    <w:next w:val="a"/>
    <w:autoRedefine/>
    <w:uiPriority w:val="39"/>
    <w:unhideWhenUsed/>
    <w:rsid w:val="00081399"/>
    <w:pPr>
      <w:widowControl/>
      <w:spacing w:after="100" w:line="259" w:lineRule="auto"/>
      <w:ind w:left="440"/>
    </w:pPr>
    <w:rPr>
      <w:rFonts w:cs="Times New Roman"/>
      <w:kern w:val="0"/>
      <w:szCs w:val="22"/>
      <w14:ligatures w14:val="none"/>
    </w:rPr>
  </w:style>
  <w:style w:type="character" w:customStyle="1" w:styleId="MTConvertedEquation">
    <w:name w:val="MTConvertedEquation"/>
    <w:basedOn w:val="a0"/>
    <w:rsid w:val="00081399"/>
    <w:rPr>
      <w:rFonts w:ascii="Cambria Math" w:hAnsi="Cambria Math" w:cs="Times New Roman"/>
      <w:i/>
      <w:sz w:val="24"/>
    </w:rPr>
  </w:style>
  <w:style w:type="character" w:styleId="af6">
    <w:name w:val="annotation reference"/>
    <w:basedOn w:val="a0"/>
    <w:uiPriority w:val="99"/>
    <w:semiHidden/>
    <w:unhideWhenUsed/>
    <w:rsid w:val="00081399"/>
    <w:rPr>
      <w:sz w:val="21"/>
      <w:szCs w:val="21"/>
    </w:rPr>
  </w:style>
  <w:style w:type="paragraph" w:styleId="af7">
    <w:name w:val="annotation text"/>
    <w:basedOn w:val="a"/>
    <w:link w:val="af8"/>
    <w:uiPriority w:val="99"/>
    <w:semiHidden/>
    <w:unhideWhenUsed/>
    <w:rsid w:val="00081399"/>
  </w:style>
  <w:style w:type="character" w:customStyle="1" w:styleId="af8">
    <w:name w:val="批注文字 字符"/>
    <w:basedOn w:val="a0"/>
    <w:link w:val="af7"/>
    <w:uiPriority w:val="99"/>
    <w:semiHidden/>
    <w:rsid w:val="00081399"/>
  </w:style>
  <w:style w:type="paragraph" w:styleId="af9">
    <w:name w:val="annotation subject"/>
    <w:basedOn w:val="af7"/>
    <w:next w:val="af7"/>
    <w:link w:val="afa"/>
    <w:uiPriority w:val="99"/>
    <w:semiHidden/>
    <w:unhideWhenUsed/>
    <w:rsid w:val="00081399"/>
    <w:rPr>
      <w:b/>
      <w:bCs/>
    </w:rPr>
  </w:style>
  <w:style w:type="character" w:customStyle="1" w:styleId="afa">
    <w:name w:val="批注主题 字符"/>
    <w:basedOn w:val="af8"/>
    <w:link w:val="af9"/>
    <w:uiPriority w:val="99"/>
    <w:semiHidden/>
    <w:rsid w:val="00081399"/>
    <w:rPr>
      <w:b/>
      <w:bCs/>
    </w:rPr>
  </w:style>
  <w:style w:type="paragraph" w:styleId="afb">
    <w:name w:val="Balloon Text"/>
    <w:basedOn w:val="a"/>
    <w:link w:val="afc"/>
    <w:uiPriority w:val="99"/>
    <w:semiHidden/>
    <w:unhideWhenUsed/>
    <w:rsid w:val="00081399"/>
    <w:pPr>
      <w:spacing w:after="0" w:line="240" w:lineRule="auto"/>
    </w:pPr>
    <w:rPr>
      <w:sz w:val="18"/>
      <w:szCs w:val="18"/>
    </w:rPr>
  </w:style>
  <w:style w:type="character" w:customStyle="1" w:styleId="afc">
    <w:name w:val="批注框文本 字符"/>
    <w:basedOn w:val="a0"/>
    <w:link w:val="afb"/>
    <w:uiPriority w:val="99"/>
    <w:semiHidden/>
    <w:rsid w:val="00081399"/>
    <w:rPr>
      <w:sz w:val="18"/>
      <w:szCs w:val="18"/>
    </w:rPr>
  </w:style>
  <w:style w:type="table" w:styleId="afd">
    <w:name w:val="Table Grid"/>
    <w:basedOn w:val="a1"/>
    <w:uiPriority w:val="39"/>
    <w:rsid w:val="000813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未处理的提及2"/>
    <w:basedOn w:val="a0"/>
    <w:uiPriority w:val="99"/>
    <w:semiHidden/>
    <w:unhideWhenUsed/>
    <w:rsid w:val="00B202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oleObject" Target="embeddings/oleObject16.bin"/><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image" Target="media/image15.wmf"/><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7.wmf"/><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3.bin"/><Relationship Id="rId38" Type="http://schemas.openxmlformats.org/officeDocument/2006/relationships/image" Target="media/image17.wmf"/><Relationship Id="rId46"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image" Target="media/image14.wmf"/><Relationship Id="rId37" Type="http://schemas.openxmlformats.org/officeDocument/2006/relationships/oleObject" Target="embeddings/oleObject15.bin"/><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image" Target="media/image16.wmf"/><Relationship Id="rId49" Type="http://schemas.openxmlformats.org/officeDocument/2006/relationships/oleObject" Target="embeddings/oleObject17.bin"/><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oleObject" Target="embeddings/oleObject12.bin"/><Relationship Id="rId44"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image" Target="media/image13.wmf"/><Relationship Id="rId35" Type="http://schemas.openxmlformats.org/officeDocument/2006/relationships/oleObject" Target="embeddings/oleObject14.bin"/><Relationship Id="rId43" Type="http://schemas.openxmlformats.org/officeDocument/2006/relationships/image" Target="media/image21.png"/><Relationship Id="rId48" Type="http://schemas.openxmlformats.org/officeDocument/2006/relationships/image" Target="media/image26.wmf"/><Relationship Id="rId8" Type="http://schemas.openxmlformats.org/officeDocument/2006/relationships/oleObject" Target="embeddings/oleObject1.bin"/><Relationship Id="rId51" Type="http://schemas.openxmlformats.org/officeDocument/2006/relationships/oleObject" Target="embeddings/oleObject18.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2ECBF3-A1F0-4E3B-9DDA-9CE2838CA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2368</TotalTime>
  <Pages>1</Pages>
  <Words>4215</Words>
  <Characters>24027</Characters>
  <Application>Microsoft Office Word</Application>
  <DocSecurity>0</DocSecurity>
  <Lines>200</Lines>
  <Paragraphs>56</Paragraphs>
  <ScaleCrop>false</ScaleCrop>
  <Company/>
  <LinksUpToDate>false</LinksUpToDate>
  <CharactersWithSpaces>28186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诗毓 史</dc:creator>
  <cp:keywords/>
  <dc:description/>
  <cp:lastModifiedBy>XMF-IOE</cp:lastModifiedBy>
  <cp:revision>144</cp:revision>
  <dcterms:created xsi:type="dcterms:W3CDTF">2025-11-04T08:00:00Z</dcterms:created>
  <dcterms:modified xsi:type="dcterms:W3CDTF">2025-11-13T06:56:00Z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