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88A5C" w14:textId="77777777" w:rsidR="00E80B52" w:rsidRPr="00864DF6" w:rsidRDefault="00934EF0" w:rsidP="00864DF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4DF6">
        <w:rPr>
          <w:rFonts w:asciiTheme="majorBidi" w:hAnsiTheme="majorBidi" w:cstheme="majorBidi"/>
          <w:b/>
          <w:bCs/>
          <w:sz w:val="24"/>
          <w:szCs w:val="24"/>
        </w:rPr>
        <w:t>Electronic Supporting Information</w:t>
      </w:r>
    </w:p>
    <w:p w14:paraId="31F0AC89" w14:textId="77777777" w:rsidR="00934EF0" w:rsidRPr="00864DF6" w:rsidRDefault="00934EF0" w:rsidP="00864DF6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B353291" w14:textId="77777777" w:rsidR="00125A11" w:rsidRPr="00125A11" w:rsidRDefault="00125A11" w:rsidP="00125A11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5A11">
        <w:rPr>
          <w:rFonts w:asciiTheme="majorBidi" w:hAnsiTheme="majorBidi" w:cstheme="majorBidi"/>
          <w:b/>
          <w:bCs/>
          <w:sz w:val="24"/>
          <w:szCs w:val="24"/>
        </w:rPr>
        <w:t>IN SITU GREEN SYNTHESIS OF MIL-100(Fe) MODIFIED EDTA AS AN ENHANCED CANDIDATE DETOXIFYING AGENT OF LEAD HEAVY METAL (Pb) AND ITS ADSORPTION CHARACTERISTICS</w:t>
      </w:r>
    </w:p>
    <w:p w14:paraId="1012C5A6" w14:textId="77777777" w:rsidR="00125A11" w:rsidRPr="00864DF6" w:rsidRDefault="00125A11" w:rsidP="00864DF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2BA6590" w14:textId="77777777" w:rsidR="00934EF0" w:rsidRPr="00864DF6" w:rsidRDefault="00934EF0" w:rsidP="00864DF6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</w:p>
    <w:p w14:paraId="63D70B12" w14:textId="661DE219" w:rsidR="00934EF0" w:rsidRPr="00864DF6" w:rsidRDefault="00934EF0" w:rsidP="00864DF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4DF6">
        <w:rPr>
          <w:rFonts w:asciiTheme="majorBidi" w:hAnsiTheme="majorBidi" w:cstheme="majorBidi"/>
          <w:b/>
          <w:bCs/>
          <w:sz w:val="24"/>
          <w:szCs w:val="24"/>
        </w:rPr>
        <w:t>Witri Wahyu Lestari</w:t>
      </w:r>
      <w:r w:rsidR="00AE0E30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864DF6">
        <w:rPr>
          <w:rFonts w:asciiTheme="majorBidi" w:hAnsiTheme="majorBidi" w:cstheme="majorBidi"/>
          <w:b/>
          <w:bCs/>
          <w:sz w:val="24"/>
          <w:szCs w:val="24"/>
        </w:rPr>
        <w:t xml:space="preserve"> Rika Meilani</w:t>
      </w:r>
      <w:r w:rsidR="00AE0E30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864DF6">
        <w:rPr>
          <w:rFonts w:asciiTheme="majorBidi" w:hAnsiTheme="majorBidi" w:cstheme="majorBidi"/>
          <w:b/>
          <w:bCs/>
          <w:sz w:val="24"/>
          <w:szCs w:val="24"/>
        </w:rPr>
        <w:t xml:space="preserve"> I. F. Nurcahyo</w:t>
      </w:r>
      <w:r w:rsidR="00AE0E30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864DF6">
        <w:rPr>
          <w:rFonts w:asciiTheme="majorBidi" w:hAnsiTheme="majorBidi" w:cstheme="majorBidi"/>
          <w:b/>
          <w:bCs/>
          <w:sz w:val="24"/>
          <w:szCs w:val="24"/>
        </w:rPr>
        <w:t xml:space="preserve"> Larasati</w:t>
      </w:r>
    </w:p>
    <w:p w14:paraId="4BD08F80" w14:textId="45050FFD" w:rsidR="00934EF0" w:rsidRPr="00864DF6" w:rsidRDefault="00AE0E30" w:rsidP="00864DF6">
      <w:pPr>
        <w:spacing w:before="242" w:line="360" w:lineRule="auto"/>
        <w:ind w:left="320" w:right="298"/>
        <w:jc w:val="both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</w:rPr>
        <w:t xml:space="preserve">Department 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>of Chemistry</w:t>
      </w:r>
      <w:r>
        <w:rPr>
          <w:rFonts w:asciiTheme="majorBidi" w:hAnsiTheme="majorBidi" w:cstheme="majorBidi"/>
          <w:i/>
          <w:sz w:val="24"/>
          <w:szCs w:val="24"/>
        </w:rPr>
        <w:t>,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Faculty of </w:t>
      </w:r>
      <w:r>
        <w:rPr>
          <w:rFonts w:asciiTheme="majorBidi" w:hAnsiTheme="majorBidi" w:cstheme="majorBidi"/>
          <w:i/>
          <w:sz w:val="24"/>
          <w:szCs w:val="24"/>
        </w:rPr>
        <w:t>Mathematics and Natural Science,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Universitas Sebelas Maret</w:t>
      </w:r>
      <w:r w:rsidR="00F17823" w:rsidRPr="00864DF6">
        <w:rPr>
          <w:rFonts w:asciiTheme="majorBidi" w:hAnsiTheme="majorBidi" w:cstheme="majorBidi"/>
          <w:i/>
          <w:sz w:val="24"/>
          <w:szCs w:val="24"/>
        </w:rPr>
        <w:t>.</w:t>
      </w:r>
      <w:r>
        <w:rPr>
          <w:rFonts w:asciiTheme="majorBidi" w:hAnsiTheme="majorBidi" w:cstheme="majorBidi"/>
          <w:i/>
          <w:sz w:val="24"/>
          <w:szCs w:val="24"/>
        </w:rPr>
        <w:t xml:space="preserve">, Jl. Ir. Sutami No. 36 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>A Kentingan</w:t>
      </w:r>
      <w:r>
        <w:rPr>
          <w:rFonts w:asciiTheme="majorBidi" w:hAnsiTheme="majorBidi" w:cstheme="majorBidi"/>
          <w:i/>
          <w:sz w:val="24"/>
          <w:szCs w:val="24"/>
        </w:rPr>
        <w:t>,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Jebres</w:t>
      </w:r>
      <w:r>
        <w:rPr>
          <w:rFonts w:asciiTheme="majorBidi" w:hAnsiTheme="majorBidi" w:cstheme="majorBidi"/>
          <w:i/>
          <w:sz w:val="24"/>
          <w:szCs w:val="24"/>
        </w:rPr>
        <w:t>,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Surakarta</w:t>
      </w:r>
      <w:r w:rsidR="00F17823" w:rsidRPr="00864DF6">
        <w:rPr>
          <w:rFonts w:asciiTheme="majorBidi" w:hAnsiTheme="majorBidi" w:cstheme="majorBidi"/>
          <w:i/>
          <w:sz w:val="24"/>
          <w:szCs w:val="24"/>
        </w:rPr>
        <w:t>.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57126</w:t>
      </w:r>
      <w:r w:rsidR="00F17823" w:rsidRPr="00864DF6">
        <w:rPr>
          <w:rFonts w:asciiTheme="majorBidi" w:hAnsiTheme="majorBidi" w:cstheme="majorBidi"/>
          <w:i/>
          <w:sz w:val="24"/>
          <w:szCs w:val="24"/>
        </w:rPr>
        <w:t>.</w:t>
      </w:r>
      <w:r w:rsidR="00934EF0" w:rsidRPr="00864DF6">
        <w:rPr>
          <w:rFonts w:asciiTheme="majorBidi" w:hAnsiTheme="majorBidi" w:cstheme="majorBidi"/>
          <w:i/>
          <w:sz w:val="24"/>
          <w:szCs w:val="24"/>
        </w:rPr>
        <w:t xml:space="preserve"> Indonesia</w:t>
      </w:r>
    </w:p>
    <w:p w14:paraId="1B1DF2CD" w14:textId="77777777" w:rsidR="00934EF0" w:rsidRPr="00864DF6" w:rsidRDefault="00934EF0" w:rsidP="00864DF6">
      <w:pPr>
        <w:spacing w:before="242" w:line="360" w:lineRule="auto"/>
        <w:ind w:left="320" w:right="298"/>
        <w:jc w:val="both"/>
        <w:rPr>
          <w:rFonts w:asciiTheme="majorBidi" w:hAnsiTheme="majorBidi" w:cstheme="majorBidi"/>
          <w:i/>
          <w:sz w:val="24"/>
          <w:szCs w:val="24"/>
        </w:rPr>
      </w:pPr>
      <w:r w:rsidRPr="00864DF6">
        <w:rPr>
          <w:rFonts w:asciiTheme="majorBidi" w:hAnsiTheme="majorBidi" w:cstheme="majorBidi"/>
          <w:i/>
          <w:sz w:val="24"/>
          <w:szCs w:val="24"/>
        </w:rPr>
        <w:t xml:space="preserve">Corresponding author: </w:t>
      </w:r>
      <w:hyperlink r:id="rId7" w:history="1">
        <w:r w:rsidRPr="00864DF6">
          <w:rPr>
            <w:rStyle w:val="Hyperlink"/>
            <w:rFonts w:asciiTheme="majorBidi" w:hAnsiTheme="majorBidi" w:cstheme="majorBidi"/>
            <w:i/>
            <w:sz w:val="24"/>
            <w:szCs w:val="24"/>
          </w:rPr>
          <w:t>witri@mipa.uns.ac.id</w:t>
        </w:r>
      </w:hyperlink>
      <w:r w:rsidRPr="00864DF6">
        <w:rPr>
          <w:rFonts w:asciiTheme="majorBidi" w:hAnsiTheme="majorBidi" w:cstheme="majorBidi"/>
          <w:i/>
          <w:sz w:val="24"/>
          <w:szCs w:val="24"/>
        </w:rPr>
        <w:t xml:space="preserve"> </w:t>
      </w:r>
    </w:p>
    <w:p w14:paraId="66F85905" w14:textId="77777777" w:rsidR="00934EF0" w:rsidRPr="00864DF6" w:rsidRDefault="00934EF0" w:rsidP="00864DF6">
      <w:pPr>
        <w:spacing w:line="360" w:lineRule="auto"/>
        <w:rPr>
          <w:sz w:val="24"/>
          <w:szCs w:val="24"/>
        </w:rPr>
      </w:pPr>
    </w:p>
    <w:p w14:paraId="033B4336" w14:textId="34BD2965" w:rsidR="00B34727" w:rsidRPr="00864DF6" w:rsidRDefault="00B34727" w:rsidP="00864DF6">
      <w:pPr>
        <w:tabs>
          <w:tab w:val="right" w:leader="dot" w:pos="9356"/>
          <w:tab w:val="right" w:leader="dot" w:pos="9639"/>
        </w:tabs>
        <w:spacing w:after="0" w:line="360" w:lineRule="auto"/>
        <w:ind w:right="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hAnsi="Times New Roman"/>
          <w:b/>
          <w:sz w:val="24"/>
          <w:szCs w:val="24"/>
        </w:rPr>
        <w:t xml:space="preserve">Section S1. XRD pattern of the as synthesized materials and 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the standard patterns of MIL-100(Fe) and H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BTC ligand</w:t>
      </w:r>
      <w:r w:rsidR="002F3757" w:rsidRPr="00864DF6">
        <w:rPr>
          <w:rFonts w:ascii="Times New Roman" w:eastAsia="Times New Roman" w:hAnsi="Times New Roman" w:cs="Times New Roman"/>
          <w:b/>
          <w:sz w:val="24"/>
          <w:szCs w:val="24"/>
        </w:rPr>
        <w:tab/>
        <w:t>2</w:t>
      </w:r>
    </w:p>
    <w:p w14:paraId="18307A8E" w14:textId="104401C2" w:rsidR="002F3757" w:rsidRPr="00864DF6" w:rsidRDefault="002F3757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2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 xml:space="preserve">. 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Thermogram of MIL-100(Fe) and MIL-100(Fe)-EDTA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ab/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3</w:t>
      </w:r>
    </w:p>
    <w:p w14:paraId="2251BC8F" w14:textId="4EFF8425" w:rsidR="002F3757" w:rsidRPr="00864DF6" w:rsidRDefault="002F3757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3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.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 xml:space="preserve"> </w:t>
      </w:r>
      <w:r w:rsidR="00224EFC" w:rsidRPr="00FE4E50">
        <w:rPr>
          <w:rFonts w:ascii="Times New Roman" w:hAnsi="Times New Roman"/>
          <w:b/>
          <w:iCs/>
          <w:sz w:val="24"/>
          <w:szCs w:val="24"/>
          <w:lang w:val="en-ID"/>
        </w:rPr>
        <w:t>SEM imaging and particle size distribution histogram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ab/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4</w:t>
      </w:r>
    </w:p>
    <w:p w14:paraId="6F345102" w14:textId="53F0A427" w:rsidR="00224EFC" w:rsidRDefault="00B131D5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4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.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 xml:space="preserve"> </w:t>
      </w:r>
      <w:r w:rsidR="00224EFC">
        <w:rPr>
          <w:rFonts w:ascii="Times New Roman" w:hAnsi="Times New Roman"/>
          <w:b/>
          <w:iCs/>
          <w:sz w:val="24"/>
          <w:szCs w:val="24"/>
          <w:lang w:val="en-ID"/>
        </w:rPr>
        <w:t>T</w:t>
      </w:r>
      <w:r w:rsidR="00224EFC" w:rsidRPr="00FE4E50">
        <w:rPr>
          <w:rFonts w:ascii="Times New Roman" w:hAnsi="Times New Roman"/>
          <w:b/>
          <w:iCs/>
          <w:sz w:val="24"/>
          <w:szCs w:val="24"/>
          <w:lang w:val="en-ID"/>
        </w:rPr>
        <w:t>EM imaging and particle size distribution histogram</w:t>
      </w:r>
      <w:r w:rsidR="00494CED">
        <w:rPr>
          <w:rFonts w:ascii="Times New Roman" w:hAnsi="Times New Roman"/>
          <w:b/>
          <w:iCs/>
          <w:sz w:val="24"/>
          <w:szCs w:val="24"/>
          <w:lang w:val="en-ID"/>
        </w:rPr>
        <w:tab/>
      </w:r>
      <w:r w:rsidR="00125A11">
        <w:rPr>
          <w:rFonts w:ascii="Times New Roman" w:hAnsi="Times New Roman"/>
          <w:b/>
          <w:iCs/>
          <w:sz w:val="24"/>
          <w:szCs w:val="24"/>
          <w:lang w:val="en-ID"/>
        </w:rPr>
        <w:t>5</w:t>
      </w:r>
    </w:p>
    <w:p w14:paraId="7E171178" w14:textId="26EEEDE1" w:rsidR="00B131D5" w:rsidRPr="00864DF6" w:rsidRDefault="00494CED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</w:pP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5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 xml:space="preserve">. </w:t>
      </w:r>
      <w:r w:rsidR="00B131D5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FTIR of MIL-100(Fe) and MIL-100(Fe)-EDTA after suspension in H</w:t>
      </w:r>
      <w:r w:rsidR="00B131D5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vertAlign w:val="subscript"/>
        </w:rPr>
        <w:t>2</w:t>
      </w:r>
      <w:r w:rsidR="00B131D5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O</w:t>
      </w:r>
      <w:r w:rsidR="00AE0E30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,</w:t>
      </w:r>
      <w:r w:rsidR="00B131D5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 xml:space="preserve"> gastric</w:t>
      </w:r>
      <w:r w:rsidR="00AE0E30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,</w:t>
      </w:r>
      <w:r w:rsidR="00B131D5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 xml:space="preserve"> and intestinal media compa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red with the initial materials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ab/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6</w:t>
      </w:r>
    </w:p>
    <w:p w14:paraId="23AF1F6F" w14:textId="2C0E197E" w:rsidR="00747EB3" w:rsidRDefault="00494CED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6</w:t>
      </w:r>
      <w:r w:rsidR="00747EB3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 xml:space="preserve">. </w:t>
      </w:r>
      <w:r w:rsidR="00F17823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The experimental data and result of the adsorption efficiency measurement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ab/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7</w:t>
      </w:r>
    </w:p>
    <w:p w14:paraId="3C42A867" w14:textId="51C5EAC7" w:rsidR="00AE0E30" w:rsidRDefault="00494CED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</w:pP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7</w:t>
      </w:r>
      <w:r w:rsidR="00AE0E30" w:rsidRPr="00AE0E30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 xml:space="preserve">. </w:t>
      </w:r>
      <w:r w:rsidR="00AE0E30" w:rsidRPr="00AE0E30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Adsorption Kinetics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ab/>
        <w:t>1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2</w:t>
      </w:r>
    </w:p>
    <w:p w14:paraId="22D709BC" w14:textId="3591F36C" w:rsidR="00AE0E30" w:rsidRPr="00AE0E30" w:rsidRDefault="00494CED" w:rsidP="00125A11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</w:pP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Section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8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. Adsorption Isotherm</w:t>
      </w:r>
      <w:r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ab/>
        <w:t>1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  <w:t>4</w:t>
      </w:r>
    </w:p>
    <w:p w14:paraId="05CAFE8B" w14:textId="77777777" w:rsidR="00AE0E30" w:rsidRPr="00864DF6" w:rsidRDefault="00AE0E30" w:rsidP="00864DF6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</w:p>
    <w:p w14:paraId="092C286A" w14:textId="77777777" w:rsidR="00B131D5" w:rsidRPr="00864DF6" w:rsidRDefault="00B131D5" w:rsidP="00864DF6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GB"/>
        </w:rPr>
      </w:pPr>
    </w:p>
    <w:p w14:paraId="70EBCC59" w14:textId="77777777" w:rsidR="002F3757" w:rsidRPr="00864DF6" w:rsidRDefault="002F3757" w:rsidP="00864DF6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</w:pPr>
    </w:p>
    <w:p w14:paraId="6C948147" w14:textId="77777777" w:rsidR="002F3757" w:rsidRPr="00864DF6" w:rsidRDefault="002F3757" w:rsidP="00864DF6">
      <w:pPr>
        <w:tabs>
          <w:tab w:val="right" w:leader="dot" w:pos="9356"/>
        </w:tabs>
        <w:spacing w:after="0" w:line="360" w:lineRule="auto"/>
        <w:ind w:right="4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</w:p>
    <w:p w14:paraId="6A2CFDA8" w14:textId="77777777" w:rsidR="002F3757" w:rsidRPr="00864DF6" w:rsidRDefault="002F3757" w:rsidP="00864DF6">
      <w:pPr>
        <w:tabs>
          <w:tab w:val="right" w:leader="dot" w:pos="9356"/>
        </w:tabs>
        <w:spacing w:after="0" w:line="360" w:lineRule="auto"/>
        <w:ind w:right="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9E88D3" w14:textId="2377C19C" w:rsidR="00934EF0" w:rsidRPr="00864DF6" w:rsidRDefault="00934EF0" w:rsidP="00864DF6">
      <w:pPr>
        <w:spacing w:line="360" w:lineRule="auto"/>
        <w:rPr>
          <w:sz w:val="24"/>
          <w:szCs w:val="24"/>
        </w:rPr>
      </w:pPr>
    </w:p>
    <w:p w14:paraId="72477292" w14:textId="43703A8D" w:rsidR="00110017" w:rsidRPr="00864DF6" w:rsidRDefault="00110017" w:rsidP="00864D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hAnsi="Times New Roman"/>
          <w:b/>
          <w:sz w:val="24"/>
          <w:szCs w:val="24"/>
        </w:rPr>
        <w:t xml:space="preserve">Section S1. XRD pattern of the as synthesized materials and 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the standard patterns of MIL-100(Fe) and H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BTC ligand</w:t>
      </w:r>
    </w:p>
    <w:p w14:paraId="0ED86530" w14:textId="1F090881" w:rsidR="00934EF0" w:rsidRPr="00864DF6" w:rsidRDefault="00110017" w:rsidP="00864DF6">
      <w:pPr>
        <w:keepNext/>
        <w:spacing w:line="360" w:lineRule="auto"/>
        <w:jc w:val="center"/>
        <w:rPr>
          <w:rFonts w:asciiTheme="majorBidi" w:eastAsia="Calibri" w:hAnsiTheme="majorBidi" w:cstheme="majorBidi"/>
          <w:sz w:val="24"/>
          <w:szCs w:val="24"/>
          <w:lang w:val="en-ID"/>
        </w:rPr>
      </w:pPr>
      <w:r w:rsidRPr="00864DF6">
        <w:rPr>
          <w:rFonts w:ascii="Calibri" w:eastAsia="Calibri" w:hAnsi="Calibri" w:cs="Arial"/>
          <w:noProof/>
          <w:sz w:val="24"/>
          <w:szCs w:val="24"/>
        </w:rPr>
        <w:drawing>
          <wp:inline distT="0" distB="0" distL="0" distR="0" wp14:anchorId="55080DB3" wp14:editId="5C3B0F00">
            <wp:extent cx="4714875" cy="3580796"/>
            <wp:effectExtent l="0" t="0" r="0" b="635"/>
            <wp:docPr id="3" name="Picture 3" descr="C:\Users\Hp\Downloads\xr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xr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7052" b="4350"/>
                    <a:stretch/>
                  </pic:blipFill>
                  <pic:spPr bwMode="auto">
                    <a:xfrm>
                      <a:off x="0" y="0"/>
                      <a:ext cx="4756938" cy="36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E99A9" w14:textId="77777777" w:rsidR="00934EF0" w:rsidRPr="00864DF6" w:rsidRDefault="00934EF0" w:rsidP="00864DF6">
      <w:pPr>
        <w:spacing w:before="240" w:after="240" w:line="360" w:lineRule="auto"/>
        <w:jc w:val="center"/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Figure S1</w:t>
      </w: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. Diffractogram of the as-synthesized MIL-100(Fe) compared to standard pattern (CCDC No. 640536) and H</w:t>
      </w: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vertAlign w:val="subscript"/>
          <w:lang w:val="en-ID"/>
        </w:rPr>
        <w:t>3</w:t>
      </w: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BTC ligand (JCPDS No. 45-1880)</w:t>
      </w:r>
    </w:p>
    <w:p w14:paraId="02985FD1" w14:textId="2AA07D9D" w:rsidR="00110017" w:rsidRPr="00864DF6" w:rsidRDefault="00110017" w:rsidP="00864DF6">
      <w:pPr>
        <w:spacing w:line="360" w:lineRule="auto"/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br w:type="page"/>
      </w:r>
    </w:p>
    <w:p w14:paraId="3E2DE4CC" w14:textId="618633D9" w:rsidR="00110017" w:rsidRPr="00864DF6" w:rsidRDefault="00110017" w:rsidP="00125A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hAnsi="Times New Roman"/>
          <w:b/>
          <w:sz w:val="24"/>
          <w:szCs w:val="24"/>
        </w:rPr>
        <w:lastRenderedPageBreak/>
        <w:t>Section S</w:t>
      </w:r>
      <w:r w:rsidR="00125A11">
        <w:rPr>
          <w:rFonts w:ascii="Times New Roman" w:hAnsi="Times New Roman"/>
          <w:b/>
          <w:sz w:val="24"/>
          <w:szCs w:val="24"/>
        </w:rPr>
        <w:t>2</w:t>
      </w:r>
      <w:r w:rsidRPr="00864DF6">
        <w:rPr>
          <w:rFonts w:ascii="Times New Roman" w:hAnsi="Times New Roman"/>
          <w:b/>
          <w:sz w:val="24"/>
          <w:szCs w:val="24"/>
        </w:rPr>
        <w:t xml:space="preserve">. </w:t>
      </w:r>
      <w:r w:rsidR="00B34727" w:rsidRPr="00864DF6">
        <w:rPr>
          <w:rFonts w:ascii="Times New Roman" w:hAnsi="Times New Roman"/>
          <w:b/>
          <w:iCs/>
          <w:sz w:val="24"/>
          <w:szCs w:val="24"/>
          <w:lang w:val="en-ID"/>
        </w:rPr>
        <w:t xml:space="preserve">Thermogram of MIL-100(Fe) and MIL-100(Fe)-EDTA </w:t>
      </w:r>
    </w:p>
    <w:p w14:paraId="6E19A7F5" w14:textId="3AAA9794" w:rsidR="00934EF0" w:rsidRPr="00864DF6" w:rsidRDefault="00B34727" w:rsidP="00864DF6">
      <w:pPr>
        <w:keepNext/>
        <w:spacing w:line="360" w:lineRule="auto"/>
        <w:contextualSpacing/>
        <w:jc w:val="center"/>
        <w:rPr>
          <w:rFonts w:asciiTheme="majorBidi" w:eastAsia="Calibri" w:hAnsiTheme="majorBidi" w:cstheme="majorBidi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48AAA582" wp14:editId="2C057E4A">
            <wp:extent cx="5650057" cy="4028536"/>
            <wp:effectExtent l="0" t="0" r="8255" b="0"/>
            <wp:docPr id="6" name="Picture 6" descr="C:\Users\Hp\Downloads\s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a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03" cy="40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B048" w14:textId="65D1DB68" w:rsidR="00B34727" w:rsidRPr="00864DF6" w:rsidRDefault="00934EF0" w:rsidP="00125A11">
      <w:pPr>
        <w:spacing w:before="240" w:after="240" w:line="360" w:lineRule="auto"/>
        <w:jc w:val="center"/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Figure S</w:t>
      </w:r>
      <w:r w:rsidR="00125A11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2</w:t>
      </w: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. Thermogram of MIL-100(Fe) (black) </w:t>
      </w:r>
      <w:r w:rsidR="00B34727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and</w:t>
      </w:r>
      <w:r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MIL-100(Fe)-EDTA (red)</w:t>
      </w:r>
    </w:p>
    <w:p w14:paraId="54383FA6" w14:textId="6DEAAC00" w:rsidR="00E7324E" w:rsidRPr="00864DF6" w:rsidRDefault="00E7324E" w:rsidP="00864DF6">
      <w:pPr>
        <w:spacing w:before="240" w:after="240" w:line="360" w:lineRule="auto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</w:p>
    <w:p w14:paraId="5657CE2C" w14:textId="77777777" w:rsidR="002F3757" w:rsidRPr="00864DF6" w:rsidRDefault="002F3757" w:rsidP="00864DF6">
      <w:pPr>
        <w:spacing w:line="360" w:lineRule="auto"/>
        <w:rPr>
          <w:rFonts w:asciiTheme="majorBidi" w:eastAsia="Calibri" w:hAnsiTheme="majorBidi" w:cstheme="majorBidi"/>
          <w:b/>
          <w:noProof/>
          <w:sz w:val="24"/>
          <w:szCs w:val="24"/>
        </w:rPr>
      </w:pPr>
      <w:r w:rsidRPr="00864DF6">
        <w:rPr>
          <w:rFonts w:asciiTheme="majorBidi" w:eastAsia="Calibri" w:hAnsiTheme="majorBidi" w:cstheme="majorBidi"/>
          <w:b/>
          <w:noProof/>
          <w:sz w:val="24"/>
          <w:szCs w:val="24"/>
        </w:rPr>
        <w:br w:type="page"/>
      </w:r>
    </w:p>
    <w:p w14:paraId="26559150" w14:textId="64EE8B3F" w:rsidR="000F2098" w:rsidRPr="007F041E" w:rsidRDefault="002F3757" w:rsidP="00125A11">
      <w:pPr>
        <w:spacing w:line="360" w:lineRule="auto"/>
        <w:jc w:val="both"/>
        <w:rPr>
          <w:rFonts w:ascii="Times New Roman" w:hAnsi="Times New Roman"/>
          <w:b/>
          <w:iCs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noProof/>
          <w:sz w:val="24"/>
          <w:szCs w:val="24"/>
        </w:rPr>
        <w:lastRenderedPageBreak/>
        <w:t>Section S</w:t>
      </w:r>
      <w:r w:rsidR="00125A11">
        <w:rPr>
          <w:rFonts w:asciiTheme="majorBidi" w:eastAsia="Calibri" w:hAnsiTheme="majorBidi" w:cstheme="majorBidi"/>
          <w:b/>
          <w:noProof/>
          <w:sz w:val="24"/>
          <w:szCs w:val="24"/>
        </w:rPr>
        <w:t>3</w:t>
      </w:r>
      <w:r w:rsidRPr="00864DF6">
        <w:rPr>
          <w:rFonts w:asciiTheme="majorBidi" w:eastAsia="Calibri" w:hAnsiTheme="majorBidi" w:cstheme="majorBidi"/>
          <w:b/>
          <w:noProof/>
          <w:sz w:val="24"/>
          <w:szCs w:val="24"/>
        </w:rPr>
        <w:t>.</w:t>
      </w:r>
      <w:r w:rsidRPr="00864DF6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FE4E50" w:rsidRPr="00FE4E50">
        <w:rPr>
          <w:rFonts w:ascii="Times New Roman" w:hAnsi="Times New Roman"/>
          <w:b/>
          <w:iCs/>
          <w:sz w:val="24"/>
          <w:szCs w:val="24"/>
          <w:lang w:val="en-ID"/>
        </w:rPr>
        <w:t>SEM imaging and particle size distribution histogram</w:t>
      </w:r>
    </w:p>
    <w:p w14:paraId="47DC2A73" w14:textId="5D468AF1" w:rsidR="002F3757" w:rsidRPr="00864DF6" w:rsidRDefault="00494CED">
      <w:pPr>
        <w:spacing w:before="240" w:after="240" w:line="360" w:lineRule="auto"/>
        <w:jc w:val="center"/>
        <w:rPr>
          <w:rFonts w:asciiTheme="majorBidi" w:eastAsia="Times New Roman" w:hAnsiTheme="majorBidi" w:cstheme="majorBidi"/>
          <w:iCs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D948E7" wp14:editId="3B722867">
            <wp:extent cx="5943600" cy="43249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mm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DB28" w14:textId="6BEAEE83" w:rsidR="0019233D" w:rsidRPr="007F041E" w:rsidRDefault="002F3757" w:rsidP="00125A11">
      <w:pPr>
        <w:spacing w:before="240" w:after="240" w:line="360" w:lineRule="auto"/>
        <w:jc w:val="center"/>
        <w:rPr>
          <w:rFonts w:asciiTheme="majorBidi" w:eastAsia="Calibri" w:hAnsiTheme="majorBidi" w:cstheme="majorBidi"/>
          <w:b/>
          <w:noProof/>
          <w:sz w:val="24"/>
          <w:szCs w:val="24"/>
        </w:rPr>
      </w:pPr>
      <w:r w:rsidRPr="00864DF6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Figure S</w:t>
      </w:r>
      <w:r w:rsidR="00125A11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3</w:t>
      </w:r>
      <w:r w:rsidRPr="00864DF6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 xml:space="preserve">. </w:t>
      </w:r>
      <w:r w:rsidR="000F2098" w:rsidRPr="007F041E">
        <w:rPr>
          <w:rFonts w:ascii="Times New Roman" w:hAnsi="Times New Roman"/>
          <w:iCs/>
          <w:sz w:val="24"/>
          <w:szCs w:val="24"/>
          <w:lang w:val="en-ID"/>
        </w:rPr>
        <w:t>SEM imaging of MIL-100(Fe) (a) and MIL-100(Fe)-EDTA (b) and particle size distribution histogram of MIL-100(Fe) (c) and MIL-100(Fe)-EDTA (d)</w:t>
      </w:r>
    </w:p>
    <w:p w14:paraId="549EC6ED" w14:textId="77777777" w:rsidR="00FE4E50" w:rsidRDefault="00FE4E50">
      <w:pPr>
        <w:rPr>
          <w:rFonts w:asciiTheme="majorBidi" w:eastAsia="Calibri" w:hAnsiTheme="majorBidi" w:cstheme="majorBidi"/>
          <w:b/>
          <w:noProof/>
          <w:sz w:val="24"/>
          <w:szCs w:val="24"/>
        </w:rPr>
      </w:pPr>
      <w:r>
        <w:rPr>
          <w:rFonts w:asciiTheme="majorBidi" w:eastAsia="Calibri" w:hAnsiTheme="majorBidi" w:cstheme="majorBidi"/>
          <w:b/>
          <w:noProof/>
          <w:sz w:val="24"/>
          <w:szCs w:val="24"/>
        </w:rPr>
        <w:br w:type="page"/>
      </w:r>
    </w:p>
    <w:p w14:paraId="7B9362D2" w14:textId="0C47A1CF" w:rsidR="00FE4E50" w:rsidRPr="007F041E" w:rsidRDefault="00FE4E50" w:rsidP="00125A1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Theme="majorBidi" w:eastAsia="Calibri" w:hAnsiTheme="majorBidi" w:cstheme="majorBidi"/>
          <w:b/>
          <w:noProof/>
          <w:sz w:val="24"/>
          <w:szCs w:val="24"/>
        </w:rPr>
        <w:lastRenderedPageBreak/>
        <w:t>Section S</w:t>
      </w:r>
      <w:r w:rsidR="00125A11">
        <w:rPr>
          <w:rFonts w:asciiTheme="majorBidi" w:eastAsia="Calibri" w:hAnsiTheme="majorBidi" w:cstheme="majorBidi"/>
          <w:b/>
          <w:noProof/>
          <w:sz w:val="24"/>
          <w:szCs w:val="24"/>
        </w:rPr>
        <w:t>4</w:t>
      </w:r>
      <w:r w:rsidRPr="00864DF6">
        <w:rPr>
          <w:rFonts w:asciiTheme="majorBidi" w:eastAsia="Calibri" w:hAnsiTheme="majorBidi" w:cstheme="majorBidi"/>
          <w:b/>
          <w:noProof/>
          <w:sz w:val="24"/>
          <w:szCs w:val="24"/>
        </w:rPr>
        <w:t>.</w:t>
      </w:r>
      <w:r w:rsidRPr="00864DF6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224EFC">
        <w:rPr>
          <w:rFonts w:ascii="Times New Roman" w:hAnsi="Times New Roman"/>
          <w:b/>
          <w:iCs/>
          <w:sz w:val="24"/>
          <w:szCs w:val="24"/>
          <w:lang w:val="en-ID"/>
        </w:rPr>
        <w:t>T</w:t>
      </w:r>
      <w:r w:rsidR="00224EFC" w:rsidRPr="00FE4E50">
        <w:rPr>
          <w:rFonts w:ascii="Times New Roman" w:hAnsi="Times New Roman"/>
          <w:b/>
          <w:iCs/>
          <w:sz w:val="24"/>
          <w:szCs w:val="24"/>
          <w:lang w:val="en-ID"/>
        </w:rPr>
        <w:t>EM imaging and particle size distribution histogram</w:t>
      </w:r>
    </w:p>
    <w:p w14:paraId="1003B338" w14:textId="0EEBD0CE" w:rsidR="002F3757" w:rsidRDefault="00224EFC" w:rsidP="00864DF6">
      <w:pPr>
        <w:spacing w:before="240" w:after="240" w:line="360" w:lineRule="auto"/>
        <w:jc w:val="center"/>
        <w:rPr>
          <w:rFonts w:asciiTheme="majorBidi" w:eastAsia="Times New Roman" w:hAnsiTheme="majorBidi" w:cstheme="majorBidi"/>
          <w:iCs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iCs/>
          <w:noProof/>
          <w:color w:val="000000"/>
          <w:sz w:val="24"/>
          <w:szCs w:val="24"/>
        </w:rPr>
        <w:drawing>
          <wp:inline distT="0" distB="0" distL="0" distR="0" wp14:anchorId="07B62DC8" wp14:editId="1BFAF949">
            <wp:extent cx="5943600" cy="4562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D114" w14:textId="1BE625DC" w:rsidR="00224EFC" w:rsidRPr="007F041E" w:rsidRDefault="00224EFC" w:rsidP="00125A11">
      <w:pPr>
        <w:spacing w:before="240" w:after="240" w:line="360" w:lineRule="auto"/>
        <w:jc w:val="center"/>
        <w:rPr>
          <w:rFonts w:asciiTheme="majorBidi" w:eastAsia="Calibri" w:hAnsiTheme="majorBidi" w:cstheme="majorBidi"/>
          <w:b/>
          <w:noProof/>
          <w:sz w:val="24"/>
          <w:szCs w:val="24"/>
        </w:rPr>
      </w:pPr>
      <w:r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Figure S</w:t>
      </w:r>
      <w:r w:rsidR="00125A11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4</w:t>
      </w:r>
      <w:r w:rsidRPr="00864DF6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  <w:lang w:val="en-ID"/>
        </w:rPr>
        <w:t>T</w:t>
      </w:r>
      <w:r w:rsidRPr="007F041E">
        <w:rPr>
          <w:rFonts w:ascii="Times New Roman" w:hAnsi="Times New Roman"/>
          <w:iCs/>
          <w:sz w:val="24"/>
          <w:szCs w:val="24"/>
          <w:lang w:val="en-ID"/>
        </w:rPr>
        <w:t>EM imaging of MIL-100(Fe) (a) and MIL-100(Fe)-EDTA (b) and particle size distribution histogram of MIL-100(Fe) (c) and MIL-100(Fe)-EDTA (d)</w:t>
      </w:r>
    </w:p>
    <w:p w14:paraId="57CE389D" w14:textId="77777777" w:rsidR="00224EFC" w:rsidRPr="00864DF6" w:rsidRDefault="00224EFC" w:rsidP="00864DF6">
      <w:pPr>
        <w:spacing w:before="240" w:after="240" w:line="360" w:lineRule="auto"/>
        <w:jc w:val="center"/>
        <w:rPr>
          <w:rFonts w:asciiTheme="majorBidi" w:eastAsia="Times New Roman" w:hAnsiTheme="majorBidi" w:cstheme="majorBidi"/>
          <w:iCs/>
          <w:color w:val="000000"/>
          <w:sz w:val="24"/>
          <w:szCs w:val="24"/>
        </w:rPr>
      </w:pPr>
    </w:p>
    <w:p w14:paraId="24E1845A" w14:textId="77777777" w:rsidR="002F3757" w:rsidRPr="00864DF6" w:rsidRDefault="002F3757" w:rsidP="00864DF6">
      <w:pPr>
        <w:spacing w:line="360" w:lineRule="auto"/>
        <w:rPr>
          <w:rFonts w:asciiTheme="majorBidi" w:eastAsia="Times New Roman" w:hAnsiTheme="majorBidi" w:cstheme="majorBidi"/>
          <w:iCs/>
          <w:color w:val="000000"/>
          <w:sz w:val="24"/>
          <w:szCs w:val="24"/>
        </w:rPr>
      </w:pPr>
      <w:r w:rsidRPr="00864DF6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br w:type="page"/>
      </w:r>
    </w:p>
    <w:p w14:paraId="39014CB3" w14:textId="239E1CCB" w:rsidR="002F3757" w:rsidRPr="00864DF6" w:rsidRDefault="00224EFC" w:rsidP="009B61E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Theme="majorBidi" w:eastAsia="Calibri" w:hAnsiTheme="majorBidi" w:cstheme="majorBidi"/>
          <w:b/>
          <w:noProof/>
          <w:sz w:val="24"/>
          <w:szCs w:val="24"/>
        </w:rPr>
        <w:lastRenderedPageBreak/>
        <w:t>Section S</w:t>
      </w:r>
      <w:r w:rsidR="009B61E7">
        <w:rPr>
          <w:rFonts w:asciiTheme="majorBidi" w:eastAsia="Calibri" w:hAnsiTheme="majorBidi" w:cstheme="majorBidi"/>
          <w:b/>
          <w:noProof/>
          <w:sz w:val="24"/>
          <w:szCs w:val="24"/>
        </w:rPr>
        <w:t>5</w:t>
      </w:r>
      <w:r w:rsidR="002F3757" w:rsidRPr="00864DF6">
        <w:rPr>
          <w:rFonts w:asciiTheme="majorBidi" w:eastAsia="Calibri" w:hAnsiTheme="majorBidi" w:cstheme="majorBidi"/>
          <w:b/>
          <w:noProof/>
          <w:sz w:val="24"/>
          <w:szCs w:val="24"/>
        </w:rPr>
        <w:t>.</w:t>
      </w:r>
      <w:r w:rsidR="002F3757" w:rsidRPr="00864DF6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2F3757" w:rsidRPr="00864DF6">
        <w:rPr>
          <w:rFonts w:ascii="Times New Roman" w:hAnsi="Times New Roman"/>
          <w:b/>
          <w:sz w:val="24"/>
          <w:szCs w:val="24"/>
        </w:rPr>
        <w:t xml:space="preserve">FTIR </w:t>
      </w:r>
      <w:r w:rsidR="00777883" w:rsidRPr="00864DF6">
        <w:rPr>
          <w:rFonts w:ascii="Times New Roman" w:hAnsi="Times New Roman"/>
          <w:b/>
          <w:sz w:val="24"/>
          <w:szCs w:val="24"/>
        </w:rPr>
        <w:t>of MIL-100(Fe) and MIL-100(Fe)-EDTA after suspension in H</w:t>
      </w:r>
      <w:r w:rsidR="00777883" w:rsidRPr="00864DF6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777883" w:rsidRPr="00864DF6">
        <w:rPr>
          <w:rFonts w:ascii="Times New Roman" w:hAnsi="Times New Roman"/>
          <w:b/>
          <w:sz w:val="24"/>
          <w:szCs w:val="24"/>
        </w:rPr>
        <w:t>O</w:t>
      </w:r>
      <w:r w:rsidR="00AE0E30">
        <w:rPr>
          <w:rFonts w:ascii="Times New Roman" w:hAnsi="Times New Roman"/>
          <w:b/>
          <w:sz w:val="24"/>
          <w:szCs w:val="24"/>
        </w:rPr>
        <w:t>,</w:t>
      </w:r>
      <w:r w:rsidR="00777883" w:rsidRPr="00864DF6">
        <w:rPr>
          <w:rFonts w:ascii="Times New Roman" w:hAnsi="Times New Roman"/>
          <w:b/>
          <w:sz w:val="24"/>
          <w:szCs w:val="24"/>
        </w:rPr>
        <w:t xml:space="preserve"> gastric</w:t>
      </w:r>
      <w:r w:rsidR="00AE0E30">
        <w:rPr>
          <w:rFonts w:ascii="Times New Roman" w:hAnsi="Times New Roman"/>
          <w:b/>
          <w:sz w:val="24"/>
          <w:szCs w:val="24"/>
        </w:rPr>
        <w:t>,</w:t>
      </w:r>
      <w:r w:rsidR="00777883" w:rsidRPr="00864DF6">
        <w:rPr>
          <w:rFonts w:ascii="Times New Roman" w:hAnsi="Times New Roman"/>
          <w:b/>
          <w:sz w:val="24"/>
          <w:szCs w:val="24"/>
        </w:rPr>
        <w:t xml:space="preserve"> and intestinal media compared with the initial materials</w:t>
      </w:r>
    </w:p>
    <w:p w14:paraId="42FE6D0D" w14:textId="5B414896" w:rsidR="00777883" w:rsidRPr="00864DF6" w:rsidRDefault="00777883" w:rsidP="00864DF6">
      <w:pPr>
        <w:spacing w:after="240" w:line="360" w:lineRule="auto"/>
        <w:jc w:val="center"/>
        <w:rPr>
          <w:rFonts w:asciiTheme="majorBidi" w:eastAsia="Times New Roman" w:hAnsiTheme="majorBidi" w:cstheme="majorBidi"/>
          <w:iCs/>
          <w:color w:val="000000"/>
          <w:sz w:val="24"/>
          <w:szCs w:val="24"/>
        </w:rPr>
      </w:pPr>
      <w:r w:rsidRPr="00864DF6">
        <w:rPr>
          <w:rFonts w:asciiTheme="majorBidi" w:eastAsia="Times New Roman" w:hAnsiTheme="majorBidi" w:cstheme="majorBidi"/>
          <w:iCs/>
          <w:noProof/>
          <w:color w:val="000000"/>
          <w:sz w:val="24"/>
          <w:szCs w:val="24"/>
        </w:rPr>
        <w:drawing>
          <wp:inline distT="0" distB="0" distL="0" distR="0" wp14:anchorId="5E521E14" wp14:editId="613E84EC">
            <wp:extent cx="5101912" cy="6543675"/>
            <wp:effectExtent l="0" t="0" r="3810" b="0"/>
            <wp:docPr id="12" name="Picture 12" descr="C:\Users\Hp\Downloads\Paper Rika\Untitle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Paper Rika\Untitled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93" cy="65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BCE3" w14:textId="7801062B" w:rsidR="00C55B00" w:rsidRPr="00864DF6" w:rsidRDefault="00494CED" w:rsidP="009B61E7">
      <w:pPr>
        <w:spacing w:after="240" w:line="360" w:lineRule="auto"/>
        <w:jc w:val="center"/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</w:pPr>
      <w:r w:rsidRPr="00CD03B3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Figure S</w:t>
      </w:r>
      <w:r w:rsidR="009B61E7" w:rsidRPr="00CD03B3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5</w:t>
      </w:r>
      <w:r w:rsidR="00FD6A89" w:rsidRPr="00CD03B3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 xml:space="preserve">. </w:t>
      </w:r>
      <w:r w:rsidR="00FD6A89" w:rsidRPr="00CD03B3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FTIR</w:t>
      </w:r>
      <w:bookmarkStart w:id="0" w:name="_GoBack"/>
      <w:bookmarkEnd w:id="0"/>
      <w:r w:rsidR="00FD6A89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spectra of MIL-100(Fe) (A) and MIL-100(Fe)-EDTA (B): initial materials (a) and after the stability test in water medi</w:t>
      </w:r>
      <w:r w:rsidR="00B131D5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a</w:t>
      </w:r>
      <w:r w:rsidR="00FD6A89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(b)</w:t>
      </w:r>
      <w:r w:rsidR="00AE0E30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,</w:t>
      </w:r>
      <w:r w:rsidR="00FD6A89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</w:t>
      </w:r>
      <w:r w:rsidR="00B131D5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gastric (HCL</w:t>
      </w:r>
      <w:r w:rsidR="00AE0E30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,</w:t>
      </w:r>
      <w:r w:rsidR="00B131D5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pH 1.2 for 2h)</w:t>
      </w:r>
      <w:r w:rsidR="00FD6A89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(c) and intestinal simulation med</w:t>
      </w:r>
      <w:r w:rsidR="00B131D5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ia (Ringer media</w:t>
      </w:r>
      <w:r w:rsidR="00AE0E30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>,</w:t>
      </w:r>
      <w:r w:rsidR="00B131D5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pH 6.0 for 24 h)</w:t>
      </w:r>
      <w:r w:rsidR="00FD6A89" w:rsidRPr="00864DF6">
        <w:rPr>
          <w:rFonts w:asciiTheme="majorBidi" w:eastAsia="Calibri" w:hAnsiTheme="majorBidi" w:cstheme="majorBidi"/>
          <w:iCs/>
          <w:color w:val="000000"/>
          <w:sz w:val="24"/>
          <w:szCs w:val="24"/>
          <w:lang w:val="en-ID"/>
        </w:rPr>
        <w:t xml:space="preserve"> (d)</w:t>
      </w:r>
    </w:p>
    <w:p w14:paraId="7ACD4533" w14:textId="146A05F8" w:rsidR="00C55B00" w:rsidRPr="00864DF6" w:rsidRDefault="00B131D5" w:rsidP="00864DF6">
      <w:pPr>
        <w:spacing w:after="240" w:line="360" w:lineRule="auto"/>
        <w:jc w:val="both"/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</w:pP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lastRenderedPageBreak/>
        <w:t>Secti</w:t>
      </w:r>
      <w:r w:rsidR="006D5B72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>on S6</w:t>
      </w:r>
      <w:r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  <w:lang w:val="en-ID"/>
        </w:rPr>
        <w:t xml:space="preserve">. </w:t>
      </w:r>
      <w:r w:rsidR="001E3A49" w:rsidRPr="00864DF6">
        <w:rPr>
          <w:rFonts w:asciiTheme="majorBidi" w:eastAsia="Calibri" w:hAnsiTheme="majorBidi" w:cstheme="majorBidi"/>
          <w:b/>
          <w:iCs/>
          <w:color w:val="000000"/>
          <w:sz w:val="24"/>
          <w:szCs w:val="24"/>
        </w:rPr>
        <w:t>The experimental data and result of the adsorption efficiency measurement</w:t>
      </w:r>
    </w:p>
    <w:p w14:paraId="40310F1C" w14:textId="0A88FA51" w:rsidR="00747EB3" w:rsidRPr="00864DF6" w:rsidRDefault="007F0131">
      <w:pPr>
        <w:pStyle w:val="ListParagraph"/>
        <w:numPr>
          <w:ilvl w:val="0"/>
          <w:numId w:val="13"/>
        </w:num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52502916"/>
      <w:r>
        <w:rPr>
          <w:rFonts w:ascii="Times New Roman" w:eastAsia="Times New Roman" w:hAnsi="Times New Roman" w:cs="Times New Roman"/>
          <w:b/>
          <w:sz w:val="24"/>
          <w:szCs w:val="24"/>
        </w:rPr>
        <w:t>Adsorption</w:t>
      </w:r>
      <w:r w:rsidR="00AE0E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835CD">
        <w:rPr>
          <w:rFonts w:ascii="Times New Roman" w:eastAsia="Times New Roman" w:hAnsi="Times New Roman" w:cs="Times New Roman"/>
          <w:b/>
          <w:sz w:val="24"/>
          <w:szCs w:val="24"/>
        </w:rPr>
        <w:t>efficiency</w:t>
      </w:r>
      <w:r w:rsidR="004835CD" w:rsidRPr="00864D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47EB3" w:rsidRPr="00864DF6">
        <w:rPr>
          <w:rFonts w:ascii="Times New Roman" w:eastAsia="Times New Roman" w:hAnsi="Times New Roman" w:cs="Times New Roman"/>
          <w:b/>
          <w:sz w:val="24"/>
          <w:szCs w:val="24"/>
        </w:rPr>
        <w:t>of MIL-100(Fe) and MIL-100(Fe)-EDTA</w:t>
      </w:r>
    </w:p>
    <w:p w14:paraId="777C0AF6" w14:textId="1F86A495" w:rsidR="00747EB3" w:rsidRPr="00034A48" w:rsidRDefault="00747EB3" w:rsidP="00864DF6">
      <w:pPr>
        <w:pStyle w:val="ListParagraph"/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  <w:r w:rsidR="00034A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2"/>
        <w:tblW w:w="0" w:type="auto"/>
        <w:tblInd w:w="426" w:type="dxa"/>
        <w:tblLook w:val="04A0" w:firstRow="1" w:lastRow="0" w:firstColumn="1" w:lastColumn="0" w:noHBand="0" w:noVBand="1"/>
      </w:tblPr>
      <w:tblGrid>
        <w:gridCol w:w="2410"/>
        <w:gridCol w:w="1443"/>
      </w:tblGrid>
      <w:tr w:rsidR="00747EB3" w:rsidRPr="00864DF6" w14:paraId="654662D9" w14:textId="77777777" w:rsidTr="00747EB3"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CBD6ABD" w14:textId="0F7B2DF3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Concentration (ppm)</w:t>
            </w:r>
          </w:p>
        </w:tc>
        <w:tc>
          <w:tcPr>
            <w:tcW w:w="1443" w:type="dxa"/>
            <w:tcBorders>
              <w:left w:val="nil"/>
              <w:bottom w:val="single" w:sz="4" w:space="0" w:color="auto"/>
              <w:right w:val="nil"/>
            </w:tcBorders>
          </w:tcPr>
          <w:p w14:paraId="39B4B9BD" w14:textId="100231E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Absorbance</w:t>
            </w:r>
          </w:p>
        </w:tc>
      </w:tr>
      <w:tr w:rsidR="00747EB3" w:rsidRPr="00864DF6" w14:paraId="6496C6BF" w14:textId="77777777" w:rsidTr="00747EB3"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4AFAD8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3" w:type="dxa"/>
            <w:tcBorders>
              <w:left w:val="nil"/>
              <w:bottom w:val="nil"/>
              <w:right w:val="nil"/>
            </w:tcBorders>
          </w:tcPr>
          <w:p w14:paraId="4F860C68" w14:textId="15D9BC53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0.0000</w:t>
            </w:r>
          </w:p>
        </w:tc>
      </w:tr>
      <w:tr w:rsidR="00747EB3" w:rsidRPr="00864DF6" w14:paraId="0DE01087" w14:textId="77777777" w:rsidTr="00747EB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538CD8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2B4EECD2" w14:textId="5B90C5B4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0.0245</w:t>
            </w:r>
          </w:p>
        </w:tc>
      </w:tr>
      <w:tr w:rsidR="00747EB3" w:rsidRPr="00864DF6" w14:paraId="415450BC" w14:textId="77777777" w:rsidTr="00747EB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E6D585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1D9A3E4A" w14:textId="26B8320B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0.0464</w:t>
            </w:r>
          </w:p>
        </w:tc>
      </w:tr>
      <w:tr w:rsidR="00747EB3" w:rsidRPr="00864DF6" w14:paraId="17EC3E6A" w14:textId="77777777" w:rsidTr="00747EB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AA0A72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485FA290" w14:textId="43539C46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0.0698</w:t>
            </w:r>
          </w:p>
        </w:tc>
      </w:tr>
      <w:tr w:rsidR="00747EB3" w:rsidRPr="00864DF6" w14:paraId="058D6202" w14:textId="77777777" w:rsidTr="00747EB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2322A7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27F538B6" w14:textId="52290673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0.0863</w:t>
            </w:r>
          </w:p>
        </w:tc>
      </w:tr>
      <w:tr w:rsidR="00747EB3" w:rsidRPr="00864DF6" w14:paraId="0C3F2FFA" w14:textId="77777777" w:rsidTr="00747EB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F58992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35AB6B46" w14:textId="0AE94A70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0.1065</w:t>
            </w:r>
          </w:p>
        </w:tc>
      </w:tr>
      <w:tr w:rsidR="00747EB3" w:rsidRPr="00864DF6" w14:paraId="57A3E1FD" w14:textId="77777777" w:rsidTr="00747EB3"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F205199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right w:val="nil"/>
            </w:tcBorders>
          </w:tcPr>
          <w:p w14:paraId="45E75B3C" w14:textId="5259980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0.1275</w:t>
            </w:r>
          </w:p>
        </w:tc>
      </w:tr>
    </w:tbl>
    <w:p w14:paraId="452194E8" w14:textId="77777777" w:rsidR="00747EB3" w:rsidRPr="00864DF6" w:rsidRDefault="00747EB3" w:rsidP="00864DF6">
      <w:pPr>
        <w:spacing w:after="12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7CFA4" w14:textId="0E81DAE9" w:rsidR="001E3A49" w:rsidRDefault="00B61E0A" w:rsidP="00B61E0A">
      <w:pPr>
        <w:spacing w:after="12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B7D2BF" wp14:editId="3E456872">
            <wp:extent cx="4895850" cy="2885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047" cy="28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2729" w14:textId="772B91F6" w:rsidR="004835CD" w:rsidRDefault="004835CD" w:rsidP="000D718E">
      <w:pPr>
        <w:pStyle w:val="ListParagraph"/>
        <w:spacing w:after="12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Figure S</w:t>
      </w:r>
      <w:r w:rsidR="000D718E">
        <w:rPr>
          <w:rFonts w:ascii="Times New Roman" w:eastAsia="Times New Roman" w:hAnsi="Times New Roman" w:cs="Times New Roman"/>
          <w:sz w:val="24"/>
          <w:szCs w:val="24"/>
        </w:rPr>
        <w:t>6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determining the adsorption efficiency</w:t>
      </w:r>
    </w:p>
    <w:p w14:paraId="7729C278" w14:textId="7AF008C5" w:rsidR="004835CD" w:rsidRPr="007F041E" w:rsidRDefault="004835CD" w:rsidP="007F041E">
      <w:pPr>
        <w:pStyle w:val="ListParagraph"/>
        <w:spacing w:after="120" w:line="36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041E">
        <w:rPr>
          <w:rFonts w:ascii="Times New Roman" w:eastAsia="Times New Roman" w:hAnsi="Times New Roman" w:cs="Times New Roman"/>
          <w:b/>
          <w:bCs/>
          <w:sz w:val="24"/>
          <w:szCs w:val="24"/>
        </w:rPr>
        <w:t>Table S6. Adsorption efficiency of MIL-100(Fe) and MIL-100(Fe)-EDTA</w:t>
      </w:r>
    </w:p>
    <w:tbl>
      <w:tblPr>
        <w:tblStyle w:val="TableGrid2"/>
        <w:tblW w:w="8505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992"/>
        <w:gridCol w:w="992"/>
        <w:gridCol w:w="1701"/>
        <w:gridCol w:w="992"/>
      </w:tblGrid>
      <w:tr w:rsidR="000E5920" w:rsidRPr="00864DF6" w14:paraId="5D6E5E83" w14:textId="77777777" w:rsidTr="001E3A49">
        <w:trPr>
          <w:trHeight w:val="386"/>
        </w:trPr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DB05E4" w14:textId="513E4748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Adsorben</w:t>
            </w:r>
            <w:r w:rsidR="000E5920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7DF9B4" w14:textId="5D41839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</w:t>
            </w:r>
            <w:r w:rsidR="000E5920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orbance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E17496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o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(ppm)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42849E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(ppm)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E69157" w14:textId="0B02A61D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Adsorption efficiency (%)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629EAF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 (mg/g)</w:t>
            </w:r>
          </w:p>
        </w:tc>
      </w:tr>
      <w:tr w:rsidR="000E5920" w:rsidRPr="00864DF6" w14:paraId="14BE0873" w14:textId="77777777" w:rsidTr="001E3A49">
        <w:trPr>
          <w:trHeight w:val="374"/>
        </w:trPr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6E2CB79B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4031299"/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MIL-100(Fe)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448CA45A" w14:textId="59569DBE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0486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6289F206" w14:textId="47EAAE79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7227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6116CE82" w14:textId="04CDA33A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4054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42FD3482" w14:textId="60AB9374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7186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06D42C8E" w14:textId="6F83F8CE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3173</w:t>
            </w:r>
          </w:p>
        </w:tc>
      </w:tr>
      <w:tr w:rsidR="000E5920" w:rsidRPr="00864DF6" w14:paraId="4AF817E1" w14:textId="77777777" w:rsidTr="001E3A49">
        <w:trPr>
          <w:trHeight w:val="386"/>
        </w:trPr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5956D47B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MIL-100(Fe)-EDTA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73224F11" w14:textId="59B0AC21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0425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06403DF5" w14:textId="1CFC530A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7227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995A05D" w14:textId="4FC7FB58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8525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2C36111D" w14:textId="5347539E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4259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313B4CA5" w14:textId="7F21EB28" w:rsidR="00747EB3" w:rsidRPr="00864DF6" w:rsidRDefault="000E5920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8702</w:t>
            </w:r>
          </w:p>
        </w:tc>
      </w:tr>
      <w:bookmarkEnd w:id="2"/>
    </w:tbl>
    <w:p w14:paraId="20CE0941" w14:textId="43F7AE4C" w:rsidR="00747EB3" w:rsidRPr="00864DF6" w:rsidRDefault="00747EB3" w:rsidP="00B61E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268FEC" w14:textId="3175C109" w:rsidR="001E3A49" w:rsidRPr="00864DF6" w:rsidRDefault="001E3A49" w:rsidP="00864DF6">
      <w:pPr>
        <w:pStyle w:val="ListParagraph"/>
        <w:numPr>
          <w:ilvl w:val="0"/>
          <w:numId w:val="13"/>
        </w:num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Effect of pH on the Pb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 xml:space="preserve"> ions adsorption efficiency</w:t>
      </w:r>
    </w:p>
    <w:p w14:paraId="13EAD58D" w14:textId="77777777" w:rsidR="001E3A49" w:rsidRPr="00864DF6" w:rsidRDefault="001E3A49" w:rsidP="00864DF6">
      <w:pPr>
        <w:pStyle w:val="ListParagraph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</w:p>
    <w:tbl>
      <w:tblPr>
        <w:tblStyle w:val="TableGrid2"/>
        <w:tblW w:w="0" w:type="auto"/>
        <w:tblInd w:w="709" w:type="dxa"/>
        <w:tblLook w:val="04A0" w:firstRow="1" w:lastRow="0" w:firstColumn="1" w:lastColumn="0" w:noHBand="0" w:noVBand="1"/>
      </w:tblPr>
      <w:tblGrid>
        <w:gridCol w:w="2410"/>
        <w:gridCol w:w="1443"/>
      </w:tblGrid>
      <w:tr w:rsidR="00747EB3" w:rsidRPr="00864DF6" w14:paraId="7A825657" w14:textId="77777777" w:rsidTr="001E3A49"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12B9B202" w14:textId="330F38C6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1E3A49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oncentration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(ppm)</w:t>
            </w:r>
          </w:p>
        </w:tc>
        <w:tc>
          <w:tcPr>
            <w:tcW w:w="1443" w:type="dxa"/>
            <w:tcBorders>
              <w:left w:val="nil"/>
              <w:bottom w:val="single" w:sz="4" w:space="0" w:color="auto"/>
              <w:right w:val="nil"/>
            </w:tcBorders>
          </w:tcPr>
          <w:p w14:paraId="78EEC180" w14:textId="29C38FC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</w:t>
            </w:r>
            <w:r w:rsidR="001E3A49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ance</w:t>
            </w:r>
          </w:p>
        </w:tc>
      </w:tr>
      <w:tr w:rsidR="00747EB3" w:rsidRPr="00864DF6" w14:paraId="1DD71CBF" w14:textId="77777777" w:rsidTr="001E3A49"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53737C5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3" w:type="dxa"/>
            <w:tcBorders>
              <w:left w:val="nil"/>
              <w:bottom w:val="nil"/>
              <w:right w:val="nil"/>
            </w:tcBorders>
          </w:tcPr>
          <w:p w14:paraId="62637D9F" w14:textId="7EBBED69" w:rsidR="00747EB3" w:rsidRPr="00864DF6" w:rsidRDefault="001E3A49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747EB3" w:rsidRPr="00864DF6" w14:paraId="5C68AD3C" w14:textId="77777777" w:rsidTr="001E3A4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769903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40D8E8D3" w14:textId="48A2A3FA" w:rsidR="00747EB3" w:rsidRPr="00864DF6" w:rsidRDefault="00747EB3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E3A49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0245</w:t>
            </w:r>
          </w:p>
        </w:tc>
      </w:tr>
      <w:tr w:rsidR="00747EB3" w:rsidRPr="00864DF6" w14:paraId="3AD8E9F3" w14:textId="77777777" w:rsidTr="001E3A4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6CAB4AF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198267E8" w14:textId="2E4A2E0E" w:rsidR="00747EB3" w:rsidRPr="00864DF6" w:rsidRDefault="001E3A49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0464</w:t>
            </w:r>
          </w:p>
        </w:tc>
      </w:tr>
      <w:tr w:rsidR="00747EB3" w:rsidRPr="00864DF6" w14:paraId="28154CDB" w14:textId="77777777" w:rsidTr="001E3A4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E93F1BC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7CAD86B2" w14:textId="143A4F3B" w:rsidR="00747EB3" w:rsidRPr="00864DF6" w:rsidRDefault="001E3A49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0698</w:t>
            </w:r>
          </w:p>
        </w:tc>
      </w:tr>
      <w:tr w:rsidR="00747EB3" w:rsidRPr="00864DF6" w14:paraId="31D0DC05" w14:textId="77777777" w:rsidTr="001E3A4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24081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26E171A0" w14:textId="066E44BB" w:rsidR="00747EB3" w:rsidRPr="00864DF6" w:rsidRDefault="001E3A49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0863</w:t>
            </w:r>
          </w:p>
        </w:tc>
      </w:tr>
      <w:tr w:rsidR="00747EB3" w:rsidRPr="00864DF6" w14:paraId="24EAEB0B" w14:textId="77777777" w:rsidTr="001E3A4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957DF0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14:paraId="660D3D06" w14:textId="34AC6C40" w:rsidR="00747EB3" w:rsidRPr="00864DF6" w:rsidRDefault="001E3A49" w:rsidP="00864D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</w:tr>
      <w:tr w:rsidR="00747EB3" w:rsidRPr="00864DF6" w14:paraId="38FB262C" w14:textId="77777777" w:rsidTr="001E3A49"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347D2FF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3" w:type="dxa"/>
            <w:tcBorders>
              <w:top w:val="nil"/>
              <w:left w:val="nil"/>
              <w:right w:val="nil"/>
            </w:tcBorders>
          </w:tcPr>
          <w:p w14:paraId="55765DD9" w14:textId="7F3A3E22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1275</w:t>
            </w:r>
          </w:p>
        </w:tc>
      </w:tr>
    </w:tbl>
    <w:p w14:paraId="15F445BF" w14:textId="77777777" w:rsidR="00747EB3" w:rsidRPr="00864DF6" w:rsidRDefault="00747EB3" w:rsidP="00864DF6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24691B" w14:textId="13A36BDE" w:rsidR="00747EB3" w:rsidRDefault="00B61E0A" w:rsidP="00864DF6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6DDE77" wp14:editId="13002AED">
            <wp:extent cx="5067300" cy="29862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162" cy="29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E5A3" w14:textId="5580103E" w:rsidR="004835CD" w:rsidRPr="00864DF6" w:rsidRDefault="004835CD" w:rsidP="000D718E">
      <w:pPr>
        <w:pStyle w:val="ListParagraph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</w:t>
      </w:r>
      <w:r w:rsidR="00224EFC">
        <w:rPr>
          <w:rFonts w:ascii="Times New Roman" w:eastAsia="Times New Roman" w:hAnsi="Times New Roman" w:cs="Times New Roman"/>
          <w:sz w:val="24"/>
          <w:szCs w:val="24"/>
        </w:rPr>
        <w:t>S</w:t>
      </w:r>
      <w:r w:rsidR="000D718E">
        <w:rPr>
          <w:rFonts w:ascii="Times New Roman" w:eastAsia="Times New Roman" w:hAnsi="Times New Roman" w:cs="Times New Roman"/>
          <w:sz w:val="24"/>
          <w:szCs w:val="24"/>
        </w:rPr>
        <w:t>6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determining the optimum pH</w:t>
      </w:r>
    </w:p>
    <w:p w14:paraId="2E3559BC" w14:textId="1DA0EB7D" w:rsidR="004835CD" w:rsidRPr="00864DF6" w:rsidRDefault="004835CD" w:rsidP="00864DF6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B3E8B4" w14:textId="77777777" w:rsidR="001E3A49" w:rsidRPr="00864DF6" w:rsidRDefault="001E3A49" w:rsidP="00864DF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94512BE" w14:textId="0AD0C4A0" w:rsidR="00747EB3" w:rsidRPr="00864DF6" w:rsidRDefault="001E3A49" w:rsidP="00864DF6">
      <w:pPr>
        <w:pStyle w:val="ListParagraph"/>
        <w:numPr>
          <w:ilvl w:val="0"/>
          <w:numId w:val="15"/>
        </w:numPr>
        <w:spacing w:after="120" w:line="36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lastRenderedPageBreak/>
        <w:t>Before adsorption</w:t>
      </w:r>
    </w:p>
    <w:tbl>
      <w:tblPr>
        <w:tblStyle w:val="TableGrid2"/>
        <w:tblW w:w="0" w:type="auto"/>
        <w:tblInd w:w="851" w:type="dxa"/>
        <w:tblLook w:val="04A0" w:firstRow="1" w:lastRow="0" w:firstColumn="1" w:lastColumn="0" w:noHBand="0" w:noVBand="1"/>
      </w:tblPr>
      <w:tblGrid>
        <w:gridCol w:w="1276"/>
        <w:gridCol w:w="1559"/>
        <w:gridCol w:w="1417"/>
      </w:tblGrid>
      <w:tr w:rsidR="00747EB3" w:rsidRPr="00864DF6" w14:paraId="6501E3A3" w14:textId="77777777" w:rsidTr="001E3A49"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ECC51D" w14:textId="3C855712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52A4F4" w14:textId="626A2D4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</w:t>
            </w:r>
            <w:r w:rsidR="001E3A49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orbance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8F000E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Cₒ (ppm)</w:t>
            </w:r>
          </w:p>
        </w:tc>
      </w:tr>
      <w:tr w:rsidR="00747EB3" w:rsidRPr="00864DF6" w14:paraId="239D5DEA" w14:textId="77777777" w:rsidTr="001E3A49"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1486DA28" w14:textId="4859C265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1.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46BE043" w14:textId="6F18F20A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0246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098738DE" w14:textId="39AC6756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2299</w:t>
            </w:r>
          </w:p>
        </w:tc>
      </w:tr>
      <w:tr w:rsidR="00747EB3" w:rsidRPr="00864DF6" w14:paraId="569A64B8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89580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31E2" w14:textId="44FBFCFF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0272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27188" w14:textId="2D868ED2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4656</w:t>
            </w:r>
          </w:p>
        </w:tc>
      </w:tr>
      <w:tr w:rsidR="00747EB3" w:rsidRPr="00864DF6" w14:paraId="4D7D3338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6B969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3F7CB" w14:textId="46B1B459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0191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5E9F4" w14:textId="1520D3AE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7313</w:t>
            </w:r>
          </w:p>
        </w:tc>
      </w:tr>
      <w:tr w:rsidR="00747EB3" w:rsidRPr="00864DF6" w14:paraId="4339BA34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2D5AA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D14B" w14:textId="559FD37A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911B9" w14:textId="7CE81FAB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7524</w:t>
            </w:r>
          </w:p>
        </w:tc>
      </w:tr>
      <w:tr w:rsidR="00747EB3" w:rsidRPr="00864DF6" w14:paraId="613D4DB6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9281F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4EED3" w14:textId="1276077F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AEC05" w14:textId="409CAEB9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4079</w:t>
            </w:r>
          </w:p>
        </w:tc>
      </w:tr>
      <w:tr w:rsidR="00747EB3" w:rsidRPr="00864DF6" w14:paraId="3B44A7E4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2D6A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9FD5E" w14:textId="0A379930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9F263" w14:textId="34FF46BA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</w:tr>
      <w:tr w:rsidR="00747EB3" w:rsidRPr="00864DF6" w14:paraId="6C15EB3F" w14:textId="77777777" w:rsidTr="001E3A4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9AD32" w14:textId="28A03038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6.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62910" w14:textId="1EE08C0B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212BE" w14:textId="4F6310DF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2176</w:t>
            </w:r>
          </w:p>
        </w:tc>
      </w:tr>
      <w:tr w:rsidR="00747EB3" w:rsidRPr="00864DF6" w14:paraId="565ECB10" w14:textId="77777777" w:rsidTr="001E3A49"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1FEEC334" w14:textId="0FC82EAF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pH 8.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25C36A59" w14:textId="0C0C9F6C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0055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54D3A49C" w14:textId="407DC2F0" w:rsidR="00747EB3" w:rsidRPr="00864DF6" w:rsidRDefault="001E3A49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</w:tr>
    </w:tbl>
    <w:p w14:paraId="0DA10F37" w14:textId="7BDF9669" w:rsidR="00747EB3" w:rsidRPr="00864DF6" w:rsidRDefault="00F17823" w:rsidP="00864DF6">
      <w:pPr>
        <w:pStyle w:val="ListParagraph"/>
        <w:numPr>
          <w:ilvl w:val="0"/>
          <w:numId w:val="15"/>
        </w:numPr>
        <w:spacing w:after="12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After adsorption</w:t>
      </w:r>
    </w:p>
    <w:tbl>
      <w:tblPr>
        <w:tblStyle w:val="TableGrid2"/>
        <w:tblW w:w="0" w:type="auto"/>
        <w:tblInd w:w="851" w:type="dxa"/>
        <w:tblLayout w:type="fixed"/>
        <w:tblLook w:val="04A0" w:firstRow="1" w:lastRow="0" w:firstColumn="1" w:lastColumn="0" w:noHBand="0" w:noVBand="1"/>
      </w:tblPr>
      <w:tblGrid>
        <w:gridCol w:w="1286"/>
        <w:gridCol w:w="1443"/>
        <w:gridCol w:w="1315"/>
        <w:gridCol w:w="2902"/>
        <w:gridCol w:w="1134"/>
      </w:tblGrid>
      <w:tr w:rsidR="00747EB3" w:rsidRPr="00864DF6" w14:paraId="77BED8D5" w14:textId="77777777" w:rsidTr="00F17823">
        <w:tc>
          <w:tcPr>
            <w:tcW w:w="12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D161C1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14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A032D5" w14:textId="486216E6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</w:t>
            </w:r>
            <w:r w:rsidR="00F17823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orbance</w:t>
            </w: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CAE9D2" w14:textId="4A249E4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Cₑ</w:t>
            </w:r>
            <w:r w:rsidR="00F17823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(ppm)</w:t>
            </w:r>
          </w:p>
        </w:tc>
        <w:tc>
          <w:tcPr>
            <w:tcW w:w="290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791255" w14:textId="4FC1CD41" w:rsidR="00747EB3" w:rsidRPr="00864DF6" w:rsidRDefault="00F1782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Adsorption efficiency (%)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C0EFDE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 (mg/g)</w:t>
            </w:r>
          </w:p>
        </w:tc>
      </w:tr>
      <w:tr w:rsidR="00747EB3" w:rsidRPr="00864DF6" w14:paraId="6FE17935" w14:textId="77777777" w:rsidTr="00F17823">
        <w:tc>
          <w:tcPr>
            <w:tcW w:w="1286" w:type="dxa"/>
            <w:tcBorders>
              <w:left w:val="nil"/>
              <w:bottom w:val="nil"/>
              <w:right w:val="nil"/>
            </w:tcBorders>
            <w:vAlign w:val="center"/>
          </w:tcPr>
          <w:p w14:paraId="6F9164A1" w14:textId="549281BF" w:rsidR="00747EB3" w:rsidRPr="00864DF6" w:rsidRDefault="00F1782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4034599"/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tcBorders>
              <w:left w:val="nil"/>
              <w:bottom w:val="nil"/>
              <w:right w:val="nil"/>
            </w:tcBorders>
            <w:vAlign w:val="center"/>
          </w:tcPr>
          <w:p w14:paraId="37CE5B11" w14:textId="4B04155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0234</w:t>
            </w:r>
          </w:p>
        </w:tc>
        <w:tc>
          <w:tcPr>
            <w:tcW w:w="1315" w:type="dxa"/>
            <w:tcBorders>
              <w:left w:val="nil"/>
              <w:bottom w:val="nil"/>
              <w:right w:val="nil"/>
            </w:tcBorders>
            <w:vAlign w:val="center"/>
          </w:tcPr>
          <w:p w14:paraId="02886848" w14:textId="2DCC2D61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1211</w:t>
            </w:r>
          </w:p>
        </w:tc>
        <w:tc>
          <w:tcPr>
            <w:tcW w:w="2902" w:type="dxa"/>
            <w:tcBorders>
              <w:left w:val="nil"/>
              <w:bottom w:val="nil"/>
              <w:right w:val="nil"/>
            </w:tcBorders>
            <w:vAlign w:val="center"/>
          </w:tcPr>
          <w:p w14:paraId="4615421C" w14:textId="48B62E8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8791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38960F9B" w14:textId="45DAEC6A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</w:tr>
      <w:tr w:rsidR="00747EB3" w:rsidRPr="00864DF6" w14:paraId="68555E2C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3E688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FC80C" w14:textId="62CF99D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0054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A49A0" w14:textId="463E383F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4895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77416" w14:textId="1CD4A94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D5EA8" w14:textId="7B770A3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9761</w:t>
            </w:r>
          </w:p>
        </w:tc>
      </w:tr>
      <w:tr w:rsidR="00747EB3" w:rsidRPr="00864DF6" w14:paraId="3830C290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AA3AA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576E3" w14:textId="38BD45CF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0011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E344" w14:textId="393290F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0997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18AC3" w14:textId="2746A06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2413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51343" w14:textId="75F9C291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6316</w:t>
            </w:r>
          </w:p>
        </w:tc>
      </w:tr>
      <w:tr w:rsidR="00747EB3" w:rsidRPr="00864DF6" w14:paraId="288657DE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4E441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57890" w14:textId="4042C5B4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0007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F1C2F" w14:textId="611794E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0635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8F1E4" w14:textId="41D20438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5603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4A838" w14:textId="4F2EEE6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6889</w:t>
            </w:r>
          </w:p>
        </w:tc>
      </w:tr>
      <w:tr w:rsidR="00747EB3" w:rsidRPr="00864DF6" w14:paraId="63E87A31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5AC4D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FD8D8" w14:textId="1AAC14E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0016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EAC44" w14:textId="6463F28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35F5B" w14:textId="31D4030A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DF7CE" w14:textId="6F3671C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2629</w:t>
            </w:r>
          </w:p>
        </w:tc>
      </w:tr>
      <w:tr w:rsidR="00747EB3" w:rsidRPr="00864DF6" w14:paraId="1476F166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49A44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F1532" w14:textId="6D87A371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0013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CE79E" w14:textId="3FF61D93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E8B09" w14:textId="3520A36D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3738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8D52D" w14:textId="343B98C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3808</w:t>
            </w:r>
          </w:p>
        </w:tc>
      </w:tr>
      <w:tr w:rsidR="00747EB3" w:rsidRPr="00864DF6" w14:paraId="0B6D2DBE" w14:textId="77777777" w:rsidTr="00F17823"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7858F" w14:textId="7420D58B" w:rsidR="00747EB3" w:rsidRPr="00864DF6" w:rsidRDefault="00F1782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B9EEF" w14:textId="2388FCE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0014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D0472" w14:textId="427CF20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1269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09083" w14:textId="0D3EB973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4B83F" w14:textId="218CAB9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0907</w:t>
            </w:r>
          </w:p>
        </w:tc>
      </w:tr>
      <w:tr w:rsidR="00747EB3" w:rsidRPr="00864DF6" w14:paraId="653EE31D" w14:textId="77777777" w:rsidTr="00F17823">
        <w:tc>
          <w:tcPr>
            <w:tcW w:w="1286" w:type="dxa"/>
            <w:tcBorders>
              <w:top w:val="nil"/>
              <w:left w:val="nil"/>
              <w:right w:val="nil"/>
            </w:tcBorders>
            <w:vAlign w:val="center"/>
          </w:tcPr>
          <w:p w14:paraId="7680983A" w14:textId="5292DE88" w:rsidR="00747EB3" w:rsidRPr="00864DF6" w:rsidRDefault="00F1782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47EB3"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right w:val="nil"/>
            </w:tcBorders>
            <w:vAlign w:val="center"/>
          </w:tcPr>
          <w:p w14:paraId="3E5CF0D7" w14:textId="271BBB4A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0024</w:t>
            </w:r>
          </w:p>
        </w:tc>
        <w:tc>
          <w:tcPr>
            <w:tcW w:w="1315" w:type="dxa"/>
            <w:tcBorders>
              <w:top w:val="nil"/>
              <w:left w:val="nil"/>
              <w:right w:val="nil"/>
            </w:tcBorders>
            <w:vAlign w:val="center"/>
          </w:tcPr>
          <w:p w14:paraId="0E90470B" w14:textId="58D0ABE4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2176</w:t>
            </w:r>
          </w:p>
        </w:tc>
        <w:tc>
          <w:tcPr>
            <w:tcW w:w="2902" w:type="dxa"/>
            <w:tcBorders>
              <w:top w:val="nil"/>
              <w:left w:val="nil"/>
              <w:right w:val="nil"/>
            </w:tcBorders>
            <w:vAlign w:val="center"/>
          </w:tcPr>
          <w:p w14:paraId="500229CB" w14:textId="57D3872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7E0A1E71" w14:textId="2758FAA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2810</w:t>
            </w:r>
          </w:p>
        </w:tc>
      </w:tr>
      <w:bookmarkEnd w:id="3"/>
    </w:tbl>
    <w:p w14:paraId="389BB85C" w14:textId="79D9724B" w:rsidR="00747EB3" w:rsidRPr="00864DF6" w:rsidRDefault="00747EB3" w:rsidP="00864DF6">
      <w:pPr>
        <w:tabs>
          <w:tab w:val="left" w:pos="6380"/>
        </w:tabs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602994A" w14:textId="2C5BD36E" w:rsidR="00F17823" w:rsidRPr="00864DF6" w:rsidRDefault="00F17823" w:rsidP="00864DF6">
      <w:pPr>
        <w:pStyle w:val="Heading3"/>
        <w:numPr>
          <w:ilvl w:val="0"/>
          <w:numId w:val="13"/>
        </w:numPr>
        <w:jc w:val="left"/>
      </w:pPr>
      <w:bookmarkStart w:id="4" w:name="_Toc63382868"/>
      <w:bookmarkStart w:id="5" w:name="_Toc64675237"/>
      <w:bookmarkStart w:id="6" w:name="_Toc64833607"/>
      <w:bookmarkStart w:id="7" w:name="_Toc67318169"/>
      <w:bookmarkStart w:id="8" w:name="_Toc67660637"/>
      <w:r w:rsidRPr="00864DF6">
        <w:rPr>
          <w:lang w:val="en-GB"/>
        </w:rPr>
        <w:lastRenderedPageBreak/>
        <w:t xml:space="preserve">Effect of Contact Time </w:t>
      </w:r>
      <w:bookmarkEnd w:id="4"/>
      <w:bookmarkEnd w:id="5"/>
      <w:bookmarkEnd w:id="6"/>
      <w:bookmarkEnd w:id="7"/>
      <w:bookmarkEnd w:id="8"/>
    </w:p>
    <w:p w14:paraId="3B493307" w14:textId="3F0D31E1" w:rsidR="00747EB3" w:rsidRPr="00864DF6" w:rsidRDefault="00F17823" w:rsidP="00864DF6">
      <w:pPr>
        <w:spacing w:after="12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</w:p>
    <w:tbl>
      <w:tblPr>
        <w:tblStyle w:val="TableGrid2"/>
        <w:tblW w:w="0" w:type="auto"/>
        <w:tblInd w:w="567" w:type="dxa"/>
        <w:tblLook w:val="04A0" w:firstRow="1" w:lastRow="0" w:firstColumn="1" w:lastColumn="0" w:noHBand="0" w:noVBand="1"/>
      </w:tblPr>
      <w:tblGrid>
        <w:gridCol w:w="1979"/>
        <w:gridCol w:w="1843"/>
      </w:tblGrid>
      <w:tr w:rsidR="00747EB3" w:rsidRPr="00864DF6" w14:paraId="53BAB183" w14:textId="77777777" w:rsidTr="00747EB3">
        <w:tc>
          <w:tcPr>
            <w:tcW w:w="1979" w:type="dxa"/>
            <w:tcBorders>
              <w:left w:val="nil"/>
              <w:bottom w:val="single" w:sz="4" w:space="0" w:color="auto"/>
              <w:right w:val="nil"/>
            </w:tcBorders>
          </w:tcPr>
          <w:p w14:paraId="023777E0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 (ppm)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24FE882B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Absorbansi</w:t>
            </w:r>
          </w:p>
        </w:tc>
      </w:tr>
      <w:tr w:rsidR="00747EB3" w:rsidRPr="00864DF6" w14:paraId="2FF9C411" w14:textId="77777777" w:rsidTr="00747EB3">
        <w:tc>
          <w:tcPr>
            <w:tcW w:w="1979" w:type="dxa"/>
            <w:tcBorders>
              <w:left w:val="nil"/>
              <w:bottom w:val="nil"/>
              <w:right w:val="nil"/>
            </w:tcBorders>
          </w:tcPr>
          <w:p w14:paraId="3C38E1E8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6D3F49A9" w14:textId="1894F2C8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747EB3" w:rsidRPr="00864DF6" w14:paraId="0FF990ED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BE39AC4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5B51BD6" w14:textId="2293928F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0244</w:t>
            </w:r>
          </w:p>
        </w:tc>
      </w:tr>
      <w:tr w:rsidR="00747EB3" w:rsidRPr="00864DF6" w14:paraId="5AE317D9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4397FB4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E511A7" w14:textId="0EF6BBED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0500</w:t>
            </w:r>
          </w:p>
        </w:tc>
      </w:tr>
      <w:tr w:rsidR="00747EB3" w:rsidRPr="00864DF6" w14:paraId="00734B20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5516B40D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30636DB" w14:textId="12DD4CF4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0768</w:t>
            </w:r>
          </w:p>
        </w:tc>
      </w:tr>
      <w:tr w:rsidR="00747EB3" w:rsidRPr="00864DF6" w14:paraId="7CB29AB7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6215BCC0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6F6FF71" w14:textId="32951D6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1034</w:t>
            </w:r>
          </w:p>
        </w:tc>
      </w:tr>
      <w:tr w:rsidR="00747EB3" w:rsidRPr="00864DF6" w14:paraId="543225BA" w14:textId="77777777" w:rsidTr="00747EB3">
        <w:tc>
          <w:tcPr>
            <w:tcW w:w="1979" w:type="dxa"/>
            <w:tcBorders>
              <w:top w:val="nil"/>
              <w:left w:val="nil"/>
              <w:right w:val="nil"/>
            </w:tcBorders>
          </w:tcPr>
          <w:p w14:paraId="6AE66AAB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24971CA1" w14:textId="40726A32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1299</w:t>
            </w:r>
          </w:p>
        </w:tc>
      </w:tr>
    </w:tbl>
    <w:p w14:paraId="22DE3739" w14:textId="77777777" w:rsidR="00747EB3" w:rsidRPr="00864DF6" w:rsidRDefault="00747EB3" w:rsidP="00864DF6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F3199F" w14:textId="4964EF37" w:rsidR="00747EB3" w:rsidRDefault="006D0681" w:rsidP="00864DF6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39EA85" wp14:editId="26257E14">
            <wp:extent cx="4351344" cy="254479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-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445" cy="25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CD61" w14:textId="6A42111D" w:rsidR="00494CED" w:rsidRPr="00864DF6" w:rsidRDefault="006D5B72" w:rsidP="00494CED">
      <w:pPr>
        <w:pStyle w:val="ListParagraph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Figure S6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 xml:space="preserve"> in determining the optimum contact time</w:t>
      </w:r>
    </w:p>
    <w:tbl>
      <w:tblPr>
        <w:tblStyle w:val="TableGrid2"/>
        <w:tblW w:w="8221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17"/>
        <w:gridCol w:w="142"/>
        <w:gridCol w:w="1418"/>
        <w:gridCol w:w="1275"/>
        <w:gridCol w:w="1134"/>
        <w:gridCol w:w="142"/>
        <w:gridCol w:w="1701"/>
        <w:gridCol w:w="992"/>
      </w:tblGrid>
      <w:tr w:rsidR="00E55366" w:rsidRPr="00864DF6" w14:paraId="13DC02C8" w14:textId="77777777" w:rsidTr="00E55366"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2AAA53" w14:textId="15801FF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Hlk55765821"/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 (</w:t>
            </w:r>
            <w:r w:rsidR="00F17823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6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D50985" w14:textId="4A582EE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</w:t>
            </w:r>
            <w:r w:rsidR="00F17823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orbance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DB0537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Cₒ (ppm)</w:t>
            </w: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63D6E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(ppm)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6E3890DE" w14:textId="3772A84A" w:rsidR="00747EB3" w:rsidRPr="00864DF6" w:rsidRDefault="00F1782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Adsorption efficiency (%)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0B1A87E5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 (mg/g)</w:t>
            </w:r>
          </w:p>
        </w:tc>
      </w:tr>
      <w:tr w:rsidR="00E55366" w:rsidRPr="00864DF6" w14:paraId="346BE408" w14:textId="77777777" w:rsidTr="00E55366">
        <w:tc>
          <w:tcPr>
            <w:tcW w:w="1559" w:type="dxa"/>
            <w:gridSpan w:val="2"/>
            <w:tcBorders>
              <w:left w:val="nil"/>
              <w:bottom w:val="nil"/>
              <w:right w:val="nil"/>
            </w:tcBorders>
          </w:tcPr>
          <w:p w14:paraId="7A637B09" w14:textId="645E376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5573F3F1" w14:textId="1EDD26E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0302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5C623F23" w14:textId="0C5CD8E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01D12B5" w14:textId="433234B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4030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</w:tcPr>
          <w:p w14:paraId="3663804C" w14:textId="70C21B7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3466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223DB595" w14:textId="22CFA84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4946</w:t>
            </w:r>
          </w:p>
        </w:tc>
      </w:tr>
      <w:tr w:rsidR="00E55366" w:rsidRPr="00864DF6" w14:paraId="61315161" w14:textId="77777777" w:rsidTr="00E55366"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7C4A6" w14:textId="16331D2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CDFE18E" w14:textId="1372BB3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3DCE8D7" w14:textId="63236CA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DD5B72" w14:textId="2B51FA8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8818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09E800" w14:textId="4FE2F9C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7190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161BB1" w14:textId="72BD535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0158</w:t>
            </w:r>
          </w:p>
        </w:tc>
      </w:tr>
      <w:tr w:rsidR="00E55366" w:rsidRPr="00864DF6" w14:paraId="5583B916" w14:textId="77777777" w:rsidTr="00E55366"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BEEA6" w14:textId="7882FB0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0CF2C2C" w14:textId="458F5B8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6DE73F8" w14:textId="1AF8D40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13BEB8" w14:textId="28DC247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887993" w14:textId="1876A35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7775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ACE96D" w14:textId="2A3D261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7976</w:t>
            </w:r>
          </w:p>
        </w:tc>
      </w:tr>
      <w:tr w:rsidR="00E55366" w:rsidRPr="00864DF6" w14:paraId="2EF59DA9" w14:textId="77777777" w:rsidTr="00E55366"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606D90" w14:textId="7D3CE4C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3580EB8" w14:textId="1E79B4E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43987C8" w14:textId="0F1ED66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1ABC74" w14:textId="05C6189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0311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C7BD7" w14:textId="5ECB999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E7CECE" w14:textId="010D756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8665</w:t>
            </w:r>
          </w:p>
        </w:tc>
      </w:tr>
      <w:tr w:rsidR="00E55366" w:rsidRPr="00864DF6" w14:paraId="2ADB5D38" w14:textId="77777777" w:rsidTr="00E55366"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E3AA8" w14:textId="1A72B33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A0D05D6" w14:textId="058C1BDE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0A5D588" w14:textId="3B853F5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FDA6BC" w14:textId="457B5B2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2533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25C75" w14:textId="1F665F4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8443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D1A607" w14:textId="18B7232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6443</w:t>
            </w:r>
          </w:p>
        </w:tc>
      </w:tr>
      <w:tr w:rsidR="00E55366" w:rsidRPr="00864DF6" w14:paraId="3274DA8A" w14:textId="77777777" w:rsidTr="00E55366"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93FECB" w14:textId="2FC67E4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720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4A2763C" w14:textId="7069A8F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9E9006" w14:textId="7709601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0800CF" w14:textId="40723AD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6708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3DBBE" w14:textId="3448DF6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7894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E1D9FF" w14:textId="585F812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</w:tr>
      <w:tr w:rsidR="00E55366" w:rsidRPr="00864DF6" w14:paraId="0F0567CA" w14:textId="77777777" w:rsidTr="00E55366">
        <w:tc>
          <w:tcPr>
            <w:tcW w:w="1559" w:type="dxa"/>
            <w:gridSpan w:val="2"/>
            <w:tcBorders>
              <w:top w:val="nil"/>
              <w:left w:val="nil"/>
              <w:right w:val="nil"/>
            </w:tcBorders>
          </w:tcPr>
          <w:p w14:paraId="47F09DE0" w14:textId="1347E72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1440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74E567A0" w14:textId="369D3A1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0086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1FC54962" w14:textId="2C2CBCC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8976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6E9CE993" w14:textId="2711891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7475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14B9965B" w14:textId="47393F1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8215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2EC9CE8B" w14:textId="188A4F6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</w:tc>
      </w:tr>
      <w:bookmarkEnd w:id="9"/>
    </w:tbl>
    <w:p w14:paraId="22FAA407" w14:textId="77777777" w:rsidR="00747EB3" w:rsidRPr="00864DF6" w:rsidRDefault="00747EB3" w:rsidP="006A375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6F61E9" w14:textId="5262466E" w:rsidR="00E55366" w:rsidRPr="00864DF6" w:rsidRDefault="00E55366" w:rsidP="00864DF6">
      <w:pPr>
        <w:pStyle w:val="ListParagraph"/>
        <w:numPr>
          <w:ilvl w:val="0"/>
          <w:numId w:val="13"/>
        </w:num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Effect of Lead Concentration</w:t>
      </w:r>
    </w:p>
    <w:p w14:paraId="5F220F20" w14:textId="77777777" w:rsidR="00E55366" w:rsidRPr="00864DF6" w:rsidRDefault="00E55366" w:rsidP="00864DF6">
      <w:pPr>
        <w:pStyle w:val="ListParagraph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</w:p>
    <w:tbl>
      <w:tblPr>
        <w:tblStyle w:val="TableGrid2"/>
        <w:tblW w:w="0" w:type="auto"/>
        <w:tblInd w:w="704" w:type="dxa"/>
        <w:tblLook w:val="04A0" w:firstRow="1" w:lastRow="0" w:firstColumn="1" w:lastColumn="0" w:noHBand="0" w:noVBand="1"/>
      </w:tblPr>
      <w:tblGrid>
        <w:gridCol w:w="1979"/>
        <w:gridCol w:w="294"/>
        <w:gridCol w:w="1549"/>
      </w:tblGrid>
      <w:tr w:rsidR="00747EB3" w:rsidRPr="00864DF6" w14:paraId="387064E8" w14:textId="77777777" w:rsidTr="00E55366">
        <w:tc>
          <w:tcPr>
            <w:tcW w:w="227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7F543B0" w14:textId="3DA3681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55366"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oncentration 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549" w:type="dxa"/>
            <w:tcBorders>
              <w:left w:val="nil"/>
              <w:bottom w:val="single" w:sz="4" w:space="0" w:color="auto"/>
              <w:right w:val="nil"/>
            </w:tcBorders>
          </w:tcPr>
          <w:p w14:paraId="073286F7" w14:textId="130F3C0E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Absorban</w:t>
            </w:r>
            <w:r w:rsidR="00E55366" w:rsidRPr="00864DF6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</w:p>
        </w:tc>
      </w:tr>
      <w:tr w:rsidR="00747EB3" w:rsidRPr="00864DF6" w14:paraId="18EE5CD4" w14:textId="77777777" w:rsidTr="00747EB3">
        <w:tc>
          <w:tcPr>
            <w:tcW w:w="1979" w:type="dxa"/>
            <w:tcBorders>
              <w:left w:val="nil"/>
              <w:bottom w:val="nil"/>
              <w:right w:val="nil"/>
            </w:tcBorders>
          </w:tcPr>
          <w:p w14:paraId="4ADBF471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</w:tcPr>
          <w:p w14:paraId="733D7CEC" w14:textId="0024F01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</w:tr>
      <w:tr w:rsidR="00747EB3" w:rsidRPr="00864DF6" w14:paraId="653DF9CD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0B6BE47F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98772" w14:textId="74D3768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0253</w:t>
            </w:r>
          </w:p>
        </w:tc>
      </w:tr>
      <w:tr w:rsidR="00747EB3" w:rsidRPr="00864DF6" w14:paraId="77AF05A6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5A52210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88B90" w14:textId="62F1B69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0634</w:t>
            </w:r>
          </w:p>
        </w:tc>
      </w:tr>
      <w:tr w:rsidR="00747EB3" w:rsidRPr="00864DF6" w14:paraId="340D7B52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078B8B4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28D90" w14:textId="2BE48CF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1254</w:t>
            </w:r>
          </w:p>
        </w:tc>
      </w:tr>
      <w:tr w:rsidR="00747EB3" w:rsidRPr="00864DF6" w14:paraId="183C290B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0440C080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25B276" w14:textId="756947B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2433</w:t>
            </w:r>
          </w:p>
        </w:tc>
      </w:tr>
      <w:tr w:rsidR="00747EB3" w:rsidRPr="00864DF6" w14:paraId="74B236FA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56FF4C1C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17A218" w14:textId="44380C1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747EB3" w:rsidRPr="00864DF6" w14:paraId="0180F7D1" w14:textId="77777777" w:rsidTr="00747EB3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3F400DD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D21BCA" w14:textId="2C8D598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4455</w:t>
            </w:r>
          </w:p>
        </w:tc>
      </w:tr>
      <w:tr w:rsidR="00747EB3" w:rsidRPr="00864DF6" w14:paraId="3137FA06" w14:textId="77777777" w:rsidTr="00747EB3">
        <w:tc>
          <w:tcPr>
            <w:tcW w:w="1979" w:type="dxa"/>
            <w:tcBorders>
              <w:top w:val="nil"/>
              <w:left w:val="nil"/>
              <w:right w:val="nil"/>
            </w:tcBorders>
          </w:tcPr>
          <w:p w14:paraId="4BAFC1E6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30AE7E81" w14:textId="01A2E2C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5336</w:t>
            </w:r>
          </w:p>
        </w:tc>
      </w:tr>
    </w:tbl>
    <w:p w14:paraId="4B7F85E1" w14:textId="77777777" w:rsidR="00747EB3" w:rsidRPr="00864DF6" w:rsidRDefault="00747EB3" w:rsidP="00864DF6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72B52" w14:textId="2A54FCBD" w:rsidR="00747EB3" w:rsidRDefault="006A375A" w:rsidP="006A375A">
      <w:pPr>
        <w:spacing w:after="12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 wp14:anchorId="0CFF0D43" wp14:editId="7AC3498C">
            <wp:extent cx="3752490" cy="2261517"/>
            <wp:effectExtent l="0" t="0" r="63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-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10" cy="22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876E" w14:textId="66C75745" w:rsidR="00494CED" w:rsidRPr="00494CED" w:rsidRDefault="006D5B72" w:rsidP="00494CED">
      <w:pPr>
        <w:pStyle w:val="ListParagraph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Figure S6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</w:rPr>
        <w:t>Standard curve of Pb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494CED" w:rsidRPr="00864DF6">
        <w:rPr>
          <w:rFonts w:ascii="Times New Roman" w:eastAsia="Times New Roman" w:hAnsi="Times New Roman" w:cs="Times New Roman"/>
          <w:sz w:val="24"/>
          <w:szCs w:val="24"/>
        </w:rPr>
        <w:t xml:space="preserve"> ions</w:t>
      </w:r>
      <w:r w:rsidR="00494CED">
        <w:rPr>
          <w:rFonts w:ascii="Times New Roman" w:eastAsia="Times New Roman" w:hAnsi="Times New Roman" w:cs="Times New Roman"/>
          <w:sz w:val="24"/>
          <w:szCs w:val="24"/>
        </w:rPr>
        <w:t xml:space="preserve"> in determining the optimum concentration</w:t>
      </w:r>
    </w:p>
    <w:tbl>
      <w:tblPr>
        <w:tblStyle w:val="TableGrid2"/>
        <w:tblW w:w="7508" w:type="dxa"/>
        <w:tblInd w:w="56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675"/>
        <w:gridCol w:w="1417"/>
      </w:tblGrid>
      <w:tr w:rsidR="00747EB3" w:rsidRPr="00864DF6" w14:paraId="4F6C49A2" w14:textId="77777777" w:rsidTr="00E55366"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33CEC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0" w:name="_Hlk56703025"/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o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(ppm)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51DE0" w14:textId="0AA61BA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>Abs</w:t>
            </w:r>
            <w:r w:rsidR="00E55366"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>orbance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7E2D5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(ppm)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14:paraId="2AB5D1A8" w14:textId="4D10A89E" w:rsidR="00747EB3" w:rsidRPr="00864DF6" w:rsidRDefault="00E55366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Adsorption efficiency (%)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8F06D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(mg/g)</w:t>
            </w:r>
          </w:p>
        </w:tc>
      </w:tr>
      <w:tr w:rsidR="00747EB3" w:rsidRPr="00864DF6" w14:paraId="678CED3C" w14:textId="77777777" w:rsidTr="00747EB3">
        <w:tc>
          <w:tcPr>
            <w:tcW w:w="1472" w:type="dxa"/>
            <w:tcBorders>
              <w:top w:val="single" w:sz="4" w:space="0" w:color="auto"/>
            </w:tcBorders>
          </w:tcPr>
          <w:p w14:paraId="0851A2FF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</w:tcBorders>
          </w:tcPr>
          <w:p w14:paraId="3EE6CDA1" w14:textId="79B74A9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0054</w:t>
            </w:r>
          </w:p>
        </w:tc>
        <w:tc>
          <w:tcPr>
            <w:tcW w:w="1472" w:type="dxa"/>
            <w:tcBorders>
              <w:top w:val="single" w:sz="4" w:space="0" w:color="auto"/>
            </w:tcBorders>
          </w:tcPr>
          <w:p w14:paraId="376B6DC9" w14:textId="5DEC94A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4861</w:t>
            </w:r>
          </w:p>
        </w:tc>
        <w:tc>
          <w:tcPr>
            <w:tcW w:w="1675" w:type="dxa"/>
            <w:tcBorders>
              <w:top w:val="single" w:sz="4" w:space="0" w:color="auto"/>
            </w:tcBorders>
          </w:tcPr>
          <w:p w14:paraId="2F5F78C2" w14:textId="04F7579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7870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CA881EA" w14:textId="147B444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5215</w:t>
            </w:r>
          </w:p>
        </w:tc>
      </w:tr>
      <w:tr w:rsidR="00747EB3" w:rsidRPr="00864DF6" w14:paraId="64EEEF53" w14:textId="77777777" w:rsidTr="00747EB3">
        <w:tc>
          <w:tcPr>
            <w:tcW w:w="1472" w:type="dxa"/>
          </w:tcPr>
          <w:p w14:paraId="2476011F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14:paraId="5E15D26F" w14:textId="615D934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</w:p>
        </w:tc>
        <w:tc>
          <w:tcPr>
            <w:tcW w:w="1472" w:type="dxa"/>
          </w:tcPr>
          <w:p w14:paraId="0636D3CE" w14:textId="0FC2B84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5672</w:t>
            </w:r>
          </w:p>
        </w:tc>
        <w:tc>
          <w:tcPr>
            <w:tcW w:w="1675" w:type="dxa"/>
          </w:tcPr>
          <w:p w14:paraId="00683366" w14:textId="636A211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6516</w:t>
            </w:r>
          </w:p>
        </w:tc>
        <w:tc>
          <w:tcPr>
            <w:tcW w:w="1417" w:type="dxa"/>
          </w:tcPr>
          <w:p w14:paraId="38886DF4" w14:textId="10D7248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6820</w:t>
            </w:r>
          </w:p>
        </w:tc>
      </w:tr>
      <w:tr w:rsidR="00747EB3" w:rsidRPr="00864DF6" w14:paraId="04C993C0" w14:textId="77777777" w:rsidTr="00747EB3">
        <w:tc>
          <w:tcPr>
            <w:tcW w:w="1472" w:type="dxa"/>
          </w:tcPr>
          <w:p w14:paraId="3D602888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2" w:type="dxa"/>
          </w:tcPr>
          <w:p w14:paraId="2CFFBA08" w14:textId="5BE665B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0232</w:t>
            </w:r>
          </w:p>
        </w:tc>
        <w:tc>
          <w:tcPr>
            <w:tcW w:w="1472" w:type="dxa"/>
          </w:tcPr>
          <w:p w14:paraId="69908977" w14:textId="3FA6614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0886</w:t>
            </w:r>
          </w:p>
        </w:tc>
        <w:tc>
          <w:tcPr>
            <w:tcW w:w="1675" w:type="dxa"/>
          </w:tcPr>
          <w:p w14:paraId="68F67BC9" w14:textId="48E9364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3931</w:t>
            </w:r>
          </w:p>
        </w:tc>
        <w:tc>
          <w:tcPr>
            <w:tcW w:w="1417" w:type="dxa"/>
          </w:tcPr>
          <w:p w14:paraId="52F7BAE4" w14:textId="393D00C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0678</w:t>
            </w:r>
          </w:p>
        </w:tc>
      </w:tr>
      <w:tr w:rsidR="00747EB3" w:rsidRPr="00864DF6" w14:paraId="389B68EC" w14:textId="77777777" w:rsidTr="00747EB3">
        <w:tc>
          <w:tcPr>
            <w:tcW w:w="1472" w:type="dxa"/>
          </w:tcPr>
          <w:p w14:paraId="4435D4D6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2" w:type="dxa"/>
          </w:tcPr>
          <w:p w14:paraId="6032F666" w14:textId="733D3F7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0564</w:t>
            </w:r>
          </w:p>
        </w:tc>
        <w:tc>
          <w:tcPr>
            <w:tcW w:w="1472" w:type="dxa"/>
          </w:tcPr>
          <w:p w14:paraId="1E238D09" w14:textId="69C2C32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0775</w:t>
            </w:r>
          </w:p>
        </w:tc>
        <w:tc>
          <w:tcPr>
            <w:tcW w:w="1675" w:type="dxa"/>
          </w:tcPr>
          <w:p w14:paraId="54E64DE9" w14:textId="7F60E86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417" w:type="dxa"/>
          </w:tcPr>
          <w:p w14:paraId="2247D3F7" w14:textId="4CEAAA3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0199</w:t>
            </w:r>
          </w:p>
        </w:tc>
      </w:tr>
      <w:tr w:rsidR="00747EB3" w:rsidRPr="00864DF6" w14:paraId="5DAAA182" w14:textId="77777777" w:rsidTr="00747EB3">
        <w:tc>
          <w:tcPr>
            <w:tcW w:w="1472" w:type="dxa"/>
          </w:tcPr>
          <w:p w14:paraId="3D14F66F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72" w:type="dxa"/>
          </w:tcPr>
          <w:p w14:paraId="683ECBDA" w14:textId="1ACDE00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1673</w:t>
            </w:r>
          </w:p>
        </w:tc>
        <w:tc>
          <w:tcPr>
            <w:tcW w:w="1472" w:type="dxa"/>
          </w:tcPr>
          <w:p w14:paraId="4C1F47A1" w14:textId="1DA095E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0613</w:t>
            </w:r>
          </w:p>
        </w:tc>
        <w:tc>
          <w:tcPr>
            <w:tcW w:w="1675" w:type="dxa"/>
          </w:tcPr>
          <w:p w14:paraId="670BD8BB" w14:textId="0217087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2938</w:t>
            </w:r>
          </w:p>
        </w:tc>
        <w:tc>
          <w:tcPr>
            <w:tcW w:w="1417" w:type="dxa"/>
          </w:tcPr>
          <w:p w14:paraId="4C8677B1" w14:textId="734B042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8600</w:t>
            </w:r>
          </w:p>
        </w:tc>
      </w:tr>
      <w:bookmarkEnd w:id="1"/>
      <w:bookmarkEnd w:id="10"/>
    </w:tbl>
    <w:p w14:paraId="1AB904B1" w14:textId="77777777" w:rsidR="00747EB3" w:rsidRPr="00864DF6" w:rsidRDefault="00747EB3" w:rsidP="00864DF6">
      <w:pPr>
        <w:tabs>
          <w:tab w:val="left" w:pos="4923"/>
        </w:tabs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</w:p>
    <w:p w14:paraId="5F7124F5" w14:textId="2DECCD40" w:rsidR="00E55366" w:rsidRPr="00864DF6" w:rsidRDefault="006D5B72" w:rsidP="00864DF6">
      <w:pPr>
        <w:spacing w:after="120" w:line="360" w:lineRule="auto"/>
        <w:ind w:left="284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Section S7</w:t>
      </w:r>
      <w:r w:rsidR="00E55366" w:rsidRPr="00864DF6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="00E55366" w:rsidRPr="00864DF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E55366" w:rsidRPr="00864DF6">
        <w:rPr>
          <w:rFonts w:ascii="Times New Roman" w:eastAsia="Times New Roman" w:hAnsi="Times New Roman" w:cs="Times New Roman"/>
          <w:b/>
          <w:iCs/>
          <w:sz w:val="24"/>
          <w:szCs w:val="24"/>
          <w:lang w:val="en-GB"/>
        </w:rPr>
        <w:t>Adsorption Kinetics</w:t>
      </w:r>
    </w:p>
    <w:p w14:paraId="5B351029" w14:textId="2F7801E8" w:rsidR="00747EB3" w:rsidRPr="00864DF6" w:rsidRDefault="00747EB3" w:rsidP="00864DF6">
      <w:pPr>
        <w:pStyle w:val="ListParagraph"/>
        <w:numPr>
          <w:ilvl w:val="0"/>
          <w:numId w:val="17"/>
        </w:numPr>
        <w:spacing w:after="12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iCs/>
          <w:sz w:val="24"/>
          <w:szCs w:val="24"/>
        </w:rPr>
        <w:t>Pseudo first order</w:t>
      </w:r>
    </w:p>
    <w:tbl>
      <w:tblPr>
        <w:tblStyle w:val="TableGrid21"/>
        <w:tblW w:w="0" w:type="auto"/>
        <w:tblInd w:w="709" w:type="dxa"/>
        <w:tblLook w:val="04A0" w:firstRow="1" w:lastRow="0" w:firstColumn="1" w:lastColumn="0" w:noHBand="0" w:noVBand="1"/>
      </w:tblPr>
      <w:tblGrid>
        <w:gridCol w:w="1559"/>
        <w:gridCol w:w="1135"/>
        <w:gridCol w:w="1134"/>
        <w:gridCol w:w="1417"/>
      </w:tblGrid>
      <w:tr w:rsidR="00747EB3" w:rsidRPr="00864DF6" w14:paraId="2C71BFB7" w14:textId="77777777" w:rsidTr="00E55366"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1DB9DC4C" w14:textId="6F59DB0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55766893"/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t (</w:t>
            </w:r>
            <w:r w:rsidR="00E55366" w:rsidRPr="00864DF6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nil"/>
            </w:tcBorders>
          </w:tcPr>
          <w:p w14:paraId="7E451C8F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qₑ (mg/g)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C6588B2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qₜ (mg/g)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1E39DA20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Log (qₑ- qₜ)</w:t>
            </w:r>
          </w:p>
        </w:tc>
      </w:tr>
      <w:tr w:rsidR="00747EB3" w:rsidRPr="00864DF6" w14:paraId="203CF8D5" w14:textId="77777777" w:rsidTr="00E55366"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22D48AE7" w14:textId="1736D16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14:paraId="4EE174F7" w14:textId="2278FFE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3A5118A6" w14:textId="3FC821A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4946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542B67E1" w14:textId="1EB80E8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2386</w:t>
            </w:r>
          </w:p>
        </w:tc>
      </w:tr>
      <w:tr w:rsidR="00747EB3" w:rsidRPr="00864DF6" w14:paraId="1BF32871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22D1E7" w14:textId="5FA049C1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78DB728A" w14:textId="5C6F79C2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C6205B" w14:textId="5AF15E2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CD3FF39" w14:textId="1DFA296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0831</w:t>
            </w:r>
          </w:p>
        </w:tc>
      </w:tr>
      <w:tr w:rsidR="00747EB3" w:rsidRPr="00864DF6" w14:paraId="18AB2C48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33EE8" w14:textId="0F17FBC8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C712B8A" w14:textId="0082085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A01E22" w14:textId="15074E9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7976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5B0BF63" w14:textId="79743466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3673</w:t>
            </w:r>
          </w:p>
        </w:tc>
      </w:tr>
      <w:tr w:rsidR="00747EB3" w:rsidRPr="00864DF6" w14:paraId="768E2D34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CE8E9C" w14:textId="21A7FFC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0441E951" w14:textId="1810C31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A0789A" w14:textId="2FE931B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3FA447" w14:textId="3DA449B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4433</w:t>
            </w:r>
          </w:p>
        </w:tc>
      </w:tr>
      <w:tr w:rsidR="00747EB3" w:rsidRPr="00864DF6" w14:paraId="2EDE9533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691602" w14:textId="5993C8B8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57E16C8" w14:textId="38C4F81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3CB824" w14:textId="7BC5AFC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6443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17133D7" w14:textId="06E483A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2347</w:t>
            </w:r>
          </w:p>
        </w:tc>
      </w:tr>
      <w:tr w:rsidR="00747EB3" w:rsidRPr="00864DF6" w14:paraId="7C4433B8" w14:textId="77777777" w:rsidTr="00E55366"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C0E940E" w14:textId="22E43459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1440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</w:tcPr>
          <w:p w14:paraId="46529E59" w14:textId="61E86453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6A919E30" w14:textId="4465A9B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6F6E79D1" w14:textId="426645AC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</w:tr>
    </w:tbl>
    <w:bookmarkEnd w:id="11"/>
    <w:p w14:paraId="5F811027" w14:textId="07F3E091" w:rsidR="00747EB3" w:rsidRPr="00864DF6" w:rsidRDefault="00AE0E30" w:rsidP="00864DF6">
      <w:pPr>
        <w:spacing w:after="12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E30">
        <w:rPr>
          <w:rFonts w:ascii="Times New Roman" w:eastAsia="Times New Roman" w:hAnsi="Times New Roman" w:cs="Times New Roman"/>
          <w:sz w:val="24"/>
          <w:szCs w:val="24"/>
        </w:rPr>
        <w:t>Determination of qₑ and k</w:t>
      </w:r>
      <w:r w:rsidR="003D3830">
        <w:rPr>
          <w:rFonts w:ascii="Times New Roman" w:eastAsia="Times New Roman" w:hAnsi="Times New Roman" w:cs="Times New Roman"/>
          <w:sz w:val="24"/>
          <w:szCs w:val="24"/>
        </w:rPr>
        <w:t>₁</w:t>
      </w:r>
      <w:r w:rsidRPr="00AE0E30">
        <w:rPr>
          <w:rFonts w:ascii="Times New Roman" w:eastAsia="Times New Roman" w:hAnsi="Times New Roman" w:cs="Times New Roman"/>
          <w:sz w:val="24"/>
          <w:szCs w:val="24"/>
        </w:rPr>
        <w:t xml:space="preserve"> on pseudo first order kinetics models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555A12D" w14:textId="541C1E7A" w:rsidR="00747EB3" w:rsidRPr="00864DF6" w:rsidRDefault="00747EB3" w:rsidP="00864DF6">
      <w:pPr>
        <w:spacing w:after="12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Log (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q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e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q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t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) = log 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q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e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k₁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2.303</m:t>
            </m:r>
          </m:den>
        </m:f>
      </m:oMath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</w:p>
    <w:p w14:paraId="71152299" w14:textId="60C20745" w:rsidR="00747EB3" w:rsidRPr="00864DF6" w:rsidRDefault="003D3830" w:rsidP="00864DF6">
      <w:pPr>
        <w:spacing w:after="12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Excel o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btained equation 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y = -0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0008x - 0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0458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R²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7493</w:t>
      </w:r>
    </w:p>
    <w:p w14:paraId="416EA8DC" w14:textId="640A52D0" w:rsidR="003D3830" w:rsidRPr="003D3830" w:rsidRDefault="003D3830" w:rsidP="003D3830">
      <w:pPr>
        <w:pStyle w:val="ListParagraph"/>
        <w:numPr>
          <w:ilvl w:val="0"/>
          <w:numId w:val="24"/>
        </w:numPr>
        <w:spacing w:after="12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>Adsorption Capacity Determination</w:t>
      </w:r>
    </w:p>
    <w:p w14:paraId="0A1869CF" w14:textId="4D50D617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а = log qₑ</w:t>
      </w:r>
    </w:p>
    <w:p w14:paraId="659FED7C" w14:textId="77777777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qₑ = antilog а</w:t>
      </w:r>
    </w:p>
    <w:p w14:paraId="43668C3B" w14:textId="3AA25903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qₑ = 10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0458</w:t>
      </w:r>
    </w:p>
    <w:p w14:paraId="501E99A3" w14:textId="31130052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qₑ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8999 mg/g</w:t>
      </w:r>
    </w:p>
    <w:p w14:paraId="38F0617D" w14:textId="2EB1D20F" w:rsidR="003D3830" w:rsidRPr="003D3830" w:rsidRDefault="003D3830" w:rsidP="003D3830">
      <w:pPr>
        <w:pStyle w:val="ListParagraph"/>
        <w:numPr>
          <w:ilvl w:val="0"/>
          <w:numId w:val="24"/>
        </w:numPr>
        <w:spacing w:after="12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>Rate Constant Determination</w:t>
      </w:r>
    </w:p>
    <w:p w14:paraId="24BA66CC" w14:textId="78D8DA6A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b = -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k₁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2.303</m:t>
            </m:r>
          </m:den>
        </m:f>
      </m:oMath>
    </w:p>
    <w:p w14:paraId="1E065F6D" w14:textId="71808778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iCs/>
          <w:sz w:val="24"/>
          <w:szCs w:val="24"/>
        </w:rPr>
        <w:t>-0</w:t>
      </w:r>
      <w:r w:rsidR="00F17823" w:rsidRPr="00864DF6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iCs/>
          <w:sz w:val="24"/>
          <w:szCs w:val="24"/>
        </w:rPr>
        <w:t xml:space="preserve">0008 = -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k₁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2.303</m:t>
            </m:r>
          </m:den>
        </m:f>
      </m:oMath>
    </w:p>
    <w:p w14:paraId="75879EBA" w14:textId="4715EAF2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iCs/>
          <w:sz w:val="24"/>
          <w:szCs w:val="24"/>
        </w:rPr>
        <w:t>k₁ = 0</w:t>
      </w:r>
      <w:r w:rsidR="00F17823" w:rsidRPr="00864DF6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iCs/>
          <w:sz w:val="24"/>
          <w:szCs w:val="24"/>
        </w:rPr>
        <w:t>0018/min</w:t>
      </w:r>
    </w:p>
    <w:p w14:paraId="5255285A" w14:textId="77777777" w:rsidR="00864DF6" w:rsidRPr="00864DF6" w:rsidRDefault="00864DF6" w:rsidP="00864DF6">
      <w:pPr>
        <w:spacing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</w:p>
    <w:p w14:paraId="6EE1465F" w14:textId="6611C23A" w:rsidR="00747EB3" w:rsidRPr="00864DF6" w:rsidRDefault="00747EB3" w:rsidP="00864DF6">
      <w:pPr>
        <w:pStyle w:val="ListParagraph"/>
        <w:numPr>
          <w:ilvl w:val="0"/>
          <w:numId w:val="17"/>
        </w:numPr>
        <w:spacing w:after="12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Pseudo second order</w:t>
      </w:r>
    </w:p>
    <w:tbl>
      <w:tblPr>
        <w:tblStyle w:val="TableGrid22"/>
        <w:tblW w:w="0" w:type="auto"/>
        <w:tblInd w:w="709" w:type="dxa"/>
        <w:tblLook w:val="04A0" w:firstRow="1" w:lastRow="0" w:firstColumn="1" w:lastColumn="0" w:noHBand="0" w:noVBand="1"/>
      </w:tblPr>
      <w:tblGrid>
        <w:gridCol w:w="1559"/>
        <w:gridCol w:w="1140"/>
        <w:gridCol w:w="1270"/>
        <w:gridCol w:w="1276"/>
      </w:tblGrid>
      <w:tr w:rsidR="00747EB3" w:rsidRPr="00864DF6" w14:paraId="72DA3421" w14:textId="77777777" w:rsidTr="00E55366"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53558DA4" w14:textId="7CBE2ED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 (</w:t>
            </w:r>
            <w:r w:rsidR="00E55366"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</w:tcPr>
          <w:p w14:paraId="1427B269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qₑ (mg/g)</w:t>
            </w:r>
          </w:p>
        </w:tc>
        <w:tc>
          <w:tcPr>
            <w:tcW w:w="1270" w:type="dxa"/>
            <w:tcBorders>
              <w:left w:val="nil"/>
              <w:bottom w:val="single" w:sz="4" w:space="0" w:color="auto"/>
              <w:right w:val="nil"/>
            </w:tcBorders>
          </w:tcPr>
          <w:p w14:paraId="51F413D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t</w:t>
            </w: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(mg/g)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BAA6465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t/qt</w:t>
            </w:r>
          </w:p>
        </w:tc>
      </w:tr>
      <w:tr w:rsidR="00747EB3" w:rsidRPr="00864DF6" w14:paraId="1CF3A594" w14:textId="77777777" w:rsidTr="00E55366"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80ED418" w14:textId="0C8FFB9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left w:val="nil"/>
              <w:bottom w:val="nil"/>
              <w:right w:val="nil"/>
            </w:tcBorders>
          </w:tcPr>
          <w:p w14:paraId="2BEB6B2C" w14:textId="5A57400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left w:val="nil"/>
              <w:bottom w:val="nil"/>
              <w:right w:val="nil"/>
            </w:tcBorders>
          </w:tcPr>
          <w:p w14:paraId="017B3148" w14:textId="7D48839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4946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E1E56C5" w14:textId="5985A83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0361</w:t>
            </w:r>
          </w:p>
        </w:tc>
      </w:tr>
      <w:tr w:rsidR="00747EB3" w:rsidRPr="00864DF6" w14:paraId="477919EA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3CDE5" w14:textId="79E047E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A9EADB2" w14:textId="4382CEA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147A67E6" w14:textId="72B4F00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F09B0D" w14:textId="1572259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7649</w:t>
            </w:r>
          </w:p>
        </w:tc>
      </w:tr>
      <w:tr w:rsidR="00747EB3" w:rsidRPr="00864DF6" w14:paraId="0BCE7961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E3F7D5" w14:textId="776FA00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43A76758" w14:textId="6507D3B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083460F5" w14:textId="21D28A4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7976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783D24" w14:textId="48F1CC7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</w:tc>
      </w:tr>
      <w:tr w:rsidR="00747EB3" w:rsidRPr="00864DF6" w14:paraId="119282B6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1335EA" w14:textId="7F1087B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B0803E8" w14:textId="0DCD2BA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7D8ADA6E" w14:textId="6A43305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EAB79A" w14:textId="1DB11B6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8629</w:t>
            </w:r>
          </w:p>
        </w:tc>
      </w:tr>
      <w:tr w:rsidR="00747EB3" w:rsidRPr="00864DF6" w14:paraId="42AF00B7" w14:textId="77777777" w:rsidTr="00E55366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AD4BF2" w14:textId="20794E8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F4755DC" w14:textId="7B3C939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4EB5B5AF" w14:textId="4986A39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6443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C07CF78" w14:textId="57A9ADA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1419</w:t>
            </w:r>
          </w:p>
        </w:tc>
      </w:tr>
      <w:tr w:rsidR="00747EB3" w:rsidRPr="00864DF6" w14:paraId="6CE57367" w14:textId="77777777" w:rsidTr="00E55366"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EBB4951" w14:textId="7B80EA9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1440 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minute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</w:tcPr>
          <w:p w14:paraId="01F8844B" w14:textId="2583F66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</w:tcPr>
          <w:p w14:paraId="35F7D8E2" w14:textId="22B2854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0483352" w14:textId="140405B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</w:tc>
      </w:tr>
    </w:tbl>
    <w:p w14:paraId="3989337A" w14:textId="5BAFA9EB" w:rsidR="00747EB3" w:rsidRPr="00864DF6" w:rsidRDefault="003D3830" w:rsidP="00864DF6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Determination of qₑ and </w:t>
      </w:r>
      <w:r w:rsidR="007F0131">
        <w:rPr>
          <w:rFonts w:ascii="Times New Roman" w:eastAsia="Times New Roman" w:hAnsi="Times New Roman" w:cs="Times New Roman"/>
          <w:sz w:val="24"/>
          <w:szCs w:val="24"/>
        </w:rPr>
        <w:t xml:space="preserve">k₂ 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on pseudo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 order kinetics models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889753" w14:textId="77777777" w:rsidR="00747EB3" w:rsidRPr="00864DF6" w:rsidRDefault="009E2665" w:rsidP="00864DF6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qₜ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k₂qₑ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vertAlign w:val="superscript"/>
                </w:rPr>
                <m:t>²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qₑ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t</m:t>
          </m:r>
        </m:oMath>
      </m:oMathPara>
    </w:p>
    <w:p w14:paraId="16223A59" w14:textId="530042E4" w:rsidR="00747EB3" w:rsidRPr="00864DF6" w:rsidRDefault="003D3830" w:rsidP="00864DF6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Excel o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btained equation 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y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3132x + 9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0021 dan R²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9981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</w:p>
    <w:p w14:paraId="76D43348" w14:textId="05A7211F" w:rsidR="003D3830" w:rsidRPr="003D3830" w:rsidRDefault="003D3830" w:rsidP="003D3830">
      <w:pPr>
        <w:pStyle w:val="ListParagraph"/>
        <w:numPr>
          <w:ilvl w:val="0"/>
          <w:numId w:val="25"/>
        </w:numPr>
        <w:spacing w:after="12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>Adsorption Capacity Determination</w:t>
      </w:r>
    </w:p>
    <w:p w14:paraId="3FD90125" w14:textId="77777777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b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qₑ</m:t>
            </m:r>
          </m:den>
        </m:f>
      </m:oMath>
    </w:p>
    <w:p w14:paraId="030DAE5B" w14:textId="22BE8D85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3132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qₑ</m:t>
            </m:r>
          </m:den>
        </m:f>
      </m:oMath>
    </w:p>
    <w:p w14:paraId="3EE6783B" w14:textId="7A394608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864DF6">
        <w:rPr>
          <w:rFonts w:ascii="Times New Roman" w:eastAsia="Times New Roman" w:hAnsi="Times New Roman" w:cs="Times New Roman"/>
          <w:sz w:val="24"/>
          <w:szCs w:val="24"/>
          <w:lang w:val="en-ID"/>
        </w:rPr>
        <w:t>qₑ = 3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  <w:lang w:val="en-ID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  <w:lang w:val="en-ID"/>
        </w:rPr>
        <w:t>1928 mg/g</w:t>
      </w:r>
    </w:p>
    <w:p w14:paraId="2199D34B" w14:textId="30204E8C" w:rsidR="003D3830" w:rsidRPr="003D3830" w:rsidRDefault="003D3830" w:rsidP="003D3830">
      <w:pPr>
        <w:pStyle w:val="ListParagraph"/>
        <w:numPr>
          <w:ilvl w:val="0"/>
          <w:numId w:val="25"/>
        </w:numPr>
        <w:spacing w:after="12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>Rate Constant Determination</w:t>
      </w:r>
    </w:p>
    <w:p w14:paraId="39470813" w14:textId="77777777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k₂qₑ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>²</m:t>
            </m:r>
          </m:den>
        </m:f>
      </m:oMath>
    </w:p>
    <w:p w14:paraId="750D939F" w14:textId="77777777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k₂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aqₑ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</w:rPr>
              <m:t>²</m:t>
            </m:r>
          </m:den>
        </m:f>
      </m:oMath>
    </w:p>
    <w:p w14:paraId="24E528FC" w14:textId="2ACD4C6F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k₂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9.0021 x (3.1928)²</m:t>
            </m:r>
          </m:den>
        </m:f>
      </m:oMath>
    </w:p>
    <w:p w14:paraId="06620685" w14:textId="1A91A322" w:rsidR="00747EB3" w:rsidRPr="00864DF6" w:rsidRDefault="00747EB3" w:rsidP="00864DF6">
      <w:pPr>
        <w:spacing w:after="12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k₂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0109 g/mg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min</w:t>
      </w:r>
    </w:p>
    <w:p w14:paraId="79A0CDEA" w14:textId="129F2902" w:rsidR="00747EB3" w:rsidRPr="003D3830" w:rsidRDefault="003D3830" w:rsidP="003D3830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en-ID"/>
        </w:rPr>
      </w:pPr>
      <w:bookmarkStart w:id="12" w:name="_Toc67321545"/>
      <w:r w:rsidRPr="00864DF6">
        <w:rPr>
          <w:rFonts w:ascii="Times New Roman" w:hAnsi="Times New Roman"/>
          <w:b/>
          <w:iCs/>
          <w:color w:val="000000" w:themeColor="text1"/>
          <w:sz w:val="24"/>
          <w:szCs w:val="24"/>
          <w:lang w:val="en-ID"/>
        </w:rPr>
        <w:t xml:space="preserve">Results and parameter associated with </w:t>
      </w:r>
      <w:r w:rsidRPr="003D3830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Pseudo first order</w:t>
      </w:r>
      <w:r w:rsidRPr="003D3830">
        <w:rPr>
          <w:rFonts w:ascii="Times New Roman" w:hAnsi="Times New Roman"/>
          <w:b/>
          <w:iCs/>
          <w:color w:val="000000" w:themeColor="text1"/>
          <w:sz w:val="24"/>
          <w:szCs w:val="24"/>
          <w:lang w:val="en-ID"/>
        </w:rPr>
        <w:t xml:space="preserve"> </w:t>
      </w:r>
      <w:r w:rsidRPr="00864DF6">
        <w:rPr>
          <w:rFonts w:ascii="Times New Roman" w:hAnsi="Times New Roman"/>
          <w:b/>
          <w:iCs/>
          <w:color w:val="000000" w:themeColor="text1"/>
          <w:sz w:val="24"/>
          <w:szCs w:val="24"/>
          <w:lang w:val="en-ID"/>
        </w:rPr>
        <w:t xml:space="preserve">and </w:t>
      </w:r>
      <w:r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Pseudo second</w:t>
      </w:r>
      <w:r w:rsidRPr="003D3830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order</w:t>
      </w:r>
      <w:r w:rsidRPr="00864DF6">
        <w:rPr>
          <w:rFonts w:ascii="Times New Roman" w:hAnsi="Times New Roman"/>
          <w:b/>
          <w:iCs/>
          <w:color w:val="000000" w:themeColor="text1"/>
          <w:sz w:val="24"/>
          <w:szCs w:val="24"/>
          <w:lang w:val="en-ID"/>
        </w:rPr>
        <w:t xml:space="preserve"> models</w:t>
      </w:r>
      <w:bookmarkEnd w:id="12"/>
    </w:p>
    <w:tbl>
      <w:tblPr>
        <w:tblStyle w:val="TableGrid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1262"/>
        <w:gridCol w:w="8"/>
        <w:gridCol w:w="1268"/>
        <w:gridCol w:w="8"/>
        <w:gridCol w:w="1140"/>
        <w:gridCol w:w="1403"/>
        <w:gridCol w:w="8"/>
        <w:gridCol w:w="984"/>
        <w:gridCol w:w="8"/>
        <w:gridCol w:w="1410"/>
        <w:gridCol w:w="8"/>
      </w:tblGrid>
      <w:tr w:rsidR="00747EB3" w:rsidRPr="00864DF6" w14:paraId="4E87ED5E" w14:textId="77777777" w:rsidTr="00864DF6">
        <w:tc>
          <w:tcPr>
            <w:tcW w:w="3686" w:type="dxa"/>
            <w:gridSpan w:val="5"/>
            <w:tcBorders>
              <w:left w:val="nil"/>
              <w:bottom w:val="single" w:sz="4" w:space="0" w:color="auto"/>
            </w:tcBorders>
          </w:tcPr>
          <w:p w14:paraId="290893A7" w14:textId="77777777" w:rsidR="00747EB3" w:rsidRPr="003D3830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iCs/>
                <w:szCs w:val="24"/>
              </w:rPr>
            </w:pPr>
            <w:r w:rsidRPr="003D3830">
              <w:rPr>
                <w:rFonts w:cs="Times New Roman"/>
                <w:b/>
                <w:bCs/>
                <w:iCs/>
                <w:szCs w:val="24"/>
              </w:rPr>
              <w:t>Pseudo first order</w:t>
            </w:r>
          </w:p>
        </w:tc>
        <w:tc>
          <w:tcPr>
            <w:tcW w:w="3821" w:type="dxa"/>
            <w:gridSpan w:val="6"/>
            <w:tcBorders>
              <w:bottom w:val="single" w:sz="4" w:space="0" w:color="auto"/>
              <w:right w:val="nil"/>
            </w:tcBorders>
          </w:tcPr>
          <w:p w14:paraId="49153B12" w14:textId="77777777" w:rsidR="00747EB3" w:rsidRPr="003D3830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3D3830">
              <w:rPr>
                <w:rFonts w:cs="Times New Roman"/>
                <w:b/>
                <w:bCs/>
                <w:iCs/>
                <w:szCs w:val="24"/>
              </w:rPr>
              <w:t>Pseudo second order</w:t>
            </w:r>
          </w:p>
        </w:tc>
      </w:tr>
      <w:tr w:rsidR="00747EB3" w:rsidRPr="00864DF6" w14:paraId="0AAD250C" w14:textId="77777777" w:rsidTr="00864DF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AA0218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k₁</w:t>
            </w:r>
          </w:p>
          <w:p w14:paraId="481F2F7B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(min</w:t>
            </w:r>
            <w:r w:rsidRPr="00864DF6">
              <w:rPr>
                <w:rFonts w:cs="Times New Roman"/>
                <w:szCs w:val="24"/>
                <w:vertAlign w:val="superscript"/>
              </w:rPr>
              <w:t>-1</w:t>
            </w:r>
            <w:r w:rsidRPr="00864DF6">
              <w:rPr>
                <w:rFonts w:cs="Times New Roman"/>
                <w:szCs w:val="24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6D5693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q</w:t>
            </w:r>
          </w:p>
          <w:p w14:paraId="509F3DE3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(mg/g)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160A4E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  <w:vertAlign w:val="superscript"/>
              </w:rPr>
            </w:pPr>
            <w:r w:rsidRPr="00864DF6">
              <w:rPr>
                <w:rFonts w:cs="Times New Roman"/>
                <w:szCs w:val="24"/>
              </w:rPr>
              <w:t>R</w:t>
            </w:r>
            <w:r w:rsidRPr="00864DF6">
              <w:rPr>
                <w:rFonts w:cs="Times New Roman"/>
                <w:szCs w:val="24"/>
                <w:vertAlign w:val="superscript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9607D6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k₂</w:t>
            </w:r>
          </w:p>
          <w:p w14:paraId="26B76ABF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(g/mg.min)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86D83B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q</w:t>
            </w:r>
          </w:p>
          <w:p w14:paraId="01224E24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(mg/g)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747A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R</w:t>
            </w:r>
            <w:r w:rsidRPr="00864DF6">
              <w:rPr>
                <w:rFonts w:cs="Times New Roman"/>
                <w:szCs w:val="24"/>
                <w:vertAlign w:val="superscript"/>
              </w:rPr>
              <w:t>2</w:t>
            </w:r>
          </w:p>
        </w:tc>
      </w:tr>
      <w:tr w:rsidR="00747EB3" w:rsidRPr="00864DF6" w14:paraId="4A88155D" w14:textId="77777777" w:rsidTr="00864DF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100"/>
        </w:trPr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72E93B" w14:textId="148F1B05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iCs/>
                <w:szCs w:val="24"/>
              </w:rPr>
              <w:t>0</w:t>
            </w:r>
            <w:r w:rsidR="00F17823" w:rsidRPr="00864DF6">
              <w:rPr>
                <w:rFonts w:cs="Times New Roman"/>
                <w:iCs/>
                <w:szCs w:val="24"/>
              </w:rPr>
              <w:t>.</w:t>
            </w:r>
            <w:r w:rsidRPr="00864DF6">
              <w:rPr>
                <w:rFonts w:cs="Times New Roman"/>
                <w:iCs/>
                <w:szCs w:val="24"/>
              </w:rPr>
              <w:t>0018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A508A" w14:textId="5FA29A0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8999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0A6FF" w14:textId="224E2663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7493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33532A" w14:textId="0651568E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0109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A3386" w14:textId="2C3DC0EB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3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1928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7572C" w14:textId="311358E0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9981</w:t>
            </w:r>
          </w:p>
        </w:tc>
      </w:tr>
    </w:tbl>
    <w:p w14:paraId="61A87D94" w14:textId="77777777" w:rsidR="00747EB3" w:rsidRPr="00864DF6" w:rsidRDefault="00747EB3" w:rsidP="00864DF6">
      <w:pPr>
        <w:tabs>
          <w:tab w:val="left" w:pos="4923"/>
        </w:tabs>
        <w:spacing w:after="200" w:line="360" w:lineRule="auto"/>
        <w:contextualSpacing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val="en-ID"/>
        </w:rPr>
      </w:pPr>
    </w:p>
    <w:p w14:paraId="4F458676" w14:textId="1C51A562" w:rsidR="00864DF6" w:rsidRPr="00864DF6" w:rsidRDefault="006D5B72" w:rsidP="00864DF6">
      <w:pPr>
        <w:spacing w:after="120" w:line="360" w:lineRule="auto"/>
        <w:ind w:left="284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Section S8</w:t>
      </w:r>
      <w:r w:rsidR="00864DF6" w:rsidRPr="00864DF6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="00864DF6" w:rsidRPr="00864DF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64DF6" w:rsidRPr="00864DF6">
        <w:rPr>
          <w:rFonts w:ascii="Times New Roman" w:eastAsia="Times New Roman" w:hAnsi="Times New Roman" w:cs="Times New Roman"/>
          <w:b/>
          <w:iCs/>
          <w:sz w:val="24"/>
          <w:szCs w:val="24"/>
          <w:lang w:val="en-GB"/>
        </w:rPr>
        <w:t>Adsorption Isotherms</w:t>
      </w:r>
    </w:p>
    <w:p w14:paraId="4EAE93AE" w14:textId="630DC2E4" w:rsidR="00747EB3" w:rsidRPr="00864DF6" w:rsidRDefault="00747EB3" w:rsidP="00864DF6">
      <w:pPr>
        <w:pStyle w:val="ListParagraph"/>
        <w:numPr>
          <w:ilvl w:val="0"/>
          <w:numId w:val="20"/>
        </w:numP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Langmuir</w:t>
      </w:r>
      <w:r w:rsidR="00864DF6" w:rsidRPr="00864DF6">
        <w:rPr>
          <w:rFonts w:ascii="Times New Roman" w:eastAsia="Times New Roman" w:hAnsi="Times New Roman" w:cs="Times New Roman"/>
          <w:b/>
          <w:sz w:val="24"/>
          <w:szCs w:val="24"/>
        </w:rPr>
        <w:t xml:space="preserve"> Models</w:t>
      </w:r>
    </w:p>
    <w:tbl>
      <w:tblPr>
        <w:tblStyle w:val="TableGrid23"/>
        <w:tblW w:w="6951" w:type="dxa"/>
        <w:tblInd w:w="709" w:type="dxa"/>
        <w:tblLook w:val="04A0" w:firstRow="1" w:lastRow="0" w:firstColumn="1" w:lastColumn="0" w:noHBand="0" w:noVBand="1"/>
      </w:tblPr>
      <w:tblGrid>
        <w:gridCol w:w="995"/>
        <w:gridCol w:w="1130"/>
        <w:gridCol w:w="1410"/>
        <w:gridCol w:w="1130"/>
        <w:gridCol w:w="1410"/>
        <w:gridCol w:w="876"/>
      </w:tblGrid>
      <w:tr w:rsidR="00747EB3" w:rsidRPr="00864DF6" w14:paraId="438A1649" w14:textId="77777777" w:rsidTr="00864DF6">
        <w:tc>
          <w:tcPr>
            <w:tcW w:w="995" w:type="dxa"/>
            <w:tcBorders>
              <w:left w:val="nil"/>
              <w:bottom w:val="single" w:sz="4" w:space="0" w:color="auto"/>
              <w:right w:val="nil"/>
            </w:tcBorders>
          </w:tcPr>
          <w:p w14:paraId="1A64618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FEB11E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</w:tcPr>
          <w:p w14:paraId="20DD9867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2C6C59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1410" w:type="dxa"/>
            <w:tcBorders>
              <w:left w:val="nil"/>
              <w:bottom w:val="single" w:sz="4" w:space="0" w:color="auto"/>
              <w:right w:val="nil"/>
            </w:tcBorders>
          </w:tcPr>
          <w:p w14:paraId="734596B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B45C46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(mmol/L)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</w:tcPr>
          <w:p w14:paraId="5544C943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E9F564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(mg/g)</w:t>
            </w:r>
          </w:p>
        </w:tc>
        <w:tc>
          <w:tcPr>
            <w:tcW w:w="1410" w:type="dxa"/>
            <w:tcBorders>
              <w:left w:val="nil"/>
              <w:bottom w:val="single" w:sz="4" w:space="0" w:color="auto"/>
              <w:right w:val="nil"/>
            </w:tcBorders>
          </w:tcPr>
          <w:p w14:paraId="0C77E64E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CB042B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(mmol/g)</w:t>
            </w:r>
          </w:p>
        </w:tc>
        <w:tc>
          <w:tcPr>
            <w:tcW w:w="876" w:type="dxa"/>
            <w:tcBorders>
              <w:left w:val="nil"/>
              <w:bottom w:val="single" w:sz="4" w:space="0" w:color="auto"/>
              <w:right w:val="nil"/>
            </w:tcBorders>
          </w:tcPr>
          <w:p w14:paraId="7D6BCA8C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 xml:space="preserve">Cₑ/qₑ </w:t>
            </w:r>
          </w:p>
          <w:p w14:paraId="2B46507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(g/L)</w:t>
            </w:r>
          </w:p>
        </w:tc>
      </w:tr>
      <w:tr w:rsidR="00747EB3" w:rsidRPr="00864DF6" w14:paraId="1C7F6A1E" w14:textId="77777777" w:rsidTr="00864DF6">
        <w:tc>
          <w:tcPr>
            <w:tcW w:w="995" w:type="dxa"/>
            <w:tcBorders>
              <w:left w:val="nil"/>
              <w:bottom w:val="nil"/>
              <w:right w:val="nil"/>
            </w:tcBorders>
          </w:tcPr>
          <w:p w14:paraId="2385D0AD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left w:val="nil"/>
              <w:bottom w:val="nil"/>
              <w:right w:val="nil"/>
            </w:tcBorders>
          </w:tcPr>
          <w:p w14:paraId="5FA354BD" w14:textId="57C53D9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4861</w:t>
            </w:r>
          </w:p>
        </w:tc>
        <w:tc>
          <w:tcPr>
            <w:tcW w:w="1410" w:type="dxa"/>
            <w:tcBorders>
              <w:left w:val="nil"/>
              <w:bottom w:val="nil"/>
              <w:right w:val="nil"/>
            </w:tcBorders>
          </w:tcPr>
          <w:p w14:paraId="17F6B2F9" w14:textId="543E11DE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0023</w:t>
            </w:r>
          </w:p>
        </w:tc>
        <w:tc>
          <w:tcPr>
            <w:tcW w:w="1130" w:type="dxa"/>
            <w:tcBorders>
              <w:left w:val="nil"/>
              <w:bottom w:val="nil"/>
              <w:right w:val="nil"/>
            </w:tcBorders>
          </w:tcPr>
          <w:p w14:paraId="6E3CCBE7" w14:textId="7ACD7E5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5215</w:t>
            </w:r>
          </w:p>
        </w:tc>
        <w:tc>
          <w:tcPr>
            <w:tcW w:w="1410" w:type="dxa"/>
            <w:tcBorders>
              <w:left w:val="nil"/>
              <w:bottom w:val="nil"/>
              <w:right w:val="nil"/>
            </w:tcBorders>
          </w:tcPr>
          <w:p w14:paraId="2D6747C4" w14:textId="2008929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0074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14:paraId="6E3904F0" w14:textId="40E5C1B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3108</w:t>
            </w:r>
          </w:p>
        </w:tc>
      </w:tr>
      <w:tr w:rsidR="00747EB3" w:rsidRPr="00864DF6" w14:paraId="32A6DD60" w14:textId="77777777" w:rsidTr="00864DF6"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5F16CF59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091D69FE" w14:textId="712062E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5672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4877F4E3" w14:textId="3B8BD36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0074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3CFA8A79" w14:textId="193A2FA2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6820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729F0DE9" w14:textId="4A25944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AE58832" w14:textId="2FEC728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4157</w:t>
            </w:r>
          </w:p>
        </w:tc>
      </w:tr>
      <w:tr w:rsidR="00747EB3" w:rsidRPr="00864DF6" w14:paraId="7EA5703B" w14:textId="77777777" w:rsidTr="00864DF6"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46878557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58132FCC" w14:textId="0F561E6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0886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731D931A" w14:textId="3997BD9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50A13F29" w14:textId="15C0963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0678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5500E554" w14:textId="5A23803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E6AB4C3" w14:textId="1378ED1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3447</w:t>
            </w:r>
          </w:p>
        </w:tc>
      </w:tr>
      <w:tr w:rsidR="00747EB3" w:rsidRPr="00864DF6" w14:paraId="3924EE2F" w14:textId="77777777" w:rsidTr="00864DF6"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BCF8E02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54879EE5" w14:textId="428B9A4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0775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71E78B8F" w14:textId="4225A20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0245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5AE1DB04" w14:textId="6ECC49E0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0199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259C2237" w14:textId="29237CDE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0484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71D951D3" w14:textId="51842B3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5062</w:t>
            </w:r>
          </w:p>
        </w:tc>
      </w:tr>
      <w:tr w:rsidR="00747EB3" w:rsidRPr="00864DF6" w14:paraId="57F7FDFA" w14:textId="77777777" w:rsidTr="00864DF6">
        <w:tc>
          <w:tcPr>
            <w:tcW w:w="995" w:type="dxa"/>
            <w:tcBorders>
              <w:top w:val="nil"/>
              <w:left w:val="nil"/>
              <w:right w:val="nil"/>
            </w:tcBorders>
          </w:tcPr>
          <w:p w14:paraId="58D25584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</w:tcPr>
          <w:p w14:paraId="18279DFE" w14:textId="422B09C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0613</w:t>
            </w:r>
          </w:p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14:paraId="42E4E879" w14:textId="1EDF8F3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0728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</w:tcBorders>
          </w:tcPr>
          <w:p w14:paraId="62B74392" w14:textId="2819236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8600</w:t>
            </w:r>
          </w:p>
        </w:tc>
        <w:tc>
          <w:tcPr>
            <w:tcW w:w="1410" w:type="dxa"/>
            <w:tcBorders>
              <w:top w:val="nil"/>
              <w:left w:val="nil"/>
              <w:right w:val="nil"/>
            </w:tcBorders>
          </w:tcPr>
          <w:p w14:paraId="2BA81B2C" w14:textId="63DFEE2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0331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</w:tcPr>
          <w:p w14:paraId="6B27265F" w14:textId="7E51680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</w:tr>
    </w:tbl>
    <w:p w14:paraId="5FD73636" w14:textId="77777777" w:rsidR="00747EB3" w:rsidRPr="00864DF6" w:rsidRDefault="009E2665" w:rsidP="00864DF6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Cₑ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qₑ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Kb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b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Cₑ</m:t>
          </m:r>
        </m:oMath>
      </m:oMathPara>
    </w:p>
    <w:p w14:paraId="5E47A004" w14:textId="73AD00DB" w:rsidR="00747EB3" w:rsidRPr="00864DF6" w:rsidRDefault="003D3830" w:rsidP="00864DF6">
      <w:pPr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Excel o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btained equation 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y= 27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514x + 0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111 dan R²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9559 </w:t>
      </w:r>
    </w:p>
    <w:p w14:paraId="7CD29097" w14:textId="47144AE7" w:rsidR="00747EB3" w:rsidRPr="00864DF6" w:rsidRDefault="003D3830" w:rsidP="003D3830">
      <w:pPr>
        <w:pStyle w:val="ListParagraph"/>
        <w:numPr>
          <w:ilvl w:val="0"/>
          <w:numId w:val="2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830">
        <w:rPr>
          <w:rFonts w:ascii="Times New Roman" w:eastAsia="Times New Roman" w:hAnsi="Times New Roman" w:cs="Times New Roman"/>
          <w:sz w:val="24"/>
          <w:szCs w:val="24"/>
        </w:rPr>
        <w:t>Maximum Adsorption Capacity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(b)</w:t>
      </w:r>
    </w:p>
    <w:p w14:paraId="3501FA93" w14:textId="317831C4" w:rsidR="00747EB3" w:rsidRPr="00864DF6" w:rsidRDefault="009E2665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den>
        </m:f>
      </m:oMath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= 27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514</w:t>
      </w:r>
    </w:p>
    <w:p w14:paraId="27F6ADD9" w14:textId="5E8C5B01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b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0363 mmol/g</w:t>
      </w:r>
    </w:p>
    <w:p w14:paraId="3D782C82" w14:textId="214C203B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b = 3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63 x 10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-5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mol/g</w:t>
      </w:r>
    </w:p>
    <w:p w14:paraId="4650466D" w14:textId="60C0D1D4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b = 7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5141 mg/g</w:t>
      </w:r>
    </w:p>
    <w:p w14:paraId="10AA9D37" w14:textId="2FB5F090" w:rsidR="00747EB3" w:rsidRPr="00864DF6" w:rsidRDefault="00747EB3" w:rsidP="00864DF6">
      <w:pPr>
        <w:pStyle w:val="ListParagraph"/>
        <w:numPr>
          <w:ilvl w:val="0"/>
          <w:numId w:val="2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Langmuir </w:t>
      </w:r>
      <w:r w:rsidR="003D3830">
        <w:rPr>
          <w:rFonts w:ascii="Times New Roman" w:eastAsia="Times New Roman" w:hAnsi="Times New Roman" w:cs="Times New Roman"/>
          <w:sz w:val="24"/>
          <w:szCs w:val="24"/>
        </w:rPr>
        <w:t>Adsorption Constant</w:t>
      </w:r>
    </w:p>
    <w:p w14:paraId="7C5E03BE" w14:textId="77777777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Kb</m:t>
              </m:r>
            </m:den>
          </m:f>
        </m:oMath>
      </m:oMathPara>
    </w:p>
    <w:p w14:paraId="3DC29C24" w14:textId="419CFBCD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 xml:space="preserve">0.111 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0.0363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)</m:t>
              </m:r>
            </m:den>
          </m:f>
        </m:oMath>
      </m:oMathPara>
    </w:p>
    <w:p w14:paraId="6DECDE54" w14:textId="3E3CB1C8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K</w:t>
      </w:r>
      <w:r w:rsidR="007F01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L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248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1821 L/mmol</w:t>
      </w:r>
    </w:p>
    <w:p w14:paraId="331A20C5" w14:textId="397D28DD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K</w:t>
      </w:r>
      <w:r w:rsidR="007F01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L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248182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0664 L/mol </w:t>
      </w:r>
    </w:p>
    <w:p w14:paraId="377B9E41" w14:textId="1934E8F8" w:rsidR="007F0131" w:rsidRPr="007F0131" w:rsidRDefault="007F0131" w:rsidP="007F0131">
      <w:pPr>
        <w:pStyle w:val="ListParagraph"/>
        <w:numPr>
          <w:ilvl w:val="0"/>
          <w:numId w:val="21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131">
        <w:rPr>
          <w:rFonts w:ascii="Times New Roman" w:eastAsia="Times New Roman" w:hAnsi="Times New Roman" w:cs="Times New Roman"/>
          <w:sz w:val="24"/>
          <w:szCs w:val="24"/>
        </w:rPr>
        <w:t>Energy Adsorption</w:t>
      </w:r>
    </w:p>
    <w:p w14:paraId="0CF787DF" w14:textId="11956CA5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E</w:t>
      </w:r>
      <w:r w:rsidR="007F01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ads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R T ln K</w:t>
      </w:r>
    </w:p>
    <w:p w14:paraId="0F242359" w14:textId="3B104782" w:rsidR="00747EB3" w:rsidRPr="00864DF6" w:rsidRDefault="007F0131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ads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= 8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314 J/mol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K x 303 K x ln (248182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0664)</w:t>
      </w:r>
    </w:p>
    <w:p w14:paraId="786CBCAF" w14:textId="1CBF1EF5" w:rsidR="00747EB3" w:rsidRPr="00864DF6" w:rsidRDefault="007F0131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ads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= 31292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5751 J/mol</w:t>
      </w:r>
    </w:p>
    <w:p w14:paraId="7E8F7DFB" w14:textId="61D7AFC3" w:rsidR="00747EB3" w:rsidRPr="00864DF6" w:rsidRDefault="007F0131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ads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 = 31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 xml:space="preserve">2926 kJ/mol </w:t>
      </w:r>
    </w:p>
    <w:p w14:paraId="61E1027D" w14:textId="0245C964" w:rsidR="00747EB3" w:rsidRPr="00864DF6" w:rsidRDefault="00747EB3" w:rsidP="00864DF6">
      <w:pPr>
        <w:pStyle w:val="ListParagraph"/>
        <w:numPr>
          <w:ilvl w:val="0"/>
          <w:numId w:val="20"/>
        </w:numP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864DF6">
        <w:rPr>
          <w:rFonts w:ascii="Times New Roman" w:eastAsia="Times New Roman" w:hAnsi="Times New Roman" w:cs="Times New Roman"/>
          <w:b/>
          <w:sz w:val="24"/>
          <w:szCs w:val="24"/>
        </w:rPr>
        <w:t>Freundlich</w:t>
      </w:r>
      <w:r w:rsidR="00864DF6" w:rsidRPr="00864DF6">
        <w:rPr>
          <w:rFonts w:ascii="Times New Roman" w:eastAsia="Times New Roman" w:hAnsi="Times New Roman" w:cs="Times New Roman"/>
          <w:b/>
          <w:sz w:val="24"/>
          <w:szCs w:val="24"/>
        </w:rPr>
        <w:t xml:space="preserve"> Models</w:t>
      </w:r>
    </w:p>
    <w:tbl>
      <w:tblPr>
        <w:tblStyle w:val="TableGrid23"/>
        <w:tblW w:w="7827" w:type="dxa"/>
        <w:tblInd w:w="709" w:type="dxa"/>
        <w:tblLook w:val="04A0" w:firstRow="1" w:lastRow="0" w:firstColumn="1" w:lastColumn="0" w:noHBand="0" w:noVBand="1"/>
      </w:tblPr>
      <w:tblGrid>
        <w:gridCol w:w="896"/>
        <w:gridCol w:w="1084"/>
        <w:gridCol w:w="1150"/>
        <w:gridCol w:w="996"/>
        <w:gridCol w:w="1255"/>
        <w:gridCol w:w="998"/>
        <w:gridCol w:w="1448"/>
      </w:tblGrid>
      <w:tr w:rsidR="00747EB3" w:rsidRPr="00864DF6" w14:paraId="2CD28594" w14:textId="77777777" w:rsidTr="00864DF6">
        <w:tc>
          <w:tcPr>
            <w:tcW w:w="8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295C71" w14:textId="6BCD1BD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</w:p>
          <w:p w14:paraId="1DCC052A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10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EED2E2" w14:textId="36B2A72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031CEB8B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11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84D2E5" w14:textId="7EC27F8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0D9B52CB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(mmol/L)</w:t>
            </w: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C3F7AD" w14:textId="06A2E5B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6B016C71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(mg/g)</w:t>
            </w: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AA2346" w14:textId="325258C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864DF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0A180C2D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(mmol/g)</w:t>
            </w:r>
          </w:p>
        </w:tc>
        <w:tc>
          <w:tcPr>
            <w:tcW w:w="9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97C25C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Log Cₑ</w:t>
            </w:r>
          </w:p>
          <w:p w14:paraId="74081D1C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(g/L)</w:t>
            </w:r>
          </w:p>
        </w:tc>
        <w:tc>
          <w:tcPr>
            <w:tcW w:w="14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51A544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Log qₑ</w:t>
            </w:r>
          </w:p>
          <w:p w14:paraId="353E29B3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(g/L)</w:t>
            </w:r>
          </w:p>
        </w:tc>
      </w:tr>
      <w:tr w:rsidR="00747EB3" w:rsidRPr="00864DF6" w14:paraId="3ABAC886" w14:textId="77777777" w:rsidTr="00864DF6">
        <w:tc>
          <w:tcPr>
            <w:tcW w:w="896" w:type="dxa"/>
            <w:tcBorders>
              <w:left w:val="nil"/>
              <w:bottom w:val="nil"/>
              <w:right w:val="nil"/>
            </w:tcBorders>
          </w:tcPr>
          <w:p w14:paraId="235B5888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left w:val="nil"/>
              <w:bottom w:val="nil"/>
              <w:right w:val="nil"/>
            </w:tcBorders>
          </w:tcPr>
          <w:p w14:paraId="0260241D" w14:textId="271506E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4861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</w:tcPr>
          <w:p w14:paraId="3D5623AF" w14:textId="11139E81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0023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</w:tcPr>
          <w:p w14:paraId="2CA3BE6E" w14:textId="7EB47D5C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5215</w:t>
            </w:r>
          </w:p>
        </w:tc>
        <w:tc>
          <w:tcPr>
            <w:tcW w:w="1255" w:type="dxa"/>
            <w:tcBorders>
              <w:left w:val="nil"/>
              <w:bottom w:val="nil"/>
              <w:right w:val="nil"/>
            </w:tcBorders>
          </w:tcPr>
          <w:p w14:paraId="20CD41E1" w14:textId="69849A9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0074</w:t>
            </w:r>
          </w:p>
        </w:tc>
        <w:tc>
          <w:tcPr>
            <w:tcW w:w="998" w:type="dxa"/>
            <w:tcBorders>
              <w:left w:val="nil"/>
              <w:bottom w:val="nil"/>
              <w:right w:val="nil"/>
            </w:tcBorders>
          </w:tcPr>
          <w:p w14:paraId="7D6505E3" w14:textId="6F5D88E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6383</w:t>
            </w:r>
          </w:p>
        </w:tc>
        <w:tc>
          <w:tcPr>
            <w:tcW w:w="1448" w:type="dxa"/>
            <w:tcBorders>
              <w:left w:val="nil"/>
              <w:bottom w:val="nil"/>
              <w:right w:val="nil"/>
            </w:tcBorders>
          </w:tcPr>
          <w:p w14:paraId="279FDBAA" w14:textId="7AA5415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</w:p>
        </w:tc>
      </w:tr>
      <w:tr w:rsidR="00747EB3" w:rsidRPr="00864DF6" w14:paraId="3FFF0CF2" w14:textId="77777777" w:rsidTr="00864DF6"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2AAB8643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114A7A0E" w14:textId="21B62B4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5672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1392A06" w14:textId="6A4159F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0074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390E1833" w14:textId="7A19CE48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6820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CC32548" w14:textId="14C3C13F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0178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157A234F" w14:textId="1192D19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09A953C3" w14:textId="4D93E0C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7496</w:t>
            </w:r>
          </w:p>
        </w:tc>
      </w:tr>
      <w:tr w:rsidR="00747EB3" w:rsidRPr="00864DF6" w14:paraId="49F1FFD9" w14:textId="77777777" w:rsidTr="00864DF6"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36A08717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476B5BC4" w14:textId="035074A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0886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CAC42F2" w14:textId="0CADA15B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77912876" w14:textId="2322185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0678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6CA1C19" w14:textId="0427842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0293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62A4ADD7" w14:textId="07082B9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9957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62AE0B3D" w14:textId="46F194F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5331</w:t>
            </w:r>
          </w:p>
        </w:tc>
      </w:tr>
      <w:tr w:rsidR="00747EB3" w:rsidRPr="00864DF6" w14:paraId="2F7CFDBE" w14:textId="77777777" w:rsidTr="00864DF6"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3F0F5C1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2E10E9B8" w14:textId="4B97B82A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0775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9E3144E" w14:textId="704ED929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0245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778ED3B7" w14:textId="1327A843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0199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3D5D1C73" w14:textId="7F92E77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0484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3819431E" w14:textId="7831976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3C30997C" w14:textId="3E388416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3152</w:t>
            </w:r>
          </w:p>
        </w:tc>
      </w:tr>
      <w:tr w:rsidR="00747EB3" w:rsidRPr="00864DF6" w14:paraId="5D5CD180" w14:textId="77777777" w:rsidTr="00864DF6">
        <w:tc>
          <w:tcPr>
            <w:tcW w:w="896" w:type="dxa"/>
            <w:tcBorders>
              <w:top w:val="nil"/>
              <w:left w:val="nil"/>
              <w:right w:val="nil"/>
            </w:tcBorders>
          </w:tcPr>
          <w:p w14:paraId="691F37BD" w14:textId="77777777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4" w:type="dxa"/>
            <w:tcBorders>
              <w:top w:val="nil"/>
              <w:left w:val="nil"/>
              <w:right w:val="nil"/>
            </w:tcBorders>
          </w:tcPr>
          <w:p w14:paraId="6DAA4611" w14:textId="628492C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0613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 w14:paraId="384EF668" w14:textId="6C6FE17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0728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</w:tcPr>
          <w:p w14:paraId="484FD3EA" w14:textId="18922C05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8600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39819392" w14:textId="7869F51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0331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</w:tcPr>
          <w:p w14:paraId="3B072088" w14:textId="0FE10424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1379</w:t>
            </w:r>
          </w:p>
        </w:tc>
        <w:tc>
          <w:tcPr>
            <w:tcW w:w="1448" w:type="dxa"/>
            <w:tcBorders>
              <w:top w:val="nil"/>
              <w:left w:val="nil"/>
              <w:right w:val="nil"/>
            </w:tcBorders>
          </w:tcPr>
          <w:p w14:paraId="1B77C8BE" w14:textId="3706F12D" w:rsidR="00747EB3" w:rsidRPr="00864DF6" w:rsidRDefault="00747EB3" w:rsidP="00864DF6">
            <w:pPr>
              <w:spacing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17823" w:rsidRPr="00864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4DF6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</w:tr>
    </w:tbl>
    <w:p w14:paraId="4CDE0958" w14:textId="77777777" w:rsidR="00747EB3" w:rsidRPr="00864DF6" w:rsidRDefault="009E2665" w:rsidP="00864DF6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qₑ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Cₑ</m:t>
              </m:r>
            </m:e>
          </m:func>
        </m:oMath>
      </m:oMathPara>
    </w:p>
    <w:p w14:paraId="7D1959BE" w14:textId="5550278D" w:rsidR="00747EB3" w:rsidRPr="00864DF6" w:rsidRDefault="007F0131" w:rsidP="00864DF6">
      <w:pPr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Excel o</w:t>
      </w:r>
      <w:r w:rsidRPr="003D3830">
        <w:rPr>
          <w:rFonts w:ascii="Times New Roman" w:eastAsia="Times New Roman" w:hAnsi="Times New Roman" w:cs="Times New Roman"/>
          <w:sz w:val="24"/>
          <w:szCs w:val="24"/>
        </w:rPr>
        <w:t xml:space="preserve">btained equation 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y=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4663x - 0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7545 dan R²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EB3" w:rsidRPr="00864DF6">
        <w:rPr>
          <w:rFonts w:ascii="Times New Roman" w:eastAsia="Times New Roman" w:hAnsi="Times New Roman" w:cs="Times New Roman"/>
          <w:sz w:val="24"/>
          <w:szCs w:val="24"/>
        </w:rPr>
        <w:t>6996</w:t>
      </w:r>
    </w:p>
    <w:p w14:paraId="5094D9FD" w14:textId="7AF9690E" w:rsidR="00747EB3" w:rsidRPr="00864DF6" w:rsidRDefault="00747EB3" w:rsidP="00864DF6">
      <w:pPr>
        <w:pStyle w:val="ListParagraph"/>
        <w:numPr>
          <w:ilvl w:val="0"/>
          <w:numId w:val="2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>Freundlich</w:t>
      </w:r>
      <w:r w:rsidR="007F0131">
        <w:rPr>
          <w:rFonts w:ascii="Times New Roman" w:eastAsia="Times New Roman" w:hAnsi="Times New Roman" w:cs="Times New Roman"/>
          <w:sz w:val="24"/>
          <w:szCs w:val="24"/>
        </w:rPr>
        <w:t xml:space="preserve"> Adsorption Constant</w:t>
      </w:r>
    </w:p>
    <w:p w14:paraId="797BA46F" w14:textId="77777777" w:rsidR="00747EB3" w:rsidRPr="00864DF6" w:rsidRDefault="00747EB3" w:rsidP="007F0131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a= 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log K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f</w:t>
      </w:r>
    </w:p>
    <w:p w14:paraId="17603B40" w14:textId="77777777" w:rsidR="00747EB3" w:rsidRPr="00864DF6" w:rsidRDefault="00747EB3" w:rsidP="007F0131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f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antilog a</w:t>
      </w:r>
    </w:p>
    <w:p w14:paraId="61CDC2B7" w14:textId="5706CD63" w:rsidR="00747EB3" w:rsidRPr="00864DF6" w:rsidRDefault="00747EB3" w:rsidP="007F0131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f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10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7545</w:t>
      </w:r>
    </w:p>
    <w:p w14:paraId="2DB3D6B9" w14:textId="609BADB3" w:rsidR="00747EB3" w:rsidRPr="00864DF6" w:rsidRDefault="00747EB3" w:rsidP="007F0131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 w:rsidRPr="00864DF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f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 xml:space="preserve"> = 0</w:t>
      </w:r>
      <w:r w:rsidR="00F17823" w:rsidRPr="00864D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4DF6">
        <w:rPr>
          <w:rFonts w:ascii="Times New Roman" w:eastAsia="Times New Roman" w:hAnsi="Times New Roman" w:cs="Times New Roman"/>
          <w:sz w:val="24"/>
          <w:szCs w:val="24"/>
        </w:rPr>
        <w:t>1759 mg/g</w:t>
      </w:r>
    </w:p>
    <w:p w14:paraId="2C394F00" w14:textId="02FC5D4E" w:rsidR="007F0131" w:rsidRPr="007F0131" w:rsidRDefault="007F0131" w:rsidP="007F0131">
      <w:pPr>
        <w:pStyle w:val="ListParagraph"/>
        <w:numPr>
          <w:ilvl w:val="0"/>
          <w:numId w:val="23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131">
        <w:rPr>
          <w:rFonts w:ascii="Times New Roman" w:eastAsia="Times New Roman" w:hAnsi="Times New Roman" w:cs="Times New Roman"/>
          <w:sz w:val="24"/>
          <w:szCs w:val="24"/>
        </w:rPr>
        <w:t>Adsorption Intensity</w:t>
      </w:r>
    </w:p>
    <w:p w14:paraId="505EC490" w14:textId="2D9888CB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vertAlign w:val="superscript"/>
            </w:rPr>
            <m:t>b=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vertAlign w:val="superscript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perscript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perscript"/>
                </w:rPr>
                <m:t>n</m:t>
              </m:r>
            </m:den>
          </m:f>
        </m:oMath>
      </m:oMathPara>
    </w:p>
    <w:p w14:paraId="5EA7B9D4" w14:textId="3A8EAABD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vertAlign w:val="superscript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vertAlign w:val="superscript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perscript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perscript"/>
                </w:rPr>
                <m:t>0.4663</m:t>
              </m:r>
            </m:den>
          </m:f>
        </m:oMath>
      </m:oMathPara>
    </w:p>
    <w:p w14:paraId="6390DAF9" w14:textId="3A8F85C0" w:rsidR="00747EB3" w:rsidRPr="00864DF6" w:rsidRDefault="00747EB3" w:rsidP="00864DF6">
      <w:pPr>
        <w:spacing w:after="120"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vertAlign w:val="superscript"/>
            </w:rPr>
            <m:t>n=2.1445</m:t>
          </m:r>
        </m:oMath>
      </m:oMathPara>
    </w:p>
    <w:p w14:paraId="3279DE70" w14:textId="45E62F3B" w:rsidR="00747EB3" w:rsidRPr="00864DF6" w:rsidRDefault="00864DF6" w:rsidP="007F0131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en-ID"/>
        </w:rPr>
      </w:pPr>
      <w:r w:rsidRPr="00864DF6">
        <w:rPr>
          <w:rFonts w:ascii="Times New Roman" w:hAnsi="Times New Roman"/>
          <w:b/>
          <w:iCs/>
          <w:color w:val="000000" w:themeColor="text1"/>
          <w:sz w:val="24"/>
          <w:szCs w:val="24"/>
          <w:lang w:val="en-ID"/>
        </w:rPr>
        <w:t>Results and parameter associated with Freundlich and Langmuir models</w:t>
      </w:r>
    </w:p>
    <w:tbl>
      <w:tblPr>
        <w:tblStyle w:val="TableGrid"/>
        <w:tblW w:w="8256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1120"/>
        <w:gridCol w:w="979"/>
        <w:gridCol w:w="980"/>
        <w:gridCol w:w="1539"/>
        <w:gridCol w:w="1259"/>
        <w:gridCol w:w="1260"/>
        <w:gridCol w:w="1119"/>
      </w:tblGrid>
      <w:tr w:rsidR="00747EB3" w:rsidRPr="00864DF6" w14:paraId="5293F74E" w14:textId="77777777" w:rsidTr="00864DF6">
        <w:trPr>
          <w:trHeight w:val="401"/>
        </w:trPr>
        <w:tc>
          <w:tcPr>
            <w:tcW w:w="3079" w:type="dxa"/>
            <w:gridSpan w:val="3"/>
            <w:tcBorders>
              <w:left w:val="nil"/>
              <w:bottom w:val="single" w:sz="4" w:space="0" w:color="auto"/>
            </w:tcBorders>
          </w:tcPr>
          <w:p w14:paraId="08573A25" w14:textId="77777777" w:rsidR="00747EB3" w:rsidRPr="00864DF6" w:rsidRDefault="00747EB3" w:rsidP="00864DF6">
            <w:pPr>
              <w:spacing w:line="360" w:lineRule="auto"/>
              <w:ind w:left="84" w:hanging="84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b/>
                <w:bCs/>
                <w:szCs w:val="24"/>
              </w:rPr>
              <w:t>Freundlich</w:t>
            </w:r>
          </w:p>
        </w:tc>
        <w:tc>
          <w:tcPr>
            <w:tcW w:w="4058" w:type="dxa"/>
            <w:gridSpan w:val="3"/>
            <w:tcBorders>
              <w:bottom w:val="single" w:sz="4" w:space="0" w:color="auto"/>
              <w:right w:val="nil"/>
            </w:tcBorders>
          </w:tcPr>
          <w:p w14:paraId="155E4D8C" w14:textId="77777777" w:rsidR="00747EB3" w:rsidRPr="00864DF6" w:rsidRDefault="00747EB3" w:rsidP="00864DF6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b/>
                <w:bCs/>
                <w:szCs w:val="24"/>
              </w:rPr>
              <w:t>Langmuir</w:t>
            </w:r>
          </w:p>
        </w:tc>
        <w:tc>
          <w:tcPr>
            <w:tcW w:w="11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D1BEDC" w14:textId="77777777" w:rsidR="00747EB3" w:rsidRPr="00864DF6" w:rsidRDefault="00747EB3" w:rsidP="00864DF6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747EB3" w:rsidRPr="00864DF6" w14:paraId="2DC49A04" w14:textId="77777777" w:rsidTr="007F013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834F12" w14:textId="77777777" w:rsidR="00747EB3" w:rsidRPr="00864DF6" w:rsidRDefault="00747EB3" w:rsidP="007F0131">
            <w:pPr>
              <w:spacing w:line="360" w:lineRule="auto"/>
              <w:ind w:left="84" w:hanging="84"/>
              <w:jc w:val="center"/>
              <w:rPr>
                <w:rFonts w:cs="Times New Roman"/>
                <w:szCs w:val="24"/>
                <w:vertAlign w:val="subscript"/>
              </w:rPr>
            </w:pPr>
            <w:r w:rsidRPr="00864DF6">
              <w:rPr>
                <w:rFonts w:cs="Times New Roman"/>
                <w:szCs w:val="24"/>
              </w:rPr>
              <w:t>K</w:t>
            </w:r>
            <w:r w:rsidRPr="00864DF6">
              <w:rPr>
                <w:rFonts w:cs="Times New Roman"/>
                <w:szCs w:val="24"/>
                <w:vertAlign w:val="subscript"/>
              </w:rPr>
              <w:t>f</w:t>
            </w:r>
          </w:p>
          <w:p w14:paraId="757D0FF2" w14:textId="77777777" w:rsidR="00747EB3" w:rsidRPr="00864DF6" w:rsidRDefault="00747EB3" w:rsidP="007F0131">
            <w:pPr>
              <w:spacing w:line="360" w:lineRule="auto"/>
              <w:ind w:left="84" w:hanging="84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(mol/g)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391853" w14:textId="0C5BF117" w:rsidR="00747EB3" w:rsidRPr="00864DF6" w:rsidRDefault="007F0131" w:rsidP="007F0131">
            <w:pPr>
              <w:spacing w:line="360" w:lineRule="auto"/>
              <w:ind w:left="84" w:hanging="8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D004" w14:textId="77777777" w:rsidR="00747EB3" w:rsidRPr="00864DF6" w:rsidRDefault="00747EB3" w:rsidP="007F0131">
            <w:pPr>
              <w:spacing w:line="360" w:lineRule="auto"/>
              <w:ind w:left="84" w:hanging="84"/>
              <w:jc w:val="center"/>
              <w:rPr>
                <w:rFonts w:cs="Times New Roman"/>
                <w:szCs w:val="24"/>
                <w:vertAlign w:val="superscript"/>
              </w:rPr>
            </w:pPr>
            <w:r w:rsidRPr="00864DF6">
              <w:rPr>
                <w:rFonts w:cs="Times New Roman"/>
                <w:szCs w:val="24"/>
              </w:rPr>
              <w:t>R</w:t>
            </w:r>
            <w:r w:rsidRPr="00864DF6">
              <w:rPr>
                <w:rFonts w:cs="Times New Roman"/>
                <w:szCs w:val="24"/>
                <w:vertAlign w:val="superscript"/>
              </w:rPr>
              <w:t>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46F535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 w:rsidRPr="00864DF6">
              <w:rPr>
                <w:rFonts w:cs="Times New Roman"/>
                <w:szCs w:val="24"/>
              </w:rPr>
              <w:t>K</w:t>
            </w:r>
            <w:r w:rsidRPr="00864DF6">
              <w:rPr>
                <w:rFonts w:cs="Times New Roman"/>
                <w:szCs w:val="24"/>
                <w:vertAlign w:val="subscript"/>
              </w:rPr>
              <w:t>L</w:t>
            </w:r>
          </w:p>
          <w:p w14:paraId="5039BE3B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(L/mol)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3BE51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R</w:t>
            </w:r>
            <w:r w:rsidRPr="00864DF6">
              <w:rPr>
                <w:rFonts w:cs="Times New Roman"/>
                <w:szCs w:val="24"/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E8FDF3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 w:rsidRPr="00864DF6">
              <w:rPr>
                <w:rFonts w:cs="Times New Roman"/>
                <w:szCs w:val="24"/>
              </w:rPr>
              <w:t>E</w:t>
            </w:r>
            <w:r w:rsidRPr="00864DF6">
              <w:rPr>
                <w:rFonts w:cs="Times New Roman"/>
                <w:szCs w:val="24"/>
                <w:vertAlign w:val="subscript"/>
              </w:rPr>
              <w:t>ads</w:t>
            </w:r>
          </w:p>
          <w:p w14:paraId="04630290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(kJ/mol)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65F307" w14:textId="7E3A1D75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  <w:vertAlign w:val="subscript"/>
              </w:rPr>
            </w:pPr>
            <w:r w:rsidRPr="00864DF6">
              <w:rPr>
                <w:rFonts w:cs="Times New Roman"/>
                <w:szCs w:val="24"/>
              </w:rPr>
              <w:t>q</w:t>
            </w:r>
            <w:r w:rsidRPr="00864DF6">
              <w:rPr>
                <w:rFonts w:cs="Times New Roman"/>
                <w:szCs w:val="24"/>
                <w:vertAlign w:val="subscript"/>
              </w:rPr>
              <w:t>ma</w:t>
            </w:r>
            <w:r w:rsidR="007F0131">
              <w:rPr>
                <w:rFonts w:cs="Times New Roman"/>
                <w:szCs w:val="24"/>
                <w:vertAlign w:val="subscript"/>
              </w:rPr>
              <w:t>x</w:t>
            </w:r>
          </w:p>
          <w:p w14:paraId="13292D89" w14:textId="77777777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  <w:highlight w:val="yellow"/>
                <w:vertAlign w:val="subscript"/>
              </w:rPr>
            </w:pPr>
            <w:r w:rsidRPr="00864DF6">
              <w:rPr>
                <w:rFonts w:cs="Times New Roman"/>
                <w:szCs w:val="24"/>
              </w:rPr>
              <w:t>(mg/g)</w:t>
            </w:r>
          </w:p>
        </w:tc>
      </w:tr>
      <w:tr w:rsidR="00747EB3" w:rsidRPr="00864DF6" w14:paraId="1299467B" w14:textId="77777777" w:rsidTr="007F013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555C99" w14:textId="4DF9ADDA" w:rsidR="00747EB3" w:rsidRPr="00864DF6" w:rsidRDefault="00747EB3" w:rsidP="007F0131">
            <w:pPr>
              <w:spacing w:line="360" w:lineRule="auto"/>
              <w:ind w:left="84" w:hanging="84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iCs/>
                <w:szCs w:val="24"/>
              </w:rPr>
              <w:t>0</w:t>
            </w:r>
            <w:r w:rsidR="00F17823" w:rsidRPr="00864DF6">
              <w:rPr>
                <w:rFonts w:cs="Times New Roman"/>
                <w:iCs/>
                <w:szCs w:val="24"/>
              </w:rPr>
              <w:t>.</w:t>
            </w:r>
            <w:r w:rsidRPr="00864DF6">
              <w:rPr>
                <w:rFonts w:cs="Times New Roman"/>
                <w:iCs/>
                <w:szCs w:val="24"/>
              </w:rPr>
              <w:t>1759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CE4EEB" w14:textId="5CF1F29F" w:rsidR="00747EB3" w:rsidRPr="00864DF6" w:rsidRDefault="00747EB3" w:rsidP="007F0131">
            <w:pPr>
              <w:spacing w:line="360" w:lineRule="auto"/>
              <w:ind w:left="84" w:hanging="84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2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1445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67871" w14:textId="12FEE704" w:rsidR="00747EB3" w:rsidRPr="00864DF6" w:rsidRDefault="00747EB3" w:rsidP="007F0131">
            <w:pPr>
              <w:spacing w:line="360" w:lineRule="auto"/>
              <w:ind w:left="84" w:hanging="84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6996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37768C" w14:textId="5A5D89C1" w:rsidR="00747EB3" w:rsidRPr="00864DF6" w:rsidRDefault="00747EB3" w:rsidP="007F0131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248182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0664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CB9721" w14:textId="67D2260C" w:rsidR="00747EB3" w:rsidRPr="00864DF6" w:rsidRDefault="00747EB3" w:rsidP="007F0131">
            <w:pPr>
              <w:spacing w:line="360" w:lineRule="auto"/>
              <w:ind w:firstLine="360"/>
              <w:contextualSpacing/>
              <w:jc w:val="center"/>
              <w:rPr>
                <w:rFonts w:cs="Times New Roman"/>
                <w:szCs w:val="24"/>
              </w:rPr>
            </w:pPr>
            <w:r w:rsidRPr="00864DF6">
              <w:rPr>
                <w:rFonts w:cs="Times New Roman"/>
                <w:szCs w:val="24"/>
              </w:rPr>
              <w:t>0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9559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717E4B" w14:textId="24FDE1D1" w:rsidR="00747EB3" w:rsidRPr="00864DF6" w:rsidRDefault="00747EB3" w:rsidP="007F0131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864DF6">
              <w:rPr>
                <w:rFonts w:cs="Times New Roman"/>
                <w:szCs w:val="24"/>
              </w:rPr>
              <w:t>31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2926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06CAA8" w14:textId="5D2AF100" w:rsidR="00747EB3" w:rsidRPr="00864DF6" w:rsidRDefault="00747EB3" w:rsidP="007F0131">
            <w:pPr>
              <w:spacing w:line="360" w:lineRule="auto"/>
              <w:jc w:val="center"/>
              <w:rPr>
                <w:rFonts w:cs="Times New Roman"/>
                <w:szCs w:val="24"/>
                <w:highlight w:val="yellow"/>
              </w:rPr>
            </w:pPr>
            <w:r w:rsidRPr="00864DF6">
              <w:rPr>
                <w:rFonts w:cs="Times New Roman"/>
                <w:szCs w:val="24"/>
              </w:rPr>
              <w:t>7</w:t>
            </w:r>
            <w:r w:rsidR="00F17823" w:rsidRPr="00864DF6">
              <w:rPr>
                <w:rFonts w:cs="Times New Roman"/>
                <w:szCs w:val="24"/>
              </w:rPr>
              <w:t>.</w:t>
            </w:r>
            <w:r w:rsidRPr="00864DF6">
              <w:rPr>
                <w:rFonts w:cs="Times New Roman"/>
                <w:szCs w:val="24"/>
              </w:rPr>
              <w:t>5141</w:t>
            </w:r>
          </w:p>
        </w:tc>
      </w:tr>
    </w:tbl>
    <w:p w14:paraId="467856BA" w14:textId="77777777" w:rsidR="00934EF0" w:rsidRPr="00864DF6" w:rsidRDefault="00934EF0" w:rsidP="00864DF6">
      <w:pPr>
        <w:spacing w:line="360" w:lineRule="auto"/>
        <w:rPr>
          <w:sz w:val="24"/>
          <w:szCs w:val="24"/>
          <w:lang w:val="en-ID"/>
        </w:rPr>
      </w:pPr>
    </w:p>
    <w:sectPr w:rsidR="00934EF0" w:rsidRPr="00864DF6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E333D5" w14:textId="77777777" w:rsidR="009E2665" w:rsidRDefault="009E2665" w:rsidP="00110017">
      <w:pPr>
        <w:spacing w:after="0" w:line="240" w:lineRule="auto"/>
      </w:pPr>
      <w:r>
        <w:separator/>
      </w:r>
    </w:p>
  </w:endnote>
  <w:endnote w:type="continuationSeparator" w:id="0">
    <w:p w14:paraId="5A63443C" w14:textId="77777777" w:rsidR="009E2665" w:rsidRDefault="009E2665" w:rsidP="0011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0091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FB2245" w14:textId="55D97371" w:rsidR="006D5B72" w:rsidRDefault="006D5B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3B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F4F5039" w14:textId="77777777" w:rsidR="006D5B72" w:rsidRDefault="006D5B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13F6F" w14:textId="77777777" w:rsidR="009E2665" w:rsidRDefault="009E2665" w:rsidP="00110017">
      <w:pPr>
        <w:spacing w:after="0" w:line="240" w:lineRule="auto"/>
      </w:pPr>
      <w:r>
        <w:separator/>
      </w:r>
    </w:p>
  </w:footnote>
  <w:footnote w:type="continuationSeparator" w:id="0">
    <w:p w14:paraId="0112FB18" w14:textId="77777777" w:rsidR="009E2665" w:rsidRDefault="009E2665" w:rsidP="00110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45F66"/>
    <w:multiLevelType w:val="hybridMultilevel"/>
    <w:tmpl w:val="7708E570"/>
    <w:lvl w:ilvl="0" w:tplc="7A326E14">
      <w:start w:val="1"/>
      <w:numFmt w:val="lowerLetter"/>
      <w:lvlText w:val="%1)"/>
      <w:lvlJc w:val="left"/>
      <w:pPr>
        <w:ind w:left="1069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195C8A"/>
    <w:multiLevelType w:val="hybridMultilevel"/>
    <w:tmpl w:val="EDFEB132"/>
    <w:lvl w:ilvl="0" w:tplc="56B607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03081E"/>
    <w:multiLevelType w:val="hybridMultilevel"/>
    <w:tmpl w:val="E1D2CE22"/>
    <w:lvl w:ilvl="0" w:tplc="C9CC47B2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>
    <w:nsid w:val="29ED2646"/>
    <w:multiLevelType w:val="hybridMultilevel"/>
    <w:tmpl w:val="93D8693E"/>
    <w:lvl w:ilvl="0" w:tplc="C600891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04626E0"/>
    <w:multiLevelType w:val="hybridMultilevel"/>
    <w:tmpl w:val="C9E4CB5C"/>
    <w:lvl w:ilvl="0" w:tplc="E9F057A4">
      <w:start w:val="1"/>
      <w:numFmt w:val="upperLetter"/>
      <w:lvlText w:val="%1."/>
      <w:lvlJc w:val="left"/>
      <w:pPr>
        <w:ind w:left="27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491" w:hanging="360"/>
      </w:pPr>
    </w:lvl>
    <w:lvl w:ilvl="2" w:tplc="3809001B" w:tentative="1">
      <w:start w:val="1"/>
      <w:numFmt w:val="lowerRoman"/>
      <w:lvlText w:val="%3."/>
      <w:lvlJc w:val="right"/>
      <w:pPr>
        <w:ind w:left="4211" w:hanging="180"/>
      </w:pPr>
    </w:lvl>
    <w:lvl w:ilvl="3" w:tplc="3809000F" w:tentative="1">
      <w:start w:val="1"/>
      <w:numFmt w:val="decimal"/>
      <w:lvlText w:val="%4."/>
      <w:lvlJc w:val="left"/>
      <w:pPr>
        <w:ind w:left="4931" w:hanging="360"/>
      </w:pPr>
    </w:lvl>
    <w:lvl w:ilvl="4" w:tplc="38090019" w:tentative="1">
      <w:start w:val="1"/>
      <w:numFmt w:val="lowerLetter"/>
      <w:lvlText w:val="%5."/>
      <w:lvlJc w:val="left"/>
      <w:pPr>
        <w:ind w:left="5651" w:hanging="360"/>
      </w:pPr>
    </w:lvl>
    <w:lvl w:ilvl="5" w:tplc="3809001B" w:tentative="1">
      <w:start w:val="1"/>
      <w:numFmt w:val="lowerRoman"/>
      <w:lvlText w:val="%6."/>
      <w:lvlJc w:val="right"/>
      <w:pPr>
        <w:ind w:left="6371" w:hanging="180"/>
      </w:pPr>
    </w:lvl>
    <w:lvl w:ilvl="6" w:tplc="3809000F" w:tentative="1">
      <w:start w:val="1"/>
      <w:numFmt w:val="decimal"/>
      <w:lvlText w:val="%7."/>
      <w:lvlJc w:val="left"/>
      <w:pPr>
        <w:ind w:left="7091" w:hanging="360"/>
      </w:pPr>
    </w:lvl>
    <w:lvl w:ilvl="7" w:tplc="38090019" w:tentative="1">
      <w:start w:val="1"/>
      <w:numFmt w:val="lowerLetter"/>
      <w:lvlText w:val="%8."/>
      <w:lvlJc w:val="left"/>
      <w:pPr>
        <w:ind w:left="7811" w:hanging="360"/>
      </w:pPr>
    </w:lvl>
    <w:lvl w:ilvl="8" w:tplc="3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">
    <w:nsid w:val="33836DDF"/>
    <w:multiLevelType w:val="hybridMultilevel"/>
    <w:tmpl w:val="343AF23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449FB"/>
    <w:multiLevelType w:val="hybridMultilevel"/>
    <w:tmpl w:val="55527B04"/>
    <w:lvl w:ilvl="0" w:tplc="C298C6D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92D3F88"/>
    <w:multiLevelType w:val="hybridMultilevel"/>
    <w:tmpl w:val="CD3AC908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64278"/>
    <w:multiLevelType w:val="hybridMultilevel"/>
    <w:tmpl w:val="2B6050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326928"/>
    <w:multiLevelType w:val="hybridMultilevel"/>
    <w:tmpl w:val="5ECE81BC"/>
    <w:lvl w:ilvl="0" w:tplc="BBA67C8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85111FB"/>
    <w:multiLevelType w:val="hybridMultilevel"/>
    <w:tmpl w:val="9FD88C3C"/>
    <w:lvl w:ilvl="0" w:tplc="1FD0C636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B8C7495"/>
    <w:multiLevelType w:val="hybridMultilevel"/>
    <w:tmpl w:val="0D6A219C"/>
    <w:lvl w:ilvl="0" w:tplc="AD367AFE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10313"/>
    <w:multiLevelType w:val="hybridMultilevel"/>
    <w:tmpl w:val="50C4E054"/>
    <w:lvl w:ilvl="0" w:tplc="04090011">
      <w:start w:val="1"/>
      <w:numFmt w:val="decimal"/>
      <w:lvlText w:val="%1)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>
    <w:nsid w:val="534418E2"/>
    <w:multiLevelType w:val="hybridMultilevel"/>
    <w:tmpl w:val="9AC4D86E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5612270F"/>
    <w:multiLevelType w:val="hybridMultilevel"/>
    <w:tmpl w:val="2794E3DE"/>
    <w:lvl w:ilvl="0" w:tplc="76368FC0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218E1"/>
    <w:multiLevelType w:val="hybridMultilevel"/>
    <w:tmpl w:val="42868438"/>
    <w:lvl w:ilvl="0" w:tplc="4CD85B4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B378D"/>
    <w:multiLevelType w:val="hybridMultilevel"/>
    <w:tmpl w:val="C9A6A41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63CD6D92"/>
    <w:multiLevelType w:val="hybridMultilevel"/>
    <w:tmpl w:val="1FC29D3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800C8"/>
    <w:multiLevelType w:val="hybridMultilevel"/>
    <w:tmpl w:val="2DE2B5DE"/>
    <w:lvl w:ilvl="0" w:tplc="B0F08FEA">
      <w:start w:val="1"/>
      <w:numFmt w:val="upperLetter"/>
      <w:lvlText w:val="%1."/>
      <w:lvlJc w:val="left"/>
      <w:pPr>
        <w:ind w:left="3763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4483" w:hanging="360"/>
      </w:pPr>
    </w:lvl>
    <w:lvl w:ilvl="2" w:tplc="3809001B" w:tentative="1">
      <w:start w:val="1"/>
      <w:numFmt w:val="lowerRoman"/>
      <w:lvlText w:val="%3."/>
      <w:lvlJc w:val="right"/>
      <w:pPr>
        <w:ind w:left="5203" w:hanging="180"/>
      </w:pPr>
    </w:lvl>
    <w:lvl w:ilvl="3" w:tplc="3809000F" w:tentative="1">
      <w:start w:val="1"/>
      <w:numFmt w:val="decimal"/>
      <w:lvlText w:val="%4."/>
      <w:lvlJc w:val="left"/>
      <w:pPr>
        <w:ind w:left="5923" w:hanging="360"/>
      </w:pPr>
    </w:lvl>
    <w:lvl w:ilvl="4" w:tplc="38090019" w:tentative="1">
      <w:start w:val="1"/>
      <w:numFmt w:val="lowerLetter"/>
      <w:lvlText w:val="%5."/>
      <w:lvlJc w:val="left"/>
      <w:pPr>
        <w:ind w:left="6643" w:hanging="360"/>
      </w:pPr>
    </w:lvl>
    <w:lvl w:ilvl="5" w:tplc="3809001B" w:tentative="1">
      <w:start w:val="1"/>
      <w:numFmt w:val="lowerRoman"/>
      <w:lvlText w:val="%6."/>
      <w:lvlJc w:val="right"/>
      <w:pPr>
        <w:ind w:left="7363" w:hanging="180"/>
      </w:pPr>
    </w:lvl>
    <w:lvl w:ilvl="6" w:tplc="3809000F" w:tentative="1">
      <w:start w:val="1"/>
      <w:numFmt w:val="decimal"/>
      <w:lvlText w:val="%7."/>
      <w:lvlJc w:val="left"/>
      <w:pPr>
        <w:ind w:left="8083" w:hanging="360"/>
      </w:pPr>
    </w:lvl>
    <w:lvl w:ilvl="7" w:tplc="38090019" w:tentative="1">
      <w:start w:val="1"/>
      <w:numFmt w:val="lowerLetter"/>
      <w:lvlText w:val="%8."/>
      <w:lvlJc w:val="left"/>
      <w:pPr>
        <w:ind w:left="8803" w:hanging="360"/>
      </w:pPr>
    </w:lvl>
    <w:lvl w:ilvl="8" w:tplc="380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9">
    <w:nsid w:val="6D21470D"/>
    <w:multiLevelType w:val="hybridMultilevel"/>
    <w:tmpl w:val="5EBEFDBA"/>
    <w:lvl w:ilvl="0" w:tplc="B7E66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4A24802"/>
    <w:multiLevelType w:val="hybridMultilevel"/>
    <w:tmpl w:val="8662FD7A"/>
    <w:lvl w:ilvl="0" w:tplc="D7124DE4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77AD75C7"/>
    <w:multiLevelType w:val="hybridMultilevel"/>
    <w:tmpl w:val="828CD2EA"/>
    <w:lvl w:ilvl="0" w:tplc="ECAE645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7E3197B"/>
    <w:multiLevelType w:val="hybridMultilevel"/>
    <w:tmpl w:val="12DA911A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7B1660FC"/>
    <w:multiLevelType w:val="hybridMultilevel"/>
    <w:tmpl w:val="7F460466"/>
    <w:lvl w:ilvl="0" w:tplc="24AAF5C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7BA24697"/>
    <w:multiLevelType w:val="hybridMultilevel"/>
    <w:tmpl w:val="4512239E"/>
    <w:lvl w:ilvl="0" w:tplc="5598264A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11" w:hanging="360"/>
      </w:pPr>
    </w:lvl>
    <w:lvl w:ilvl="2" w:tplc="3809001B" w:tentative="1">
      <w:start w:val="1"/>
      <w:numFmt w:val="lowerRoman"/>
      <w:lvlText w:val="%3."/>
      <w:lvlJc w:val="right"/>
      <w:pPr>
        <w:ind w:left="3731" w:hanging="180"/>
      </w:pPr>
    </w:lvl>
    <w:lvl w:ilvl="3" w:tplc="3809000F" w:tentative="1">
      <w:start w:val="1"/>
      <w:numFmt w:val="decimal"/>
      <w:lvlText w:val="%4."/>
      <w:lvlJc w:val="left"/>
      <w:pPr>
        <w:ind w:left="4451" w:hanging="360"/>
      </w:pPr>
    </w:lvl>
    <w:lvl w:ilvl="4" w:tplc="38090019" w:tentative="1">
      <w:start w:val="1"/>
      <w:numFmt w:val="lowerLetter"/>
      <w:lvlText w:val="%5."/>
      <w:lvlJc w:val="left"/>
      <w:pPr>
        <w:ind w:left="5171" w:hanging="360"/>
      </w:pPr>
    </w:lvl>
    <w:lvl w:ilvl="5" w:tplc="3809001B" w:tentative="1">
      <w:start w:val="1"/>
      <w:numFmt w:val="lowerRoman"/>
      <w:lvlText w:val="%6."/>
      <w:lvlJc w:val="right"/>
      <w:pPr>
        <w:ind w:left="5891" w:hanging="180"/>
      </w:pPr>
    </w:lvl>
    <w:lvl w:ilvl="6" w:tplc="3809000F" w:tentative="1">
      <w:start w:val="1"/>
      <w:numFmt w:val="decimal"/>
      <w:lvlText w:val="%7."/>
      <w:lvlJc w:val="left"/>
      <w:pPr>
        <w:ind w:left="6611" w:hanging="360"/>
      </w:pPr>
    </w:lvl>
    <w:lvl w:ilvl="7" w:tplc="38090019" w:tentative="1">
      <w:start w:val="1"/>
      <w:numFmt w:val="lowerLetter"/>
      <w:lvlText w:val="%8."/>
      <w:lvlJc w:val="left"/>
      <w:pPr>
        <w:ind w:left="7331" w:hanging="360"/>
      </w:pPr>
    </w:lvl>
    <w:lvl w:ilvl="8" w:tplc="3809001B" w:tentative="1">
      <w:start w:val="1"/>
      <w:numFmt w:val="lowerRoman"/>
      <w:lvlText w:val="%9."/>
      <w:lvlJc w:val="right"/>
      <w:pPr>
        <w:ind w:left="8051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24"/>
  </w:num>
  <w:num w:numId="5">
    <w:abstractNumId w:val="20"/>
  </w:num>
  <w:num w:numId="6">
    <w:abstractNumId w:val="22"/>
  </w:num>
  <w:num w:numId="7">
    <w:abstractNumId w:val="18"/>
  </w:num>
  <w:num w:numId="8">
    <w:abstractNumId w:val="9"/>
  </w:num>
  <w:num w:numId="9">
    <w:abstractNumId w:val="17"/>
  </w:num>
  <w:num w:numId="10">
    <w:abstractNumId w:val="7"/>
  </w:num>
  <w:num w:numId="11">
    <w:abstractNumId w:val="11"/>
  </w:num>
  <w:num w:numId="12">
    <w:abstractNumId w:val="5"/>
  </w:num>
  <w:num w:numId="13">
    <w:abstractNumId w:val="15"/>
  </w:num>
  <w:num w:numId="14">
    <w:abstractNumId w:val="16"/>
  </w:num>
  <w:num w:numId="15">
    <w:abstractNumId w:val="12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"/>
  </w:num>
  <w:num w:numId="19">
    <w:abstractNumId w:val="8"/>
  </w:num>
  <w:num w:numId="20">
    <w:abstractNumId w:val="6"/>
  </w:num>
  <w:num w:numId="21">
    <w:abstractNumId w:val="19"/>
  </w:num>
  <w:num w:numId="22">
    <w:abstractNumId w:val="10"/>
  </w:num>
  <w:num w:numId="23">
    <w:abstractNumId w:val="0"/>
  </w:num>
  <w:num w:numId="24">
    <w:abstractNumId w:val="2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F0"/>
    <w:rsid w:val="00026406"/>
    <w:rsid w:val="00032761"/>
    <w:rsid w:val="00034A48"/>
    <w:rsid w:val="000C2CBB"/>
    <w:rsid w:val="000D69BB"/>
    <w:rsid w:val="000D718E"/>
    <w:rsid w:val="000E5920"/>
    <w:rsid w:val="000F2098"/>
    <w:rsid w:val="00110017"/>
    <w:rsid w:val="00124219"/>
    <w:rsid w:val="00125A11"/>
    <w:rsid w:val="0019233D"/>
    <w:rsid w:val="001E3A49"/>
    <w:rsid w:val="001F02C2"/>
    <w:rsid w:val="00224EFC"/>
    <w:rsid w:val="002928C2"/>
    <w:rsid w:val="002B5FD5"/>
    <w:rsid w:val="002F3757"/>
    <w:rsid w:val="003211E8"/>
    <w:rsid w:val="003D3830"/>
    <w:rsid w:val="0042253A"/>
    <w:rsid w:val="004834F3"/>
    <w:rsid w:val="004835CD"/>
    <w:rsid w:val="00494CED"/>
    <w:rsid w:val="004D0A8E"/>
    <w:rsid w:val="004D46AB"/>
    <w:rsid w:val="00510F90"/>
    <w:rsid w:val="0053287B"/>
    <w:rsid w:val="006A375A"/>
    <w:rsid w:val="006D0681"/>
    <w:rsid w:val="006D5678"/>
    <w:rsid w:val="006D5B72"/>
    <w:rsid w:val="00747EB3"/>
    <w:rsid w:val="00777883"/>
    <w:rsid w:val="007F0131"/>
    <w:rsid w:val="007F041E"/>
    <w:rsid w:val="007F1999"/>
    <w:rsid w:val="007F5882"/>
    <w:rsid w:val="00804A5D"/>
    <w:rsid w:val="0084299F"/>
    <w:rsid w:val="00864DF6"/>
    <w:rsid w:val="008B3DFB"/>
    <w:rsid w:val="009123DA"/>
    <w:rsid w:val="00934EF0"/>
    <w:rsid w:val="00996D9F"/>
    <w:rsid w:val="009B61E7"/>
    <w:rsid w:val="009E2665"/>
    <w:rsid w:val="00A16724"/>
    <w:rsid w:val="00A33EAB"/>
    <w:rsid w:val="00AA2485"/>
    <w:rsid w:val="00AE0E30"/>
    <w:rsid w:val="00B131D5"/>
    <w:rsid w:val="00B34727"/>
    <w:rsid w:val="00B40928"/>
    <w:rsid w:val="00B61E0A"/>
    <w:rsid w:val="00BF7D84"/>
    <w:rsid w:val="00C55B00"/>
    <w:rsid w:val="00CA41EE"/>
    <w:rsid w:val="00CD03B3"/>
    <w:rsid w:val="00D3525C"/>
    <w:rsid w:val="00D8712B"/>
    <w:rsid w:val="00DF4106"/>
    <w:rsid w:val="00E55366"/>
    <w:rsid w:val="00E72F45"/>
    <w:rsid w:val="00E7324E"/>
    <w:rsid w:val="00E80B52"/>
    <w:rsid w:val="00EF19ED"/>
    <w:rsid w:val="00F13C3B"/>
    <w:rsid w:val="00F17823"/>
    <w:rsid w:val="00FB00C4"/>
    <w:rsid w:val="00FD6A89"/>
    <w:rsid w:val="00FE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0239B"/>
  <w15:chartTrackingRefBased/>
  <w15:docId w15:val="{BF0208D4-D8BC-4B25-A304-B93CE514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823"/>
    <w:pPr>
      <w:keepNext/>
      <w:keepLines/>
      <w:numPr>
        <w:numId w:val="16"/>
      </w:numPr>
      <w:spacing w:before="40"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EF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34E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EF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EF0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EF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EF0"/>
    <w:pPr>
      <w:spacing w:after="16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EF0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10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017"/>
  </w:style>
  <w:style w:type="paragraph" w:styleId="Footer">
    <w:name w:val="footer"/>
    <w:basedOn w:val="Normal"/>
    <w:link w:val="FooterChar"/>
    <w:uiPriority w:val="99"/>
    <w:unhideWhenUsed/>
    <w:rsid w:val="00110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017"/>
  </w:style>
  <w:style w:type="table" w:customStyle="1" w:styleId="TableGrid2">
    <w:name w:val="Table Grid2"/>
    <w:basedOn w:val="TableNormal"/>
    <w:next w:val="TableGrid"/>
    <w:uiPriority w:val="39"/>
    <w:rsid w:val="00747EB3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47EB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47EB3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747EB3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747EB3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7E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17823"/>
    <w:rPr>
      <w:rFonts w:ascii="Times New Roman" w:eastAsia="Times New Roman" w:hAnsi="Times New Roman" w:cs="Times New Roman"/>
      <w:b/>
      <w:bCs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itri@mipa.uns.ac.id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2021-08-10T05:07:00Z</dcterms:created>
  <dcterms:modified xsi:type="dcterms:W3CDTF">2021-08-12T13:12:00Z</dcterms:modified>
</cp:coreProperties>
</file>