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43165" w14:textId="77777777" w:rsidR="008E209A" w:rsidRPr="00951E92" w:rsidRDefault="008E209A" w:rsidP="008E209A">
      <w:pPr>
        <w:rPr>
          <w:rFonts w:asciiTheme="majorHAnsi" w:hAnsiTheme="majorHAnsi" w:cstheme="majorHAnsi"/>
          <w:b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sz w:val="28"/>
          <w:szCs w:val="28"/>
        </w:rPr>
        <w:t xml:space="preserve">Supporting Figures and Supporting Tables </w:t>
      </w:r>
    </w:p>
    <w:p w14:paraId="1B47BAFF" w14:textId="77777777" w:rsidR="008E209A" w:rsidRPr="003C6B04" w:rsidRDefault="008E209A" w:rsidP="008E209A">
      <w:pPr>
        <w:spacing w:after="120"/>
        <w:rPr>
          <w:rFonts w:asciiTheme="majorHAnsi" w:hAnsiTheme="majorHAnsi" w:cstheme="majorHAnsi"/>
          <w:b/>
          <w:bCs/>
          <w:sz w:val="28"/>
          <w:szCs w:val="28"/>
        </w:rPr>
      </w:pPr>
      <w:r w:rsidRPr="003C6B04">
        <w:rPr>
          <w:rFonts w:asciiTheme="majorHAnsi" w:hAnsiTheme="majorHAnsi" w:cstheme="majorHAnsi"/>
          <w:b/>
          <w:bCs/>
          <w:sz w:val="22"/>
          <w:szCs w:val="22"/>
        </w:rPr>
        <w:t>Table S1. Low-Cost Methane Abatement (&lt;</w:t>
      </w:r>
      <w:r w:rsidRPr="003C6B04">
        <w:rPr>
          <w:rFonts w:asciiTheme="majorHAnsi" w:hAnsiTheme="majorHAnsi" w:cstheme="majorHAnsi"/>
          <w:b/>
          <w:bCs/>
          <w:color w:val="auto"/>
          <w:sz w:val="22"/>
          <w:szCs w:val="22"/>
        </w:rPr>
        <w:t>$100/</w:t>
      </w:r>
      <w:r w:rsidRPr="003C6B04">
        <w:rPr>
          <w:rFonts w:asciiTheme="majorHAnsi" w:hAnsiTheme="majorHAnsi" w:cstheme="majorHAnsi"/>
          <w:b/>
          <w:bCs/>
          <w:sz w:val="22"/>
          <w:szCs w:val="22"/>
          <w:shd w:val="clear" w:color="auto" w:fill="FFFFFF"/>
        </w:rPr>
        <w:t>tCO</w:t>
      </w:r>
      <w:r w:rsidRPr="003C6B04">
        <w:rPr>
          <w:rFonts w:asciiTheme="majorHAnsi" w:hAnsiTheme="majorHAnsi" w:cstheme="majorHAnsi"/>
          <w:b/>
          <w:bCs/>
          <w:sz w:val="22"/>
          <w:szCs w:val="22"/>
          <w:shd w:val="clear" w:color="auto" w:fill="FFFFFF"/>
          <w:vertAlign w:val="subscript"/>
        </w:rPr>
        <w:t>2</w:t>
      </w:r>
      <w:r w:rsidRPr="003C6B04">
        <w:rPr>
          <w:rFonts w:asciiTheme="majorHAnsi" w:hAnsiTheme="majorHAnsi" w:cstheme="majorHAnsi"/>
          <w:b/>
          <w:bCs/>
          <w:sz w:val="22"/>
          <w:szCs w:val="22"/>
          <w:shd w:val="clear" w:color="auto" w:fill="FFFFFF"/>
        </w:rPr>
        <w:t>e</w:t>
      </w:r>
      <w:r w:rsidRPr="003C6B04">
        <w:rPr>
          <w:rFonts w:asciiTheme="majorHAnsi" w:hAnsiTheme="majorHAnsi" w:cstheme="majorHAnsi"/>
          <w:b/>
          <w:bCs/>
          <w:sz w:val="22"/>
          <w:szCs w:val="22"/>
        </w:rPr>
        <w:t>)</w:t>
      </w:r>
    </w:p>
    <w:tbl>
      <w:tblPr>
        <w:tblStyle w:val="PlainTable1"/>
        <w:tblW w:w="8659" w:type="dxa"/>
        <w:tblLook w:val="04A0" w:firstRow="1" w:lastRow="0" w:firstColumn="1" w:lastColumn="0" w:noHBand="0" w:noVBand="1"/>
      </w:tblPr>
      <w:tblGrid>
        <w:gridCol w:w="1800"/>
        <w:gridCol w:w="1268"/>
        <w:gridCol w:w="1362"/>
        <w:gridCol w:w="825"/>
        <w:gridCol w:w="1087"/>
        <w:gridCol w:w="1113"/>
        <w:gridCol w:w="809"/>
        <w:gridCol w:w="878"/>
      </w:tblGrid>
      <w:tr w:rsidR="008E209A" w:rsidRPr="007D6AC2" w14:paraId="77857881" w14:textId="77777777" w:rsidTr="00631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vMerge w:val="restart"/>
            <w:noWrap/>
          </w:tcPr>
          <w:p w14:paraId="29DD912B" w14:textId="77777777" w:rsidR="008E209A" w:rsidRPr="007D6AC2" w:rsidRDefault="008E209A" w:rsidP="00631C5F">
            <w:pPr>
              <w:spacing w:after="120"/>
              <w:jc w:val="center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Region</w:t>
            </w:r>
          </w:p>
        </w:tc>
        <w:tc>
          <w:tcPr>
            <w:tcW w:w="2223" w:type="dxa"/>
            <w:gridSpan w:val="2"/>
            <w:noWrap/>
          </w:tcPr>
          <w:p w14:paraId="3416F1DE" w14:textId="77777777" w:rsidR="008E209A" w:rsidRDefault="008E209A" w:rsidP="00631C5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Waste</w:t>
            </w:r>
          </w:p>
        </w:tc>
        <w:tc>
          <w:tcPr>
            <w:tcW w:w="1912" w:type="dxa"/>
            <w:gridSpan w:val="2"/>
            <w:noWrap/>
          </w:tcPr>
          <w:p w14:paraId="6F49A3EB" w14:textId="77777777" w:rsidR="008E209A" w:rsidRDefault="008E209A" w:rsidP="00631C5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Energy</w:t>
            </w:r>
          </w:p>
        </w:tc>
        <w:tc>
          <w:tcPr>
            <w:tcW w:w="1846" w:type="dxa"/>
            <w:gridSpan w:val="2"/>
            <w:noWrap/>
          </w:tcPr>
          <w:p w14:paraId="77225924" w14:textId="77777777" w:rsidR="008E209A" w:rsidRDefault="008E209A" w:rsidP="00631C5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Agriculture</w:t>
            </w:r>
          </w:p>
        </w:tc>
        <w:tc>
          <w:tcPr>
            <w:tcW w:w="878" w:type="dxa"/>
            <w:vMerge w:val="restart"/>
            <w:noWrap/>
          </w:tcPr>
          <w:p w14:paraId="7BC2B422" w14:textId="77777777" w:rsidR="008E209A" w:rsidRPr="0021048A" w:rsidRDefault="008E209A" w:rsidP="00631C5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Total</w:t>
            </w:r>
          </w:p>
        </w:tc>
      </w:tr>
      <w:tr w:rsidR="008E209A" w:rsidRPr="007D6AC2" w14:paraId="766E154F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vMerge/>
            <w:noWrap/>
            <w:hideMark/>
          </w:tcPr>
          <w:p w14:paraId="566CEC51" w14:textId="77777777" w:rsidR="008E209A" w:rsidRPr="007D6AC2" w:rsidRDefault="008E209A" w:rsidP="00631C5F">
            <w:pPr>
              <w:spacing w:after="12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268" w:type="dxa"/>
            <w:noWrap/>
            <w:hideMark/>
          </w:tcPr>
          <w:p w14:paraId="2BB2B838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L</w:t>
            </w: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andfill</w:t>
            </w:r>
          </w:p>
        </w:tc>
        <w:tc>
          <w:tcPr>
            <w:tcW w:w="955" w:type="dxa"/>
            <w:noWrap/>
            <w:hideMark/>
          </w:tcPr>
          <w:p w14:paraId="0251F931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Wastewater</w:t>
            </w:r>
          </w:p>
        </w:tc>
        <w:tc>
          <w:tcPr>
            <w:tcW w:w="825" w:type="dxa"/>
            <w:noWrap/>
            <w:hideMark/>
          </w:tcPr>
          <w:p w14:paraId="1DD16CCC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Coal</w:t>
            </w:r>
          </w:p>
        </w:tc>
        <w:tc>
          <w:tcPr>
            <w:tcW w:w="1087" w:type="dxa"/>
            <w:noWrap/>
            <w:hideMark/>
          </w:tcPr>
          <w:p w14:paraId="06479719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Oil &amp; gas</w:t>
            </w:r>
          </w:p>
        </w:tc>
        <w:tc>
          <w:tcPr>
            <w:tcW w:w="1037" w:type="dxa"/>
            <w:noWrap/>
            <w:hideMark/>
          </w:tcPr>
          <w:p w14:paraId="037C3B0E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Livestock</w:t>
            </w:r>
          </w:p>
        </w:tc>
        <w:tc>
          <w:tcPr>
            <w:tcW w:w="809" w:type="dxa"/>
            <w:noWrap/>
            <w:hideMark/>
          </w:tcPr>
          <w:p w14:paraId="4FF23890" w14:textId="77777777" w:rsidR="008E209A" w:rsidRPr="007D6AC2" w:rsidRDefault="008E209A" w:rsidP="00631C5F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Rice</w:t>
            </w:r>
          </w:p>
        </w:tc>
        <w:tc>
          <w:tcPr>
            <w:tcW w:w="878" w:type="dxa"/>
            <w:vMerge/>
            <w:noWrap/>
            <w:hideMark/>
          </w:tcPr>
          <w:p w14:paraId="1A70DA29" w14:textId="77777777" w:rsidR="008E209A" w:rsidRPr="007D6AC2" w:rsidRDefault="008E209A" w:rsidP="00631C5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8E209A" w:rsidRPr="007D6AC2" w14:paraId="2005316E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78345D4D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East Asia &amp; Pacific</w:t>
            </w:r>
          </w:p>
        </w:tc>
        <w:tc>
          <w:tcPr>
            <w:tcW w:w="1268" w:type="dxa"/>
            <w:noWrap/>
            <w:hideMark/>
          </w:tcPr>
          <w:p w14:paraId="0BEC388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140</w:t>
            </w:r>
          </w:p>
        </w:tc>
        <w:tc>
          <w:tcPr>
            <w:tcW w:w="955" w:type="dxa"/>
            <w:noWrap/>
            <w:hideMark/>
          </w:tcPr>
          <w:p w14:paraId="00406523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27</w:t>
            </w:r>
          </w:p>
        </w:tc>
        <w:tc>
          <w:tcPr>
            <w:tcW w:w="825" w:type="dxa"/>
            <w:noWrap/>
            <w:hideMark/>
          </w:tcPr>
          <w:p w14:paraId="4174B30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377</w:t>
            </w:r>
          </w:p>
        </w:tc>
        <w:tc>
          <w:tcPr>
            <w:tcW w:w="1087" w:type="dxa"/>
            <w:noWrap/>
            <w:hideMark/>
          </w:tcPr>
          <w:p w14:paraId="3503E53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89</w:t>
            </w:r>
          </w:p>
        </w:tc>
        <w:tc>
          <w:tcPr>
            <w:tcW w:w="1037" w:type="dxa"/>
            <w:noWrap/>
            <w:hideMark/>
          </w:tcPr>
          <w:p w14:paraId="717C30A9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60</w:t>
            </w:r>
          </w:p>
        </w:tc>
        <w:tc>
          <w:tcPr>
            <w:tcW w:w="809" w:type="dxa"/>
            <w:noWrap/>
            <w:hideMark/>
          </w:tcPr>
          <w:p w14:paraId="4463B583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168</w:t>
            </w:r>
          </w:p>
        </w:tc>
        <w:tc>
          <w:tcPr>
            <w:tcW w:w="878" w:type="dxa"/>
            <w:noWrap/>
            <w:hideMark/>
          </w:tcPr>
          <w:p w14:paraId="40372EA4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860</w:t>
            </w:r>
          </w:p>
        </w:tc>
      </w:tr>
      <w:tr w:rsidR="008E209A" w:rsidRPr="007D6AC2" w14:paraId="38F82AFE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0246195D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Europe &amp; Central Asia</w:t>
            </w:r>
          </w:p>
        </w:tc>
        <w:tc>
          <w:tcPr>
            <w:tcW w:w="1268" w:type="dxa"/>
            <w:noWrap/>
            <w:hideMark/>
          </w:tcPr>
          <w:p w14:paraId="5647B47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130</w:t>
            </w:r>
          </w:p>
        </w:tc>
        <w:tc>
          <w:tcPr>
            <w:tcW w:w="955" w:type="dxa"/>
            <w:noWrap/>
            <w:hideMark/>
          </w:tcPr>
          <w:p w14:paraId="17E21A9D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11</w:t>
            </w:r>
          </w:p>
        </w:tc>
        <w:tc>
          <w:tcPr>
            <w:tcW w:w="825" w:type="dxa"/>
            <w:noWrap/>
            <w:hideMark/>
          </w:tcPr>
          <w:p w14:paraId="5823AF0F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73</w:t>
            </w:r>
          </w:p>
        </w:tc>
        <w:tc>
          <w:tcPr>
            <w:tcW w:w="1087" w:type="dxa"/>
            <w:noWrap/>
            <w:hideMark/>
          </w:tcPr>
          <w:p w14:paraId="6BFFAADD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158</w:t>
            </w:r>
          </w:p>
        </w:tc>
        <w:tc>
          <w:tcPr>
            <w:tcW w:w="1037" w:type="dxa"/>
            <w:noWrap/>
            <w:hideMark/>
          </w:tcPr>
          <w:p w14:paraId="4A4AC703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33</w:t>
            </w:r>
          </w:p>
        </w:tc>
        <w:tc>
          <w:tcPr>
            <w:tcW w:w="809" w:type="dxa"/>
            <w:noWrap/>
            <w:hideMark/>
          </w:tcPr>
          <w:p w14:paraId="31C1992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878" w:type="dxa"/>
            <w:noWrap/>
            <w:hideMark/>
          </w:tcPr>
          <w:p w14:paraId="6B1C551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407</w:t>
            </w:r>
          </w:p>
        </w:tc>
      </w:tr>
      <w:tr w:rsidR="008E209A" w:rsidRPr="007D6AC2" w14:paraId="52EFA4A0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23962692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Latin America &amp; Caribbean</w:t>
            </w:r>
          </w:p>
        </w:tc>
        <w:tc>
          <w:tcPr>
            <w:tcW w:w="1268" w:type="dxa"/>
            <w:noWrap/>
            <w:hideMark/>
          </w:tcPr>
          <w:p w14:paraId="52526FC7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91</w:t>
            </w:r>
          </w:p>
        </w:tc>
        <w:tc>
          <w:tcPr>
            <w:tcW w:w="955" w:type="dxa"/>
            <w:noWrap/>
            <w:hideMark/>
          </w:tcPr>
          <w:p w14:paraId="3F96FCBC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24</w:t>
            </w:r>
          </w:p>
        </w:tc>
        <w:tc>
          <w:tcPr>
            <w:tcW w:w="825" w:type="dxa"/>
            <w:noWrap/>
            <w:hideMark/>
          </w:tcPr>
          <w:p w14:paraId="1E6A912A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11</w:t>
            </w:r>
          </w:p>
        </w:tc>
        <w:tc>
          <w:tcPr>
            <w:tcW w:w="1087" w:type="dxa"/>
            <w:noWrap/>
            <w:hideMark/>
          </w:tcPr>
          <w:p w14:paraId="794FBC1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46</w:t>
            </w:r>
          </w:p>
        </w:tc>
        <w:tc>
          <w:tcPr>
            <w:tcW w:w="1037" w:type="dxa"/>
            <w:noWrap/>
            <w:hideMark/>
          </w:tcPr>
          <w:p w14:paraId="02EEC0C8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51</w:t>
            </w:r>
          </w:p>
        </w:tc>
        <w:tc>
          <w:tcPr>
            <w:tcW w:w="809" w:type="dxa"/>
            <w:noWrap/>
            <w:hideMark/>
          </w:tcPr>
          <w:p w14:paraId="1C665BA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5</w:t>
            </w:r>
          </w:p>
        </w:tc>
        <w:tc>
          <w:tcPr>
            <w:tcW w:w="878" w:type="dxa"/>
            <w:noWrap/>
            <w:hideMark/>
          </w:tcPr>
          <w:p w14:paraId="1DD6C27B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228</w:t>
            </w:r>
          </w:p>
        </w:tc>
      </w:tr>
      <w:tr w:rsidR="008E209A" w:rsidRPr="007D6AC2" w14:paraId="3B5E2E6B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4E8B73F4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Middle East &amp; North Africa</w:t>
            </w:r>
          </w:p>
        </w:tc>
        <w:tc>
          <w:tcPr>
            <w:tcW w:w="1268" w:type="dxa"/>
            <w:noWrap/>
            <w:hideMark/>
          </w:tcPr>
          <w:p w14:paraId="56EC2BB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127</w:t>
            </w:r>
          </w:p>
        </w:tc>
        <w:tc>
          <w:tcPr>
            <w:tcW w:w="955" w:type="dxa"/>
            <w:noWrap/>
            <w:hideMark/>
          </w:tcPr>
          <w:p w14:paraId="3D55B75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</w:p>
        </w:tc>
        <w:tc>
          <w:tcPr>
            <w:tcW w:w="825" w:type="dxa"/>
            <w:noWrap/>
            <w:hideMark/>
          </w:tcPr>
          <w:p w14:paraId="1C665BDF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1087" w:type="dxa"/>
            <w:noWrap/>
            <w:hideMark/>
          </w:tcPr>
          <w:p w14:paraId="1DDF2B64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173</w:t>
            </w:r>
          </w:p>
        </w:tc>
        <w:tc>
          <w:tcPr>
            <w:tcW w:w="1037" w:type="dxa"/>
            <w:noWrap/>
            <w:hideMark/>
          </w:tcPr>
          <w:p w14:paraId="159069B5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809" w:type="dxa"/>
            <w:noWrap/>
            <w:hideMark/>
          </w:tcPr>
          <w:p w14:paraId="6033F814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878" w:type="dxa"/>
            <w:noWrap/>
            <w:hideMark/>
          </w:tcPr>
          <w:p w14:paraId="44C1015D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317</w:t>
            </w:r>
          </w:p>
        </w:tc>
      </w:tr>
      <w:tr w:rsidR="008E209A" w:rsidRPr="007D6AC2" w14:paraId="6431423E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27278C59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North America</w:t>
            </w:r>
          </w:p>
        </w:tc>
        <w:tc>
          <w:tcPr>
            <w:tcW w:w="1268" w:type="dxa"/>
            <w:noWrap/>
            <w:hideMark/>
          </w:tcPr>
          <w:p w14:paraId="3340052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25</w:t>
            </w:r>
          </w:p>
        </w:tc>
        <w:tc>
          <w:tcPr>
            <w:tcW w:w="955" w:type="dxa"/>
            <w:noWrap/>
            <w:hideMark/>
          </w:tcPr>
          <w:p w14:paraId="3A1191D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825" w:type="dxa"/>
            <w:noWrap/>
            <w:hideMark/>
          </w:tcPr>
          <w:p w14:paraId="4F13B5B3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16</w:t>
            </w:r>
          </w:p>
        </w:tc>
        <w:tc>
          <w:tcPr>
            <w:tcW w:w="1087" w:type="dxa"/>
            <w:noWrap/>
            <w:hideMark/>
          </w:tcPr>
          <w:p w14:paraId="422E656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83</w:t>
            </w:r>
          </w:p>
        </w:tc>
        <w:tc>
          <w:tcPr>
            <w:tcW w:w="1037" w:type="dxa"/>
            <w:noWrap/>
            <w:hideMark/>
          </w:tcPr>
          <w:p w14:paraId="08F4DDF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66</w:t>
            </w:r>
          </w:p>
        </w:tc>
        <w:tc>
          <w:tcPr>
            <w:tcW w:w="809" w:type="dxa"/>
            <w:noWrap/>
            <w:hideMark/>
          </w:tcPr>
          <w:p w14:paraId="34F2F889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  <w:tc>
          <w:tcPr>
            <w:tcW w:w="878" w:type="dxa"/>
            <w:noWrap/>
            <w:hideMark/>
          </w:tcPr>
          <w:p w14:paraId="68356A05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193</w:t>
            </w:r>
          </w:p>
        </w:tc>
      </w:tr>
      <w:tr w:rsidR="008E209A" w:rsidRPr="007D6AC2" w14:paraId="492A9D48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50C72B19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South Asia</w:t>
            </w:r>
          </w:p>
        </w:tc>
        <w:tc>
          <w:tcPr>
            <w:tcW w:w="1268" w:type="dxa"/>
            <w:noWrap/>
            <w:hideMark/>
          </w:tcPr>
          <w:p w14:paraId="03CD517A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78</w:t>
            </w:r>
          </w:p>
        </w:tc>
        <w:tc>
          <w:tcPr>
            <w:tcW w:w="955" w:type="dxa"/>
            <w:noWrap/>
            <w:hideMark/>
          </w:tcPr>
          <w:p w14:paraId="76BB5E4E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19</w:t>
            </w:r>
          </w:p>
        </w:tc>
        <w:tc>
          <w:tcPr>
            <w:tcW w:w="825" w:type="dxa"/>
            <w:noWrap/>
            <w:hideMark/>
          </w:tcPr>
          <w:p w14:paraId="0D1DBDE4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28</w:t>
            </w:r>
          </w:p>
        </w:tc>
        <w:tc>
          <w:tcPr>
            <w:tcW w:w="1087" w:type="dxa"/>
            <w:noWrap/>
            <w:hideMark/>
          </w:tcPr>
          <w:p w14:paraId="490A888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28</w:t>
            </w:r>
          </w:p>
        </w:tc>
        <w:tc>
          <w:tcPr>
            <w:tcW w:w="1037" w:type="dxa"/>
            <w:noWrap/>
            <w:hideMark/>
          </w:tcPr>
          <w:p w14:paraId="34238AF1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33</w:t>
            </w:r>
          </w:p>
        </w:tc>
        <w:tc>
          <w:tcPr>
            <w:tcW w:w="809" w:type="dxa"/>
            <w:noWrap/>
            <w:hideMark/>
          </w:tcPr>
          <w:p w14:paraId="5295FD5E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48</w:t>
            </w:r>
          </w:p>
        </w:tc>
        <w:tc>
          <w:tcPr>
            <w:tcW w:w="878" w:type="dxa"/>
            <w:noWrap/>
            <w:hideMark/>
          </w:tcPr>
          <w:p w14:paraId="5F25D35E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234</w:t>
            </w:r>
          </w:p>
        </w:tc>
      </w:tr>
      <w:tr w:rsidR="008E209A" w:rsidRPr="007D6AC2" w14:paraId="061EA613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02E0AEB9" w14:textId="77777777" w:rsidR="008E209A" w:rsidRPr="0021048A" w:rsidRDefault="008E209A" w:rsidP="00631C5F">
            <w:pPr>
              <w:spacing w:after="12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21048A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Sub-Saharan Africa</w:t>
            </w:r>
          </w:p>
        </w:tc>
        <w:tc>
          <w:tcPr>
            <w:tcW w:w="1268" w:type="dxa"/>
            <w:noWrap/>
            <w:hideMark/>
          </w:tcPr>
          <w:p w14:paraId="009BA157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63</w:t>
            </w:r>
          </w:p>
        </w:tc>
        <w:tc>
          <w:tcPr>
            <w:tcW w:w="955" w:type="dxa"/>
            <w:noWrap/>
            <w:hideMark/>
          </w:tcPr>
          <w:p w14:paraId="6D892793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5</w:t>
            </w:r>
          </w:p>
        </w:tc>
        <w:tc>
          <w:tcPr>
            <w:tcW w:w="825" w:type="dxa"/>
            <w:noWrap/>
            <w:hideMark/>
          </w:tcPr>
          <w:p w14:paraId="41C0203E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15</w:t>
            </w:r>
          </w:p>
        </w:tc>
        <w:tc>
          <w:tcPr>
            <w:tcW w:w="1087" w:type="dxa"/>
            <w:noWrap/>
            <w:hideMark/>
          </w:tcPr>
          <w:p w14:paraId="02A1BC4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37</w:t>
            </w:r>
          </w:p>
        </w:tc>
        <w:tc>
          <w:tcPr>
            <w:tcW w:w="1037" w:type="dxa"/>
            <w:noWrap/>
            <w:hideMark/>
          </w:tcPr>
          <w:p w14:paraId="11C0836D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23</w:t>
            </w:r>
          </w:p>
        </w:tc>
        <w:tc>
          <w:tcPr>
            <w:tcW w:w="809" w:type="dxa"/>
            <w:noWrap/>
            <w:hideMark/>
          </w:tcPr>
          <w:p w14:paraId="217EB6B5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6</w:t>
            </w:r>
          </w:p>
        </w:tc>
        <w:tc>
          <w:tcPr>
            <w:tcW w:w="878" w:type="dxa"/>
            <w:noWrap/>
            <w:hideMark/>
          </w:tcPr>
          <w:p w14:paraId="1533FA8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150</w:t>
            </w:r>
          </w:p>
        </w:tc>
      </w:tr>
      <w:tr w:rsidR="008E209A" w:rsidRPr="007D6AC2" w14:paraId="41D359CC" w14:textId="77777777" w:rsidTr="00631C5F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noWrap/>
            <w:hideMark/>
          </w:tcPr>
          <w:p w14:paraId="60D5CDA3" w14:textId="77777777" w:rsidR="008E209A" w:rsidRPr="007D6AC2" w:rsidRDefault="008E209A" w:rsidP="00631C5F">
            <w:pPr>
              <w:spacing w:after="120"/>
              <w:rPr>
                <w:rFonts w:asciiTheme="majorHAnsi" w:hAnsiTheme="majorHAnsi" w:cstheme="majorHAnsi"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sz w:val="22"/>
                <w:szCs w:val="22"/>
              </w:rPr>
              <w:t>Total</w:t>
            </w:r>
          </w:p>
        </w:tc>
        <w:tc>
          <w:tcPr>
            <w:tcW w:w="1268" w:type="dxa"/>
            <w:noWrap/>
            <w:hideMark/>
          </w:tcPr>
          <w:p w14:paraId="053EE2E6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654</w:t>
            </w:r>
          </w:p>
        </w:tc>
        <w:tc>
          <w:tcPr>
            <w:tcW w:w="955" w:type="dxa"/>
            <w:noWrap/>
            <w:hideMark/>
          </w:tcPr>
          <w:p w14:paraId="58934E9F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96</w:t>
            </w:r>
          </w:p>
        </w:tc>
        <w:tc>
          <w:tcPr>
            <w:tcW w:w="825" w:type="dxa"/>
            <w:noWrap/>
            <w:hideMark/>
          </w:tcPr>
          <w:p w14:paraId="263C0507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521</w:t>
            </w:r>
          </w:p>
        </w:tc>
        <w:tc>
          <w:tcPr>
            <w:tcW w:w="1087" w:type="dxa"/>
            <w:noWrap/>
            <w:hideMark/>
          </w:tcPr>
          <w:p w14:paraId="67999A28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614</w:t>
            </w:r>
          </w:p>
        </w:tc>
        <w:tc>
          <w:tcPr>
            <w:tcW w:w="1037" w:type="dxa"/>
            <w:noWrap/>
            <w:hideMark/>
          </w:tcPr>
          <w:p w14:paraId="0ABBEEB7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270</w:t>
            </w:r>
          </w:p>
        </w:tc>
        <w:tc>
          <w:tcPr>
            <w:tcW w:w="809" w:type="dxa"/>
            <w:noWrap/>
            <w:hideMark/>
          </w:tcPr>
          <w:p w14:paraId="66C19175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233</w:t>
            </w:r>
          </w:p>
        </w:tc>
        <w:tc>
          <w:tcPr>
            <w:tcW w:w="878" w:type="dxa"/>
            <w:noWrap/>
            <w:hideMark/>
          </w:tcPr>
          <w:p w14:paraId="2AF63170" w14:textId="77777777" w:rsidR="008E209A" w:rsidRPr="007D6AC2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7D6A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2389</w:t>
            </w:r>
          </w:p>
        </w:tc>
      </w:tr>
    </w:tbl>
    <w:p w14:paraId="6428C538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sz w:val="22"/>
          <w:szCs w:val="22"/>
        </w:rPr>
      </w:pPr>
    </w:p>
    <w:p w14:paraId="0B22D495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sz w:val="22"/>
          <w:szCs w:val="22"/>
        </w:rPr>
      </w:pPr>
    </w:p>
    <w:p w14:paraId="5242066F" w14:textId="77777777" w:rsidR="008E209A" w:rsidRPr="00CC5DF0" w:rsidRDefault="008E209A" w:rsidP="008E209A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sz w:val="22"/>
          <w:szCs w:val="22"/>
        </w:rPr>
        <w:br w:type="page"/>
      </w:r>
    </w:p>
    <w:p w14:paraId="49FDB3E7" w14:textId="77777777" w:rsidR="008E209A" w:rsidRPr="00CC5DF0" w:rsidRDefault="008E209A" w:rsidP="008E209A">
      <w:pPr>
        <w:spacing w:after="120"/>
        <w:rPr>
          <w:rFonts w:asciiTheme="majorHAnsi" w:eastAsia="Times New Roman" w:hAnsiTheme="majorHAnsi" w:cstheme="majorHAnsi"/>
          <w:color w:val="auto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sz w:val="22"/>
          <w:szCs w:val="22"/>
        </w:rPr>
        <w:lastRenderedPageBreak/>
        <w:t xml:space="preserve">Figure </w:t>
      </w:r>
      <w:r w:rsidRPr="003C6B04">
        <w:rPr>
          <w:rFonts w:asciiTheme="majorHAnsi" w:hAnsiTheme="majorHAnsi" w:cstheme="majorHAnsi"/>
          <w:b/>
          <w:bCs/>
          <w:sz w:val="22"/>
          <w:szCs w:val="22"/>
        </w:rPr>
        <w:t>S1</w:t>
      </w:r>
      <w:r w:rsidRPr="003C6B04">
        <w:rPr>
          <w:rFonts w:asciiTheme="majorHAnsi" w:hAnsiTheme="majorHAnsi" w:cstheme="majorHAnsi"/>
          <w:b/>
          <w:sz w:val="22"/>
          <w:szCs w:val="22"/>
        </w:rPr>
        <w:t>.</w:t>
      </w:r>
      <w:r w:rsidRPr="00CC5DF0">
        <w:rPr>
          <w:rFonts w:asciiTheme="majorHAnsi" w:hAnsiTheme="majorHAnsi" w:cstheme="majorHAnsi"/>
          <w:sz w:val="22"/>
          <w:szCs w:val="22"/>
        </w:rPr>
        <w:t xml:space="preserve"> T</w:t>
      </w:r>
      <w:r w:rsidRPr="00CC5DF0">
        <w:rPr>
          <w:rFonts w:asciiTheme="majorHAnsi" w:eastAsia="Times New Roman" w:hAnsiTheme="majorHAnsi" w:cstheme="majorHAnsi"/>
          <w:color w:val="auto"/>
          <w:sz w:val="22"/>
          <w:szCs w:val="22"/>
        </w:rPr>
        <w:t>op mitigation technologies below 100$/tCO</w:t>
      </w:r>
      <w:r w:rsidRPr="00CC5DF0">
        <w:rPr>
          <w:rFonts w:asciiTheme="majorHAnsi" w:eastAsia="Times New Roman" w:hAnsiTheme="majorHAnsi" w:cstheme="majorHAnsi"/>
          <w:color w:val="auto"/>
          <w:sz w:val="22"/>
          <w:szCs w:val="22"/>
          <w:vertAlign w:val="subscript"/>
        </w:rPr>
        <w:t>2</w:t>
      </w:r>
      <w:r w:rsidRPr="00CC5DF0">
        <w:rPr>
          <w:rFonts w:asciiTheme="majorHAnsi" w:eastAsia="Times New Roman" w:hAnsiTheme="majorHAnsi" w:cstheme="majorHAnsi"/>
          <w:color w:val="auto"/>
          <w:sz w:val="22"/>
          <w:szCs w:val="22"/>
        </w:rPr>
        <w:t xml:space="preserve">e by each macro-region across sectors </w:t>
      </w:r>
    </w:p>
    <w:p w14:paraId="24EB8E1F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A179B92" wp14:editId="26B819EA">
            <wp:simplePos x="0" y="0"/>
            <wp:positionH relativeFrom="margin">
              <wp:posOffset>0</wp:posOffset>
            </wp:positionH>
            <wp:positionV relativeFrom="paragraph">
              <wp:posOffset>368300</wp:posOffset>
            </wp:positionV>
            <wp:extent cx="2926080" cy="1755775"/>
            <wp:effectExtent l="0" t="0" r="7620" b="0"/>
            <wp:wrapSquare wrapText="bothSides"/>
            <wp:docPr id="154908746" name="Picture 15" descr="A graph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08746" name="Picture 15" descr="A graph with different colored square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7FC6F2BB" wp14:editId="0E5AF024">
            <wp:simplePos x="0" y="0"/>
            <wp:positionH relativeFrom="margin">
              <wp:posOffset>2927350</wp:posOffset>
            </wp:positionH>
            <wp:positionV relativeFrom="paragraph">
              <wp:posOffset>361315</wp:posOffset>
            </wp:positionV>
            <wp:extent cx="2926080" cy="1754505"/>
            <wp:effectExtent l="0" t="0" r="7620" b="0"/>
            <wp:wrapSquare wrapText="bothSides"/>
            <wp:docPr id="1549653796" name="Picture 16" descr="A graph with green and yellow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653796" name="Picture 16" descr="A graph with green and yellow ba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5DF0">
        <w:rPr>
          <w:rFonts w:asciiTheme="majorHAnsi" w:eastAsia="Times New Roman" w:hAnsiTheme="majorHAnsi" w:cstheme="majorHAnsi"/>
          <w:color w:val="auto"/>
          <w:sz w:val="22"/>
          <w:szCs w:val="22"/>
        </w:rPr>
        <w:t>(supplementary file will contains data; under zero shows cost savings from energy recovery and cost savings)</w:t>
      </w:r>
    </w:p>
    <w:p w14:paraId="7BB7EFA2" w14:textId="77777777" w:rsidR="008E209A" w:rsidRPr="00CC5DF0" w:rsidRDefault="008E209A" w:rsidP="008E209A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51BB4076" wp14:editId="17A4CF3A">
            <wp:simplePos x="0" y="0"/>
            <wp:positionH relativeFrom="margin">
              <wp:align>right</wp:align>
            </wp:positionH>
            <wp:positionV relativeFrom="paragraph">
              <wp:posOffset>3651885</wp:posOffset>
            </wp:positionV>
            <wp:extent cx="2926080" cy="1755140"/>
            <wp:effectExtent l="0" t="0" r="7620" b="0"/>
            <wp:wrapSquare wrapText="bothSides"/>
            <wp:docPr id="70757944" name="Picture 20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57944" name="Picture 20" descr="A graph with different colored bar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28AEAE2D" wp14:editId="505CC079">
            <wp:simplePos x="0" y="0"/>
            <wp:positionH relativeFrom="column">
              <wp:posOffset>0</wp:posOffset>
            </wp:positionH>
            <wp:positionV relativeFrom="paragraph">
              <wp:posOffset>3648075</wp:posOffset>
            </wp:positionV>
            <wp:extent cx="2926080" cy="1755140"/>
            <wp:effectExtent l="0" t="0" r="7620" b="0"/>
            <wp:wrapSquare wrapText="bothSides"/>
            <wp:docPr id="361385221" name="Picture 21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385221" name="Picture 21" descr="A graph with different colored bar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inline distT="0" distB="0" distL="0" distR="0" wp14:anchorId="1150D0C7" wp14:editId="64662E91">
            <wp:extent cx="2926080" cy="1755648"/>
            <wp:effectExtent l="0" t="0" r="7620" b="0"/>
            <wp:docPr id="998276388" name="Picture 17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276388" name="Picture 17" descr="A graph with different colored bar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inline distT="0" distB="0" distL="0" distR="0" wp14:anchorId="3F156D6F" wp14:editId="3413FF5C">
            <wp:extent cx="2926080" cy="1755648"/>
            <wp:effectExtent l="0" t="0" r="7620" b="0"/>
            <wp:docPr id="1257420401" name="Picture 18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420401" name="Picture 18" descr="A graph with different colored bar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inline distT="0" distB="0" distL="0" distR="0" wp14:anchorId="7E38438F" wp14:editId="4F84CEAB">
            <wp:extent cx="2926080" cy="1755648"/>
            <wp:effectExtent l="0" t="0" r="7620" b="0"/>
            <wp:docPr id="2116499869" name="Picture 19" descr="A graph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99869" name="Picture 19" descr="A graph with different colored bar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5DF0">
        <w:rPr>
          <w:rFonts w:asciiTheme="majorHAnsi" w:hAnsiTheme="majorHAnsi" w:cstheme="majorHAnsi"/>
          <w:b/>
          <w:bCs/>
          <w:noProof/>
          <w:sz w:val="22"/>
          <w:szCs w:val="22"/>
        </w:rPr>
        <w:t xml:space="preserve"> </w:t>
      </w:r>
      <w:r w:rsidRPr="00CC5DF0">
        <w:rPr>
          <w:rFonts w:asciiTheme="majorHAnsi" w:hAnsiTheme="majorHAnsi" w:cstheme="majorHAnsi"/>
          <w:b/>
          <w:bCs/>
          <w:sz w:val="22"/>
          <w:szCs w:val="22"/>
        </w:rPr>
        <w:br w:type="page"/>
      </w:r>
    </w:p>
    <w:p w14:paraId="5A7118C7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color w:val="auto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lastRenderedPageBreak/>
        <w:t>Table S</w:t>
      </w:r>
      <w:r>
        <w:rPr>
          <w:rFonts w:asciiTheme="majorHAnsi" w:hAnsiTheme="majorHAnsi" w:cstheme="majorHAnsi"/>
          <w:b/>
          <w:bCs/>
          <w:color w:val="auto"/>
          <w:sz w:val="22"/>
          <w:szCs w:val="22"/>
        </w:rPr>
        <w:t>2</w:t>
      </w: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t xml:space="preserve">. 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>Waste Mitigation Measures under $100/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tCO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  <w:vertAlign w:val="subscript"/>
        </w:rPr>
        <w:t>2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e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 xml:space="preserve"> and countries with the most potential</w:t>
      </w:r>
    </w:p>
    <w:tbl>
      <w:tblPr>
        <w:tblStyle w:val="PlainTable2"/>
        <w:tblW w:w="9694" w:type="dxa"/>
        <w:tblLook w:val="04A0" w:firstRow="1" w:lastRow="0" w:firstColumn="1" w:lastColumn="0" w:noHBand="0" w:noVBand="1"/>
      </w:tblPr>
      <w:tblGrid>
        <w:gridCol w:w="3291"/>
        <w:gridCol w:w="1758"/>
        <w:gridCol w:w="2642"/>
        <w:gridCol w:w="2003"/>
      </w:tblGrid>
      <w:tr w:rsidR="008E209A" w:rsidRPr="00AA4130" w14:paraId="292E994C" w14:textId="77777777" w:rsidTr="00631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shd w:val="clear" w:color="auto" w:fill="E8E8E8" w:themeFill="background2"/>
            <w:noWrap/>
            <w:hideMark/>
          </w:tcPr>
          <w:p w14:paraId="3FD07F1B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Landfill Mitigation Measures under 100$/tCO2e</w:t>
            </w:r>
          </w:p>
        </w:tc>
        <w:tc>
          <w:tcPr>
            <w:tcW w:w="1758" w:type="dxa"/>
            <w:shd w:val="clear" w:color="auto" w:fill="E8E8E8" w:themeFill="background2"/>
            <w:noWrap/>
            <w:hideMark/>
          </w:tcPr>
          <w:p w14:paraId="3CA90F77" w14:textId="77777777" w:rsidR="008E209A" w:rsidRPr="00AA4130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Global Mitigation Potential (MtCO2e)</w:t>
            </w:r>
          </w:p>
        </w:tc>
        <w:tc>
          <w:tcPr>
            <w:tcW w:w="2642" w:type="dxa"/>
            <w:shd w:val="clear" w:color="auto" w:fill="E8E8E8" w:themeFill="background2"/>
            <w:noWrap/>
            <w:hideMark/>
          </w:tcPr>
          <w:p w14:paraId="3CC32E35" w14:textId="77777777" w:rsidR="008E209A" w:rsidRPr="00AA4130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Countries with most potential</w:t>
            </w:r>
          </w:p>
        </w:tc>
        <w:tc>
          <w:tcPr>
            <w:tcW w:w="2003" w:type="dxa"/>
            <w:shd w:val="clear" w:color="auto" w:fill="E8E8E8" w:themeFill="background2"/>
            <w:noWrap/>
            <w:hideMark/>
          </w:tcPr>
          <w:p w14:paraId="26D08943" w14:textId="77777777" w:rsidR="008E209A" w:rsidRPr="00AA4130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Mitigation Possible at no Cost (MtCO2e)</w:t>
            </w:r>
          </w:p>
        </w:tc>
      </w:tr>
      <w:tr w:rsidR="008E209A" w:rsidRPr="00AA4130" w14:paraId="66AA3E42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7BBBB6CC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Anaerobic Digestion</w:t>
            </w:r>
          </w:p>
        </w:tc>
        <w:tc>
          <w:tcPr>
            <w:tcW w:w="1758" w:type="dxa"/>
            <w:noWrap/>
            <w:hideMark/>
          </w:tcPr>
          <w:p w14:paraId="6B60A72B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93.1</w:t>
            </w:r>
          </w:p>
        </w:tc>
        <w:tc>
          <w:tcPr>
            <w:tcW w:w="2642" w:type="dxa"/>
            <w:noWrap/>
            <w:hideMark/>
          </w:tcPr>
          <w:p w14:paraId="75FA0E96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Pakistan, Russia, China</w:t>
            </w:r>
          </w:p>
        </w:tc>
        <w:tc>
          <w:tcPr>
            <w:tcW w:w="2003" w:type="dxa"/>
            <w:noWrap/>
            <w:hideMark/>
          </w:tcPr>
          <w:p w14:paraId="150E74F9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78B25362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2C2366F5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Composting</w:t>
            </w:r>
          </w:p>
        </w:tc>
        <w:tc>
          <w:tcPr>
            <w:tcW w:w="1758" w:type="dxa"/>
            <w:noWrap/>
            <w:hideMark/>
          </w:tcPr>
          <w:p w14:paraId="65319DF1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93.1</w:t>
            </w:r>
          </w:p>
        </w:tc>
        <w:tc>
          <w:tcPr>
            <w:tcW w:w="2642" w:type="dxa"/>
            <w:noWrap/>
            <w:hideMark/>
          </w:tcPr>
          <w:p w14:paraId="3B8517B1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7BEAC5C7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5.5</w:t>
            </w:r>
          </w:p>
        </w:tc>
      </w:tr>
      <w:tr w:rsidR="008E209A" w:rsidRPr="00AA4130" w14:paraId="1E95DECA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6C35CC9C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Mechanical Biological Treatment</w:t>
            </w:r>
          </w:p>
        </w:tc>
        <w:tc>
          <w:tcPr>
            <w:tcW w:w="1758" w:type="dxa"/>
            <w:noWrap/>
            <w:hideMark/>
          </w:tcPr>
          <w:p w14:paraId="66F7802B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93.1</w:t>
            </w:r>
          </w:p>
        </w:tc>
        <w:tc>
          <w:tcPr>
            <w:tcW w:w="2642" w:type="dxa"/>
            <w:noWrap/>
            <w:hideMark/>
          </w:tcPr>
          <w:p w14:paraId="3FFCE96F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64940BCF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5.6</w:t>
            </w:r>
          </w:p>
        </w:tc>
      </w:tr>
      <w:tr w:rsidR="008E209A" w:rsidRPr="00AA4130" w14:paraId="743AE337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7690B602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Flaring</w:t>
            </w:r>
          </w:p>
        </w:tc>
        <w:tc>
          <w:tcPr>
            <w:tcW w:w="1758" w:type="dxa"/>
            <w:noWrap/>
            <w:hideMark/>
          </w:tcPr>
          <w:p w14:paraId="28A367A2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79.2</w:t>
            </w:r>
          </w:p>
        </w:tc>
        <w:tc>
          <w:tcPr>
            <w:tcW w:w="2642" w:type="dxa"/>
            <w:noWrap/>
            <w:hideMark/>
          </w:tcPr>
          <w:p w14:paraId="1FCB83E6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5D8FE46C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78E001EB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122BA8F9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RNG - Methane Purification</w:t>
            </w:r>
          </w:p>
        </w:tc>
        <w:tc>
          <w:tcPr>
            <w:tcW w:w="1758" w:type="dxa"/>
            <w:noWrap/>
            <w:hideMark/>
          </w:tcPr>
          <w:p w14:paraId="2FFE12D4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65.8</w:t>
            </w:r>
          </w:p>
        </w:tc>
        <w:tc>
          <w:tcPr>
            <w:tcW w:w="2642" w:type="dxa"/>
            <w:noWrap/>
            <w:hideMark/>
          </w:tcPr>
          <w:p w14:paraId="41251599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46BA6C78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58.3</w:t>
            </w:r>
          </w:p>
        </w:tc>
      </w:tr>
      <w:tr w:rsidR="008E209A" w:rsidRPr="00AA4130" w14:paraId="52A7D356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44B69BC4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Direct Use</w:t>
            </w:r>
          </w:p>
        </w:tc>
        <w:tc>
          <w:tcPr>
            <w:tcW w:w="1758" w:type="dxa"/>
            <w:noWrap/>
            <w:hideMark/>
          </w:tcPr>
          <w:p w14:paraId="2C8290BC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65</w:t>
            </w:r>
          </w:p>
        </w:tc>
        <w:tc>
          <w:tcPr>
            <w:tcW w:w="2642" w:type="dxa"/>
            <w:noWrap/>
            <w:hideMark/>
          </w:tcPr>
          <w:p w14:paraId="27F750AB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55DE77D4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63.7</w:t>
            </w:r>
          </w:p>
        </w:tc>
      </w:tr>
      <w:tr w:rsidR="008E209A" w:rsidRPr="00AA4130" w14:paraId="39D99BC3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0B63637C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Engine</w:t>
            </w:r>
          </w:p>
        </w:tc>
        <w:tc>
          <w:tcPr>
            <w:tcW w:w="1758" w:type="dxa"/>
            <w:noWrap/>
            <w:hideMark/>
          </w:tcPr>
          <w:p w14:paraId="7EEC4C55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44.5</w:t>
            </w:r>
          </w:p>
        </w:tc>
        <w:tc>
          <w:tcPr>
            <w:tcW w:w="2642" w:type="dxa"/>
            <w:noWrap/>
            <w:hideMark/>
          </w:tcPr>
          <w:p w14:paraId="4A39533D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Italy, U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SA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Canada</w:t>
            </w:r>
          </w:p>
        </w:tc>
        <w:tc>
          <w:tcPr>
            <w:tcW w:w="2003" w:type="dxa"/>
            <w:noWrap/>
            <w:hideMark/>
          </w:tcPr>
          <w:p w14:paraId="143B1677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29.2</w:t>
            </w:r>
          </w:p>
        </w:tc>
      </w:tr>
      <w:tr w:rsidR="008E209A" w:rsidRPr="00AA4130" w14:paraId="037FBAF0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6C395B15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Enhanced Oxidation</w:t>
            </w:r>
          </w:p>
        </w:tc>
        <w:tc>
          <w:tcPr>
            <w:tcW w:w="1758" w:type="dxa"/>
            <w:noWrap/>
            <w:hideMark/>
          </w:tcPr>
          <w:p w14:paraId="6F682D43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43.1</w:t>
            </w:r>
          </w:p>
        </w:tc>
        <w:tc>
          <w:tcPr>
            <w:tcW w:w="2642" w:type="dxa"/>
            <w:noWrap/>
            <w:hideMark/>
          </w:tcPr>
          <w:p w14:paraId="0A9D4E44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4FD041F9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08C226F4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5633359E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Paper Recycling</w:t>
            </w:r>
          </w:p>
        </w:tc>
        <w:tc>
          <w:tcPr>
            <w:tcW w:w="1758" w:type="dxa"/>
            <w:noWrap/>
            <w:hideMark/>
          </w:tcPr>
          <w:p w14:paraId="059CE397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28.1</w:t>
            </w:r>
          </w:p>
        </w:tc>
        <w:tc>
          <w:tcPr>
            <w:tcW w:w="2642" w:type="dxa"/>
            <w:noWrap/>
            <w:hideMark/>
          </w:tcPr>
          <w:p w14:paraId="6ED3CEA0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China, Indonesia</w:t>
            </w:r>
          </w:p>
        </w:tc>
        <w:tc>
          <w:tcPr>
            <w:tcW w:w="2003" w:type="dxa"/>
            <w:noWrap/>
            <w:hideMark/>
          </w:tcPr>
          <w:p w14:paraId="4EAAC7DC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0.8</w:t>
            </w:r>
          </w:p>
        </w:tc>
      </w:tr>
      <w:tr w:rsidR="008E209A" w:rsidRPr="00AA4130" w14:paraId="0C0D54D0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1B5D24ED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HP Engine</w:t>
            </w:r>
          </w:p>
        </w:tc>
        <w:tc>
          <w:tcPr>
            <w:tcW w:w="1758" w:type="dxa"/>
            <w:noWrap/>
            <w:hideMark/>
          </w:tcPr>
          <w:p w14:paraId="5F5E5A1C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16.9</w:t>
            </w:r>
          </w:p>
        </w:tc>
        <w:tc>
          <w:tcPr>
            <w:tcW w:w="2642" w:type="dxa"/>
            <w:noWrap/>
            <w:hideMark/>
          </w:tcPr>
          <w:p w14:paraId="41B3BEFC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27B2A915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15.8</w:t>
            </w:r>
          </w:p>
        </w:tc>
      </w:tr>
      <w:tr w:rsidR="008E209A" w:rsidRPr="00AA4130" w14:paraId="01A05887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767B5C4B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Turbine</w:t>
            </w:r>
          </w:p>
        </w:tc>
        <w:tc>
          <w:tcPr>
            <w:tcW w:w="1758" w:type="dxa"/>
            <w:noWrap/>
            <w:hideMark/>
          </w:tcPr>
          <w:p w14:paraId="759093F1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16.2</w:t>
            </w:r>
          </w:p>
        </w:tc>
        <w:tc>
          <w:tcPr>
            <w:tcW w:w="2642" w:type="dxa"/>
            <w:noWrap/>
            <w:hideMark/>
          </w:tcPr>
          <w:p w14:paraId="46887791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7C5FC89E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15</w:t>
            </w:r>
          </w:p>
        </w:tc>
      </w:tr>
      <w:tr w:rsidR="008E209A" w:rsidRPr="00AA4130" w14:paraId="5185DFD3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7F70E1B8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Miroturbine</w:t>
            </w:r>
          </w:p>
        </w:tc>
        <w:tc>
          <w:tcPr>
            <w:tcW w:w="1758" w:type="dxa"/>
            <w:noWrap/>
            <w:hideMark/>
          </w:tcPr>
          <w:p w14:paraId="28905645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15.2</w:t>
            </w:r>
          </w:p>
        </w:tc>
        <w:tc>
          <w:tcPr>
            <w:tcW w:w="2642" w:type="dxa"/>
            <w:noWrap/>
            <w:hideMark/>
          </w:tcPr>
          <w:p w14:paraId="444A4ED6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Pakistan,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China</w:t>
            </w:r>
          </w:p>
        </w:tc>
        <w:tc>
          <w:tcPr>
            <w:tcW w:w="2003" w:type="dxa"/>
            <w:noWrap/>
            <w:hideMark/>
          </w:tcPr>
          <w:p w14:paraId="71BF434D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14.8</w:t>
            </w:r>
          </w:p>
        </w:tc>
      </w:tr>
      <w:tr w:rsidR="008E209A" w:rsidRPr="00AA4130" w14:paraId="10B09ADF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17E88F6D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Waste to Energy</w:t>
            </w:r>
          </w:p>
        </w:tc>
        <w:tc>
          <w:tcPr>
            <w:tcW w:w="1758" w:type="dxa"/>
            <w:noWrap/>
            <w:hideMark/>
          </w:tcPr>
          <w:p w14:paraId="4FD3000B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0.1</w:t>
            </w:r>
          </w:p>
        </w:tc>
        <w:tc>
          <w:tcPr>
            <w:tcW w:w="2642" w:type="dxa"/>
            <w:noWrap/>
            <w:hideMark/>
          </w:tcPr>
          <w:p w14:paraId="6CB58FB8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Japan, Norway, Iceland</w:t>
            </w:r>
          </w:p>
        </w:tc>
        <w:tc>
          <w:tcPr>
            <w:tcW w:w="2003" w:type="dxa"/>
            <w:noWrap/>
            <w:hideMark/>
          </w:tcPr>
          <w:p w14:paraId="0C576B00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320E6D79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62321582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Grand Total</w:t>
            </w:r>
          </w:p>
        </w:tc>
        <w:tc>
          <w:tcPr>
            <w:tcW w:w="1758" w:type="dxa"/>
            <w:noWrap/>
            <w:hideMark/>
          </w:tcPr>
          <w:p w14:paraId="366FF46B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653.6</w:t>
            </w:r>
          </w:p>
        </w:tc>
        <w:tc>
          <w:tcPr>
            <w:tcW w:w="2642" w:type="dxa"/>
            <w:noWrap/>
            <w:hideMark/>
          </w:tcPr>
          <w:p w14:paraId="00007EB2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2003" w:type="dxa"/>
            <w:noWrap/>
            <w:hideMark/>
          </w:tcPr>
          <w:p w14:paraId="2E0933A1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208.6</w:t>
            </w:r>
          </w:p>
        </w:tc>
      </w:tr>
      <w:tr w:rsidR="008E209A" w:rsidRPr="00AA4130" w14:paraId="689AE975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shd w:val="clear" w:color="auto" w:fill="E8E8E8" w:themeFill="background2"/>
            <w:noWrap/>
            <w:hideMark/>
          </w:tcPr>
          <w:p w14:paraId="6E8A953E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Wastewater Mitigation Measures under $100 M tCO2e</w:t>
            </w:r>
          </w:p>
        </w:tc>
        <w:tc>
          <w:tcPr>
            <w:tcW w:w="1758" w:type="dxa"/>
            <w:shd w:val="clear" w:color="auto" w:fill="E8E8E8" w:themeFill="background2"/>
            <w:noWrap/>
            <w:hideMark/>
          </w:tcPr>
          <w:p w14:paraId="558C6701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Mitigation Potential (MtCO2e)</w:t>
            </w:r>
          </w:p>
        </w:tc>
        <w:tc>
          <w:tcPr>
            <w:tcW w:w="2642" w:type="dxa"/>
            <w:shd w:val="clear" w:color="auto" w:fill="E8E8E8" w:themeFill="background2"/>
            <w:noWrap/>
            <w:hideMark/>
          </w:tcPr>
          <w:p w14:paraId="06587865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Countries with most potential</w:t>
            </w:r>
          </w:p>
        </w:tc>
        <w:tc>
          <w:tcPr>
            <w:tcW w:w="2003" w:type="dxa"/>
            <w:shd w:val="clear" w:color="auto" w:fill="E8E8E8" w:themeFill="background2"/>
            <w:noWrap/>
            <w:hideMark/>
          </w:tcPr>
          <w:p w14:paraId="0B0F64CE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Mitigation Possible at no Cost (MtCO2e)</w:t>
            </w:r>
          </w:p>
        </w:tc>
      </w:tr>
      <w:tr w:rsidR="008E209A" w:rsidRPr="00AA4130" w14:paraId="310CE724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19FB174E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Open sewer to aerobic wwtp</w:t>
            </w:r>
          </w:p>
        </w:tc>
        <w:tc>
          <w:tcPr>
            <w:tcW w:w="1758" w:type="dxa"/>
            <w:noWrap/>
            <w:hideMark/>
          </w:tcPr>
          <w:p w14:paraId="50B9D118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55.9</w:t>
            </w:r>
          </w:p>
        </w:tc>
        <w:tc>
          <w:tcPr>
            <w:tcW w:w="2642" w:type="dxa"/>
            <w:noWrap/>
            <w:hideMark/>
          </w:tcPr>
          <w:p w14:paraId="039763AF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Indonesia, China, Brazil</w:t>
            </w:r>
          </w:p>
        </w:tc>
        <w:tc>
          <w:tcPr>
            <w:tcW w:w="2003" w:type="dxa"/>
            <w:noWrap/>
            <w:hideMark/>
          </w:tcPr>
          <w:p w14:paraId="61D7DB82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1.7</w:t>
            </w:r>
          </w:p>
        </w:tc>
      </w:tr>
      <w:tr w:rsidR="008E209A" w:rsidRPr="00AA4130" w14:paraId="2AB64BE9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570C0C8B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Latrine to aerobic wwtp</w:t>
            </w:r>
          </w:p>
        </w:tc>
        <w:tc>
          <w:tcPr>
            <w:tcW w:w="1758" w:type="dxa"/>
            <w:noWrap/>
            <w:hideMark/>
          </w:tcPr>
          <w:p w14:paraId="044A20BE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25</w:t>
            </w:r>
          </w:p>
        </w:tc>
        <w:tc>
          <w:tcPr>
            <w:tcW w:w="2642" w:type="dxa"/>
            <w:noWrap/>
            <w:hideMark/>
          </w:tcPr>
          <w:p w14:paraId="2AD6D03F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Bangladesh, Brazil, Mexico</w:t>
            </w:r>
          </w:p>
        </w:tc>
        <w:tc>
          <w:tcPr>
            <w:tcW w:w="2003" w:type="dxa"/>
            <w:noWrap/>
            <w:hideMark/>
          </w:tcPr>
          <w:p w14:paraId="0DFFD5B5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0FBA3A10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2E8AE43D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Wastewater treatment plant with anaerobic sludge digester with co-gen</w:t>
            </w:r>
          </w:p>
        </w:tc>
        <w:tc>
          <w:tcPr>
            <w:tcW w:w="1758" w:type="dxa"/>
            <w:noWrap/>
            <w:hideMark/>
          </w:tcPr>
          <w:p w14:paraId="2162D3A6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8</w:t>
            </w:r>
          </w:p>
        </w:tc>
        <w:tc>
          <w:tcPr>
            <w:tcW w:w="2642" w:type="dxa"/>
            <w:noWrap/>
            <w:hideMark/>
          </w:tcPr>
          <w:p w14:paraId="675E58D3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, Ukraine, Indonesia</w:t>
            </w:r>
          </w:p>
        </w:tc>
        <w:tc>
          <w:tcPr>
            <w:tcW w:w="2003" w:type="dxa"/>
            <w:noWrap/>
            <w:hideMark/>
          </w:tcPr>
          <w:p w14:paraId="29828878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685C95F9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765242D0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RNG - Methane Purification</w:t>
            </w:r>
          </w:p>
        </w:tc>
        <w:tc>
          <w:tcPr>
            <w:tcW w:w="1758" w:type="dxa"/>
            <w:noWrap/>
            <w:hideMark/>
          </w:tcPr>
          <w:p w14:paraId="4CDA1EF2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3.9</w:t>
            </w:r>
          </w:p>
        </w:tc>
        <w:tc>
          <w:tcPr>
            <w:tcW w:w="2642" w:type="dxa"/>
            <w:noWrap/>
            <w:hideMark/>
          </w:tcPr>
          <w:p w14:paraId="66E20DA4" w14:textId="77777777" w:rsidR="008E209A" w:rsidRPr="00AA4130" w:rsidRDefault="008E209A" w:rsidP="00631C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Russia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USA</w:t>
            </w: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,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UK</w:t>
            </w:r>
          </w:p>
        </w:tc>
        <w:tc>
          <w:tcPr>
            <w:tcW w:w="2003" w:type="dxa"/>
            <w:noWrap/>
            <w:hideMark/>
          </w:tcPr>
          <w:p w14:paraId="093243B8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0738352B" w14:textId="77777777" w:rsidTr="00631C5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42F27123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Septic tank to aerobic wwtp</w:t>
            </w:r>
          </w:p>
        </w:tc>
        <w:tc>
          <w:tcPr>
            <w:tcW w:w="1758" w:type="dxa"/>
            <w:noWrap/>
            <w:hideMark/>
          </w:tcPr>
          <w:p w14:paraId="69EB12F8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3.5</w:t>
            </w:r>
          </w:p>
        </w:tc>
        <w:tc>
          <w:tcPr>
            <w:tcW w:w="2642" w:type="dxa"/>
            <w:noWrap/>
            <w:hideMark/>
          </w:tcPr>
          <w:p w14:paraId="7A43AA54" w14:textId="77777777" w:rsidR="008E209A" w:rsidRPr="00AA4130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Indonesia, China, India</w:t>
            </w:r>
          </w:p>
        </w:tc>
        <w:tc>
          <w:tcPr>
            <w:tcW w:w="2003" w:type="dxa"/>
            <w:noWrap/>
            <w:hideMark/>
          </w:tcPr>
          <w:p w14:paraId="10EA4A7C" w14:textId="77777777" w:rsidR="008E209A" w:rsidRPr="00AA4130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0</w:t>
            </w:r>
          </w:p>
        </w:tc>
      </w:tr>
      <w:tr w:rsidR="008E209A" w:rsidRPr="00AA4130" w14:paraId="61689783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1" w:type="dxa"/>
            <w:noWrap/>
            <w:hideMark/>
          </w:tcPr>
          <w:p w14:paraId="125C55FE" w14:textId="77777777" w:rsidR="008E209A" w:rsidRPr="00AA4130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Grand Total</w:t>
            </w:r>
          </w:p>
        </w:tc>
        <w:tc>
          <w:tcPr>
            <w:tcW w:w="1758" w:type="dxa"/>
            <w:noWrap/>
            <w:hideMark/>
          </w:tcPr>
          <w:p w14:paraId="7B5B9A8E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96.3</w:t>
            </w:r>
          </w:p>
        </w:tc>
        <w:tc>
          <w:tcPr>
            <w:tcW w:w="2642" w:type="dxa"/>
            <w:noWrap/>
            <w:hideMark/>
          </w:tcPr>
          <w:p w14:paraId="04453D04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2003" w:type="dxa"/>
            <w:noWrap/>
            <w:hideMark/>
          </w:tcPr>
          <w:p w14:paraId="6F4266A4" w14:textId="77777777" w:rsidR="008E209A" w:rsidRPr="00AA4130" w:rsidRDefault="008E209A" w:rsidP="00631C5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AA4130">
              <w:rPr>
                <w:rFonts w:ascii="Aptos Narrow" w:eastAsia="Times New Roman" w:hAnsi="Aptos Narrow" w:cs="Times New Roman"/>
                <w:sz w:val="22"/>
                <w:szCs w:val="22"/>
              </w:rPr>
              <w:t>1.8</w:t>
            </w:r>
          </w:p>
        </w:tc>
      </w:tr>
    </w:tbl>
    <w:p w14:paraId="04897933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14:paraId="28FB4FA1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14:paraId="4C2A8C82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14:paraId="175D39D6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14:paraId="6E807BB7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</w:p>
    <w:p w14:paraId="5217056E" w14:textId="77777777" w:rsidR="008E209A" w:rsidRPr="00CC5DF0" w:rsidRDefault="008E209A" w:rsidP="008E209A">
      <w:pPr>
        <w:rPr>
          <w:rFonts w:asciiTheme="majorHAnsi" w:hAnsiTheme="majorHAnsi" w:cstheme="majorHAnsi"/>
          <w:b/>
          <w:bCs/>
          <w:color w:val="auto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br w:type="page"/>
      </w:r>
    </w:p>
    <w:p w14:paraId="583820CE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color w:val="auto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lastRenderedPageBreak/>
        <w:t>Table S3: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 xml:space="preserve"> Low-cost mitigation potential by income status (</w:t>
      </w:r>
      <w:r w:rsidRPr="00CC5DF0">
        <w:rPr>
          <w:rStyle w:val="normaltextrun"/>
          <w:rFonts w:asciiTheme="majorHAnsi" w:hAnsiTheme="majorHAnsi" w:cstheme="majorHAnsi"/>
          <w:sz w:val="22"/>
          <w:szCs w:val="22"/>
          <w:shd w:val="clear" w:color="auto" w:fill="FFFFFF"/>
        </w:rPr>
        <w:t>M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tCO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  <w:vertAlign w:val="subscript"/>
        </w:rPr>
        <w:t>2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e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>) in 2030</w:t>
      </w:r>
    </w:p>
    <w:tbl>
      <w:tblPr>
        <w:tblStyle w:val="PlainTable2"/>
        <w:tblW w:w="8868" w:type="dxa"/>
        <w:tblLook w:val="04A0" w:firstRow="1" w:lastRow="0" w:firstColumn="1" w:lastColumn="0" w:noHBand="0" w:noVBand="1"/>
      </w:tblPr>
      <w:tblGrid>
        <w:gridCol w:w="2267"/>
        <w:gridCol w:w="675"/>
        <w:gridCol w:w="1114"/>
        <w:gridCol w:w="927"/>
        <w:gridCol w:w="1128"/>
        <w:gridCol w:w="649"/>
        <w:gridCol w:w="1388"/>
        <w:gridCol w:w="720"/>
      </w:tblGrid>
      <w:tr w:rsidR="008E209A" w:rsidRPr="00CC5DF0" w14:paraId="4A4464D9" w14:textId="77777777" w:rsidTr="00631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4F627D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Row Labels</w:t>
            </w:r>
          </w:p>
        </w:tc>
        <w:tc>
          <w:tcPr>
            <w:tcW w:w="0" w:type="auto"/>
            <w:noWrap/>
            <w:hideMark/>
          </w:tcPr>
          <w:p w14:paraId="0C824595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Coal</w:t>
            </w:r>
          </w:p>
        </w:tc>
        <w:tc>
          <w:tcPr>
            <w:tcW w:w="0" w:type="auto"/>
            <w:noWrap/>
            <w:hideMark/>
          </w:tcPr>
          <w:p w14:paraId="7CB41574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  <w:t>Oil &amp; Gas</w:t>
            </w:r>
          </w:p>
        </w:tc>
        <w:tc>
          <w:tcPr>
            <w:tcW w:w="0" w:type="auto"/>
            <w:noWrap/>
            <w:hideMark/>
          </w:tcPr>
          <w:p w14:paraId="23A8096A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Landfill</w:t>
            </w:r>
          </w:p>
        </w:tc>
        <w:tc>
          <w:tcPr>
            <w:tcW w:w="0" w:type="auto"/>
            <w:noWrap/>
            <w:hideMark/>
          </w:tcPr>
          <w:p w14:paraId="007DEE2B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Livestock</w:t>
            </w:r>
          </w:p>
        </w:tc>
        <w:tc>
          <w:tcPr>
            <w:tcW w:w="0" w:type="auto"/>
            <w:noWrap/>
            <w:hideMark/>
          </w:tcPr>
          <w:p w14:paraId="7A26A61C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Rice</w:t>
            </w:r>
          </w:p>
        </w:tc>
        <w:tc>
          <w:tcPr>
            <w:tcW w:w="0" w:type="auto"/>
            <w:noWrap/>
            <w:hideMark/>
          </w:tcPr>
          <w:p w14:paraId="37BF6CBF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Wastewater</w:t>
            </w:r>
          </w:p>
        </w:tc>
        <w:tc>
          <w:tcPr>
            <w:tcW w:w="0" w:type="auto"/>
            <w:noWrap/>
            <w:hideMark/>
          </w:tcPr>
          <w:p w14:paraId="45BBA20B" w14:textId="77777777" w:rsidR="008E209A" w:rsidRPr="00CC5DF0" w:rsidRDefault="008E209A" w:rsidP="00631C5F">
            <w:pPr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Total</w:t>
            </w:r>
          </w:p>
        </w:tc>
      </w:tr>
      <w:tr w:rsidR="008E209A" w:rsidRPr="00CC5DF0" w14:paraId="00BDAC0F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DDC567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Low income</w:t>
            </w:r>
          </w:p>
        </w:tc>
        <w:tc>
          <w:tcPr>
            <w:tcW w:w="0" w:type="auto"/>
            <w:noWrap/>
            <w:hideMark/>
          </w:tcPr>
          <w:p w14:paraId="22EAE1D4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7E63A97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6626BA7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61</w:t>
            </w:r>
          </w:p>
        </w:tc>
        <w:tc>
          <w:tcPr>
            <w:tcW w:w="0" w:type="auto"/>
            <w:noWrap/>
            <w:hideMark/>
          </w:tcPr>
          <w:p w14:paraId="48C8B35E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569604D9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5444E1A8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7191C84A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108</w:t>
            </w:r>
          </w:p>
        </w:tc>
      </w:tr>
      <w:tr w:rsidR="008E209A" w:rsidRPr="00CC5DF0" w14:paraId="2D057FEC" w14:textId="77777777" w:rsidTr="00631C5F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7E6197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Lower middle income</w:t>
            </w:r>
          </w:p>
        </w:tc>
        <w:tc>
          <w:tcPr>
            <w:tcW w:w="0" w:type="auto"/>
            <w:noWrap/>
            <w:hideMark/>
          </w:tcPr>
          <w:p w14:paraId="1672A2CB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46DC08EB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292</w:t>
            </w:r>
          </w:p>
        </w:tc>
        <w:tc>
          <w:tcPr>
            <w:tcW w:w="0" w:type="auto"/>
            <w:noWrap/>
            <w:hideMark/>
          </w:tcPr>
          <w:p w14:paraId="024F064A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282</w:t>
            </w:r>
          </w:p>
        </w:tc>
        <w:tc>
          <w:tcPr>
            <w:tcW w:w="0" w:type="auto"/>
            <w:noWrap/>
            <w:hideMark/>
          </w:tcPr>
          <w:p w14:paraId="2CB0F7B0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1C1AD443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162</w:t>
            </w:r>
          </w:p>
        </w:tc>
        <w:tc>
          <w:tcPr>
            <w:tcW w:w="0" w:type="auto"/>
            <w:noWrap/>
            <w:hideMark/>
          </w:tcPr>
          <w:p w14:paraId="4C4DD718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99</w:t>
            </w:r>
          </w:p>
        </w:tc>
        <w:tc>
          <w:tcPr>
            <w:tcW w:w="0" w:type="auto"/>
            <w:noWrap/>
            <w:hideMark/>
          </w:tcPr>
          <w:p w14:paraId="61419BDE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936</w:t>
            </w:r>
          </w:p>
        </w:tc>
      </w:tr>
      <w:tr w:rsidR="008E209A" w:rsidRPr="00CC5DF0" w14:paraId="7F1C7FA9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094645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Upper middle income</w:t>
            </w:r>
          </w:p>
        </w:tc>
        <w:tc>
          <w:tcPr>
            <w:tcW w:w="0" w:type="auto"/>
            <w:noWrap/>
            <w:hideMark/>
          </w:tcPr>
          <w:p w14:paraId="49D98E1F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430</w:t>
            </w:r>
          </w:p>
        </w:tc>
        <w:tc>
          <w:tcPr>
            <w:tcW w:w="0" w:type="auto"/>
            <w:noWrap/>
            <w:hideMark/>
          </w:tcPr>
          <w:p w14:paraId="3A2E18EC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254</w:t>
            </w:r>
          </w:p>
        </w:tc>
        <w:tc>
          <w:tcPr>
            <w:tcW w:w="0" w:type="auto"/>
            <w:noWrap/>
            <w:hideMark/>
          </w:tcPr>
          <w:p w14:paraId="157EF186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314</w:t>
            </w:r>
          </w:p>
        </w:tc>
        <w:tc>
          <w:tcPr>
            <w:tcW w:w="0" w:type="auto"/>
            <w:noWrap/>
            <w:hideMark/>
          </w:tcPr>
          <w:p w14:paraId="420468B6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102</w:t>
            </w:r>
          </w:p>
        </w:tc>
        <w:tc>
          <w:tcPr>
            <w:tcW w:w="0" w:type="auto"/>
            <w:noWrap/>
            <w:hideMark/>
          </w:tcPr>
          <w:p w14:paraId="3E31EF73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129</w:t>
            </w:r>
          </w:p>
        </w:tc>
        <w:tc>
          <w:tcPr>
            <w:tcW w:w="0" w:type="auto"/>
            <w:noWrap/>
            <w:hideMark/>
          </w:tcPr>
          <w:p w14:paraId="1CBBE6BF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88</w:t>
            </w:r>
          </w:p>
        </w:tc>
        <w:tc>
          <w:tcPr>
            <w:tcW w:w="0" w:type="auto"/>
            <w:noWrap/>
            <w:hideMark/>
          </w:tcPr>
          <w:p w14:paraId="6F8FEA4D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1318</w:t>
            </w:r>
          </w:p>
        </w:tc>
      </w:tr>
      <w:tr w:rsidR="008E209A" w:rsidRPr="00CC5DF0" w14:paraId="33EC3212" w14:textId="77777777" w:rsidTr="00631C5F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5A619F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High income</w:t>
            </w:r>
          </w:p>
        </w:tc>
        <w:tc>
          <w:tcPr>
            <w:tcW w:w="0" w:type="auto"/>
            <w:noWrap/>
            <w:hideMark/>
          </w:tcPr>
          <w:p w14:paraId="3D5FC18A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46</w:t>
            </w:r>
          </w:p>
        </w:tc>
        <w:tc>
          <w:tcPr>
            <w:tcW w:w="0" w:type="auto"/>
            <w:noWrap/>
            <w:hideMark/>
          </w:tcPr>
          <w:p w14:paraId="1D90AE7D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179</w:t>
            </w:r>
          </w:p>
        </w:tc>
        <w:tc>
          <w:tcPr>
            <w:tcW w:w="0" w:type="auto"/>
            <w:noWrap/>
            <w:hideMark/>
          </w:tcPr>
          <w:p w14:paraId="5282C5B4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160</w:t>
            </w:r>
          </w:p>
        </w:tc>
        <w:tc>
          <w:tcPr>
            <w:tcW w:w="0" w:type="auto"/>
            <w:noWrap/>
            <w:hideMark/>
          </w:tcPr>
          <w:p w14:paraId="7DE7717D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172</w:t>
            </w:r>
          </w:p>
        </w:tc>
        <w:tc>
          <w:tcPr>
            <w:tcW w:w="0" w:type="auto"/>
            <w:noWrap/>
            <w:hideMark/>
          </w:tcPr>
          <w:p w14:paraId="32F9C637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33604EC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3A679C83" w14:textId="77777777" w:rsidR="008E209A" w:rsidRPr="00CC5DF0" w:rsidRDefault="008E209A" w:rsidP="00631C5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605</w:t>
            </w:r>
          </w:p>
        </w:tc>
      </w:tr>
      <w:tr w:rsidR="008E209A" w:rsidRPr="00CC5DF0" w14:paraId="65FC50F8" w14:textId="77777777" w:rsidTr="00631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49A646" w14:textId="77777777" w:rsidR="008E209A" w:rsidRPr="00CC5DF0" w:rsidRDefault="008E209A" w:rsidP="00631C5F">
            <w:pPr>
              <w:spacing w:after="12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t>Total</w:t>
            </w:r>
          </w:p>
        </w:tc>
        <w:tc>
          <w:tcPr>
            <w:tcW w:w="0" w:type="auto"/>
            <w:noWrap/>
            <w:hideMark/>
          </w:tcPr>
          <w:p w14:paraId="2F7C74B7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522</w:t>
            </w:r>
          </w:p>
        </w:tc>
        <w:tc>
          <w:tcPr>
            <w:tcW w:w="0" w:type="auto"/>
            <w:noWrap/>
            <w:hideMark/>
          </w:tcPr>
          <w:p w14:paraId="54966D8A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730</w:t>
            </w:r>
          </w:p>
        </w:tc>
        <w:tc>
          <w:tcPr>
            <w:tcW w:w="0" w:type="auto"/>
            <w:noWrap/>
            <w:hideMark/>
          </w:tcPr>
          <w:p w14:paraId="29F537E7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817</w:t>
            </w:r>
          </w:p>
        </w:tc>
        <w:tc>
          <w:tcPr>
            <w:tcW w:w="0" w:type="auto"/>
            <w:noWrap/>
            <w:hideMark/>
          </w:tcPr>
          <w:p w14:paraId="3F6E5A8E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352</w:t>
            </w:r>
          </w:p>
        </w:tc>
        <w:tc>
          <w:tcPr>
            <w:tcW w:w="0" w:type="auto"/>
            <w:noWrap/>
            <w:hideMark/>
          </w:tcPr>
          <w:p w14:paraId="0794D7ED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317</w:t>
            </w:r>
          </w:p>
        </w:tc>
        <w:tc>
          <w:tcPr>
            <w:tcW w:w="0" w:type="auto"/>
            <w:noWrap/>
            <w:hideMark/>
          </w:tcPr>
          <w:p w14:paraId="742C4682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228</w:t>
            </w:r>
          </w:p>
        </w:tc>
        <w:tc>
          <w:tcPr>
            <w:tcW w:w="0" w:type="auto"/>
            <w:noWrap/>
            <w:hideMark/>
          </w:tcPr>
          <w:p w14:paraId="6199D7E5" w14:textId="77777777" w:rsidR="008E209A" w:rsidRPr="00CC5DF0" w:rsidRDefault="008E209A" w:rsidP="00631C5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C5DF0">
              <w:rPr>
                <w:rFonts w:asciiTheme="majorHAnsi" w:hAnsiTheme="majorHAnsi" w:cstheme="majorHAnsi"/>
                <w:sz w:val="22"/>
                <w:szCs w:val="22"/>
              </w:rPr>
              <w:t>2966</w:t>
            </w:r>
          </w:p>
        </w:tc>
      </w:tr>
    </w:tbl>
    <w:p w14:paraId="1BBB1FB3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color w:val="auto"/>
          <w:sz w:val="22"/>
          <w:szCs w:val="22"/>
        </w:rPr>
      </w:pPr>
    </w:p>
    <w:p w14:paraId="74BBD530" w14:textId="77777777" w:rsidR="008E209A" w:rsidRPr="00CC5DF0" w:rsidRDefault="008E209A" w:rsidP="008E209A">
      <w:pPr>
        <w:spacing w:after="120"/>
        <w:rPr>
          <w:rFonts w:asciiTheme="majorHAnsi" w:hAnsiTheme="majorHAnsi" w:cstheme="majorHAnsi"/>
          <w:color w:val="auto"/>
          <w:sz w:val="22"/>
          <w:szCs w:val="22"/>
        </w:rPr>
      </w:pP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t>Table S</w:t>
      </w:r>
      <w:r>
        <w:rPr>
          <w:rFonts w:asciiTheme="majorHAnsi" w:hAnsiTheme="majorHAnsi" w:cstheme="majorHAnsi"/>
          <w:b/>
          <w:bCs/>
          <w:color w:val="auto"/>
          <w:sz w:val="22"/>
          <w:szCs w:val="22"/>
        </w:rPr>
        <w:t>4</w:t>
      </w:r>
      <w:r w:rsidRPr="00CC5DF0">
        <w:rPr>
          <w:rFonts w:asciiTheme="majorHAnsi" w:hAnsiTheme="majorHAnsi" w:cstheme="majorHAnsi"/>
          <w:b/>
          <w:bCs/>
          <w:color w:val="auto"/>
          <w:sz w:val="22"/>
          <w:szCs w:val="22"/>
        </w:rPr>
        <w:t xml:space="preserve">: 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>Tech roadmap to Methane Abatement available below 100$/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tCO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  <w:vertAlign w:val="subscript"/>
        </w:rPr>
        <w:t>2</w:t>
      </w:r>
      <w:r w:rsidRPr="00CC5DF0">
        <w:rPr>
          <w:rFonts w:asciiTheme="majorHAnsi" w:hAnsiTheme="majorHAnsi" w:cstheme="majorHAnsi"/>
          <w:sz w:val="22"/>
          <w:szCs w:val="22"/>
          <w:shd w:val="clear" w:color="auto" w:fill="FFFFFF"/>
        </w:rPr>
        <w:t>e</w:t>
      </w:r>
      <w:r w:rsidRPr="00CC5DF0">
        <w:rPr>
          <w:rFonts w:asciiTheme="majorHAnsi" w:hAnsiTheme="majorHAnsi" w:cstheme="majorHAnsi"/>
          <w:color w:val="auto"/>
          <w:sz w:val="22"/>
          <w:szCs w:val="22"/>
        </w:rPr>
        <w:t xml:space="preserve">. Technologies with the most abatement potential shown with the three locations with the most abatement listed below each tech. </w:t>
      </w:r>
    </w:p>
    <w:tbl>
      <w:tblPr>
        <w:tblStyle w:val="GridTable7Colorful"/>
        <w:tblW w:w="9360" w:type="dxa"/>
        <w:tblLook w:val="06A0" w:firstRow="1" w:lastRow="0" w:firstColumn="1" w:lastColumn="0" w:noHBand="1" w:noVBand="1"/>
      </w:tblPr>
      <w:tblGrid>
        <w:gridCol w:w="2780"/>
        <w:gridCol w:w="1883"/>
        <w:gridCol w:w="1993"/>
        <w:gridCol w:w="1714"/>
        <w:gridCol w:w="990"/>
      </w:tblGrid>
      <w:tr w:rsidR="008E209A" w:rsidRPr="00C90CBA" w14:paraId="2FD12CA0" w14:textId="77777777" w:rsidTr="00631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80" w:type="dxa"/>
            <w:noWrap/>
            <w:hideMark/>
          </w:tcPr>
          <w:p w14:paraId="64EE975C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Technology</w:t>
            </w:r>
          </w:p>
        </w:tc>
        <w:tc>
          <w:tcPr>
            <w:tcW w:w="1883" w:type="dxa"/>
            <w:noWrap/>
            <w:hideMark/>
          </w:tcPr>
          <w:p w14:paraId="30318741" w14:textId="77777777" w:rsidR="008E209A" w:rsidRPr="00C90CBA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Global Abatement Potential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(M</w:t>
            </w:r>
            <w:r w:rsidRPr="00B306FB">
              <w:rPr>
                <w:rFonts w:ascii="Aptos Narrow" w:eastAsia="Times New Roman" w:hAnsi="Aptos Narrow" w:cs="Times New Roman"/>
                <w:sz w:val="22"/>
                <w:szCs w:val="22"/>
              </w:rPr>
              <w:t>tCO</w:t>
            </w:r>
            <w:r w:rsidRPr="00B306FB">
              <w:rPr>
                <w:rFonts w:ascii="Aptos Narrow" w:eastAsia="Times New Roman" w:hAnsi="Aptos Narrow" w:cs="Times New Roman"/>
                <w:sz w:val="22"/>
                <w:szCs w:val="22"/>
                <w:vertAlign w:val="subscript"/>
              </w:rPr>
              <w:t>2</w:t>
            </w:r>
            <w:r w:rsidRPr="00B306FB">
              <w:rPr>
                <w:rFonts w:ascii="Aptos Narrow" w:eastAsia="Times New Roman" w:hAnsi="Aptos Narrow" w:cs="Times New Roman"/>
                <w:sz w:val="22"/>
                <w:szCs w:val="22"/>
              </w:rPr>
              <w:t>e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)</w:t>
            </w:r>
          </w:p>
        </w:tc>
        <w:tc>
          <w:tcPr>
            <w:tcW w:w="1993" w:type="dxa"/>
            <w:noWrap/>
            <w:hideMark/>
          </w:tcPr>
          <w:p w14:paraId="771E927D" w14:textId="77777777" w:rsidR="008E209A" w:rsidRPr="00C90CBA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As a </w:t>
            </w: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share</w:t>
            </w: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of GMP target</w:t>
            </w:r>
          </w:p>
        </w:tc>
        <w:tc>
          <w:tcPr>
            <w:tcW w:w="1714" w:type="dxa"/>
            <w:noWrap/>
            <w:hideMark/>
          </w:tcPr>
          <w:p w14:paraId="6AE6C95B" w14:textId="77777777" w:rsidR="008E209A" w:rsidRPr="00C90CBA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Sector</w:t>
            </w:r>
          </w:p>
        </w:tc>
        <w:tc>
          <w:tcPr>
            <w:tcW w:w="990" w:type="dxa"/>
            <w:noWrap/>
            <w:hideMark/>
          </w:tcPr>
          <w:p w14:paraId="32C7A351" w14:textId="77777777" w:rsidR="008E209A" w:rsidRPr="00C90CBA" w:rsidRDefault="008E209A" w:rsidP="00631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Source</w:t>
            </w:r>
          </w:p>
        </w:tc>
      </w:tr>
      <w:tr w:rsidR="008E209A" w:rsidRPr="00C90CBA" w14:paraId="1EC7D322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06A9B392" w14:textId="77777777" w:rsidR="008E209A" w:rsidRPr="00C90CBA" w:rsidRDefault="008E209A" w:rsidP="00631C5F">
            <w:pPr>
              <w:jc w:val="center"/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  <w:t>Stand Alone VAM</w:t>
            </w:r>
          </w:p>
        </w:tc>
        <w:tc>
          <w:tcPr>
            <w:tcW w:w="1883" w:type="dxa"/>
            <w:noWrap/>
            <w:hideMark/>
          </w:tcPr>
          <w:p w14:paraId="375A996B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390.7</w:t>
            </w:r>
          </w:p>
        </w:tc>
        <w:tc>
          <w:tcPr>
            <w:tcW w:w="1993" w:type="dxa"/>
            <w:noWrap/>
            <w:hideMark/>
          </w:tcPr>
          <w:p w14:paraId="29BC6C3F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12%</w:t>
            </w:r>
          </w:p>
        </w:tc>
        <w:tc>
          <w:tcPr>
            <w:tcW w:w="1714" w:type="dxa"/>
            <w:vMerge w:val="restart"/>
            <w:noWrap/>
            <w:hideMark/>
          </w:tcPr>
          <w:p w14:paraId="3C918694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Energy</w:t>
            </w:r>
          </w:p>
        </w:tc>
        <w:tc>
          <w:tcPr>
            <w:tcW w:w="990" w:type="dxa"/>
            <w:vMerge w:val="restart"/>
            <w:noWrap/>
            <w:hideMark/>
          </w:tcPr>
          <w:p w14:paraId="35E49F80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Coal</w:t>
            </w:r>
          </w:p>
        </w:tc>
      </w:tr>
      <w:tr w:rsidR="008E209A" w:rsidRPr="00C90CBA" w14:paraId="7E79F401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72FB8CD3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China</w:t>
            </w:r>
          </w:p>
        </w:tc>
        <w:tc>
          <w:tcPr>
            <w:tcW w:w="1883" w:type="dxa"/>
            <w:noWrap/>
            <w:hideMark/>
          </w:tcPr>
          <w:p w14:paraId="375673D0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257.8</w:t>
            </w:r>
          </w:p>
        </w:tc>
        <w:tc>
          <w:tcPr>
            <w:tcW w:w="1993" w:type="dxa"/>
            <w:noWrap/>
            <w:hideMark/>
          </w:tcPr>
          <w:p w14:paraId="0AA5C17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8%</w:t>
            </w:r>
          </w:p>
        </w:tc>
        <w:tc>
          <w:tcPr>
            <w:tcW w:w="1714" w:type="dxa"/>
            <w:vMerge/>
            <w:noWrap/>
            <w:hideMark/>
          </w:tcPr>
          <w:p w14:paraId="13FBAFF9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399AB0B5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6A6664CC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2792CBEB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Russia</w:t>
            </w:r>
          </w:p>
        </w:tc>
        <w:tc>
          <w:tcPr>
            <w:tcW w:w="1883" w:type="dxa"/>
            <w:noWrap/>
            <w:hideMark/>
          </w:tcPr>
          <w:p w14:paraId="45A5AC18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40.5</w:t>
            </w:r>
          </w:p>
        </w:tc>
        <w:tc>
          <w:tcPr>
            <w:tcW w:w="1993" w:type="dxa"/>
            <w:noWrap/>
            <w:hideMark/>
          </w:tcPr>
          <w:p w14:paraId="7FC7F79F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1%</w:t>
            </w:r>
          </w:p>
        </w:tc>
        <w:tc>
          <w:tcPr>
            <w:tcW w:w="1714" w:type="dxa"/>
            <w:vMerge/>
            <w:noWrap/>
            <w:hideMark/>
          </w:tcPr>
          <w:p w14:paraId="357385F9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2BE77AFF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08BB0B07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7535CFFB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India</w:t>
            </w:r>
          </w:p>
        </w:tc>
        <w:tc>
          <w:tcPr>
            <w:tcW w:w="1883" w:type="dxa"/>
            <w:noWrap/>
            <w:hideMark/>
          </w:tcPr>
          <w:p w14:paraId="2C78C346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18.8</w:t>
            </w:r>
          </w:p>
        </w:tc>
        <w:tc>
          <w:tcPr>
            <w:tcW w:w="1993" w:type="dxa"/>
            <w:noWrap/>
            <w:hideMark/>
          </w:tcPr>
          <w:p w14:paraId="2FE82E4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1%</w:t>
            </w:r>
          </w:p>
        </w:tc>
        <w:tc>
          <w:tcPr>
            <w:tcW w:w="1714" w:type="dxa"/>
            <w:vMerge/>
            <w:noWrap/>
            <w:hideMark/>
          </w:tcPr>
          <w:p w14:paraId="7943DEBC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3BC4D20D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76C1A485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0AA2B7E7" w14:textId="77777777" w:rsidR="008E209A" w:rsidRPr="00C90CBA" w:rsidRDefault="008E209A" w:rsidP="00631C5F">
            <w:pPr>
              <w:jc w:val="center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  <w:t>Alternate Wetting and Drying</w:t>
            </w:r>
          </w:p>
        </w:tc>
        <w:tc>
          <w:tcPr>
            <w:tcW w:w="1883" w:type="dxa"/>
            <w:noWrap/>
            <w:hideMark/>
          </w:tcPr>
          <w:p w14:paraId="1F75E0C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214.3</w:t>
            </w:r>
          </w:p>
        </w:tc>
        <w:tc>
          <w:tcPr>
            <w:tcW w:w="1993" w:type="dxa"/>
            <w:noWrap/>
            <w:hideMark/>
          </w:tcPr>
          <w:p w14:paraId="083CED31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7%</w:t>
            </w:r>
          </w:p>
        </w:tc>
        <w:tc>
          <w:tcPr>
            <w:tcW w:w="1714" w:type="dxa"/>
            <w:vMerge w:val="restart"/>
            <w:noWrap/>
            <w:hideMark/>
          </w:tcPr>
          <w:p w14:paraId="24641B70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Agriculture</w:t>
            </w:r>
          </w:p>
        </w:tc>
        <w:tc>
          <w:tcPr>
            <w:tcW w:w="990" w:type="dxa"/>
            <w:vMerge w:val="restart"/>
            <w:noWrap/>
            <w:hideMark/>
          </w:tcPr>
          <w:p w14:paraId="2F7D58BA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RICE</w:t>
            </w:r>
          </w:p>
        </w:tc>
      </w:tr>
      <w:tr w:rsidR="008E209A" w:rsidRPr="00C90CBA" w14:paraId="5B0C8FDF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7DD1710F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China</w:t>
            </w:r>
          </w:p>
        </w:tc>
        <w:tc>
          <w:tcPr>
            <w:tcW w:w="1883" w:type="dxa"/>
            <w:noWrap/>
            <w:hideMark/>
          </w:tcPr>
          <w:p w14:paraId="66EB384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118.1</w:t>
            </w:r>
          </w:p>
        </w:tc>
        <w:tc>
          <w:tcPr>
            <w:tcW w:w="1993" w:type="dxa"/>
            <w:noWrap/>
            <w:hideMark/>
          </w:tcPr>
          <w:p w14:paraId="68DA979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4%</w:t>
            </w:r>
          </w:p>
        </w:tc>
        <w:tc>
          <w:tcPr>
            <w:tcW w:w="1714" w:type="dxa"/>
            <w:vMerge/>
            <w:noWrap/>
            <w:hideMark/>
          </w:tcPr>
          <w:p w14:paraId="24F6649B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1B7E659A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4E5D7B36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0BF8506E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India</w:t>
            </w:r>
          </w:p>
        </w:tc>
        <w:tc>
          <w:tcPr>
            <w:tcW w:w="1883" w:type="dxa"/>
            <w:noWrap/>
            <w:hideMark/>
          </w:tcPr>
          <w:p w14:paraId="50324D73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38.8</w:t>
            </w:r>
          </w:p>
        </w:tc>
        <w:tc>
          <w:tcPr>
            <w:tcW w:w="1993" w:type="dxa"/>
            <w:noWrap/>
            <w:hideMark/>
          </w:tcPr>
          <w:p w14:paraId="34D2052D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1%</w:t>
            </w:r>
          </w:p>
        </w:tc>
        <w:tc>
          <w:tcPr>
            <w:tcW w:w="1714" w:type="dxa"/>
            <w:vMerge/>
            <w:noWrap/>
            <w:hideMark/>
          </w:tcPr>
          <w:p w14:paraId="781D655D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1AC68EB5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4ED9B447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734CAF10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Viet Nam</w:t>
            </w:r>
          </w:p>
        </w:tc>
        <w:tc>
          <w:tcPr>
            <w:tcW w:w="1883" w:type="dxa"/>
            <w:noWrap/>
            <w:hideMark/>
          </w:tcPr>
          <w:p w14:paraId="5FE500F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16.3</w:t>
            </w:r>
          </w:p>
        </w:tc>
        <w:tc>
          <w:tcPr>
            <w:tcW w:w="1993" w:type="dxa"/>
            <w:noWrap/>
            <w:hideMark/>
          </w:tcPr>
          <w:p w14:paraId="6F62927D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339ABD4C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525CD810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1F6AE09B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0E5F92A" w14:textId="77777777" w:rsidR="008E209A" w:rsidRPr="00C90CBA" w:rsidRDefault="008E209A" w:rsidP="00631C5F">
            <w:pPr>
              <w:jc w:val="center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  <w:t>Degasification for power generation</w:t>
            </w:r>
          </w:p>
        </w:tc>
        <w:tc>
          <w:tcPr>
            <w:tcW w:w="1883" w:type="dxa"/>
            <w:noWrap/>
            <w:hideMark/>
          </w:tcPr>
          <w:p w14:paraId="61946CEA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96.9</w:t>
            </w:r>
          </w:p>
        </w:tc>
        <w:tc>
          <w:tcPr>
            <w:tcW w:w="1993" w:type="dxa"/>
            <w:noWrap/>
            <w:hideMark/>
          </w:tcPr>
          <w:p w14:paraId="162330BE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3%</w:t>
            </w:r>
          </w:p>
        </w:tc>
        <w:tc>
          <w:tcPr>
            <w:tcW w:w="1714" w:type="dxa"/>
            <w:vMerge w:val="restart"/>
            <w:noWrap/>
            <w:hideMark/>
          </w:tcPr>
          <w:p w14:paraId="5F11936E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Energy</w:t>
            </w:r>
          </w:p>
        </w:tc>
        <w:tc>
          <w:tcPr>
            <w:tcW w:w="990" w:type="dxa"/>
            <w:vMerge w:val="restart"/>
            <w:noWrap/>
            <w:hideMark/>
          </w:tcPr>
          <w:p w14:paraId="4051DBD2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Coal</w:t>
            </w:r>
          </w:p>
        </w:tc>
      </w:tr>
      <w:tr w:rsidR="008E209A" w:rsidRPr="00C90CBA" w14:paraId="7A7C3F78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62376190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China</w:t>
            </w:r>
          </w:p>
        </w:tc>
        <w:tc>
          <w:tcPr>
            <w:tcW w:w="1883" w:type="dxa"/>
            <w:noWrap/>
            <w:hideMark/>
          </w:tcPr>
          <w:p w14:paraId="01A6C78E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66.5</w:t>
            </w:r>
          </w:p>
        </w:tc>
        <w:tc>
          <w:tcPr>
            <w:tcW w:w="1993" w:type="dxa"/>
            <w:noWrap/>
            <w:hideMark/>
          </w:tcPr>
          <w:p w14:paraId="764237D3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2%</w:t>
            </w:r>
          </w:p>
        </w:tc>
        <w:tc>
          <w:tcPr>
            <w:tcW w:w="1714" w:type="dxa"/>
            <w:vMerge/>
            <w:noWrap/>
            <w:hideMark/>
          </w:tcPr>
          <w:p w14:paraId="65647E0E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5B44D3BF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523DF978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0B9BCCD1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Russia</w:t>
            </w:r>
          </w:p>
        </w:tc>
        <w:tc>
          <w:tcPr>
            <w:tcW w:w="1883" w:type="dxa"/>
            <w:noWrap/>
            <w:hideMark/>
          </w:tcPr>
          <w:p w14:paraId="730D28E4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10.4</w:t>
            </w:r>
          </w:p>
        </w:tc>
        <w:tc>
          <w:tcPr>
            <w:tcW w:w="1993" w:type="dxa"/>
            <w:noWrap/>
            <w:hideMark/>
          </w:tcPr>
          <w:p w14:paraId="5AE6B128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5F272EF6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7D416EA0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43119646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2E98487C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India</w:t>
            </w:r>
          </w:p>
        </w:tc>
        <w:tc>
          <w:tcPr>
            <w:tcW w:w="1883" w:type="dxa"/>
            <w:noWrap/>
            <w:hideMark/>
          </w:tcPr>
          <w:p w14:paraId="2321995C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4.9</w:t>
            </w:r>
          </w:p>
        </w:tc>
        <w:tc>
          <w:tcPr>
            <w:tcW w:w="1993" w:type="dxa"/>
            <w:noWrap/>
            <w:hideMark/>
          </w:tcPr>
          <w:p w14:paraId="5B052FDE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710A427E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31A5DCBA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68ABB43A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4BED8F1" w14:textId="77777777" w:rsidR="008E209A" w:rsidRPr="00C90CBA" w:rsidRDefault="008E209A" w:rsidP="00631C5F">
            <w:pPr>
              <w:jc w:val="center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  <w:t>Anaerobic Digestion</w:t>
            </w:r>
          </w:p>
        </w:tc>
        <w:tc>
          <w:tcPr>
            <w:tcW w:w="1883" w:type="dxa"/>
            <w:noWrap/>
            <w:hideMark/>
          </w:tcPr>
          <w:p w14:paraId="78956366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93.1</w:t>
            </w:r>
          </w:p>
        </w:tc>
        <w:tc>
          <w:tcPr>
            <w:tcW w:w="1993" w:type="dxa"/>
            <w:noWrap/>
            <w:hideMark/>
          </w:tcPr>
          <w:p w14:paraId="161335B2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3%</w:t>
            </w:r>
          </w:p>
        </w:tc>
        <w:tc>
          <w:tcPr>
            <w:tcW w:w="1714" w:type="dxa"/>
            <w:vMerge w:val="restart"/>
            <w:noWrap/>
            <w:hideMark/>
          </w:tcPr>
          <w:p w14:paraId="79FFA808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Waste</w:t>
            </w:r>
          </w:p>
        </w:tc>
        <w:tc>
          <w:tcPr>
            <w:tcW w:w="990" w:type="dxa"/>
            <w:vMerge w:val="restart"/>
            <w:noWrap/>
            <w:hideMark/>
          </w:tcPr>
          <w:p w14:paraId="5FDE27DA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Landfill</w:t>
            </w:r>
          </w:p>
        </w:tc>
      </w:tr>
      <w:tr w:rsidR="008E209A" w:rsidRPr="00C90CBA" w14:paraId="70D591EC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E2E13B4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Pakistan</w:t>
            </w:r>
          </w:p>
        </w:tc>
        <w:tc>
          <w:tcPr>
            <w:tcW w:w="1883" w:type="dxa"/>
            <w:noWrap/>
            <w:hideMark/>
          </w:tcPr>
          <w:p w14:paraId="68B692D1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9.7</w:t>
            </w:r>
          </w:p>
        </w:tc>
        <w:tc>
          <w:tcPr>
            <w:tcW w:w="1993" w:type="dxa"/>
            <w:noWrap/>
            <w:hideMark/>
          </w:tcPr>
          <w:p w14:paraId="3F2B3F22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7921C1B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1F112C1A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7A4DFBD9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4C4BF894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Russian</w:t>
            </w:r>
          </w:p>
        </w:tc>
        <w:tc>
          <w:tcPr>
            <w:tcW w:w="1883" w:type="dxa"/>
            <w:noWrap/>
            <w:hideMark/>
          </w:tcPr>
          <w:p w14:paraId="198C2AB2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7.9</w:t>
            </w:r>
          </w:p>
        </w:tc>
        <w:tc>
          <w:tcPr>
            <w:tcW w:w="1993" w:type="dxa"/>
            <w:noWrap/>
            <w:hideMark/>
          </w:tcPr>
          <w:p w14:paraId="314EBBD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34890464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077A4FA4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2115860F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CC3B9A8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China</w:t>
            </w:r>
          </w:p>
        </w:tc>
        <w:tc>
          <w:tcPr>
            <w:tcW w:w="1883" w:type="dxa"/>
            <w:noWrap/>
            <w:hideMark/>
          </w:tcPr>
          <w:p w14:paraId="1BB6256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7.3</w:t>
            </w:r>
          </w:p>
        </w:tc>
        <w:tc>
          <w:tcPr>
            <w:tcW w:w="1993" w:type="dxa"/>
            <w:noWrap/>
            <w:hideMark/>
          </w:tcPr>
          <w:p w14:paraId="35C5527B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6DFA1AC3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2EE1A221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3A723876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51C4BE85" w14:textId="77777777" w:rsidR="008E209A" w:rsidRPr="00C90CBA" w:rsidRDefault="008E209A" w:rsidP="00631C5F">
            <w:pPr>
              <w:jc w:val="center"/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b/>
                <w:bCs/>
                <w:sz w:val="22"/>
                <w:szCs w:val="22"/>
              </w:rPr>
              <w:t>Composting</w:t>
            </w:r>
          </w:p>
        </w:tc>
        <w:tc>
          <w:tcPr>
            <w:tcW w:w="1883" w:type="dxa"/>
            <w:noWrap/>
            <w:hideMark/>
          </w:tcPr>
          <w:p w14:paraId="03CDE2B1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93.1</w:t>
            </w:r>
          </w:p>
        </w:tc>
        <w:tc>
          <w:tcPr>
            <w:tcW w:w="1993" w:type="dxa"/>
            <w:noWrap/>
            <w:hideMark/>
          </w:tcPr>
          <w:p w14:paraId="0C7E42C5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3%</w:t>
            </w:r>
          </w:p>
        </w:tc>
        <w:tc>
          <w:tcPr>
            <w:tcW w:w="1714" w:type="dxa"/>
            <w:vMerge w:val="restart"/>
            <w:noWrap/>
            <w:hideMark/>
          </w:tcPr>
          <w:p w14:paraId="62D44852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Waste</w:t>
            </w:r>
          </w:p>
        </w:tc>
        <w:tc>
          <w:tcPr>
            <w:tcW w:w="990" w:type="dxa"/>
            <w:vMerge w:val="restart"/>
            <w:noWrap/>
            <w:hideMark/>
          </w:tcPr>
          <w:p w14:paraId="04E759F1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sz w:val="22"/>
                <w:szCs w:val="22"/>
              </w:rPr>
              <w:t>Landfill</w:t>
            </w:r>
          </w:p>
        </w:tc>
      </w:tr>
      <w:tr w:rsidR="008E209A" w:rsidRPr="00C90CBA" w14:paraId="1801C895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4AECCC66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Pakistan</w:t>
            </w:r>
          </w:p>
        </w:tc>
        <w:tc>
          <w:tcPr>
            <w:tcW w:w="1883" w:type="dxa"/>
            <w:noWrap/>
            <w:hideMark/>
          </w:tcPr>
          <w:p w14:paraId="796A5478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9.7</w:t>
            </w:r>
          </w:p>
        </w:tc>
        <w:tc>
          <w:tcPr>
            <w:tcW w:w="1993" w:type="dxa"/>
            <w:noWrap/>
            <w:hideMark/>
          </w:tcPr>
          <w:p w14:paraId="7F37839D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0FC1205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7F025848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343C95DD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778AA83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Russian</w:t>
            </w:r>
          </w:p>
        </w:tc>
        <w:tc>
          <w:tcPr>
            <w:tcW w:w="1883" w:type="dxa"/>
            <w:noWrap/>
            <w:hideMark/>
          </w:tcPr>
          <w:p w14:paraId="0B3227C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7.9</w:t>
            </w:r>
          </w:p>
        </w:tc>
        <w:tc>
          <w:tcPr>
            <w:tcW w:w="1993" w:type="dxa"/>
            <w:noWrap/>
            <w:hideMark/>
          </w:tcPr>
          <w:p w14:paraId="1E2CBC03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353573D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5EA9D426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E209A" w:rsidRPr="00C90CBA" w14:paraId="7EE66C2D" w14:textId="77777777" w:rsidTr="00631C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noWrap/>
            <w:hideMark/>
          </w:tcPr>
          <w:p w14:paraId="134E13E2" w14:textId="77777777" w:rsidR="008E209A" w:rsidRPr="00C90CBA" w:rsidRDefault="008E209A" w:rsidP="00631C5F">
            <w:pPr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 xml:space="preserve">  China</w:t>
            </w:r>
          </w:p>
        </w:tc>
        <w:tc>
          <w:tcPr>
            <w:tcW w:w="1883" w:type="dxa"/>
            <w:noWrap/>
            <w:hideMark/>
          </w:tcPr>
          <w:p w14:paraId="355D7B5A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7.3</w:t>
            </w:r>
          </w:p>
        </w:tc>
        <w:tc>
          <w:tcPr>
            <w:tcW w:w="1993" w:type="dxa"/>
            <w:noWrap/>
            <w:hideMark/>
          </w:tcPr>
          <w:p w14:paraId="5E51F2A7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  <w:r w:rsidRPr="00C90CBA">
              <w:rPr>
                <w:rFonts w:ascii="Aptos Narrow" w:eastAsia="Times New Roman" w:hAnsi="Aptos Narrow" w:cs="Times New Roman"/>
                <w:sz w:val="22"/>
                <w:szCs w:val="22"/>
              </w:rPr>
              <w:t>0%</w:t>
            </w:r>
          </w:p>
        </w:tc>
        <w:tc>
          <w:tcPr>
            <w:tcW w:w="1714" w:type="dxa"/>
            <w:vMerge/>
            <w:noWrap/>
            <w:hideMark/>
          </w:tcPr>
          <w:p w14:paraId="08D6CB09" w14:textId="77777777" w:rsidR="008E209A" w:rsidRPr="00C90CBA" w:rsidRDefault="008E209A" w:rsidP="00631C5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sz w:val="22"/>
                <w:szCs w:val="22"/>
              </w:rPr>
            </w:pPr>
          </w:p>
        </w:tc>
        <w:tc>
          <w:tcPr>
            <w:tcW w:w="990" w:type="dxa"/>
            <w:vMerge/>
            <w:noWrap/>
            <w:hideMark/>
          </w:tcPr>
          <w:p w14:paraId="3337CDFF" w14:textId="77777777" w:rsidR="008E209A" w:rsidRPr="00C90CBA" w:rsidRDefault="008E209A" w:rsidP="00631C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68D0F18E" w14:textId="77777777" w:rsidR="008E209A" w:rsidRDefault="008E209A" w:rsidP="008E209A">
      <w:pPr>
        <w:spacing w:after="120"/>
        <w:rPr>
          <w:rFonts w:asciiTheme="majorHAnsi" w:hAnsiTheme="majorHAnsi" w:cstheme="majorHAnsi"/>
          <w:color w:val="auto"/>
          <w:sz w:val="22"/>
          <w:szCs w:val="22"/>
        </w:rPr>
      </w:pPr>
    </w:p>
    <w:p w14:paraId="32CFD47D" w14:textId="77777777" w:rsidR="008E209A" w:rsidRPr="00CC5DF0" w:rsidRDefault="008E209A" w:rsidP="008E209A">
      <w:pPr>
        <w:rPr>
          <w:rFonts w:asciiTheme="majorHAnsi" w:hAnsiTheme="majorHAnsi" w:cstheme="majorHAnsi"/>
          <w:color w:val="auto"/>
          <w:sz w:val="22"/>
          <w:szCs w:val="22"/>
        </w:rPr>
      </w:pPr>
    </w:p>
    <w:p w14:paraId="71F36E8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9A"/>
    <w:rsid w:val="00195413"/>
    <w:rsid w:val="00305DD7"/>
    <w:rsid w:val="003D0186"/>
    <w:rsid w:val="007278E4"/>
    <w:rsid w:val="008E209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A23D2"/>
  <w15:chartTrackingRefBased/>
  <w15:docId w15:val="{3586F404-9C6D-4476-944C-9D17942ED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09A"/>
    <w:pPr>
      <w:spacing w:line="259" w:lineRule="auto"/>
    </w:pPr>
    <w:rPr>
      <w:rFonts w:ascii="Calibri" w:hAnsi="Calibri" w:cstheme="minorHAnsi"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20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0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09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09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09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09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09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09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09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0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0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0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0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0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09A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2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09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2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09A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20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09A"/>
    <w:pPr>
      <w:spacing w:line="278" w:lineRule="auto"/>
      <w:ind w:left="720"/>
      <w:contextualSpacing/>
    </w:pPr>
    <w:rPr>
      <w:rFonts w:asciiTheme="minorHAnsi" w:hAnsiTheme="minorHAnsi" w:cstheme="minorBidi"/>
      <w:color w:val="auto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20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0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0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09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8E209A"/>
    <w:pPr>
      <w:spacing w:after="0" w:line="240" w:lineRule="auto"/>
    </w:pPr>
    <w:rPr>
      <w:rFonts w:ascii="Calibri" w:hAnsi="Calibri" w:cstheme="minorHAnsi"/>
      <w:color w:val="000000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normaltextrun">
    <w:name w:val="normaltextrun"/>
    <w:basedOn w:val="DefaultParagraphFont"/>
    <w:rsid w:val="008E209A"/>
  </w:style>
  <w:style w:type="table" w:styleId="PlainTable1">
    <w:name w:val="Plain Table 1"/>
    <w:basedOn w:val="TableNormal"/>
    <w:uiPriority w:val="41"/>
    <w:rsid w:val="008E209A"/>
    <w:pPr>
      <w:spacing w:after="0" w:line="240" w:lineRule="auto"/>
    </w:pPr>
    <w:rPr>
      <w:rFonts w:ascii="Calibri" w:hAnsi="Calibri" w:cstheme="minorHAnsi"/>
      <w:color w:val="000000"/>
      <w:kern w:val="0"/>
      <w14:ligatures w14:val="none"/>
    </w:r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</w:style>
  <w:style w:type="table" w:styleId="GridTable7Colorful">
    <w:name w:val="Grid Table 7 Colorful"/>
    <w:basedOn w:val="TableNormal"/>
    <w:uiPriority w:val="52"/>
    <w:rsid w:val="008E209A"/>
    <w:pPr>
      <w:spacing w:after="0" w:line="240" w:lineRule="auto"/>
    </w:pPr>
    <w:rPr>
      <w:rFonts w:ascii="Calibri" w:hAnsi="Calibri" w:cstheme="minorHAnsi"/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475</Words>
  <Characters>2827</Characters>
  <Application>Microsoft Office Word</Application>
  <DocSecurity>0</DocSecurity>
  <Lines>61</Lines>
  <Paragraphs>31</Paragraphs>
  <ScaleCrop>false</ScaleCrop>
  <Company>Springer Nature</Company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2025-11-28T12:47:00Z</dcterms:created>
  <dcterms:modified xsi:type="dcterms:W3CDTF">2025-11-28T12:47:00Z</dcterms:modified>
</cp:coreProperties>
</file>