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BEF83" w14:textId="77777777" w:rsidR="001C006F" w:rsidRDefault="001C006F" w:rsidP="001C006F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2B7F1A">
        <w:rPr>
          <w:rFonts w:ascii="Times New Roman" w:hAnsi="Times New Roman"/>
          <w:b/>
          <w:bCs/>
          <w:sz w:val="20"/>
          <w:szCs w:val="20"/>
          <w:lang w:val="en-US"/>
        </w:rPr>
        <w:t>SUPPLEMENTAL DATA:</w:t>
      </w:r>
    </w:p>
    <w:p w14:paraId="40F029DD" w14:textId="77777777" w:rsidR="001C006F" w:rsidRPr="002B7F1A" w:rsidRDefault="001C006F" w:rsidP="001C006F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5882E2BE" w14:textId="77777777" w:rsidR="001C006F" w:rsidRPr="00D52C5B" w:rsidRDefault="001C006F" w:rsidP="001C006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D52C5B">
        <w:rPr>
          <w:rFonts w:ascii="Times New Roman" w:hAnsi="Times New Roman"/>
          <w:b/>
          <w:bCs/>
          <w:sz w:val="20"/>
          <w:szCs w:val="20"/>
          <w:lang w:val="en-US"/>
        </w:rPr>
        <w:t xml:space="preserve">Table (S)1: </w:t>
      </w:r>
      <w:r w:rsidRPr="00D52C5B">
        <w:rPr>
          <w:rFonts w:ascii="Times New Roman" w:hAnsi="Times New Roman"/>
          <w:sz w:val="20"/>
          <w:szCs w:val="20"/>
          <w:lang w:val="en-US"/>
        </w:rPr>
        <w:t xml:space="preserve">Participants' status according to the cut-off points of </w:t>
      </w:r>
      <w:r>
        <w:rPr>
          <w:rFonts w:ascii="Times New Roman" w:hAnsi="Times New Roman"/>
          <w:sz w:val="20"/>
          <w:szCs w:val="20"/>
          <w:lang w:val="en-US"/>
        </w:rPr>
        <w:t xml:space="preserve">the </w:t>
      </w:r>
      <w:r w:rsidRPr="00D52C5B">
        <w:rPr>
          <w:rFonts w:ascii="Times New Roman" w:hAnsi="Times New Roman"/>
          <w:sz w:val="20"/>
          <w:szCs w:val="20"/>
          <w:lang w:val="en-US"/>
        </w:rPr>
        <w:t>ORTO-15, EAT-</w:t>
      </w:r>
      <w:proofErr w:type="gramStart"/>
      <w:r w:rsidRPr="00D52C5B">
        <w:rPr>
          <w:rFonts w:ascii="Times New Roman" w:hAnsi="Times New Roman"/>
          <w:sz w:val="20"/>
          <w:szCs w:val="20"/>
          <w:lang w:val="en-US"/>
        </w:rPr>
        <w:t>26</w:t>
      </w:r>
      <w:proofErr w:type="gramEnd"/>
      <w:r w:rsidRPr="00D52C5B">
        <w:rPr>
          <w:rFonts w:ascii="Times New Roman" w:hAnsi="Times New Roman"/>
          <w:sz w:val="20"/>
          <w:szCs w:val="20"/>
          <w:lang w:val="en-US"/>
        </w:rPr>
        <w:t xml:space="preserve"> and SCOFF scales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7"/>
        <w:gridCol w:w="2967"/>
        <w:gridCol w:w="2967"/>
      </w:tblGrid>
      <w:tr w:rsidR="001C006F" w:rsidRPr="00A9773D" w14:paraId="06380C70" w14:textId="77777777" w:rsidTr="00B24CA2">
        <w:trPr>
          <w:trHeight w:val="364"/>
        </w:trPr>
        <w:tc>
          <w:tcPr>
            <w:tcW w:w="2967" w:type="dxa"/>
            <w:vMerge w:val="restart"/>
            <w:shd w:val="clear" w:color="auto" w:fill="auto"/>
            <w:vAlign w:val="center"/>
          </w:tcPr>
          <w:p w14:paraId="30417C99" w14:textId="77777777" w:rsidR="001C006F" w:rsidRPr="00A9773D" w:rsidRDefault="001C006F" w:rsidP="00B24CA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Scale Cut-off points</w:t>
            </w:r>
          </w:p>
        </w:tc>
        <w:tc>
          <w:tcPr>
            <w:tcW w:w="5934" w:type="dxa"/>
            <w:gridSpan w:val="2"/>
            <w:shd w:val="clear" w:color="auto" w:fill="auto"/>
          </w:tcPr>
          <w:p w14:paraId="5B55D0CC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Total Sample (n=197)</w:t>
            </w:r>
          </w:p>
        </w:tc>
      </w:tr>
      <w:tr w:rsidR="001C006F" w:rsidRPr="00A9773D" w14:paraId="2C80DA44" w14:textId="77777777" w:rsidTr="00B24CA2">
        <w:trPr>
          <w:trHeight w:val="113"/>
        </w:trPr>
        <w:tc>
          <w:tcPr>
            <w:tcW w:w="2967" w:type="dxa"/>
            <w:vMerge/>
            <w:shd w:val="clear" w:color="auto" w:fill="auto"/>
          </w:tcPr>
          <w:p w14:paraId="2F41CE80" w14:textId="77777777" w:rsidR="001C006F" w:rsidRPr="00A9773D" w:rsidRDefault="001C006F" w:rsidP="00B24CA2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67" w:type="dxa"/>
            <w:shd w:val="clear" w:color="auto" w:fill="auto"/>
          </w:tcPr>
          <w:p w14:paraId="0A9BC59E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2967" w:type="dxa"/>
            <w:shd w:val="clear" w:color="auto" w:fill="auto"/>
          </w:tcPr>
          <w:p w14:paraId="14F8EBF5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%</w:t>
            </w:r>
          </w:p>
        </w:tc>
      </w:tr>
      <w:tr w:rsidR="001C006F" w:rsidRPr="00A9773D" w14:paraId="0825BBC6" w14:textId="77777777" w:rsidTr="00B24CA2">
        <w:trPr>
          <w:trHeight w:val="174"/>
        </w:trPr>
        <w:tc>
          <w:tcPr>
            <w:tcW w:w="2967" w:type="dxa"/>
            <w:shd w:val="clear" w:color="auto" w:fill="auto"/>
          </w:tcPr>
          <w:p w14:paraId="66422862" w14:textId="77777777" w:rsidR="001C006F" w:rsidRPr="00A9773D" w:rsidRDefault="001C006F" w:rsidP="00B24CA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ORTO-15</w:t>
            </w:r>
          </w:p>
        </w:tc>
        <w:tc>
          <w:tcPr>
            <w:tcW w:w="2967" w:type="dxa"/>
            <w:shd w:val="clear" w:color="auto" w:fill="auto"/>
          </w:tcPr>
          <w:p w14:paraId="131434F6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67" w:type="dxa"/>
            <w:shd w:val="clear" w:color="auto" w:fill="auto"/>
          </w:tcPr>
          <w:p w14:paraId="0940706D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C006F" w:rsidRPr="00A9773D" w14:paraId="5715557E" w14:textId="77777777" w:rsidTr="00B24CA2">
        <w:trPr>
          <w:trHeight w:val="250"/>
        </w:trPr>
        <w:tc>
          <w:tcPr>
            <w:tcW w:w="2967" w:type="dxa"/>
            <w:shd w:val="clear" w:color="auto" w:fill="auto"/>
          </w:tcPr>
          <w:p w14:paraId="2AA15AEC" w14:textId="77777777" w:rsidR="001C006F" w:rsidRPr="001C495A" w:rsidRDefault="001C006F" w:rsidP="00B24CA2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C495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≤40 (orthorexic)  </w:t>
            </w:r>
          </w:p>
        </w:tc>
        <w:tc>
          <w:tcPr>
            <w:tcW w:w="2967" w:type="dxa"/>
            <w:shd w:val="clear" w:color="auto" w:fill="auto"/>
          </w:tcPr>
          <w:p w14:paraId="0B29C7DC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141</w:t>
            </w:r>
          </w:p>
        </w:tc>
        <w:tc>
          <w:tcPr>
            <w:tcW w:w="2967" w:type="dxa"/>
            <w:shd w:val="clear" w:color="auto" w:fill="auto"/>
          </w:tcPr>
          <w:p w14:paraId="5CE4F845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70.9</w:t>
            </w:r>
          </w:p>
        </w:tc>
      </w:tr>
      <w:tr w:rsidR="001C006F" w:rsidRPr="00A9773D" w14:paraId="73978218" w14:textId="77777777" w:rsidTr="00B24CA2">
        <w:trPr>
          <w:trHeight w:val="184"/>
        </w:trPr>
        <w:tc>
          <w:tcPr>
            <w:tcW w:w="2967" w:type="dxa"/>
            <w:shd w:val="clear" w:color="auto" w:fill="auto"/>
          </w:tcPr>
          <w:p w14:paraId="687DA839" w14:textId="77777777" w:rsidR="001C006F" w:rsidRPr="00A9773D" w:rsidRDefault="001C006F" w:rsidP="00B24CA2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&gt;40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(not </w:t>
            </w:r>
            <w:r w:rsidRPr="001C495A">
              <w:rPr>
                <w:rFonts w:ascii="Times New Roman" w:hAnsi="Times New Roman"/>
                <w:sz w:val="20"/>
                <w:szCs w:val="20"/>
                <w:lang w:val="en-US"/>
              </w:rPr>
              <w:t>orthorexic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auto"/>
          </w:tcPr>
          <w:p w14:paraId="37AB90AA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2967" w:type="dxa"/>
            <w:shd w:val="clear" w:color="auto" w:fill="auto"/>
          </w:tcPr>
          <w:p w14:paraId="4BD98A32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28.1</w:t>
            </w:r>
          </w:p>
        </w:tc>
      </w:tr>
      <w:tr w:rsidR="001C006F" w:rsidRPr="00A9773D" w14:paraId="721D004B" w14:textId="77777777" w:rsidTr="00B24CA2">
        <w:trPr>
          <w:trHeight w:val="104"/>
        </w:trPr>
        <w:tc>
          <w:tcPr>
            <w:tcW w:w="2967" w:type="dxa"/>
            <w:shd w:val="clear" w:color="auto" w:fill="auto"/>
          </w:tcPr>
          <w:p w14:paraId="1666BC12" w14:textId="77777777" w:rsidR="001C006F" w:rsidRPr="00A9773D" w:rsidRDefault="001C006F" w:rsidP="00B24CA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EAT-26</w:t>
            </w:r>
          </w:p>
        </w:tc>
        <w:tc>
          <w:tcPr>
            <w:tcW w:w="2967" w:type="dxa"/>
            <w:shd w:val="clear" w:color="auto" w:fill="auto"/>
          </w:tcPr>
          <w:p w14:paraId="7E49C0FF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67" w:type="dxa"/>
            <w:shd w:val="clear" w:color="auto" w:fill="auto"/>
          </w:tcPr>
          <w:p w14:paraId="6E7DFB42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C006F" w:rsidRPr="00A9773D" w14:paraId="34C7325C" w14:textId="77777777" w:rsidTr="00B24CA2">
        <w:trPr>
          <w:trHeight w:val="180"/>
        </w:trPr>
        <w:tc>
          <w:tcPr>
            <w:tcW w:w="2967" w:type="dxa"/>
            <w:shd w:val="clear" w:color="auto" w:fill="auto"/>
          </w:tcPr>
          <w:p w14:paraId="5DA13E0C" w14:textId="77777777" w:rsidR="001C006F" w:rsidRPr="00A9773D" w:rsidRDefault="001C006F" w:rsidP="00B24CA2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&lt;20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(normal eating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behaviour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auto"/>
          </w:tcPr>
          <w:p w14:paraId="0DD6357E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168</w:t>
            </w:r>
          </w:p>
        </w:tc>
        <w:tc>
          <w:tcPr>
            <w:tcW w:w="2967" w:type="dxa"/>
            <w:shd w:val="clear" w:color="auto" w:fill="auto"/>
          </w:tcPr>
          <w:p w14:paraId="6DCEE229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84.4</w:t>
            </w:r>
          </w:p>
        </w:tc>
      </w:tr>
      <w:tr w:rsidR="001C006F" w:rsidRPr="00A9773D" w14:paraId="457F2C95" w14:textId="77777777" w:rsidTr="00B24CA2">
        <w:trPr>
          <w:trHeight w:val="114"/>
        </w:trPr>
        <w:tc>
          <w:tcPr>
            <w:tcW w:w="2967" w:type="dxa"/>
            <w:shd w:val="clear" w:color="auto" w:fill="auto"/>
          </w:tcPr>
          <w:p w14:paraId="58E3C9D0" w14:textId="77777777" w:rsidR="001C006F" w:rsidRPr="001C495A" w:rsidRDefault="001C006F" w:rsidP="00B24CA2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C495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≥20 (abnormal eating </w:t>
            </w:r>
            <w:proofErr w:type="spellStart"/>
            <w:r w:rsidRPr="001C495A">
              <w:rPr>
                <w:rFonts w:ascii="Times New Roman" w:hAnsi="Times New Roman"/>
                <w:sz w:val="20"/>
                <w:szCs w:val="20"/>
                <w:lang w:val="en-US"/>
              </w:rPr>
              <w:t>behaviour</w:t>
            </w:r>
            <w:proofErr w:type="spellEnd"/>
            <w:r w:rsidRPr="001C495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auto"/>
          </w:tcPr>
          <w:p w14:paraId="35C21AF6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2967" w:type="dxa"/>
            <w:shd w:val="clear" w:color="auto" w:fill="auto"/>
          </w:tcPr>
          <w:p w14:paraId="72912682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14.6</w:t>
            </w:r>
          </w:p>
        </w:tc>
      </w:tr>
      <w:tr w:rsidR="001C006F" w:rsidRPr="00A9773D" w14:paraId="573F3EEB" w14:textId="77777777" w:rsidTr="00B24CA2">
        <w:trPr>
          <w:trHeight w:val="176"/>
        </w:trPr>
        <w:tc>
          <w:tcPr>
            <w:tcW w:w="2967" w:type="dxa"/>
            <w:shd w:val="clear" w:color="auto" w:fill="auto"/>
          </w:tcPr>
          <w:p w14:paraId="3ADE2493" w14:textId="77777777" w:rsidR="001C006F" w:rsidRPr="00A9773D" w:rsidRDefault="001C006F" w:rsidP="00B24CA2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SCOFF</w:t>
            </w:r>
          </w:p>
        </w:tc>
        <w:tc>
          <w:tcPr>
            <w:tcW w:w="2967" w:type="dxa"/>
            <w:shd w:val="clear" w:color="auto" w:fill="auto"/>
          </w:tcPr>
          <w:p w14:paraId="772DEA13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967" w:type="dxa"/>
            <w:shd w:val="clear" w:color="auto" w:fill="auto"/>
          </w:tcPr>
          <w:p w14:paraId="3779D077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C006F" w:rsidRPr="00A9773D" w14:paraId="5B555BA7" w14:textId="77777777" w:rsidTr="00B24CA2">
        <w:trPr>
          <w:trHeight w:val="253"/>
        </w:trPr>
        <w:tc>
          <w:tcPr>
            <w:tcW w:w="2967" w:type="dxa"/>
            <w:shd w:val="clear" w:color="auto" w:fill="auto"/>
          </w:tcPr>
          <w:p w14:paraId="305DA779" w14:textId="77777777" w:rsidR="001C006F" w:rsidRPr="00A9773D" w:rsidRDefault="001C006F" w:rsidP="00B24CA2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&lt;2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(normal eating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behaviour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auto"/>
          </w:tcPr>
          <w:p w14:paraId="13EE883A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2967" w:type="dxa"/>
            <w:shd w:val="clear" w:color="auto" w:fill="auto"/>
          </w:tcPr>
          <w:p w14:paraId="40ECE68C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57.8</w:t>
            </w:r>
          </w:p>
        </w:tc>
      </w:tr>
      <w:tr w:rsidR="001C006F" w:rsidRPr="00A9773D" w14:paraId="1493B306" w14:textId="77777777" w:rsidTr="00B24CA2">
        <w:trPr>
          <w:trHeight w:val="172"/>
        </w:trPr>
        <w:tc>
          <w:tcPr>
            <w:tcW w:w="2967" w:type="dxa"/>
            <w:shd w:val="clear" w:color="auto" w:fill="auto"/>
          </w:tcPr>
          <w:p w14:paraId="74AA0ADA" w14:textId="77777777" w:rsidR="001C006F" w:rsidRPr="001C495A" w:rsidRDefault="001C006F" w:rsidP="00B24CA2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C495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≥2 (abnormal eating </w:t>
            </w:r>
            <w:proofErr w:type="spellStart"/>
            <w:r w:rsidRPr="001C495A">
              <w:rPr>
                <w:rFonts w:ascii="Times New Roman" w:hAnsi="Times New Roman"/>
                <w:sz w:val="20"/>
                <w:szCs w:val="20"/>
                <w:lang w:val="en-US"/>
              </w:rPr>
              <w:t>behaviour</w:t>
            </w:r>
            <w:proofErr w:type="spellEnd"/>
            <w:r w:rsidRPr="001C495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967" w:type="dxa"/>
            <w:shd w:val="clear" w:color="auto" w:fill="auto"/>
          </w:tcPr>
          <w:p w14:paraId="3A6F50B2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2967" w:type="dxa"/>
            <w:shd w:val="clear" w:color="auto" w:fill="auto"/>
          </w:tcPr>
          <w:p w14:paraId="5B778E1C" w14:textId="77777777" w:rsidR="001C006F" w:rsidRPr="00A9773D" w:rsidRDefault="001C006F" w:rsidP="00B24CA2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9773D">
              <w:rPr>
                <w:rFonts w:ascii="Times New Roman" w:hAnsi="Times New Roman"/>
                <w:sz w:val="20"/>
                <w:szCs w:val="20"/>
                <w:lang w:val="en-US"/>
              </w:rPr>
              <w:t>40.7</w:t>
            </w:r>
          </w:p>
        </w:tc>
      </w:tr>
    </w:tbl>
    <w:p w14:paraId="0147A169" w14:textId="77777777" w:rsidR="001C006F" w:rsidRDefault="001C006F" w:rsidP="001C006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3407DD69" w14:textId="77777777" w:rsidR="001C006F" w:rsidRPr="00A3610A" w:rsidRDefault="001C006F" w:rsidP="001C006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70B2F4C2" w14:textId="77777777" w:rsidR="0028220C" w:rsidRDefault="0028220C"/>
    <w:sectPr w:rsidR="0028220C" w:rsidSect="00941B9A">
      <w:footerReference w:type="default" r:id="rId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5DBB0" w14:textId="77777777" w:rsidR="00060B63" w:rsidRDefault="001C006F">
    <w:pPr>
      <w:pStyle w:val="AltBilgi"/>
      <w:jc w:val="right"/>
    </w:pPr>
    <w:r>
      <w:fldChar w:fldCharType="begin"/>
    </w:r>
    <w:r>
      <w:instrText>PAG</w:instrText>
    </w:r>
    <w:r>
      <w:instrText>E</w:instrText>
    </w:r>
    <w:r>
      <w:instrText xml:space="preserve">   \* MERGEFORMAT</w:instrText>
    </w:r>
    <w:r>
      <w:fldChar w:fldCharType="separate"/>
    </w:r>
    <w:r>
      <w:t>2</w:t>
    </w:r>
    <w:r>
      <w:fldChar w:fldCharType="end"/>
    </w:r>
  </w:p>
  <w:p w14:paraId="3D89CC69" w14:textId="77777777" w:rsidR="00060B63" w:rsidRDefault="001C006F">
    <w:pPr>
      <w:pStyle w:val="AltBilgi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6C"/>
    <w:rsid w:val="001C006F"/>
    <w:rsid w:val="0028220C"/>
    <w:rsid w:val="00645F6C"/>
    <w:rsid w:val="00CD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4E874-9F76-4242-AB0C-E78A8F7D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06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1C0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uiPriority w:val="99"/>
    <w:semiHidden/>
    <w:rsid w:val="001C006F"/>
    <w:rPr>
      <w:rFonts w:ascii="Calibri" w:eastAsia="Calibri" w:hAnsi="Calibri" w:cs="Times New Roman"/>
    </w:rPr>
  </w:style>
  <w:style w:type="character" w:customStyle="1" w:styleId="AltbilgiChar">
    <w:name w:val="Altbilgi Char"/>
    <w:basedOn w:val="VarsaylanParagrafYazTipi"/>
    <w:link w:val="AltBilgi"/>
    <w:uiPriority w:val="99"/>
    <w:rsid w:val="001C006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</dc:creator>
  <cp:keywords/>
  <dc:description/>
  <cp:lastModifiedBy>BD</cp:lastModifiedBy>
  <cp:revision>2</cp:revision>
  <dcterms:created xsi:type="dcterms:W3CDTF">2021-08-12T18:22:00Z</dcterms:created>
  <dcterms:modified xsi:type="dcterms:W3CDTF">2021-08-12T18:22:00Z</dcterms:modified>
</cp:coreProperties>
</file>