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normal1"/>
        <w:tblW w:w="5028" w:type="pct"/>
        <w:tblLook w:val="04A0" w:firstRow="1" w:lastRow="0" w:firstColumn="1" w:lastColumn="0" w:noHBand="0" w:noVBand="1"/>
      </w:tblPr>
      <w:tblGrid>
        <w:gridCol w:w="1108"/>
        <w:gridCol w:w="1161"/>
        <w:gridCol w:w="4549"/>
        <w:gridCol w:w="3407"/>
        <w:gridCol w:w="5249"/>
      </w:tblGrid>
      <w:tr w:rsidR="00D47636" w:rsidTr="00764E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shd w:val="clear" w:color="auto" w:fill="BDD6EE" w:themeFill="accent5" w:themeFillTint="66"/>
            <w:vAlign w:val="center"/>
            <w:hideMark/>
          </w:tcPr>
          <w:p w:rsidR="00D47636" w:rsidRPr="0015237D" w:rsidRDefault="00D47636" w:rsidP="0036139B">
            <w:pPr>
              <w:jc w:val="center"/>
              <w:rPr>
                <w:rFonts w:ascii="Calibri" w:hAnsi="Calibri" w:cs="Calibri"/>
                <w:bCs w:val="0"/>
                <w:color w:val="000000"/>
                <w:sz w:val="20"/>
                <w:szCs w:val="20"/>
              </w:rPr>
            </w:pPr>
            <w:proofErr w:type="spellStart"/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Uniprot</w:t>
            </w:r>
            <w:proofErr w:type="spellEnd"/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ID</w:t>
            </w:r>
          </w:p>
        </w:tc>
        <w:tc>
          <w:tcPr>
            <w:tcW w:w="375" w:type="pct"/>
            <w:shd w:val="clear" w:color="auto" w:fill="C5E0B3" w:themeFill="accent6" w:themeFillTint="66"/>
            <w:vAlign w:val="center"/>
            <w:hideMark/>
          </w:tcPr>
          <w:p w:rsidR="00D47636" w:rsidRPr="0015237D" w:rsidRDefault="00D47636" w:rsidP="003613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1470" w:type="pct"/>
            <w:shd w:val="clear" w:color="auto" w:fill="FFE599" w:themeFill="accent4" w:themeFillTint="66"/>
            <w:vAlign w:val="center"/>
            <w:hideMark/>
          </w:tcPr>
          <w:p w:rsidR="00D47636" w:rsidRPr="0015237D" w:rsidRDefault="00D47636" w:rsidP="003613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Short </w:t>
            </w:r>
            <w:proofErr w:type="spellStart"/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name</w:t>
            </w:r>
            <w:proofErr w:type="spellEnd"/>
          </w:p>
        </w:tc>
        <w:tc>
          <w:tcPr>
            <w:tcW w:w="1101" w:type="pct"/>
            <w:shd w:val="clear" w:color="auto" w:fill="F7CAAC" w:themeFill="accent2" w:themeFillTint="66"/>
            <w:vAlign w:val="center"/>
            <w:hideMark/>
          </w:tcPr>
          <w:p w:rsidR="00D47636" w:rsidRPr="0015237D" w:rsidRDefault="00D47636" w:rsidP="003613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proofErr w:type="spellStart"/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Subcellular</w:t>
            </w:r>
            <w:proofErr w:type="spellEnd"/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location</w:t>
            </w:r>
            <w:proofErr w:type="spellEnd"/>
          </w:p>
        </w:tc>
        <w:tc>
          <w:tcPr>
            <w:tcW w:w="1696" w:type="pct"/>
            <w:shd w:val="clear" w:color="auto" w:fill="ACB9CA" w:themeFill="text2" w:themeFillTint="66"/>
            <w:vAlign w:val="center"/>
            <w:hideMark/>
          </w:tcPr>
          <w:p w:rsidR="00D47636" w:rsidRPr="0015237D" w:rsidRDefault="00D47636" w:rsidP="003613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Gene </w:t>
            </w:r>
            <w:proofErr w:type="spellStart"/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ontolog</w:t>
            </w:r>
            <w:r w:rsidR="00C757CA"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y</w:t>
            </w:r>
            <w:proofErr w:type="spellEnd"/>
          </w:p>
        </w:tc>
      </w:tr>
      <w:tr w:rsidR="00C554C6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</w:tcPr>
          <w:p w:rsidR="00C554C6" w:rsidRPr="0015237D" w:rsidRDefault="00E454A4" w:rsidP="00A33D98">
            <w:pPr>
              <w:rPr>
                <w:rFonts w:ascii="Calibri" w:hAnsi="Calibri" w:cs="Calibri"/>
                <w:b w:val="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b w:val="0"/>
                <w:sz w:val="20"/>
                <w:szCs w:val="20"/>
              </w:rPr>
              <w:t>Q9Z331</w:t>
            </w:r>
          </w:p>
        </w:tc>
        <w:tc>
          <w:tcPr>
            <w:tcW w:w="375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Krt6b</w:t>
            </w:r>
          </w:p>
        </w:tc>
        <w:tc>
          <w:tcPr>
            <w:tcW w:w="1470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Keratin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type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II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cytoskeletal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6B</w:t>
            </w:r>
          </w:p>
        </w:tc>
        <w:tc>
          <w:tcPr>
            <w:tcW w:w="1101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96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Intermediate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filament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organization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keratinization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morphogenesis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an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epithelium</w:t>
            </w:r>
            <w:proofErr w:type="spellEnd"/>
          </w:p>
        </w:tc>
      </w:tr>
      <w:tr w:rsidR="00C554C6" w:rsidTr="00764E83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</w:tcPr>
          <w:p w:rsidR="00C554C6" w:rsidRPr="0015237D" w:rsidRDefault="00E454A4" w:rsidP="00A33D98">
            <w:pPr>
              <w:rPr>
                <w:rFonts w:ascii="Calibri" w:hAnsi="Calibri" w:cs="Calibri"/>
                <w:b w:val="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b w:val="0"/>
                <w:sz w:val="20"/>
                <w:szCs w:val="20"/>
              </w:rPr>
              <w:t>Q6IFZ9</w:t>
            </w:r>
          </w:p>
        </w:tc>
        <w:tc>
          <w:tcPr>
            <w:tcW w:w="375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Krt74</w:t>
            </w:r>
          </w:p>
        </w:tc>
        <w:tc>
          <w:tcPr>
            <w:tcW w:w="1470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Keratin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type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II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cytoskeletal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74</w:t>
            </w:r>
          </w:p>
        </w:tc>
        <w:tc>
          <w:tcPr>
            <w:tcW w:w="1101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96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k</w:t>
            </w: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eratin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filament</w:t>
            </w:r>
            <w:proofErr w:type="spellEnd"/>
          </w:p>
        </w:tc>
      </w:tr>
      <w:tr w:rsidR="00C554C6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</w:tcPr>
          <w:p w:rsidR="00C554C6" w:rsidRPr="0015237D" w:rsidRDefault="00E454A4" w:rsidP="00A33D98">
            <w:pPr>
              <w:rPr>
                <w:rFonts w:ascii="Calibri" w:hAnsi="Calibri" w:cs="Calibri"/>
                <w:b w:val="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b w:val="0"/>
                <w:sz w:val="20"/>
                <w:szCs w:val="20"/>
              </w:rPr>
              <w:t>Q8CBY1</w:t>
            </w:r>
          </w:p>
        </w:tc>
        <w:tc>
          <w:tcPr>
            <w:tcW w:w="375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Samd4a</w:t>
            </w:r>
          </w:p>
        </w:tc>
        <w:tc>
          <w:tcPr>
            <w:tcW w:w="1470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Smaug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homolog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1101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dendrite</w:t>
            </w:r>
            <w:proofErr w:type="spellEnd"/>
          </w:p>
        </w:tc>
        <w:tc>
          <w:tcPr>
            <w:tcW w:w="1696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RNA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repressor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activity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positive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mRNA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stability</w:t>
            </w:r>
            <w:proofErr w:type="spellEnd"/>
          </w:p>
        </w:tc>
      </w:tr>
      <w:tr w:rsidR="00C554C6" w:rsidTr="00764E83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</w:tcPr>
          <w:p w:rsidR="00C554C6" w:rsidRPr="0015237D" w:rsidRDefault="00E454A4" w:rsidP="00A33D98">
            <w:pPr>
              <w:rPr>
                <w:rFonts w:ascii="Calibri" w:hAnsi="Calibri" w:cs="Calibri"/>
                <w:b w:val="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b w:val="0"/>
                <w:sz w:val="20"/>
                <w:szCs w:val="20"/>
              </w:rPr>
              <w:t>Q99NB9</w:t>
            </w:r>
          </w:p>
        </w:tc>
        <w:tc>
          <w:tcPr>
            <w:tcW w:w="375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Sf3b1</w:t>
            </w:r>
          </w:p>
        </w:tc>
        <w:tc>
          <w:tcPr>
            <w:tcW w:w="1470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Splicing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factor 3B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subunit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1101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  <w:proofErr w:type="spellEnd"/>
          </w:p>
        </w:tc>
        <w:tc>
          <w:tcPr>
            <w:tcW w:w="1696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B-WICH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complex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chromatin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nucleolus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chromatin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remodeling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mRNA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splicing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via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spliceosome</w:t>
            </w:r>
            <w:proofErr w:type="spellEnd"/>
          </w:p>
        </w:tc>
      </w:tr>
      <w:tr w:rsidR="00C554C6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E454A4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P62267</w:t>
            </w:r>
          </w:p>
        </w:tc>
        <w:tc>
          <w:tcPr>
            <w:tcW w:w="375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Rps23</w:t>
            </w:r>
          </w:p>
        </w:tc>
        <w:tc>
          <w:tcPr>
            <w:tcW w:w="1470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Small ribosomal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subunit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uS12</w:t>
            </w:r>
          </w:p>
        </w:tc>
        <w:tc>
          <w:tcPr>
            <w:tcW w:w="1101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endoplasmic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reticulum</w:t>
            </w:r>
            <w:proofErr w:type="spellEnd"/>
          </w:p>
        </w:tc>
        <w:tc>
          <w:tcPr>
            <w:tcW w:w="1696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ytoplasmic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maintenance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translational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fidelity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ribosomal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small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subunit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biogenesis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stress granule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assembly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</w:p>
        </w:tc>
      </w:tr>
      <w:tr w:rsidR="00C554C6" w:rsidTr="00764E8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E454A4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Q921M3</w:t>
            </w:r>
          </w:p>
        </w:tc>
        <w:tc>
          <w:tcPr>
            <w:tcW w:w="375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Sf3b3</w:t>
            </w:r>
          </w:p>
        </w:tc>
        <w:tc>
          <w:tcPr>
            <w:tcW w:w="1470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Splicing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factor 3B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subunit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3</w:t>
            </w:r>
          </w:p>
        </w:tc>
        <w:tc>
          <w:tcPr>
            <w:tcW w:w="1101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  <w:proofErr w:type="spellEnd"/>
          </w:p>
        </w:tc>
        <w:tc>
          <w:tcPr>
            <w:tcW w:w="1696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mRNA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splicing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via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spliceosome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nucleic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acid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positive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DNA-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templated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transcription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DNA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repair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RNA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splicing</w:t>
            </w:r>
            <w:proofErr w:type="spellEnd"/>
          </w:p>
        </w:tc>
      </w:tr>
      <w:tr w:rsidR="00C554C6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E454A4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Q05CL8</w:t>
            </w:r>
          </w:p>
        </w:tc>
        <w:tc>
          <w:tcPr>
            <w:tcW w:w="375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Larp7</w:t>
            </w:r>
          </w:p>
        </w:tc>
        <w:tc>
          <w:tcPr>
            <w:tcW w:w="1470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La-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related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7</w:t>
            </w:r>
          </w:p>
        </w:tc>
        <w:tc>
          <w:tcPr>
            <w:tcW w:w="1101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nucleoplasm</w:t>
            </w:r>
            <w:proofErr w:type="spellEnd"/>
          </w:p>
        </w:tc>
        <w:tc>
          <w:tcPr>
            <w:tcW w:w="1696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7SK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snRNA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U6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snRNA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mRNA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processing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RNA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splicing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mRNA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splicing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via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spliceosome</w:t>
            </w:r>
            <w:proofErr w:type="spellEnd"/>
          </w:p>
        </w:tc>
      </w:tr>
      <w:tr w:rsidR="00C554C6" w:rsidTr="00764E8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E454A4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P47962</w:t>
            </w:r>
          </w:p>
        </w:tc>
        <w:tc>
          <w:tcPr>
            <w:tcW w:w="375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Rpl5</w:t>
            </w:r>
          </w:p>
        </w:tc>
        <w:tc>
          <w:tcPr>
            <w:tcW w:w="1470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Large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ribosomal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subunit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uL18</w:t>
            </w:r>
          </w:p>
        </w:tc>
        <w:tc>
          <w:tcPr>
            <w:tcW w:w="1101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nucleolus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</w:p>
        </w:tc>
        <w:tc>
          <w:tcPr>
            <w:tcW w:w="1696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5S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rRNA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structural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constituent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ribosome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cytoplasmic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at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postsynapse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at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presynapse</w:t>
            </w:r>
            <w:proofErr w:type="spellEnd"/>
          </w:p>
        </w:tc>
      </w:tr>
      <w:tr w:rsidR="00C554C6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E454A4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Q9CPR4</w:t>
            </w:r>
          </w:p>
        </w:tc>
        <w:tc>
          <w:tcPr>
            <w:tcW w:w="375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Rpl17</w:t>
            </w:r>
          </w:p>
        </w:tc>
        <w:tc>
          <w:tcPr>
            <w:tcW w:w="1470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Large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ribosomal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subunit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uL22</w:t>
            </w:r>
          </w:p>
        </w:tc>
        <w:tc>
          <w:tcPr>
            <w:tcW w:w="1101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</w:p>
        </w:tc>
        <w:tc>
          <w:tcPr>
            <w:tcW w:w="1696" w:type="pct"/>
            <w:vAlign w:val="center"/>
          </w:tcPr>
          <w:p w:rsidR="00C554C6" w:rsidRPr="0015237D" w:rsidRDefault="00E454A4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L</w:t>
            </w: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arge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ribosomal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subunit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rRNA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structural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constituent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ribosome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cytoplasmic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at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postsynapse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at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presynapse</w:t>
            </w:r>
            <w:proofErr w:type="spellEnd"/>
          </w:p>
        </w:tc>
      </w:tr>
      <w:tr w:rsidR="00C554C6" w:rsidTr="00764E8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E454A4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Q6DIC0</w:t>
            </w:r>
          </w:p>
        </w:tc>
        <w:tc>
          <w:tcPr>
            <w:tcW w:w="375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Smarca2</w:t>
            </w:r>
          </w:p>
        </w:tc>
        <w:tc>
          <w:tcPr>
            <w:tcW w:w="1470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SWI/SNF-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related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matrix-associated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actin-dependent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regulator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chromatin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subfamily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member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101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  <w:proofErr w:type="spellEnd"/>
          </w:p>
        </w:tc>
        <w:tc>
          <w:tcPr>
            <w:tcW w:w="1696" w:type="pct"/>
            <w:vAlign w:val="center"/>
          </w:tcPr>
          <w:p w:rsidR="00C554C6" w:rsidRPr="0015237D" w:rsidRDefault="00E454A4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hromatin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organization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chromatin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remodeling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nucleosome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assembly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transcription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by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RNA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polymerase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II,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G1/S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transition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mitotic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cell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cycle</w:t>
            </w:r>
            <w:proofErr w:type="spellEnd"/>
          </w:p>
        </w:tc>
      </w:tr>
      <w:tr w:rsidR="00C554C6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CD23AA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CD23AA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Q64282</w:t>
            </w:r>
          </w:p>
        </w:tc>
        <w:tc>
          <w:tcPr>
            <w:tcW w:w="375" w:type="pct"/>
            <w:vAlign w:val="center"/>
          </w:tcPr>
          <w:p w:rsidR="00C554C6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Ifit1</w:t>
            </w:r>
          </w:p>
        </w:tc>
        <w:tc>
          <w:tcPr>
            <w:tcW w:w="1470" w:type="pct"/>
            <w:vAlign w:val="center"/>
          </w:tcPr>
          <w:p w:rsidR="00C554C6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Antiviral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innate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immune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response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effector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IFIT1</w:t>
            </w:r>
          </w:p>
        </w:tc>
        <w:tc>
          <w:tcPr>
            <w:tcW w:w="1101" w:type="pct"/>
            <w:vAlign w:val="center"/>
          </w:tcPr>
          <w:p w:rsidR="00C554C6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</w:p>
        </w:tc>
        <w:tc>
          <w:tcPr>
            <w:tcW w:w="1696" w:type="pct"/>
            <w:vAlign w:val="center"/>
          </w:tcPr>
          <w:p w:rsidR="00C554C6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RNA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RNA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sequestering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activity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defense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response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to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virus,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innate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immune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response, response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to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interferon-alpha</w:t>
            </w:r>
            <w:proofErr w:type="spellEnd"/>
          </w:p>
        </w:tc>
      </w:tr>
      <w:tr w:rsidR="00C554C6" w:rsidTr="00764E8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1F7030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Q9CQV8</w:t>
            </w:r>
          </w:p>
        </w:tc>
        <w:tc>
          <w:tcPr>
            <w:tcW w:w="375" w:type="pct"/>
            <w:vAlign w:val="center"/>
          </w:tcPr>
          <w:p w:rsidR="00C554C6" w:rsidRPr="0015237D" w:rsidRDefault="001F7030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Ywhab</w:t>
            </w:r>
            <w:proofErr w:type="spellEnd"/>
          </w:p>
        </w:tc>
        <w:tc>
          <w:tcPr>
            <w:tcW w:w="1470" w:type="pct"/>
            <w:vAlign w:val="center"/>
          </w:tcPr>
          <w:p w:rsidR="00C554C6" w:rsidRPr="0015237D" w:rsidRDefault="001F7030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14-3-3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beta/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alpha</w:t>
            </w:r>
            <w:proofErr w:type="spellEnd"/>
          </w:p>
        </w:tc>
        <w:tc>
          <w:tcPr>
            <w:tcW w:w="1101" w:type="pct"/>
            <w:vAlign w:val="center"/>
          </w:tcPr>
          <w:p w:rsidR="00C554C6" w:rsidRPr="0015237D" w:rsidRDefault="001F7030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</w:p>
        </w:tc>
        <w:tc>
          <w:tcPr>
            <w:tcW w:w="1696" w:type="pct"/>
            <w:vAlign w:val="center"/>
          </w:tcPr>
          <w:p w:rsidR="00C554C6" w:rsidRPr="0015237D" w:rsidRDefault="001F7030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Histone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deacetylase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kinase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inhibitor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activity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phosphatase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inhibitor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activity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negative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DNA-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templated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transcription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positive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transcription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by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RNA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polymerase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II</w:t>
            </w:r>
          </w:p>
        </w:tc>
      </w:tr>
      <w:tr w:rsidR="00C554C6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1F7030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P15864</w:t>
            </w:r>
          </w:p>
        </w:tc>
        <w:tc>
          <w:tcPr>
            <w:tcW w:w="375" w:type="pct"/>
            <w:vAlign w:val="center"/>
          </w:tcPr>
          <w:p w:rsidR="00C554C6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H1-2</w:t>
            </w:r>
          </w:p>
        </w:tc>
        <w:tc>
          <w:tcPr>
            <w:tcW w:w="1470" w:type="pct"/>
            <w:vAlign w:val="center"/>
          </w:tcPr>
          <w:p w:rsidR="00C554C6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Histone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H1.2</w:t>
            </w:r>
          </w:p>
        </w:tc>
        <w:tc>
          <w:tcPr>
            <w:tcW w:w="1101" w:type="pct"/>
            <w:vAlign w:val="center"/>
          </w:tcPr>
          <w:p w:rsidR="00C554C6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  <w:proofErr w:type="spellEnd"/>
          </w:p>
        </w:tc>
        <w:tc>
          <w:tcPr>
            <w:tcW w:w="1696" w:type="pct"/>
            <w:vAlign w:val="center"/>
          </w:tcPr>
          <w:p w:rsidR="00C554C6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Extracellular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matrix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structural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constituent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hematopoietic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progenitor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cell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differentiation</w:t>
            </w:r>
            <w:proofErr w:type="spellEnd"/>
          </w:p>
        </w:tc>
      </w:tr>
      <w:tr w:rsidR="001F7030" w:rsidTr="00764E8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F7030" w:rsidRPr="0015237D" w:rsidRDefault="001F7030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Q30D77</w:t>
            </w:r>
          </w:p>
        </w:tc>
        <w:tc>
          <w:tcPr>
            <w:tcW w:w="375" w:type="pct"/>
            <w:vAlign w:val="center"/>
          </w:tcPr>
          <w:p w:rsidR="001F7030" w:rsidRPr="0015237D" w:rsidRDefault="001F7030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Col24a1</w:t>
            </w:r>
          </w:p>
        </w:tc>
        <w:tc>
          <w:tcPr>
            <w:tcW w:w="1470" w:type="pct"/>
            <w:vAlign w:val="center"/>
          </w:tcPr>
          <w:p w:rsidR="001F7030" w:rsidRPr="0015237D" w:rsidRDefault="001F7030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Collagen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alpha-1</w:t>
            </w:r>
          </w:p>
        </w:tc>
        <w:tc>
          <w:tcPr>
            <w:tcW w:w="1101" w:type="pct"/>
            <w:vAlign w:val="center"/>
          </w:tcPr>
          <w:p w:rsidR="001F7030" w:rsidRPr="0015237D" w:rsidRDefault="001F7030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E</w:t>
            </w:r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xtracellular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matrix</w:t>
            </w:r>
            <w:proofErr w:type="spellEnd"/>
          </w:p>
        </w:tc>
        <w:tc>
          <w:tcPr>
            <w:tcW w:w="1696" w:type="pct"/>
            <w:vAlign w:val="center"/>
          </w:tcPr>
          <w:p w:rsidR="001F7030" w:rsidRPr="0015237D" w:rsidRDefault="001F7030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Extracellular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matrix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structural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constituent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hematopoietic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progenitor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cell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differentiation</w:t>
            </w:r>
            <w:proofErr w:type="spellEnd"/>
          </w:p>
        </w:tc>
      </w:tr>
      <w:tr w:rsidR="001F7030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F7030" w:rsidRPr="0015237D" w:rsidRDefault="001F7030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P35979</w:t>
            </w:r>
          </w:p>
        </w:tc>
        <w:tc>
          <w:tcPr>
            <w:tcW w:w="375" w:type="pct"/>
            <w:vAlign w:val="center"/>
          </w:tcPr>
          <w:p w:rsidR="001F7030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Rpl12</w:t>
            </w:r>
          </w:p>
        </w:tc>
        <w:tc>
          <w:tcPr>
            <w:tcW w:w="1470" w:type="pct"/>
            <w:vAlign w:val="center"/>
          </w:tcPr>
          <w:p w:rsidR="001F7030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Large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ribosomal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subunit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uL11</w:t>
            </w:r>
          </w:p>
        </w:tc>
        <w:tc>
          <w:tcPr>
            <w:tcW w:w="1101" w:type="pct"/>
            <w:vAlign w:val="center"/>
          </w:tcPr>
          <w:p w:rsidR="001F7030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</w:p>
        </w:tc>
        <w:tc>
          <w:tcPr>
            <w:tcW w:w="1696" w:type="pct"/>
            <w:vAlign w:val="center"/>
          </w:tcPr>
          <w:p w:rsidR="001F7030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RNA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structural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constituent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ribosome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cytoplasmic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at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postsynapse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at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presynapse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  <w:p w:rsidR="001F7030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1F7030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E15FD8" w:rsidTr="00764E8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shd w:val="clear" w:color="auto" w:fill="BDD6EE" w:themeFill="accent5" w:themeFillTint="66"/>
            <w:vAlign w:val="center"/>
          </w:tcPr>
          <w:p w:rsidR="00E15FD8" w:rsidRPr="0015237D" w:rsidRDefault="00E15FD8" w:rsidP="00A33D98">
            <w:pPr>
              <w:jc w:val="center"/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proofErr w:type="spellStart"/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Uniprot</w:t>
            </w:r>
            <w:proofErr w:type="spellEnd"/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ID</w:t>
            </w:r>
          </w:p>
        </w:tc>
        <w:tc>
          <w:tcPr>
            <w:tcW w:w="375" w:type="pct"/>
            <w:shd w:val="clear" w:color="auto" w:fill="C5E0B3" w:themeFill="accent6" w:themeFillTint="66"/>
            <w:vAlign w:val="center"/>
          </w:tcPr>
          <w:p w:rsidR="00E15FD8" w:rsidRPr="0015237D" w:rsidRDefault="00E15FD8" w:rsidP="00A33D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1470" w:type="pct"/>
            <w:shd w:val="clear" w:color="auto" w:fill="FFE599" w:themeFill="accent4" w:themeFillTint="66"/>
            <w:vAlign w:val="center"/>
          </w:tcPr>
          <w:p w:rsidR="00E15FD8" w:rsidRPr="0015237D" w:rsidRDefault="00E15FD8" w:rsidP="00A33D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Short </w:t>
            </w:r>
            <w:proofErr w:type="spellStart"/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name</w:t>
            </w:r>
            <w:proofErr w:type="spellEnd"/>
          </w:p>
        </w:tc>
        <w:tc>
          <w:tcPr>
            <w:tcW w:w="1101" w:type="pct"/>
            <w:shd w:val="clear" w:color="auto" w:fill="F7CAAC" w:themeFill="accent2" w:themeFillTint="66"/>
            <w:vAlign w:val="center"/>
          </w:tcPr>
          <w:p w:rsidR="00E15FD8" w:rsidRPr="0015237D" w:rsidRDefault="00E15FD8" w:rsidP="00A33D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Subcellular</w:t>
            </w:r>
            <w:proofErr w:type="spellEnd"/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location</w:t>
            </w:r>
            <w:proofErr w:type="spellEnd"/>
          </w:p>
        </w:tc>
        <w:tc>
          <w:tcPr>
            <w:tcW w:w="1696" w:type="pct"/>
            <w:shd w:val="clear" w:color="auto" w:fill="ACB9CA" w:themeFill="text2" w:themeFillTint="66"/>
            <w:vAlign w:val="center"/>
          </w:tcPr>
          <w:p w:rsidR="00E15FD8" w:rsidRPr="0015237D" w:rsidRDefault="00E15FD8" w:rsidP="00A33D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Gene </w:t>
            </w:r>
            <w:proofErr w:type="spellStart"/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ontology</w:t>
            </w:r>
            <w:proofErr w:type="spellEnd"/>
          </w:p>
        </w:tc>
      </w:tr>
      <w:tr w:rsidR="00764E83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1F7030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A2AM05</w:t>
            </w:r>
          </w:p>
        </w:tc>
        <w:tc>
          <w:tcPr>
            <w:tcW w:w="375" w:type="pct"/>
            <w:vAlign w:val="center"/>
          </w:tcPr>
          <w:p w:rsidR="00E15FD8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Cntln</w:t>
            </w:r>
            <w:proofErr w:type="spellEnd"/>
          </w:p>
        </w:tc>
        <w:tc>
          <w:tcPr>
            <w:tcW w:w="1470" w:type="pct"/>
            <w:vAlign w:val="center"/>
          </w:tcPr>
          <w:p w:rsidR="00E15FD8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Centlein</w:t>
            </w:r>
            <w:proofErr w:type="spellEnd"/>
          </w:p>
        </w:tc>
        <w:tc>
          <w:tcPr>
            <w:tcW w:w="1101" w:type="pct"/>
            <w:vAlign w:val="center"/>
          </w:tcPr>
          <w:p w:rsidR="00E15FD8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cytoskeleton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microtubule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organizing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center,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centrosome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centriole</w:t>
            </w:r>
            <w:proofErr w:type="spellEnd"/>
          </w:p>
        </w:tc>
        <w:tc>
          <w:tcPr>
            <w:tcW w:w="1696" w:type="pct"/>
            <w:vAlign w:val="center"/>
          </w:tcPr>
          <w:p w:rsidR="00E15FD8" w:rsidRPr="0015237D" w:rsidRDefault="001F7030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domain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specific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kinase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centriole-centriole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cohesion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protein-containing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complex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assembly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spermatogenesis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E15FD8" w:rsidTr="00764E8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1F7030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Q8CHG3</w:t>
            </w:r>
          </w:p>
        </w:tc>
        <w:tc>
          <w:tcPr>
            <w:tcW w:w="375" w:type="pct"/>
            <w:vAlign w:val="center"/>
          </w:tcPr>
          <w:p w:rsidR="00E15FD8" w:rsidRPr="0015237D" w:rsidRDefault="001F7030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Gcc2</w:t>
            </w:r>
          </w:p>
        </w:tc>
        <w:tc>
          <w:tcPr>
            <w:tcW w:w="1470" w:type="pct"/>
            <w:vAlign w:val="center"/>
          </w:tcPr>
          <w:p w:rsidR="00E15FD8" w:rsidRPr="0015237D" w:rsidRDefault="001F7030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GRIP and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coiled-coil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domain-containing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101" w:type="pct"/>
            <w:vAlign w:val="center"/>
          </w:tcPr>
          <w:p w:rsidR="00E15FD8" w:rsidRPr="0015237D" w:rsidRDefault="001F7030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Golgi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apparatus</w:t>
            </w:r>
            <w:proofErr w:type="spellEnd"/>
          </w:p>
        </w:tc>
        <w:tc>
          <w:tcPr>
            <w:tcW w:w="1696" w:type="pct"/>
            <w:vAlign w:val="center"/>
          </w:tcPr>
          <w:p w:rsidR="00E15FD8" w:rsidRPr="0015237D" w:rsidRDefault="001F7030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Identical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Golgi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ribbon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formation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microtubule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anchoring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localization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to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Golgi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apparatus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exit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from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endoplasmic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reticulum</w:t>
            </w:r>
            <w:proofErr w:type="spellEnd"/>
            <w:r w:rsidRPr="001F7030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764E83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E77BA5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E77BA5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P16627</w:t>
            </w:r>
          </w:p>
        </w:tc>
        <w:tc>
          <w:tcPr>
            <w:tcW w:w="375" w:type="pct"/>
            <w:vAlign w:val="center"/>
          </w:tcPr>
          <w:p w:rsidR="00E15FD8" w:rsidRPr="0015237D" w:rsidRDefault="00E77BA5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Hspa1l</w:t>
            </w:r>
          </w:p>
        </w:tc>
        <w:tc>
          <w:tcPr>
            <w:tcW w:w="1470" w:type="pct"/>
            <w:vAlign w:val="center"/>
          </w:tcPr>
          <w:p w:rsidR="00E15FD8" w:rsidRPr="0015237D" w:rsidRDefault="00E77BA5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Heat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shock 70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kDa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1-like</w:t>
            </w:r>
          </w:p>
        </w:tc>
        <w:tc>
          <w:tcPr>
            <w:tcW w:w="1101" w:type="pct"/>
            <w:vAlign w:val="center"/>
          </w:tcPr>
          <w:p w:rsidR="00E15FD8" w:rsidRPr="0015237D" w:rsidRDefault="00E77BA5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96" w:type="pct"/>
            <w:vAlign w:val="center"/>
          </w:tcPr>
          <w:p w:rsidR="00E15FD8" w:rsidRPr="0015237D" w:rsidRDefault="00E77BA5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ATP-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dependent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folding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chaperone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heat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shock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refolding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cell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differentiation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spermatogenesis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E15FD8" w:rsidTr="00764E8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E77BA5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bookmarkStart w:id="0" w:name="_Hlk186467940"/>
            <w:r w:rsidRPr="00E77BA5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Q9QYX7</w:t>
            </w:r>
          </w:p>
        </w:tc>
        <w:tc>
          <w:tcPr>
            <w:tcW w:w="375" w:type="pct"/>
            <w:vAlign w:val="center"/>
          </w:tcPr>
          <w:p w:rsidR="00E15FD8" w:rsidRPr="0015237D" w:rsidRDefault="00E77BA5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Pclo</w:t>
            </w:r>
            <w:proofErr w:type="spellEnd"/>
          </w:p>
        </w:tc>
        <w:tc>
          <w:tcPr>
            <w:tcW w:w="1470" w:type="pct"/>
            <w:vAlign w:val="center"/>
          </w:tcPr>
          <w:p w:rsidR="00E15FD8" w:rsidRPr="0015237D" w:rsidRDefault="00E77BA5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piccolo</w:t>
            </w:r>
            <w:proofErr w:type="spellEnd"/>
          </w:p>
        </w:tc>
        <w:tc>
          <w:tcPr>
            <w:tcW w:w="1101" w:type="pct"/>
            <w:vAlign w:val="center"/>
          </w:tcPr>
          <w:p w:rsidR="00E15FD8" w:rsidRPr="0015237D" w:rsidRDefault="00E77BA5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Presynaptic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active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zone</w:t>
            </w:r>
            <w:proofErr w:type="spellEnd"/>
          </w:p>
        </w:tc>
        <w:tc>
          <w:tcPr>
            <w:tcW w:w="1696" w:type="pct"/>
            <w:vAlign w:val="center"/>
          </w:tcPr>
          <w:p w:rsidR="00E15FD8" w:rsidRPr="0015237D" w:rsidRDefault="00E77BA5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alcium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ion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cytoskeleton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organization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insulin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secretion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exocytosis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synaptic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vesicle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clustering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</w:tr>
      <w:bookmarkEnd w:id="0"/>
      <w:tr w:rsidR="00764E83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E77BA5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E77BA5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P63276</w:t>
            </w:r>
          </w:p>
        </w:tc>
        <w:tc>
          <w:tcPr>
            <w:tcW w:w="375" w:type="pct"/>
            <w:vAlign w:val="center"/>
          </w:tcPr>
          <w:p w:rsidR="00E15FD8" w:rsidRPr="0015237D" w:rsidRDefault="00E77BA5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Rps17</w:t>
            </w:r>
          </w:p>
        </w:tc>
        <w:tc>
          <w:tcPr>
            <w:tcW w:w="1470" w:type="pct"/>
            <w:vAlign w:val="center"/>
          </w:tcPr>
          <w:p w:rsidR="00E15FD8" w:rsidRPr="0015237D" w:rsidRDefault="00E77BA5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Small ribosomal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subunit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eS17</w:t>
            </w:r>
          </w:p>
        </w:tc>
        <w:tc>
          <w:tcPr>
            <w:tcW w:w="1101" w:type="pct"/>
            <w:vAlign w:val="center"/>
          </w:tcPr>
          <w:p w:rsidR="00E15FD8" w:rsidRPr="0015237D" w:rsidRDefault="00E77BA5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nucleolus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</w:p>
        </w:tc>
        <w:tc>
          <w:tcPr>
            <w:tcW w:w="1696" w:type="pct"/>
            <w:vAlign w:val="center"/>
          </w:tcPr>
          <w:p w:rsidR="00E15FD8" w:rsidRPr="0015237D" w:rsidRDefault="00E77BA5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</w:t>
            </w:r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tructural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constituent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ribosome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cytoplasmic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ribosomal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small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subunit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biogenesis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synaptic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function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E15FD8" w:rsidTr="00764E8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E77BA5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E77BA5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P15508</w:t>
            </w:r>
          </w:p>
        </w:tc>
        <w:tc>
          <w:tcPr>
            <w:tcW w:w="375" w:type="pct"/>
            <w:vAlign w:val="center"/>
          </w:tcPr>
          <w:p w:rsidR="00E15FD8" w:rsidRPr="0015237D" w:rsidRDefault="00E77BA5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Sptb</w:t>
            </w:r>
            <w:proofErr w:type="spellEnd"/>
          </w:p>
        </w:tc>
        <w:tc>
          <w:tcPr>
            <w:tcW w:w="1470" w:type="pct"/>
            <w:vAlign w:val="center"/>
          </w:tcPr>
          <w:p w:rsidR="00E15FD8" w:rsidRPr="0015237D" w:rsidRDefault="00E77BA5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Sp</w:t>
            </w:r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ectrin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beta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chain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erythrocytic</w:t>
            </w:r>
            <w:proofErr w:type="spellEnd"/>
          </w:p>
        </w:tc>
        <w:tc>
          <w:tcPr>
            <w:tcW w:w="1101" w:type="pct"/>
            <w:vAlign w:val="center"/>
          </w:tcPr>
          <w:p w:rsidR="00E15FD8" w:rsidRPr="0015237D" w:rsidRDefault="00E77BA5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cytoskeleton</w:t>
            </w:r>
            <w:proofErr w:type="spellEnd"/>
          </w:p>
        </w:tc>
        <w:tc>
          <w:tcPr>
            <w:tcW w:w="1696" w:type="pct"/>
            <w:vAlign w:val="center"/>
          </w:tcPr>
          <w:p w:rsidR="00E15FD8" w:rsidRPr="0015237D" w:rsidRDefault="00E77BA5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</w:t>
            </w:r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ctin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structural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constituent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cytoskeleton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plasma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membrane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organization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actin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filament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capping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hemopoiesis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764E83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E77BA5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E77BA5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Q6ZQ06</w:t>
            </w:r>
          </w:p>
        </w:tc>
        <w:tc>
          <w:tcPr>
            <w:tcW w:w="375" w:type="pct"/>
            <w:vAlign w:val="center"/>
          </w:tcPr>
          <w:p w:rsidR="00E15FD8" w:rsidRPr="0015237D" w:rsidRDefault="00E77BA5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Cep162</w:t>
            </w:r>
          </w:p>
        </w:tc>
        <w:tc>
          <w:tcPr>
            <w:tcW w:w="1470" w:type="pct"/>
            <w:vAlign w:val="center"/>
          </w:tcPr>
          <w:p w:rsidR="00E15FD8" w:rsidRPr="0015237D" w:rsidRDefault="00E77BA5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Centrosomal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162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1101" w:type="pct"/>
            <w:vAlign w:val="center"/>
          </w:tcPr>
          <w:p w:rsidR="00E15FD8" w:rsidRPr="0015237D" w:rsidRDefault="00E77BA5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cytoskeleton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microtubule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organizing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center,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centrosome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centriole</w:t>
            </w:r>
            <w:proofErr w:type="spellEnd"/>
          </w:p>
        </w:tc>
        <w:tc>
          <w:tcPr>
            <w:tcW w:w="1696" w:type="pct"/>
            <w:vAlign w:val="center"/>
          </w:tcPr>
          <w:p w:rsidR="00E15FD8" w:rsidRPr="0015237D" w:rsidRDefault="00E77BA5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ilium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assembly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centriole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function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spindle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organization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Golgi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apparatus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involvement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nucleoplasm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localization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E15FD8" w:rsidTr="00764E8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E77BA5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E77BA5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P49586</w:t>
            </w:r>
          </w:p>
        </w:tc>
        <w:tc>
          <w:tcPr>
            <w:tcW w:w="375" w:type="pct"/>
            <w:vAlign w:val="center"/>
          </w:tcPr>
          <w:p w:rsidR="00E15FD8" w:rsidRPr="0015237D" w:rsidRDefault="00E77BA5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Pcyt1a</w:t>
            </w:r>
          </w:p>
        </w:tc>
        <w:tc>
          <w:tcPr>
            <w:tcW w:w="1470" w:type="pct"/>
            <w:vAlign w:val="center"/>
          </w:tcPr>
          <w:p w:rsidR="00E15FD8" w:rsidRPr="0015237D" w:rsidRDefault="00E77BA5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Choline-phosphate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cytidylyltransferase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1101" w:type="pct"/>
            <w:vAlign w:val="center"/>
          </w:tcPr>
          <w:p w:rsidR="00E15FD8" w:rsidRPr="0015237D" w:rsidRDefault="00764E83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cytosol</w:t>
            </w:r>
            <w:proofErr w:type="spellEnd"/>
          </w:p>
        </w:tc>
        <w:tc>
          <w:tcPr>
            <w:tcW w:w="1696" w:type="pct"/>
            <w:vAlign w:val="center"/>
          </w:tcPr>
          <w:p w:rsidR="00E15FD8" w:rsidRPr="0015237D" w:rsidRDefault="00E77BA5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almodulin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choline-phosphate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cytidylyltransferase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activity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molecular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function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inhibitor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activity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phosphatidylcholine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phosphatidylcholine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biosynthetic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process</w:t>
            </w:r>
            <w:proofErr w:type="spellEnd"/>
            <w:r w:rsidRPr="00E77BA5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764E83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764E83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764E83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Q9JIK5</w:t>
            </w:r>
          </w:p>
        </w:tc>
        <w:tc>
          <w:tcPr>
            <w:tcW w:w="375" w:type="pct"/>
            <w:vAlign w:val="center"/>
          </w:tcPr>
          <w:p w:rsidR="00E15FD8" w:rsidRPr="0015237D" w:rsidRDefault="00764E83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Ddx21</w:t>
            </w:r>
          </w:p>
        </w:tc>
        <w:tc>
          <w:tcPr>
            <w:tcW w:w="1470" w:type="pct"/>
            <w:vAlign w:val="center"/>
          </w:tcPr>
          <w:p w:rsidR="00E15FD8" w:rsidRPr="0015237D" w:rsidRDefault="00764E83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Nucleolar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RNA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helicase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101" w:type="pct"/>
            <w:vAlign w:val="center"/>
          </w:tcPr>
          <w:p w:rsidR="00E15FD8" w:rsidRPr="0015237D" w:rsidRDefault="00764E83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nucleolus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</w:p>
        </w:tc>
        <w:tc>
          <w:tcPr>
            <w:tcW w:w="1696" w:type="pct"/>
            <w:vAlign w:val="center"/>
          </w:tcPr>
          <w:p w:rsidR="00E15FD8" w:rsidRPr="0015237D" w:rsidRDefault="00764E83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ATP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RNA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chromatin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remodeling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defense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response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to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virus, positive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transcription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by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RNA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polymerase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II.</w:t>
            </w:r>
          </w:p>
        </w:tc>
      </w:tr>
      <w:tr w:rsidR="00E15FD8" w:rsidTr="00764E8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764E83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764E83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Q80XS6</w:t>
            </w:r>
          </w:p>
        </w:tc>
        <w:tc>
          <w:tcPr>
            <w:tcW w:w="375" w:type="pct"/>
            <w:vAlign w:val="center"/>
          </w:tcPr>
          <w:p w:rsidR="00E15FD8" w:rsidRPr="0015237D" w:rsidRDefault="00764E83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Samd4b</w:t>
            </w:r>
          </w:p>
        </w:tc>
        <w:tc>
          <w:tcPr>
            <w:tcW w:w="1470" w:type="pct"/>
            <w:vAlign w:val="center"/>
          </w:tcPr>
          <w:p w:rsidR="00E15FD8" w:rsidRPr="0015237D" w:rsidRDefault="00764E83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Smaug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homolog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101" w:type="pct"/>
            <w:vAlign w:val="center"/>
          </w:tcPr>
          <w:p w:rsidR="00E15FD8" w:rsidRPr="0015237D" w:rsidRDefault="00764E83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</w:p>
        </w:tc>
        <w:tc>
          <w:tcPr>
            <w:tcW w:w="1696" w:type="pct"/>
            <w:vAlign w:val="center"/>
          </w:tcPr>
          <w:p w:rsidR="00E15FD8" w:rsidRPr="0015237D" w:rsidRDefault="00764E83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mRNA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repressor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activity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cerebellar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neuron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development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mRNA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stability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764E83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764E83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764E83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P62889</w:t>
            </w:r>
          </w:p>
        </w:tc>
        <w:tc>
          <w:tcPr>
            <w:tcW w:w="375" w:type="pct"/>
            <w:vAlign w:val="center"/>
          </w:tcPr>
          <w:p w:rsidR="00E15FD8" w:rsidRPr="0015237D" w:rsidRDefault="00764E83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Rpl30</w:t>
            </w:r>
          </w:p>
        </w:tc>
        <w:tc>
          <w:tcPr>
            <w:tcW w:w="1470" w:type="pct"/>
            <w:vAlign w:val="center"/>
          </w:tcPr>
          <w:p w:rsidR="00E15FD8" w:rsidRPr="0015237D" w:rsidRDefault="00764E83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Large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ribosomal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subunit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eL30</w:t>
            </w:r>
          </w:p>
        </w:tc>
        <w:tc>
          <w:tcPr>
            <w:tcW w:w="1101" w:type="pct"/>
            <w:vAlign w:val="center"/>
          </w:tcPr>
          <w:p w:rsidR="00E15FD8" w:rsidRPr="0015237D" w:rsidRDefault="00764E83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</w:p>
        </w:tc>
        <w:tc>
          <w:tcPr>
            <w:tcW w:w="1696" w:type="pct"/>
            <w:vAlign w:val="center"/>
          </w:tcPr>
          <w:p w:rsidR="00E15FD8" w:rsidRPr="0015237D" w:rsidRDefault="00764E83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RNA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structural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constituent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ribosome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cytoplasmic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translation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antimicrobial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humoral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immune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response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mediated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by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antimicrobial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peptide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defense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response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to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Gram-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negative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bacterium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E15FD8" w:rsidTr="00764E83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764E83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764E83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Q9WTM5</w:t>
            </w:r>
          </w:p>
        </w:tc>
        <w:tc>
          <w:tcPr>
            <w:tcW w:w="375" w:type="pct"/>
            <w:vAlign w:val="center"/>
          </w:tcPr>
          <w:p w:rsidR="00E15FD8" w:rsidRPr="0015237D" w:rsidRDefault="00764E83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Ruvbl2</w:t>
            </w:r>
          </w:p>
        </w:tc>
        <w:tc>
          <w:tcPr>
            <w:tcW w:w="1470" w:type="pct"/>
            <w:vAlign w:val="center"/>
          </w:tcPr>
          <w:p w:rsidR="00E15FD8" w:rsidRPr="0015237D" w:rsidRDefault="00764E83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RuvB-like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101" w:type="pct"/>
            <w:vAlign w:val="center"/>
          </w:tcPr>
          <w:p w:rsidR="00E15FD8" w:rsidRPr="0015237D" w:rsidRDefault="00764E83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  <w:proofErr w:type="spellEnd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nucleolus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454A4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  <w:proofErr w:type="spellEnd"/>
          </w:p>
        </w:tc>
        <w:tc>
          <w:tcPr>
            <w:tcW w:w="1696" w:type="pct"/>
            <w:vAlign w:val="center"/>
          </w:tcPr>
          <w:p w:rsidR="00E15FD8" w:rsidRPr="0015237D" w:rsidRDefault="00764E83" w:rsidP="00A33D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Centrosome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ciliary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basal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body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ATP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binding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chromatin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remodeling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DNA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repair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764E83" w:rsidTr="00764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764E83" w:rsidP="00A33D98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764E83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Q3URD3</w:t>
            </w:r>
          </w:p>
        </w:tc>
        <w:tc>
          <w:tcPr>
            <w:tcW w:w="375" w:type="pct"/>
            <w:vAlign w:val="center"/>
          </w:tcPr>
          <w:p w:rsidR="00E15FD8" w:rsidRPr="0015237D" w:rsidRDefault="00764E83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Slmap</w:t>
            </w:r>
            <w:proofErr w:type="spellEnd"/>
          </w:p>
        </w:tc>
        <w:tc>
          <w:tcPr>
            <w:tcW w:w="1470" w:type="pct"/>
            <w:vAlign w:val="center"/>
          </w:tcPr>
          <w:p w:rsidR="00E15FD8" w:rsidRPr="0015237D" w:rsidRDefault="00764E83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Sarcolemmal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membrane-associated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protein</w:t>
            </w:r>
            <w:proofErr w:type="spellEnd"/>
          </w:p>
        </w:tc>
        <w:tc>
          <w:tcPr>
            <w:tcW w:w="1101" w:type="pct"/>
            <w:vAlign w:val="center"/>
          </w:tcPr>
          <w:p w:rsidR="00E15FD8" w:rsidRPr="0015237D" w:rsidRDefault="00764E83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Cell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membrane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sarcolemm</w:t>
            </w:r>
            <w:proofErr w:type="spellEnd"/>
          </w:p>
        </w:tc>
        <w:tc>
          <w:tcPr>
            <w:tcW w:w="1696" w:type="pct"/>
            <w:vAlign w:val="center"/>
          </w:tcPr>
          <w:p w:rsidR="00E15FD8" w:rsidRPr="0015237D" w:rsidRDefault="00764E83" w:rsidP="00A33D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Protein-macromolecule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adaptor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activity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negative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regulation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Hippo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signaling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centrosome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function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membrane-related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processes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structural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components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of</w:t>
            </w:r>
            <w:proofErr w:type="spellEnd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64E83">
              <w:rPr>
                <w:rFonts w:ascii="Calibri" w:hAnsi="Calibri" w:cs="Calibri"/>
                <w:color w:val="000000"/>
                <w:sz w:val="20"/>
                <w:szCs w:val="20"/>
              </w:rPr>
              <w:t>muscle</w:t>
            </w:r>
            <w:proofErr w:type="spellEnd"/>
          </w:p>
        </w:tc>
        <w:bookmarkStart w:id="1" w:name="_GoBack"/>
        <w:bookmarkEnd w:id="1"/>
      </w:tr>
    </w:tbl>
    <w:p w:rsidR="00764E83" w:rsidRDefault="00764E83"/>
    <w:sectPr w:rsidR="00764E83" w:rsidSect="004B105F">
      <w:headerReference w:type="default" r:id="rId7"/>
      <w:footerReference w:type="default" r:id="rId8"/>
      <w:pgSz w:w="16838" w:h="11906" w:orient="landscape"/>
      <w:pgMar w:top="720" w:right="720" w:bottom="720" w:left="720" w:header="0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2B6B" w:rsidRDefault="00C52B6B" w:rsidP="00C757CA">
      <w:pPr>
        <w:spacing w:after="0" w:line="240" w:lineRule="auto"/>
      </w:pPr>
      <w:r>
        <w:separator/>
      </w:r>
    </w:p>
  </w:endnote>
  <w:endnote w:type="continuationSeparator" w:id="0">
    <w:p w:rsidR="00C52B6B" w:rsidRDefault="00C52B6B" w:rsidP="00C75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71138953"/>
      <w:docPartObj>
        <w:docPartGallery w:val="Page Numbers (Bottom of Page)"/>
        <w:docPartUnique/>
      </w:docPartObj>
    </w:sdtPr>
    <w:sdtEndPr/>
    <w:sdtContent>
      <w:p w:rsidR="00331FAF" w:rsidRPr="001069DD" w:rsidRDefault="00331FAF" w:rsidP="001069DD">
        <w:pPr>
          <w:pStyle w:val="Piedepgina"/>
          <w:ind w:left="10620" w:firstLine="4248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 w:rsidR="001069DD">
          <w:t>/</w:t>
        </w:r>
        <w:r w:rsidR="00937B17">
          <w:t>2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2B6B" w:rsidRDefault="00C52B6B" w:rsidP="00C757CA">
      <w:pPr>
        <w:spacing w:after="0" w:line="240" w:lineRule="auto"/>
      </w:pPr>
      <w:r>
        <w:separator/>
      </w:r>
    </w:p>
  </w:footnote>
  <w:footnote w:type="continuationSeparator" w:id="0">
    <w:p w:rsidR="00C52B6B" w:rsidRDefault="00C52B6B" w:rsidP="00C757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1FAF" w:rsidRDefault="00331FAF">
    <w:pPr>
      <w:pStyle w:val="Encabezado"/>
    </w:pPr>
  </w:p>
  <w:p w:rsidR="00331FAF" w:rsidRDefault="00331FA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1CF"/>
    <w:rsid w:val="00032721"/>
    <w:rsid w:val="00051C1C"/>
    <w:rsid w:val="00067D3F"/>
    <w:rsid w:val="001069DD"/>
    <w:rsid w:val="001131D4"/>
    <w:rsid w:val="0015237D"/>
    <w:rsid w:val="00165455"/>
    <w:rsid w:val="00175B32"/>
    <w:rsid w:val="00184E71"/>
    <w:rsid w:val="001F7030"/>
    <w:rsid w:val="00223AE5"/>
    <w:rsid w:val="00224B8A"/>
    <w:rsid w:val="00331FAF"/>
    <w:rsid w:val="00352EBA"/>
    <w:rsid w:val="0036139B"/>
    <w:rsid w:val="00386F2E"/>
    <w:rsid w:val="003A421C"/>
    <w:rsid w:val="003B2147"/>
    <w:rsid w:val="004914BF"/>
    <w:rsid w:val="00495420"/>
    <w:rsid w:val="004979A1"/>
    <w:rsid w:val="004B105F"/>
    <w:rsid w:val="004B4553"/>
    <w:rsid w:val="004E4AA4"/>
    <w:rsid w:val="005178B1"/>
    <w:rsid w:val="005626CA"/>
    <w:rsid w:val="00596CAE"/>
    <w:rsid w:val="005D5255"/>
    <w:rsid w:val="005D635E"/>
    <w:rsid w:val="00673DF3"/>
    <w:rsid w:val="006D3C22"/>
    <w:rsid w:val="006F5D43"/>
    <w:rsid w:val="007563BE"/>
    <w:rsid w:val="00764E83"/>
    <w:rsid w:val="008051EC"/>
    <w:rsid w:val="00937B17"/>
    <w:rsid w:val="009401A6"/>
    <w:rsid w:val="009E3F0C"/>
    <w:rsid w:val="00A33D98"/>
    <w:rsid w:val="00A56483"/>
    <w:rsid w:val="00A77EF2"/>
    <w:rsid w:val="00A83F53"/>
    <w:rsid w:val="00AB5F43"/>
    <w:rsid w:val="00AD5F23"/>
    <w:rsid w:val="00B03B66"/>
    <w:rsid w:val="00BA04E3"/>
    <w:rsid w:val="00BA6773"/>
    <w:rsid w:val="00C24C96"/>
    <w:rsid w:val="00C25640"/>
    <w:rsid w:val="00C33DAC"/>
    <w:rsid w:val="00C52B6B"/>
    <w:rsid w:val="00C554C6"/>
    <w:rsid w:val="00C757CA"/>
    <w:rsid w:val="00C80423"/>
    <w:rsid w:val="00CD23AA"/>
    <w:rsid w:val="00D47636"/>
    <w:rsid w:val="00D86A99"/>
    <w:rsid w:val="00D909BC"/>
    <w:rsid w:val="00E15FD8"/>
    <w:rsid w:val="00E33734"/>
    <w:rsid w:val="00E454A4"/>
    <w:rsid w:val="00E64C51"/>
    <w:rsid w:val="00E77BA5"/>
    <w:rsid w:val="00E841CF"/>
    <w:rsid w:val="00EC3536"/>
    <w:rsid w:val="00F9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73739A"/>
  <w15:chartTrackingRefBased/>
  <w15:docId w15:val="{2A190618-C1EB-4469-A894-459A4D330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45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84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D47636"/>
    <w:rPr>
      <w:color w:val="0563C1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C757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57CA"/>
  </w:style>
  <w:style w:type="paragraph" w:styleId="Piedepgina">
    <w:name w:val="footer"/>
    <w:basedOn w:val="Normal"/>
    <w:link w:val="PiedepginaCar"/>
    <w:uiPriority w:val="99"/>
    <w:unhideWhenUsed/>
    <w:rsid w:val="00C757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57CA"/>
  </w:style>
  <w:style w:type="table" w:styleId="Tablanormal1">
    <w:name w:val="Plain Table 1"/>
    <w:basedOn w:val="Tablanormal"/>
    <w:uiPriority w:val="41"/>
    <w:rsid w:val="0036139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62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4453D8-B251-49C7-917F-051C32F04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866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Jaen</Company>
  <LinksUpToDate>false</LinksUpToDate>
  <CharactersWithSpaces>5621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Caño</dc:creator>
  <cp:keywords/>
  <dc:description/>
  <cp:lastModifiedBy>Sheila Caño</cp:lastModifiedBy>
  <cp:revision>2</cp:revision>
  <dcterms:created xsi:type="dcterms:W3CDTF">2025-07-04T22:04:00Z</dcterms:created>
  <dcterms:modified xsi:type="dcterms:W3CDTF">2025-07-04T22:04:00Z</dcterms:modified>
</cp:coreProperties>
</file>