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D732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Subjective Questions Assessment Scoring Table</w:t>
      </w:r>
    </w:p>
    <w:tbl>
      <w:tblPr>
        <w:tblStyle w:val="3"/>
        <w:tblpPr w:leftFromText="180" w:rightFromText="180" w:vertAnchor="text" w:horzAnchor="page" w:tblpX="1674" w:tblpY="263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139"/>
        <w:gridCol w:w="1217"/>
        <w:gridCol w:w="1217"/>
        <w:gridCol w:w="1217"/>
        <w:gridCol w:w="1217"/>
        <w:gridCol w:w="1206"/>
      </w:tblGrid>
      <w:tr w14:paraId="01ED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</w:tcPr>
          <w:p w14:paraId="169D5978">
            <w:pPr>
              <w:ind w:firstLine="450" w:firstLineChars="300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Sub-question No.</w:t>
            </w:r>
          </w:p>
          <w:p w14:paraId="152D2F86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 xml:space="preserve">Question No. </w:t>
            </w:r>
          </w:p>
        </w:tc>
        <w:tc>
          <w:tcPr>
            <w:tcW w:w="1139" w:type="dxa"/>
            <w:tcBorders>
              <w:left w:val="single" w:color="000000" w:sz="4" w:space="0"/>
              <w:bottom w:val="single" w:color="000000" w:sz="4" w:space="0"/>
            </w:tcBorders>
          </w:tcPr>
          <w:p w14:paraId="730B0BE6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（1）</w:t>
            </w:r>
          </w:p>
        </w:tc>
        <w:tc>
          <w:tcPr>
            <w:tcW w:w="1217" w:type="dxa"/>
          </w:tcPr>
          <w:p w14:paraId="5CABF4B0">
            <w:pP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1217" w:type="dxa"/>
          </w:tcPr>
          <w:p w14:paraId="2436A146">
            <w:pP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1217" w:type="dxa"/>
          </w:tcPr>
          <w:p w14:paraId="7AAD9699">
            <w:pP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1217" w:type="dxa"/>
          </w:tcPr>
          <w:p w14:paraId="4BD560FB">
            <w:pP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1206" w:type="dxa"/>
          </w:tcPr>
          <w:p w14:paraId="244AC870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Total score</w:t>
            </w:r>
          </w:p>
        </w:tc>
      </w:tr>
      <w:tr w14:paraId="26DF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BE8B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151D1">
            <w:pPr>
              <w:rPr>
                <w:vertAlign w:val="baseline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07B57326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52877AE4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2FC6D8A9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7FC5176E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56BCB39">
            <w:pPr>
              <w:rPr>
                <w:vertAlign w:val="baseline"/>
              </w:rPr>
            </w:pPr>
          </w:p>
        </w:tc>
      </w:tr>
      <w:tr w14:paraId="42EA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AC8A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CA038">
            <w:pPr>
              <w:rPr>
                <w:vertAlign w:val="baseline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0583C5FB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4AEF18DB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7CE1646C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32684776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8BBBCA2">
            <w:pPr>
              <w:rPr>
                <w:vertAlign w:val="baseline"/>
              </w:rPr>
            </w:pPr>
          </w:p>
        </w:tc>
      </w:tr>
      <w:tr w14:paraId="341A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9129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C8B34">
            <w:pPr>
              <w:rPr>
                <w:vertAlign w:val="baseline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2C7DEF77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029A0AED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789A35D9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112F3E64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3788E6B4">
            <w:pPr>
              <w:rPr>
                <w:vertAlign w:val="baseline"/>
              </w:rPr>
            </w:pPr>
          </w:p>
        </w:tc>
      </w:tr>
      <w:tr w14:paraId="4A95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2250E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C4D92">
            <w:pPr>
              <w:rPr>
                <w:vertAlign w:val="baseline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33453102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5957E909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07752D0A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681B15D5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5A74094">
            <w:pPr>
              <w:rPr>
                <w:vertAlign w:val="baseline"/>
              </w:rPr>
            </w:pPr>
          </w:p>
        </w:tc>
      </w:tr>
      <w:tr w14:paraId="2E75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139D5"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7ED23">
            <w:pPr>
              <w:rPr>
                <w:vertAlign w:val="baseline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5D5CF281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1B6B6BE7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62FCCA15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4D07D1E5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316EEFD">
            <w:pPr>
              <w:rPr>
                <w:vertAlign w:val="baseline"/>
              </w:rPr>
            </w:pPr>
          </w:p>
        </w:tc>
      </w:tr>
      <w:tr w14:paraId="7683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862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DB5B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248F06C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8B19585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5231AD49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1DBE896B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6138A45D">
            <w:pPr>
              <w:rPr>
                <w:vertAlign w:val="baseline"/>
              </w:rPr>
            </w:pPr>
          </w:p>
        </w:tc>
      </w:tr>
      <w:tr w14:paraId="4C50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D7C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F8D3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000000" w:sz="4" w:space="0"/>
            </w:tcBorders>
          </w:tcPr>
          <w:p w14:paraId="709167D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70B7ED8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6B328154"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 w14:paraId="7C0E1624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1ED6E9C">
            <w:pPr>
              <w:rPr>
                <w:vertAlign w:val="baseline"/>
              </w:rPr>
            </w:pPr>
          </w:p>
        </w:tc>
      </w:tr>
    </w:tbl>
    <w:p w14:paraId="6C3C8BAF">
      <w:pPr>
        <w:rPr>
          <w:rFonts w:hint="default" w:ascii="Times New Roman" w:hAnsi="Times New Roman" w:cs="Times New Roman"/>
        </w:rPr>
      </w:pPr>
    </w:p>
    <w:p w14:paraId="4017C05B"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Each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subjective image-based </w:t>
      </w:r>
      <w:r>
        <w:rPr>
          <w:rFonts w:hint="default" w:ascii="Times New Roman" w:hAnsi="Times New Roman" w:eastAsia="宋体" w:cs="Times New Roman"/>
          <w:sz w:val="24"/>
          <w:szCs w:val="24"/>
        </w:rPr>
        <w:t>scenario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question consists of several sub-questions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(range from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1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to 5)</w:t>
      </w:r>
      <w:r>
        <w:rPr>
          <w:rFonts w:hint="default" w:ascii="Times New Roman" w:hAnsi="Times New Roman" w:eastAsia="宋体" w:cs="Times New Roman"/>
          <w:sz w:val="24"/>
          <w:szCs w:val="24"/>
        </w:rPr>
        <w:t>, with each sub-question worth 10 points. The total score for the scenario is the sum of the scores for all sub-questions.</w:t>
      </w:r>
    </w:p>
    <w:p w14:paraId="79BD2882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044D990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4EFBF838"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Scor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ing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ystem (0–10 points)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774"/>
      </w:tblGrid>
      <w:tr w14:paraId="68C1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 w14:paraId="4F6D93F2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Score</w:t>
            </w:r>
          </w:p>
        </w:tc>
        <w:tc>
          <w:tcPr>
            <w:tcW w:w="7774" w:type="dxa"/>
          </w:tcPr>
          <w:p w14:paraId="44524C26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Description</w:t>
            </w:r>
          </w:p>
        </w:tc>
      </w:tr>
      <w:tr w14:paraId="09D4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 w14:paraId="50FC8AFA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</w:p>
        </w:tc>
        <w:tc>
          <w:tcPr>
            <w:tcW w:w="7774" w:type="dxa"/>
          </w:tcPr>
          <w:p w14:paraId="6B2BD7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Fully meets the expected standard according to evaluator judgment</w:t>
            </w:r>
          </w:p>
        </w:tc>
      </w:tr>
      <w:tr w14:paraId="667E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 w14:paraId="6CDD37FF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ab/>
            </w:r>
          </w:p>
        </w:tc>
        <w:tc>
          <w:tcPr>
            <w:tcW w:w="7774" w:type="dxa"/>
          </w:tcPr>
          <w:p w14:paraId="779E7D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Does not meet the expected standard at all</w:t>
            </w:r>
          </w:p>
        </w:tc>
      </w:tr>
      <w:tr w14:paraId="0596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 w14:paraId="6A7C0EC3">
            <w:pPr>
              <w:rPr>
                <w:rFonts w:hint="default" w:ascii="Times New Roman" w:hAnsi="Times New Roman" w:cs="Times New Roman"/>
                <w:vertAlign w:val="baseline"/>
              </w:rPr>
            </w:pPr>
            <w:bookmarkStart w:id="0" w:name="_GoBack" w:colFirst="1" w:colLast="1"/>
            <w:r>
              <w:rPr>
                <w:rFonts w:hint="default" w:ascii="Times New Roman" w:hAnsi="Times New Roman" w:cs="Times New Roman"/>
              </w:rPr>
              <w:t>1–9</w:t>
            </w:r>
            <w:r>
              <w:rPr>
                <w:rFonts w:hint="default" w:ascii="Times New Roman" w:hAnsi="Times New Roman" w:cs="Times New Roman"/>
              </w:rPr>
              <w:tab/>
            </w:r>
          </w:p>
        </w:tc>
        <w:tc>
          <w:tcPr>
            <w:tcW w:w="7774" w:type="dxa"/>
          </w:tcPr>
          <w:p w14:paraId="7BC98F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Assigned at the evaluator’s discretion based on overall judgment of partial fulfillment</w:t>
            </w:r>
          </w:p>
        </w:tc>
      </w:tr>
      <w:bookmarkEnd w:id="0"/>
    </w:tbl>
    <w:p w14:paraId="074490C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2340"/>
    <w:rsid w:val="02902340"/>
    <w:rsid w:val="21D62989"/>
    <w:rsid w:val="3A7C7614"/>
    <w:rsid w:val="49017B99"/>
    <w:rsid w:val="6F2D283B"/>
    <w:rsid w:val="70096E04"/>
    <w:rsid w:val="7E15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531</Characters>
  <Lines>0</Lines>
  <Paragraphs>0</Paragraphs>
  <TotalTime>3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2025-12-05T11:48:00Z</dcterms:created>
  <dc:creator>刘佳玮</dc:creator>
  <cp:lastModifiedBy>刘佳玮</cp:lastModifiedBy>
  <dcterms:modified xsi:type="dcterms:W3CDTF">2025-12-08T14:14:47Z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1CF1D296A71C4299930070431C5B74F0_11</vt:lpwstr>
  </property>
  <property fmtid="{D5CDD505-2E9C-101B-9397-08002B2CF9AE}" pid="4" name="KSOTemplateDocerSaveRecord">
    <vt:lpwstr>eyJoZGlkIjoiMGYxMmQwMTlmNTYxYTQwZDc2ZmRhM2UxYTBhYzlkNmEiLCJ1c2VySWQiOiI3MjIwNzI0MzgifQ==</vt:lpwstr>
  </property>
</Properties>
</file>