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AD5BF" w14:textId="77777777" w:rsidR="00726D4C" w:rsidRPr="00726D4C" w:rsidRDefault="00726D4C" w:rsidP="00726D4C">
      <w:pPr>
        <w:spacing w:before="240" w:after="60"/>
        <w:outlineLvl w:val="0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726D4C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Rice </w:t>
      </w:r>
      <w:r w:rsidRPr="00726D4C">
        <w:rPr>
          <w:rFonts w:ascii="Times New Roman" w:eastAsia="黑体" w:hAnsi="Times New Roman" w:cs="Times New Roman"/>
          <w:b/>
          <w:bCs/>
          <w:i/>
          <w:iCs/>
          <w:sz w:val="24"/>
          <w:szCs w:val="24"/>
        </w:rPr>
        <w:t>O</w:t>
      </w:r>
      <w:r w:rsidRPr="00726D4C">
        <w:rPr>
          <w:rFonts w:ascii="Times New Roman" w:eastAsia="黑体" w:hAnsi="Times New Roman" w:cs="Times New Roman" w:hint="eastAsia"/>
          <w:b/>
          <w:bCs/>
          <w:i/>
          <w:iCs/>
          <w:sz w:val="24"/>
          <w:szCs w:val="24"/>
        </w:rPr>
        <w:t>s</w:t>
      </w:r>
      <w:r w:rsidRPr="00726D4C">
        <w:rPr>
          <w:rFonts w:ascii="Times New Roman" w:eastAsia="黑体" w:hAnsi="Times New Roman" w:cs="Times New Roman"/>
          <w:b/>
          <w:bCs/>
          <w:i/>
          <w:iCs/>
          <w:sz w:val="24"/>
          <w:szCs w:val="24"/>
        </w:rPr>
        <w:t>ABCB4</w:t>
      </w:r>
      <w:r w:rsidRPr="00726D4C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delays heading date and impacts multiple agronomic traits by affecting auxin homeostasis</w:t>
      </w:r>
    </w:p>
    <w:p w14:paraId="228993DD" w14:textId="77777777" w:rsidR="00726D4C" w:rsidRDefault="00726D4C" w:rsidP="00726D4C">
      <w:pPr>
        <w:rPr>
          <w:rFonts w:ascii="Times New Roman" w:eastAsia="等线" w:hAnsi="Times New Roman" w:cs="Times New Roman"/>
          <w:szCs w:val="24"/>
        </w:rPr>
      </w:pPr>
      <w:r w:rsidRPr="00726D4C">
        <w:rPr>
          <w:rFonts w:ascii="Times New Roman" w:eastAsia="等线" w:hAnsi="Times New Roman" w:cs="Times New Roman"/>
          <w:szCs w:val="24"/>
        </w:rPr>
        <w:t>Journal of Plant Research (JPR)</w:t>
      </w:r>
    </w:p>
    <w:p w14:paraId="2320E60E" w14:textId="77777777" w:rsidR="004038B2" w:rsidRPr="00EE0F6C" w:rsidRDefault="004038B2" w:rsidP="004038B2">
      <w:pPr>
        <w:rPr>
          <w:rFonts w:ascii="Times New Roman" w:eastAsia="等线" w:hAnsi="Times New Roman" w:cs="Times New Roman"/>
          <w:kern w:val="0"/>
          <w:sz w:val="24"/>
        </w:rPr>
      </w:pPr>
      <w:bookmarkStart w:id="0" w:name="OLE_LINK1"/>
      <w:proofErr w:type="spellStart"/>
      <w:r>
        <w:rPr>
          <w:rFonts w:ascii="Times New Roman" w:eastAsia="等线" w:hAnsi="Times New Roman" w:cs="Times New Roman"/>
        </w:rPr>
        <w:t>Zongyue</w:t>
      </w:r>
      <w:proofErr w:type="spellEnd"/>
      <w:r>
        <w:rPr>
          <w:rFonts w:ascii="Times New Roman" w:eastAsia="等线" w:hAnsi="Times New Roman" w:cs="Times New Roman"/>
        </w:rPr>
        <w:t xml:space="preserve"> Jiang</w:t>
      </w:r>
      <w:bookmarkEnd w:id="0"/>
      <w:r w:rsidRPr="00F53D63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 xml:space="preserve">, </w:t>
      </w:r>
      <w:proofErr w:type="spellStart"/>
      <w:r>
        <w:rPr>
          <w:rFonts w:ascii="Times New Roman" w:eastAsia="等线" w:hAnsi="Times New Roman" w:cs="Times New Roman"/>
        </w:rPr>
        <w:t>Jiayu</w:t>
      </w:r>
      <w:proofErr w:type="spellEnd"/>
      <w:r>
        <w:rPr>
          <w:rFonts w:ascii="Times New Roman" w:eastAsia="等线" w:hAnsi="Times New Roman" w:cs="Times New Roman"/>
        </w:rPr>
        <w:t xml:space="preserve"> Li</w:t>
      </w:r>
      <w:r w:rsidRPr="00314B0A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 xml:space="preserve">, </w:t>
      </w:r>
      <w:proofErr w:type="spellStart"/>
      <w:r>
        <w:rPr>
          <w:rFonts w:ascii="Times New Roman" w:eastAsia="等线" w:hAnsi="Times New Roman" w:cs="Times New Roman" w:hint="eastAsia"/>
        </w:rPr>
        <w:t>Jingxin</w:t>
      </w:r>
      <w:proofErr w:type="spellEnd"/>
      <w:r>
        <w:rPr>
          <w:rFonts w:ascii="Times New Roman" w:eastAsia="等线" w:hAnsi="Times New Roman" w:cs="Times New Roman"/>
        </w:rPr>
        <w:t xml:space="preserve"> </w:t>
      </w:r>
      <w:r w:rsidRPr="00EE0F6C">
        <w:rPr>
          <w:rFonts w:ascii="Times New Roman" w:eastAsia="等线" w:hAnsi="Times New Roman" w:cs="Times New Roman" w:hint="eastAsia"/>
        </w:rPr>
        <w:t>Wei</w:t>
      </w:r>
      <w:r w:rsidRPr="00EE0F6C">
        <w:rPr>
          <w:rFonts w:ascii="Times New Roman" w:eastAsia="等线" w:hAnsi="Times New Roman" w:cs="Times New Roman"/>
          <w:vertAlign w:val="superscript"/>
        </w:rPr>
        <w:t xml:space="preserve"> 1</w:t>
      </w:r>
      <w:r>
        <w:rPr>
          <w:rFonts w:ascii="Times New Roman" w:eastAsia="等线" w:hAnsi="Times New Roman" w:cs="Times New Roman"/>
          <w:kern w:val="0"/>
          <w:sz w:val="24"/>
        </w:rPr>
        <w:t xml:space="preserve">, </w:t>
      </w:r>
      <w:r>
        <w:rPr>
          <w:rFonts w:ascii="Times New Roman" w:eastAsia="等线" w:hAnsi="Times New Roman" w:cs="Times New Roman"/>
        </w:rPr>
        <w:t>Lei Huang</w:t>
      </w:r>
      <w:r w:rsidRPr="00314B0A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 xml:space="preserve">, </w:t>
      </w:r>
      <w:proofErr w:type="spellStart"/>
      <w:r>
        <w:rPr>
          <w:rFonts w:ascii="Times New Roman" w:eastAsia="等线" w:hAnsi="Times New Roman" w:cs="Times New Roman"/>
        </w:rPr>
        <w:t>Mengfan</w:t>
      </w:r>
      <w:proofErr w:type="spellEnd"/>
      <w:r>
        <w:rPr>
          <w:rFonts w:ascii="Times New Roman" w:eastAsia="等线" w:hAnsi="Times New Roman" w:cs="Times New Roman"/>
        </w:rPr>
        <w:t xml:space="preserve"> Liu</w:t>
      </w:r>
      <w:r w:rsidRPr="00314B0A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 xml:space="preserve">, </w:t>
      </w:r>
      <w:proofErr w:type="spellStart"/>
      <w:r>
        <w:rPr>
          <w:rFonts w:ascii="Times New Roman" w:eastAsia="等线" w:hAnsi="Times New Roman" w:cs="Times New Roman"/>
        </w:rPr>
        <w:t>Zihan</w:t>
      </w:r>
      <w:proofErr w:type="spellEnd"/>
      <w:r>
        <w:rPr>
          <w:rFonts w:ascii="Times New Roman" w:eastAsia="等线" w:hAnsi="Times New Roman" w:cs="Times New Roman"/>
        </w:rPr>
        <w:t xml:space="preserve"> Zhao</w:t>
      </w:r>
      <w:r w:rsidRPr="00314B0A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 xml:space="preserve">, </w:t>
      </w:r>
      <w:proofErr w:type="spellStart"/>
      <w:r>
        <w:rPr>
          <w:rFonts w:ascii="Times New Roman" w:eastAsia="等线" w:hAnsi="Times New Roman" w:cs="Times New Roman"/>
        </w:rPr>
        <w:t>Fangchi</w:t>
      </w:r>
      <w:proofErr w:type="spellEnd"/>
      <w:r>
        <w:rPr>
          <w:rFonts w:ascii="Times New Roman" w:eastAsia="等线" w:hAnsi="Times New Roman" w:cs="Times New Roman"/>
        </w:rPr>
        <w:t xml:space="preserve"> Wei</w:t>
      </w:r>
      <w:r w:rsidRPr="00314B0A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 xml:space="preserve">, </w:t>
      </w:r>
      <w:proofErr w:type="spellStart"/>
      <w:r>
        <w:rPr>
          <w:rFonts w:ascii="Times New Roman" w:eastAsia="等线" w:hAnsi="Times New Roman" w:cs="Times New Roman"/>
        </w:rPr>
        <w:t>Jiaxuan</w:t>
      </w:r>
      <w:proofErr w:type="spellEnd"/>
      <w:r>
        <w:rPr>
          <w:rFonts w:ascii="Times New Roman" w:eastAsia="等线" w:hAnsi="Times New Roman" w:cs="Times New Roman"/>
        </w:rPr>
        <w:t xml:space="preserve"> Guan</w:t>
      </w:r>
      <w:r w:rsidRPr="00314B0A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>, Jinxing Jiang</w:t>
      </w:r>
      <w:r w:rsidRPr="00314B0A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>, Ling Zhou</w:t>
      </w:r>
      <w:r w:rsidRPr="00314B0A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 xml:space="preserve">, </w:t>
      </w:r>
      <w:proofErr w:type="spellStart"/>
      <w:r>
        <w:rPr>
          <w:rFonts w:ascii="Times New Roman" w:eastAsia="等线" w:hAnsi="Times New Roman" w:cs="Times New Roman"/>
        </w:rPr>
        <w:t>Kangshun</w:t>
      </w:r>
      <w:proofErr w:type="spellEnd"/>
      <w:r>
        <w:rPr>
          <w:rFonts w:ascii="Times New Roman" w:eastAsia="等线" w:hAnsi="Times New Roman" w:cs="Times New Roman"/>
        </w:rPr>
        <w:t xml:space="preserve"> Huang</w:t>
      </w:r>
      <w:r w:rsidRPr="00314B0A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 xml:space="preserve">, </w:t>
      </w:r>
      <w:proofErr w:type="spellStart"/>
      <w:r>
        <w:rPr>
          <w:rFonts w:ascii="Times New Roman" w:eastAsia="等线" w:hAnsi="Times New Roman" w:cs="Times New Roman"/>
        </w:rPr>
        <w:t>Fugang</w:t>
      </w:r>
      <w:proofErr w:type="spellEnd"/>
      <w:r>
        <w:rPr>
          <w:rFonts w:ascii="Times New Roman" w:eastAsia="等线" w:hAnsi="Times New Roman" w:cs="Times New Roman"/>
        </w:rPr>
        <w:t xml:space="preserve"> Huang</w:t>
      </w:r>
      <w:r w:rsidRPr="00314B0A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>,</w:t>
      </w:r>
      <w:r w:rsidRPr="004C563A">
        <w:rPr>
          <w:rFonts w:ascii="Times New Roman" w:eastAsia="等线" w:hAnsi="Times New Roman" w:cs="Times New Roman"/>
        </w:rPr>
        <w:t xml:space="preserve"> Meng Yang</w:t>
      </w:r>
      <w:r w:rsidRPr="004C563A">
        <w:rPr>
          <w:rFonts w:ascii="Times New Roman" w:eastAsia="等线" w:hAnsi="Times New Roman" w:cs="Times New Roman"/>
          <w:vertAlign w:val="superscript"/>
        </w:rPr>
        <w:t>1,</w:t>
      </w:r>
      <w:r>
        <w:rPr>
          <w:rFonts w:ascii="Times New Roman" w:eastAsia="等线" w:hAnsi="Times New Roman" w:cs="Times New Roman"/>
          <w:vertAlign w:val="superscript"/>
        </w:rPr>
        <w:t>2</w:t>
      </w:r>
      <w:r w:rsidRPr="004C563A">
        <w:rPr>
          <w:rFonts w:ascii="Times New Roman" w:eastAsia="等线" w:hAnsi="Times New Roman" w:cs="Times New Roman"/>
          <w:vertAlign w:val="superscript"/>
        </w:rPr>
        <w:t>,</w:t>
      </w:r>
      <w:r>
        <w:rPr>
          <w:rFonts w:ascii="Times New Roman" w:eastAsia="等线" w:hAnsi="Times New Roman" w:cs="Times New Roman"/>
          <w:vertAlign w:val="superscript"/>
        </w:rPr>
        <w:t>3</w:t>
      </w:r>
      <w:r w:rsidRPr="004C563A">
        <w:rPr>
          <w:rFonts w:ascii="Times New Roman" w:hAnsi="Times New Roman" w:cs="Times New Roman"/>
        </w:rPr>
        <w:t>*</w:t>
      </w:r>
    </w:p>
    <w:p w14:paraId="686309BF" w14:textId="77777777" w:rsidR="00726D4C" w:rsidRPr="00726D4C" w:rsidRDefault="00726D4C" w:rsidP="00726D4C">
      <w:pPr>
        <w:rPr>
          <w:rFonts w:ascii="Times New Roman" w:eastAsia="等线" w:hAnsi="Times New Roman" w:cs="Times New Roman"/>
          <w:szCs w:val="24"/>
          <w:vertAlign w:val="superscript"/>
        </w:rPr>
      </w:pPr>
      <w:r w:rsidRPr="00726D4C">
        <w:rPr>
          <w:rFonts w:ascii="Times New Roman" w:eastAsia="等线" w:hAnsi="Times New Roman" w:cs="Times New Roman"/>
          <w:szCs w:val="24"/>
          <w:vertAlign w:val="superscript"/>
        </w:rPr>
        <w:t xml:space="preserve"> </w:t>
      </w:r>
    </w:p>
    <w:p w14:paraId="3A79DF1F" w14:textId="77777777" w:rsidR="00726D4C" w:rsidRPr="00726D4C" w:rsidRDefault="00726D4C" w:rsidP="00726D4C">
      <w:pPr>
        <w:rPr>
          <w:rFonts w:ascii="Times New Roman" w:eastAsia="等线" w:hAnsi="Times New Roman" w:cs="Times New Roman"/>
          <w:szCs w:val="24"/>
        </w:rPr>
      </w:pPr>
      <w:r w:rsidRPr="00726D4C">
        <w:rPr>
          <w:rFonts w:ascii="Times New Roman" w:eastAsia="等线" w:hAnsi="Times New Roman" w:cs="Times New Roman"/>
          <w:szCs w:val="24"/>
          <w:vertAlign w:val="superscript"/>
        </w:rPr>
        <w:t>1</w:t>
      </w:r>
      <w:r w:rsidRPr="00726D4C">
        <w:rPr>
          <w:rFonts w:ascii="Times New Roman" w:eastAsia="等线" w:hAnsi="Times New Roman" w:cs="Times New Roman"/>
          <w:szCs w:val="24"/>
        </w:rPr>
        <w:t xml:space="preserve">State Key Laboratory for Conservation and Utilization of Subtropical </w:t>
      </w:r>
      <w:proofErr w:type="spellStart"/>
      <w:r w:rsidRPr="00726D4C">
        <w:rPr>
          <w:rFonts w:ascii="Times New Roman" w:eastAsia="等线" w:hAnsi="Times New Roman" w:cs="Times New Roman"/>
          <w:szCs w:val="24"/>
        </w:rPr>
        <w:t>Agro</w:t>
      </w:r>
      <w:proofErr w:type="spellEnd"/>
      <w:r w:rsidRPr="00726D4C">
        <w:rPr>
          <w:rFonts w:ascii="Times New Roman" w:eastAsia="等线" w:hAnsi="Times New Roman" w:cs="Times New Roman"/>
          <w:szCs w:val="24"/>
        </w:rPr>
        <w:t>-Bioresources, College of Agriculture, Guangxi University, Nanning, 530004, China.</w:t>
      </w:r>
    </w:p>
    <w:p w14:paraId="70716FF7" w14:textId="77777777" w:rsidR="00726D4C" w:rsidRPr="00726D4C" w:rsidRDefault="00726D4C" w:rsidP="00726D4C">
      <w:pPr>
        <w:rPr>
          <w:rFonts w:ascii="Times New Roman" w:eastAsia="等线" w:hAnsi="Times New Roman" w:cs="Times New Roman"/>
          <w:szCs w:val="24"/>
        </w:rPr>
      </w:pPr>
      <w:r w:rsidRPr="00726D4C">
        <w:rPr>
          <w:rFonts w:ascii="Times New Roman" w:eastAsia="等线" w:hAnsi="Times New Roman" w:cs="Times New Roman"/>
          <w:szCs w:val="24"/>
          <w:vertAlign w:val="superscript"/>
        </w:rPr>
        <w:t>2</w:t>
      </w:r>
      <w:r w:rsidRPr="00726D4C">
        <w:rPr>
          <w:rFonts w:ascii="Times New Roman" w:eastAsia="等线" w:hAnsi="Times New Roman" w:cs="Times New Roman"/>
          <w:szCs w:val="24"/>
        </w:rPr>
        <w:t xml:space="preserve">Guangxi Key Laboratory of </w:t>
      </w:r>
      <w:proofErr w:type="spellStart"/>
      <w:r w:rsidRPr="00726D4C">
        <w:rPr>
          <w:rFonts w:ascii="Times New Roman" w:eastAsia="等线" w:hAnsi="Times New Roman" w:cs="Times New Roman"/>
          <w:szCs w:val="24"/>
        </w:rPr>
        <w:t>Agro</w:t>
      </w:r>
      <w:proofErr w:type="spellEnd"/>
      <w:r w:rsidRPr="00726D4C">
        <w:rPr>
          <w:rFonts w:ascii="Times New Roman" w:eastAsia="等线" w:hAnsi="Times New Roman" w:cs="Times New Roman"/>
          <w:szCs w:val="24"/>
        </w:rPr>
        <w:t>-environment and Agric-products Safety, College of Agriculture, Guangxi University, Nanning, 530004, China.</w:t>
      </w:r>
    </w:p>
    <w:p w14:paraId="4AE1506A" w14:textId="77777777" w:rsidR="00726D4C" w:rsidRPr="00726D4C" w:rsidRDefault="00726D4C" w:rsidP="00726D4C">
      <w:pPr>
        <w:rPr>
          <w:rFonts w:ascii="Times New Roman" w:eastAsia="等线" w:hAnsi="Times New Roman" w:cs="Times New Roman"/>
          <w:szCs w:val="24"/>
        </w:rPr>
      </w:pPr>
      <w:r w:rsidRPr="00726D4C">
        <w:rPr>
          <w:rFonts w:ascii="Times New Roman" w:eastAsia="等线" w:hAnsi="Times New Roman" w:cs="Times New Roman"/>
          <w:szCs w:val="24"/>
          <w:vertAlign w:val="superscript"/>
        </w:rPr>
        <w:t>3</w:t>
      </w:r>
      <w:r w:rsidRPr="00726D4C">
        <w:rPr>
          <w:rFonts w:ascii="Times New Roman" w:eastAsia="等线" w:hAnsi="Times New Roman" w:cs="Times New Roman"/>
          <w:szCs w:val="24"/>
        </w:rPr>
        <w:t>Key Laboratory of Crop Cultivation and Physiology, Education Department of Guangxi Zhuang Autonomous Region, College of Agriculture, Guangxi University, Nanning, 530004, China.</w:t>
      </w:r>
    </w:p>
    <w:p w14:paraId="40D6CBBF" w14:textId="77777777" w:rsidR="00726D4C" w:rsidRPr="00726D4C" w:rsidRDefault="00726D4C" w:rsidP="00726D4C">
      <w:pPr>
        <w:rPr>
          <w:rFonts w:ascii="Times New Roman" w:eastAsia="等线" w:hAnsi="Times New Roman" w:cs="Times New Roman"/>
          <w:szCs w:val="24"/>
        </w:rPr>
      </w:pPr>
      <w:r w:rsidRPr="00726D4C">
        <w:rPr>
          <w:rFonts w:ascii="Times New Roman" w:eastAsia="等线" w:hAnsi="Times New Roman" w:cs="Times New Roman"/>
          <w:szCs w:val="24"/>
        </w:rPr>
        <w:t xml:space="preserve"> </w:t>
      </w:r>
    </w:p>
    <w:p w14:paraId="0B53450B" w14:textId="77777777" w:rsidR="00726D4C" w:rsidRPr="00726D4C" w:rsidRDefault="00726D4C" w:rsidP="00726D4C">
      <w:pPr>
        <w:rPr>
          <w:rFonts w:ascii="Times New Roman" w:eastAsia="Times New Roman" w:hAnsi="Times New Roman" w:cs="Times New Roman"/>
          <w:szCs w:val="24"/>
        </w:rPr>
      </w:pPr>
      <w:r w:rsidRPr="00726D4C">
        <w:rPr>
          <w:rFonts w:ascii="Times New Roman" w:eastAsia="宋体" w:hAnsi="Times New Roman" w:cs="Times New Roman"/>
          <w:szCs w:val="24"/>
        </w:rPr>
        <w:t xml:space="preserve">* Corresponding author: </w:t>
      </w:r>
    </w:p>
    <w:p w14:paraId="148C64A1" w14:textId="5C3CC14E" w:rsidR="00726D4C" w:rsidRDefault="00726D4C" w:rsidP="00726D4C">
      <w:pPr>
        <w:rPr>
          <w:rFonts w:ascii="Times New Roman" w:eastAsia="宋体" w:hAnsi="Times New Roman" w:cs="Times New Roman"/>
          <w:szCs w:val="24"/>
        </w:rPr>
      </w:pPr>
      <w:r w:rsidRPr="00726D4C">
        <w:rPr>
          <w:rFonts w:ascii="Times New Roman" w:eastAsia="宋体" w:hAnsi="Times New Roman" w:cs="Times New Roman"/>
          <w:szCs w:val="24"/>
        </w:rPr>
        <w:t xml:space="preserve">Meng Yang (E-mail: </w:t>
      </w:r>
      <w:hyperlink r:id="rId6" w:history="1">
        <w:r w:rsidRPr="00726D4C">
          <w:rPr>
            <w:rFonts w:ascii="Times New Roman" w:eastAsia="等线" w:hAnsi="Times New Roman" w:cs="Times New Roman"/>
            <w:color w:val="0000FF"/>
            <w:szCs w:val="24"/>
            <w:u w:val="single"/>
          </w:rPr>
          <w:t>myang@gxu.edu.cn</w:t>
        </w:r>
      </w:hyperlink>
      <w:r w:rsidRPr="00726D4C">
        <w:rPr>
          <w:rFonts w:ascii="Times New Roman" w:eastAsia="宋体" w:hAnsi="Times New Roman" w:cs="Times New Roman"/>
          <w:szCs w:val="24"/>
        </w:rPr>
        <w:t>)</w:t>
      </w:r>
    </w:p>
    <w:p w14:paraId="27466B21" w14:textId="77777777" w:rsidR="00726D4C" w:rsidRPr="00726D4C" w:rsidRDefault="00726D4C" w:rsidP="00726D4C">
      <w:pPr>
        <w:rPr>
          <w:rFonts w:ascii="Times New Roman" w:eastAsia="宋体" w:hAnsi="Times New Roman" w:cs="Times New Roman"/>
          <w:szCs w:val="24"/>
        </w:rPr>
      </w:pPr>
    </w:p>
    <w:p w14:paraId="68A2E7E9" w14:textId="66583BCA" w:rsidR="0082124A" w:rsidRPr="00B65F7D" w:rsidRDefault="00F60D40">
      <w:pPr>
        <w:rPr>
          <w:rFonts w:ascii="Times New Roman" w:hAnsi="Times New Roman" w:cs="Times New Roman"/>
          <w:iCs/>
          <w:szCs w:val="21"/>
        </w:rPr>
      </w:pPr>
      <w:r w:rsidRPr="00F13455">
        <w:rPr>
          <w:rFonts w:ascii="Times New Roman" w:hAnsi="Times New Roman" w:cs="Times New Roman"/>
          <w:szCs w:val="21"/>
        </w:rPr>
        <w:t xml:space="preserve">Table </w:t>
      </w:r>
      <w:r w:rsidR="004F30F2">
        <w:rPr>
          <w:rFonts w:ascii="Times New Roman" w:hAnsi="Times New Roman" w:cs="Times New Roman"/>
          <w:szCs w:val="21"/>
        </w:rPr>
        <w:t>S</w:t>
      </w:r>
      <w:r w:rsidRPr="00F13455">
        <w:rPr>
          <w:rFonts w:ascii="Times New Roman" w:hAnsi="Times New Roman" w:cs="Times New Roman"/>
          <w:szCs w:val="21"/>
        </w:rPr>
        <w:t>1</w:t>
      </w:r>
      <w:r w:rsidR="004F30F2">
        <w:rPr>
          <w:rFonts w:ascii="Times New Roman" w:hAnsi="Times New Roman" w:cs="Times New Roman" w:hint="eastAsia"/>
          <w:szCs w:val="21"/>
        </w:rPr>
        <w:t>.</w:t>
      </w:r>
      <w:r w:rsidR="00726D4C">
        <w:rPr>
          <w:rFonts w:ascii="Times New Roman" w:hAnsi="Times New Roman" w:cs="Times New Roman"/>
          <w:szCs w:val="21"/>
        </w:rPr>
        <w:t xml:space="preserve"> </w:t>
      </w:r>
      <w:r w:rsidR="004F30F2">
        <w:rPr>
          <w:rFonts w:ascii="Times New Roman" w:hAnsi="Times New Roman" w:cs="Times New Roman"/>
          <w:szCs w:val="21"/>
        </w:rPr>
        <w:t xml:space="preserve">The </w:t>
      </w:r>
      <w:r w:rsidRPr="00F13455">
        <w:rPr>
          <w:rFonts w:ascii="Times New Roman" w:hAnsi="Times New Roman" w:cs="Times New Roman"/>
          <w:szCs w:val="21"/>
        </w:rPr>
        <w:t xml:space="preserve">primers used in </w:t>
      </w:r>
      <w:r w:rsidR="004F30F2" w:rsidRPr="004F30F2">
        <w:rPr>
          <w:rFonts w:ascii="Times New Roman" w:hAnsi="Times New Roman" w:cs="Times New Roman"/>
          <w:iCs/>
          <w:szCs w:val="21"/>
        </w:rPr>
        <w:t>RT-qPCR in this study</w:t>
      </w:r>
      <w:r w:rsidR="004F30F2">
        <w:rPr>
          <w:rFonts w:ascii="Times New Roman" w:hAnsi="Times New Roman" w:cs="Times New Roman"/>
          <w:iCs/>
          <w:szCs w:val="21"/>
        </w:rPr>
        <w:t>.</w:t>
      </w:r>
    </w:p>
    <w:p w14:paraId="1F3CBE73" w14:textId="786315D8" w:rsidR="004F30F2" w:rsidRPr="00726D4C" w:rsidRDefault="004F30F2" w:rsidP="004F30F2">
      <w:pPr>
        <w:rPr>
          <w:rFonts w:ascii="Times New Roman" w:hAnsi="Times New Roman" w:cs="Times New Roman"/>
          <w:szCs w:val="21"/>
        </w:rPr>
      </w:pPr>
    </w:p>
    <w:tbl>
      <w:tblPr>
        <w:tblStyle w:val="a3"/>
        <w:tblpPr w:leftFromText="180" w:rightFromText="180" w:vertAnchor="page" w:horzAnchor="margin" w:tblpY="7270"/>
        <w:tblW w:w="0" w:type="auto"/>
        <w:tblLook w:val="04A0" w:firstRow="1" w:lastRow="0" w:firstColumn="1" w:lastColumn="0" w:noHBand="0" w:noVBand="1"/>
      </w:tblPr>
      <w:tblGrid>
        <w:gridCol w:w="1555"/>
        <w:gridCol w:w="3090"/>
        <w:gridCol w:w="3651"/>
      </w:tblGrid>
      <w:tr w:rsidR="00726D4C" w:rsidRPr="00726D4C" w14:paraId="6E5A2398" w14:textId="77777777" w:rsidTr="00726D4C">
        <w:tc>
          <w:tcPr>
            <w:tcW w:w="1555" w:type="dxa"/>
          </w:tcPr>
          <w:p w14:paraId="570F6291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26D4C">
              <w:rPr>
                <w:rFonts w:ascii="Times New Roman" w:hAnsi="Times New Roman" w:cs="Times New Roman"/>
                <w:szCs w:val="21"/>
              </w:rPr>
              <w:t>Target</w:t>
            </w:r>
          </w:p>
        </w:tc>
        <w:tc>
          <w:tcPr>
            <w:tcW w:w="3090" w:type="dxa"/>
          </w:tcPr>
          <w:p w14:paraId="044531E4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26D4C">
              <w:rPr>
                <w:rFonts w:ascii="Times New Roman" w:hAnsi="Times New Roman" w:cs="Times New Roman"/>
                <w:szCs w:val="21"/>
              </w:rPr>
              <w:t>Forward primer (5’-3’)</w:t>
            </w:r>
          </w:p>
        </w:tc>
        <w:tc>
          <w:tcPr>
            <w:tcW w:w="3651" w:type="dxa"/>
          </w:tcPr>
          <w:p w14:paraId="6D97A9CE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26D4C">
              <w:rPr>
                <w:rFonts w:ascii="Times New Roman" w:hAnsi="Times New Roman" w:cs="Times New Roman"/>
                <w:szCs w:val="21"/>
              </w:rPr>
              <w:t>Reverse primer (5’-3’)</w:t>
            </w:r>
          </w:p>
        </w:tc>
      </w:tr>
      <w:tr w:rsidR="00726D4C" w:rsidRPr="00726D4C" w14:paraId="3E78A462" w14:textId="77777777" w:rsidTr="00726D4C">
        <w:tc>
          <w:tcPr>
            <w:tcW w:w="1555" w:type="dxa"/>
          </w:tcPr>
          <w:p w14:paraId="13145D75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OsHd1</w:t>
            </w:r>
          </w:p>
        </w:tc>
        <w:tc>
          <w:tcPr>
            <w:tcW w:w="3090" w:type="dxa"/>
          </w:tcPr>
          <w:p w14:paraId="0F51FFE3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GTGGTACCTTCACAGATCACAA</w:t>
            </w:r>
          </w:p>
        </w:tc>
        <w:tc>
          <w:tcPr>
            <w:tcW w:w="3651" w:type="dxa"/>
          </w:tcPr>
          <w:p w14:paraId="57D26BA6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CTGTTGCTGATGGAATCTGTGTA</w:t>
            </w:r>
          </w:p>
        </w:tc>
      </w:tr>
      <w:tr w:rsidR="00726D4C" w:rsidRPr="00726D4C" w14:paraId="37C56A41" w14:textId="77777777" w:rsidTr="00726D4C">
        <w:tc>
          <w:tcPr>
            <w:tcW w:w="1555" w:type="dxa"/>
          </w:tcPr>
          <w:p w14:paraId="35471EB7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OsGhd7</w:t>
            </w:r>
          </w:p>
        </w:tc>
        <w:tc>
          <w:tcPr>
            <w:tcW w:w="3090" w:type="dxa"/>
          </w:tcPr>
          <w:p w14:paraId="04722787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AATCCGGTACGCGTCCAGA</w:t>
            </w:r>
          </w:p>
        </w:tc>
        <w:tc>
          <w:tcPr>
            <w:tcW w:w="3651" w:type="dxa"/>
          </w:tcPr>
          <w:p w14:paraId="2A631FBD" w14:textId="77777777" w:rsidR="00726D4C" w:rsidRPr="00726D4C" w:rsidRDefault="00726D4C" w:rsidP="00726D4C">
            <w:pPr>
              <w:tabs>
                <w:tab w:val="left" w:pos="884"/>
              </w:tabs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CCAAGCTCAAGCCTACTAGG</w:t>
            </w:r>
          </w:p>
        </w:tc>
      </w:tr>
      <w:tr w:rsidR="00726D4C" w:rsidRPr="00726D4C" w14:paraId="7865F284" w14:textId="77777777" w:rsidTr="00726D4C">
        <w:tc>
          <w:tcPr>
            <w:tcW w:w="1555" w:type="dxa"/>
          </w:tcPr>
          <w:p w14:paraId="2B8A1C3A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OsDTH8</w:t>
            </w:r>
          </w:p>
        </w:tc>
        <w:tc>
          <w:tcPr>
            <w:tcW w:w="3090" w:type="dxa"/>
          </w:tcPr>
          <w:p w14:paraId="6C69A406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AAGGAGTCGAAGGAGACGGT</w:t>
            </w:r>
          </w:p>
        </w:tc>
        <w:tc>
          <w:tcPr>
            <w:tcW w:w="3651" w:type="dxa"/>
          </w:tcPr>
          <w:p w14:paraId="2BC67AE8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TCGAACCCCAGCGTGGTCAT</w:t>
            </w:r>
          </w:p>
        </w:tc>
      </w:tr>
      <w:tr w:rsidR="00726D4C" w:rsidRPr="00726D4C" w14:paraId="1B347078" w14:textId="77777777" w:rsidTr="00726D4C">
        <w:tc>
          <w:tcPr>
            <w:tcW w:w="1555" w:type="dxa"/>
          </w:tcPr>
          <w:p w14:paraId="7A15A2CB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OsEhd1</w:t>
            </w:r>
          </w:p>
        </w:tc>
        <w:tc>
          <w:tcPr>
            <w:tcW w:w="3090" w:type="dxa"/>
          </w:tcPr>
          <w:p w14:paraId="2B1334DE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GGATGCAAGGAAATCATGGA</w:t>
            </w:r>
          </w:p>
        </w:tc>
        <w:tc>
          <w:tcPr>
            <w:tcW w:w="3651" w:type="dxa"/>
          </w:tcPr>
          <w:p w14:paraId="1ADFEA83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AATCCCATCGGAAATCTTGG</w:t>
            </w:r>
          </w:p>
        </w:tc>
      </w:tr>
      <w:tr w:rsidR="00726D4C" w:rsidRPr="00726D4C" w14:paraId="2EB46CAB" w14:textId="77777777" w:rsidTr="00726D4C">
        <w:tc>
          <w:tcPr>
            <w:tcW w:w="1555" w:type="dxa"/>
          </w:tcPr>
          <w:p w14:paraId="45CB6D02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OsHd3a</w:t>
            </w:r>
          </w:p>
        </w:tc>
        <w:tc>
          <w:tcPr>
            <w:tcW w:w="3090" w:type="dxa"/>
          </w:tcPr>
          <w:p w14:paraId="2821AF28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GCTCACTATCATCATCCAGCATG</w:t>
            </w:r>
          </w:p>
        </w:tc>
        <w:tc>
          <w:tcPr>
            <w:tcW w:w="3651" w:type="dxa"/>
          </w:tcPr>
          <w:p w14:paraId="2F496BAC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CCTTGCTCAGCTATTTAATTGCATAA</w:t>
            </w:r>
          </w:p>
        </w:tc>
      </w:tr>
      <w:tr w:rsidR="00726D4C" w:rsidRPr="00726D4C" w14:paraId="4A592B94" w14:textId="77777777" w:rsidTr="00726D4C">
        <w:tc>
          <w:tcPr>
            <w:tcW w:w="1555" w:type="dxa"/>
          </w:tcPr>
          <w:p w14:paraId="5AB9A506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OsRFT1</w:t>
            </w:r>
          </w:p>
        </w:tc>
        <w:tc>
          <w:tcPr>
            <w:tcW w:w="3090" w:type="dxa"/>
          </w:tcPr>
          <w:p w14:paraId="1EFCCD45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TTCCTGGTACCACTGGAGCA</w:t>
            </w:r>
          </w:p>
        </w:tc>
        <w:tc>
          <w:tcPr>
            <w:tcW w:w="3651" w:type="dxa"/>
          </w:tcPr>
          <w:p w14:paraId="635B8DBB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GTCTCAGCTTAGCTATAGCT</w:t>
            </w:r>
          </w:p>
        </w:tc>
      </w:tr>
      <w:tr w:rsidR="00726D4C" w:rsidRPr="00726D4C" w14:paraId="377C5C0A" w14:textId="77777777" w:rsidTr="00726D4C">
        <w:tc>
          <w:tcPr>
            <w:tcW w:w="1555" w:type="dxa"/>
          </w:tcPr>
          <w:p w14:paraId="59E9B524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OsOsGI</w:t>
            </w:r>
            <w:proofErr w:type="spellEnd"/>
          </w:p>
        </w:tc>
        <w:tc>
          <w:tcPr>
            <w:tcW w:w="3090" w:type="dxa"/>
          </w:tcPr>
          <w:p w14:paraId="75D700E3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TGGAGAAAGGTTGTGGATGC</w:t>
            </w:r>
          </w:p>
        </w:tc>
        <w:tc>
          <w:tcPr>
            <w:tcW w:w="3651" w:type="dxa"/>
          </w:tcPr>
          <w:p w14:paraId="544A0A5C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GATAGACGGCACTTCAGCAGAT</w:t>
            </w:r>
          </w:p>
        </w:tc>
      </w:tr>
      <w:tr w:rsidR="00726D4C" w:rsidRPr="00726D4C" w14:paraId="5D868F92" w14:textId="77777777" w:rsidTr="00726D4C">
        <w:tc>
          <w:tcPr>
            <w:tcW w:w="1555" w:type="dxa"/>
          </w:tcPr>
          <w:p w14:paraId="38E3C5B3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OsABCB4</w:t>
            </w:r>
          </w:p>
        </w:tc>
        <w:tc>
          <w:tcPr>
            <w:tcW w:w="3090" w:type="dxa"/>
          </w:tcPr>
          <w:p w14:paraId="1524243E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GGAGGCCTAGGTTTCAGCTT</w:t>
            </w:r>
          </w:p>
        </w:tc>
        <w:tc>
          <w:tcPr>
            <w:tcW w:w="3651" w:type="dxa"/>
          </w:tcPr>
          <w:p w14:paraId="268F2B8D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CATTGCGCTTGTTTGAGAAA</w:t>
            </w:r>
          </w:p>
        </w:tc>
      </w:tr>
      <w:tr w:rsidR="00726D4C" w:rsidRPr="00726D4C" w14:paraId="4D3EBE1A" w14:textId="77777777" w:rsidTr="00726D4C">
        <w:tc>
          <w:tcPr>
            <w:tcW w:w="1555" w:type="dxa"/>
          </w:tcPr>
          <w:p w14:paraId="0E3EBB98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OsGH3-2</w:t>
            </w:r>
          </w:p>
        </w:tc>
        <w:tc>
          <w:tcPr>
            <w:tcW w:w="3090" w:type="dxa"/>
          </w:tcPr>
          <w:p w14:paraId="17AF6ABF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GAGAGGAAGCTAATGCCGAC</w:t>
            </w:r>
          </w:p>
        </w:tc>
        <w:tc>
          <w:tcPr>
            <w:tcW w:w="3651" w:type="dxa"/>
          </w:tcPr>
          <w:p w14:paraId="3F9EE187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GATGAACAGGAAGTAGAGCCC</w:t>
            </w:r>
          </w:p>
        </w:tc>
      </w:tr>
      <w:tr w:rsidR="00726D4C" w:rsidRPr="00726D4C" w14:paraId="7E745CA8" w14:textId="77777777" w:rsidTr="00726D4C">
        <w:tc>
          <w:tcPr>
            <w:tcW w:w="1555" w:type="dxa"/>
          </w:tcPr>
          <w:p w14:paraId="7B0FBEEA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OsGH3-3</w:t>
            </w:r>
          </w:p>
        </w:tc>
        <w:tc>
          <w:tcPr>
            <w:tcW w:w="3090" w:type="dxa"/>
          </w:tcPr>
          <w:p w14:paraId="261BFE30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GATATACCGGATCTCCTACGC</w:t>
            </w:r>
          </w:p>
        </w:tc>
        <w:tc>
          <w:tcPr>
            <w:tcW w:w="3651" w:type="dxa"/>
          </w:tcPr>
          <w:p w14:paraId="1AF32F90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TGTAGATGAACTGCAGCGC</w:t>
            </w:r>
          </w:p>
        </w:tc>
      </w:tr>
      <w:tr w:rsidR="00726D4C" w:rsidRPr="00726D4C" w14:paraId="701525E0" w14:textId="77777777" w:rsidTr="00726D4C">
        <w:tc>
          <w:tcPr>
            <w:tcW w:w="1555" w:type="dxa"/>
          </w:tcPr>
          <w:p w14:paraId="5113A5D2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OsARF1</w:t>
            </w:r>
          </w:p>
        </w:tc>
        <w:tc>
          <w:tcPr>
            <w:tcW w:w="3090" w:type="dxa"/>
          </w:tcPr>
          <w:p w14:paraId="79CD4ED0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TGAGGGTGACACAATGGAAG</w:t>
            </w:r>
          </w:p>
        </w:tc>
        <w:tc>
          <w:tcPr>
            <w:tcW w:w="3651" w:type="dxa"/>
          </w:tcPr>
          <w:p w14:paraId="5455867C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CTGCTCTGGATTAGCTGAAGAC</w:t>
            </w:r>
          </w:p>
        </w:tc>
      </w:tr>
      <w:tr w:rsidR="00726D4C" w:rsidRPr="00726D4C" w14:paraId="6E04E0F3" w14:textId="77777777" w:rsidTr="00726D4C">
        <w:tc>
          <w:tcPr>
            <w:tcW w:w="1555" w:type="dxa"/>
          </w:tcPr>
          <w:p w14:paraId="765AF29D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OsARF7</w:t>
            </w:r>
          </w:p>
        </w:tc>
        <w:tc>
          <w:tcPr>
            <w:tcW w:w="3090" w:type="dxa"/>
          </w:tcPr>
          <w:p w14:paraId="1A1A7523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TCTCTGCTAGCCTAAAGAAATGG</w:t>
            </w:r>
          </w:p>
        </w:tc>
        <w:tc>
          <w:tcPr>
            <w:tcW w:w="3651" w:type="dxa"/>
          </w:tcPr>
          <w:p w14:paraId="040C7C30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TGGGAGTAAGTTGCTTGGC</w:t>
            </w:r>
          </w:p>
        </w:tc>
      </w:tr>
      <w:tr w:rsidR="00726D4C" w:rsidRPr="00726D4C" w14:paraId="5BFE5C08" w14:textId="77777777" w:rsidTr="00726D4C">
        <w:tc>
          <w:tcPr>
            <w:tcW w:w="1555" w:type="dxa"/>
          </w:tcPr>
          <w:p w14:paraId="4C36CE3A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OsARF16</w:t>
            </w:r>
          </w:p>
        </w:tc>
        <w:tc>
          <w:tcPr>
            <w:tcW w:w="3090" w:type="dxa"/>
          </w:tcPr>
          <w:p w14:paraId="6D925BF6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TCAACCAAAGAGGCACCTTC</w:t>
            </w:r>
          </w:p>
        </w:tc>
        <w:tc>
          <w:tcPr>
            <w:tcW w:w="3651" w:type="dxa"/>
          </w:tcPr>
          <w:p w14:paraId="22DEE4DB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CGACGTATGCCTAATAGAAGCTG</w:t>
            </w:r>
          </w:p>
        </w:tc>
      </w:tr>
      <w:tr w:rsidR="00726D4C" w:rsidRPr="00726D4C" w14:paraId="178F44CF" w14:textId="77777777" w:rsidTr="00726D4C">
        <w:tc>
          <w:tcPr>
            <w:tcW w:w="1555" w:type="dxa"/>
          </w:tcPr>
          <w:p w14:paraId="481D7AC5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OsARF23</w:t>
            </w:r>
          </w:p>
        </w:tc>
        <w:tc>
          <w:tcPr>
            <w:tcW w:w="3090" w:type="dxa"/>
          </w:tcPr>
          <w:p w14:paraId="2DFBA591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AGTTTGTGGTCCCTTACGATC</w:t>
            </w:r>
          </w:p>
        </w:tc>
        <w:tc>
          <w:tcPr>
            <w:tcW w:w="3651" w:type="dxa"/>
          </w:tcPr>
          <w:p w14:paraId="2A0B88E3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CCATTCCGACAATAGTCCCAG</w:t>
            </w:r>
          </w:p>
        </w:tc>
      </w:tr>
      <w:tr w:rsidR="00726D4C" w:rsidRPr="00726D4C" w14:paraId="3DC822F2" w14:textId="77777777" w:rsidTr="00726D4C">
        <w:tc>
          <w:tcPr>
            <w:tcW w:w="1555" w:type="dxa"/>
          </w:tcPr>
          <w:p w14:paraId="6E4F7297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OsIAA10</w:t>
            </w:r>
          </w:p>
        </w:tc>
        <w:tc>
          <w:tcPr>
            <w:tcW w:w="3090" w:type="dxa"/>
          </w:tcPr>
          <w:p w14:paraId="78EC104D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GAAGAGGTTGAGGATCATGAGG</w:t>
            </w:r>
          </w:p>
        </w:tc>
        <w:tc>
          <w:tcPr>
            <w:tcW w:w="3651" w:type="dxa"/>
          </w:tcPr>
          <w:p w14:paraId="133A4725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TGGTTCTGTGAATTCCCTGG</w:t>
            </w:r>
          </w:p>
        </w:tc>
      </w:tr>
      <w:tr w:rsidR="00726D4C" w:rsidRPr="00726D4C" w14:paraId="6D5AF1CC" w14:textId="77777777" w:rsidTr="00726D4C">
        <w:tc>
          <w:tcPr>
            <w:tcW w:w="1555" w:type="dxa"/>
          </w:tcPr>
          <w:p w14:paraId="41F162D9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OsIAA14</w:t>
            </w:r>
          </w:p>
        </w:tc>
        <w:tc>
          <w:tcPr>
            <w:tcW w:w="3090" w:type="dxa"/>
          </w:tcPr>
          <w:p w14:paraId="6469FCDD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CTATGAGGACAAGGACGGC</w:t>
            </w:r>
          </w:p>
        </w:tc>
        <w:tc>
          <w:tcPr>
            <w:tcW w:w="3651" w:type="dxa"/>
          </w:tcPr>
          <w:p w14:paraId="5116A8EA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ATCCTCGCATTATCCGCAG</w:t>
            </w:r>
          </w:p>
        </w:tc>
      </w:tr>
      <w:tr w:rsidR="00726D4C" w:rsidRPr="00726D4C" w14:paraId="421E19B1" w14:textId="77777777" w:rsidTr="00726D4C">
        <w:tc>
          <w:tcPr>
            <w:tcW w:w="1555" w:type="dxa"/>
          </w:tcPr>
          <w:p w14:paraId="54FB0250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OsIAA24</w:t>
            </w:r>
          </w:p>
        </w:tc>
        <w:tc>
          <w:tcPr>
            <w:tcW w:w="3090" w:type="dxa"/>
          </w:tcPr>
          <w:p w14:paraId="3C94A3C9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ACGGTGACCTCATGCTTG</w:t>
            </w:r>
          </w:p>
        </w:tc>
        <w:tc>
          <w:tcPr>
            <w:tcW w:w="3651" w:type="dxa"/>
          </w:tcPr>
          <w:p w14:paraId="2D5C1F00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AGCCCTTCATGATCCTCAAC</w:t>
            </w:r>
          </w:p>
        </w:tc>
      </w:tr>
      <w:tr w:rsidR="00726D4C" w:rsidRPr="00726D4C" w14:paraId="508105BA" w14:textId="77777777" w:rsidTr="00726D4C">
        <w:tc>
          <w:tcPr>
            <w:tcW w:w="1555" w:type="dxa"/>
          </w:tcPr>
          <w:p w14:paraId="17CC7B36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OsABCB15</w:t>
            </w:r>
          </w:p>
        </w:tc>
        <w:tc>
          <w:tcPr>
            <w:tcW w:w="3090" w:type="dxa"/>
          </w:tcPr>
          <w:p w14:paraId="1A9F8D47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AGGTTTATTTCCTCGCCGAC</w:t>
            </w:r>
          </w:p>
        </w:tc>
        <w:tc>
          <w:tcPr>
            <w:tcW w:w="3651" w:type="dxa"/>
          </w:tcPr>
          <w:p w14:paraId="75FB9B48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GATGCCAAGGAAGAGGAAGTAG</w:t>
            </w:r>
          </w:p>
        </w:tc>
      </w:tr>
      <w:tr w:rsidR="00726D4C" w:rsidRPr="00726D4C" w14:paraId="7F1DF7CB" w14:textId="77777777" w:rsidTr="00726D4C">
        <w:tc>
          <w:tcPr>
            <w:tcW w:w="1555" w:type="dxa"/>
          </w:tcPr>
          <w:p w14:paraId="00C5920E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OsABCB25</w:t>
            </w:r>
          </w:p>
        </w:tc>
        <w:tc>
          <w:tcPr>
            <w:tcW w:w="3090" w:type="dxa"/>
          </w:tcPr>
          <w:p w14:paraId="3680E2A0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TGGATGAAGCTACCAGTGC</w:t>
            </w:r>
          </w:p>
        </w:tc>
        <w:tc>
          <w:tcPr>
            <w:tcW w:w="3651" w:type="dxa"/>
          </w:tcPr>
          <w:p w14:paraId="0982EF2B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CGCTCTTGACGGTGGATAG</w:t>
            </w:r>
          </w:p>
        </w:tc>
      </w:tr>
      <w:tr w:rsidR="00726D4C" w:rsidRPr="00726D4C" w14:paraId="2047606A" w14:textId="77777777" w:rsidTr="00726D4C">
        <w:tc>
          <w:tcPr>
            <w:tcW w:w="1555" w:type="dxa"/>
          </w:tcPr>
          <w:p w14:paraId="3BB82946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OsPGP10</w:t>
            </w:r>
          </w:p>
        </w:tc>
        <w:tc>
          <w:tcPr>
            <w:tcW w:w="3090" w:type="dxa"/>
          </w:tcPr>
          <w:p w14:paraId="23142618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CACTTTGTTCAACATGGCAGG</w:t>
            </w:r>
          </w:p>
        </w:tc>
        <w:tc>
          <w:tcPr>
            <w:tcW w:w="3651" w:type="dxa"/>
          </w:tcPr>
          <w:p w14:paraId="57061B05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CGGATAGCCTAGCACCTATTG</w:t>
            </w:r>
          </w:p>
        </w:tc>
      </w:tr>
      <w:tr w:rsidR="00726D4C" w:rsidRPr="00726D4C" w14:paraId="05A2AD24" w14:textId="77777777" w:rsidTr="00726D4C">
        <w:tc>
          <w:tcPr>
            <w:tcW w:w="1555" w:type="dxa"/>
          </w:tcPr>
          <w:p w14:paraId="6D4A94ED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OsPGP11</w:t>
            </w:r>
          </w:p>
        </w:tc>
        <w:tc>
          <w:tcPr>
            <w:tcW w:w="3090" w:type="dxa"/>
          </w:tcPr>
          <w:p w14:paraId="614040CE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GGGAAAGTCTTGATCGACGG</w:t>
            </w:r>
          </w:p>
        </w:tc>
        <w:tc>
          <w:tcPr>
            <w:tcW w:w="3651" w:type="dxa"/>
          </w:tcPr>
          <w:p w14:paraId="790310A6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GTCTTTCCCGTAGAGGATGTTG</w:t>
            </w:r>
          </w:p>
        </w:tc>
      </w:tr>
      <w:tr w:rsidR="00726D4C" w:rsidRPr="00726D4C" w14:paraId="0CBD7BA3" w14:textId="77777777" w:rsidTr="00726D4C">
        <w:trPr>
          <w:trHeight w:val="280"/>
        </w:trPr>
        <w:tc>
          <w:tcPr>
            <w:tcW w:w="1555" w:type="dxa"/>
          </w:tcPr>
          <w:p w14:paraId="4CD8E2DE" w14:textId="77777777" w:rsidR="00726D4C" w:rsidRPr="004038B2" w:rsidRDefault="00726D4C" w:rsidP="00726D4C">
            <w:pPr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38B2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UBIQUITIN</w:t>
            </w:r>
          </w:p>
        </w:tc>
        <w:tc>
          <w:tcPr>
            <w:tcW w:w="3090" w:type="dxa"/>
          </w:tcPr>
          <w:p w14:paraId="37843F9B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AACCAGCTGAGGCCCAAGC</w:t>
            </w:r>
          </w:p>
        </w:tc>
        <w:tc>
          <w:tcPr>
            <w:tcW w:w="3651" w:type="dxa"/>
          </w:tcPr>
          <w:p w14:paraId="6788F8CB" w14:textId="77777777" w:rsidR="00726D4C" w:rsidRPr="00726D4C" w:rsidRDefault="00726D4C" w:rsidP="00726D4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26D4C">
              <w:rPr>
                <w:rFonts w:ascii="Times New Roman" w:hAnsi="Times New Roman" w:cs="Times New Roman"/>
                <w:sz w:val="16"/>
                <w:szCs w:val="16"/>
              </w:rPr>
              <w:t>ACGATTGATTTAACCAGTCCATGA</w:t>
            </w:r>
          </w:p>
        </w:tc>
      </w:tr>
    </w:tbl>
    <w:p w14:paraId="695A272F" w14:textId="77777777" w:rsidR="004F30F2" w:rsidRPr="004F30F2" w:rsidRDefault="004F30F2" w:rsidP="004F30F2">
      <w:pPr>
        <w:rPr>
          <w:rFonts w:ascii="Times New Roman" w:hAnsi="Times New Roman" w:cs="Times New Roman"/>
          <w:szCs w:val="21"/>
        </w:rPr>
      </w:pPr>
    </w:p>
    <w:sectPr w:rsidR="004F30F2" w:rsidRPr="004F3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7383F" w14:textId="77777777" w:rsidR="0076752F" w:rsidRDefault="0076752F" w:rsidP="00726D4C">
      <w:r>
        <w:separator/>
      </w:r>
    </w:p>
  </w:endnote>
  <w:endnote w:type="continuationSeparator" w:id="0">
    <w:p w14:paraId="1BBE3E75" w14:textId="77777777" w:rsidR="0076752F" w:rsidRDefault="0076752F" w:rsidP="00726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D21D6" w14:textId="77777777" w:rsidR="0076752F" w:rsidRDefault="0076752F" w:rsidP="00726D4C">
      <w:r>
        <w:separator/>
      </w:r>
    </w:p>
  </w:footnote>
  <w:footnote w:type="continuationSeparator" w:id="0">
    <w:p w14:paraId="0CCC6799" w14:textId="77777777" w:rsidR="0076752F" w:rsidRDefault="0076752F" w:rsidP="00726D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DE8"/>
    <w:rsid w:val="004038B2"/>
    <w:rsid w:val="004F30F2"/>
    <w:rsid w:val="00554001"/>
    <w:rsid w:val="00726D4C"/>
    <w:rsid w:val="0076752F"/>
    <w:rsid w:val="0082124A"/>
    <w:rsid w:val="00A75DE8"/>
    <w:rsid w:val="00B65F7D"/>
    <w:rsid w:val="00F13455"/>
    <w:rsid w:val="00F60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8C2258"/>
  <w15:chartTrackingRefBased/>
  <w15:docId w15:val="{1F16B970-6167-453C-85FB-24A1CF842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0D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6D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26D4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26D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26D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25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yang@gx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2025-11-11T08:01:00Z</dcterms:created>
  <dcterms:modified xsi:type="dcterms:W3CDTF">2025-11-11T12:37:00Z</dcterms:modified>
</cp:coreProperties>
</file>