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C0C8" w14:textId="77777777" w:rsidR="00B247B8" w:rsidRPr="004903A8" w:rsidRDefault="006E7F18" w:rsidP="00B247B8">
      <w:pPr>
        <w:rPr>
          <w:b/>
          <w:lang w:val="en-US"/>
        </w:rPr>
      </w:pPr>
      <w:r w:rsidRPr="004903A8">
        <w:rPr>
          <w:b/>
          <w:lang w:val="en-US"/>
        </w:rPr>
        <w:t xml:space="preserve">Additional </w:t>
      </w:r>
      <w:r w:rsidR="001C24BE" w:rsidRPr="004903A8">
        <w:rPr>
          <w:b/>
          <w:lang w:val="en-US"/>
        </w:rPr>
        <w:t>F</w:t>
      </w:r>
      <w:r w:rsidRPr="004903A8">
        <w:rPr>
          <w:b/>
          <w:lang w:val="en-US"/>
        </w:rPr>
        <w:t xml:space="preserve">ile </w:t>
      </w:r>
      <w:r w:rsidR="009E381C" w:rsidRPr="004903A8">
        <w:rPr>
          <w:b/>
          <w:lang w:val="en-US"/>
        </w:rPr>
        <w:t>7</w:t>
      </w:r>
    </w:p>
    <w:p w14:paraId="5D889438" w14:textId="77777777" w:rsidR="00B247B8" w:rsidRPr="00B247B8" w:rsidRDefault="00B247B8" w:rsidP="007B1044">
      <w:pPr>
        <w:jc w:val="both"/>
        <w:rPr>
          <w:b/>
          <w:lang w:val="en-US"/>
        </w:rPr>
      </w:pPr>
      <w:r w:rsidRPr="00B247B8">
        <w:rPr>
          <w:rFonts w:cstheme="minorHAnsi"/>
          <w:b/>
          <w:bCs/>
          <w:szCs w:val="20"/>
          <w:lang w:val="en-US"/>
        </w:rPr>
        <w:t>Statistically significant interactions, and corresponding stratified analyses assessing the association between perceived neighborhood environment and physical activity, DISCO-SPACE study, France, 2018-2022 (n=313)</w:t>
      </w:r>
    </w:p>
    <w:tbl>
      <w:tblPr>
        <w:tblW w:w="92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05"/>
        <w:gridCol w:w="1306"/>
        <w:gridCol w:w="609"/>
        <w:gridCol w:w="567"/>
        <w:gridCol w:w="501"/>
        <w:gridCol w:w="1306"/>
        <w:gridCol w:w="739"/>
        <w:gridCol w:w="1083"/>
      </w:tblGrid>
      <w:tr w:rsidR="006E7F18" w:rsidRPr="00B876F7" w14:paraId="4A4BD913" w14:textId="77777777" w:rsidTr="00A218AA">
        <w:trPr>
          <w:trHeight w:val="320"/>
          <w:jc w:val="center"/>
        </w:trPr>
        <w:tc>
          <w:tcPr>
            <w:tcW w:w="9217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AB00D5" w14:textId="285C996B" w:rsidR="006E7F18" w:rsidRPr="00B876F7" w:rsidRDefault="008C4FAE" w:rsidP="006E7F18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  <w:lang w:val="en-US"/>
              </w:rPr>
              <w:t>BMI AT BASELINE</w:t>
            </w:r>
          </w:p>
        </w:tc>
      </w:tr>
      <w:tr w:rsidR="006E7F18" w:rsidRPr="009E381C" w14:paraId="12E2DB6E" w14:textId="77777777" w:rsidTr="00A218AA">
        <w:trPr>
          <w:trHeight w:val="320"/>
          <w:jc w:val="center"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84BE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1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5ADD" w14:textId="77777777" w:rsidR="006E7F18" w:rsidRPr="008F7736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8F773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Self-reported physical activity </w:t>
            </w:r>
            <w:r w:rsidRPr="008F7736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6E7F18" w:rsidRPr="00B876F7" w14:paraId="36B3B515" w14:textId="77777777" w:rsidTr="00A218AA">
        <w:trPr>
          <w:trHeight w:val="359"/>
          <w:jc w:val="center"/>
        </w:trPr>
        <w:tc>
          <w:tcPr>
            <w:tcW w:w="2401" w:type="dxa"/>
            <w:vMerge w:val="restart"/>
            <w:shd w:val="clear" w:color="auto" w:fill="auto"/>
            <w:noWrap/>
            <w:vAlign w:val="center"/>
            <w:hideMark/>
          </w:tcPr>
          <w:p w14:paraId="2408CA47" w14:textId="77777777" w:rsidR="006E7F18" w:rsidRPr="008F7736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BEE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&lt; 25kg/m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(n=164)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01D89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F3D4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color w:val="4D5156"/>
                <w:sz w:val="18"/>
                <w:szCs w:val="18"/>
                <w:shd w:val="clear" w:color="auto" w:fill="FFFFFF"/>
                <w:lang w:val="en-US"/>
              </w:rPr>
              <w:t>≥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25kg/m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(n=148)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D2D3" w14:textId="77777777" w:rsidR="006E7F18" w:rsidRPr="003C6B24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p-int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</w:tr>
      <w:tr w:rsidR="006E7F18" w:rsidRPr="00B876F7" w14:paraId="0CF92E93" w14:textId="77777777" w:rsidTr="00A218AA">
        <w:trPr>
          <w:trHeight w:val="253"/>
          <w:jc w:val="center"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A499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D5F" w14:textId="77777777" w:rsidR="006E7F18" w:rsidRPr="008F7736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63C4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3297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C1A346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74CB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6AB6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8F39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6602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58CBACD1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4E7C7AB1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traffic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187BC87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C67A3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5C4B428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4532B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noWrap/>
            <w:vAlign w:val="center"/>
          </w:tcPr>
          <w:p w14:paraId="4FB7EE0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E34327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3805BC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3E4E317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48D943DD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18B1B5EE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749D236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-0.059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B652719" w14:textId="024A993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(-0.272;0.153)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0299D8E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0.584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2E23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noWrap/>
            <w:vAlign w:val="center"/>
          </w:tcPr>
          <w:p w14:paraId="4C4C6E8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B3A3EFD" w14:textId="02E48F2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(-0.129;0.276)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48F3DF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0.476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3649D0B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0.672</w:t>
            </w:r>
          </w:p>
        </w:tc>
      </w:tr>
      <w:tr w:rsidR="006E7F18" w:rsidRPr="00B876F7" w14:paraId="3690189C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  <w:hideMark/>
          </w:tcPr>
          <w:p w14:paraId="520D5C6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659E196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0.340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D4183A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(0.069;0.611)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55643B1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CB03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1" w:type="dxa"/>
            <w:shd w:val="clear" w:color="auto" w:fill="auto"/>
            <w:noWrap/>
            <w:vAlign w:val="center"/>
          </w:tcPr>
          <w:p w14:paraId="1040D7F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-0.044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2A9079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(-0.302;0.215)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995762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0.741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05E17D4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0.041</w:t>
            </w:r>
          </w:p>
        </w:tc>
      </w:tr>
    </w:tbl>
    <w:p w14:paraId="72E8A434" w14:textId="77777777" w:rsidR="00A218AA" w:rsidRDefault="00A218AA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66"/>
        <w:gridCol w:w="1162"/>
        <w:gridCol w:w="567"/>
        <w:gridCol w:w="471"/>
        <w:gridCol w:w="1211"/>
        <w:gridCol w:w="589"/>
        <w:gridCol w:w="567"/>
        <w:gridCol w:w="1250"/>
        <w:gridCol w:w="557"/>
        <w:gridCol w:w="10"/>
        <w:gridCol w:w="503"/>
        <w:gridCol w:w="13"/>
      </w:tblGrid>
      <w:tr w:rsidR="006E7F18" w:rsidRPr="00B876F7" w14:paraId="786A2123" w14:textId="77777777" w:rsidTr="00A218AA">
        <w:trPr>
          <w:gridAfter w:val="1"/>
          <w:wAfter w:w="10" w:type="dxa"/>
          <w:trHeight w:val="355"/>
          <w:jc w:val="center"/>
        </w:trPr>
        <w:tc>
          <w:tcPr>
            <w:tcW w:w="9289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10CF043" w14:textId="6F185E1C" w:rsidR="006E7F18" w:rsidRPr="00B876F7" w:rsidRDefault="008C4FAE" w:rsidP="006E7F18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</w:rPr>
              <w:t>EMPLOYMENT STATUS AFTER DIAGNOSIS</w:t>
            </w:r>
          </w:p>
        </w:tc>
      </w:tr>
      <w:tr w:rsidR="006E7F18" w:rsidRPr="009E381C" w14:paraId="1482A373" w14:textId="77777777" w:rsidTr="00A218AA">
        <w:trPr>
          <w:gridAfter w:val="1"/>
          <w:wAfter w:w="10" w:type="dxa"/>
          <w:trHeight w:val="355"/>
          <w:jc w:val="center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86440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45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BEA27" w14:textId="77777777" w:rsidR="006E7F18" w:rsidRPr="008F7736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8F773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Self-reported physical activity </w:t>
            </w:r>
            <w:r w:rsidRPr="008F7736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AF77E5" w:rsidRPr="00B876F7" w14:paraId="5B7E52A8" w14:textId="77777777" w:rsidTr="00A218AA">
        <w:trPr>
          <w:gridAfter w:val="1"/>
          <w:wAfter w:w="10" w:type="dxa"/>
          <w:trHeight w:val="355"/>
          <w:jc w:val="center"/>
        </w:trPr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14:paraId="72C53EFA" w14:textId="77777777" w:rsidR="00AF77E5" w:rsidRPr="00B876F7" w:rsidRDefault="00AF77E5" w:rsidP="006E7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12D3" w14:textId="05BD77B9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</w:rPr>
              <w:t>Active (n=68)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50AF" w14:textId="1C15E1BD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  <w:lang w:val="en-US"/>
              </w:rPr>
              <w:t>On medical leave/ disabled (n=150)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1A1F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Retired (n=55)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FB37" w14:textId="77777777" w:rsidR="00AF77E5" w:rsidRPr="003C6B24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p-int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</w:tr>
      <w:tr w:rsidR="00A218AA" w:rsidRPr="00B876F7" w14:paraId="336BEB68" w14:textId="77777777" w:rsidTr="00A218AA">
        <w:trPr>
          <w:trHeight w:val="391"/>
          <w:jc w:val="center"/>
        </w:trPr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388" w14:textId="77777777" w:rsidR="00AF77E5" w:rsidRPr="00B876F7" w:rsidRDefault="00AF77E5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8C7B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DBE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08A2" w14:textId="6621C080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2B28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848F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3638" w14:textId="3F8A4110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EC25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0D32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3B7D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FBDC" w14:textId="77777777" w:rsidR="00AF77E5" w:rsidRPr="00B876F7" w:rsidRDefault="00AF77E5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218AA" w:rsidRPr="00B876F7" w14:paraId="6766750F" w14:textId="77777777" w:rsidTr="00A218AA">
        <w:trPr>
          <w:trHeight w:val="283"/>
          <w:jc w:val="center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32CF5E" w14:textId="77777777" w:rsidR="00AF77E5" w:rsidRPr="00B876F7" w:rsidRDefault="00AF77E5" w:rsidP="006E7F18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traffic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4A3A25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A54D9F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996133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329F58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17C72F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8928AE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EA544F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B11DE9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D54ADD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A5C43E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18AA" w:rsidRPr="00B876F7" w14:paraId="1642464E" w14:textId="77777777" w:rsidTr="00A218AA">
        <w:trPr>
          <w:trHeight w:val="283"/>
          <w:jc w:val="center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0A5A813" w14:textId="77777777" w:rsidR="00AF77E5" w:rsidRPr="00B876F7" w:rsidRDefault="00AF77E5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E2DC2C2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C956EDB" w14:textId="288D81D0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(-0.182;0.434)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75D702" w14:textId="24F79E5C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0.421</w:t>
            </w:r>
          </w:p>
        </w:tc>
        <w:tc>
          <w:tcPr>
            <w:tcW w:w="471" w:type="dxa"/>
            <w:shd w:val="clear" w:color="auto" w:fill="auto"/>
            <w:noWrap/>
            <w:vAlign w:val="center"/>
          </w:tcPr>
          <w:p w14:paraId="25C63A4D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-0.139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0B755E4" w14:textId="579AA214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(-0.335;0.057)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0CDE67C4" w14:textId="21BFD5E2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B3F9249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60DBCA51" w14:textId="1E90CFAB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(-0.103;0.552)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14:paraId="6AED706C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516" w:type="dxa"/>
            <w:gridSpan w:val="2"/>
            <w:shd w:val="clear" w:color="auto" w:fill="auto"/>
            <w:noWrap/>
            <w:vAlign w:val="center"/>
            <w:hideMark/>
          </w:tcPr>
          <w:p w14:paraId="31FEC7C3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0.025</w:t>
            </w:r>
          </w:p>
        </w:tc>
      </w:tr>
      <w:tr w:rsidR="00A218AA" w:rsidRPr="00B876F7" w14:paraId="2B872B6B" w14:textId="77777777" w:rsidTr="00A218AA">
        <w:trPr>
          <w:trHeight w:val="283"/>
          <w:jc w:val="center"/>
        </w:trPr>
        <w:tc>
          <w:tcPr>
            <w:tcW w:w="1835" w:type="dxa"/>
            <w:shd w:val="clear" w:color="auto" w:fill="auto"/>
            <w:noWrap/>
            <w:vAlign w:val="center"/>
          </w:tcPr>
          <w:p w14:paraId="078FD63C" w14:textId="77777777" w:rsidR="00AF77E5" w:rsidRPr="00B876F7" w:rsidRDefault="00AF77E5" w:rsidP="006E7F18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41A829B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-0.085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81140BB" w14:textId="3E24E5B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(-0.479;0.309)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3AEC5B" w14:textId="09DBF254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0.670</w:t>
            </w:r>
          </w:p>
        </w:tc>
        <w:tc>
          <w:tcPr>
            <w:tcW w:w="471" w:type="dxa"/>
            <w:shd w:val="clear" w:color="auto" w:fill="auto"/>
            <w:noWrap/>
            <w:vAlign w:val="center"/>
          </w:tcPr>
          <w:p w14:paraId="168A3DEC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0.181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0763890" w14:textId="6248AE15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(-0.072;0.434)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4DDF05AD" w14:textId="79379881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FE9AA31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0.271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2330CAB" w14:textId="03D01746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(-0.150;0.691)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14:paraId="3B79C121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0.207</w:t>
            </w:r>
          </w:p>
        </w:tc>
        <w:tc>
          <w:tcPr>
            <w:tcW w:w="516" w:type="dxa"/>
            <w:gridSpan w:val="2"/>
            <w:shd w:val="clear" w:color="auto" w:fill="auto"/>
            <w:noWrap/>
            <w:vAlign w:val="center"/>
          </w:tcPr>
          <w:p w14:paraId="48F2F3FE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0.424</w:t>
            </w:r>
          </w:p>
        </w:tc>
      </w:tr>
      <w:tr w:rsidR="00A218AA" w:rsidRPr="00B876F7" w14:paraId="7095FFEB" w14:textId="77777777" w:rsidTr="00A218AA">
        <w:trPr>
          <w:trHeight w:val="283"/>
          <w:jc w:val="center"/>
        </w:trPr>
        <w:tc>
          <w:tcPr>
            <w:tcW w:w="1835" w:type="dxa"/>
            <w:shd w:val="clear" w:color="auto" w:fill="auto"/>
            <w:noWrap/>
            <w:vAlign w:val="center"/>
          </w:tcPr>
          <w:p w14:paraId="7B998108" w14:textId="77777777" w:rsidR="00AF77E5" w:rsidRPr="00B876F7" w:rsidRDefault="00AF77E5" w:rsidP="006E7F18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Total safety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AF815F4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A6F09D5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3645DB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noWrap/>
            <w:vAlign w:val="center"/>
          </w:tcPr>
          <w:p w14:paraId="5D22A88B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5A8B481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10578204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8238343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56F5078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14:paraId="2A6EEF1A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shd w:val="clear" w:color="auto" w:fill="auto"/>
            <w:noWrap/>
            <w:vAlign w:val="center"/>
          </w:tcPr>
          <w:p w14:paraId="7CD7744F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18AA" w:rsidRPr="00B876F7" w14:paraId="1F3C676B" w14:textId="77777777" w:rsidTr="00A218AA">
        <w:trPr>
          <w:trHeight w:val="283"/>
          <w:jc w:val="center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4587D913" w14:textId="77777777" w:rsidR="00AF77E5" w:rsidRPr="00B876F7" w:rsidRDefault="00AF77E5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079F8DBD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F0D4B5A" w14:textId="2DB3FC4B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(-0.198;0.425)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CA6288" w14:textId="44E6D24C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0.473</w:t>
            </w:r>
          </w:p>
        </w:tc>
        <w:tc>
          <w:tcPr>
            <w:tcW w:w="471" w:type="dxa"/>
            <w:shd w:val="clear" w:color="auto" w:fill="auto"/>
            <w:noWrap/>
            <w:vAlign w:val="center"/>
          </w:tcPr>
          <w:p w14:paraId="4232E056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4D5107F" w14:textId="499802B4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(-0.188;0.449)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651665BB" w14:textId="44CA703E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0.422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7499306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-0.160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C9A09B9" w14:textId="2A86A70F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(-0.364;0.045)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14:paraId="4C73CF0E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516" w:type="dxa"/>
            <w:gridSpan w:val="2"/>
            <w:shd w:val="clear" w:color="auto" w:fill="auto"/>
            <w:noWrap/>
            <w:vAlign w:val="center"/>
            <w:hideMark/>
          </w:tcPr>
          <w:p w14:paraId="11DB258E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0.049</w:t>
            </w:r>
          </w:p>
        </w:tc>
      </w:tr>
      <w:tr w:rsidR="00A218AA" w:rsidRPr="00B876F7" w14:paraId="1CC3523E" w14:textId="77777777" w:rsidTr="00A218AA">
        <w:trPr>
          <w:trHeight w:val="283"/>
          <w:jc w:val="center"/>
        </w:trPr>
        <w:tc>
          <w:tcPr>
            <w:tcW w:w="1835" w:type="dxa"/>
            <w:shd w:val="clear" w:color="auto" w:fill="auto"/>
            <w:vAlign w:val="center"/>
            <w:hideMark/>
          </w:tcPr>
          <w:p w14:paraId="6B583B80" w14:textId="77777777" w:rsidR="00AF77E5" w:rsidRPr="00B876F7" w:rsidRDefault="00AF77E5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32EF9037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-0.127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B7C6B6B" w14:textId="42A2AE4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(-0.521;0.267)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09F583" w14:textId="3A5B32A6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0.527</w:t>
            </w:r>
          </w:p>
        </w:tc>
        <w:tc>
          <w:tcPr>
            <w:tcW w:w="471" w:type="dxa"/>
            <w:shd w:val="clear" w:color="auto" w:fill="auto"/>
            <w:noWrap/>
            <w:vAlign w:val="center"/>
          </w:tcPr>
          <w:p w14:paraId="691C5C6F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0.322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012F0DC" w14:textId="6C8443E2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(-0.081;0.725)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5B51D32B" w14:textId="00C85DBB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D1EF9A7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85C5E1F" w14:textId="13765ABF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(-0.071;0.443)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14:paraId="6A93BF2C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0.157</w:t>
            </w:r>
          </w:p>
        </w:tc>
        <w:tc>
          <w:tcPr>
            <w:tcW w:w="516" w:type="dxa"/>
            <w:gridSpan w:val="2"/>
            <w:shd w:val="clear" w:color="auto" w:fill="auto"/>
            <w:noWrap/>
            <w:vAlign w:val="center"/>
            <w:hideMark/>
          </w:tcPr>
          <w:p w14:paraId="4119FB1D" w14:textId="77777777" w:rsidR="00AF77E5" w:rsidRPr="00B876F7" w:rsidRDefault="00AF77E5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0.265</w:t>
            </w:r>
          </w:p>
        </w:tc>
      </w:tr>
      <w:tr w:rsidR="006E7F18" w:rsidRPr="00B876F7" w14:paraId="31F9D984" w14:textId="77777777" w:rsidTr="00A218AA">
        <w:trPr>
          <w:gridAfter w:val="1"/>
          <w:wAfter w:w="10" w:type="dxa"/>
          <w:trHeight w:val="355"/>
          <w:jc w:val="center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36CBAD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45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305356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6MWD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 xml:space="preserve"> c</w:t>
            </w:r>
          </w:p>
        </w:tc>
      </w:tr>
      <w:tr w:rsidR="00AC567E" w:rsidRPr="00B876F7" w14:paraId="1FC75C24" w14:textId="77777777" w:rsidTr="00A218AA">
        <w:trPr>
          <w:gridAfter w:val="1"/>
          <w:wAfter w:w="10" w:type="dxa"/>
          <w:trHeight w:val="355"/>
          <w:jc w:val="center"/>
        </w:trPr>
        <w:tc>
          <w:tcPr>
            <w:tcW w:w="1835" w:type="dxa"/>
            <w:vMerge w:val="restart"/>
            <w:shd w:val="clear" w:color="auto" w:fill="auto"/>
            <w:noWrap/>
            <w:vAlign w:val="center"/>
            <w:hideMark/>
          </w:tcPr>
          <w:p w14:paraId="591A7D89" w14:textId="77777777" w:rsidR="00AC567E" w:rsidRPr="00B876F7" w:rsidRDefault="00AC567E" w:rsidP="006E7F1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B6C" w14:textId="052BD06D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</w:rPr>
              <w:t>Active(n=68)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AEA4" w14:textId="15737291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  <w:lang w:val="en-US"/>
              </w:rPr>
              <w:t>On medical leave/ disabled (n=150)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8886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Retired (n=55)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FF9" w14:textId="77777777" w:rsidR="00AC567E" w:rsidRPr="003C6B24" w:rsidRDefault="00AC567E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p-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</w:tr>
      <w:tr w:rsidR="00AC567E" w:rsidRPr="00B876F7" w14:paraId="7CE019E8" w14:textId="77777777" w:rsidTr="00A218AA">
        <w:trPr>
          <w:trHeight w:val="391"/>
          <w:jc w:val="center"/>
        </w:trPr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8BE6" w14:textId="77777777" w:rsidR="00AC567E" w:rsidRPr="00B876F7" w:rsidRDefault="00AC567E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C095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FFA6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1AF1" w14:textId="79ACDFC4" w:rsidR="00AC567E" w:rsidRPr="0036721C" w:rsidRDefault="00AC567E" w:rsidP="0036721C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510B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BD09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C92B" w14:textId="77777777" w:rsidR="00AC567E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</w:t>
            </w:r>
          </w:p>
          <w:p w14:paraId="2C4B98A8" w14:textId="6A6D6EDB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2A6A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05FE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0E3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0679" w14:textId="77777777" w:rsidR="00AC567E" w:rsidRPr="00B876F7" w:rsidRDefault="00AC567E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0DF" w:rsidRPr="00B876F7" w14:paraId="22222137" w14:textId="77777777" w:rsidTr="00A218AA">
        <w:trPr>
          <w:trHeight w:val="283"/>
          <w:jc w:val="center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4EE433" w14:textId="77777777" w:rsidR="003420DF" w:rsidRPr="00B876F7" w:rsidRDefault="003420DF" w:rsidP="006E7F18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954960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2CC157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25AF1A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BB6B29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0AE141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41E258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9529CD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718386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CF94A7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86B6DD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20DF" w:rsidRPr="00B876F7" w14:paraId="1441460C" w14:textId="77777777" w:rsidTr="00A218AA">
        <w:trPr>
          <w:trHeight w:val="218"/>
          <w:jc w:val="center"/>
        </w:trPr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12610829" w14:textId="77777777" w:rsidR="003420DF" w:rsidRPr="00B876F7" w:rsidRDefault="003420D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F82C3D1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-11.172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69F083C" w14:textId="3037D96B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(-5.975;28.318)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89EC9" w14:textId="7202781A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471" w:type="dxa"/>
            <w:shd w:val="clear" w:color="auto" w:fill="auto"/>
            <w:noWrap/>
            <w:vAlign w:val="center"/>
          </w:tcPr>
          <w:p w14:paraId="59C0483B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-4.736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09FD6A7" w14:textId="6EE664A8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(-15.808;6.337)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7C5858A8" w14:textId="48971EA2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0.401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4E32DE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15.291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27026902" w14:textId="1F1D61C5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(0.118;30.465)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14:paraId="22833CF5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516" w:type="dxa"/>
            <w:gridSpan w:val="2"/>
            <w:shd w:val="clear" w:color="auto" w:fill="auto"/>
            <w:noWrap/>
            <w:vAlign w:val="center"/>
          </w:tcPr>
          <w:p w14:paraId="1FC64492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0.049</w:t>
            </w:r>
          </w:p>
        </w:tc>
      </w:tr>
      <w:tr w:rsidR="003420DF" w:rsidRPr="00B876F7" w14:paraId="0F4E0F3B" w14:textId="77777777" w:rsidTr="00A218AA">
        <w:trPr>
          <w:trHeight w:val="283"/>
          <w:jc w:val="center"/>
        </w:trPr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8E5E5" w14:textId="77777777" w:rsidR="003420DF" w:rsidRPr="00B876F7" w:rsidRDefault="003420DF" w:rsidP="006E7F18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84A1F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-10.971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106F7D" w14:textId="3A12EBE1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(-27.779;5.836)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96674D" w14:textId="5CA05401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05980A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3.658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A691C5" w14:textId="17B06EF4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(-6.989;14.305)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63C171" w14:textId="462833F4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0DBC7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3.935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FC1EF6" w14:textId="3C9D4941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(-11.094;18.964)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3C89A7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0.607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799B77" w14:textId="77777777" w:rsidR="003420DF" w:rsidRPr="00B876F7" w:rsidRDefault="003420D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0.312</w:t>
            </w:r>
          </w:p>
        </w:tc>
      </w:tr>
    </w:tbl>
    <w:p w14:paraId="45211B9D" w14:textId="77777777" w:rsidR="00A218AA" w:rsidRDefault="00A218AA"/>
    <w:tbl>
      <w:tblPr>
        <w:tblW w:w="86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05"/>
        <w:gridCol w:w="1306"/>
        <w:gridCol w:w="647"/>
        <w:gridCol w:w="328"/>
        <w:gridCol w:w="594"/>
        <w:gridCol w:w="1306"/>
        <w:gridCol w:w="647"/>
        <w:gridCol w:w="676"/>
      </w:tblGrid>
      <w:tr w:rsidR="006E7F18" w:rsidRPr="00B876F7" w14:paraId="7D0F0BF7" w14:textId="77777777" w:rsidTr="00A218AA">
        <w:trPr>
          <w:trHeight w:val="320"/>
          <w:jc w:val="center"/>
        </w:trPr>
        <w:tc>
          <w:tcPr>
            <w:tcW w:w="8607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AB0C98" w14:textId="4461B69F" w:rsidR="006E7F18" w:rsidRPr="00B876F7" w:rsidRDefault="008C4FAE" w:rsidP="006E7F18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AGE</w:t>
            </w:r>
            <w:r w:rsidRPr="00B876F7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AT BASELINE</w:t>
            </w:r>
          </w:p>
        </w:tc>
      </w:tr>
      <w:tr w:rsidR="006E7F18" w:rsidRPr="00B876F7" w14:paraId="54DE1D1D" w14:textId="77777777" w:rsidTr="00A218AA">
        <w:trPr>
          <w:trHeight w:val="320"/>
          <w:jc w:val="center"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006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A0F7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6MWD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 xml:space="preserve"> c</w:t>
            </w:r>
          </w:p>
        </w:tc>
      </w:tr>
      <w:tr w:rsidR="006E7F18" w:rsidRPr="00B876F7" w14:paraId="51816C87" w14:textId="77777777" w:rsidTr="00A218AA">
        <w:trPr>
          <w:trHeight w:val="359"/>
          <w:jc w:val="center"/>
        </w:trPr>
        <w:tc>
          <w:tcPr>
            <w:tcW w:w="2401" w:type="dxa"/>
            <w:vMerge w:val="restart"/>
            <w:shd w:val="clear" w:color="auto" w:fill="auto"/>
            <w:noWrap/>
            <w:vAlign w:val="center"/>
            <w:hideMark/>
          </w:tcPr>
          <w:p w14:paraId="680FC54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27A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&lt; 51 years old (n=156)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324D1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3F3D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≥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51 years old (n=157)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F4C7" w14:textId="77777777" w:rsidR="006E7F18" w:rsidRPr="003C6B24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p-int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</w:tr>
      <w:tr w:rsidR="006E7F18" w:rsidRPr="00B876F7" w14:paraId="28B7B377" w14:textId="77777777" w:rsidTr="00A218AA">
        <w:trPr>
          <w:trHeight w:val="253"/>
          <w:jc w:val="center"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928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15E0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ED0B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A174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</w:tcPr>
          <w:p w14:paraId="7B3BC38B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949F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6B9B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CF6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6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5988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218AA" w:rsidRPr="00B876F7" w14:paraId="1F034E69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2A6C95DA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Cycling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2BD99D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EC2EE0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773222C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596C70B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302D59F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6E18D7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25FC9FD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678CC8E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218AA" w:rsidRPr="00B876F7" w14:paraId="7AA64F26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5CE3D07C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AC203A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-1.805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01413DB" w14:textId="79799A69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(-13.072;9.462)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4D4ABD1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0.753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47459B1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545B728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11.352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344C50F" w14:textId="52F1193B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(-0.246;22.950)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1048B68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508E357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0.040</w:t>
            </w:r>
          </w:p>
        </w:tc>
      </w:tr>
      <w:tr w:rsidR="00A218AA" w:rsidRPr="00B876F7" w14:paraId="488F35CB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  <w:hideMark/>
          </w:tcPr>
          <w:p w14:paraId="59377018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3ED43C5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-0.612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1B6D21" w14:textId="4941B996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(-11.665;10.442)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0A368C8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0.913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69BA663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2EF0554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1.977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5034919" w14:textId="73E929AF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(-9.216;13.170)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7A181D8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0.729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0A32590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0.742</w:t>
            </w:r>
          </w:p>
        </w:tc>
      </w:tr>
      <w:tr w:rsidR="006E7F18" w:rsidRPr="00B876F7" w14:paraId="00E2B8D6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390F8011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2B0E56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75DFA2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6B52CAE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623E582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0CC7D8F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9DB093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12FD777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20DE07E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E7F18" w:rsidRPr="00B876F7" w14:paraId="2BFBFF1B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  <w:hideMark/>
          </w:tcPr>
          <w:p w14:paraId="14D9A3E4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7C71138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-1.905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906319E" w14:textId="3BD72F63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(-13.379;9.568)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1DAA2BE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0.744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2463FF6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2B4A309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9.660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836FBB4" w14:textId="133BB05A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(-1.796;21.117)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506302F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017621D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0.048</w:t>
            </w:r>
          </w:p>
        </w:tc>
      </w:tr>
      <w:tr w:rsidR="006E7F18" w:rsidRPr="00B876F7" w14:paraId="3AE80D2A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  <w:hideMark/>
          </w:tcPr>
          <w:p w14:paraId="7D7680C7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4637530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-1.866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37A32F3" w14:textId="353E8DEB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(-13.043;9.311)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12017F9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0.743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5E88087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23B888F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3.370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96AD16D" w14:textId="0CEDA0BA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(-7.606;14.347)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11F14C2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7103D3F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0.505</w:t>
            </w:r>
          </w:p>
        </w:tc>
      </w:tr>
      <w:tr w:rsidR="00A218AA" w:rsidRPr="00B876F7" w14:paraId="619D05B6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734DDB19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Connectivity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0CDB3BE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196D80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22EA51B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124DDD2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50291A4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3E2B13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3AB69D5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0ABF228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18AA" w:rsidRPr="00B876F7" w14:paraId="06002CE6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5FF10170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3BD11C3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-1.857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0349E2E" w14:textId="07CF42B3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(-12.423;8.709)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5DA544F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0.730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2854AEE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53C6733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10.685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F3FC226" w14:textId="7E3D3380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(-0.314;21.683)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4C08279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6FE3820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0.039</w:t>
            </w:r>
          </w:p>
        </w:tc>
      </w:tr>
      <w:tr w:rsidR="00A218AA" w:rsidRPr="00B876F7" w14:paraId="13D44203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4FC72BD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6E9274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-6.164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9959328" w14:textId="233D7571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(-17.225;4.897)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5A3B4BB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0.274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2FD53BD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2265B16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0.740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25461EA" w14:textId="76E9B121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(-11.462;12.943)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6A3D142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0.905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443A838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0.398</w:t>
            </w:r>
          </w:p>
        </w:tc>
      </w:tr>
      <w:tr w:rsidR="006E7F18" w:rsidRPr="00B876F7" w14:paraId="7139ADB7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50F5258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Walking and cycling</w:t>
            </w: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 network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67ACE3C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AC788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6997D3D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00A5C29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722696C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D74646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053BD94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640A10F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E7F18" w:rsidRPr="00B876F7" w14:paraId="4823C3BB" w14:textId="77777777" w:rsidTr="00A218AA">
        <w:trPr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  <w:hideMark/>
          </w:tcPr>
          <w:p w14:paraId="4CCA4B74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07BD724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-6.458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9D64FDC" w14:textId="46541885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(-17.254;4.338)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7DC26FA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0.240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274162F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</w:tcPr>
          <w:p w14:paraId="127F1BD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11.453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15AD23B" w14:textId="256D8DE8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(0.283;22.623)</w:t>
            </w:r>
          </w:p>
        </w:tc>
        <w:tc>
          <w:tcPr>
            <w:tcW w:w="647" w:type="dxa"/>
            <w:shd w:val="clear" w:color="auto" w:fill="auto"/>
            <w:noWrap/>
            <w:vAlign w:val="center"/>
          </w:tcPr>
          <w:p w14:paraId="043FE8D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14:paraId="22D45DE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0.009</w:t>
            </w:r>
          </w:p>
        </w:tc>
      </w:tr>
      <w:tr w:rsidR="006E7F18" w:rsidRPr="00B876F7" w14:paraId="38CF3771" w14:textId="77777777" w:rsidTr="00A218AA">
        <w:trPr>
          <w:trHeight w:val="227"/>
          <w:jc w:val="center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18C217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lastRenderedPageBreak/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DAA81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-4.408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6EB1D3" w14:textId="41A732C9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(-15.632;6.817)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8CC1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0.441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A391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C093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-1.128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918E8" w14:textId="04BB6DBD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(-12.933;10.678)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9D450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0.851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6E696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0.681</w:t>
            </w:r>
          </w:p>
        </w:tc>
      </w:tr>
    </w:tbl>
    <w:p w14:paraId="5D910CA2" w14:textId="77777777" w:rsidR="00A218AA" w:rsidRDefault="00A218AA"/>
    <w:tbl>
      <w:tblPr>
        <w:tblW w:w="92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05"/>
        <w:gridCol w:w="1306"/>
        <w:gridCol w:w="609"/>
        <w:gridCol w:w="567"/>
        <w:gridCol w:w="521"/>
        <w:gridCol w:w="1306"/>
        <w:gridCol w:w="739"/>
        <w:gridCol w:w="1"/>
        <w:gridCol w:w="1082"/>
        <w:gridCol w:w="1"/>
      </w:tblGrid>
      <w:tr w:rsidR="006E7F18" w:rsidRPr="009E381C" w14:paraId="7D12751F" w14:textId="77777777" w:rsidTr="00A218AA">
        <w:trPr>
          <w:trHeight w:val="227"/>
          <w:jc w:val="center"/>
        </w:trPr>
        <w:tc>
          <w:tcPr>
            <w:tcW w:w="923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EB06A" w14:textId="06578ED6" w:rsidR="006E7F18" w:rsidRPr="00B876F7" w:rsidRDefault="008C4FAE" w:rsidP="006E7F18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  <w:lang w:val="en-US"/>
              </w:rPr>
              <w:t>TIME SINCE THE FIRST BREAST CANCER SURGERY (AT BASELINE)</w:t>
            </w:r>
          </w:p>
        </w:tc>
      </w:tr>
      <w:tr w:rsidR="006E7F18" w:rsidRPr="00B876F7" w14:paraId="1A95C7DB" w14:textId="77777777" w:rsidTr="00A218AA">
        <w:trPr>
          <w:trHeight w:val="227"/>
          <w:jc w:val="center"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42351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68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6BC5F3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6MWD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6E7F18" w:rsidRPr="00B876F7" w14:paraId="08DA5CD7" w14:textId="77777777" w:rsidTr="00A218AA">
        <w:trPr>
          <w:trHeight w:val="227"/>
          <w:jc w:val="center"/>
        </w:trPr>
        <w:tc>
          <w:tcPr>
            <w:tcW w:w="2401" w:type="dxa"/>
            <w:vMerge w:val="restart"/>
            <w:shd w:val="clear" w:color="auto" w:fill="auto"/>
            <w:vAlign w:val="center"/>
          </w:tcPr>
          <w:p w14:paraId="7F20E875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</w:p>
        </w:tc>
        <w:tc>
          <w:tcPr>
            <w:tcW w:w="26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82D0C8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≤ 1 month (n=156)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0614C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175E2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&gt; 1 month (n=157)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  <w:noWrap/>
            <w:vAlign w:val="center"/>
          </w:tcPr>
          <w:p w14:paraId="6C440756" w14:textId="77777777" w:rsidR="006E7F18" w:rsidRPr="003C6B24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   p-int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</w:tr>
      <w:tr w:rsidR="006E7F18" w:rsidRPr="00B876F7" w14:paraId="5BD390C3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85B7A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4A3A13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A2D42E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B2A421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F6168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588270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0CA3F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AB9846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D708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2F025B66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5E6563E0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Walking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72B57CD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821BB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156F1C5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9E368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6A9EB07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4E55DE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E509DD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05C3438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5D189354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08792B3B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B7C1B6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1.062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332FA68" w14:textId="57BE8F22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(-9.949;12.073)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65BD3B0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E4DD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194C0F5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2.408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5F529DD" w14:textId="04C1681B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(-8.359;13.175)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953D20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0.661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1FAD797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0.535</w:t>
            </w:r>
          </w:p>
        </w:tc>
      </w:tr>
      <w:tr w:rsidR="006E7F18" w:rsidRPr="00B876F7" w14:paraId="56BCCC9A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8EEF6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5406F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-7.531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9D1DE1" w14:textId="012A8861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(-18.294;3.231)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90383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ABE3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F07BE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8.836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CF3088" w14:textId="2047FCFE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(-2.192;19.864)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5876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0.116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A95F6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0.047</w:t>
            </w:r>
          </w:p>
        </w:tc>
      </w:tr>
    </w:tbl>
    <w:p w14:paraId="42B51A71" w14:textId="77777777" w:rsidR="00A218AA" w:rsidRDefault="00A218AA"/>
    <w:tbl>
      <w:tblPr>
        <w:tblW w:w="92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05"/>
        <w:gridCol w:w="1306"/>
        <w:gridCol w:w="609"/>
        <w:gridCol w:w="567"/>
        <w:gridCol w:w="521"/>
        <w:gridCol w:w="1306"/>
        <w:gridCol w:w="739"/>
        <w:gridCol w:w="1"/>
        <w:gridCol w:w="1082"/>
        <w:gridCol w:w="1"/>
      </w:tblGrid>
      <w:tr w:rsidR="006E7F18" w:rsidRPr="00B876F7" w14:paraId="7D6953C0" w14:textId="77777777" w:rsidTr="00A218AA">
        <w:trPr>
          <w:trHeight w:val="320"/>
          <w:jc w:val="center"/>
        </w:trPr>
        <w:tc>
          <w:tcPr>
            <w:tcW w:w="9238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020AE9" w14:textId="32E8A576" w:rsidR="006E7F18" w:rsidRPr="00B876F7" w:rsidRDefault="008C4FAE" w:rsidP="006E7F18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  <w:lang w:val="en-US"/>
              </w:rPr>
              <w:t>HEALTH STATUS AT BASELINE</w:t>
            </w:r>
          </w:p>
        </w:tc>
      </w:tr>
      <w:tr w:rsidR="006E7F18" w:rsidRPr="009E381C" w14:paraId="30FAC955" w14:textId="77777777" w:rsidTr="00A218AA">
        <w:trPr>
          <w:trHeight w:val="320"/>
          <w:jc w:val="center"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D50D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2791" w14:textId="77777777" w:rsidR="006E7F18" w:rsidRPr="008F7736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8F773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Self-reported physical activity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6E7F18" w:rsidRPr="00B876F7" w14:paraId="5B1D5072" w14:textId="77777777" w:rsidTr="00A218AA">
        <w:trPr>
          <w:trHeight w:val="359"/>
          <w:jc w:val="center"/>
        </w:trPr>
        <w:tc>
          <w:tcPr>
            <w:tcW w:w="240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8BB0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8F31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≤ 70/100 (n=155)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B23BD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FACD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&gt; 70/100 (n=156)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6EF4" w14:textId="77777777" w:rsidR="006E7F18" w:rsidRPr="003C6B24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p-int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</w:tr>
      <w:tr w:rsidR="006E7F18" w:rsidRPr="00B876F7" w14:paraId="0F6036FA" w14:textId="77777777" w:rsidTr="00A218AA">
        <w:trPr>
          <w:gridAfter w:val="1"/>
          <w:wAfter w:w="1" w:type="dxa"/>
          <w:trHeight w:val="253"/>
          <w:jc w:val="center"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C09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97D9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2A9D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727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386ACE7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C334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7EF4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10C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B00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2E777DBE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7929BC3B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Residential density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5127121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2EE543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6C21F44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A6603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2C66FB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1B8361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300DBB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52F8D10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41376292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391FB319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10268E1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-0.050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225D130" w14:textId="43B19061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(-0.280;0.181)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6FD6E73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0.673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02AF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442C98B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DEADE7E" w14:textId="3032D1AD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(-0.069;0.313)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3666955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187AFC8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0.872</w:t>
            </w:r>
          </w:p>
        </w:tc>
      </w:tr>
      <w:tr w:rsidR="006E7F18" w:rsidRPr="00B876F7" w14:paraId="4EB5F84C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CD6178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20F7A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-0.076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CACC2A" w14:textId="67C3200D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(-0.371;0.219)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74E1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0.614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A776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D2AD9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-0.475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5A3C2B" w14:textId="012E02A5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(-0.722;-0.229)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C30E0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FDABD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0.039</w:t>
            </w:r>
          </w:p>
        </w:tc>
      </w:tr>
    </w:tbl>
    <w:p w14:paraId="38C44109" w14:textId="77777777" w:rsidR="00A218AA" w:rsidRDefault="00A218AA"/>
    <w:tbl>
      <w:tblPr>
        <w:tblW w:w="92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05"/>
        <w:gridCol w:w="1306"/>
        <w:gridCol w:w="609"/>
        <w:gridCol w:w="567"/>
        <w:gridCol w:w="521"/>
        <w:gridCol w:w="1306"/>
        <w:gridCol w:w="739"/>
        <w:gridCol w:w="1"/>
        <w:gridCol w:w="1082"/>
        <w:gridCol w:w="1"/>
      </w:tblGrid>
      <w:tr w:rsidR="006E7F18" w:rsidRPr="009E381C" w14:paraId="3BA3CF69" w14:textId="77777777" w:rsidTr="00A218AA">
        <w:trPr>
          <w:trHeight w:val="320"/>
          <w:jc w:val="center"/>
        </w:trPr>
        <w:tc>
          <w:tcPr>
            <w:tcW w:w="9238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03676F" w14:textId="34184D05" w:rsidR="006E7F18" w:rsidRPr="00B876F7" w:rsidRDefault="008C4FAE" w:rsidP="006E7F18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Q</w:t>
            </w:r>
            <w:r w:rsidRPr="00B876F7">
              <w:rPr>
                <w:rFonts w:cstheme="minorHAnsi"/>
                <w:b/>
                <w:bCs/>
                <w:sz w:val="18"/>
                <w:szCs w:val="18"/>
                <w:lang w:val="en-US"/>
              </w:rPr>
              <w:t>UALITY OF LIFE AT BASELINE</w:t>
            </w:r>
          </w:p>
        </w:tc>
      </w:tr>
      <w:tr w:rsidR="006E7F18" w:rsidRPr="009E381C" w14:paraId="77183F24" w14:textId="77777777" w:rsidTr="00A218AA">
        <w:trPr>
          <w:trHeight w:val="320"/>
          <w:jc w:val="center"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0EE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F82" w14:textId="77777777" w:rsidR="006E7F18" w:rsidRPr="008F7736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8F773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Self-reported physical activity</w:t>
            </w:r>
            <w:r w:rsidRPr="008F7736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8F77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6E7F18" w:rsidRPr="00B876F7" w14:paraId="7016F06B" w14:textId="77777777" w:rsidTr="00A218AA">
        <w:trPr>
          <w:trHeight w:val="359"/>
          <w:jc w:val="center"/>
        </w:trPr>
        <w:tc>
          <w:tcPr>
            <w:tcW w:w="2401" w:type="dxa"/>
            <w:vMerge w:val="restart"/>
            <w:shd w:val="clear" w:color="auto" w:fill="auto"/>
            <w:noWrap/>
            <w:vAlign w:val="center"/>
            <w:hideMark/>
          </w:tcPr>
          <w:p w14:paraId="783B3E0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F5B3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≤ 75/100 (n=148)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C8A33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CE2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&gt; 75/100 (n=148)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23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p-int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E7F18" w:rsidRPr="00B876F7" w14:paraId="0660E01F" w14:textId="77777777" w:rsidTr="00A218AA">
        <w:trPr>
          <w:gridAfter w:val="1"/>
          <w:wAfter w:w="1" w:type="dxa"/>
          <w:trHeight w:val="253"/>
          <w:jc w:val="center"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1F4C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8C23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F946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D51D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E36758E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8F05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82C3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6BC7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6B37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2CCC0F22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4D82AF25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Distance to local facilities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9860CE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6A9304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73AD655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157CC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7960540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F846EC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69B9BC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6AB4952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72D3E354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2B6D43C6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19CDD42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-0.216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850B21D" w14:textId="782AEA40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(-0.447;0.014)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1ACDC32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36C2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7E180F1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C07F524" w14:textId="6C9DD889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(-0.181;0.292)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85455C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0.645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366C465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0.049</w:t>
            </w:r>
          </w:p>
        </w:tc>
      </w:tr>
      <w:tr w:rsidR="006E7F18" w:rsidRPr="00B876F7" w14:paraId="2131BD5A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  <w:hideMark/>
          </w:tcPr>
          <w:p w14:paraId="45C4F84A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3076029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0.185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A4DBD7C" w14:textId="47C553C1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(-0.097;0.466)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536B101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0.198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53E9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A4EE07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0.107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F0675F3" w14:textId="6724788C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(-0.191;0.404)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5E7A5A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0.482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32CA97E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0.702</w:t>
            </w:r>
          </w:p>
        </w:tc>
      </w:tr>
      <w:tr w:rsidR="006E7F18" w:rsidRPr="00B876F7" w14:paraId="3A121C29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0C39F007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Cycling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5B9F73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A4DB51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4228674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0FE72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3424093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581ECA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460979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48A3416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E7F18" w:rsidRPr="00B876F7" w14:paraId="7634B382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63CF2CC1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1DF4DC7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0.252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5BB1188" w14:textId="6E1F7480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(0.032;0.473)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049C66C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E8D2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219A38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0.090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CA338DA" w14:textId="6E34C8E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(-0.132;0.311)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CC8CF9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0.427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1ED1EB1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0.042</w:t>
            </w:r>
          </w:p>
        </w:tc>
      </w:tr>
      <w:tr w:rsidR="006E7F18" w:rsidRPr="00B876F7" w14:paraId="555AC607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5ED7807B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0C68CB1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-0.090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B4349F5" w14:textId="02E38985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(-0.367;0.189)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4F78FC5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0.530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67D1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FAA88A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-0.219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C48E3F4" w14:textId="3F789839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(-0.493;0.055)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35DE27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0.117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53C55BA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0.516</w:t>
            </w:r>
          </w:p>
        </w:tc>
      </w:tr>
      <w:tr w:rsidR="006E7F18" w:rsidRPr="00B876F7" w14:paraId="408B7CBF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166BCDA4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Walking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40BCD0E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6A76DA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0026BF4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84697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17D0062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288E64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8F7F38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5B46A74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E7F18" w:rsidRPr="00B876F7" w14:paraId="08C22732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423D8932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4DC52CE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0.243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057E59F" w14:textId="50024A2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(0.037;0.449)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6710C07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4FF9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2BEBDB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0.045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A81F319" w14:textId="62FD0BAB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(-0.172;0.262)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3657CE1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0.683)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618A112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0.007</w:t>
            </w:r>
          </w:p>
        </w:tc>
      </w:tr>
      <w:tr w:rsidR="006E7F18" w:rsidRPr="00B876F7" w14:paraId="11247F8F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1B666AF4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4321D88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-0.078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47D5EC3" w14:textId="75155F9F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(-0.344;0.189)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58A9018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0.568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C9C1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06EC13F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-0.283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9C6B1C4" w14:textId="72074C53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(-0.565;-0.002)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69E672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0.048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45E8DAF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0.291</w:t>
            </w:r>
          </w:p>
        </w:tc>
      </w:tr>
      <w:tr w:rsidR="006E7F18" w:rsidRPr="00B876F7" w14:paraId="5FCC05EA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403E5E47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33B38EA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A7473B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3088CFA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9444F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22784A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1183C2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9C977D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3106753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E7F18" w:rsidRPr="00B876F7" w14:paraId="37F167C8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310BC5AA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BAAD49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0.288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3A96EEE" w14:textId="4227347C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(0.071;0.505)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2611796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0.009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B2F3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35FE75A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0.086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DF404AB" w14:textId="54510489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(-0.137;0.308)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5640A2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0.450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39E5977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0.008</w:t>
            </w:r>
          </w:p>
        </w:tc>
      </w:tr>
      <w:tr w:rsidR="006E7F18" w:rsidRPr="00B876F7" w14:paraId="148CCB65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74789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0317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-0.098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705F1" w14:textId="2933C55C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(-0.368;0.173)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9BA24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0.479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57D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B22D0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-0.278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76CE59" w14:textId="6B06AA29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(-0.555;-0.002)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6ED8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0.049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2E23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0.358</w:t>
            </w:r>
          </w:p>
        </w:tc>
      </w:tr>
      <w:tr w:rsidR="006E7F18" w:rsidRPr="00B876F7" w14:paraId="5770FFAB" w14:textId="77777777" w:rsidTr="00A218AA">
        <w:trPr>
          <w:trHeight w:val="320"/>
          <w:jc w:val="center"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A7BF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439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6MWD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6E7F18" w:rsidRPr="00B876F7" w14:paraId="4BA5DA82" w14:textId="77777777" w:rsidTr="00A218AA">
        <w:trPr>
          <w:trHeight w:val="359"/>
          <w:jc w:val="center"/>
        </w:trPr>
        <w:tc>
          <w:tcPr>
            <w:tcW w:w="2401" w:type="dxa"/>
            <w:vMerge w:val="restart"/>
            <w:shd w:val="clear" w:color="auto" w:fill="auto"/>
            <w:noWrap/>
            <w:vAlign w:val="center"/>
            <w:hideMark/>
          </w:tcPr>
          <w:p w14:paraId="250D2F78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DB19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≤ 75/100 (n=148)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C1304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5E7C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&gt; 75/100 (n=148)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9C0" w14:textId="77777777" w:rsidR="006E7F18" w:rsidRPr="003C6B24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p-int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</w:tr>
      <w:tr w:rsidR="006E7F18" w:rsidRPr="00B876F7" w14:paraId="0FF34942" w14:textId="77777777" w:rsidTr="00A218AA">
        <w:trPr>
          <w:gridAfter w:val="1"/>
          <w:wAfter w:w="1" w:type="dxa"/>
          <w:trHeight w:val="253"/>
          <w:jc w:val="center"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C50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9FCC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1A92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1521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B314E68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C732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93B7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C96B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E3F6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7000805C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034E2A3E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Esthetics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68B7480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A52A3D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2F64262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19799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C5A8F9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9445A3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6E46DF0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2FE7F07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17EB8342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5E492AAD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37F7265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1.727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F876666" w14:textId="72E73254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(-8.784;12.238)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28701BC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5F75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644E5C8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7.321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D3FBEF8" w14:textId="7AB969F3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(-5.435;20.076)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18DFE7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0.260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3F681B4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0.106</w:t>
            </w:r>
          </w:p>
        </w:tc>
      </w:tr>
      <w:tr w:rsidR="006E7F18" w:rsidRPr="00B876F7" w14:paraId="63AC095E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  <w:hideMark/>
          </w:tcPr>
          <w:p w14:paraId="411741B6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3440A89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-14.550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F8FF7DB" w14:textId="2A82B4A8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(-25.392;-3.707)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412447F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0.009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A1D3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B70515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2.943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EEDB944" w14:textId="5CC13274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(-10.247;16.132)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0E9622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0.661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14678D7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0.045</w:t>
            </w:r>
          </w:p>
        </w:tc>
      </w:tr>
      <w:tr w:rsidR="006E7F18" w:rsidRPr="00B876F7" w14:paraId="21B142F7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59F04462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Pleasure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717C550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9D760F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66B0833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A7468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584A5A1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6E765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3BF204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7647205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E7F18" w:rsidRPr="00B876F7" w14:paraId="1087A593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2862B39B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6D910BC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5.611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07E0CFC" w14:textId="7F149AA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(-5;076;16.298)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2EC5203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0.303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119B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1CF495D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8.267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252574" w14:textId="1B9FCE7C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(-4.222;20.755)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21AD6D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0.194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7AB1C2B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0.214</w:t>
            </w:r>
          </w:p>
        </w:tc>
      </w:tr>
      <w:tr w:rsidR="006E7F18" w:rsidRPr="00B876F7" w14:paraId="72441CA1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7A9C8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92C0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-15.367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B0898" w14:textId="1281227C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(-26.575;-4.159)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5995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79A0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DFEE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2.872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B99D0B" w14:textId="793FB215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(-9.965;15.708)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A8BC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0.660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60665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0.035</w:t>
            </w:r>
          </w:p>
        </w:tc>
      </w:tr>
    </w:tbl>
    <w:p w14:paraId="6480D426" w14:textId="77777777" w:rsidR="0011070E" w:rsidRDefault="0011070E"/>
    <w:tbl>
      <w:tblPr>
        <w:tblW w:w="92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05"/>
        <w:gridCol w:w="1306"/>
        <w:gridCol w:w="609"/>
        <w:gridCol w:w="567"/>
        <w:gridCol w:w="521"/>
        <w:gridCol w:w="1306"/>
        <w:gridCol w:w="739"/>
        <w:gridCol w:w="1"/>
        <w:gridCol w:w="1082"/>
        <w:gridCol w:w="1"/>
      </w:tblGrid>
      <w:tr w:rsidR="006E7F18" w:rsidRPr="007B1044" w14:paraId="5EFCEEDF" w14:textId="77777777" w:rsidTr="00A218AA">
        <w:trPr>
          <w:trHeight w:val="320"/>
          <w:jc w:val="center"/>
        </w:trPr>
        <w:tc>
          <w:tcPr>
            <w:tcW w:w="9238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0B4FB0" w14:textId="3F49C23D" w:rsidR="006E7F18" w:rsidRPr="00B876F7" w:rsidRDefault="008C4FAE" w:rsidP="006E7F18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b/>
                <w:bCs/>
                <w:sz w:val="18"/>
                <w:szCs w:val="18"/>
                <w:lang w:val="en-US"/>
              </w:rPr>
              <w:t>LIVING WITH A PARTNER AT BASELINE</w:t>
            </w:r>
          </w:p>
        </w:tc>
      </w:tr>
      <w:tr w:rsidR="006E7F18" w:rsidRPr="00B876F7" w14:paraId="2277192B" w14:textId="77777777" w:rsidTr="00A218AA">
        <w:trPr>
          <w:trHeight w:val="320"/>
          <w:jc w:val="center"/>
        </w:trPr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DC58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3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F50F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6MWD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6E7F18" w:rsidRPr="00B876F7" w14:paraId="2751EC8D" w14:textId="77777777" w:rsidTr="00A218AA">
        <w:trPr>
          <w:trHeight w:val="359"/>
          <w:jc w:val="center"/>
        </w:trPr>
        <w:tc>
          <w:tcPr>
            <w:tcW w:w="2401" w:type="dxa"/>
            <w:vMerge w:val="restart"/>
            <w:shd w:val="clear" w:color="auto" w:fill="auto"/>
            <w:noWrap/>
            <w:vAlign w:val="center"/>
            <w:hideMark/>
          </w:tcPr>
          <w:p w14:paraId="4E0D3C7E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E9D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Living alone (n=66)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FDC02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ECA7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Living with a partner (n=245)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97CA" w14:textId="77777777" w:rsidR="006E7F18" w:rsidRPr="003C6B24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p-int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>g</w:t>
            </w:r>
          </w:p>
        </w:tc>
      </w:tr>
      <w:tr w:rsidR="006E7F18" w:rsidRPr="00B876F7" w14:paraId="35E6D2DD" w14:textId="77777777" w:rsidTr="00A218AA">
        <w:trPr>
          <w:gridAfter w:val="1"/>
          <w:wAfter w:w="1" w:type="dxa"/>
          <w:trHeight w:val="253"/>
          <w:jc w:val="center"/>
        </w:trPr>
        <w:tc>
          <w:tcPr>
            <w:tcW w:w="24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95FC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9B94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9B5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FD6E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6DB355B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E072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169C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240E" w14:textId="77777777" w:rsidR="006E7F18" w:rsidRPr="00B876F7" w:rsidRDefault="006E7F18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2591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33121F28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7334420C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lastRenderedPageBreak/>
              <w:t>Safety from crime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36D6B76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647AE2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66F215E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EBD5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31F2B9E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7D394BC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AFDCFC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161808B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F18" w:rsidRPr="00B876F7" w14:paraId="7EE6B69C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noWrap/>
            <w:vAlign w:val="center"/>
          </w:tcPr>
          <w:p w14:paraId="5942057D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54D982F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-9.732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816564" w14:textId="533B0EF4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(-25.135;5.671)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7A1B813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A388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3096BF5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237974B" w14:textId="0D0A180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(-7.722;11.075)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9B3E98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0.726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1613566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0.522</w:t>
            </w:r>
          </w:p>
        </w:tc>
      </w:tr>
      <w:tr w:rsidR="006E7F18" w:rsidRPr="00B876F7" w14:paraId="01F5568D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  <w:hideMark/>
          </w:tcPr>
          <w:p w14:paraId="73F86EE9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1CC3E4B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11.805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22B2FDB" w14:textId="30B963EC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(-5.782;29.391)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6DD7AE6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0.188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BDC4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74E3E5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-7.768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FB9C845" w14:textId="178CBBB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(-16.514;0.978)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545024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0.082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1374C6A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0.044</w:t>
            </w:r>
          </w:p>
        </w:tc>
      </w:tr>
      <w:tr w:rsidR="006E7F18" w:rsidRPr="00B876F7" w14:paraId="645A0096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3C0611F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Connectivity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4FEB6FF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634568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70E7C75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D82A9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DE649E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6AE107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EBA6E2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21200484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E7F18" w:rsidRPr="00B876F7" w14:paraId="4420E7A4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6BD56304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7444793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17.886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1EA9756" w14:textId="5E81B2E8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(0.479;35.292)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1FBC70D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0F31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25B9CEA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1.663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439EA0E" w14:textId="4AC2358A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(-6.656;9.982)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CD511E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0.695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351D67B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0.019</w:t>
            </w:r>
          </w:p>
        </w:tc>
      </w:tr>
      <w:tr w:rsidR="006E7F18" w:rsidRPr="00B876F7" w14:paraId="2FBE56D0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3D636AB3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A0132F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3.952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B0DE536" w14:textId="27CC2A5B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(-15.200;23.101)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2F1EFF2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0.685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FD11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6C75293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-5.433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5BBC061" w14:textId="02E949D6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(-14.510;3.644)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6ED0447E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0.240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46E08E4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0.369</w:t>
            </w:r>
          </w:p>
        </w:tc>
      </w:tr>
      <w:tr w:rsidR="006E7F18" w:rsidRPr="00B876F7" w14:paraId="6660F6CE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3415456D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Walking and cycling</w:t>
            </w: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 network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2F15349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B8FAECB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32317A1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257DC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4C560DD5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C5D917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CA2BAC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19E44CB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E7F18" w:rsidRPr="00B876F7" w14:paraId="4693E7F6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shd w:val="clear" w:color="auto" w:fill="auto"/>
            <w:vAlign w:val="center"/>
          </w:tcPr>
          <w:p w14:paraId="30E91840" w14:textId="77777777" w:rsidR="006E7F18" w:rsidRPr="00B876F7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8F7736"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14:paraId="795419C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16.582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A6EC369" w14:textId="6A4302B8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(0.294;32.869)</w:t>
            </w:r>
          </w:p>
        </w:tc>
        <w:tc>
          <w:tcPr>
            <w:tcW w:w="609" w:type="dxa"/>
            <w:shd w:val="clear" w:color="auto" w:fill="auto"/>
            <w:noWrap/>
            <w:vAlign w:val="center"/>
          </w:tcPr>
          <w:p w14:paraId="764B6962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6D76D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14:paraId="75535021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-0.985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35F289" w14:textId="0A874832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(-9.645;7.674)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68A61EA6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0.823</w:t>
            </w:r>
          </w:p>
        </w:tc>
        <w:tc>
          <w:tcPr>
            <w:tcW w:w="1083" w:type="dxa"/>
            <w:gridSpan w:val="2"/>
            <w:shd w:val="clear" w:color="auto" w:fill="auto"/>
            <w:noWrap/>
            <w:vAlign w:val="center"/>
          </w:tcPr>
          <w:p w14:paraId="47F2BEF0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0.013</w:t>
            </w:r>
          </w:p>
        </w:tc>
      </w:tr>
      <w:tr w:rsidR="006E7F18" w:rsidRPr="00B876F7" w14:paraId="6CDEB518" w14:textId="77777777" w:rsidTr="00A218AA">
        <w:trPr>
          <w:gridAfter w:val="1"/>
          <w:wAfter w:w="1" w:type="dxa"/>
          <w:trHeight w:val="227"/>
          <w:jc w:val="center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69BFD" w14:textId="77777777" w:rsidR="006E7F18" w:rsidRPr="008F7736" w:rsidRDefault="006E7F18" w:rsidP="006E7F1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Longitudinal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 xml:space="preserve"> f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B07A9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1.629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31B490" w14:textId="24C30FD4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(-16.505;19.764)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E8CDCF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0.860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C3B58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D5AD7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-4.634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C2A29A" w14:textId="09D34EEB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(-13.726;4.458)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4C623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0.317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1FE8A" w14:textId="77777777" w:rsidR="006E7F18" w:rsidRPr="00B876F7" w:rsidRDefault="006E7F18" w:rsidP="006E7F18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  <w:t>0.531</w:t>
            </w:r>
          </w:p>
        </w:tc>
      </w:tr>
    </w:tbl>
    <w:p w14:paraId="3A918706" w14:textId="77777777" w:rsidR="008C4FAE" w:rsidRDefault="008C4FAE"/>
    <w:tbl>
      <w:tblPr>
        <w:tblW w:w="102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45"/>
        <w:gridCol w:w="1158"/>
        <w:gridCol w:w="456"/>
        <w:gridCol w:w="574"/>
        <w:gridCol w:w="1134"/>
        <w:gridCol w:w="445"/>
        <w:gridCol w:w="445"/>
        <w:gridCol w:w="1154"/>
        <w:gridCol w:w="445"/>
        <w:gridCol w:w="574"/>
        <w:gridCol w:w="1154"/>
        <w:gridCol w:w="446"/>
        <w:gridCol w:w="445"/>
      </w:tblGrid>
      <w:tr w:rsidR="0040391F" w:rsidRPr="0081436D" w14:paraId="2AA9BB45" w14:textId="77777777" w:rsidTr="005D0200">
        <w:trPr>
          <w:trHeight w:val="355"/>
          <w:jc w:val="center"/>
        </w:trPr>
        <w:tc>
          <w:tcPr>
            <w:tcW w:w="10293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B159EB" w14:textId="3A0BAF98" w:rsidR="0040391F" w:rsidRPr="0081436D" w:rsidRDefault="0040391F" w:rsidP="006E7F18">
            <w:pPr>
              <w:spacing w:before="240"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cstheme="minorHAnsi"/>
                <w:b/>
                <w:bCs/>
                <w:sz w:val="16"/>
                <w:szCs w:val="16"/>
              </w:rPr>
              <w:t>TRIAL ARM</w:t>
            </w:r>
          </w:p>
        </w:tc>
      </w:tr>
      <w:tr w:rsidR="0040391F" w:rsidRPr="0081436D" w14:paraId="447AC3DC" w14:textId="77777777" w:rsidTr="005D0200">
        <w:trPr>
          <w:trHeight w:val="355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8205FB" w14:textId="77777777" w:rsidR="0040391F" w:rsidRPr="0081436D" w:rsidRDefault="0040391F" w:rsidP="006E7F1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87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30861" w14:textId="77777777" w:rsidR="0040391F" w:rsidRPr="0081436D" w:rsidRDefault="0040391F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lang w:val="en-US"/>
              </w:rPr>
              <w:t xml:space="preserve">Self-reported physical activity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40391F" w:rsidRPr="0081436D" w14:paraId="75641FDC" w14:textId="77777777" w:rsidTr="005D0200">
        <w:trPr>
          <w:trHeight w:val="35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4B8B4FA" w14:textId="77777777" w:rsidR="0040391F" w:rsidRPr="0081436D" w:rsidRDefault="0040391F" w:rsidP="006E7F1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lang w:val="en-US"/>
              </w:rPr>
              <w:t>Perceived neighborhood environment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B7127" w14:textId="79E8B5E9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(A) Autonomous program with connected device</w:t>
            </w:r>
            <w:r w:rsidRPr="0081436D">
              <w:rPr>
                <w:rFonts w:cstheme="minorHAnsi"/>
                <w:b/>
                <w:sz w:val="16"/>
                <w:szCs w:val="16"/>
                <w:lang w:val="en-US"/>
              </w:rPr>
              <w:t xml:space="preserve"> (n=79)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AC1E" w14:textId="0522D913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(B) Therapeutic patient education</w:t>
            </w:r>
            <w:r w:rsidRPr="0081436D">
              <w:rPr>
                <w:rFonts w:eastAsia="Times New Roman" w:cstheme="minorHAnsi"/>
                <w:b/>
                <w:color w:val="000000"/>
                <w:sz w:val="16"/>
                <w:szCs w:val="16"/>
                <w:lang w:val="en-US"/>
              </w:rPr>
              <w:t xml:space="preserve"> (n=76)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E45C" w14:textId="10856615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(C) Both interventions</w:t>
            </w:r>
            <w:r w:rsidRPr="0081436D">
              <w:rPr>
                <w:rFonts w:cstheme="minorHAnsi"/>
                <w:b/>
                <w:sz w:val="16"/>
                <w:szCs w:val="16"/>
              </w:rPr>
              <w:t xml:space="preserve"> (n=77)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90E79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(D) Control (n=81</w:t>
            </w:r>
            <w:r w:rsidRPr="0081436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AE6D6" w14:textId="71A5B7CD" w:rsidR="0040391F" w:rsidRPr="0081436D" w:rsidRDefault="0040391F" w:rsidP="007D0B0F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p-int </w:t>
            </w: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g</w:t>
            </w:r>
          </w:p>
        </w:tc>
      </w:tr>
      <w:tr w:rsidR="0040391F" w:rsidRPr="0081436D" w14:paraId="23C943E2" w14:textId="77777777" w:rsidTr="005D0200">
        <w:trPr>
          <w:trHeight w:val="391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941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C2FAF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β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017A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BC7B5" w14:textId="77777777" w:rsidR="008646D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p-</w:t>
            </w:r>
          </w:p>
          <w:p w14:paraId="0B090C02" w14:textId="28E7BFF4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57B4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β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9053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C32" w14:textId="39A67A5B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DACB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β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732B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FA42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B8ED7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β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9669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1EDA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977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91F" w:rsidRPr="0081436D" w14:paraId="2D3D7879" w14:textId="77777777" w:rsidTr="005D0200">
        <w:trPr>
          <w:trHeight w:val="283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3DECEB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Esthetics</w:t>
            </w: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</w:tcPr>
          <w:p w14:paraId="11B6FFF1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</w:tcPr>
          <w:p w14:paraId="34856ABD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14:paraId="636386ED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3C1EA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71678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0349F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39F009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BA589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E68CF4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72EC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E9B4E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CDAF05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C0605B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0391F" w:rsidRPr="0081436D" w14:paraId="7322DD07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4385A3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 </w:t>
            </w:r>
            <w:r w:rsidRPr="0081436D"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7B6A833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03906B6" w14:textId="19F41762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(-0.192;0.437)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CB80B81" w14:textId="4138DC59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0.446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6B9E338B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2C5A0D" w14:textId="2B036ECB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(-0.237;0.352)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0EDE79B2" w14:textId="5CBA2E83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07EF638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-0.152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5C9FEEC" w14:textId="450D0C34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(-0.430;0.127)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31456526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0.285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51BD3E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79E655F" w14:textId="46DA81FB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(0.214;0.358)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2A3B69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7D9FB655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0.016</w:t>
            </w:r>
          </w:p>
        </w:tc>
      </w:tr>
      <w:tr w:rsidR="0040391F" w:rsidRPr="0081436D" w14:paraId="7EBB6139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1B864304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Longitudinal </w:t>
            </w:r>
            <w:r w:rsidRPr="0081436D"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8C5B27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-0.135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35C5A0C" w14:textId="5EDB3103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(-0.532;0.262)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F1A2696" w14:textId="52A6D7F1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19471B9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0.363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FA3430" w14:textId="5370D760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(-0.020;0.746)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069E1D04" w14:textId="032B9C43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7ACBD1E1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-0.659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83FA41D" w14:textId="0A3597CB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(-1.195;0.123)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3C87E4A5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2A629F4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-0.167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BA41749" w14:textId="47B94B2E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(-0.531;0.196)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11E145B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0.366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19FFA075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0.504</w:t>
            </w:r>
          </w:p>
        </w:tc>
      </w:tr>
      <w:tr w:rsidR="0040391F" w:rsidRPr="0081436D" w14:paraId="2A710DC6" w14:textId="77777777" w:rsidTr="005D0200">
        <w:trPr>
          <w:trHeight w:val="355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58DB4CD" w14:textId="77777777" w:rsidR="0040391F" w:rsidRPr="0081436D" w:rsidRDefault="0040391F" w:rsidP="006E7F1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87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B21C3" w14:textId="77777777" w:rsidR="0040391F" w:rsidRPr="0081436D" w:rsidRDefault="0040391F" w:rsidP="006E7F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6MWD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</w:tr>
      <w:tr w:rsidR="0040391F" w:rsidRPr="0081436D" w14:paraId="397DF237" w14:textId="77777777" w:rsidTr="005D0200">
        <w:trPr>
          <w:trHeight w:val="355"/>
          <w:jc w:val="center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E2A2751" w14:textId="77777777" w:rsidR="0040391F" w:rsidRPr="0081436D" w:rsidRDefault="0040391F" w:rsidP="006E7F1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lang w:val="en-US"/>
              </w:rPr>
              <w:t>Perceived neighborhood environment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ACEC6" w14:textId="1E5F6A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(A) Autonomous physical activity program with connected device </w:t>
            </w:r>
            <w:r w:rsidRPr="0081436D">
              <w:rPr>
                <w:rFonts w:cstheme="minorHAnsi"/>
                <w:b/>
                <w:sz w:val="16"/>
                <w:szCs w:val="16"/>
                <w:lang w:val="en-US"/>
              </w:rPr>
              <w:t>(n=79)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E0A" w14:textId="374E5E96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(B) Therapeutic patient education</w:t>
            </w:r>
            <w:r w:rsidRPr="0081436D">
              <w:rPr>
                <w:rFonts w:eastAsia="Times New Roman" w:cstheme="minorHAnsi"/>
                <w:b/>
                <w:color w:val="000000"/>
                <w:sz w:val="16"/>
                <w:szCs w:val="16"/>
                <w:lang w:val="en-US"/>
              </w:rPr>
              <w:t xml:space="preserve"> (n=76)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EFAA" w14:textId="77777777" w:rsidR="0040391F" w:rsidRPr="0081436D" w:rsidRDefault="0040391F" w:rsidP="006E7F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(C) Both interventions</w:t>
            </w:r>
            <w:r w:rsidRPr="0081436D">
              <w:rPr>
                <w:rFonts w:cstheme="minorHAnsi"/>
                <w:b/>
                <w:sz w:val="16"/>
                <w:szCs w:val="16"/>
              </w:rPr>
              <w:t xml:space="preserve"> (n=77)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BB1A2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(D) Control (n=81)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7F9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p-int </w:t>
            </w: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g</w:t>
            </w:r>
          </w:p>
        </w:tc>
      </w:tr>
      <w:tr w:rsidR="0040391F" w:rsidRPr="0081436D" w14:paraId="09B8093B" w14:textId="77777777" w:rsidTr="005D0200">
        <w:trPr>
          <w:trHeight w:val="391"/>
          <w:jc w:val="center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F575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25C4D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β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BC4CB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3D7DF" w14:textId="77777777" w:rsidR="008646D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p-</w:t>
            </w:r>
          </w:p>
          <w:p w14:paraId="3A087956" w14:textId="07E96351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9CB9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β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6628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B419" w14:textId="60CA00AB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CA91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β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1251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67CC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23B31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β </w:t>
            </w:r>
            <w:r w:rsidRPr="0081436D">
              <w:rPr>
                <w:rFonts w:eastAsia="Times New Roman" w:cstheme="minorHAns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6AC4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C23C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65B7" w14:textId="77777777" w:rsidR="0040391F" w:rsidRPr="0081436D" w:rsidRDefault="0040391F" w:rsidP="006E7F18">
            <w:pPr>
              <w:spacing w:after="0" w:line="240" w:lineRule="auto"/>
              <w:ind w:left="-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91F" w:rsidRPr="0081436D" w14:paraId="249F6DF9" w14:textId="77777777" w:rsidTr="005D0200">
        <w:trPr>
          <w:trHeight w:val="283"/>
          <w:jc w:val="center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46D7B3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b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Distance to local facilities</w:t>
            </w: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</w:tcPr>
          <w:p w14:paraId="5CCDE1DD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</w:tcPr>
          <w:p w14:paraId="615ED49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14:paraId="634F1D13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1B5A6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6764CD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EAD91D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9806A0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4300D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84145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18A6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C6ABD0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BA3F13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12A70C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0391F" w:rsidRPr="0081436D" w14:paraId="7B5AC766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4AB18B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 </w:t>
            </w:r>
            <w:r w:rsidRPr="0081436D"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3389CAE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-6.702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83AF775" w14:textId="1C291BC2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(-23.534;10.130)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189F14C" w14:textId="2437EC01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0.434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23FAA18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-10.201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13F610" w14:textId="4476ECE2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(-26.083;5.662)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31FC3553" w14:textId="37DBF13E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33967244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2.393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DAA6EA0" w14:textId="64DCC860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(-14.526;19.312)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7E62B46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0.781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3925A7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-28.237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0A4AAC5" w14:textId="2458FBDF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(-43.733;-12.740)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8381C0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7B976DC3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0.019</w:t>
            </w:r>
          </w:p>
        </w:tc>
      </w:tr>
      <w:tr w:rsidR="0040391F" w:rsidRPr="0081436D" w14:paraId="22716437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64A0941B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Longitudinal </w:t>
            </w:r>
            <w:r w:rsidRPr="0081436D"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7F5EB9F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-0.940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011BAC8" w14:textId="701AB146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(-19.202;17.323)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25E881F" w14:textId="6ADA755C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0.919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6F98DF9B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13.006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C72F0C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(-4.341;30.354)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15A7A92" w14:textId="42953C84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71D23CE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-8.166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3F37DD6" w14:textId="6B37ACA5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(-26.321;9.989)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0F2F5915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0.377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01BC84E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-1.543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4E016AE" w14:textId="2E8E4E2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(-17.411;14.326)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73D2C97B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0.849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78885D54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0.379</w:t>
            </w:r>
          </w:p>
        </w:tc>
      </w:tr>
      <w:tr w:rsidR="0040391F" w:rsidRPr="0081436D" w14:paraId="51A0AB04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731E5FD4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Connectivity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F4F3DA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4DFD1066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4D4EBC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176537B0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16217C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0CE0654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179A0F3D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C4764B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29EF73E2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69F70F5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614972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EF8B55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4651F7E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0391F" w:rsidRPr="0081436D" w14:paraId="3E3D5155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CD9E95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 </w:t>
            </w:r>
            <w:r w:rsidRPr="0081436D"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3A4983B6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2.561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14E9ED5" w14:textId="1C63D376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(-12.408;17.531)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EEEE372" w14:textId="75275EF5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0.737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6D98551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14.666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55AE8" w14:textId="2D70C95E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(-0.130;29.462)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A5C244E" w14:textId="37932FEC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BE9B32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F8AD1CE" w14:textId="1EB45C8E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(-13.828;13.801)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0B9FC8B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694DCF6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0.911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91AA8C3" w14:textId="140E246E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(-15.007;16.828)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EC934D4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0.911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47FC89B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0.741</w:t>
            </w:r>
          </w:p>
        </w:tc>
      </w:tr>
      <w:tr w:rsidR="0040391F" w:rsidRPr="0081436D" w14:paraId="109858B6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14:paraId="516607C3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Longitudinal </w:t>
            </w:r>
            <w:r w:rsidRPr="0081436D"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5244B48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8.918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0CEA671" w14:textId="3CB40FCA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(-6.970;24.805)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909CDD8" w14:textId="2122E9FE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282AA34D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-23.484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C78490" w14:textId="2684F481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(-39.518;-7.449)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2757D0A9" w14:textId="01C2C53F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EECB570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-6.220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9F985EC" w14:textId="358732CB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(-21.552;9.112)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44936881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0.426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073461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8.885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154A7AF" w14:textId="7D984408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(-9.500;27.266)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7B1E1C9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0.343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4E2F889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0.015</w:t>
            </w:r>
          </w:p>
        </w:tc>
      </w:tr>
      <w:tr w:rsidR="0040391F" w:rsidRPr="0081436D" w14:paraId="24A54DA9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 w14:paraId="3F8FECA6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Walking and cycling network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F766E6E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4D77286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78952D6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0DFCFEF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CE75D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AE17074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5A3FC16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F0AD233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3D2ED22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2BA7745B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2279FF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531EAC7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7708B8C5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40391F" w:rsidRPr="0081436D" w14:paraId="443A8595" w14:textId="77777777" w:rsidTr="005D0200">
        <w:trPr>
          <w:trHeight w:val="283"/>
          <w:jc w:val="center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A11C0A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Cs/>
                <w:sz w:val="16"/>
                <w:szCs w:val="16"/>
              </w:rPr>
              <w:t xml:space="preserve">   Cross-sectional </w:t>
            </w:r>
            <w:r w:rsidRPr="0081436D">
              <w:rPr>
                <w:rFonts w:eastAsia="Times New Roman" w:cstheme="minorHAnsi"/>
                <w:bCs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63BDAF0E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-3.906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EF19D00" w14:textId="54490C9B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(-18.787;10.975)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AE1136F" w14:textId="2085992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77B33F6B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10.564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94F19F" w14:textId="5C86AAB8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(-4.403;25.530)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60966A92" w14:textId="7EB6F500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058348D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-0.038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88F40B9" w14:textId="04B31296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(-14.144;14.067)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4AB2A50A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71E246E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4.729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A685E57" w14:textId="7816395D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(-11.235;20.693)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0F7E2EF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30C9AE90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0.905</w:t>
            </w:r>
          </w:p>
        </w:tc>
      </w:tr>
      <w:tr w:rsidR="0040391F" w:rsidRPr="0081436D" w14:paraId="01836106" w14:textId="77777777" w:rsidTr="005D0200">
        <w:trPr>
          <w:trHeight w:val="283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23729C" w14:textId="77777777" w:rsidR="0040391F" w:rsidRPr="0081436D" w:rsidRDefault="0040391F" w:rsidP="006E7F18">
            <w:pPr>
              <w:spacing w:after="0" w:line="240" w:lineRule="auto"/>
              <w:ind w:left="-3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Cs/>
                <w:sz w:val="16"/>
                <w:szCs w:val="16"/>
                <w:lang w:val="en-US"/>
              </w:rPr>
              <w:t xml:space="preserve">   Longitudinal </w:t>
            </w:r>
            <w:r w:rsidRPr="0081436D">
              <w:rPr>
                <w:rFonts w:eastAsia="Times New Roman" w:cstheme="minorHAnsi"/>
                <w:bCs/>
                <w:sz w:val="16"/>
                <w:szCs w:val="16"/>
                <w:vertAlign w:val="superscript"/>
                <w:lang w:val="en-US"/>
              </w:rPr>
              <w:t>f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0771B" w14:textId="6EC0FEFE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12.97</w:t>
            </w:r>
            <w:r w:rsidR="004629C4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615A2" w14:textId="117578B1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(-2.974;28.915)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9EF49" w14:textId="37CBC17F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D8109" w14:textId="60DD4831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-20.845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EC14FB" w14:textId="35502D56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(-36.747;-4.944)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6C1C1" w14:textId="53A6FE08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D3C953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-4.890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DF688B" w14:textId="21CB0608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(-20.520;10.740)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BA6BD9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0.539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10BB4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-0.005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6ADEE5" w14:textId="62DDF53E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(-17.376;17.366)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F5BD40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6A13B8" w14:textId="77777777" w:rsidR="0040391F" w:rsidRPr="0081436D" w:rsidRDefault="0040391F" w:rsidP="006E7F18">
            <w:pPr>
              <w:spacing w:after="0" w:line="240" w:lineRule="auto"/>
              <w:ind w:left="-3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8143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0.027</w:t>
            </w:r>
          </w:p>
        </w:tc>
      </w:tr>
    </w:tbl>
    <w:p w14:paraId="3D57A992" w14:textId="77777777" w:rsidR="0011070E" w:rsidRDefault="0011070E"/>
    <w:tbl>
      <w:tblPr>
        <w:tblW w:w="102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3"/>
      </w:tblGrid>
      <w:tr w:rsidR="0040391F" w:rsidRPr="0081436D" w14:paraId="012DB124" w14:textId="77777777" w:rsidTr="005D0200">
        <w:trPr>
          <w:trHeight w:val="283"/>
          <w:jc w:val="center"/>
        </w:trPr>
        <w:tc>
          <w:tcPr>
            <w:tcW w:w="10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E51B" w14:textId="7A96817B" w:rsidR="0040391F" w:rsidRPr="0081436D" w:rsidRDefault="0040391F" w:rsidP="0040391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  <w:lang w:val="en-US"/>
              </w:rPr>
            </w:pPr>
            <w:r w:rsidRPr="0081436D">
              <w:rPr>
                <w:rFonts w:eastAsia="Times New Roman" w:cstheme="minorHAnsi"/>
                <w:bCs/>
                <w:sz w:val="14"/>
                <w:szCs w:val="14"/>
                <w:lang w:val="en-US"/>
              </w:rPr>
              <w:t xml:space="preserve">Abbrevations: </w:t>
            </w:r>
            <w:r w:rsidRPr="0081436D">
              <w:rPr>
                <w:rFonts w:eastAsia="Times New Roman" w:cstheme="minorHAnsi"/>
                <w:bCs/>
                <w:i/>
                <w:iCs/>
                <w:sz w:val="14"/>
                <w:szCs w:val="14"/>
                <w:lang w:val="en-US"/>
              </w:rPr>
              <w:t>6MWD</w:t>
            </w:r>
            <w:r w:rsidRPr="0081436D">
              <w:rPr>
                <w:rFonts w:eastAsia="Times New Roman" w:cstheme="minorHAnsi"/>
                <w:bCs/>
                <w:sz w:val="14"/>
                <w:szCs w:val="14"/>
                <w:lang w:val="en-US"/>
              </w:rPr>
              <w:t xml:space="preserve"> 6-minute Walk Distance; </w:t>
            </w:r>
            <w:r w:rsidRPr="0081436D">
              <w:rPr>
                <w:rFonts w:eastAsia="Times New Roman" w:cstheme="minorHAnsi"/>
                <w:bCs/>
                <w:i/>
                <w:iCs/>
                <w:sz w:val="14"/>
                <w:szCs w:val="14"/>
                <w:lang w:val="en-US"/>
              </w:rPr>
              <w:t>p-int</w:t>
            </w:r>
            <w:r w:rsidRPr="0081436D">
              <w:rPr>
                <w:rFonts w:eastAsia="Times New Roman" w:cstheme="minorHAnsi"/>
                <w:bCs/>
                <w:sz w:val="14"/>
                <w:szCs w:val="14"/>
                <w:lang w:val="en-US"/>
              </w:rPr>
              <w:t xml:space="preserve"> p for interaction ; Values in bold are statistically significant (P &lt;0.05) ; </w:t>
            </w:r>
            <w:r w:rsidRPr="0081436D">
              <w:rPr>
                <w:rFonts w:eastAsia="Times New Roman" w:cstheme="minorHAnsi"/>
                <w:sz w:val="14"/>
                <w:szCs w:val="14"/>
                <w:vertAlign w:val="superscript"/>
                <w:lang w:val="en-US"/>
              </w:rPr>
              <w:t xml:space="preserve">a 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>Environmental</w:t>
            </w:r>
            <w:r w:rsidRPr="0081436D">
              <w:rPr>
                <w:rFonts w:eastAsia="Times New Roman" w:cstheme="minorHAnsi"/>
                <w:sz w:val="14"/>
                <w:szCs w:val="14"/>
                <w:vertAlign w:val="superscript"/>
                <w:lang w:val="en-US"/>
              </w:rPr>
              <w:t xml:space="preserve"> 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 xml:space="preserve">scores were calculated from the </w:t>
            </w:r>
            <w:r w:rsidRPr="0081436D">
              <w:rPr>
                <w:rFonts w:cstheme="minorHAnsi"/>
                <w:sz w:val="14"/>
                <w:szCs w:val="14"/>
                <w:lang w:val="en-US"/>
              </w:rPr>
              <w:t xml:space="preserve">ALPHA questionnaire (for Assessing Levels of PHysical Activity and Fitness at population level) ; </w:t>
            </w:r>
            <w:r w:rsidRPr="0081436D">
              <w:rPr>
                <w:rFonts w:eastAsia="Times New Roman" w:cstheme="minorHAnsi"/>
                <w:color w:val="000000"/>
                <w:sz w:val="14"/>
                <w:szCs w:val="14"/>
                <w:vertAlign w:val="superscript"/>
                <w:lang w:val="en-US"/>
              </w:rPr>
              <w:t xml:space="preserve">b </w:t>
            </w:r>
            <w:r w:rsidRPr="0081436D">
              <w:rPr>
                <w:rFonts w:eastAsia="Times New Roman" w:cstheme="minorHAnsi"/>
                <w:color w:val="000000"/>
                <w:sz w:val="14"/>
                <w:szCs w:val="14"/>
                <w:lang w:val="en-US"/>
              </w:rPr>
              <w:t xml:space="preserve">Self-reported physical activity was calculated from the Recent Physical Activity Questionnaire (RPAQ). 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 xml:space="preserve">The average difference in the outcome </w:t>
            </w:r>
            <w:r w:rsidRPr="0081436D">
              <w:rPr>
                <w:rFonts w:eastAsia="Times New Roman" w:cstheme="minorHAnsi"/>
                <w:bCs/>
                <w:sz w:val="14"/>
                <w:szCs w:val="14"/>
                <w:lang w:val="en-US"/>
              </w:rPr>
              <w:t xml:space="preserve">self-reported physical activity 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 xml:space="preserve">is expressed by the square root ; </w:t>
            </w:r>
            <w:r w:rsidRPr="0081436D">
              <w:rPr>
                <w:rFonts w:eastAsia="Times New Roman" w:cstheme="minorHAnsi"/>
                <w:color w:val="000000"/>
                <w:sz w:val="14"/>
                <w:szCs w:val="14"/>
                <w:vertAlign w:val="superscript"/>
                <w:lang w:val="en-US"/>
              </w:rPr>
              <w:t xml:space="preserve">c </w:t>
            </w:r>
            <w:r w:rsidRPr="0081436D">
              <w:rPr>
                <w:rFonts w:eastAsia="Times New Roman" w:cstheme="minorHAnsi"/>
                <w:color w:val="000000"/>
                <w:sz w:val="14"/>
                <w:szCs w:val="14"/>
                <w:lang w:val="en-US"/>
              </w:rPr>
              <w:t>6MWD was measured by the 6-Minute Walk Test (6MWT)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 xml:space="preserve">. The average difference in the outcome 6MWD is expressed without transformation ; </w:t>
            </w:r>
            <w:r w:rsidRPr="0081436D">
              <w:rPr>
                <w:rFonts w:eastAsia="Times New Roman" w:cstheme="minorHAnsi"/>
                <w:sz w:val="14"/>
                <w:szCs w:val="14"/>
                <w:vertAlign w:val="superscript"/>
                <w:lang w:val="en-US"/>
              </w:rPr>
              <w:t xml:space="preserve">d 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 xml:space="preserve">The </w:t>
            </w:r>
            <w:r w:rsidRPr="0081436D">
              <w:rPr>
                <w:rFonts w:eastAsia="Times New Roman" w:cstheme="minorHAnsi"/>
                <w:bCs/>
                <w:sz w:val="14"/>
                <w:szCs w:val="14"/>
              </w:rPr>
              <w:t>β</w:t>
            </w:r>
            <w:r w:rsidRPr="0081436D">
              <w:rPr>
                <w:rFonts w:eastAsia="Times New Roman" w:cstheme="minorHAnsi"/>
                <w:bCs/>
                <w:sz w:val="14"/>
                <w:szCs w:val="14"/>
                <w:lang w:val="en-US"/>
              </w:rPr>
              <w:t xml:space="preserve"> indicate the overall longitudinal difference in the outcome score using linear mixed models per 1 SD of perceived built environment score after a standardized Z-score transformation. 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>Analyses were adjusted on: a</w:t>
            </w:r>
            <w:r w:rsidRPr="0081436D">
              <w:rPr>
                <w:rFonts w:cstheme="minorHAnsi"/>
                <w:color w:val="333333"/>
                <w:sz w:val="14"/>
                <w:szCs w:val="14"/>
                <w:shd w:val="clear" w:color="auto" w:fill="FFFFFF"/>
                <w:lang w:val="en-US"/>
              </w:rPr>
              <w:t>ge, social deprivation, educational level</w:t>
            </w:r>
            <w:r w:rsidRPr="0081436D">
              <w:rPr>
                <w:rFonts w:cstheme="minorHAnsi"/>
                <w:color w:val="111111"/>
                <w:sz w:val="14"/>
                <w:szCs w:val="14"/>
                <w:shd w:val="clear" w:color="auto" w:fill="FFFFFF"/>
                <w:lang w:val="en-US"/>
              </w:rPr>
              <w:t xml:space="preserve">, employment status after diagnosis, </w:t>
            </w:r>
            <w:r w:rsidRPr="0081436D">
              <w:rPr>
                <w:rFonts w:cstheme="minorHAnsi"/>
                <w:color w:val="212121"/>
                <w:sz w:val="14"/>
                <w:szCs w:val="14"/>
                <w:shd w:val="clear" w:color="auto" w:fill="FFFFFF"/>
                <w:lang w:val="en-US"/>
              </w:rPr>
              <w:t>comorbidities</w:t>
            </w:r>
            <w:r w:rsidRPr="0081436D">
              <w:rPr>
                <w:rFonts w:cstheme="minorHAnsi"/>
                <w:color w:val="111111"/>
                <w:sz w:val="14"/>
                <w:szCs w:val="14"/>
                <w:shd w:val="clear" w:color="auto" w:fill="FFFFFF"/>
                <w:lang w:val="en-US"/>
              </w:rPr>
              <w:t xml:space="preserve">, living with a partner, </w:t>
            </w:r>
            <w:r w:rsidRPr="0081436D">
              <w:rPr>
                <w:rFonts w:cstheme="minorHAnsi"/>
                <w:color w:val="111111"/>
                <w:sz w:val="14"/>
                <w:szCs w:val="14"/>
                <w:lang w:val="en-US"/>
              </w:rPr>
              <w:t>trial arm</w:t>
            </w:r>
            <w:r w:rsidRPr="0081436D">
              <w:rPr>
                <w:rFonts w:cstheme="minorHAnsi"/>
                <w:color w:val="111111"/>
                <w:sz w:val="14"/>
                <w:szCs w:val="14"/>
                <w:shd w:val="clear" w:color="auto" w:fill="FFFFFF"/>
                <w:lang w:val="en-US"/>
              </w:rPr>
              <w:t xml:space="preserve">, municipality class (except for Residential density score analyses), perceived home environment, </w:t>
            </w:r>
            <w:r w:rsidRPr="0081436D">
              <w:rPr>
                <w:rFonts w:cstheme="minorHAnsi"/>
                <w:sz w:val="14"/>
                <w:szCs w:val="14"/>
                <w:shd w:val="clear" w:color="auto" w:fill="FFFFFF"/>
                <w:lang w:val="en-US"/>
              </w:rPr>
              <w:t>COVID-19 pandemic trial status</w:t>
            </w:r>
            <w:r w:rsidRPr="0081436D">
              <w:rPr>
                <w:rFonts w:cstheme="minorHAnsi"/>
                <w:color w:val="111111"/>
                <w:sz w:val="14"/>
                <w:szCs w:val="14"/>
                <w:shd w:val="clear" w:color="auto" w:fill="FFFFFF"/>
                <w:lang w:val="en-US"/>
              </w:rPr>
              <w:t xml:space="preserve">, longitudinal </w:t>
            </w:r>
            <w:r w:rsidRPr="0081436D">
              <w:rPr>
                <w:rFonts w:cstheme="minorHAnsi"/>
                <w:color w:val="333333"/>
                <w:sz w:val="14"/>
                <w:szCs w:val="14"/>
                <w:shd w:val="clear" w:color="auto" w:fill="FFFFFF"/>
                <w:lang w:val="en-US"/>
              </w:rPr>
              <w:t>BMI, longitudinal quality of life, and longitudinal health status</w:t>
            </w:r>
            <w:r w:rsidRPr="0081436D">
              <w:rPr>
                <w:rFonts w:cstheme="minorHAnsi"/>
                <w:color w:val="111111"/>
                <w:sz w:val="14"/>
                <w:szCs w:val="14"/>
                <w:shd w:val="clear" w:color="auto" w:fill="FFFFFF"/>
                <w:lang w:val="en-US"/>
              </w:rPr>
              <w:t>. Stratified factors were excluded from adjustment</w:t>
            </w:r>
            <w:r w:rsidRPr="0081436D">
              <w:rPr>
                <w:rFonts w:cstheme="minorHAnsi"/>
                <w:color w:val="111111"/>
                <w:sz w:val="14"/>
                <w:szCs w:val="14"/>
                <w:shd w:val="clear" w:color="auto" w:fill="FFFFFF"/>
                <w:lang w:val="en-US"/>
              </w:rPr>
              <w:t xml:space="preserve"> ; </w:t>
            </w:r>
            <w:r w:rsidRPr="0081436D">
              <w:rPr>
                <w:rFonts w:eastAsia="Times New Roman" w:cstheme="minorHAnsi"/>
                <w:sz w:val="14"/>
                <w:szCs w:val="14"/>
                <w:vertAlign w:val="superscript"/>
                <w:lang w:val="en-US"/>
              </w:rPr>
              <w:t xml:space="preserve">e 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>The cross-sectional association of perceived neighborhood environment and physical activity is estimated by the environmental perception score term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 xml:space="preserve"> ; </w:t>
            </w:r>
            <w:r w:rsidRPr="0081436D">
              <w:rPr>
                <w:rFonts w:eastAsia="Times New Roman" w:cstheme="minorHAnsi"/>
                <w:sz w:val="14"/>
                <w:szCs w:val="14"/>
                <w:vertAlign w:val="superscript"/>
                <w:lang w:val="en-US"/>
              </w:rPr>
              <w:t xml:space="preserve">f 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>The longitudinal association of perceived neighborhood environment and physical activity is estimated by the interaction term between the intervention visit and the environmental perception score</w:t>
            </w:r>
            <w:r w:rsidRPr="0081436D">
              <w:rPr>
                <w:rFonts w:eastAsia="Times New Roman" w:cstheme="minorHAnsi"/>
                <w:sz w:val="14"/>
                <w:szCs w:val="14"/>
                <w:lang w:val="en-US"/>
              </w:rPr>
              <w:t xml:space="preserve"> ; </w:t>
            </w:r>
            <w:r w:rsidRPr="0081436D">
              <w:rPr>
                <w:rFonts w:eastAsia="Times New Roman" w:cstheme="minorHAnsi"/>
                <w:sz w:val="14"/>
                <w:szCs w:val="14"/>
                <w:vertAlign w:val="superscript"/>
                <w:lang w:val="en-US"/>
              </w:rPr>
              <w:t xml:space="preserve">g </w:t>
            </w:r>
            <w:r w:rsidRPr="0081436D">
              <w:rPr>
                <w:rFonts w:cstheme="minorHAnsi"/>
                <w:sz w:val="14"/>
                <w:szCs w:val="14"/>
                <w:lang w:val="en-US"/>
              </w:rPr>
              <w:t xml:space="preserve">For cross-sectional associations, two-way ANOVA was performed to test the interaction between the effect modifier and the explanatory variable; </w:t>
            </w:r>
            <w:r w:rsidRPr="0081436D">
              <w:rPr>
                <w:rFonts w:eastAsia="Times New Roman" w:cstheme="minorHAnsi"/>
                <w:color w:val="000000"/>
                <w:sz w:val="14"/>
                <w:szCs w:val="14"/>
                <w:lang w:val="en-US"/>
              </w:rPr>
              <w:t>for longitudinal associations,</w:t>
            </w:r>
            <w:r w:rsidRPr="0081436D">
              <w:rPr>
                <w:rFonts w:cstheme="minorHAnsi"/>
                <w:sz w:val="14"/>
                <w:szCs w:val="14"/>
                <w:lang w:val="en-US"/>
              </w:rPr>
              <w:t xml:space="preserve"> three-way</w:t>
            </w:r>
            <w:r w:rsidRPr="0081436D">
              <w:rPr>
                <w:rFonts w:eastAsia="Times New Roman" w:cstheme="minorHAnsi"/>
                <w:color w:val="000000"/>
                <w:sz w:val="14"/>
                <w:szCs w:val="14"/>
                <w:lang w:val="en-US"/>
              </w:rPr>
              <w:t xml:space="preserve"> </w:t>
            </w:r>
            <w:r w:rsidRPr="0081436D">
              <w:rPr>
                <w:rFonts w:cstheme="minorHAnsi"/>
                <w:sz w:val="14"/>
                <w:szCs w:val="14"/>
                <w:lang w:val="en-US"/>
              </w:rPr>
              <w:t xml:space="preserve">ANOVA </w:t>
            </w:r>
            <w:r w:rsidRPr="0081436D">
              <w:rPr>
                <w:rFonts w:eastAsia="Times New Roman" w:cstheme="minorHAnsi"/>
                <w:color w:val="000000"/>
                <w:sz w:val="14"/>
                <w:szCs w:val="14"/>
                <w:lang w:val="en-US"/>
              </w:rPr>
              <w:t xml:space="preserve">was performed to test the interaction </w:t>
            </w:r>
            <w:r w:rsidRPr="0081436D">
              <w:rPr>
                <w:rFonts w:cstheme="minorHAnsi"/>
                <w:sz w:val="14"/>
                <w:szCs w:val="14"/>
                <w:lang w:val="en-US"/>
              </w:rPr>
              <w:t>between the effect modifier, the explanatory variable, and the timepoint</w:t>
            </w:r>
            <w:r w:rsidRPr="0081436D">
              <w:rPr>
                <w:rFonts w:eastAsia="Times New Roman" w:cstheme="minorHAnsi"/>
                <w:color w:val="000000"/>
                <w:sz w:val="14"/>
                <w:szCs w:val="14"/>
                <w:lang w:val="en-US"/>
              </w:rPr>
              <w:t>.</w:t>
            </w:r>
          </w:p>
        </w:tc>
      </w:tr>
    </w:tbl>
    <w:p w14:paraId="50F163C1" w14:textId="77777777" w:rsidR="006E7F18" w:rsidRPr="00B247B8" w:rsidRDefault="006E7F18">
      <w:pPr>
        <w:rPr>
          <w:lang w:val="en-US"/>
        </w:rPr>
      </w:pPr>
    </w:p>
    <w:sectPr w:rsidR="006E7F18" w:rsidRPr="00B2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2DA"/>
    <w:multiLevelType w:val="multilevel"/>
    <w:tmpl w:val="D4A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3AF3"/>
    <w:multiLevelType w:val="multilevel"/>
    <w:tmpl w:val="5566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E6ABE"/>
    <w:multiLevelType w:val="multilevel"/>
    <w:tmpl w:val="964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1347B"/>
    <w:multiLevelType w:val="multilevel"/>
    <w:tmpl w:val="238E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8617B"/>
    <w:multiLevelType w:val="multilevel"/>
    <w:tmpl w:val="FAE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3771C"/>
    <w:multiLevelType w:val="multilevel"/>
    <w:tmpl w:val="8D4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275668">
    <w:abstractNumId w:val="3"/>
  </w:num>
  <w:num w:numId="2" w16cid:durableId="599264858">
    <w:abstractNumId w:val="5"/>
  </w:num>
  <w:num w:numId="3" w16cid:durableId="880819696">
    <w:abstractNumId w:val="0"/>
  </w:num>
  <w:num w:numId="4" w16cid:durableId="1582063873">
    <w:abstractNumId w:val="1"/>
  </w:num>
  <w:num w:numId="5" w16cid:durableId="1812752329">
    <w:abstractNumId w:val="2"/>
  </w:num>
  <w:num w:numId="6" w16cid:durableId="1664158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18"/>
    <w:rsid w:val="0011070E"/>
    <w:rsid w:val="001C24BE"/>
    <w:rsid w:val="003420DF"/>
    <w:rsid w:val="0036721C"/>
    <w:rsid w:val="0040391F"/>
    <w:rsid w:val="004629C4"/>
    <w:rsid w:val="004903A8"/>
    <w:rsid w:val="00513553"/>
    <w:rsid w:val="00533FF4"/>
    <w:rsid w:val="0055061B"/>
    <w:rsid w:val="005D0200"/>
    <w:rsid w:val="00620288"/>
    <w:rsid w:val="006E7F18"/>
    <w:rsid w:val="0076676E"/>
    <w:rsid w:val="007B1044"/>
    <w:rsid w:val="007D0B0F"/>
    <w:rsid w:val="0081436D"/>
    <w:rsid w:val="00857927"/>
    <w:rsid w:val="008646DF"/>
    <w:rsid w:val="008B7A86"/>
    <w:rsid w:val="008C4FAE"/>
    <w:rsid w:val="008E6C9A"/>
    <w:rsid w:val="00951AA6"/>
    <w:rsid w:val="009E381C"/>
    <w:rsid w:val="00A218AA"/>
    <w:rsid w:val="00A67033"/>
    <w:rsid w:val="00AC567E"/>
    <w:rsid w:val="00AF77E5"/>
    <w:rsid w:val="00B247B8"/>
    <w:rsid w:val="00BB182E"/>
    <w:rsid w:val="00BF740E"/>
    <w:rsid w:val="00CF5F72"/>
    <w:rsid w:val="00D04CB5"/>
    <w:rsid w:val="00E50B6A"/>
    <w:rsid w:val="00E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C363"/>
  <w15:chartTrackingRefBased/>
  <w15:docId w15:val="{4402E454-D464-4C33-8E1B-BB0D1AA4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6E7F18"/>
    <w:pPr>
      <w:spacing w:after="200" w:line="240" w:lineRule="auto"/>
    </w:pPr>
    <w:rPr>
      <w:rFonts w:ascii="Arial" w:eastAsia="Arial" w:hAnsi="Arial" w:cs="Arial"/>
      <w:i/>
      <w:iCs/>
      <w:color w:val="44546A" w:themeColor="text2"/>
      <w:sz w:val="18"/>
      <w:szCs w:val="18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E7F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7F18"/>
    <w:pPr>
      <w:spacing w:after="0" w:line="240" w:lineRule="auto"/>
    </w:pPr>
    <w:rPr>
      <w:rFonts w:ascii="Arial" w:eastAsia="Arial" w:hAnsi="Arial" w:cs="Arial"/>
      <w:sz w:val="20"/>
      <w:szCs w:val="20"/>
      <w:lang w:val="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E7F18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7F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7F18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F18"/>
    <w:pPr>
      <w:spacing w:after="0" w:line="240" w:lineRule="auto"/>
    </w:pPr>
    <w:rPr>
      <w:rFonts w:ascii="Segoe UI" w:eastAsia="Arial" w:hAnsi="Segoe UI" w:cs="Segoe UI"/>
      <w:sz w:val="18"/>
      <w:szCs w:val="18"/>
      <w:lang w:val="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F18"/>
    <w:rPr>
      <w:rFonts w:ascii="Segoe UI" w:eastAsia="Arial" w:hAnsi="Segoe UI" w:cs="Segoe UI"/>
      <w:sz w:val="18"/>
      <w:szCs w:val="18"/>
      <w:lang w:val="fr" w:eastAsia="fr-FR"/>
    </w:rPr>
  </w:style>
  <w:style w:type="paragraph" w:styleId="Paragraphedeliste">
    <w:name w:val="List Paragraph"/>
    <w:basedOn w:val="Normal"/>
    <w:uiPriority w:val="34"/>
    <w:qFormat/>
    <w:rsid w:val="006E7F18"/>
    <w:pPr>
      <w:spacing w:after="0" w:line="276" w:lineRule="auto"/>
      <w:ind w:left="720"/>
      <w:contextualSpacing/>
    </w:pPr>
    <w:rPr>
      <w:rFonts w:ascii="Arial" w:eastAsia="Arial" w:hAnsi="Arial" w:cs="Arial"/>
      <w:lang w:val="fr" w:eastAsia="fr-FR"/>
    </w:rPr>
  </w:style>
  <w:style w:type="paragraph" w:styleId="NormalWeb">
    <w:name w:val="Normal (Web)"/>
    <w:basedOn w:val="Normal"/>
    <w:uiPriority w:val="99"/>
    <w:semiHidden/>
    <w:unhideWhenUsed/>
    <w:rsid w:val="006E7F18"/>
    <w:pPr>
      <w:spacing w:after="0" w:line="240" w:lineRule="auto"/>
    </w:pPr>
    <w:rPr>
      <w:rFonts w:ascii="Calibri" w:hAnsi="Calibri" w:cs="Calibri"/>
      <w:lang w:eastAsia="fr-FR"/>
    </w:rPr>
  </w:style>
  <w:style w:type="paragraph" w:customStyle="1" w:styleId="paragraphe">
    <w:name w:val="paragraphe"/>
    <w:basedOn w:val="Normal"/>
    <w:rsid w:val="006E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E7F18"/>
    <w:rPr>
      <w:color w:val="0000FF"/>
      <w:u w:val="single"/>
    </w:rPr>
  </w:style>
  <w:style w:type="paragraph" w:customStyle="1" w:styleId="item">
    <w:name w:val="item"/>
    <w:basedOn w:val="Normal"/>
    <w:rsid w:val="006E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E7F1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E7F18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6E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1471</Words>
  <Characters>8096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32</cp:revision>
  <dcterms:created xsi:type="dcterms:W3CDTF">2025-02-12T14:14:00Z</dcterms:created>
  <dcterms:modified xsi:type="dcterms:W3CDTF">2025-11-03T10:23:00Z</dcterms:modified>
</cp:coreProperties>
</file>