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45277" w14:textId="77777777" w:rsidR="00E472FB" w:rsidRPr="00EF40AA" w:rsidRDefault="00E472FB">
      <w:pPr>
        <w:pStyle w:val="a3"/>
        <w:spacing w:before="4"/>
        <w:rPr>
          <w:sz w:val="32"/>
          <w:szCs w:val="32"/>
        </w:rPr>
      </w:pPr>
    </w:p>
    <w:p w14:paraId="750C9730" w14:textId="77777777" w:rsidR="00E472FB" w:rsidRPr="00EF40AA" w:rsidRDefault="00273733" w:rsidP="00EF40AA">
      <w:pPr>
        <w:pStyle w:val="1"/>
        <w:spacing w:before="90"/>
        <w:ind w:left="0"/>
        <w:jc w:val="center"/>
        <w:rPr>
          <w:sz w:val="32"/>
          <w:szCs w:val="32"/>
        </w:rPr>
      </w:pPr>
      <w:r w:rsidRPr="00EF40AA">
        <w:rPr>
          <w:sz w:val="32"/>
          <w:szCs w:val="32"/>
        </w:rPr>
        <w:t>Supporting</w:t>
      </w:r>
      <w:r w:rsidRPr="00EF40AA">
        <w:rPr>
          <w:spacing w:val="-12"/>
          <w:sz w:val="32"/>
          <w:szCs w:val="32"/>
        </w:rPr>
        <w:t xml:space="preserve"> </w:t>
      </w:r>
      <w:r w:rsidRPr="00EF40AA">
        <w:rPr>
          <w:spacing w:val="-2"/>
          <w:sz w:val="32"/>
          <w:szCs w:val="32"/>
        </w:rPr>
        <w:t>Information</w:t>
      </w:r>
    </w:p>
    <w:p w14:paraId="7F110538" w14:textId="77777777" w:rsidR="00E472FB" w:rsidRDefault="00E472FB">
      <w:pPr>
        <w:pStyle w:val="a3"/>
        <w:rPr>
          <w:b/>
          <w:sz w:val="26"/>
        </w:rPr>
      </w:pPr>
    </w:p>
    <w:p w14:paraId="2E49A14C" w14:textId="77777777" w:rsidR="00C215DE" w:rsidRPr="00C215DE" w:rsidRDefault="00C215DE" w:rsidP="00C215DE">
      <w:pPr>
        <w:autoSpaceDE/>
        <w:autoSpaceDN/>
        <w:spacing w:line="480" w:lineRule="auto"/>
        <w:jc w:val="center"/>
        <w:rPr>
          <w:b/>
          <w:bCs/>
          <w:kern w:val="2"/>
          <w:sz w:val="32"/>
          <w:lang w:eastAsia="zh-CN"/>
        </w:rPr>
      </w:pPr>
      <w:bookmarkStart w:id="0" w:name="OLE_LINK1"/>
      <w:bookmarkStart w:id="1" w:name="OLE_LINK2"/>
      <w:r w:rsidRPr="00C215DE">
        <w:rPr>
          <w:b/>
          <w:bCs/>
          <w:kern w:val="2"/>
          <w:sz w:val="32"/>
          <w:lang w:eastAsia="zh-CN"/>
        </w:rPr>
        <w:t>Electron-beam sintering achieve</w:t>
      </w:r>
      <w:r w:rsidRPr="00C215DE">
        <w:rPr>
          <w:rFonts w:eastAsia="等线"/>
          <w:b/>
          <w:bCs/>
          <w:kern w:val="2"/>
          <w:sz w:val="32"/>
          <w:lang w:eastAsia="zh-CN"/>
        </w:rPr>
        <w:t>s</w:t>
      </w:r>
      <w:r w:rsidRPr="00C215DE">
        <w:rPr>
          <w:b/>
          <w:bCs/>
          <w:kern w:val="2"/>
          <w:sz w:val="32"/>
          <w:lang w:eastAsia="zh-CN"/>
        </w:rPr>
        <w:t xml:space="preserve"> dual-phase </w:t>
      </w:r>
      <w:r w:rsidRPr="00C215DE">
        <w:rPr>
          <w:rFonts w:eastAsia="等线"/>
          <w:b/>
          <w:bCs/>
          <w:kern w:val="2"/>
          <w:sz w:val="32"/>
          <w:lang w:eastAsia="zh-CN"/>
        </w:rPr>
        <w:t>transparent</w:t>
      </w:r>
      <w:r w:rsidRPr="00C215DE">
        <w:rPr>
          <w:b/>
          <w:bCs/>
          <w:kern w:val="2"/>
          <w:sz w:val="32"/>
          <w:lang w:eastAsia="zh-CN"/>
        </w:rPr>
        <w:t xml:space="preserve"> solid-</w:t>
      </w:r>
      <w:r w:rsidRPr="00C215DE">
        <w:rPr>
          <w:rFonts w:eastAsia="等线"/>
          <w:b/>
          <w:bCs/>
          <w:kern w:val="2"/>
          <w:sz w:val="32"/>
          <w:lang w:eastAsia="zh-CN"/>
        </w:rPr>
        <w:t>state</w:t>
      </w:r>
      <w:r w:rsidRPr="00C215DE">
        <w:rPr>
          <w:b/>
          <w:bCs/>
          <w:kern w:val="2"/>
          <w:sz w:val="32"/>
          <w:lang w:eastAsia="zh-CN"/>
        </w:rPr>
        <w:t xml:space="preserve"> electrolytes for batteries</w:t>
      </w:r>
    </w:p>
    <w:p w14:paraId="59BD9D9A" w14:textId="77777777" w:rsidR="00C215DE" w:rsidRPr="00C215DE" w:rsidRDefault="00C215DE" w:rsidP="00C215DE">
      <w:pPr>
        <w:autoSpaceDE/>
        <w:autoSpaceDN/>
        <w:spacing w:line="360" w:lineRule="auto"/>
        <w:rPr>
          <w:rFonts w:eastAsia="等线"/>
          <w:i/>
          <w:iCs/>
          <w:kern w:val="2"/>
          <w:sz w:val="24"/>
          <w:lang w:eastAsia="zh-CN"/>
        </w:rPr>
      </w:pPr>
    </w:p>
    <w:p w14:paraId="5A53F13D" w14:textId="1EB1F880" w:rsidR="00C215DE" w:rsidRPr="00C215DE" w:rsidRDefault="00C215DE" w:rsidP="00C215DE">
      <w:pPr>
        <w:autoSpaceDE/>
        <w:autoSpaceDN/>
        <w:spacing w:line="360" w:lineRule="auto"/>
        <w:rPr>
          <w:rFonts w:eastAsia="等线"/>
          <w:i/>
          <w:iCs/>
          <w:kern w:val="2"/>
          <w:sz w:val="24"/>
          <w:lang w:eastAsia="zh-CN"/>
        </w:rPr>
      </w:pPr>
      <w:r w:rsidRPr="00C215DE">
        <w:rPr>
          <w:rFonts w:eastAsia="等线"/>
          <w:i/>
          <w:iCs/>
          <w:kern w:val="2"/>
          <w:sz w:val="24"/>
          <w:lang w:eastAsia="zh-CN"/>
        </w:rPr>
        <w:t>Zhanhui Jia</w:t>
      </w:r>
      <w:proofErr w:type="gramStart"/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1,#</w:t>
      </w:r>
      <w:proofErr w:type="gramEnd"/>
      <w:r w:rsidRPr="00C215DE">
        <w:rPr>
          <w:rFonts w:eastAsia="等线"/>
          <w:i/>
          <w:iCs/>
          <w:kern w:val="2"/>
          <w:sz w:val="24"/>
          <w:lang w:eastAsia="zh-CN"/>
        </w:rPr>
        <w:t xml:space="preserve">, </w:t>
      </w:r>
      <w:proofErr w:type="spellStart"/>
      <w:r w:rsidRPr="00C215DE">
        <w:rPr>
          <w:rFonts w:eastAsia="等线"/>
          <w:i/>
          <w:iCs/>
          <w:kern w:val="2"/>
          <w:sz w:val="24"/>
          <w:lang w:eastAsia="zh-CN"/>
        </w:rPr>
        <w:t>Weijiang</w:t>
      </w:r>
      <w:proofErr w:type="spellEnd"/>
      <w:r w:rsidRPr="00C215DE">
        <w:rPr>
          <w:rFonts w:eastAsia="等线"/>
          <w:i/>
          <w:iCs/>
          <w:kern w:val="2"/>
          <w:sz w:val="24"/>
          <w:lang w:eastAsia="zh-CN"/>
        </w:rPr>
        <w:t xml:space="preserve"> Xue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1,#</w:t>
      </w:r>
      <w:r w:rsidRPr="00C215DE">
        <w:rPr>
          <w:rFonts w:eastAsia="等线"/>
          <w:i/>
          <w:iCs/>
          <w:kern w:val="2"/>
          <w:sz w:val="24"/>
          <w:lang w:eastAsia="zh-CN"/>
        </w:rPr>
        <w:t>, Hao Shen</w:t>
      </w:r>
      <w:r w:rsidR="005A66AD" w:rsidRPr="00C3072B">
        <w:rPr>
          <w:rFonts w:eastAsia="等线"/>
          <w:i/>
          <w:iCs/>
          <w:vertAlign w:val="superscript"/>
        </w:rPr>
        <w:t>1,*</w:t>
      </w:r>
      <w:r w:rsidRPr="00C215DE">
        <w:rPr>
          <w:rFonts w:eastAsia="等线"/>
          <w:i/>
          <w:iCs/>
          <w:kern w:val="2"/>
          <w:sz w:val="24"/>
          <w:lang w:eastAsia="zh-CN"/>
        </w:rPr>
        <w:t xml:space="preserve">, </w:t>
      </w:r>
      <w:proofErr w:type="spellStart"/>
      <w:r w:rsidRPr="00C215DE">
        <w:rPr>
          <w:rFonts w:eastAsia="等线"/>
          <w:i/>
          <w:iCs/>
          <w:kern w:val="2"/>
          <w:sz w:val="24"/>
          <w:lang w:eastAsia="zh-CN"/>
        </w:rPr>
        <w:t>Ruohong</w:t>
      </w:r>
      <w:proofErr w:type="spellEnd"/>
      <w:r w:rsidRPr="00C215DE">
        <w:rPr>
          <w:rFonts w:eastAsia="等线"/>
          <w:i/>
          <w:iCs/>
          <w:kern w:val="2"/>
          <w:sz w:val="24"/>
          <w:lang w:eastAsia="zh-CN"/>
        </w:rPr>
        <w:t xml:space="preserve"> Ke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2</w:t>
      </w:r>
      <w:r w:rsidRPr="00C215DE">
        <w:rPr>
          <w:rFonts w:eastAsia="等线"/>
          <w:i/>
          <w:iCs/>
          <w:kern w:val="2"/>
          <w:sz w:val="24"/>
          <w:lang w:eastAsia="zh-CN"/>
        </w:rPr>
        <w:t xml:space="preserve">, </w:t>
      </w:r>
      <w:bookmarkStart w:id="2" w:name="_Hlk212626774"/>
      <w:proofErr w:type="spellStart"/>
      <w:r w:rsidRPr="00C215DE">
        <w:rPr>
          <w:rFonts w:eastAsia="等线"/>
          <w:i/>
          <w:iCs/>
          <w:kern w:val="2"/>
          <w:sz w:val="24"/>
          <w:lang w:eastAsia="zh-CN"/>
        </w:rPr>
        <w:t>Sujia</w:t>
      </w:r>
      <w:proofErr w:type="spellEnd"/>
      <w:r w:rsidRPr="00C215DE">
        <w:rPr>
          <w:rFonts w:eastAsia="等线"/>
          <w:i/>
          <w:iCs/>
          <w:kern w:val="2"/>
          <w:sz w:val="24"/>
          <w:lang w:eastAsia="zh-CN"/>
        </w:rPr>
        <w:t xml:space="preserve"> Yan</w:t>
      </w:r>
      <w:bookmarkEnd w:id="2"/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</w:t>
      </w:r>
      <w:r w:rsidRPr="00C215DE">
        <w:rPr>
          <w:rFonts w:eastAsia="等线"/>
          <w:i/>
          <w:iCs/>
          <w:kern w:val="2"/>
          <w:sz w:val="24"/>
          <w:lang w:eastAsia="zh-CN"/>
        </w:rPr>
        <w:t xml:space="preserve">, </w:t>
      </w:r>
      <w:bookmarkStart w:id="3" w:name="_Hlk212626938"/>
      <w:proofErr w:type="spellStart"/>
      <w:r w:rsidRPr="00C215DE">
        <w:rPr>
          <w:rFonts w:eastAsia="等线"/>
          <w:i/>
          <w:iCs/>
          <w:kern w:val="2"/>
          <w:sz w:val="24"/>
          <w:lang w:eastAsia="zh-CN"/>
        </w:rPr>
        <w:t>Feier</w:t>
      </w:r>
      <w:proofErr w:type="spellEnd"/>
      <w:r w:rsidRPr="00C215DE">
        <w:rPr>
          <w:rFonts w:eastAsia="等线"/>
          <w:i/>
          <w:iCs/>
          <w:kern w:val="2"/>
          <w:sz w:val="24"/>
          <w:lang w:eastAsia="zh-CN"/>
        </w:rPr>
        <w:t xml:space="preserve"> Shangguan</w:t>
      </w:r>
      <w:bookmarkEnd w:id="3"/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</w:t>
      </w:r>
      <w:r w:rsidRPr="00C215DE">
        <w:rPr>
          <w:rFonts w:eastAsia="等线"/>
          <w:i/>
          <w:iCs/>
          <w:kern w:val="2"/>
          <w:sz w:val="24"/>
          <w:lang w:eastAsia="zh-CN"/>
        </w:rPr>
        <w:t>, Zhen Wang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</w:t>
      </w:r>
      <w:r w:rsidRPr="00C215DE">
        <w:rPr>
          <w:rFonts w:eastAsia="等线"/>
          <w:i/>
          <w:iCs/>
          <w:kern w:val="2"/>
          <w:sz w:val="24"/>
          <w:lang w:eastAsia="zh-CN"/>
        </w:rPr>
        <w:t xml:space="preserve">, </w:t>
      </w:r>
      <w:proofErr w:type="spellStart"/>
      <w:r w:rsidRPr="00C215DE">
        <w:rPr>
          <w:rFonts w:eastAsia="等线"/>
          <w:i/>
          <w:iCs/>
          <w:kern w:val="2"/>
          <w:sz w:val="24"/>
          <w:lang w:eastAsia="zh-CN"/>
        </w:rPr>
        <w:t>Jiawu</w:t>
      </w:r>
      <w:proofErr w:type="spellEnd"/>
      <w:r w:rsidRPr="00C215DE">
        <w:rPr>
          <w:rFonts w:eastAsia="等线"/>
          <w:i/>
          <w:iCs/>
          <w:kern w:val="2"/>
          <w:sz w:val="24"/>
          <w:lang w:eastAsia="zh-CN"/>
        </w:rPr>
        <w:t xml:space="preserve"> Cui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</w:t>
      </w:r>
      <w:r w:rsidRPr="00C215DE">
        <w:rPr>
          <w:rFonts w:eastAsia="等线"/>
          <w:i/>
          <w:iCs/>
          <w:kern w:val="2"/>
          <w:sz w:val="24"/>
          <w:lang w:eastAsia="zh-CN"/>
        </w:rPr>
        <w:t xml:space="preserve">, </w:t>
      </w:r>
      <w:proofErr w:type="spellStart"/>
      <w:r w:rsidRPr="00C215DE">
        <w:rPr>
          <w:rFonts w:eastAsia="等线"/>
          <w:i/>
          <w:iCs/>
          <w:kern w:val="2"/>
          <w:sz w:val="24"/>
          <w:lang w:eastAsia="zh-CN"/>
        </w:rPr>
        <w:t>Zhaowei</w:t>
      </w:r>
      <w:proofErr w:type="spellEnd"/>
      <w:r w:rsidRPr="00C215DE">
        <w:rPr>
          <w:rFonts w:eastAsia="等线"/>
          <w:i/>
          <w:iCs/>
          <w:kern w:val="2"/>
          <w:sz w:val="24"/>
          <w:lang w:eastAsia="zh-CN"/>
        </w:rPr>
        <w:t xml:space="preserve"> Wang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</w:t>
      </w:r>
      <w:r w:rsidRPr="00C215DE">
        <w:rPr>
          <w:rFonts w:eastAsia="等线"/>
          <w:i/>
          <w:iCs/>
          <w:kern w:val="2"/>
          <w:sz w:val="24"/>
          <w:lang w:eastAsia="zh-CN"/>
        </w:rPr>
        <w:t xml:space="preserve">, </w:t>
      </w:r>
      <w:proofErr w:type="spellStart"/>
      <w:r w:rsidRPr="00C215DE">
        <w:rPr>
          <w:rFonts w:eastAsia="等线"/>
          <w:i/>
          <w:iCs/>
          <w:kern w:val="2"/>
          <w:sz w:val="24"/>
          <w:lang w:eastAsia="zh-CN"/>
        </w:rPr>
        <w:t>Y</w:t>
      </w:r>
      <w:bookmarkStart w:id="4" w:name="_Hlk212627094"/>
      <w:r w:rsidRPr="00C215DE">
        <w:rPr>
          <w:rFonts w:eastAsia="等线"/>
          <w:i/>
          <w:iCs/>
          <w:kern w:val="2"/>
          <w:sz w:val="24"/>
          <w:lang w:eastAsia="zh-CN"/>
        </w:rPr>
        <w:t>uhao</w:t>
      </w:r>
      <w:proofErr w:type="spellEnd"/>
      <w:r w:rsidRPr="00C215DE">
        <w:rPr>
          <w:rFonts w:eastAsia="等线"/>
          <w:i/>
          <w:iCs/>
          <w:kern w:val="2"/>
          <w:sz w:val="24"/>
          <w:lang w:eastAsia="zh-CN"/>
        </w:rPr>
        <w:t xml:space="preserve"> Tian</w:t>
      </w:r>
      <w:bookmarkEnd w:id="4"/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</w:t>
      </w:r>
      <w:r w:rsidRPr="00C215DE">
        <w:rPr>
          <w:rFonts w:eastAsia="等线"/>
          <w:i/>
          <w:iCs/>
          <w:kern w:val="2"/>
          <w:sz w:val="24"/>
          <w:lang w:eastAsia="zh-CN"/>
        </w:rPr>
        <w:t>, Wang Hay Kan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3,4</w:t>
      </w:r>
      <w:r w:rsidRPr="00C215DE">
        <w:rPr>
          <w:rFonts w:eastAsia="等线"/>
          <w:i/>
          <w:iCs/>
          <w:kern w:val="2"/>
          <w:sz w:val="24"/>
          <w:lang w:eastAsia="zh-CN"/>
        </w:rPr>
        <w:t>, Ching-Yu Chiang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5</w:t>
      </w:r>
      <w:r w:rsidRPr="00C215DE">
        <w:rPr>
          <w:rFonts w:eastAsia="等线"/>
          <w:i/>
          <w:iCs/>
          <w:kern w:val="2"/>
          <w:sz w:val="24"/>
          <w:lang w:eastAsia="zh-CN"/>
        </w:rPr>
        <w:t>, Evan Ma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</w:t>
      </w:r>
      <w:r w:rsidRPr="00C215DE">
        <w:rPr>
          <w:rFonts w:eastAsia="等线"/>
          <w:i/>
          <w:iCs/>
          <w:kern w:val="2"/>
          <w:sz w:val="24"/>
          <w:lang w:eastAsia="zh-CN"/>
        </w:rPr>
        <w:t>, Bing Han</w:t>
      </w:r>
      <w:r w:rsidR="005B19C4" w:rsidRPr="00C3072B">
        <w:rPr>
          <w:rFonts w:eastAsia="等线"/>
          <w:i/>
          <w:iCs/>
          <w:vertAlign w:val="superscript"/>
        </w:rPr>
        <w:t>2,*</w:t>
      </w:r>
      <w:bookmarkStart w:id="5" w:name="_GoBack"/>
      <w:bookmarkEnd w:id="5"/>
      <w:r w:rsidRPr="00C215DE">
        <w:rPr>
          <w:rFonts w:eastAsia="等线"/>
          <w:i/>
          <w:iCs/>
          <w:kern w:val="2"/>
          <w:sz w:val="24"/>
          <w:lang w:eastAsia="zh-CN"/>
        </w:rPr>
        <w:t>, Jennifer L. M. Rupp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6,*</w:t>
      </w:r>
      <w:r w:rsidRPr="00C215DE">
        <w:rPr>
          <w:rFonts w:eastAsia="等线"/>
          <w:i/>
          <w:iCs/>
          <w:kern w:val="2"/>
          <w:sz w:val="24"/>
          <w:lang w:eastAsia="zh-CN"/>
        </w:rPr>
        <w:t>, Marca M. Doeff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7</w:t>
      </w:r>
      <w:r w:rsidRPr="00C215DE">
        <w:rPr>
          <w:rFonts w:eastAsia="等线"/>
          <w:i/>
          <w:iCs/>
          <w:kern w:val="2"/>
          <w:sz w:val="24"/>
          <w:lang w:eastAsia="zh-CN"/>
        </w:rPr>
        <w:t>, Wei Tang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1,*</w:t>
      </w:r>
      <w:r w:rsidRPr="00C215DE">
        <w:rPr>
          <w:rFonts w:eastAsia="等线"/>
          <w:i/>
          <w:iCs/>
          <w:kern w:val="2"/>
          <w:sz w:val="24"/>
          <w:lang w:eastAsia="zh-CN"/>
        </w:rPr>
        <w:t>, Kai Chen</w:t>
      </w:r>
      <w:r w:rsidRPr="00C215DE">
        <w:rPr>
          <w:rFonts w:eastAsia="等线"/>
          <w:i/>
          <w:iCs/>
          <w:kern w:val="2"/>
          <w:sz w:val="24"/>
          <w:vertAlign w:val="superscript"/>
          <w:lang w:eastAsia="zh-CN"/>
        </w:rPr>
        <w:t>1,*</w:t>
      </w:r>
    </w:p>
    <w:p w14:paraId="615A9843" w14:textId="77777777" w:rsidR="00C215DE" w:rsidRPr="00C215DE" w:rsidRDefault="00C215DE" w:rsidP="00C215DE">
      <w:pPr>
        <w:autoSpaceDE/>
        <w:autoSpaceDN/>
        <w:spacing w:line="360" w:lineRule="auto"/>
        <w:jc w:val="both"/>
        <w:rPr>
          <w:rFonts w:eastAsia="等线"/>
          <w:kern w:val="2"/>
          <w:sz w:val="24"/>
          <w:lang w:eastAsia="zh-CN"/>
        </w:rPr>
      </w:pPr>
    </w:p>
    <w:p w14:paraId="6B9019C7" w14:textId="77777777" w:rsidR="00C215DE" w:rsidRPr="00C215DE" w:rsidRDefault="00C215DE" w:rsidP="00C215DE">
      <w:pPr>
        <w:autoSpaceDE/>
        <w:autoSpaceDN/>
        <w:spacing w:line="276" w:lineRule="auto"/>
        <w:ind w:left="240" w:hangingChars="100" w:hanging="240"/>
        <w:jc w:val="both"/>
        <w:rPr>
          <w:rFonts w:eastAsia="等线"/>
          <w:kern w:val="2"/>
          <w:sz w:val="24"/>
          <w:lang w:eastAsia="zh-CN"/>
        </w:rPr>
      </w:pPr>
      <w:r w:rsidRPr="00C215DE">
        <w:rPr>
          <w:rFonts w:eastAsia="等线"/>
          <w:kern w:val="2"/>
          <w:sz w:val="24"/>
          <w:lang w:eastAsia="zh-CN"/>
        </w:rPr>
        <w:t xml:space="preserve">1. State Key Laboratory for Mechanical Behavior of Materials &amp; National Innovation Platform (Center) for Industry-Education Integration of Energy Storage Technology &amp; School of Chemical Engineering and Technology, Xi’an </w:t>
      </w:r>
      <w:proofErr w:type="spellStart"/>
      <w:r w:rsidRPr="00C215DE">
        <w:rPr>
          <w:rFonts w:eastAsia="等线"/>
          <w:kern w:val="2"/>
          <w:sz w:val="24"/>
          <w:lang w:eastAsia="zh-CN"/>
        </w:rPr>
        <w:t>Jiaotong</w:t>
      </w:r>
      <w:proofErr w:type="spellEnd"/>
      <w:r w:rsidRPr="00C215DE">
        <w:rPr>
          <w:rFonts w:eastAsia="等线"/>
          <w:kern w:val="2"/>
          <w:sz w:val="24"/>
          <w:lang w:eastAsia="zh-CN"/>
        </w:rPr>
        <w:t xml:space="preserve"> University, Xi’an 710049, P. R. China.</w:t>
      </w:r>
    </w:p>
    <w:p w14:paraId="1239E686" w14:textId="77777777" w:rsidR="00C215DE" w:rsidRPr="00C215DE" w:rsidRDefault="00C215DE" w:rsidP="00C215DE">
      <w:pPr>
        <w:widowControl/>
        <w:autoSpaceDE/>
        <w:autoSpaceDN/>
        <w:adjustRightInd w:val="0"/>
        <w:snapToGrid w:val="0"/>
        <w:spacing w:line="276" w:lineRule="auto"/>
        <w:ind w:left="284" w:hanging="284"/>
        <w:rPr>
          <w:rFonts w:eastAsia="等线"/>
          <w:kern w:val="2"/>
          <w:sz w:val="24"/>
          <w:lang w:eastAsia="zh-CN"/>
        </w:rPr>
      </w:pPr>
      <w:r w:rsidRPr="00C215DE">
        <w:rPr>
          <w:rFonts w:eastAsia="等线"/>
          <w:kern w:val="2"/>
          <w:sz w:val="24"/>
          <w:lang w:eastAsia="zh-CN"/>
        </w:rPr>
        <w:t>2. Ningbo Institute of Digital Twin, Eastern Institute of Technology, Ningbo, Zhejiang 315200, P.R. China.</w:t>
      </w:r>
    </w:p>
    <w:p w14:paraId="524D66A4" w14:textId="77777777" w:rsidR="00C215DE" w:rsidRPr="00C215DE" w:rsidRDefault="00C215DE" w:rsidP="00C215DE">
      <w:pPr>
        <w:widowControl/>
        <w:autoSpaceDE/>
        <w:autoSpaceDN/>
        <w:adjustRightInd w:val="0"/>
        <w:snapToGrid w:val="0"/>
        <w:spacing w:line="276" w:lineRule="auto"/>
        <w:ind w:left="284" w:hanging="284"/>
        <w:rPr>
          <w:rFonts w:eastAsia="等线"/>
          <w:kern w:val="2"/>
          <w:sz w:val="24"/>
          <w:lang w:eastAsia="zh-CN"/>
        </w:rPr>
      </w:pPr>
      <w:r w:rsidRPr="00C215DE">
        <w:rPr>
          <w:rFonts w:eastAsia="等线"/>
          <w:kern w:val="2"/>
          <w:sz w:val="24"/>
          <w:lang w:eastAsia="zh-CN"/>
        </w:rPr>
        <w:t>3. Spallation Neutron Source Science Center, Dongguan 523803, China</w:t>
      </w:r>
    </w:p>
    <w:p w14:paraId="7E6771BF" w14:textId="77777777" w:rsidR="00C215DE" w:rsidRPr="00C215DE" w:rsidRDefault="00C215DE" w:rsidP="00C215DE">
      <w:pPr>
        <w:widowControl/>
        <w:autoSpaceDE/>
        <w:autoSpaceDN/>
        <w:adjustRightInd w:val="0"/>
        <w:snapToGrid w:val="0"/>
        <w:spacing w:line="276" w:lineRule="auto"/>
        <w:ind w:left="284" w:hanging="284"/>
        <w:rPr>
          <w:rFonts w:eastAsia="等线"/>
          <w:kern w:val="2"/>
          <w:sz w:val="24"/>
          <w:lang w:eastAsia="zh-CN"/>
        </w:rPr>
      </w:pPr>
      <w:r w:rsidRPr="00C215DE">
        <w:rPr>
          <w:rFonts w:eastAsia="等线"/>
          <w:kern w:val="2"/>
          <w:sz w:val="24"/>
          <w:lang w:eastAsia="zh-CN"/>
        </w:rPr>
        <w:t>4. China Institute of High Energy Physics, Chinese Academy of Sciences, Beijing 100049, China</w:t>
      </w:r>
    </w:p>
    <w:p w14:paraId="6183BA39" w14:textId="77777777" w:rsidR="00C215DE" w:rsidRPr="00C215DE" w:rsidRDefault="00C215DE" w:rsidP="00C215DE">
      <w:pPr>
        <w:widowControl/>
        <w:autoSpaceDE/>
        <w:autoSpaceDN/>
        <w:adjustRightInd w:val="0"/>
        <w:snapToGrid w:val="0"/>
        <w:spacing w:line="276" w:lineRule="auto"/>
        <w:rPr>
          <w:rFonts w:eastAsia="等线"/>
          <w:kern w:val="2"/>
          <w:sz w:val="24"/>
          <w:lang w:eastAsia="zh-CN"/>
        </w:rPr>
      </w:pPr>
      <w:r w:rsidRPr="00C215DE">
        <w:rPr>
          <w:rFonts w:eastAsia="等线"/>
          <w:kern w:val="2"/>
          <w:sz w:val="24"/>
          <w:lang w:eastAsia="zh-CN"/>
        </w:rPr>
        <w:t xml:space="preserve">5. National Synchrotron Radiation Research Center, Hsinchu 30076, Taiwan, ROC </w:t>
      </w:r>
    </w:p>
    <w:p w14:paraId="158C1711" w14:textId="77777777" w:rsidR="00C215DE" w:rsidRPr="00C215DE" w:rsidRDefault="00C215DE" w:rsidP="00C215DE">
      <w:pPr>
        <w:widowControl/>
        <w:autoSpaceDE/>
        <w:autoSpaceDN/>
        <w:adjustRightInd w:val="0"/>
        <w:snapToGrid w:val="0"/>
        <w:spacing w:line="276" w:lineRule="auto"/>
        <w:ind w:left="284" w:hanging="284"/>
        <w:rPr>
          <w:rFonts w:eastAsia="等线"/>
          <w:kern w:val="2"/>
          <w:sz w:val="24"/>
          <w:lang w:eastAsia="zh-CN"/>
        </w:rPr>
      </w:pPr>
      <w:r w:rsidRPr="00C215DE">
        <w:rPr>
          <w:rFonts w:eastAsia="等线"/>
          <w:kern w:val="2"/>
          <w:sz w:val="24"/>
          <w:lang w:eastAsia="zh-CN"/>
        </w:rPr>
        <w:t xml:space="preserve">6. Department of Chemistry, School of Natural Sciences, Technical University of Munich, </w:t>
      </w:r>
      <w:proofErr w:type="spellStart"/>
      <w:r w:rsidRPr="00C215DE">
        <w:rPr>
          <w:rFonts w:eastAsia="等线"/>
          <w:kern w:val="2"/>
          <w:sz w:val="24"/>
          <w:lang w:eastAsia="zh-CN"/>
        </w:rPr>
        <w:t>Garching</w:t>
      </w:r>
      <w:proofErr w:type="spellEnd"/>
      <w:r w:rsidRPr="00C215DE">
        <w:rPr>
          <w:rFonts w:eastAsia="等线"/>
          <w:kern w:val="2"/>
          <w:sz w:val="24"/>
          <w:lang w:eastAsia="zh-CN"/>
        </w:rPr>
        <w:t>, Germany.</w:t>
      </w:r>
    </w:p>
    <w:p w14:paraId="1F322F35" w14:textId="2EF1BF9E" w:rsidR="003C5494" w:rsidRPr="00C215DE" w:rsidRDefault="00C215DE" w:rsidP="00C215DE">
      <w:pPr>
        <w:widowControl/>
        <w:autoSpaceDE/>
        <w:autoSpaceDN/>
        <w:adjustRightInd w:val="0"/>
        <w:snapToGrid w:val="0"/>
        <w:spacing w:line="276" w:lineRule="auto"/>
        <w:ind w:left="284" w:hanging="284"/>
        <w:rPr>
          <w:rFonts w:eastAsia="等线"/>
          <w:kern w:val="2"/>
          <w:sz w:val="24"/>
          <w:lang w:eastAsia="zh-CN"/>
        </w:rPr>
      </w:pPr>
      <w:r w:rsidRPr="00C215DE">
        <w:rPr>
          <w:rFonts w:eastAsia="等线"/>
          <w:kern w:val="2"/>
          <w:sz w:val="24"/>
          <w:lang w:eastAsia="zh-CN"/>
        </w:rPr>
        <w:t>7. Energy Storage and Distributed Resources Division, Lawrence Berkeley National Laboratory, Berkeley, CA 94720, USA</w:t>
      </w:r>
    </w:p>
    <w:bookmarkEnd w:id="0"/>
    <w:bookmarkEnd w:id="1"/>
    <w:p w14:paraId="312E01F2" w14:textId="4D0D5BBB" w:rsidR="00E22BFC" w:rsidRDefault="00E22BFC" w:rsidP="003C5494">
      <w:pPr>
        <w:jc w:val="center"/>
        <w:rPr>
          <w:b/>
        </w:rPr>
      </w:pPr>
    </w:p>
    <w:p w14:paraId="14850554" w14:textId="0E9CB37B" w:rsidR="00294640" w:rsidRDefault="00294640">
      <w:pPr>
        <w:rPr>
          <w:b/>
        </w:rPr>
      </w:pPr>
      <w:r>
        <w:rPr>
          <w:b/>
        </w:rPr>
        <w:br w:type="page"/>
      </w:r>
    </w:p>
    <w:p w14:paraId="2ACD7986" w14:textId="17B5452B" w:rsidR="0098638E" w:rsidRDefault="0098638E">
      <w:pPr>
        <w:rPr>
          <w:noProof/>
          <w:sz w:val="20"/>
          <w:szCs w:val="24"/>
        </w:rPr>
      </w:pPr>
    </w:p>
    <w:p w14:paraId="253F78AC" w14:textId="77777777" w:rsidR="0098638E" w:rsidRDefault="0098638E" w:rsidP="00DE4123">
      <w:pPr>
        <w:pStyle w:val="a3"/>
        <w:jc w:val="center"/>
        <w:rPr>
          <w:noProof/>
          <w:sz w:val="20"/>
        </w:rPr>
      </w:pPr>
    </w:p>
    <w:p w14:paraId="69C468A6" w14:textId="77777777" w:rsidR="0098638E" w:rsidRDefault="0098638E" w:rsidP="00DE4123">
      <w:pPr>
        <w:pStyle w:val="a3"/>
        <w:jc w:val="center"/>
        <w:rPr>
          <w:noProof/>
          <w:sz w:val="20"/>
        </w:rPr>
      </w:pPr>
    </w:p>
    <w:p w14:paraId="36BF4756" w14:textId="77777777" w:rsidR="0098638E" w:rsidRDefault="0098638E" w:rsidP="00DE4123">
      <w:pPr>
        <w:pStyle w:val="a3"/>
        <w:jc w:val="center"/>
        <w:rPr>
          <w:noProof/>
          <w:sz w:val="20"/>
        </w:rPr>
      </w:pPr>
    </w:p>
    <w:p w14:paraId="7164E70F" w14:textId="77777777" w:rsidR="0098638E" w:rsidRDefault="0098638E" w:rsidP="00DE4123">
      <w:pPr>
        <w:pStyle w:val="a3"/>
        <w:jc w:val="center"/>
        <w:rPr>
          <w:noProof/>
          <w:sz w:val="20"/>
        </w:rPr>
      </w:pPr>
    </w:p>
    <w:p w14:paraId="0C1957CF" w14:textId="202B3A4C" w:rsidR="00DE4123" w:rsidRDefault="00DE4123" w:rsidP="00DE4123">
      <w:pPr>
        <w:pStyle w:val="a3"/>
        <w:jc w:val="center"/>
        <w:rPr>
          <w:noProof/>
          <w:sz w:val="20"/>
        </w:rPr>
      </w:pPr>
    </w:p>
    <w:p w14:paraId="571BA7D0" w14:textId="35682783" w:rsidR="00987A29" w:rsidRDefault="00987A29">
      <w:pPr>
        <w:rPr>
          <w:rFonts w:ascii="Arial"/>
          <w:sz w:val="20"/>
        </w:rPr>
      </w:pPr>
    </w:p>
    <w:p w14:paraId="664D86A0" w14:textId="73425C95" w:rsidR="006E7264" w:rsidRDefault="00470FE8">
      <w:pPr>
        <w:rPr>
          <w:rFonts w:ascii="Arial"/>
          <w:sz w:val="20"/>
          <w:szCs w:val="24"/>
        </w:rPr>
      </w:pPr>
      <w:r>
        <w:rPr>
          <w:rFonts w:ascii="Arial"/>
          <w:noProof/>
          <w:sz w:val="20"/>
          <w:szCs w:val="24"/>
        </w:rPr>
        <w:drawing>
          <wp:inline distT="0" distB="0" distL="0" distR="0" wp14:anchorId="76360E46" wp14:editId="340A8398">
            <wp:extent cx="5490210" cy="32429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LZTO-EBM-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53F3" w14:textId="77777777" w:rsidR="00DE4123" w:rsidRDefault="00DE4123" w:rsidP="00E22BFC">
      <w:pPr>
        <w:pStyle w:val="a3"/>
        <w:jc w:val="center"/>
        <w:rPr>
          <w:rFonts w:ascii="Arial"/>
          <w:sz w:val="20"/>
        </w:rPr>
      </w:pPr>
    </w:p>
    <w:p w14:paraId="5827C245" w14:textId="09BBEB9F" w:rsidR="00AE4ACE" w:rsidRDefault="006E7264" w:rsidP="006E7264">
      <w:pPr>
        <w:pStyle w:val="a3"/>
        <w:spacing w:line="276" w:lineRule="auto"/>
        <w:jc w:val="center"/>
        <w:rPr>
          <w:rFonts w:ascii="宋体" w:eastAsia="宋体" w:hAnsi="宋体" w:cs="宋体"/>
          <w:lang w:eastAsia="zh-CN"/>
        </w:rPr>
      </w:pPr>
      <w:bookmarkStart w:id="6" w:name="OLE_LINK142"/>
      <w:bookmarkStart w:id="7" w:name="OLE_LINK143"/>
      <w:bookmarkStart w:id="8" w:name="OLE_LINK49"/>
      <w:bookmarkStart w:id="9" w:name="OLE_LINK50"/>
      <w:r>
        <w:rPr>
          <w:b/>
        </w:rPr>
        <w:t>Figure S</w:t>
      </w:r>
      <w:r w:rsidR="00A7279A">
        <w:rPr>
          <w:b/>
        </w:rPr>
        <w:t>1</w:t>
      </w:r>
      <w:r>
        <w:rPr>
          <w:b/>
        </w:rPr>
        <w:t xml:space="preserve">. </w:t>
      </w:r>
      <w:r w:rsidRPr="00E71950">
        <w:t>XRD patterns of</w:t>
      </w:r>
      <w:r w:rsidR="005B140A">
        <w:t xml:space="preserve"> </w:t>
      </w:r>
      <w:r w:rsidR="00A7279A" w:rsidRPr="004C2722">
        <w:t>LLZTO-</w:t>
      </w:r>
      <w:r w:rsidR="00A7279A">
        <w:t xml:space="preserve">1 </w:t>
      </w:r>
      <w:r w:rsidR="00A7279A" w:rsidRPr="004C2722">
        <w:t>(</w:t>
      </w:r>
      <w:r w:rsidR="0095067D">
        <w:t>a</w:t>
      </w:r>
      <w:r w:rsidR="00A7279A" w:rsidRPr="004C2722">
        <w:t>)</w:t>
      </w:r>
      <w:r w:rsidR="00A7279A">
        <w:t xml:space="preserve">, </w:t>
      </w:r>
      <w:r w:rsidR="00A7279A" w:rsidRPr="004C2722">
        <w:t>LLZTO-</w:t>
      </w:r>
      <w:r w:rsidR="00A7279A">
        <w:t xml:space="preserve">3 </w:t>
      </w:r>
      <w:r w:rsidR="00A7279A" w:rsidRPr="004C2722">
        <w:t>(</w:t>
      </w:r>
      <w:r w:rsidR="0095067D">
        <w:t>b</w:t>
      </w:r>
      <w:r w:rsidR="00A7279A" w:rsidRPr="004C2722">
        <w:t>)</w:t>
      </w:r>
      <w:r w:rsidR="00A7279A">
        <w:t xml:space="preserve">, </w:t>
      </w:r>
      <w:bookmarkStart w:id="10" w:name="OLE_LINK12"/>
      <w:bookmarkStart w:id="11" w:name="OLE_LINK13"/>
      <w:r w:rsidR="00A7279A" w:rsidRPr="004C2722">
        <w:t>LLZTO-</w:t>
      </w:r>
      <w:r w:rsidR="00A7279A">
        <w:t xml:space="preserve">5 </w:t>
      </w:r>
      <w:r w:rsidR="00A7279A" w:rsidRPr="004C2722">
        <w:t>(</w:t>
      </w:r>
      <w:r w:rsidR="0095067D">
        <w:t>c</w:t>
      </w:r>
      <w:r w:rsidR="00A7279A" w:rsidRPr="004C2722">
        <w:t>)</w:t>
      </w:r>
      <w:bookmarkEnd w:id="10"/>
      <w:bookmarkEnd w:id="11"/>
      <w:r w:rsidR="00A7279A">
        <w:t xml:space="preserve">, </w:t>
      </w:r>
      <w:r w:rsidR="00470FE8">
        <w:t>LLZTO-</w:t>
      </w:r>
      <w:r w:rsidR="00311F64">
        <w:t>10</w:t>
      </w:r>
      <w:r w:rsidR="00470FE8">
        <w:t xml:space="preserve"> (d)</w:t>
      </w:r>
      <w:r w:rsidR="0095067D">
        <w:rPr>
          <w:rFonts w:ascii="宋体" w:eastAsia="宋体" w:hAnsi="宋体" w:cs="宋体" w:hint="eastAsia"/>
          <w:lang w:eastAsia="zh-CN"/>
        </w:rPr>
        <w:t>,</w:t>
      </w:r>
      <w:r w:rsidR="0095067D">
        <w:rPr>
          <w:rFonts w:ascii="宋体" w:eastAsia="宋体" w:hAnsi="宋体" w:cs="宋体"/>
          <w:lang w:eastAsia="zh-CN"/>
        </w:rPr>
        <w:t xml:space="preserve"> </w:t>
      </w:r>
      <w:r w:rsidR="00A7279A" w:rsidRPr="004C2722">
        <w:t>LLZTO-</w:t>
      </w:r>
      <w:r w:rsidR="00311F64">
        <w:t>T</w:t>
      </w:r>
      <w:r w:rsidR="00A7279A" w:rsidRPr="004C2722">
        <w:t>F</w:t>
      </w:r>
      <w:r w:rsidR="00A7279A">
        <w:t xml:space="preserve"> </w:t>
      </w:r>
      <w:r w:rsidR="00A7279A" w:rsidRPr="004C2722">
        <w:t>(</w:t>
      </w:r>
      <w:r w:rsidR="0095067D">
        <w:t>e</w:t>
      </w:r>
      <w:r w:rsidR="00A7279A" w:rsidRPr="004C2722">
        <w:t>)</w:t>
      </w:r>
      <w:r w:rsidR="00A7279A">
        <w:t xml:space="preserve"> and </w:t>
      </w:r>
      <w:r w:rsidR="004C2722">
        <w:t xml:space="preserve">LLZTO </w:t>
      </w:r>
      <w:r w:rsidR="003A67F1">
        <w:t xml:space="preserve">powder </w:t>
      </w:r>
      <w:r w:rsidR="004C2722">
        <w:t xml:space="preserve">purchased </w:t>
      </w:r>
      <w:r w:rsidR="003A67F1">
        <w:t xml:space="preserve">from </w:t>
      </w:r>
      <w:r w:rsidR="004C2722">
        <w:t xml:space="preserve">MTI </w:t>
      </w:r>
      <w:r w:rsidR="004C2722" w:rsidRPr="004C2722">
        <w:t>(</w:t>
      </w:r>
      <w:r w:rsidR="0095067D">
        <w:t>f</w:t>
      </w:r>
      <w:r w:rsidR="004C2722" w:rsidRPr="004C2722">
        <w:t>)</w:t>
      </w:r>
      <w:r w:rsidR="00A7279A">
        <w:rPr>
          <w:rFonts w:ascii="宋体" w:eastAsia="宋体" w:hAnsi="宋体" w:cs="宋体"/>
          <w:lang w:eastAsia="zh-CN"/>
        </w:rPr>
        <w:t>.</w:t>
      </w:r>
    </w:p>
    <w:bookmarkEnd w:id="6"/>
    <w:bookmarkEnd w:id="7"/>
    <w:p w14:paraId="50C01685" w14:textId="77777777" w:rsidR="00AE4ACE" w:rsidRDefault="00AE4ACE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lang w:eastAsia="zh-CN"/>
        </w:rPr>
        <w:br w:type="page"/>
      </w:r>
    </w:p>
    <w:p w14:paraId="3807FA30" w14:textId="77777777" w:rsidR="006E7264" w:rsidRDefault="006E7264" w:rsidP="006E7264">
      <w:pPr>
        <w:pStyle w:val="a3"/>
        <w:spacing w:line="276" w:lineRule="auto"/>
        <w:jc w:val="center"/>
        <w:rPr>
          <w:rFonts w:ascii="宋体" w:eastAsia="宋体" w:hAnsi="宋体" w:cs="宋体"/>
          <w:lang w:eastAsia="zh-CN"/>
        </w:rPr>
      </w:pPr>
    </w:p>
    <w:bookmarkEnd w:id="8"/>
    <w:bookmarkEnd w:id="9"/>
    <w:p w14:paraId="37930903" w14:textId="1ECD7E73" w:rsidR="00AD0866" w:rsidRDefault="00AD0866" w:rsidP="006E7264">
      <w:pPr>
        <w:pStyle w:val="a3"/>
        <w:spacing w:line="276" w:lineRule="auto"/>
        <w:jc w:val="center"/>
        <w:rPr>
          <w:rFonts w:eastAsiaTheme="minorEastAsia"/>
          <w:lang w:eastAsia="zh-CN"/>
        </w:rPr>
      </w:pPr>
    </w:p>
    <w:p w14:paraId="1FDB9088" w14:textId="45447810" w:rsidR="00AD0866" w:rsidRDefault="00AD0866" w:rsidP="006E7264">
      <w:pPr>
        <w:pStyle w:val="a3"/>
        <w:spacing w:line="276" w:lineRule="auto"/>
        <w:jc w:val="center"/>
        <w:rPr>
          <w:rFonts w:eastAsiaTheme="minorEastAsia"/>
          <w:lang w:eastAsia="zh-CN"/>
        </w:rPr>
      </w:pPr>
    </w:p>
    <w:p w14:paraId="44C92598" w14:textId="141516F5" w:rsidR="00AD0866" w:rsidRDefault="00AD0866" w:rsidP="00AD0866">
      <w:pPr>
        <w:pStyle w:val="a3"/>
        <w:spacing w:line="276" w:lineRule="auto"/>
        <w:jc w:val="center"/>
        <w:rPr>
          <w:b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 wp14:anchorId="0FDBD78B" wp14:editId="1AEEFA10">
            <wp:extent cx="4288536" cy="170383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LZTO-EBM-S1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6B1B" w14:textId="77777777" w:rsidR="00AE4ACE" w:rsidRDefault="00AE4ACE" w:rsidP="00AD0866">
      <w:pPr>
        <w:pStyle w:val="a3"/>
        <w:spacing w:line="276" w:lineRule="auto"/>
        <w:jc w:val="center"/>
        <w:rPr>
          <w:b/>
        </w:rPr>
      </w:pPr>
    </w:p>
    <w:p w14:paraId="7019F7B5" w14:textId="1CE09F59" w:rsidR="00AD0866" w:rsidRPr="00C215DE" w:rsidRDefault="00AD0866" w:rsidP="00AD0866">
      <w:pPr>
        <w:pStyle w:val="a3"/>
        <w:spacing w:line="276" w:lineRule="auto"/>
        <w:jc w:val="center"/>
        <w:rPr>
          <w:rFonts w:eastAsia="宋体"/>
          <w:lang w:eastAsia="zh-CN"/>
        </w:rPr>
      </w:pPr>
      <w:r w:rsidRPr="003A67F1">
        <w:rPr>
          <w:b/>
        </w:rPr>
        <w:t xml:space="preserve"> Figure S</w:t>
      </w:r>
      <w:r w:rsidR="00AE4ACE" w:rsidRPr="003A67F1">
        <w:rPr>
          <w:b/>
        </w:rPr>
        <w:t>2</w:t>
      </w:r>
      <w:r w:rsidRPr="003A67F1">
        <w:rPr>
          <w:b/>
        </w:rPr>
        <w:t xml:space="preserve">. </w:t>
      </w:r>
      <w:r w:rsidR="00AE4ACE" w:rsidRPr="00C215DE">
        <w:rPr>
          <w:rFonts w:eastAsiaTheme="minorEastAsia"/>
        </w:rPr>
        <w:t>SEM images of thermal etched surface of LLZTO pellet</w:t>
      </w:r>
      <w:r w:rsidRPr="00C215DE">
        <w:rPr>
          <w:rFonts w:eastAsia="宋体"/>
          <w:lang w:eastAsia="zh-CN"/>
        </w:rPr>
        <w:t>.</w:t>
      </w:r>
    </w:p>
    <w:p w14:paraId="6EBEE2AA" w14:textId="29E9F800" w:rsidR="00AD0866" w:rsidRPr="00AD0866" w:rsidRDefault="00AD0866" w:rsidP="006E7264">
      <w:pPr>
        <w:pStyle w:val="a3"/>
        <w:spacing w:line="276" w:lineRule="auto"/>
        <w:jc w:val="center"/>
        <w:rPr>
          <w:rFonts w:eastAsiaTheme="minorEastAsia"/>
          <w:lang w:eastAsia="zh-CN"/>
        </w:rPr>
      </w:pPr>
    </w:p>
    <w:p w14:paraId="6B380CD2" w14:textId="1BFFDCCC" w:rsidR="00AA7525" w:rsidRDefault="00AA7525">
      <w:pPr>
        <w:rPr>
          <w:rFonts w:ascii="Arial"/>
          <w:sz w:val="20"/>
        </w:rPr>
      </w:pPr>
      <w:r>
        <w:rPr>
          <w:rFonts w:ascii="Arial"/>
          <w:sz w:val="20"/>
        </w:rPr>
        <w:br w:type="page"/>
      </w:r>
    </w:p>
    <w:p w14:paraId="41C62D9D" w14:textId="77777777" w:rsidR="00AD0866" w:rsidRDefault="00AD0866">
      <w:pPr>
        <w:rPr>
          <w:rFonts w:ascii="Arial"/>
          <w:sz w:val="20"/>
          <w:szCs w:val="24"/>
        </w:rPr>
      </w:pPr>
    </w:p>
    <w:p w14:paraId="740768AE" w14:textId="3E5099AA" w:rsidR="00AA7525" w:rsidRDefault="00670F9A" w:rsidP="00AA7525">
      <w:pPr>
        <w:pStyle w:val="a3"/>
        <w:spacing w:before="222" w:line="276" w:lineRule="auto"/>
        <w:jc w:val="center"/>
        <w:rPr>
          <w:b/>
        </w:rPr>
      </w:pPr>
      <w:bookmarkStart w:id="12" w:name="OLE_LINK187"/>
      <w:bookmarkStart w:id="13" w:name="OLE_LINK188"/>
      <w:r>
        <w:rPr>
          <w:b/>
          <w:noProof/>
        </w:rPr>
        <w:drawing>
          <wp:inline distT="0" distB="0" distL="0" distR="0" wp14:anchorId="3523D80A" wp14:editId="618E7982">
            <wp:extent cx="5490210" cy="13982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-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1C59" w14:textId="18756F16" w:rsidR="00E41A65" w:rsidRDefault="00AA7525" w:rsidP="00AA7525">
      <w:pPr>
        <w:pStyle w:val="a3"/>
        <w:jc w:val="center"/>
      </w:pPr>
      <w:bookmarkStart w:id="14" w:name="OLE_LINK17"/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S</w:t>
      </w:r>
      <w:r w:rsidR="003C33B3">
        <w:rPr>
          <w:b/>
        </w:rPr>
        <w:t>3</w:t>
      </w:r>
      <w:r>
        <w:t>.</w:t>
      </w:r>
      <w:r w:rsidRPr="00E62221">
        <w:t xml:space="preserve"> </w:t>
      </w:r>
      <w:r w:rsidR="00775202" w:rsidRPr="00970D84">
        <w:t>(a)</w:t>
      </w:r>
      <w:r w:rsidR="00775202">
        <w:t xml:space="preserve"> </w:t>
      </w:r>
      <w:r w:rsidRPr="00970D84">
        <w:t xml:space="preserve">Optical photos of samples with microcracks and SEM photos of the cracks in the corresponding samples. </w:t>
      </w:r>
      <w:r w:rsidR="00775202" w:rsidRPr="00970D84">
        <w:t xml:space="preserve">(b) </w:t>
      </w:r>
      <w:r w:rsidRPr="00970D84">
        <w:t>Statistic study of the crack width and area in different samples.</w:t>
      </w:r>
    </w:p>
    <w:bookmarkEnd w:id="12"/>
    <w:bookmarkEnd w:id="13"/>
    <w:bookmarkEnd w:id="14"/>
    <w:p w14:paraId="1EE22A9C" w14:textId="77777777" w:rsidR="00E41A65" w:rsidRDefault="00E41A65" w:rsidP="00AA7525">
      <w:pPr>
        <w:pStyle w:val="a3"/>
        <w:jc w:val="center"/>
      </w:pPr>
    </w:p>
    <w:p w14:paraId="62F9A79C" w14:textId="77777777" w:rsidR="00E41A65" w:rsidRDefault="00E41A65" w:rsidP="00AA7525">
      <w:pPr>
        <w:pStyle w:val="a3"/>
        <w:jc w:val="center"/>
      </w:pPr>
    </w:p>
    <w:p w14:paraId="7A1A42E4" w14:textId="77777777" w:rsidR="00E41A65" w:rsidRDefault="00E41A65" w:rsidP="00AA7525">
      <w:pPr>
        <w:pStyle w:val="a3"/>
        <w:jc w:val="center"/>
      </w:pPr>
    </w:p>
    <w:p w14:paraId="7C7CE38B" w14:textId="77777777" w:rsidR="00E41A65" w:rsidRDefault="00E41A65" w:rsidP="00AA7525">
      <w:pPr>
        <w:pStyle w:val="a3"/>
        <w:jc w:val="center"/>
      </w:pPr>
    </w:p>
    <w:p w14:paraId="4B4F7B2F" w14:textId="6832AF30" w:rsidR="00E41A65" w:rsidRDefault="00E41A65" w:rsidP="00AA7525">
      <w:pPr>
        <w:pStyle w:val="a3"/>
        <w:jc w:val="center"/>
      </w:pPr>
      <w:r>
        <w:rPr>
          <w:noProof/>
        </w:rPr>
        <w:drawing>
          <wp:inline distT="0" distB="0" distL="0" distR="0" wp14:anchorId="7B77ACE2" wp14:editId="6A5F0425">
            <wp:extent cx="2563770" cy="184785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-S3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369" cy="18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5F76" w14:textId="5A2EFE72" w:rsidR="00E41A65" w:rsidRDefault="00E41A65" w:rsidP="00AA7525">
      <w:pPr>
        <w:pStyle w:val="a3"/>
        <w:jc w:val="center"/>
      </w:pPr>
    </w:p>
    <w:p w14:paraId="57E430AE" w14:textId="77777777" w:rsidR="00E41A65" w:rsidRDefault="00E41A65" w:rsidP="00AA7525">
      <w:pPr>
        <w:pStyle w:val="a3"/>
        <w:jc w:val="center"/>
      </w:pPr>
    </w:p>
    <w:p w14:paraId="799569C3" w14:textId="349631C5" w:rsidR="00AA7525" w:rsidRDefault="00E41A65" w:rsidP="00AA7525">
      <w:pPr>
        <w:pStyle w:val="a3"/>
        <w:jc w:val="center"/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S</w:t>
      </w:r>
      <w:r w:rsidR="003C33B3">
        <w:rPr>
          <w:b/>
        </w:rPr>
        <w:t>4</w:t>
      </w:r>
      <w:r>
        <w:t>.</w:t>
      </w:r>
      <w:r w:rsidR="005C48A8" w:rsidRPr="005C48A8">
        <w:t xml:space="preserve"> </w:t>
      </w:r>
      <w:r w:rsidR="005C48A8">
        <w:t>F</w:t>
      </w:r>
      <w:r w:rsidR="005C48A8" w:rsidRPr="005C48A8">
        <w:t>inite element analysis</w:t>
      </w:r>
      <w:r w:rsidR="005C48A8" w:rsidRPr="00763366">
        <w:t xml:space="preserve"> </w:t>
      </w:r>
      <w:r w:rsidR="005C48A8">
        <w:t>(</w:t>
      </w:r>
      <w:r w:rsidR="00AA7525" w:rsidRPr="00763366">
        <w:t>FEA</w:t>
      </w:r>
      <w:r w:rsidR="005C48A8">
        <w:t>)</w:t>
      </w:r>
      <w:r w:rsidR="00AA7525" w:rsidRPr="00970D84">
        <w:t xml:space="preserve"> study of the thermal gradient.</w:t>
      </w:r>
    </w:p>
    <w:p w14:paraId="5E00BCFE" w14:textId="5D5F3BCE" w:rsidR="00BE19C8" w:rsidRDefault="00BE19C8" w:rsidP="00AA7525">
      <w:pPr>
        <w:pStyle w:val="a3"/>
        <w:jc w:val="center"/>
      </w:pPr>
    </w:p>
    <w:p w14:paraId="29863E61" w14:textId="07341C50" w:rsidR="00BE19C8" w:rsidRDefault="00BE19C8" w:rsidP="00AA7525">
      <w:pPr>
        <w:pStyle w:val="a3"/>
        <w:jc w:val="center"/>
      </w:pPr>
    </w:p>
    <w:p w14:paraId="752EDA4A" w14:textId="21792FB0" w:rsidR="00BE19C8" w:rsidRDefault="00BE19C8" w:rsidP="00AA7525">
      <w:pPr>
        <w:pStyle w:val="a3"/>
        <w:jc w:val="center"/>
      </w:pPr>
    </w:p>
    <w:p w14:paraId="41272E81" w14:textId="77777777" w:rsidR="00BE19C8" w:rsidRDefault="00BE19C8" w:rsidP="00AA7525">
      <w:pPr>
        <w:pStyle w:val="a3"/>
        <w:jc w:val="center"/>
      </w:pPr>
    </w:p>
    <w:p w14:paraId="5E631302" w14:textId="7EFFC17C" w:rsidR="00BE19C8" w:rsidRDefault="00BE19C8" w:rsidP="00AA7525">
      <w:pPr>
        <w:pStyle w:val="a3"/>
        <w:jc w:val="center"/>
      </w:pPr>
      <w:r>
        <w:rPr>
          <w:noProof/>
        </w:rPr>
        <w:drawing>
          <wp:inline distT="0" distB="0" distL="0" distR="0" wp14:anchorId="04B0E84A" wp14:editId="501F0BDE">
            <wp:extent cx="3965448" cy="963168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-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A703" w14:textId="77777777" w:rsidR="00BE19C8" w:rsidRDefault="00BE19C8" w:rsidP="00AA7525">
      <w:pPr>
        <w:pStyle w:val="a3"/>
        <w:jc w:val="center"/>
      </w:pPr>
    </w:p>
    <w:p w14:paraId="6953CCAF" w14:textId="7B2C05D2" w:rsidR="00BE19C8" w:rsidRDefault="00BE19C8" w:rsidP="00AA7525">
      <w:pPr>
        <w:pStyle w:val="a3"/>
        <w:jc w:val="center"/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S</w:t>
      </w:r>
      <w:r w:rsidR="003C33B3">
        <w:rPr>
          <w:b/>
        </w:rPr>
        <w:t>5</w:t>
      </w:r>
      <w:r>
        <w:t>.</w:t>
      </w:r>
      <w:r w:rsidRPr="00E62221">
        <w:t xml:space="preserve"> </w:t>
      </w:r>
      <w:r w:rsidRPr="00970D84">
        <w:t>Optical photos of samples with</w:t>
      </w:r>
      <w:r w:rsidRPr="00BE19C8">
        <w:rPr>
          <w:rFonts w:hint="eastAsia"/>
        </w:rPr>
        <w:t>out</w:t>
      </w:r>
      <w:r w:rsidRPr="00970D84">
        <w:t xml:space="preserve"> microcrack</w:t>
      </w:r>
    </w:p>
    <w:p w14:paraId="6764F384" w14:textId="77777777" w:rsidR="007A56B0" w:rsidRDefault="00AA7525" w:rsidP="0093708E">
      <w:pPr>
        <w:jc w:val="center"/>
      </w:pPr>
      <w:r>
        <w:br w:type="page"/>
      </w:r>
    </w:p>
    <w:p w14:paraId="3A7003A0" w14:textId="271371A1" w:rsidR="007A56B0" w:rsidRDefault="007A56B0" w:rsidP="007A56B0">
      <w:pPr>
        <w:jc w:val="center"/>
      </w:pPr>
    </w:p>
    <w:p w14:paraId="2EF3F0D9" w14:textId="641CEBAA" w:rsidR="007A56B0" w:rsidRDefault="007A56B0" w:rsidP="0093708E">
      <w:pPr>
        <w:jc w:val="center"/>
      </w:pPr>
      <w:r>
        <w:rPr>
          <w:noProof/>
        </w:rPr>
        <w:drawing>
          <wp:inline distT="0" distB="0" distL="0" distR="0" wp14:anchorId="0D1DDAC8" wp14:editId="4C0040FF">
            <wp:extent cx="3075305" cy="749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-S7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43"/>
                    <a:stretch/>
                  </pic:blipFill>
                  <pic:spPr bwMode="auto">
                    <a:xfrm>
                      <a:off x="0" y="0"/>
                      <a:ext cx="3101048" cy="7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9BAA6" w14:textId="77777777" w:rsidR="00E3762B" w:rsidRDefault="00E3762B" w:rsidP="0093708E">
      <w:pPr>
        <w:jc w:val="center"/>
      </w:pPr>
    </w:p>
    <w:p w14:paraId="7511E6D7" w14:textId="2FFAEEE7" w:rsidR="007A56B0" w:rsidRPr="003A67F1" w:rsidRDefault="007A56B0" w:rsidP="007A56B0">
      <w:pPr>
        <w:pStyle w:val="a3"/>
        <w:jc w:val="center"/>
      </w:pPr>
      <w:r w:rsidRPr="002D0B67">
        <w:rPr>
          <w:b/>
        </w:rPr>
        <w:t>Figure</w:t>
      </w:r>
      <w:r w:rsidRPr="002D0B67">
        <w:rPr>
          <w:b/>
          <w:spacing w:val="-4"/>
        </w:rPr>
        <w:t xml:space="preserve"> </w:t>
      </w:r>
      <w:r w:rsidRPr="002D0B67">
        <w:rPr>
          <w:b/>
        </w:rPr>
        <w:t>S</w:t>
      </w:r>
      <w:r w:rsidR="00B910AD">
        <w:rPr>
          <w:b/>
        </w:rPr>
        <w:t>6</w:t>
      </w:r>
      <w:r w:rsidRPr="002D0B67">
        <w:t xml:space="preserve">. Optical photos of </w:t>
      </w:r>
      <w:r w:rsidR="00E3762B" w:rsidRPr="002D0B67">
        <w:t xml:space="preserve">LLZTO </w:t>
      </w:r>
      <w:r w:rsidR="00E3762B" w:rsidRPr="00C215DE">
        <w:rPr>
          <w:rFonts w:eastAsiaTheme="minorEastAsia"/>
          <w:lang w:eastAsia="zh-CN"/>
        </w:rPr>
        <w:t>p</w:t>
      </w:r>
      <w:r w:rsidR="00E3762B" w:rsidRPr="002D0B67">
        <w:t>ellets with different thickness</w:t>
      </w:r>
    </w:p>
    <w:p w14:paraId="6EFC2D0C" w14:textId="34AAE234" w:rsidR="007A56B0" w:rsidRDefault="007A56B0" w:rsidP="0093708E">
      <w:pPr>
        <w:jc w:val="center"/>
      </w:pPr>
    </w:p>
    <w:p w14:paraId="1AB4ADE0" w14:textId="61368C10" w:rsidR="00364851" w:rsidRDefault="00364851" w:rsidP="0093708E">
      <w:pPr>
        <w:jc w:val="center"/>
      </w:pPr>
    </w:p>
    <w:p w14:paraId="04A82698" w14:textId="433AFB77" w:rsidR="00364851" w:rsidRDefault="00364851" w:rsidP="0093708E">
      <w:pPr>
        <w:jc w:val="center"/>
      </w:pPr>
    </w:p>
    <w:p w14:paraId="48CDE6E9" w14:textId="7DB399E0" w:rsidR="00364851" w:rsidRDefault="00364851" w:rsidP="0093708E">
      <w:pPr>
        <w:jc w:val="center"/>
      </w:pPr>
    </w:p>
    <w:p w14:paraId="6E231EEF" w14:textId="77777777" w:rsidR="00364851" w:rsidRDefault="00364851" w:rsidP="0093708E">
      <w:pPr>
        <w:jc w:val="center"/>
      </w:pPr>
    </w:p>
    <w:p w14:paraId="66669A17" w14:textId="77777777" w:rsidR="00364851" w:rsidRDefault="00364851" w:rsidP="0036485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D08895" wp14:editId="1F1475AD">
            <wp:extent cx="5490210" cy="36582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LZTO-EBM-S2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5115" w14:textId="77777777" w:rsidR="00364851" w:rsidRPr="002D0B67" w:rsidRDefault="00364851" w:rsidP="00364851">
      <w:pPr>
        <w:jc w:val="center"/>
        <w:rPr>
          <w:sz w:val="24"/>
          <w:szCs w:val="24"/>
        </w:rPr>
      </w:pPr>
    </w:p>
    <w:p w14:paraId="6A5D353E" w14:textId="48ABDD59" w:rsidR="00364851" w:rsidRPr="00C215DE" w:rsidRDefault="00364851" w:rsidP="00364851">
      <w:pPr>
        <w:jc w:val="center"/>
        <w:rPr>
          <w:rFonts w:eastAsiaTheme="minorEastAsia"/>
          <w:sz w:val="24"/>
          <w:szCs w:val="24"/>
          <w:lang w:eastAsia="zh-CN"/>
        </w:rPr>
      </w:pPr>
      <w:bookmarkStart w:id="15" w:name="OLE_LINK115"/>
      <w:bookmarkStart w:id="16" w:name="OLE_LINK116"/>
      <w:r w:rsidRPr="00C215DE">
        <w:rPr>
          <w:b/>
          <w:sz w:val="24"/>
          <w:szCs w:val="24"/>
        </w:rPr>
        <w:t>Figure S</w:t>
      </w:r>
      <w:r w:rsidR="00B910AD">
        <w:rPr>
          <w:b/>
          <w:sz w:val="24"/>
          <w:szCs w:val="24"/>
        </w:rPr>
        <w:t>7</w:t>
      </w:r>
      <w:r w:rsidRPr="00C215DE">
        <w:rPr>
          <w:b/>
          <w:sz w:val="24"/>
          <w:szCs w:val="24"/>
        </w:rPr>
        <w:t>.</w:t>
      </w:r>
      <w:r w:rsidRPr="00C215DE">
        <w:rPr>
          <w:sz w:val="24"/>
          <w:szCs w:val="24"/>
        </w:rPr>
        <w:t xml:space="preserve"> Annealing treatment profile of LLZTO-10 (a). Optical photos of LLZTO-10 pellets after annealing, with a thickness is about 1</w:t>
      </w:r>
      <w:r w:rsidR="00754B7F" w:rsidRPr="002D0B67">
        <w:rPr>
          <w:sz w:val="24"/>
          <w:szCs w:val="24"/>
        </w:rPr>
        <w:t xml:space="preserve"> </w:t>
      </w:r>
      <w:r w:rsidRPr="00C215DE">
        <w:rPr>
          <w:sz w:val="24"/>
          <w:szCs w:val="24"/>
        </w:rPr>
        <w:t xml:space="preserve">mm. The cross-sectional SEM images of LLZTO-10 pellets </w:t>
      </w:r>
      <w:r w:rsidRPr="00C215DE">
        <w:rPr>
          <w:rFonts w:eastAsiaTheme="minorEastAsia"/>
          <w:sz w:val="24"/>
          <w:szCs w:val="24"/>
          <w:lang w:eastAsia="zh-CN"/>
        </w:rPr>
        <w:t>b</w:t>
      </w:r>
      <w:r w:rsidRPr="00C215DE">
        <w:rPr>
          <w:sz w:val="24"/>
          <w:szCs w:val="24"/>
        </w:rPr>
        <w:t>efore (c) and after (d) annealing.</w:t>
      </w:r>
    </w:p>
    <w:bookmarkEnd w:id="15"/>
    <w:bookmarkEnd w:id="16"/>
    <w:p w14:paraId="5BA46C01" w14:textId="4DD03FA6" w:rsidR="007A56B0" w:rsidRDefault="007A56B0" w:rsidP="0093708E">
      <w:pPr>
        <w:jc w:val="center"/>
      </w:pPr>
    </w:p>
    <w:p w14:paraId="4926A29D" w14:textId="6A393CAC" w:rsidR="007A56B0" w:rsidRDefault="007A56B0" w:rsidP="0093708E">
      <w:pPr>
        <w:jc w:val="center"/>
      </w:pPr>
    </w:p>
    <w:p w14:paraId="30D971F2" w14:textId="77777777" w:rsidR="007A56B0" w:rsidRDefault="007A56B0" w:rsidP="0093708E">
      <w:pPr>
        <w:jc w:val="center"/>
      </w:pPr>
    </w:p>
    <w:p w14:paraId="533D3773" w14:textId="1AA60FB5" w:rsidR="00AA7525" w:rsidRDefault="0093708E" w:rsidP="0093708E">
      <w:pPr>
        <w:jc w:val="center"/>
      </w:pPr>
      <w:bookmarkStart w:id="17" w:name="OLE_LINK191"/>
      <w:bookmarkStart w:id="18" w:name="OLE_LINK192"/>
      <w:r>
        <w:rPr>
          <w:noProof/>
          <w:sz w:val="24"/>
          <w:szCs w:val="24"/>
        </w:rPr>
        <w:lastRenderedPageBreak/>
        <w:drawing>
          <wp:inline distT="0" distB="0" distL="0" distR="0" wp14:anchorId="19770B2A" wp14:editId="09E2238E">
            <wp:extent cx="3179064" cy="2093976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-S4-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8AD9" w14:textId="44368B6E" w:rsidR="0093708E" w:rsidRDefault="0093708E" w:rsidP="0093708E">
      <w:pPr>
        <w:jc w:val="center"/>
        <w:rPr>
          <w:sz w:val="24"/>
          <w:szCs w:val="24"/>
        </w:rPr>
      </w:pPr>
    </w:p>
    <w:p w14:paraId="5853A91A" w14:textId="0457797A" w:rsidR="0093708E" w:rsidRDefault="0093708E" w:rsidP="0093708E">
      <w:pPr>
        <w:pStyle w:val="a3"/>
        <w:spacing w:line="276" w:lineRule="auto"/>
        <w:jc w:val="center"/>
      </w:pPr>
      <w:r>
        <w:rPr>
          <w:b/>
        </w:rPr>
        <w:t xml:space="preserve">Figure </w:t>
      </w:r>
      <w:r w:rsidR="0061664E">
        <w:rPr>
          <w:b/>
        </w:rPr>
        <w:t>S</w:t>
      </w:r>
      <w:r w:rsidR="00B910AD">
        <w:rPr>
          <w:b/>
        </w:rPr>
        <w:t>8</w:t>
      </w:r>
      <w:r>
        <w:rPr>
          <w:b/>
        </w:rPr>
        <w:t xml:space="preserve">. </w:t>
      </w:r>
      <w:r w:rsidR="00754B7F">
        <w:t>P</w:t>
      </w:r>
      <w:r w:rsidR="00754B7F" w:rsidRPr="0093708E">
        <w:t xml:space="preserve">ellets </w:t>
      </w:r>
      <w:r w:rsidRPr="0093708E">
        <w:t xml:space="preserve">sintered in a single </w:t>
      </w:r>
      <w:r w:rsidR="00754B7F">
        <w:t>e-beam</w:t>
      </w:r>
      <w:r w:rsidRPr="0093708E">
        <w:t xml:space="preserve">-sintering </w:t>
      </w:r>
      <w:r w:rsidR="002B5D71">
        <w:t>experiment</w:t>
      </w:r>
      <w:r w:rsidR="00754B7F">
        <w:t xml:space="preserve">, </w:t>
      </w:r>
      <w:r w:rsidR="00754B7F" w:rsidRPr="00754B7F">
        <w:t>demonstrating excellent scalability</w:t>
      </w:r>
      <w:r w:rsidR="00754B7F">
        <w:t xml:space="preserve">. </w:t>
      </w:r>
    </w:p>
    <w:bookmarkEnd w:id="17"/>
    <w:bookmarkEnd w:id="18"/>
    <w:p w14:paraId="48F33DE1" w14:textId="3699B94E" w:rsidR="0093708E" w:rsidRDefault="0093708E" w:rsidP="0093708E">
      <w:pPr>
        <w:pStyle w:val="a3"/>
        <w:spacing w:line="276" w:lineRule="auto"/>
        <w:jc w:val="center"/>
      </w:pPr>
    </w:p>
    <w:p w14:paraId="4266B3A3" w14:textId="790646EF" w:rsidR="0093708E" w:rsidRDefault="0093708E" w:rsidP="0093708E">
      <w:pPr>
        <w:pStyle w:val="a3"/>
        <w:spacing w:line="276" w:lineRule="auto"/>
        <w:jc w:val="center"/>
      </w:pPr>
    </w:p>
    <w:p w14:paraId="00DC2D0C" w14:textId="19B8E055" w:rsidR="0093708E" w:rsidRDefault="0093708E" w:rsidP="0093708E">
      <w:pPr>
        <w:pStyle w:val="a3"/>
        <w:spacing w:line="276" w:lineRule="auto"/>
        <w:jc w:val="center"/>
      </w:pPr>
    </w:p>
    <w:p w14:paraId="6482CE7B" w14:textId="72CA3D61" w:rsidR="00E3762B" w:rsidRDefault="00E3762B">
      <w:pPr>
        <w:rPr>
          <w:sz w:val="24"/>
          <w:szCs w:val="24"/>
        </w:rPr>
      </w:pPr>
      <w:r>
        <w:br w:type="page"/>
      </w:r>
    </w:p>
    <w:p w14:paraId="53A1B297" w14:textId="77777777" w:rsidR="0093708E" w:rsidRDefault="0093708E" w:rsidP="0093708E">
      <w:pPr>
        <w:pStyle w:val="a3"/>
        <w:spacing w:line="276" w:lineRule="auto"/>
        <w:jc w:val="center"/>
      </w:pPr>
    </w:p>
    <w:p w14:paraId="7B8FD7B8" w14:textId="77777777" w:rsidR="0093708E" w:rsidRDefault="0093708E" w:rsidP="0093708E">
      <w:pPr>
        <w:jc w:val="center"/>
        <w:rPr>
          <w:sz w:val="24"/>
          <w:szCs w:val="24"/>
        </w:rPr>
      </w:pPr>
    </w:p>
    <w:p w14:paraId="0D75EF34" w14:textId="77777777" w:rsidR="00AA7525" w:rsidRDefault="00AA7525" w:rsidP="00AA75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0CF514" wp14:editId="63497429">
            <wp:extent cx="3721036" cy="28194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LZTO-EBM-S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839" cy="28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58A3" w14:textId="77777777" w:rsidR="00AA7525" w:rsidRDefault="00AA7525" w:rsidP="00AA7525">
      <w:pPr>
        <w:jc w:val="center"/>
        <w:rPr>
          <w:sz w:val="24"/>
          <w:szCs w:val="24"/>
        </w:rPr>
      </w:pPr>
    </w:p>
    <w:p w14:paraId="71632846" w14:textId="2ADBDE24" w:rsidR="00AA7525" w:rsidRDefault="00AA7525" w:rsidP="00AA7525">
      <w:pPr>
        <w:pStyle w:val="a3"/>
        <w:spacing w:line="276" w:lineRule="auto"/>
        <w:jc w:val="center"/>
      </w:pPr>
      <w:r>
        <w:rPr>
          <w:b/>
        </w:rPr>
        <w:t xml:space="preserve">Figure </w:t>
      </w:r>
      <w:r w:rsidR="0061664E">
        <w:rPr>
          <w:b/>
        </w:rPr>
        <w:t>S</w:t>
      </w:r>
      <w:r w:rsidR="00B910AD">
        <w:rPr>
          <w:b/>
        </w:rPr>
        <w:t>9</w:t>
      </w:r>
      <w:r>
        <w:rPr>
          <w:b/>
        </w:rPr>
        <w:t xml:space="preserve">. </w:t>
      </w:r>
      <w:r>
        <w:t>EIS</w:t>
      </w:r>
      <w:r w:rsidRPr="00CF5DFD">
        <w:rPr>
          <w:rFonts w:eastAsiaTheme="minorEastAsia"/>
          <w:lang w:eastAsia="zh-CN"/>
        </w:rPr>
        <w:t xml:space="preserve"> </w:t>
      </w:r>
      <w:r w:rsidRPr="00CF5DFD">
        <w:rPr>
          <w:rFonts w:eastAsiaTheme="minorEastAsia" w:hint="eastAsia"/>
          <w:lang w:eastAsia="zh-CN"/>
        </w:rPr>
        <w:t>spectrum</w:t>
      </w:r>
      <w:r w:rsidRPr="00CF5DFD">
        <w:rPr>
          <w:rFonts w:eastAsiaTheme="minorEastAsia"/>
          <w:lang w:eastAsia="zh-CN"/>
        </w:rPr>
        <w:t xml:space="preserve"> </w:t>
      </w:r>
      <w:r w:rsidRPr="00E71950">
        <w:t>of</w:t>
      </w:r>
      <w:r>
        <w:t xml:space="preserve"> </w:t>
      </w:r>
      <w:r w:rsidR="005C48A8">
        <w:t>Li/LLZTO/Li cells.</w:t>
      </w:r>
      <w:r w:rsidR="005C48A8" w:rsidRPr="00E71950" w:rsidDel="005C48A8">
        <w:rPr>
          <w:rFonts w:eastAsiaTheme="minorEastAsia"/>
          <w:lang w:eastAsia="zh-CN"/>
        </w:rPr>
        <w:t xml:space="preserve"> </w:t>
      </w:r>
    </w:p>
    <w:p w14:paraId="1A5E5D7A" w14:textId="3C6FAD91" w:rsidR="00AA7525" w:rsidRDefault="00AA7525">
      <w:pPr>
        <w:rPr>
          <w:rFonts w:ascii="Arial"/>
          <w:sz w:val="20"/>
        </w:rPr>
      </w:pPr>
      <w:r>
        <w:rPr>
          <w:rFonts w:ascii="Arial"/>
          <w:sz w:val="20"/>
        </w:rPr>
        <w:br w:type="page"/>
      </w:r>
    </w:p>
    <w:p w14:paraId="5B6DB06F" w14:textId="77777777" w:rsidR="00897356" w:rsidRDefault="00897356" w:rsidP="00897356">
      <w:pPr>
        <w:rPr>
          <w:sz w:val="24"/>
          <w:szCs w:val="24"/>
        </w:rPr>
      </w:pPr>
    </w:p>
    <w:p w14:paraId="6A208ED7" w14:textId="7E14BF52" w:rsidR="00897356" w:rsidRDefault="00897356" w:rsidP="00897356">
      <w:pPr>
        <w:rPr>
          <w:sz w:val="24"/>
          <w:szCs w:val="24"/>
        </w:rPr>
      </w:pPr>
    </w:p>
    <w:p w14:paraId="7CFC983C" w14:textId="77777777" w:rsidR="00897356" w:rsidRDefault="00897356" w:rsidP="00897356">
      <w:pPr>
        <w:rPr>
          <w:sz w:val="24"/>
          <w:szCs w:val="24"/>
        </w:rPr>
      </w:pPr>
    </w:p>
    <w:p w14:paraId="2CAE8C8A" w14:textId="39471268" w:rsidR="00897356" w:rsidRDefault="00897356" w:rsidP="008973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16C246" wp14:editId="4427D192">
            <wp:extent cx="5181601" cy="1780032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LZTO-EBM-S1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1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F80C" w14:textId="77777777" w:rsidR="00897356" w:rsidRPr="00897356" w:rsidRDefault="00897356" w:rsidP="00897356">
      <w:pPr>
        <w:rPr>
          <w:sz w:val="24"/>
          <w:szCs w:val="24"/>
        </w:rPr>
      </w:pPr>
    </w:p>
    <w:p w14:paraId="4C359EB7" w14:textId="4FE5D3FC" w:rsidR="00897356" w:rsidRDefault="00897356" w:rsidP="00897356">
      <w:pPr>
        <w:pStyle w:val="a3"/>
        <w:spacing w:line="276" w:lineRule="auto"/>
        <w:jc w:val="center"/>
      </w:pPr>
      <w:r>
        <w:rPr>
          <w:b/>
        </w:rPr>
        <w:t xml:space="preserve">Figure </w:t>
      </w:r>
      <w:r w:rsidR="0061664E">
        <w:rPr>
          <w:b/>
        </w:rPr>
        <w:t>S1</w:t>
      </w:r>
      <w:r w:rsidR="00B910AD">
        <w:rPr>
          <w:b/>
        </w:rPr>
        <w:t>0</w:t>
      </w:r>
      <w:r>
        <w:rPr>
          <w:b/>
        </w:rPr>
        <w:t xml:space="preserve">. </w:t>
      </w:r>
      <w:bookmarkStart w:id="19" w:name="_Hlk199937073"/>
      <w:r w:rsidRPr="00CF5DFD">
        <w:t>CCD measurement of the Li | LLZTO</w:t>
      </w:r>
      <w:r>
        <w:t>-5</w:t>
      </w:r>
      <w:r w:rsidRPr="00CF5DFD">
        <w:t xml:space="preserve"> | Li</w:t>
      </w:r>
      <w:r>
        <w:t xml:space="preserve"> (</w:t>
      </w:r>
      <w:r w:rsidRPr="00B6229B">
        <w:rPr>
          <w:rFonts w:hint="eastAsia"/>
        </w:rPr>
        <w:t>a</w:t>
      </w:r>
      <w:r>
        <w:t xml:space="preserve">) and </w:t>
      </w:r>
      <w:r w:rsidRPr="00CF5DFD">
        <w:t>Li | LLZTO</w:t>
      </w:r>
      <w:r>
        <w:t>-TF</w:t>
      </w:r>
      <w:r w:rsidRPr="00CF5DFD">
        <w:t xml:space="preserve"> | Li </w:t>
      </w:r>
      <w:r>
        <w:t xml:space="preserve">(b) </w:t>
      </w:r>
      <w:r w:rsidRPr="00CF5DFD">
        <w:t>symmetric cells</w:t>
      </w:r>
      <w:r>
        <w:t xml:space="preserve"> </w:t>
      </w:r>
      <w:r w:rsidRPr="00CF5DFD">
        <w:t>with a fixed capacity of 0.</w:t>
      </w:r>
      <w:r>
        <w:t>1</w:t>
      </w:r>
      <w:r w:rsidRPr="00CF5DFD">
        <w:t xml:space="preserve"> </w:t>
      </w:r>
      <w:proofErr w:type="spellStart"/>
      <w:r w:rsidRPr="00CF5DFD">
        <w:t>mAh</w:t>
      </w:r>
      <w:proofErr w:type="spellEnd"/>
      <w:r w:rsidRPr="00CF5DFD">
        <w:t xml:space="preserve"> cm</w:t>
      </w:r>
      <w:r w:rsidRPr="00CF5DFD">
        <w:rPr>
          <w:vertAlign w:val="superscript"/>
        </w:rPr>
        <w:t>−2</w:t>
      </w:r>
      <w:r w:rsidRPr="00CF5DFD">
        <w:t xml:space="preserve"> for each plating/stripping process at</w:t>
      </w:r>
      <w:r>
        <w:t xml:space="preserve"> 60</w:t>
      </w:r>
      <w:r w:rsidRPr="00CF5DFD">
        <w:t xml:space="preserve"> °C</w:t>
      </w:r>
      <w:r>
        <w:t>.</w:t>
      </w:r>
      <w:bookmarkEnd w:id="19"/>
    </w:p>
    <w:p w14:paraId="23625B9C" w14:textId="77777777" w:rsidR="00897356" w:rsidRDefault="00897356">
      <w:pPr>
        <w:rPr>
          <w:rFonts w:ascii="Arial"/>
          <w:sz w:val="20"/>
          <w:szCs w:val="24"/>
        </w:rPr>
      </w:pPr>
    </w:p>
    <w:p w14:paraId="2F4915F7" w14:textId="1CCF2AB7" w:rsidR="00897356" w:rsidRDefault="00897356">
      <w:pPr>
        <w:rPr>
          <w:rFonts w:ascii="Arial"/>
          <w:sz w:val="20"/>
          <w:szCs w:val="24"/>
        </w:rPr>
      </w:pPr>
      <w:r>
        <w:rPr>
          <w:rFonts w:ascii="Arial"/>
          <w:sz w:val="20"/>
        </w:rPr>
        <w:br w:type="page"/>
      </w:r>
    </w:p>
    <w:p w14:paraId="52A66BC5" w14:textId="77777777" w:rsidR="00DE4123" w:rsidRDefault="00DE4123" w:rsidP="00AA7525">
      <w:pPr>
        <w:pStyle w:val="a3"/>
        <w:jc w:val="center"/>
        <w:rPr>
          <w:rFonts w:ascii="Arial"/>
          <w:sz w:val="20"/>
        </w:rPr>
      </w:pPr>
    </w:p>
    <w:p w14:paraId="14C17C75" w14:textId="77777777" w:rsidR="00DE4123" w:rsidRDefault="00DE4123" w:rsidP="00E22BFC">
      <w:pPr>
        <w:pStyle w:val="a3"/>
        <w:jc w:val="center"/>
        <w:rPr>
          <w:rFonts w:ascii="Arial"/>
          <w:sz w:val="20"/>
        </w:rPr>
      </w:pPr>
    </w:p>
    <w:p w14:paraId="3B51F823" w14:textId="77777777" w:rsidR="00356FCA" w:rsidRDefault="00356FCA" w:rsidP="00356FC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3C1AD1" wp14:editId="0BDDA26A">
            <wp:extent cx="5490210" cy="25603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LZTO-EBM-S1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2C22" w14:textId="77777777" w:rsidR="00356FCA" w:rsidRDefault="00356FCA" w:rsidP="00356FCA">
      <w:pPr>
        <w:pStyle w:val="a3"/>
        <w:spacing w:line="276" w:lineRule="auto"/>
        <w:jc w:val="center"/>
        <w:rPr>
          <w:b/>
        </w:rPr>
      </w:pPr>
    </w:p>
    <w:p w14:paraId="3F0EF0E3" w14:textId="3F023A45" w:rsidR="00356FCA" w:rsidRDefault="00356FCA" w:rsidP="00356FCA">
      <w:pPr>
        <w:pStyle w:val="a3"/>
        <w:spacing w:line="276" w:lineRule="auto"/>
        <w:jc w:val="center"/>
      </w:pPr>
      <w:bookmarkStart w:id="20" w:name="OLE_LINK5"/>
      <w:bookmarkStart w:id="21" w:name="OLE_LINK6"/>
      <w:r>
        <w:rPr>
          <w:b/>
        </w:rPr>
        <w:t xml:space="preserve">Figure </w:t>
      </w:r>
      <w:r w:rsidR="0061664E">
        <w:rPr>
          <w:b/>
        </w:rPr>
        <w:t>S1</w:t>
      </w:r>
      <w:r w:rsidR="00B910AD">
        <w:rPr>
          <w:b/>
        </w:rPr>
        <w:t>1</w:t>
      </w:r>
      <w:r>
        <w:rPr>
          <w:b/>
        </w:rPr>
        <w:t xml:space="preserve">. </w:t>
      </w:r>
      <w:bookmarkStart w:id="22" w:name="OLE_LINK21"/>
      <w:bookmarkStart w:id="23" w:name="OLE_LINK22"/>
      <w:r w:rsidR="002B5D71" w:rsidRPr="0081539A">
        <w:t>(a)</w:t>
      </w:r>
      <w:r w:rsidR="002B5D71">
        <w:t xml:space="preserve"> </w:t>
      </w:r>
      <w:r w:rsidRPr="0081539A">
        <w:t xml:space="preserve">CCD measurement of the Li | LLZTO-5 | Li symmetric cells with a fixed capacity of 0.1 </w:t>
      </w:r>
      <w:proofErr w:type="spellStart"/>
      <w:r w:rsidRPr="0081539A">
        <w:t>mAh</w:t>
      </w:r>
      <w:proofErr w:type="spellEnd"/>
      <w:r w:rsidRPr="0081539A">
        <w:t xml:space="preserve"> cm</w:t>
      </w:r>
      <w:r w:rsidRPr="0081539A">
        <w:rPr>
          <w:vertAlign w:val="superscript"/>
        </w:rPr>
        <w:t>−2</w:t>
      </w:r>
      <w:r w:rsidRPr="0081539A">
        <w:t xml:space="preserve"> for each plating/stripping process at 60 °C</w:t>
      </w:r>
      <w:r>
        <w:t xml:space="preserve"> and </w:t>
      </w:r>
      <w:r w:rsidR="002B5D71">
        <w:t xml:space="preserve">(b) </w:t>
      </w:r>
      <w:r>
        <w:t>i</w:t>
      </w:r>
      <w:r w:rsidRPr="00C17207">
        <w:t>n</w:t>
      </w:r>
      <w:r>
        <w:t>-</w:t>
      </w:r>
      <w:r w:rsidRPr="00C17207">
        <w:t xml:space="preserve">situ </w:t>
      </w:r>
      <w:r w:rsidR="00064248" w:rsidRPr="00C17207">
        <w:t>E</w:t>
      </w:r>
      <w:r w:rsidR="00064248">
        <w:t>IS</w:t>
      </w:r>
      <w:r w:rsidR="00064248" w:rsidRPr="00C17207">
        <w:t xml:space="preserve"> </w:t>
      </w:r>
      <w:r>
        <w:t>measurement</w:t>
      </w:r>
      <w:r w:rsidRPr="0081539A">
        <w:t>.</w:t>
      </w:r>
      <w:r w:rsidR="002B5D71">
        <w:t xml:space="preserve"> </w:t>
      </w:r>
      <w:r w:rsidR="002B5D71" w:rsidRPr="0081539A">
        <w:t>(</w:t>
      </w:r>
      <w:r w:rsidR="002B5D71">
        <w:t>c</w:t>
      </w:r>
      <w:r w:rsidR="002B5D71" w:rsidRPr="0081539A">
        <w:t>)</w:t>
      </w:r>
      <w:r>
        <w:t xml:space="preserve"> </w:t>
      </w:r>
      <w:bookmarkEnd w:id="22"/>
      <w:bookmarkEnd w:id="23"/>
      <w:r w:rsidRPr="0081539A">
        <w:t>CCD measurement of the Li | LLZTO-</w:t>
      </w:r>
      <w:r>
        <w:t>TF</w:t>
      </w:r>
      <w:r w:rsidRPr="0081539A">
        <w:t xml:space="preserve"> | Li symmetric cells with a fixed capacity of 0.1 </w:t>
      </w:r>
      <w:proofErr w:type="spellStart"/>
      <w:r w:rsidRPr="0081539A">
        <w:t>mAh</w:t>
      </w:r>
      <w:proofErr w:type="spellEnd"/>
      <w:r w:rsidRPr="0081539A">
        <w:t xml:space="preserve"> cm</w:t>
      </w:r>
      <w:r w:rsidRPr="0081539A">
        <w:rPr>
          <w:vertAlign w:val="superscript"/>
        </w:rPr>
        <w:t>−2</w:t>
      </w:r>
      <w:r w:rsidRPr="0081539A">
        <w:t xml:space="preserve"> for each plating/stripping process at 60 °C</w:t>
      </w:r>
      <w:r>
        <w:t xml:space="preserve"> and </w:t>
      </w:r>
      <w:r w:rsidR="002B5D71">
        <w:t xml:space="preserve">(d) </w:t>
      </w:r>
      <w:r>
        <w:t>i</w:t>
      </w:r>
      <w:r w:rsidRPr="00C17207">
        <w:t>n</w:t>
      </w:r>
      <w:r>
        <w:t>-</w:t>
      </w:r>
      <w:r w:rsidRPr="00C17207">
        <w:t xml:space="preserve">situ </w:t>
      </w:r>
      <w:r w:rsidR="00E80CB3" w:rsidRPr="00C17207">
        <w:t>E</w:t>
      </w:r>
      <w:r w:rsidR="00E80CB3">
        <w:t>IS</w:t>
      </w:r>
      <w:r w:rsidR="00E80CB3" w:rsidRPr="00C17207">
        <w:t xml:space="preserve"> </w:t>
      </w:r>
      <w:r>
        <w:t>measurement</w:t>
      </w:r>
      <w:r w:rsidRPr="0081539A">
        <w:t>.</w:t>
      </w:r>
    </w:p>
    <w:bookmarkEnd w:id="20"/>
    <w:bookmarkEnd w:id="21"/>
    <w:p w14:paraId="7685FAE8" w14:textId="50AC71DB" w:rsidR="00356FCA" w:rsidRDefault="00356FCA">
      <w:pPr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br w:type="page"/>
      </w:r>
    </w:p>
    <w:p w14:paraId="0298C4FD" w14:textId="3121BADF" w:rsidR="006945DF" w:rsidRDefault="006945DF">
      <w:pPr>
        <w:rPr>
          <w:spacing w:val="-4"/>
          <w:sz w:val="24"/>
          <w:szCs w:val="24"/>
        </w:rPr>
      </w:pPr>
    </w:p>
    <w:p w14:paraId="760ADDAB" w14:textId="19E6DA9A" w:rsidR="00FA5A28" w:rsidRDefault="00FA5A28">
      <w:pPr>
        <w:rPr>
          <w:spacing w:val="-4"/>
          <w:sz w:val="24"/>
          <w:szCs w:val="24"/>
        </w:rPr>
      </w:pPr>
    </w:p>
    <w:p w14:paraId="485D1059" w14:textId="77777777" w:rsidR="00FA5A28" w:rsidRDefault="00FA5A28">
      <w:pPr>
        <w:rPr>
          <w:spacing w:val="-4"/>
          <w:sz w:val="24"/>
          <w:szCs w:val="24"/>
        </w:rPr>
      </w:pPr>
    </w:p>
    <w:p w14:paraId="59A93BB2" w14:textId="781658C1" w:rsidR="00FA5A28" w:rsidRDefault="00FA5A28" w:rsidP="006945DF">
      <w:pPr>
        <w:pStyle w:val="a3"/>
        <w:spacing w:before="222" w:line="276" w:lineRule="auto"/>
        <w:rPr>
          <w:spacing w:val="-4"/>
        </w:rPr>
      </w:pPr>
      <w:bookmarkStart w:id="24" w:name="_Hlk214465867"/>
      <w:r>
        <w:rPr>
          <w:noProof/>
          <w:spacing w:val="-4"/>
        </w:rPr>
        <w:drawing>
          <wp:inline distT="0" distB="0" distL="0" distR="0" wp14:anchorId="7E717940" wp14:editId="010B7F5D">
            <wp:extent cx="5490210" cy="7861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-S7-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E6EE" w14:textId="77777777" w:rsidR="00FA5A28" w:rsidRDefault="00FA5A28" w:rsidP="00FA5A28">
      <w:pPr>
        <w:pStyle w:val="a3"/>
        <w:spacing w:line="276" w:lineRule="auto"/>
        <w:jc w:val="center"/>
        <w:rPr>
          <w:b/>
        </w:rPr>
      </w:pPr>
    </w:p>
    <w:p w14:paraId="7CDB9732" w14:textId="53824D18" w:rsidR="00FA5A28" w:rsidRPr="002B5D71" w:rsidRDefault="00FA5A28" w:rsidP="00FA5A28">
      <w:pPr>
        <w:pStyle w:val="a3"/>
        <w:spacing w:line="276" w:lineRule="auto"/>
        <w:jc w:val="center"/>
      </w:pPr>
      <w:r w:rsidRPr="002B5D71">
        <w:rPr>
          <w:b/>
        </w:rPr>
        <w:t xml:space="preserve">Figure </w:t>
      </w:r>
      <w:r w:rsidR="00641DF3" w:rsidRPr="002B5D71">
        <w:rPr>
          <w:b/>
        </w:rPr>
        <w:t>S1</w:t>
      </w:r>
      <w:r w:rsidR="00B910AD">
        <w:rPr>
          <w:b/>
        </w:rPr>
        <w:t>2</w:t>
      </w:r>
      <w:r w:rsidRPr="002B5D71">
        <w:rPr>
          <w:b/>
        </w:rPr>
        <w:t xml:space="preserve">. </w:t>
      </w:r>
      <w:bookmarkStart w:id="25" w:name="OLE_LINK10"/>
      <w:bookmarkStart w:id="26" w:name="OLE_LINK11"/>
      <w:r w:rsidRPr="00C215DE">
        <w:rPr>
          <w:rFonts w:eastAsiaTheme="minorEastAsia"/>
        </w:rPr>
        <w:t>EDS mapping of LLZTO surface exposed to the electron beam without graphite buffer layer</w:t>
      </w:r>
      <w:bookmarkEnd w:id="25"/>
      <w:bookmarkEnd w:id="26"/>
    </w:p>
    <w:bookmarkEnd w:id="24"/>
    <w:p w14:paraId="6F9B7F41" w14:textId="637AFC4E" w:rsidR="00FA5A28" w:rsidRDefault="00FA5A28">
      <w:pPr>
        <w:rPr>
          <w:spacing w:val="-4"/>
        </w:rPr>
      </w:pPr>
    </w:p>
    <w:p w14:paraId="002E2C95" w14:textId="0671075B" w:rsidR="00FA5A28" w:rsidRDefault="00FA5A28">
      <w:pPr>
        <w:rPr>
          <w:spacing w:val="-4"/>
        </w:rPr>
      </w:pPr>
    </w:p>
    <w:p w14:paraId="3933DC84" w14:textId="159F8D7B" w:rsidR="00FA5A28" w:rsidRDefault="00FA5A28">
      <w:pPr>
        <w:rPr>
          <w:spacing w:val="-4"/>
        </w:rPr>
      </w:pPr>
    </w:p>
    <w:p w14:paraId="25036CFF" w14:textId="06A85716" w:rsidR="00FA5A28" w:rsidRDefault="00FA5A28" w:rsidP="00FA5A28">
      <w:pPr>
        <w:jc w:val="center"/>
        <w:rPr>
          <w:spacing w:val="-4"/>
        </w:rPr>
      </w:pPr>
      <w:bookmarkStart w:id="27" w:name="OLE_LINK181"/>
      <w:bookmarkStart w:id="28" w:name="OLE_LINK182"/>
      <w:r>
        <w:rPr>
          <w:noProof/>
          <w:spacing w:val="-4"/>
        </w:rPr>
        <w:drawing>
          <wp:inline distT="0" distB="0" distL="0" distR="0" wp14:anchorId="4E339BA9" wp14:editId="58B0553E">
            <wp:extent cx="3111500" cy="24104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-S8-1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54"/>
                    <a:stretch/>
                  </pic:blipFill>
                  <pic:spPr bwMode="auto">
                    <a:xfrm>
                      <a:off x="0" y="0"/>
                      <a:ext cx="3112156" cy="241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19155" w14:textId="59B587F2" w:rsidR="00FA5A28" w:rsidRDefault="00FA5A28" w:rsidP="00FA5A28">
      <w:pPr>
        <w:jc w:val="center"/>
        <w:rPr>
          <w:spacing w:val="-4"/>
        </w:rPr>
      </w:pPr>
    </w:p>
    <w:p w14:paraId="242D2FF3" w14:textId="48D47E5D" w:rsidR="00FA5A28" w:rsidRPr="00C215DE" w:rsidRDefault="00FA5A28" w:rsidP="00FA5A28">
      <w:pPr>
        <w:jc w:val="center"/>
        <w:rPr>
          <w:spacing w:val="-4"/>
          <w:sz w:val="24"/>
          <w:szCs w:val="24"/>
        </w:rPr>
      </w:pPr>
      <w:r w:rsidRPr="00C215DE">
        <w:rPr>
          <w:b/>
          <w:sz w:val="24"/>
          <w:szCs w:val="24"/>
        </w:rPr>
        <w:t xml:space="preserve">Figure </w:t>
      </w:r>
      <w:r w:rsidR="00641DF3" w:rsidRPr="00C215DE">
        <w:rPr>
          <w:b/>
          <w:sz w:val="24"/>
          <w:szCs w:val="24"/>
        </w:rPr>
        <w:t>S1</w:t>
      </w:r>
      <w:r w:rsidR="00B910AD">
        <w:rPr>
          <w:b/>
          <w:sz w:val="24"/>
          <w:szCs w:val="24"/>
        </w:rPr>
        <w:t>3</w:t>
      </w:r>
      <w:r w:rsidRPr="00C215DE">
        <w:rPr>
          <w:b/>
          <w:sz w:val="24"/>
          <w:szCs w:val="24"/>
        </w:rPr>
        <w:t xml:space="preserve">. </w:t>
      </w:r>
      <w:r w:rsidRPr="00C215DE">
        <w:rPr>
          <w:sz w:val="24"/>
          <w:szCs w:val="24"/>
        </w:rPr>
        <w:t xml:space="preserve">XRD patterns of LLZTO </w:t>
      </w:r>
      <w:r w:rsidRPr="00C215DE">
        <w:rPr>
          <w:rFonts w:eastAsiaTheme="minorEastAsia"/>
          <w:sz w:val="24"/>
          <w:szCs w:val="24"/>
        </w:rPr>
        <w:t>surface exposed to the electron beam without graphite buffer layer</w:t>
      </w:r>
    </w:p>
    <w:bookmarkEnd w:id="27"/>
    <w:bookmarkEnd w:id="28"/>
    <w:p w14:paraId="13C8F19C" w14:textId="77777777" w:rsidR="00D14EC9" w:rsidRDefault="00FA5A28" w:rsidP="00D14EC9">
      <w:pPr>
        <w:rPr>
          <w:sz w:val="24"/>
          <w:szCs w:val="24"/>
        </w:rPr>
      </w:pPr>
      <w:r>
        <w:rPr>
          <w:spacing w:val="-4"/>
        </w:rPr>
        <w:br w:type="page"/>
      </w:r>
      <w:bookmarkStart w:id="29" w:name="OLE_LINK185"/>
      <w:bookmarkStart w:id="30" w:name="OLE_LINK186"/>
      <w:r w:rsidR="00D14EC9">
        <w:rPr>
          <w:noProof/>
          <w:sz w:val="24"/>
          <w:szCs w:val="24"/>
        </w:rPr>
        <w:lastRenderedPageBreak/>
        <w:drawing>
          <wp:inline distT="0" distB="0" distL="0" distR="0" wp14:anchorId="3C4A2339" wp14:editId="03361D80">
            <wp:extent cx="5490210" cy="32600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LZTO-EBM-S14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B395" w14:textId="77777777" w:rsidR="00D14EC9" w:rsidRPr="00C215DE" w:rsidRDefault="00D14EC9" w:rsidP="00D14EC9">
      <w:pPr>
        <w:jc w:val="center"/>
        <w:rPr>
          <w:b/>
          <w:sz w:val="24"/>
          <w:szCs w:val="24"/>
        </w:rPr>
      </w:pPr>
    </w:p>
    <w:p w14:paraId="069B20AB" w14:textId="1B009E2A" w:rsidR="00D14EC9" w:rsidRPr="00C215DE" w:rsidRDefault="00D14EC9" w:rsidP="00D14EC9">
      <w:pPr>
        <w:jc w:val="center"/>
        <w:rPr>
          <w:rFonts w:eastAsiaTheme="minorEastAsia"/>
          <w:sz w:val="24"/>
          <w:szCs w:val="24"/>
          <w:lang w:eastAsia="zh-CN"/>
        </w:rPr>
      </w:pPr>
      <w:r w:rsidRPr="00C215DE">
        <w:rPr>
          <w:b/>
          <w:sz w:val="24"/>
          <w:szCs w:val="24"/>
        </w:rPr>
        <w:t>Figure S1</w:t>
      </w:r>
      <w:r w:rsidR="00B910AD">
        <w:rPr>
          <w:b/>
          <w:sz w:val="24"/>
          <w:szCs w:val="24"/>
        </w:rPr>
        <w:t>4</w:t>
      </w:r>
      <w:r w:rsidRPr="00C215DE">
        <w:rPr>
          <w:b/>
          <w:sz w:val="24"/>
          <w:szCs w:val="24"/>
        </w:rPr>
        <w:t xml:space="preserve">. </w:t>
      </w:r>
      <w:r w:rsidRPr="00C215DE">
        <w:rPr>
          <w:sz w:val="24"/>
          <w:szCs w:val="24"/>
        </w:rPr>
        <w:t xml:space="preserve">EDS elemental mapping collected from the surface </w:t>
      </w:r>
      <w:r w:rsidRPr="00C215DE">
        <w:rPr>
          <w:rFonts w:eastAsiaTheme="minorEastAsia"/>
          <w:sz w:val="24"/>
          <w:szCs w:val="24"/>
          <w:lang w:eastAsia="zh-CN"/>
        </w:rPr>
        <w:t xml:space="preserve">of </w:t>
      </w:r>
      <w:r w:rsidR="002B5D71" w:rsidRPr="00C215DE">
        <w:rPr>
          <w:sz w:val="24"/>
          <w:szCs w:val="24"/>
        </w:rPr>
        <w:t>e-beam</w:t>
      </w:r>
      <w:r w:rsidRPr="00C215DE">
        <w:rPr>
          <w:sz w:val="24"/>
          <w:szCs w:val="24"/>
        </w:rPr>
        <w:t xml:space="preserve">-sintered LLZTO </w:t>
      </w:r>
      <w:r w:rsidRPr="00C215DE">
        <w:rPr>
          <w:rFonts w:eastAsiaTheme="minorEastAsia"/>
          <w:sz w:val="24"/>
          <w:szCs w:val="24"/>
          <w:lang w:eastAsia="zh-CN"/>
        </w:rPr>
        <w:t>samples</w:t>
      </w:r>
    </w:p>
    <w:bookmarkEnd w:id="29"/>
    <w:bookmarkEnd w:id="30"/>
    <w:p w14:paraId="0C57D2C9" w14:textId="0840E2D1" w:rsidR="00FA5A28" w:rsidRDefault="00FA5A28">
      <w:pPr>
        <w:rPr>
          <w:spacing w:val="-4"/>
        </w:rPr>
      </w:pPr>
    </w:p>
    <w:p w14:paraId="4D403DFC" w14:textId="77777777" w:rsidR="003F04E6" w:rsidRDefault="003F04E6" w:rsidP="004F4474">
      <w:pPr>
        <w:jc w:val="center"/>
        <w:rPr>
          <w:noProof/>
          <w:spacing w:val="-4"/>
          <w:sz w:val="24"/>
          <w:szCs w:val="24"/>
        </w:rPr>
      </w:pPr>
    </w:p>
    <w:p w14:paraId="157F6A13" w14:textId="77777777" w:rsidR="003F04E6" w:rsidRDefault="003F04E6" w:rsidP="004F4474">
      <w:pPr>
        <w:jc w:val="center"/>
        <w:rPr>
          <w:spacing w:val="-4"/>
          <w:sz w:val="24"/>
          <w:szCs w:val="24"/>
        </w:rPr>
      </w:pPr>
    </w:p>
    <w:p w14:paraId="469BF37F" w14:textId="20771051" w:rsidR="003F04E6" w:rsidRDefault="003F04E6" w:rsidP="003F04E6">
      <w:pPr>
        <w:rPr>
          <w:spacing w:val="-4"/>
          <w:sz w:val="24"/>
          <w:szCs w:val="24"/>
        </w:rPr>
      </w:pPr>
      <w:r>
        <w:rPr>
          <w:noProof/>
          <w:spacing w:val="-4"/>
          <w:sz w:val="24"/>
          <w:szCs w:val="24"/>
        </w:rPr>
        <w:lastRenderedPageBreak/>
        <w:drawing>
          <wp:inline distT="0" distB="0" distL="0" distR="0" wp14:anchorId="4E5D3F82" wp14:editId="6AE1B378">
            <wp:extent cx="5490210" cy="44881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-S13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AEEC" w14:textId="77777777" w:rsidR="003F04E6" w:rsidRDefault="003F04E6" w:rsidP="003F04E6">
      <w:pPr>
        <w:rPr>
          <w:spacing w:val="-4"/>
          <w:sz w:val="24"/>
          <w:szCs w:val="24"/>
        </w:rPr>
      </w:pPr>
    </w:p>
    <w:p w14:paraId="2668E071" w14:textId="01C065B6" w:rsidR="003F04E6" w:rsidRDefault="003F04E6" w:rsidP="003F04E6">
      <w:pPr>
        <w:pStyle w:val="a3"/>
        <w:spacing w:before="222" w:line="276" w:lineRule="auto"/>
        <w:jc w:val="center"/>
        <w:rPr>
          <w:rFonts w:eastAsiaTheme="minorEastAsia"/>
        </w:rPr>
      </w:pPr>
      <w:r>
        <w:rPr>
          <w:b/>
        </w:rPr>
        <w:t>Figure S1</w:t>
      </w:r>
      <w:r w:rsidR="00B910AD">
        <w:rPr>
          <w:b/>
        </w:rPr>
        <w:t>5</w:t>
      </w:r>
      <w:r>
        <w:rPr>
          <w:b/>
        </w:rPr>
        <w:t xml:space="preserve">. </w:t>
      </w:r>
      <w:r w:rsidRPr="003F04E6">
        <w:rPr>
          <w:rFonts w:eastAsiaTheme="minorEastAsia"/>
        </w:rPr>
        <w:t>Monte Carlo simulation result showing the e</w:t>
      </w:r>
      <w:r w:rsidR="00292F8C">
        <w:rPr>
          <w:rFonts w:eastAsiaTheme="minorEastAsia"/>
        </w:rPr>
        <w:t>-</w:t>
      </w:r>
      <w:r w:rsidRPr="003F04E6">
        <w:rPr>
          <w:rFonts w:eastAsiaTheme="minorEastAsia"/>
        </w:rPr>
        <w:t xml:space="preserve">beam </w:t>
      </w:r>
      <w:r w:rsidR="00646D85">
        <w:rPr>
          <w:rFonts w:eastAsiaTheme="minorEastAsia"/>
        </w:rPr>
        <w:t>interaction volume</w:t>
      </w:r>
      <w:r w:rsidRPr="003F04E6">
        <w:rPr>
          <w:rFonts w:eastAsiaTheme="minorEastAsia"/>
        </w:rPr>
        <w:t xml:space="preserve"> in LLZTO at </w:t>
      </w:r>
      <w:r w:rsidR="00A60BA1">
        <w:rPr>
          <w:rFonts w:eastAsiaTheme="minorEastAsia"/>
        </w:rPr>
        <w:t>the</w:t>
      </w:r>
      <w:r w:rsidR="00A60BA1" w:rsidRPr="003F04E6">
        <w:rPr>
          <w:rFonts w:eastAsiaTheme="minorEastAsia"/>
        </w:rPr>
        <w:t xml:space="preserve"> </w:t>
      </w:r>
      <w:r w:rsidRPr="003F04E6">
        <w:rPr>
          <w:rFonts w:eastAsiaTheme="minorEastAsia"/>
        </w:rPr>
        <w:t>accelerating voltage of 60 kV</w:t>
      </w:r>
    </w:p>
    <w:p w14:paraId="037E9632" w14:textId="77777777" w:rsidR="003F04E6" w:rsidRDefault="003F04E6" w:rsidP="003F04E6">
      <w:pPr>
        <w:rPr>
          <w:spacing w:val="-4"/>
          <w:sz w:val="24"/>
          <w:szCs w:val="24"/>
        </w:rPr>
      </w:pPr>
    </w:p>
    <w:p w14:paraId="78203544" w14:textId="54150CE1" w:rsidR="00FA5A28" w:rsidRDefault="004F4474" w:rsidP="004F4474">
      <w:pPr>
        <w:jc w:val="center"/>
        <w:rPr>
          <w:spacing w:val="-4"/>
          <w:sz w:val="24"/>
          <w:szCs w:val="24"/>
        </w:rPr>
      </w:pPr>
      <w:r>
        <w:rPr>
          <w:noProof/>
          <w:spacing w:val="-4"/>
          <w:sz w:val="24"/>
          <w:szCs w:val="24"/>
        </w:rPr>
        <w:lastRenderedPageBreak/>
        <w:drawing>
          <wp:inline distT="0" distB="0" distL="0" distR="0" wp14:anchorId="6BB8CA53" wp14:editId="74AA558E">
            <wp:extent cx="4160520" cy="3956304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-S14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51BA" w14:textId="4D0AB049" w:rsidR="004F4474" w:rsidRDefault="004F4474" w:rsidP="004F4474">
      <w:pPr>
        <w:pStyle w:val="a3"/>
        <w:spacing w:before="222" w:line="276" w:lineRule="auto"/>
        <w:jc w:val="center"/>
        <w:rPr>
          <w:rFonts w:eastAsiaTheme="minorEastAsia"/>
        </w:rPr>
      </w:pPr>
      <w:r>
        <w:rPr>
          <w:b/>
        </w:rPr>
        <w:t xml:space="preserve">Figure </w:t>
      </w:r>
      <w:r w:rsidR="00706164">
        <w:rPr>
          <w:b/>
        </w:rPr>
        <w:t>S1</w:t>
      </w:r>
      <w:r w:rsidR="00B910AD">
        <w:rPr>
          <w:b/>
        </w:rPr>
        <w:t>6</w:t>
      </w:r>
      <w:r>
        <w:rPr>
          <w:b/>
        </w:rPr>
        <w:t xml:space="preserve">. </w:t>
      </w:r>
      <w:r w:rsidR="003F04E6" w:rsidRPr="003F04E6">
        <w:rPr>
          <w:rFonts w:eastAsiaTheme="minorEastAsia"/>
        </w:rPr>
        <w:t xml:space="preserve">Monte Carlo simulation result of </w:t>
      </w:r>
      <w:r w:rsidR="00292F8C">
        <w:rPr>
          <w:rFonts w:eastAsiaTheme="minorEastAsia"/>
        </w:rPr>
        <w:t xml:space="preserve">the </w:t>
      </w:r>
      <w:r w:rsidR="00292F8C" w:rsidRPr="003F04E6">
        <w:rPr>
          <w:rFonts w:eastAsiaTheme="minorEastAsia"/>
        </w:rPr>
        <w:t>e</w:t>
      </w:r>
      <w:r w:rsidR="00292F8C">
        <w:rPr>
          <w:rFonts w:eastAsiaTheme="minorEastAsia"/>
        </w:rPr>
        <w:t>-</w:t>
      </w:r>
      <w:r w:rsidR="003F04E6" w:rsidRPr="003F04E6">
        <w:rPr>
          <w:rFonts w:eastAsiaTheme="minorEastAsia"/>
        </w:rPr>
        <w:t xml:space="preserve">beam </w:t>
      </w:r>
      <w:r w:rsidR="00292F8C">
        <w:rPr>
          <w:rFonts w:eastAsiaTheme="minorEastAsia"/>
        </w:rPr>
        <w:t>interaction volume</w:t>
      </w:r>
      <w:r w:rsidR="003F04E6" w:rsidRPr="003F04E6">
        <w:rPr>
          <w:rFonts w:eastAsiaTheme="minorEastAsia"/>
        </w:rPr>
        <w:t xml:space="preserve"> in a 0.1 mm</w:t>
      </w:r>
      <w:r w:rsidR="003F04E6">
        <w:rPr>
          <w:rFonts w:eastAsiaTheme="minorEastAsia"/>
        </w:rPr>
        <w:t>-</w:t>
      </w:r>
      <w:r w:rsidR="003F04E6" w:rsidRPr="003F04E6">
        <w:rPr>
          <w:rFonts w:eastAsiaTheme="minorEastAsia"/>
        </w:rPr>
        <w:t xml:space="preserve">graphite paper buffer layer at </w:t>
      </w:r>
      <w:r w:rsidR="00292F8C">
        <w:rPr>
          <w:rFonts w:eastAsiaTheme="minorEastAsia"/>
        </w:rPr>
        <w:t>the</w:t>
      </w:r>
      <w:r w:rsidR="00292F8C" w:rsidRPr="003F04E6">
        <w:rPr>
          <w:rFonts w:eastAsiaTheme="minorEastAsia"/>
        </w:rPr>
        <w:t xml:space="preserve"> </w:t>
      </w:r>
      <w:r w:rsidR="003F04E6" w:rsidRPr="003F04E6">
        <w:rPr>
          <w:rFonts w:eastAsiaTheme="minorEastAsia"/>
        </w:rPr>
        <w:t>accelerating voltage of 60 kV</w:t>
      </w:r>
    </w:p>
    <w:p w14:paraId="1EFBC575" w14:textId="3E9DC4C3" w:rsidR="004F4474" w:rsidRDefault="004F4474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196BDED7" w14:textId="77777777" w:rsidR="00877746" w:rsidRDefault="00877746" w:rsidP="008777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17F0D24" wp14:editId="122809AE">
            <wp:extent cx="2346960" cy="1770888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LZTO-EBM-S8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9E8B" w14:textId="77777777" w:rsidR="00877746" w:rsidRDefault="00877746" w:rsidP="00877746">
      <w:pPr>
        <w:jc w:val="center"/>
        <w:rPr>
          <w:sz w:val="24"/>
          <w:szCs w:val="24"/>
        </w:rPr>
      </w:pPr>
    </w:p>
    <w:p w14:paraId="61DF1C6D" w14:textId="2E19D111" w:rsidR="00877746" w:rsidRDefault="00877746" w:rsidP="00877746">
      <w:pPr>
        <w:pStyle w:val="a3"/>
        <w:spacing w:line="276" w:lineRule="auto"/>
        <w:jc w:val="center"/>
      </w:pPr>
      <w:r>
        <w:rPr>
          <w:b/>
        </w:rPr>
        <w:t>Figure S1</w:t>
      </w:r>
      <w:r w:rsidR="0067777F">
        <w:rPr>
          <w:b/>
        </w:rPr>
        <w:t>7</w:t>
      </w:r>
      <w:r>
        <w:rPr>
          <w:b/>
        </w:rPr>
        <w:t xml:space="preserve">. </w:t>
      </w:r>
      <w:r w:rsidRPr="00356D48">
        <w:t xml:space="preserve">Normalized X-ray absorption spectroscopy (XAS) data at the </w:t>
      </w:r>
      <w:proofErr w:type="spellStart"/>
      <w:r>
        <w:t>Z</w:t>
      </w:r>
      <w:r w:rsidRPr="00CF5DFD">
        <w:rPr>
          <w:rFonts w:hint="eastAsia"/>
        </w:rPr>
        <w:t>r</w:t>
      </w:r>
      <w:proofErr w:type="spellEnd"/>
      <w:r w:rsidRPr="00356D48">
        <w:t xml:space="preserve"> K-edge for </w:t>
      </w:r>
      <w:r>
        <w:t xml:space="preserve">LLZTO samples </w:t>
      </w:r>
      <w:r w:rsidRPr="00356D48">
        <w:t>at 295 K and reference compounds</w:t>
      </w:r>
      <w:r>
        <w:t>.</w:t>
      </w:r>
    </w:p>
    <w:p w14:paraId="47526AF2" w14:textId="77777777" w:rsidR="00877746" w:rsidRDefault="00877746" w:rsidP="00877746">
      <w:pPr>
        <w:rPr>
          <w:sz w:val="24"/>
          <w:szCs w:val="24"/>
        </w:rPr>
      </w:pPr>
    </w:p>
    <w:p w14:paraId="3FDDAE97" w14:textId="77777777" w:rsidR="00877746" w:rsidRDefault="00877746" w:rsidP="00877746">
      <w:pPr>
        <w:rPr>
          <w:sz w:val="24"/>
          <w:szCs w:val="24"/>
        </w:rPr>
      </w:pPr>
    </w:p>
    <w:p w14:paraId="367FA72E" w14:textId="77777777" w:rsidR="00877746" w:rsidRDefault="00877746" w:rsidP="00877746">
      <w:pPr>
        <w:rPr>
          <w:sz w:val="24"/>
          <w:szCs w:val="24"/>
        </w:rPr>
      </w:pPr>
    </w:p>
    <w:p w14:paraId="5A3D5EC2" w14:textId="77777777" w:rsidR="00877746" w:rsidRDefault="00877746" w:rsidP="00877746">
      <w:pPr>
        <w:rPr>
          <w:sz w:val="24"/>
          <w:szCs w:val="24"/>
        </w:rPr>
      </w:pPr>
    </w:p>
    <w:p w14:paraId="7F692A84" w14:textId="77777777" w:rsidR="00877746" w:rsidRDefault="00877746" w:rsidP="00877746">
      <w:pPr>
        <w:rPr>
          <w:sz w:val="24"/>
          <w:szCs w:val="24"/>
        </w:rPr>
      </w:pPr>
    </w:p>
    <w:p w14:paraId="0090F554" w14:textId="77777777" w:rsidR="00877746" w:rsidRDefault="00877746" w:rsidP="00877746">
      <w:pPr>
        <w:rPr>
          <w:sz w:val="24"/>
          <w:szCs w:val="24"/>
        </w:rPr>
      </w:pPr>
    </w:p>
    <w:p w14:paraId="5420563B" w14:textId="77777777" w:rsidR="00877746" w:rsidRDefault="00877746" w:rsidP="00877746">
      <w:pPr>
        <w:rPr>
          <w:sz w:val="24"/>
          <w:szCs w:val="24"/>
        </w:rPr>
      </w:pPr>
    </w:p>
    <w:p w14:paraId="7798F08B" w14:textId="77777777" w:rsidR="00877746" w:rsidRDefault="00877746" w:rsidP="008777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080565" wp14:editId="3FC3BB79">
            <wp:extent cx="2392680" cy="1786128"/>
            <wp:effectExtent l="0" t="0" r="762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LZTO-EBM-S9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0B5E" w14:textId="77777777" w:rsidR="00877746" w:rsidRDefault="00877746" w:rsidP="00877746">
      <w:pPr>
        <w:jc w:val="center"/>
        <w:rPr>
          <w:sz w:val="24"/>
          <w:szCs w:val="24"/>
        </w:rPr>
      </w:pPr>
    </w:p>
    <w:p w14:paraId="5D2DED30" w14:textId="65DDA944" w:rsidR="00877746" w:rsidRDefault="00877746" w:rsidP="00877746">
      <w:pPr>
        <w:pStyle w:val="a3"/>
        <w:spacing w:line="276" w:lineRule="auto"/>
        <w:jc w:val="center"/>
      </w:pPr>
      <w:r>
        <w:rPr>
          <w:b/>
        </w:rPr>
        <w:t>Figure S</w:t>
      </w:r>
      <w:r w:rsidR="0067777F">
        <w:rPr>
          <w:b/>
        </w:rPr>
        <w:t>18</w:t>
      </w:r>
      <w:r>
        <w:rPr>
          <w:b/>
        </w:rPr>
        <w:t xml:space="preserve">. </w:t>
      </w:r>
      <w:r w:rsidRPr="00CF5DFD">
        <w:t xml:space="preserve">UV–Vis absorption spectra of </w:t>
      </w:r>
      <w:r>
        <w:t>LLZTO samples</w:t>
      </w:r>
      <w:r w:rsidRPr="00CF5DFD">
        <w:t>.</w:t>
      </w:r>
    </w:p>
    <w:p w14:paraId="45F134B0" w14:textId="77777777" w:rsidR="00877746" w:rsidRDefault="00877746" w:rsidP="0087774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592524B" w14:textId="77777777" w:rsidR="00877746" w:rsidRDefault="00877746">
      <w:pPr>
        <w:rPr>
          <w:rFonts w:eastAsiaTheme="minorEastAsia"/>
          <w:sz w:val="24"/>
          <w:szCs w:val="24"/>
        </w:rPr>
      </w:pPr>
    </w:p>
    <w:p w14:paraId="46476D71" w14:textId="77777777" w:rsidR="004F4474" w:rsidRDefault="004F4474" w:rsidP="004F4474">
      <w:pPr>
        <w:pStyle w:val="a3"/>
        <w:spacing w:before="222" w:line="276" w:lineRule="auto"/>
        <w:jc w:val="center"/>
      </w:pPr>
    </w:p>
    <w:p w14:paraId="50F1B2C9" w14:textId="77777777" w:rsidR="004F4474" w:rsidRDefault="004F4474" w:rsidP="004F4474">
      <w:pPr>
        <w:jc w:val="center"/>
        <w:rPr>
          <w:spacing w:val="-4"/>
          <w:sz w:val="24"/>
          <w:szCs w:val="24"/>
        </w:rPr>
      </w:pPr>
    </w:p>
    <w:p w14:paraId="4EB7B137" w14:textId="6E7A1D41" w:rsidR="006945DF" w:rsidRDefault="00845256" w:rsidP="00845256">
      <w:pPr>
        <w:pStyle w:val="a3"/>
        <w:spacing w:before="222" w:line="276" w:lineRule="auto"/>
        <w:jc w:val="center"/>
        <w:rPr>
          <w:spacing w:val="-4"/>
        </w:rPr>
      </w:pPr>
      <w:r>
        <w:rPr>
          <w:noProof/>
          <w:spacing w:val="-4"/>
        </w:rPr>
        <w:drawing>
          <wp:inline distT="0" distB="0" distL="0" distR="0" wp14:anchorId="29F4E5F0" wp14:editId="5C3D9A3D">
            <wp:extent cx="3195729" cy="2603500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-S1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584" cy="26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4012" w14:textId="19FC1D54" w:rsidR="00845256" w:rsidRDefault="00845256" w:rsidP="00845256">
      <w:pPr>
        <w:pStyle w:val="a3"/>
        <w:spacing w:before="222" w:line="276" w:lineRule="auto"/>
        <w:jc w:val="center"/>
        <w:rPr>
          <w:spacing w:val="-4"/>
        </w:rPr>
      </w:pPr>
    </w:p>
    <w:p w14:paraId="77FDCF51" w14:textId="1A7C831D" w:rsidR="00845256" w:rsidRDefault="00845256" w:rsidP="00845256">
      <w:pPr>
        <w:pStyle w:val="a3"/>
        <w:spacing w:before="222" w:line="276" w:lineRule="auto"/>
        <w:jc w:val="center"/>
      </w:pPr>
      <w:r>
        <w:rPr>
          <w:b/>
        </w:rPr>
        <w:t xml:space="preserve">Figure </w:t>
      </w:r>
      <w:r w:rsidR="007E0E46">
        <w:rPr>
          <w:b/>
        </w:rPr>
        <w:t>S</w:t>
      </w:r>
      <w:r w:rsidR="0067777F">
        <w:rPr>
          <w:b/>
        </w:rPr>
        <w:t>19</w:t>
      </w:r>
      <w:r>
        <w:rPr>
          <w:b/>
        </w:rPr>
        <w:t xml:space="preserve">. </w:t>
      </w:r>
      <w:r w:rsidRPr="00845256">
        <w:t>P</w:t>
      </w:r>
      <w:r w:rsidRPr="00845256">
        <w:rPr>
          <w:rFonts w:hint="eastAsia"/>
        </w:rPr>
        <w:t>a</w:t>
      </w:r>
      <w:r>
        <w:t>r</w:t>
      </w:r>
      <w:r w:rsidRPr="00845256">
        <w:rPr>
          <w:rFonts w:hint="eastAsia"/>
        </w:rPr>
        <w:t>ticle</w:t>
      </w:r>
      <w:r w:rsidRPr="00845256">
        <w:t xml:space="preserve"> size distribution</w:t>
      </w:r>
      <w:r>
        <w:t xml:space="preserve"> and morphology</w:t>
      </w:r>
      <w:r w:rsidRPr="00845256">
        <w:t xml:space="preserve"> of </w:t>
      </w:r>
      <w:r>
        <w:t>LLZTO</w:t>
      </w:r>
      <w:r w:rsidRPr="00845256">
        <w:t xml:space="preserve"> powder purchased from MTI Corporation</w:t>
      </w:r>
      <w:r>
        <w:t>.</w:t>
      </w:r>
    </w:p>
    <w:p w14:paraId="1DF24715" w14:textId="77777777" w:rsidR="00845256" w:rsidRDefault="00845256">
      <w:pPr>
        <w:rPr>
          <w:sz w:val="24"/>
          <w:szCs w:val="24"/>
        </w:rPr>
      </w:pPr>
      <w:r>
        <w:br w:type="page"/>
      </w:r>
    </w:p>
    <w:p w14:paraId="31FB9C6A" w14:textId="77777777" w:rsidR="00845256" w:rsidRDefault="00845256" w:rsidP="00845256">
      <w:pPr>
        <w:pStyle w:val="a3"/>
        <w:spacing w:before="222" w:line="276" w:lineRule="auto"/>
        <w:jc w:val="center"/>
        <w:rPr>
          <w:spacing w:val="-4"/>
        </w:rPr>
      </w:pPr>
    </w:p>
    <w:p w14:paraId="6A937827" w14:textId="113B0609" w:rsidR="00093729" w:rsidRDefault="006945DF" w:rsidP="00E22BFC">
      <w:pPr>
        <w:pStyle w:val="a3"/>
        <w:spacing w:before="222" w:line="276" w:lineRule="auto"/>
        <w:jc w:val="center"/>
        <w:rPr>
          <w:spacing w:val="-4"/>
        </w:rPr>
      </w:pPr>
      <w:bookmarkStart w:id="31" w:name="_Hlk214463339"/>
      <w:r>
        <w:rPr>
          <w:noProof/>
          <w:spacing w:val="-4"/>
        </w:rPr>
        <w:drawing>
          <wp:inline distT="0" distB="0" distL="0" distR="0" wp14:anchorId="5C023CB1" wp14:editId="1318CD80">
            <wp:extent cx="2328074" cy="1743091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LZTO-EBM-S15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95" cy="17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869F" w14:textId="6DFEF612" w:rsidR="00E21871" w:rsidRDefault="006945DF" w:rsidP="00E21871">
      <w:pPr>
        <w:pStyle w:val="a3"/>
        <w:spacing w:before="222" w:line="276" w:lineRule="auto"/>
        <w:jc w:val="center"/>
      </w:pPr>
      <w:r>
        <w:rPr>
          <w:b/>
        </w:rPr>
        <w:t>Figure</w:t>
      </w:r>
      <w:r>
        <w:rPr>
          <w:b/>
          <w:spacing w:val="-4"/>
        </w:rPr>
        <w:t xml:space="preserve"> </w:t>
      </w:r>
      <w:r w:rsidR="007E0E46">
        <w:rPr>
          <w:b/>
        </w:rPr>
        <w:t>S</w:t>
      </w:r>
      <w:r w:rsidR="0067777F">
        <w:rPr>
          <w:b/>
        </w:rPr>
        <w:t>20</w:t>
      </w:r>
      <w:r>
        <w:t>.</w:t>
      </w:r>
      <w:r w:rsidRPr="00E62221">
        <w:t xml:space="preserve"> </w:t>
      </w:r>
      <w:r w:rsidR="00E21871" w:rsidRPr="00E21871">
        <w:t xml:space="preserve">Schematic of electron beam </w:t>
      </w:r>
      <w:r w:rsidR="0028006D">
        <w:t>sintering</w:t>
      </w:r>
    </w:p>
    <w:p w14:paraId="6E777C7C" w14:textId="133C320B" w:rsidR="00A943FB" w:rsidRPr="00A943FB" w:rsidRDefault="00A943FB" w:rsidP="00E21871">
      <w:pPr>
        <w:pStyle w:val="a3"/>
        <w:spacing w:before="222" w:line="276" w:lineRule="auto"/>
        <w:jc w:val="center"/>
      </w:pPr>
      <w:r w:rsidRPr="00A943FB">
        <w:t xml:space="preserve">Based on the above </w:t>
      </w:r>
      <w:r w:rsidRPr="00A943FB">
        <w:rPr>
          <w:rFonts w:hint="eastAsia"/>
        </w:rPr>
        <w:t>processing</w:t>
      </w:r>
      <w:r>
        <w:t xml:space="preserve"> </w:t>
      </w:r>
      <w:r w:rsidRPr="00A943FB">
        <w:t>parameters, the following quantities can be calculated for a single-pass scan over a single green compact:</w:t>
      </w:r>
    </w:p>
    <w:p w14:paraId="1B51EE47" w14:textId="12C1B9CC" w:rsidR="00A943FB" w:rsidRPr="00A943FB" w:rsidRDefault="00A943FB" w:rsidP="006019E8">
      <w:pPr>
        <w:widowControl/>
        <w:autoSpaceDE/>
        <w:autoSpaceDN/>
        <w:spacing w:before="100" w:beforeAutospacing="1" w:after="100" w:afterAutospacing="1"/>
        <w:rPr>
          <w:rFonts w:ascii="宋体" w:eastAsia="宋体" w:hAnsi="宋体" w:cs="宋体"/>
          <w:sz w:val="24"/>
          <w:szCs w:val="24"/>
          <w:lang w:eastAsia="zh-CN"/>
        </w:rPr>
      </w:pPr>
      <w:r w:rsidRPr="00A943FB">
        <w:rPr>
          <w:rFonts w:ascii="宋体" w:eastAsia="宋体" w:hAnsi="宋体" w:cs="宋体"/>
          <w:b/>
          <w:bCs/>
          <w:sz w:val="24"/>
          <w:szCs w:val="24"/>
          <w:lang w:eastAsia="zh-CN"/>
        </w:rPr>
        <w:t>(</w:t>
      </w:r>
      <w:r w:rsidRPr="00A943FB">
        <w:rPr>
          <w:sz w:val="24"/>
          <w:szCs w:val="24"/>
        </w:rPr>
        <w:t>1) Number of scan lines</w:t>
      </w:r>
      <w:r w:rsidRPr="00A943FB">
        <w:rPr>
          <w:sz w:val="24"/>
          <w:szCs w:val="24"/>
        </w:rPr>
        <w:br/>
        <w:t>Given that the green compact has a diameter of 13 mm and the hatch spacing between adjacent scan lines is 1.2 mm, the total number of scan lines N required to fully cover the</w:t>
      </w:r>
      <w:r w:rsidR="00FB37D1">
        <w:rPr>
          <w:sz w:val="24"/>
          <w:szCs w:val="24"/>
        </w:rPr>
        <w:t xml:space="preserve"> single compact:</w:t>
      </w:r>
      <w:r w:rsidRPr="00A943FB">
        <w:rPr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lang w:eastAsia="zh-CN"/>
          </w:rPr>
          <w:br/>
        </m:r>
      </m:oMath>
      <m:oMathPara>
        <m:oMath>
          <m:r>
            <w:rPr>
              <w:rFonts w:ascii="Cambria Math" w:eastAsiaTheme="minorEastAsia" w:hAnsi="Cambria Math"/>
              <w:lang w:eastAsia="zh-CN"/>
            </w:rPr>
            <m:t>N=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lang w:eastAsia="zh-CN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eastAsia="zh-CN"/>
                    </w:rPr>
                    <m:t>2r</m:t>
                  </m:r>
                </m:num>
                <m:den>
                  <m:r>
                    <w:rPr>
                      <w:rFonts w:ascii="Cambria Math" w:eastAsiaTheme="minorEastAsia" w:hAnsi="Cambria Math"/>
                      <w:lang w:eastAsia="zh-CN"/>
                    </w:rPr>
                    <m:t>∆y</m:t>
                  </m:r>
                </m:den>
              </m:f>
            </m:e>
          </m:d>
          <m:r>
            <w:rPr>
              <w:rFonts w:ascii="Cambria Math" w:eastAsiaTheme="minorEastAsia" w:hAnsi="Cambria Math"/>
              <w:lang w:eastAsia="zh-CN"/>
            </w:rPr>
            <m:t>+1=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eastAsia="zh-CN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eastAsia="zh-CN"/>
                    </w:rPr>
                    <m:t>13</m:t>
                  </m:r>
                </m:num>
                <m:den>
                  <m:r>
                    <w:rPr>
                      <w:rFonts w:ascii="Cambria Math" w:eastAsiaTheme="minorEastAsia" w:hAnsi="Cambria Math"/>
                      <w:lang w:eastAsia="zh-CN"/>
                    </w:rPr>
                    <m:t>1.2</m:t>
                  </m:r>
                </m:den>
              </m:f>
            </m:e>
          </m:d>
          <m:r>
            <w:rPr>
              <w:rFonts w:ascii="Cambria Math" w:eastAsiaTheme="minorEastAsia" w:hAnsi="Cambria Math"/>
              <w:lang w:eastAsia="zh-CN"/>
            </w:rPr>
            <m:t>+1=10+1=11</m:t>
          </m:r>
        </m:oMath>
      </m:oMathPara>
    </w:p>
    <w:p w14:paraId="08A1CE96" w14:textId="4E698345" w:rsidR="00A943FB" w:rsidRDefault="00A943FB" w:rsidP="00A943FB">
      <w:pPr>
        <w:widowControl/>
        <w:autoSpaceDE/>
        <w:autoSpaceDN/>
        <w:spacing w:before="100" w:beforeAutospacing="1" w:after="100" w:afterAutospacing="1"/>
        <w:rPr>
          <w:rFonts w:ascii="宋体" w:eastAsia="宋体" w:hAnsi="宋体" w:cs="宋体"/>
          <w:sz w:val="24"/>
          <w:szCs w:val="24"/>
          <w:lang w:eastAsia="zh-CN"/>
        </w:rPr>
      </w:pPr>
      <w:r w:rsidRPr="00A943FB">
        <w:rPr>
          <w:sz w:val="24"/>
          <w:szCs w:val="24"/>
        </w:rPr>
        <w:t>(2) Effective length of each scan line</w:t>
      </w:r>
      <w:r w:rsidRPr="00A943FB">
        <w:rPr>
          <w:sz w:val="24"/>
          <w:szCs w:val="24"/>
        </w:rPr>
        <w:br/>
        <w:t>Assuming linear scanning across the diameter of the circular compact, the effective length</w:t>
      </w:r>
      <w:r w:rsidR="006019E8">
        <w:rPr>
          <w:rFonts w:ascii="宋体" w:eastAsia="宋体" w:hAnsi="宋体" w:cs="宋体"/>
          <w:sz w:val="24"/>
          <w:szCs w:val="24"/>
          <w:lang w:eastAsia="zh-CN"/>
        </w:rPr>
        <w:t>:</w:t>
      </w:r>
    </w:p>
    <w:p w14:paraId="35E0E3D6" w14:textId="7C5B1FE8" w:rsidR="006019E8" w:rsidRDefault="007C32DF" w:rsidP="00A943FB">
      <w:pPr>
        <w:widowControl/>
        <w:autoSpaceDE/>
        <w:autoSpaceDN/>
        <w:spacing w:before="100" w:beforeAutospacing="1" w:after="100" w:afterAutospacing="1"/>
        <w:rPr>
          <w:rFonts w:ascii="宋体" w:eastAsia="宋体" w:hAnsi="宋体" w:cs="宋体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lang w:eastAsia="zh-CN"/>
                </w:rPr>
              </m:ctrlPr>
            </m:sSubPr>
            <m:e>
              <m:r>
                <w:rPr>
                  <w:rFonts w:ascii="Cambria Math" w:eastAsia="宋体" w:hAnsi="Cambria Math" w:cs="宋体"/>
                  <w:lang w:eastAsia="zh-CN"/>
                </w:rPr>
                <m:t>L</m:t>
              </m:r>
            </m:e>
            <m:sub>
              <m:r>
                <w:rPr>
                  <w:rFonts w:ascii="Cambria Math" w:eastAsia="宋体" w:hAnsi="Cambria Math" w:cs="宋体" w:hint="eastAsia"/>
                  <w:lang w:eastAsia="zh-CN"/>
                </w:rPr>
                <m:t>i</m:t>
              </m:r>
            </m:sub>
          </m:sSub>
          <m:r>
            <w:rPr>
              <w:rFonts w:ascii="Cambria Math" w:eastAsia="宋体" w:hAnsi="Cambria Math" w:cs="宋体"/>
              <w:lang w:eastAsia="zh-CN"/>
            </w:rPr>
            <m:t>=2</m:t>
          </m:r>
          <m:rad>
            <m:radPr>
              <m:degHide m:val="1"/>
              <m:ctrlPr>
                <w:rPr>
                  <w:rFonts w:ascii="Cambria Math" w:eastAsia="宋体" w:hAnsi="Cambria Math" w:cs="宋体"/>
                  <w:i/>
                  <w:lang w:eastAsia="zh-CN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宋体" w:hAnsi="Cambria Math" w:cs="宋体"/>
                      <w:i/>
                      <w:lang w:eastAsia="zh-CN"/>
                    </w:rPr>
                  </m:ctrlPr>
                </m:sSubSupPr>
                <m:e>
                  <m:sSup>
                    <m:sSupPr>
                      <m:ctrlPr>
                        <w:rPr>
                          <w:rFonts w:ascii="Cambria Math" w:eastAsia="宋体" w:hAnsi="Cambria Math" w:cs="宋体"/>
                          <w:i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宋体" w:hAnsi="Cambria Math" w:cs="宋体"/>
                          <w:lang w:eastAsia="zh-CN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="宋体" w:hAnsi="Cambria Math" w:cs="宋体"/>
                          <w:lang w:eastAsia="zh-C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宋体" w:hAnsi="Cambria Math" w:cs="宋体"/>
                      <w:lang w:eastAsia="zh-CN"/>
                    </w:rPr>
                    <m:t>-y</m:t>
                  </m:r>
                </m:e>
                <m:sub>
                  <m:r>
                    <w:rPr>
                      <w:rFonts w:ascii="Cambria Math" w:eastAsia="宋体" w:hAnsi="Cambria Math" w:cs="宋体"/>
                      <w:lang w:eastAsia="zh-CN"/>
                    </w:rPr>
                    <m:t>i</m:t>
                  </m:r>
                </m:sub>
                <m:sup>
                  <m:r>
                    <w:rPr>
                      <w:rFonts w:ascii="Cambria Math" w:eastAsia="宋体" w:hAnsi="Cambria Math" w:cs="宋体"/>
                      <w:lang w:eastAsia="zh-CN"/>
                    </w:rPr>
                    <m:t>2</m:t>
                  </m:r>
                </m:sup>
              </m:sSubSup>
            </m:e>
          </m:rad>
          <m:r>
            <w:rPr>
              <w:rFonts w:ascii="Cambria Math" w:eastAsia="宋体" w:hAnsi="Cambria Math" w:cs="宋体"/>
              <w:lang w:eastAsia="zh-CN"/>
            </w:rPr>
            <m:t xml:space="preserve">  </m:t>
          </m:r>
        </m:oMath>
      </m:oMathPara>
    </w:p>
    <w:p w14:paraId="42181F35" w14:textId="5A999727" w:rsidR="00FB37D1" w:rsidRDefault="00A943FB" w:rsidP="00A943FB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A943FB">
        <w:rPr>
          <w:rFonts w:ascii="宋体" w:eastAsia="宋体" w:hAnsi="宋体" w:cs="宋体"/>
          <w:b/>
          <w:bCs/>
          <w:sz w:val="24"/>
          <w:szCs w:val="24"/>
          <w:lang w:eastAsia="zh-CN"/>
        </w:rPr>
        <w:t xml:space="preserve"> </w:t>
      </w:r>
      <w:r w:rsidRPr="00A943FB">
        <w:rPr>
          <w:sz w:val="24"/>
          <w:szCs w:val="24"/>
        </w:rPr>
        <w:t>(3) Total scan length</w:t>
      </w:r>
      <w:r w:rsidRPr="00A943FB">
        <w:rPr>
          <w:sz w:val="24"/>
          <w:szCs w:val="24"/>
        </w:rPr>
        <w:br/>
      </w:r>
      <w:r w:rsidR="00FB37D1" w:rsidRPr="00FB37D1">
        <w:rPr>
          <w:sz w:val="24"/>
          <w:szCs w:val="24"/>
        </w:rPr>
        <w:t>The total scanning distance (L) is equal to the sum of the number of scanned lines multiplied by the length of each line</w:t>
      </w:r>
      <w:r w:rsidR="00FB37D1">
        <w:rPr>
          <w:sz w:val="24"/>
          <w:szCs w:val="24"/>
        </w:rPr>
        <w:t>:</w:t>
      </w:r>
    </w:p>
    <w:p w14:paraId="21D0A3CE" w14:textId="564F7A6A" w:rsidR="006019E8" w:rsidRDefault="006019E8" w:rsidP="00A943FB">
      <w:pPr>
        <w:widowControl/>
        <w:autoSpaceDE/>
        <w:autoSpaceDN/>
        <w:spacing w:before="100" w:beforeAutospacing="1" w:after="100" w:afterAutospacing="1"/>
        <w:rPr>
          <w:rFonts w:ascii="宋体" w:eastAsia="宋体" w:hAnsi="宋体" w:cs="宋体"/>
          <w:sz w:val="24"/>
          <w:szCs w:val="24"/>
          <w:lang w:eastAsia="zh-CN"/>
        </w:rPr>
      </w:pPr>
      <m:oMathPara>
        <m:oMath>
          <m:r>
            <w:rPr>
              <w:rFonts w:ascii="Cambria Math" w:eastAsiaTheme="minorEastAsia" w:hAnsi="Cambria Math"/>
              <w:lang w:eastAsia="zh-CN"/>
            </w:rPr>
            <m:t>L</m:t>
          </m:r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=13</m:t>
          </m:r>
          <m:d>
            <m:dPr>
              <m:ctrlPr>
                <w:rPr>
                  <w:rFonts w:ascii="Cambria Math" w:eastAsiaTheme="minorEastAsia" w:hAnsi="Cambria Math"/>
                  <w:lang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hint="eastAsia"/>
                      <w:lang w:eastAsia="zh-CN"/>
                    </w:rPr>
                    <m:t>mid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+2×</m:t>
          </m:r>
          <m:d>
            <m:dPr>
              <m:ctrlPr>
                <w:rPr>
                  <w:rFonts w:ascii="Cambria Math" w:eastAsiaTheme="minorEastAsia" w:hAnsi="Cambria Math"/>
                  <w:lang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12.78+12.08+10.82+8.76+5.0</m:t>
              </m:r>
            </m:e>
          </m:d>
          <m:r>
            <w:rPr>
              <w:rFonts w:ascii="Cambria Math" w:eastAsiaTheme="minorEastAsia" w:hAnsi="Cambria Math"/>
              <w:lang w:eastAsia="zh-CN"/>
            </w:rPr>
            <m:t>=13+2×49.44=111.88 mm</m:t>
          </m:r>
        </m:oMath>
      </m:oMathPara>
    </w:p>
    <w:p w14:paraId="49CF7B22" w14:textId="33896759" w:rsidR="00291A2B" w:rsidRDefault="006019E8" w:rsidP="006019E8">
      <w:pPr>
        <w:widowControl/>
        <w:autoSpaceDE/>
        <w:autoSpaceDN/>
        <w:spacing w:before="100" w:beforeAutospacing="1" w:after="100" w:afterAutospacing="1"/>
        <w:rPr>
          <w:rFonts w:eastAsia="宋体"/>
          <w:sz w:val="24"/>
          <w:szCs w:val="24"/>
          <w:lang w:eastAsia="zh-CN"/>
        </w:rPr>
      </w:pPr>
      <w:r w:rsidRPr="00A943FB">
        <w:rPr>
          <w:rFonts w:ascii="宋体" w:eastAsia="宋体" w:hAnsi="宋体" w:cs="宋体"/>
          <w:b/>
          <w:bCs/>
          <w:sz w:val="24"/>
          <w:szCs w:val="24"/>
          <w:lang w:eastAsia="zh-CN"/>
        </w:rPr>
        <w:t xml:space="preserve"> </w:t>
      </w:r>
      <w:r w:rsidR="00A943FB" w:rsidRPr="00A943FB">
        <w:rPr>
          <w:sz w:val="24"/>
          <w:szCs w:val="24"/>
        </w:rPr>
        <w:t>(4) Total scan time</w:t>
      </w:r>
      <w:r w:rsidR="00A943FB" w:rsidRPr="00A943FB">
        <w:rPr>
          <w:rFonts w:ascii="宋体" w:eastAsia="宋体" w:hAnsi="宋体" w:cs="宋体"/>
          <w:sz w:val="24"/>
          <w:szCs w:val="24"/>
          <w:lang w:eastAsia="zh-CN"/>
        </w:rPr>
        <w:br/>
      </w:r>
      <w:r w:rsidR="00A943FB" w:rsidRPr="00A943FB">
        <w:rPr>
          <w:rFonts w:eastAsia="宋体"/>
          <w:sz w:val="24"/>
          <w:szCs w:val="24"/>
          <w:lang w:eastAsia="zh-CN"/>
        </w:rPr>
        <w:t>Assuming a constant scan speed, the total scanning time t can be estimated as:</w:t>
      </w:r>
    </w:p>
    <w:p w14:paraId="507E5BD9" w14:textId="1A9678EA" w:rsidR="006019E8" w:rsidRPr="006019E8" w:rsidRDefault="007C32DF" w:rsidP="006019E8">
      <w:pPr>
        <w:widowControl/>
        <w:autoSpaceDE/>
        <w:autoSpaceDN/>
        <w:spacing w:before="100" w:beforeAutospacing="1" w:after="100" w:afterAutospacing="1"/>
        <w:rPr>
          <w:rFonts w:eastAsia="宋体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lang w:eastAsia="zh-CN"/>
                </w:rPr>
              </m:ctrlPr>
            </m:sSubPr>
            <m:e>
              <m:r>
                <w:rPr>
                  <w:rFonts w:ascii="Cambria Math" w:eastAsia="宋体" w:hAnsi="Cambria Math" w:cs="宋体"/>
                  <w:lang w:eastAsia="zh-CN"/>
                </w:rPr>
                <m:t>t</m:t>
              </m:r>
            </m:e>
            <m:sub>
              <m:r>
                <w:rPr>
                  <w:rFonts w:ascii="Cambria Math" w:eastAsia="宋体" w:hAnsi="Cambria Math" w:cs="宋体"/>
                  <w:lang w:eastAsia="zh-CN"/>
                </w:rPr>
                <m:t>total</m:t>
              </m:r>
            </m:sub>
          </m:sSub>
          <m:r>
            <w:rPr>
              <w:rFonts w:ascii="Cambria Math" w:eastAsia="宋体" w:hAnsi="Cambria Math" w:cs="宋体"/>
              <w:lang w:eastAsia="zh-CN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i/>
                  <w:lang w:eastAsia="zh-CN"/>
                </w:rPr>
              </m:ctrlPr>
            </m:fPr>
            <m:num>
              <m:r>
                <w:rPr>
                  <w:rFonts w:ascii="Cambria Math" w:eastAsia="宋体" w:hAnsi="Cambria Math" w:cs="宋体"/>
                  <w:lang w:eastAsia="zh-CN"/>
                </w:rPr>
                <m:t>L</m:t>
              </m:r>
            </m:num>
            <m:den>
              <m:r>
                <w:rPr>
                  <w:rFonts w:ascii="Cambria Math" w:eastAsia="宋体" w:hAnsi="Cambria Math" w:cs="宋体"/>
                  <w:lang w:eastAsia="zh-CN"/>
                </w:rPr>
                <m:t>v</m:t>
              </m:r>
            </m:den>
          </m:f>
          <m:r>
            <w:rPr>
              <w:rFonts w:ascii="Cambria Math" w:eastAsia="宋体" w:hAnsi="Cambria Math" w:cs="宋体"/>
              <w:lang w:eastAsia="zh-CN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i/>
                  <w:lang w:eastAsia="zh-CN"/>
                </w:rPr>
              </m:ctrlPr>
            </m:fPr>
            <m:num>
              <m:r>
                <w:rPr>
                  <w:rFonts w:ascii="Cambria Math" w:eastAsia="宋体" w:hAnsi="Cambria Math" w:cs="宋体"/>
                  <w:lang w:eastAsia="zh-CN"/>
                </w:rPr>
                <m:t>111.88 mm</m:t>
              </m:r>
            </m:num>
            <m:den>
              <m:r>
                <w:rPr>
                  <w:rFonts w:ascii="Cambria Math" w:eastAsia="宋体" w:hAnsi="Cambria Math" w:cs="宋体"/>
                  <w:lang w:eastAsia="zh-CN"/>
                </w:rPr>
                <m:t>17600 mm</m:t>
              </m:r>
              <m:r>
                <m:rPr>
                  <m:lit/>
                </m:rPr>
                <w:rPr>
                  <w:rFonts w:ascii="Cambria Math" w:eastAsia="宋体" w:hAnsi="Cambria Math" w:cs="宋体"/>
                  <w:lang w:eastAsia="zh-CN"/>
                </w:rPr>
                <m:t>/</m:t>
              </m:r>
              <m:r>
                <w:rPr>
                  <w:rFonts w:ascii="Cambria Math" w:eastAsia="宋体" w:hAnsi="Cambria Math" w:cs="宋体"/>
                  <w:lang w:eastAsia="zh-CN"/>
                </w:rPr>
                <m:t>s</m:t>
              </m:r>
            </m:den>
          </m:f>
          <m:r>
            <w:rPr>
              <w:rFonts w:ascii="Cambria Math" w:eastAsia="宋体" w:hAnsi="Cambria Math" w:cs="宋体"/>
              <w:lang w:eastAsia="zh-CN"/>
            </w:rPr>
            <m:t xml:space="preserve">≈0.00636 s=6.36 </m:t>
          </m:r>
          <m:r>
            <w:rPr>
              <w:rFonts w:ascii="Cambria Math" w:eastAsia="宋体" w:hAnsi="Cambria Math" w:cs="宋体" w:hint="eastAsia"/>
              <w:lang w:eastAsia="zh-CN"/>
            </w:rPr>
            <m:t>ms</m:t>
          </m:r>
        </m:oMath>
      </m:oMathPara>
    </w:p>
    <w:bookmarkEnd w:id="31"/>
    <w:p w14:paraId="04A0C0F3" w14:textId="6356ABB9" w:rsidR="002C0C59" w:rsidRDefault="002C0C5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DBDFB1B" w14:textId="676149C8" w:rsidR="00701BC9" w:rsidRDefault="00701BC9" w:rsidP="00701BC9">
      <w:pPr>
        <w:rPr>
          <w:sz w:val="24"/>
          <w:szCs w:val="24"/>
        </w:rPr>
      </w:pPr>
      <w:bookmarkStart w:id="32" w:name="OLE_LINK178"/>
      <w:r>
        <w:rPr>
          <w:noProof/>
          <w:sz w:val="24"/>
          <w:szCs w:val="24"/>
        </w:rPr>
        <w:lastRenderedPageBreak/>
        <w:drawing>
          <wp:inline distT="0" distB="0" distL="0" distR="0" wp14:anchorId="636F7999" wp14:editId="4698BC6C">
            <wp:extent cx="5490210" cy="201104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LZTO-EBM-S5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76BE" w14:textId="77777777" w:rsidR="00701BC9" w:rsidRDefault="00701BC9" w:rsidP="00701BC9">
      <w:pPr>
        <w:rPr>
          <w:sz w:val="24"/>
          <w:szCs w:val="24"/>
        </w:rPr>
      </w:pPr>
    </w:p>
    <w:p w14:paraId="6C57128C" w14:textId="6932F46B" w:rsidR="00701BC9" w:rsidRPr="00EF27BA" w:rsidRDefault="00701BC9" w:rsidP="00701BC9">
      <w:pPr>
        <w:pStyle w:val="a3"/>
        <w:spacing w:line="276" w:lineRule="auto"/>
        <w:jc w:val="center"/>
        <w:rPr>
          <w:lang w:eastAsia="zh-CN"/>
        </w:rPr>
      </w:pPr>
      <w:r w:rsidRPr="00EF27BA">
        <w:rPr>
          <w:b/>
        </w:rPr>
        <w:t xml:space="preserve">Figure </w:t>
      </w:r>
      <w:r w:rsidR="007E0E46" w:rsidRPr="00EF27BA">
        <w:rPr>
          <w:b/>
        </w:rPr>
        <w:t>S2</w:t>
      </w:r>
      <w:r w:rsidR="0067777F">
        <w:rPr>
          <w:b/>
        </w:rPr>
        <w:t>1</w:t>
      </w:r>
      <w:r w:rsidRPr="00EF27BA">
        <w:rPr>
          <w:b/>
        </w:rPr>
        <w:t xml:space="preserve">. </w:t>
      </w:r>
      <w:r w:rsidRPr="00EF27BA">
        <w:t>Temperature contours during the cooling stage of the LLZTO pellet</w:t>
      </w:r>
      <w:r w:rsidRPr="00C215DE">
        <w:rPr>
          <w:rFonts w:eastAsia="宋体"/>
          <w:lang w:eastAsia="zh-CN"/>
        </w:rPr>
        <w:t>. D</w:t>
      </w:r>
      <w:r w:rsidRPr="00EF27BA">
        <w:t>ifferent cooling rate in zero-dimensional heating</w:t>
      </w:r>
      <w:r w:rsidR="00EF27BA" w:rsidRPr="00EF27BA">
        <w:t xml:space="preserve"> </w:t>
      </w:r>
      <w:r w:rsidRPr="00EF27BA">
        <w:t xml:space="preserve">(a) and two-dimensional heating (b) </w:t>
      </w:r>
      <w:r w:rsidR="00EF27BA" w:rsidRPr="00EF27BA">
        <w:t>modes</w:t>
      </w:r>
      <w:r w:rsidRPr="00EF27BA">
        <w:t>.</w:t>
      </w:r>
    </w:p>
    <w:bookmarkEnd w:id="32"/>
    <w:p w14:paraId="52C45078" w14:textId="77777777" w:rsidR="00C0553C" w:rsidRDefault="00C0553C" w:rsidP="003C5494">
      <w:pPr>
        <w:rPr>
          <w:sz w:val="24"/>
          <w:szCs w:val="24"/>
        </w:rPr>
      </w:pPr>
    </w:p>
    <w:sectPr w:rsidR="00C0553C" w:rsidSect="00EF40AA">
      <w:pgSz w:w="12240" w:h="15840"/>
      <w:pgMar w:top="1440" w:right="1797" w:bottom="1440" w:left="1797" w:header="720" w:footer="720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B67C3D" w16cex:dateUtc="2025-11-05T17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2A6A5" w14:textId="77777777" w:rsidR="007C32DF" w:rsidRDefault="007C32DF" w:rsidP="0049517F">
      <w:r>
        <w:separator/>
      </w:r>
    </w:p>
  </w:endnote>
  <w:endnote w:type="continuationSeparator" w:id="0">
    <w:p w14:paraId="45D95BB4" w14:textId="77777777" w:rsidR="007C32DF" w:rsidRDefault="007C32DF" w:rsidP="00495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8FA6E" w14:textId="77777777" w:rsidR="007C32DF" w:rsidRDefault="007C32DF" w:rsidP="0049517F">
      <w:r>
        <w:separator/>
      </w:r>
    </w:p>
  </w:footnote>
  <w:footnote w:type="continuationSeparator" w:id="0">
    <w:p w14:paraId="1375A4A6" w14:textId="77777777" w:rsidR="007C32DF" w:rsidRDefault="007C32DF" w:rsidP="00495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35EE2"/>
    <w:multiLevelType w:val="hybridMultilevel"/>
    <w:tmpl w:val="0ABE8080"/>
    <w:lvl w:ilvl="0" w:tplc="5432691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" w15:restartNumberingAfterBreak="0">
    <w:nsid w:val="293D41F4"/>
    <w:multiLevelType w:val="hybridMultilevel"/>
    <w:tmpl w:val="C6346788"/>
    <w:lvl w:ilvl="0" w:tplc="24CAE2B4">
      <w:start w:val="1"/>
      <w:numFmt w:val="decimal"/>
      <w:lvlText w:val="%1."/>
      <w:lvlJc w:val="left"/>
      <w:pPr>
        <w:ind w:left="22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55CD69C">
      <w:numFmt w:val="bullet"/>
      <w:lvlText w:val="•"/>
      <w:lvlJc w:val="left"/>
      <w:pPr>
        <w:ind w:left="880" w:hanging="221"/>
      </w:pPr>
      <w:rPr>
        <w:rFonts w:hint="default"/>
        <w:lang w:val="en-US" w:eastAsia="en-US" w:bidi="ar-SA"/>
      </w:rPr>
    </w:lvl>
    <w:lvl w:ilvl="2" w:tplc="9E9C7258">
      <w:numFmt w:val="bullet"/>
      <w:lvlText w:val="•"/>
      <w:lvlJc w:val="left"/>
      <w:pPr>
        <w:ind w:left="2320" w:hanging="221"/>
      </w:pPr>
      <w:rPr>
        <w:rFonts w:hint="default"/>
        <w:lang w:val="en-US" w:eastAsia="en-US" w:bidi="ar-SA"/>
      </w:rPr>
    </w:lvl>
    <w:lvl w:ilvl="3" w:tplc="2D0A3678">
      <w:numFmt w:val="bullet"/>
      <w:lvlText w:val="•"/>
      <w:lvlJc w:val="left"/>
      <w:pPr>
        <w:ind w:left="2025" w:hanging="221"/>
      </w:pPr>
      <w:rPr>
        <w:rFonts w:hint="default"/>
        <w:lang w:val="en-US" w:eastAsia="en-US" w:bidi="ar-SA"/>
      </w:rPr>
    </w:lvl>
    <w:lvl w:ilvl="4" w:tplc="F606F422">
      <w:numFmt w:val="bullet"/>
      <w:lvlText w:val="•"/>
      <w:lvlJc w:val="left"/>
      <w:pPr>
        <w:ind w:left="1730" w:hanging="221"/>
      </w:pPr>
      <w:rPr>
        <w:rFonts w:hint="default"/>
        <w:lang w:val="en-US" w:eastAsia="en-US" w:bidi="ar-SA"/>
      </w:rPr>
    </w:lvl>
    <w:lvl w:ilvl="5" w:tplc="403801F0">
      <w:numFmt w:val="bullet"/>
      <w:lvlText w:val="•"/>
      <w:lvlJc w:val="left"/>
      <w:pPr>
        <w:ind w:left="1435" w:hanging="221"/>
      </w:pPr>
      <w:rPr>
        <w:rFonts w:hint="default"/>
        <w:lang w:val="en-US" w:eastAsia="en-US" w:bidi="ar-SA"/>
      </w:rPr>
    </w:lvl>
    <w:lvl w:ilvl="6" w:tplc="BD7A9EB6">
      <w:numFmt w:val="bullet"/>
      <w:lvlText w:val="•"/>
      <w:lvlJc w:val="left"/>
      <w:pPr>
        <w:ind w:left="1140" w:hanging="221"/>
      </w:pPr>
      <w:rPr>
        <w:rFonts w:hint="default"/>
        <w:lang w:val="en-US" w:eastAsia="en-US" w:bidi="ar-SA"/>
      </w:rPr>
    </w:lvl>
    <w:lvl w:ilvl="7" w:tplc="22209512">
      <w:numFmt w:val="bullet"/>
      <w:lvlText w:val="•"/>
      <w:lvlJc w:val="left"/>
      <w:pPr>
        <w:ind w:left="845" w:hanging="221"/>
      </w:pPr>
      <w:rPr>
        <w:rFonts w:hint="default"/>
        <w:lang w:val="en-US" w:eastAsia="en-US" w:bidi="ar-SA"/>
      </w:rPr>
    </w:lvl>
    <w:lvl w:ilvl="8" w:tplc="5112A822">
      <w:numFmt w:val="bullet"/>
      <w:lvlText w:val="•"/>
      <w:lvlJc w:val="left"/>
      <w:pPr>
        <w:ind w:left="550" w:hanging="221"/>
      </w:pPr>
      <w:rPr>
        <w:rFonts w:hint="default"/>
        <w:lang w:val="en-US" w:eastAsia="en-US" w:bidi="ar-SA"/>
      </w:rPr>
    </w:lvl>
  </w:abstractNum>
  <w:abstractNum w:abstractNumId="2" w15:restartNumberingAfterBreak="0">
    <w:nsid w:val="41132B80"/>
    <w:multiLevelType w:val="hybridMultilevel"/>
    <w:tmpl w:val="066CDEF6"/>
    <w:lvl w:ilvl="0" w:tplc="8610ADC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5CC6653F"/>
    <w:multiLevelType w:val="hybridMultilevel"/>
    <w:tmpl w:val="96E45426"/>
    <w:lvl w:ilvl="0" w:tplc="96828B8A">
      <w:start w:val="1"/>
      <w:numFmt w:val="decimal"/>
      <w:lvlText w:val="%1、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D705B"/>
    <w:multiLevelType w:val="hybridMultilevel"/>
    <w:tmpl w:val="46A247EE"/>
    <w:lvl w:ilvl="0" w:tplc="C7884EEE">
      <w:start w:val="1"/>
      <w:numFmt w:val="lowerLetter"/>
      <w:lvlText w:val="%1)"/>
      <w:lvlJc w:val="left"/>
      <w:pPr>
        <w:ind w:left="9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9558EFFC"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2" w:tplc="3468F3F8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2E700324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4" w:tplc="C6F658CA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5" w:tplc="C9DC80E2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 w:tplc="BB1A719C">
      <w:numFmt w:val="bullet"/>
      <w:lvlText w:val="•"/>
      <w:lvlJc w:val="left"/>
      <w:pPr>
        <w:ind w:left="6556" w:hanging="360"/>
      </w:pPr>
      <w:rPr>
        <w:rFonts w:hint="default"/>
        <w:lang w:val="en-US" w:eastAsia="en-US" w:bidi="ar-SA"/>
      </w:rPr>
    </w:lvl>
    <w:lvl w:ilvl="7" w:tplc="CF044A46">
      <w:numFmt w:val="bullet"/>
      <w:lvlText w:val="•"/>
      <w:lvlJc w:val="left"/>
      <w:pPr>
        <w:ind w:left="7492" w:hanging="360"/>
      </w:pPr>
      <w:rPr>
        <w:rFonts w:hint="default"/>
        <w:lang w:val="en-US" w:eastAsia="en-US" w:bidi="ar-SA"/>
      </w:rPr>
    </w:lvl>
    <w:lvl w:ilvl="8" w:tplc="B1904EAA"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2FB"/>
    <w:rsid w:val="000145A2"/>
    <w:rsid w:val="00025AB9"/>
    <w:rsid w:val="00036C2C"/>
    <w:rsid w:val="000631A3"/>
    <w:rsid w:val="00064248"/>
    <w:rsid w:val="0006606D"/>
    <w:rsid w:val="00070D3A"/>
    <w:rsid w:val="00073127"/>
    <w:rsid w:val="000838C4"/>
    <w:rsid w:val="00093729"/>
    <w:rsid w:val="0009428E"/>
    <w:rsid w:val="0009624C"/>
    <w:rsid w:val="000964B8"/>
    <w:rsid w:val="00096680"/>
    <w:rsid w:val="000A4170"/>
    <w:rsid w:val="000A7137"/>
    <w:rsid w:val="000A7AF5"/>
    <w:rsid w:val="000C7606"/>
    <w:rsid w:val="000E40A3"/>
    <w:rsid w:val="000F446C"/>
    <w:rsid w:val="000F5318"/>
    <w:rsid w:val="001015A5"/>
    <w:rsid w:val="00104950"/>
    <w:rsid w:val="001212FB"/>
    <w:rsid w:val="0012512C"/>
    <w:rsid w:val="00131462"/>
    <w:rsid w:val="00132742"/>
    <w:rsid w:val="00154EE3"/>
    <w:rsid w:val="00156036"/>
    <w:rsid w:val="00157017"/>
    <w:rsid w:val="001776A8"/>
    <w:rsid w:val="00196EB9"/>
    <w:rsid w:val="001A027E"/>
    <w:rsid w:val="001A2520"/>
    <w:rsid w:val="001A7915"/>
    <w:rsid w:val="001B264E"/>
    <w:rsid w:val="001D4BED"/>
    <w:rsid w:val="0020153E"/>
    <w:rsid w:val="00201E7E"/>
    <w:rsid w:val="00216B86"/>
    <w:rsid w:val="00220E79"/>
    <w:rsid w:val="002243D0"/>
    <w:rsid w:val="00226E1E"/>
    <w:rsid w:val="0022740D"/>
    <w:rsid w:val="0023601C"/>
    <w:rsid w:val="0024606A"/>
    <w:rsid w:val="00254702"/>
    <w:rsid w:val="00256BBF"/>
    <w:rsid w:val="00257B74"/>
    <w:rsid w:val="00263C80"/>
    <w:rsid w:val="00272635"/>
    <w:rsid w:val="00273733"/>
    <w:rsid w:val="0027453A"/>
    <w:rsid w:val="0028006D"/>
    <w:rsid w:val="00282A32"/>
    <w:rsid w:val="00286191"/>
    <w:rsid w:val="002872B4"/>
    <w:rsid w:val="00291A2B"/>
    <w:rsid w:val="00292F8C"/>
    <w:rsid w:val="0029316B"/>
    <w:rsid w:val="00294640"/>
    <w:rsid w:val="00294AB2"/>
    <w:rsid w:val="002974C3"/>
    <w:rsid w:val="002A03F9"/>
    <w:rsid w:val="002B5D71"/>
    <w:rsid w:val="002B64BD"/>
    <w:rsid w:val="002C0C59"/>
    <w:rsid w:val="002C180B"/>
    <w:rsid w:val="002C6ED0"/>
    <w:rsid w:val="002D0B67"/>
    <w:rsid w:val="002E0111"/>
    <w:rsid w:val="002E066B"/>
    <w:rsid w:val="002E46AC"/>
    <w:rsid w:val="002E495A"/>
    <w:rsid w:val="002F0872"/>
    <w:rsid w:val="002F497C"/>
    <w:rsid w:val="002F562E"/>
    <w:rsid w:val="002F59B7"/>
    <w:rsid w:val="002F667B"/>
    <w:rsid w:val="003032C7"/>
    <w:rsid w:val="00311F64"/>
    <w:rsid w:val="0031637A"/>
    <w:rsid w:val="00316D50"/>
    <w:rsid w:val="00322D49"/>
    <w:rsid w:val="00327B16"/>
    <w:rsid w:val="0033222C"/>
    <w:rsid w:val="003348DC"/>
    <w:rsid w:val="00336869"/>
    <w:rsid w:val="0033725C"/>
    <w:rsid w:val="00340785"/>
    <w:rsid w:val="003447AE"/>
    <w:rsid w:val="003545EB"/>
    <w:rsid w:val="00356D48"/>
    <w:rsid w:val="00356E27"/>
    <w:rsid w:val="00356FCA"/>
    <w:rsid w:val="00362207"/>
    <w:rsid w:val="0036458E"/>
    <w:rsid w:val="00364851"/>
    <w:rsid w:val="00364CA8"/>
    <w:rsid w:val="003740A3"/>
    <w:rsid w:val="00394F2B"/>
    <w:rsid w:val="003A67F1"/>
    <w:rsid w:val="003B1840"/>
    <w:rsid w:val="003C33B3"/>
    <w:rsid w:val="003C5494"/>
    <w:rsid w:val="003F04E6"/>
    <w:rsid w:val="003F517C"/>
    <w:rsid w:val="00412764"/>
    <w:rsid w:val="00414A2B"/>
    <w:rsid w:val="004201DC"/>
    <w:rsid w:val="00426CF3"/>
    <w:rsid w:val="00432306"/>
    <w:rsid w:val="00440A52"/>
    <w:rsid w:val="0044562B"/>
    <w:rsid w:val="0045223D"/>
    <w:rsid w:val="00463BA9"/>
    <w:rsid w:val="00470BD7"/>
    <w:rsid w:val="00470FE8"/>
    <w:rsid w:val="00482DB7"/>
    <w:rsid w:val="00486D8C"/>
    <w:rsid w:val="0049517F"/>
    <w:rsid w:val="004A64FD"/>
    <w:rsid w:val="004C2722"/>
    <w:rsid w:val="004E095C"/>
    <w:rsid w:val="004E0FA7"/>
    <w:rsid w:val="004F4474"/>
    <w:rsid w:val="00501919"/>
    <w:rsid w:val="005031CE"/>
    <w:rsid w:val="005065F5"/>
    <w:rsid w:val="005212DA"/>
    <w:rsid w:val="00523E54"/>
    <w:rsid w:val="00524768"/>
    <w:rsid w:val="005255B1"/>
    <w:rsid w:val="00526733"/>
    <w:rsid w:val="005320B1"/>
    <w:rsid w:val="0053443C"/>
    <w:rsid w:val="0054067D"/>
    <w:rsid w:val="00540C03"/>
    <w:rsid w:val="00573006"/>
    <w:rsid w:val="00574929"/>
    <w:rsid w:val="00585C23"/>
    <w:rsid w:val="00592917"/>
    <w:rsid w:val="0059337E"/>
    <w:rsid w:val="00594528"/>
    <w:rsid w:val="005A12DA"/>
    <w:rsid w:val="005A60D0"/>
    <w:rsid w:val="005A66AD"/>
    <w:rsid w:val="005B140A"/>
    <w:rsid w:val="005B19C4"/>
    <w:rsid w:val="005C48A8"/>
    <w:rsid w:val="005C5CAB"/>
    <w:rsid w:val="005D1D4D"/>
    <w:rsid w:val="005E3D7E"/>
    <w:rsid w:val="005E4F58"/>
    <w:rsid w:val="005F532B"/>
    <w:rsid w:val="005F6403"/>
    <w:rsid w:val="006004F7"/>
    <w:rsid w:val="006019E8"/>
    <w:rsid w:val="00610798"/>
    <w:rsid w:val="0061664E"/>
    <w:rsid w:val="00625DC7"/>
    <w:rsid w:val="006302B2"/>
    <w:rsid w:val="00641DF3"/>
    <w:rsid w:val="00646D85"/>
    <w:rsid w:val="00654C35"/>
    <w:rsid w:val="00655D9B"/>
    <w:rsid w:val="00667C8F"/>
    <w:rsid w:val="00670F9A"/>
    <w:rsid w:val="0067777F"/>
    <w:rsid w:val="006819F9"/>
    <w:rsid w:val="00691181"/>
    <w:rsid w:val="006945DF"/>
    <w:rsid w:val="006A72CE"/>
    <w:rsid w:val="006B6533"/>
    <w:rsid w:val="006C265C"/>
    <w:rsid w:val="006C7155"/>
    <w:rsid w:val="006C76D4"/>
    <w:rsid w:val="006D2BCB"/>
    <w:rsid w:val="006D4FB9"/>
    <w:rsid w:val="006E35D8"/>
    <w:rsid w:val="006E7264"/>
    <w:rsid w:val="006F33E6"/>
    <w:rsid w:val="007005CA"/>
    <w:rsid w:val="00701BC9"/>
    <w:rsid w:val="00706164"/>
    <w:rsid w:val="007268DF"/>
    <w:rsid w:val="00733FB8"/>
    <w:rsid w:val="00744837"/>
    <w:rsid w:val="00751EE7"/>
    <w:rsid w:val="00754B7F"/>
    <w:rsid w:val="0075707C"/>
    <w:rsid w:val="00763366"/>
    <w:rsid w:val="00764AC3"/>
    <w:rsid w:val="007662A6"/>
    <w:rsid w:val="00775202"/>
    <w:rsid w:val="0077548B"/>
    <w:rsid w:val="00792BDA"/>
    <w:rsid w:val="00795F6C"/>
    <w:rsid w:val="007A56B0"/>
    <w:rsid w:val="007B6D51"/>
    <w:rsid w:val="007C32DF"/>
    <w:rsid w:val="007C3781"/>
    <w:rsid w:val="007C61D2"/>
    <w:rsid w:val="007D3B37"/>
    <w:rsid w:val="007D6788"/>
    <w:rsid w:val="007D755A"/>
    <w:rsid w:val="007E0E46"/>
    <w:rsid w:val="007E5090"/>
    <w:rsid w:val="007F5D1E"/>
    <w:rsid w:val="00803C78"/>
    <w:rsid w:val="00804EB0"/>
    <w:rsid w:val="00812CFF"/>
    <w:rsid w:val="0081539A"/>
    <w:rsid w:val="008231CD"/>
    <w:rsid w:val="00831920"/>
    <w:rsid w:val="008351D7"/>
    <w:rsid w:val="00842F32"/>
    <w:rsid w:val="00845256"/>
    <w:rsid w:val="00851E95"/>
    <w:rsid w:val="00877746"/>
    <w:rsid w:val="00880AA8"/>
    <w:rsid w:val="00887EA3"/>
    <w:rsid w:val="00897356"/>
    <w:rsid w:val="008B3FD3"/>
    <w:rsid w:val="008C2851"/>
    <w:rsid w:val="008D4173"/>
    <w:rsid w:val="008E0E47"/>
    <w:rsid w:val="008E5EB6"/>
    <w:rsid w:val="008F73C3"/>
    <w:rsid w:val="009021A0"/>
    <w:rsid w:val="0090405B"/>
    <w:rsid w:val="00920213"/>
    <w:rsid w:val="009213E3"/>
    <w:rsid w:val="00922B4E"/>
    <w:rsid w:val="00924243"/>
    <w:rsid w:val="00931152"/>
    <w:rsid w:val="009314EF"/>
    <w:rsid w:val="0093448E"/>
    <w:rsid w:val="0093708E"/>
    <w:rsid w:val="009454FE"/>
    <w:rsid w:val="0095067D"/>
    <w:rsid w:val="0096363B"/>
    <w:rsid w:val="00963906"/>
    <w:rsid w:val="00970D84"/>
    <w:rsid w:val="00984E46"/>
    <w:rsid w:val="0098638E"/>
    <w:rsid w:val="00987A29"/>
    <w:rsid w:val="009A0D88"/>
    <w:rsid w:val="009B64A0"/>
    <w:rsid w:val="009C4784"/>
    <w:rsid w:val="009D517D"/>
    <w:rsid w:val="009F40B4"/>
    <w:rsid w:val="00A021BB"/>
    <w:rsid w:val="00A1796D"/>
    <w:rsid w:val="00A35456"/>
    <w:rsid w:val="00A41E8B"/>
    <w:rsid w:val="00A4358E"/>
    <w:rsid w:val="00A60BA1"/>
    <w:rsid w:val="00A63040"/>
    <w:rsid w:val="00A671E4"/>
    <w:rsid w:val="00A7279A"/>
    <w:rsid w:val="00A7432A"/>
    <w:rsid w:val="00A75AF1"/>
    <w:rsid w:val="00A76AAF"/>
    <w:rsid w:val="00A8179F"/>
    <w:rsid w:val="00A8408B"/>
    <w:rsid w:val="00A9032F"/>
    <w:rsid w:val="00A943FB"/>
    <w:rsid w:val="00AA7525"/>
    <w:rsid w:val="00AB5728"/>
    <w:rsid w:val="00AB5E50"/>
    <w:rsid w:val="00AB6CFE"/>
    <w:rsid w:val="00AC7D66"/>
    <w:rsid w:val="00AD0866"/>
    <w:rsid w:val="00AD1F21"/>
    <w:rsid w:val="00AE4ACE"/>
    <w:rsid w:val="00AF2049"/>
    <w:rsid w:val="00B063E8"/>
    <w:rsid w:val="00B07DEF"/>
    <w:rsid w:val="00B4167B"/>
    <w:rsid w:val="00B41954"/>
    <w:rsid w:val="00B42C88"/>
    <w:rsid w:val="00B5372E"/>
    <w:rsid w:val="00B53912"/>
    <w:rsid w:val="00B57BB5"/>
    <w:rsid w:val="00B61A2F"/>
    <w:rsid w:val="00B6229B"/>
    <w:rsid w:val="00B8110A"/>
    <w:rsid w:val="00B85BE2"/>
    <w:rsid w:val="00B910AD"/>
    <w:rsid w:val="00B91DE7"/>
    <w:rsid w:val="00B9512A"/>
    <w:rsid w:val="00BA2353"/>
    <w:rsid w:val="00BA460E"/>
    <w:rsid w:val="00BD336A"/>
    <w:rsid w:val="00BD3B1C"/>
    <w:rsid w:val="00BE01B2"/>
    <w:rsid w:val="00BE19C8"/>
    <w:rsid w:val="00BE64FB"/>
    <w:rsid w:val="00BF0A69"/>
    <w:rsid w:val="00BF1085"/>
    <w:rsid w:val="00C0553C"/>
    <w:rsid w:val="00C1291A"/>
    <w:rsid w:val="00C13385"/>
    <w:rsid w:val="00C17207"/>
    <w:rsid w:val="00C20E08"/>
    <w:rsid w:val="00C215DE"/>
    <w:rsid w:val="00C24FCF"/>
    <w:rsid w:val="00C36820"/>
    <w:rsid w:val="00C6073A"/>
    <w:rsid w:val="00C73C3D"/>
    <w:rsid w:val="00C74F50"/>
    <w:rsid w:val="00C769AF"/>
    <w:rsid w:val="00CB0BA0"/>
    <w:rsid w:val="00CB4531"/>
    <w:rsid w:val="00CB7A16"/>
    <w:rsid w:val="00CC57BD"/>
    <w:rsid w:val="00CE1918"/>
    <w:rsid w:val="00CE2BE4"/>
    <w:rsid w:val="00CE5DB6"/>
    <w:rsid w:val="00CF5DFD"/>
    <w:rsid w:val="00D13F13"/>
    <w:rsid w:val="00D14EC9"/>
    <w:rsid w:val="00D16BFD"/>
    <w:rsid w:val="00D176D8"/>
    <w:rsid w:val="00D26574"/>
    <w:rsid w:val="00D3064B"/>
    <w:rsid w:val="00D37A73"/>
    <w:rsid w:val="00D44242"/>
    <w:rsid w:val="00D61B74"/>
    <w:rsid w:val="00D63451"/>
    <w:rsid w:val="00D762B3"/>
    <w:rsid w:val="00D805E0"/>
    <w:rsid w:val="00D93451"/>
    <w:rsid w:val="00DB5420"/>
    <w:rsid w:val="00DD532F"/>
    <w:rsid w:val="00DD77C7"/>
    <w:rsid w:val="00DE328D"/>
    <w:rsid w:val="00DE4123"/>
    <w:rsid w:val="00E1350C"/>
    <w:rsid w:val="00E21558"/>
    <w:rsid w:val="00E21871"/>
    <w:rsid w:val="00E22605"/>
    <w:rsid w:val="00E22BFC"/>
    <w:rsid w:val="00E24287"/>
    <w:rsid w:val="00E2775B"/>
    <w:rsid w:val="00E31000"/>
    <w:rsid w:val="00E336EC"/>
    <w:rsid w:val="00E3762B"/>
    <w:rsid w:val="00E41A65"/>
    <w:rsid w:val="00E43214"/>
    <w:rsid w:val="00E472FB"/>
    <w:rsid w:val="00E602C2"/>
    <w:rsid w:val="00E62221"/>
    <w:rsid w:val="00E66EDA"/>
    <w:rsid w:val="00E70B09"/>
    <w:rsid w:val="00E71950"/>
    <w:rsid w:val="00E71C0B"/>
    <w:rsid w:val="00E80976"/>
    <w:rsid w:val="00E80CB3"/>
    <w:rsid w:val="00E84D67"/>
    <w:rsid w:val="00E916BA"/>
    <w:rsid w:val="00E96E21"/>
    <w:rsid w:val="00EB1C2F"/>
    <w:rsid w:val="00EB310C"/>
    <w:rsid w:val="00EC0A71"/>
    <w:rsid w:val="00EF27BA"/>
    <w:rsid w:val="00EF40AA"/>
    <w:rsid w:val="00EF7173"/>
    <w:rsid w:val="00F00A1C"/>
    <w:rsid w:val="00F02C18"/>
    <w:rsid w:val="00F04DFC"/>
    <w:rsid w:val="00F169A5"/>
    <w:rsid w:val="00F26B61"/>
    <w:rsid w:val="00F27C3D"/>
    <w:rsid w:val="00F57A19"/>
    <w:rsid w:val="00F76110"/>
    <w:rsid w:val="00F80CBF"/>
    <w:rsid w:val="00F87772"/>
    <w:rsid w:val="00F95840"/>
    <w:rsid w:val="00FA5A28"/>
    <w:rsid w:val="00FB37D1"/>
    <w:rsid w:val="00FB7BB7"/>
    <w:rsid w:val="00FD145A"/>
    <w:rsid w:val="00FD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9BEB1"/>
  <w15:docId w15:val="{0F65A875-01A1-4345-B393-91DF9740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2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22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4951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9517F"/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951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9517F"/>
    <w:rPr>
      <w:rFonts w:ascii="Times New Roman" w:eastAsia="Times New Roman" w:hAnsi="Times New Roman" w:cs="Times New Roman"/>
      <w:sz w:val="18"/>
      <w:szCs w:val="18"/>
    </w:rPr>
  </w:style>
  <w:style w:type="table" w:styleId="aa">
    <w:name w:val="Table Grid"/>
    <w:basedOn w:val="a1"/>
    <w:uiPriority w:val="39"/>
    <w:rsid w:val="00E602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5">
    <w:name w:val="List Table 6 Colorful Accent 5"/>
    <w:basedOn w:val="a1"/>
    <w:uiPriority w:val="51"/>
    <w:rsid w:val="00E602C2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EndNoteBibliography">
    <w:name w:val="EndNote Bibliography"/>
    <w:basedOn w:val="a"/>
    <w:link w:val="EndNoteBibliography0"/>
    <w:rsid w:val="00131462"/>
    <w:pPr>
      <w:autoSpaceDE/>
      <w:autoSpaceDN/>
      <w:jc w:val="both"/>
    </w:pPr>
    <w:rPr>
      <w:rFonts w:eastAsia="楷体"/>
      <w:noProof/>
      <w:kern w:val="2"/>
      <w:sz w:val="24"/>
      <w:szCs w:val="24"/>
      <w:lang w:eastAsia="zh-CN"/>
    </w:rPr>
  </w:style>
  <w:style w:type="character" w:customStyle="1" w:styleId="EndNoteBibliography0">
    <w:name w:val="EndNote Bibliography 字符"/>
    <w:basedOn w:val="a0"/>
    <w:link w:val="EndNoteBibliography"/>
    <w:rsid w:val="00131462"/>
    <w:rPr>
      <w:rFonts w:ascii="Times New Roman" w:eastAsia="楷体" w:hAnsi="Times New Roman" w:cs="Times New Roman"/>
      <w:noProof/>
      <w:kern w:val="2"/>
      <w:sz w:val="24"/>
      <w:szCs w:val="24"/>
      <w:lang w:eastAsia="zh-CN"/>
    </w:rPr>
  </w:style>
  <w:style w:type="character" w:styleId="ab">
    <w:name w:val="annotation reference"/>
    <w:basedOn w:val="a0"/>
    <w:uiPriority w:val="99"/>
    <w:semiHidden/>
    <w:unhideWhenUsed/>
    <w:rsid w:val="00BA460E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BA460E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rsid w:val="00BA460E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A460E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BA460E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6">
    <w:name w:val="List Table 6 Colorful"/>
    <w:basedOn w:val="a1"/>
    <w:uiPriority w:val="51"/>
    <w:rsid w:val="002872B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0">
    <w:name w:val="图例"/>
    <w:basedOn w:val="a"/>
    <w:link w:val="af1"/>
    <w:qFormat/>
    <w:rsid w:val="00226E1E"/>
    <w:pPr>
      <w:autoSpaceDE/>
      <w:autoSpaceDN/>
      <w:adjustRightInd w:val="0"/>
      <w:snapToGrid w:val="0"/>
    </w:pPr>
    <w:rPr>
      <w:rFonts w:eastAsia="宋体"/>
      <w:color w:val="262626"/>
      <w:spacing w:val="4"/>
      <w:lang w:eastAsia="zh-CN"/>
    </w:rPr>
  </w:style>
  <w:style w:type="character" w:customStyle="1" w:styleId="af1">
    <w:name w:val="图例 字符"/>
    <w:basedOn w:val="a0"/>
    <w:link w:val="af0"/>
    <w:rsid w:val="00226E1E"/>
    <w:rPr>
      <w:rFonts w:ascii="Times New Roman" w:eastAsia="宋体" w:hAnsi="Times New Roman" w:cs="Times New Roman"/>
      <w:color w:val="262626"/>
      <w:spacing w:val="4"/>
      <w:lang w:eastAsia="zh-CN"/>
    </w:rPr>
  </w:style>
  <w:style w:type="character" w:styleId="af2">
    <w:name w:val="Placeholder Text"/>
    <w:basedOn w:val="a0"/>
    <w:uiPriority w:val="99"/>
    <w:semiHidden/>
    <w:rsid w:val="00A943FB"/>
    <w:rPr>
      <w:color w:val="808080"/>
    </w:rPr>
  </w:style>
  <w:style w:type="character" w:customStyle="1" w:styleId="a4">
    <w:name w:val="正文文本 字符"/>
    <w:basedOn w:val="a0"/>
    <w:link w:val="a3"/>
    <w:uiPriority w:val="1"/>
    <w:rsid w:val="0098638E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Revision"/>
    <w:hidden/>
    <w:uiPriority w:val="99"/>
    <w:semiHidden/>
    <w:rsid w:val="00064248"/>
    <w:pPr>
      <w:widowControl/>
      <w:autoSpaceDE/>
      <w:autoSpaceDN/>
    </w:pPr>
    <w:rPr>
      <w:rFonts w:ascii="Times New Roman" w:eastAsia="Times New Roman" w:hAnsi="Times New Roman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763366"/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763366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3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52F71-A709-428C-95B8-1A5186D1A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734</Words>
  <Characters>4185</Characters>
  <Application>Microsoft Office Word</Application>
  <DocSecurity>0</DocSecurity>
  <Lines>34</Lines>
  <Paragraphs>9</Paragraphs>
  <ScaleCrop>false</ScaleCrop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- 1752873_File000001_28082786.docx</dc:title>
  <dc:subject/>
  <dc:creator>jiazhanhui</dc:creator>
  <cp:keywords/>
  <dc:description/>
  <cp:lastModifiedBy>jiazhanhui</cp:lastModifiedBy>
  <cp:revision>5</cp:revision>
  <dcterms:created xsi:type="dcterms:W3CDTF">2025-11-07T04:09:00Z</dcterms:created>
  <dcterms:modified xsi:type="dcterms:W3CDTF">2025-11-27T03:54:00Z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2014-12-19T00:00:00Z</vt:filetime>
  </property>
  <property fmtid="{D5CDD505-2E9C-101B-9397-08002B2CF9AE}" pid="3" name="Creator">
    <vt:lpwstr>DocConverter http://www.activepdf.com</vt:lpwstr>
  </property>
  <property fmtid="{D5CDD505-2E9C-101B-9397-08002B2CF9AE}" pid="4" name="LastSaved">
    <vt:filetime>2023-05-06T00:00:00Z</vt:filetime>
  </property>
</Properties>
</file>