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B3AF" w14:textId="45D755C6" w:rsidR="4D8F1E63" w:rsidRDefault="4D8F1E63" w:rsidP="4D8F1E63"/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1290"/>
        <w:gridCol w:w="1289"/>
        <w:gridCol w:w="1701"/>
        <w:gridCol w:w="1843"/>
      </w:tblGrid>
      <w:tr w:rsidR="00013FE0" w:rsidRPr="00600AC7" w14:paraId="456FD767" w14:textId="77777777" w:rsidTr="00506569">
        <w:trPr>
          <w:trHeight w:val="300"/>
        </w:trPr>
        <w:tc>
          <w:tcPr>
            <w:tcW w:w="3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47EF55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  <w:p w14:paraId="7DB565AB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b/>
                <w:sz w:val="20"/>
                <w:szCs w:val="20"/>
              </w:rPr>
              <w:t>Participating Institute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0A5080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  <w:p w14:paraId="2DBF1040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b/>
                <w:sz w:val="20"/>
                <w:szCs w:val="20"/>
              </w:rPr>
              <w:t>State/ Territory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2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DF213F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b/>
                <w:sz w:val="20"/>
                <w:szCs w:val="20"/>
              </w:rPr>
              <w:t>Multi-Institute Agreement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0B37FE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b/>
                <w:sz w:val="20"/>
                <w:szCs w:val="20"/>
              </w:rPr>
              <w:t>Research Collaboration Agreement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</w:tr>
      <w:tr w:rsidR="00013FE0" w:rsidRPr="00600AC7" w14:paraId="06239BD1" w14:textId="77777777" w:rsidTr="0050656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A752DF" w14:textId="77777777" w:rsidR="00013FE0" w:rsidRPr="001A6B99" w:rsidRDefault="00013FE0" w:rsidP="00506569">
            <w:pPr>
              <w:spacing w:after="0" w:line="240" w:lineRule="auto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2327A7" w14:textId="77777777" w:rsidR="00013FE0" w:rsidRPr="001A6B99" w:rsidRDefault="00013FE0" w:rsidP="00506569">
            <w:pPr>
              <w:spacing w:after="0" w:line="240" w:lineRule="auto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B5080F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b/>
                <w:sz w:val="20"/>
                <w:szCs w:val="20"/>
              </w:rPr>
              <w:t>V1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0311DA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b/>
                <w:sz w:val="20"/>
                <w:szCs w:val="20"/>
              </w:rPr>
              <w:t>V2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D088FA" w14:textId="77777777" w:rsidR="00013FE0" w:rsidRPr="001A6B99" w:rsidRDefault="00013FE0" w:rsidP="00506569">
            <w:pPr>
              <w:spacing w:after="0" w:line="240" w:lineRule="auto"/>
              <w:jc w:val="center"/>
              <w:textAlignment w:val="baseline"/>
              <w:rPr>
                <w:rFonts w:cs="Segoe UI"/>
                <w:sz w:val="20"/>
                <w:szCs w:val="20"/>
              </w:rPr>
            </w:pPr>
            <w:r w:rsidRPr="001A6B99">
              <w:rPr>
                <w:rFonts w:cs="Arial"/>
                <w:sz w:val="20"/>
                <w:szCs w:val="20"/>
              </w:rPr>
              <w:t> </w:t>
            </w:r>
          </w:p>
        </w:tc>
      </w:tr>
      <w:tr w:rsidR="00013FE0" w:rsidRPr="00600AC7" w14:paraId="410A58DB" w14:textId="77777777" w:rsidTr="0050656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1D65DD" w14:textId="77777777" w:rsidR="00013FE0" w:rsidRPr="001A6B99" w:rsidRDefault="00013FE0" w:rsidP="00506569">
            <w:pPr>
              <w:spacing w:after="0" w:line="240" w:lineRule="auto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D986F5" w14:textId="77777777" w:rsidR="00013FE0" w:rsidRPr="001A6B99" w:rsidRDefault="00013FE0" w:rsidP="00506569">
            <w:pPr>
              <w:spacing w:after="0" w:line="240" w:lineRule="auto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</w:p>
        </w:tc>
        <w:tc>
          <w:tcPr>
            <w:tcW w:w="4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1B3D45" w14:textId="77777777" w:rsidR="00013FE0" w:rsidRPr="001A6B99" w:rsidRDefault="00013FE0" w:rsidP="0050656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b/>
                <w:sz w:val="20"/>
                <w:szCs w:val="20"/>
              </w:rPr>
              <w:t>Time for approval (weeks)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</w:tr>
      <w:tr w:rsidR="00013FE0" w:rsidRPr="00600AC7" w14:paraId="50F5FA46" w14:textId="77777777" w:rsidTr="00506569">
        <w:trPr>
          <w:trHeight w:val="30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FFACC4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AU" w:eastAsia="en-GB"/>
              </w:rPr>
              <w:t>Murdoch Children’s Research Institute</w:t>
            </w:r>
            <w:r w:rsidRPr="001A6B99">
              <w:rPr>
                <w:rFonts w:eastAsia="Times New Roman" w:cs="Arial"/>
                <w:color w:val="000000"/>
                <w:sz w:val="20"/>
                <w:szCs w:val="20"/>
                <w:lang w:val="en-AU" w:eastAsia="en-GB"/>
              </w:rPr>
              <w:t> </w:t>
            </w:r>
          </w:p>
          <w:p w14:paraId="1F93A190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A9DA4A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VIC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2845EF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21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0FE82C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17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4AADAF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N/A</w:t>
            </w:r>
          </w:p>
        </w:tc>
      </w:tr>
      <w:tr w:rsidR="00013FE0" w:rsidRPr="00600AC7" w14:paraId="20FE1B2D" w14:textId="77777777" w:rsidTr="00506569">
        <w:trPr>
          <w:trHeight w:val="30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8F3842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color w:val="0F4761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AU" w:eastAsia="en-GB"/>
              </w:rPr>
              <w:t>Metro North Hospital &amp; Health Service</w:t>
            </w:r>
            <w:r w:rsidRPr="001A6B99">
              <w:rPr>
                <w:rFonts w:eastAsia="Times New Roman" w:cs="Arial"/>
                <w:color w:val="000000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6DF3E0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QLD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319F2F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15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B49A81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12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9804D4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N/A</w:t>
            </w:r>
          </w:p>
        </w:tc>
      </w:tr>
      <w:tr w:rsidR="00013FE0" w:rsidRPr="00600AC7" w14:paraId="70018AAA" w14:textId="77777777" w:rsidTr="00506569">
        <w:trPr>
          <w:trHeight w:val="30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653EE0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cs="Segoe UI"/>
                <w:sz w:val="20"/>
                <w:szCs w:val="20"/>
              </w:rPr>
            </w:pPr>
            <w:r w:rsidRPr="001A6B99">
              <w:rPr>
                <w:rFonts w:cs="Arial"/>
                <w:b/>
                <w:color w:val="000000"/>
                <w:sz w:val="20"/>
                <w:szCs w:val="20"/>
              </w:rPr>
              <w:t>North Metropolitan Health Service KEMH</w:t>
            </w:r>
            <w:r w:rsidRPr="001A6B99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29F3AF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WA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767863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14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F53285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9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A0203C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N/A</w:t>
            </w:r>
          </w:p>
        </w:tc>
      </w:tr>
      <w:tr w:rsidR="00013FE0" w:rsidRPr="00600AC7" w14:paraId="7771CE64" w14:textId="77777777" w:rsidTr="00506569">
        <w:trPr>
          <w:trHeight w:val="30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31990B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color w:val="0F4761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AU" w:eastAsia="en-GB"/>
              </w:rPr>
              <w:t>Women’s and Children’s Health Network</w:t>
            </w:r>
            <w:r w:rsidRPr="001A6B99">
              <w:rPr>
                <w:rFonts w:eastAsia="Times New Roman" w:cs="Arial"/>
                <w:color w:val="000000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C8E315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SA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BC7D4A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13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1F3F7F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9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D3CD25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N/A</w:t>
            </w:r>
          </w:p>
        </w:tc>
      </w:tr>
      <w:tr w:rsidR="00013FE0" w:rsidRPr="00600AC7" w14:paraId="48C7FC67" w14:textId="77777777" w:rsidTr="00506569">
        <w:trPr>
          <w:trHeight w:val="30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07DD3E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color w:val="0F4761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AU" w:eastAsia="en-GB"/>
              </w:rPr>
              <w:t>Tasmanian Health Service</w:t>
            </w:r>
            <w:r w:rsidRPr="001A6B99">
              <w:rPr>
                <w:rFonts w:eastAsia="Times New Roman" w:cs="Arial"/>
                <w:color w:val="000000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BF8A96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TAS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346804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14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876541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13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43591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N/A</w:t>
            </w:r>
          </w:p>
        </w:tc>
      </w:tr>
      <w:tr w:rsidR="00013FE0" w:rsidRPr="00600AC7" w14:paraId="37BE1C31" w14:textId="77777777" w:rsidTr="00506569">
        <w:trPr>
          <w:trHeight w:val="30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2AD781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color w:val="0F4761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AU" w:eastAsia="en-GB"/>
              </w:rPr>
              <w:t>University of New South Wales</w:t>
            </w:r>
            <w:r w:rsidRPr="001A6B99">
              <w:rPr>
                <w:rFonts w:eastAsia="Times New Roman" w:cs="Arial"/>
                <w:color w:val="000000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9A52C4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NSW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6206A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14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F65C0C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9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361485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N/A</w:t>
            </w:r>
          </w:p>
        </w:tc>
      </w:tr>
      <w:tr w:rsidR="00013FE0" w:rsidRPr="00600AC7" w14:paraId="1B635935" w14:textId="77777777" w:rsidTr="00506569">
        <w:trPr>
          <w:trHeight w:val="30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4C5088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color w:val="0F4761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AU" w:eastAsia="en-GB"/>
              </w:rPr>
              <w:t>University of Melbourne</w:t>
            </w:r>
            <w:r w:rsidRPr="001A6B99">
              <w:rPr>
                <w:rFonts w:eastAsia="Times New Roman" w:cs="Arial"/>
                <w:color w:val="000000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BA24E1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VIC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25C3C7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13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D45C51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13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E68403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N/A</w:t>
            </w:r>
          </w:p>
        </w:tc>
      </w:tr>
      <w:tr w:rsidR="00013FE0" w:rsidRPr="00600AC7" w14:paraId="6F953470" w14:textId="77777777" w:rsidTr="00506569">
        <w:trPr>
          <w:trHeight w:val="30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62124E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AU" w:eastAsia="en-GB"/>
              </w:rPr>
              <w:t>University of Sydney</w:t>
            </w:r>
            <w:r w:rsidRPr="001A6B99">
              <w:rPr>
                <w:rFonts w:eastAsia="Times New Roman" w:cs="Arial"/>
                <w:color w:val="000000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652230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NSW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DD5BD6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20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18F6C3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9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BF5E65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N/A</w:t>
            </w:r>
          </w:p>
        </w:tc>
      </w:tr>
      <w:tr w:rsidR="00013FE0" w:rsidRPr="00600AC7" w14:paraId="7D1D03AE" w14:textId="77777777" w:rsidTr="00506569">
        <w:trPr>
          <w:trHeight w:val="30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098E2B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color w:val="0F4761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AU" w:eastAsia="en-GB"/>
              </w:rPr>
              <w:t>Sydney Children’s Hospitals Network (Randwick and Westmead)</w:t>
            </w:r>
            <w:r w:rsidRPr="001A6B99">
              <w:rPr>
                <w:rFonts w:eastAsia="Times New Roman" w:cs="Arial"/>
                <w:color w:val="000000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9FED99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NSW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6AE896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12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69B2D0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9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FD93D4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N/A</w:t>
            </w:r>
          </w:p>
        </w:tc>
      </w:tr>
      <w:tr w:rsidR="00013FE0" w:rsidRPr="00600AC7" w14:paraId="5A3FE981" w14:textId="77777777" w:rsidTr="00506569">
        <w:trPr>
          <w:trHeight w:val="30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2317FB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color w:val="0F4761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AU" w:eastAsia="en-GB"/>
              </w:rPr>
              <w:t>NT Clinical Genetics Service</w:t>
            </w:r>
            <w:r w:rsidRPr="001A6B99">
              <w:rPr>
                <w:rFonts w:eastAsia="Times New Roman" w:cs="Arial"/>
                <w:color w:val="000000"/>
                <w:sz w:val="20"/>
                <w:szCs w:val="20"/>
                <w:lang w:val="en-AU" w:eastAsia="en-GB"/>
              </w:rPr>
              <w:t> </w:t>
            </w:r>
          </w:p>
          <w:p w14:paraId="265BD612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303ADF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NT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F37AE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N/A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17F0AA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N/A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789D86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35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</w:tr>
      <w:tr w:rsidR="00013FE0" w:rsidRPr="00600AC7" w14:paraId="399E35B3" w14:textId="77777777" w:rsidTr="00506569">
        <w:trPr>
          <w:trHeight w:val="30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EDF32C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color w:val="0F4761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AU" w:eastAsia="en-GB"/>
              </w:rPr>
              <w:t>Australian National University</w:t>
            </w:r>
            <w:r w:rsidRPr="001A6B99">
              <w:rPr>
                <w:rFonts w:eastAsia="Times New Roman" w:cs="Arial"/>
                <w:color w:val="000000"/>
                <w:sz w:val="20"/>
                <w:szCs w:val="20"/>
                <w:lang w:val="en-AU" w:eastAsia="en-GB"/>
              </w:rPr>
              <w:t> </w:t>
            </w:r>
          </w:p>
          <w:p w14:paraId="2396BBBF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AD6347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ACT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C69347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12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0CE7A2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9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1EE75A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N/A</w:t>
            </w:r>
          </w:p>
        </w:tc>
      </w:tr>
      <w:tr w:rsidR="00013FE0" w:rsidRPr="00600AC7" w14:paraId="63CDCC64" w14:textId="77777777" w:rsidTr="00506569">
        <w:trPr>
          <w:trHeight w:val="30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7EE1E2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color w:val="0F4761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AU" w:eastAsia="en-GB"/>
              </w:rPr>
              <w:t>Hunter New England Local Health District – Hunter</w:t>
            </w:r>
            <w:r w:rsidRPr="001A6B99">
              <w:rPr>
                <w:rFonts w:eastAsia="Times New Roman" w:cs="Arial"/>
                <w:color w:val="000000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AC4403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NSW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BA07AC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18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C53093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16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E517C6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N/A</w:t>
            </w:r>
          </w:p>
        </w:tc>
      </w:tr>
      <w:tr w:rsidR="00013FE0" w:rsidRPr="00600AC7" w14:paraId="1AB89130" w14:textId="77777777" w:rsidTr="00506569">
        <w:trPr>
          <w:trHeight w:val="30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26F169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b/>
                <w:color w:val="000000"/>
                <w:sz w:val="20"/>
                <w:szCs w:val="20"/>
                <w:lang w:val="de-DE"/>
              </w:rPr>
              <w:t xml:space="preserve">Central Adelaide </w:t>
            </w:r>
            <w:proofErr w:type="spellStart"/>
            <w:r w:rsidRPr="001A6B99">
              <w:rPr>
                <w:rFonts w:cs="Arial"/>
                <w:b/>
                <w:color w:val="000000"/>
                <w:sz w:val="20"/>
                <w:szCs w:val="20"/>
                <w:lang w:val="de-DE"/>
              </w:rPr>
              <w:t>Local</w:t>
            </w:r>
            <w:proofErr w:type="spellEnd"/>
            <w:r w:rsidRPr="001A6B99">
              <w:rPr>
                <w:rFonts w:cs="Arial"/>
                <w:b/>
                <w:color w:val="000000"/>
                <w:sz w:val="20"/>
                <w:szCs w:val="20"/>
                <w:lang w:val="de-DE"/>
              </w:rPr>
              <w:t xml:space="preserve"> Health Network </w:t>
            </w:r>
            <w:proofErr w:type="spellStart"/>
            <w:r w:rsidRPr="001A6B99">
              <w:rPr>
                <w:rFonts w:cs="Arial"/>
                <w:b/>
                <w:color w:val="000000"/>
                <w:sz w:val="20"/>
                <w:szCs w:val="20"/>
                <w:lang w:val="de-DE"/>
              </w:rPr>
              <w:t>Inc</w:t>
            </w:r>
            <w:proofErr w:type="spellEnd"/>
            <w:r w:rsidRPr="001A6B99">
              <w:rPr>
                <w:rFonts w:eastAsia="Times New Roman" w:cs="Arial"/>
                <w:color w:val="000000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084095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SA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A25C22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13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B5738B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10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1E8A9D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N/A</w:t>
            </w:r>
          </w:p>
        </w:tc>
      </w:tr>
      <w:tr w:rsidR="00013FE0" w:rsidRPr="00600AC7" w14:paraId="05092DB3" w14:textId="77777777" w:rsidTr="00506569">
        <w:trPr>
          <w:trHeight w:val="30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A6A459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cs="Segoe UI"/>
                <w:sz w:val="20"/>
                <w:szCs w:val="20"/>
                <w:lang w:val="de-DE"/>
              </w:rPr>
            </w:pPr>
            <w:proofErr w:type="spellStart"/>
            <w:r w:rsidRPr="001A6B99">
              <w:rPr>
                <w:rFonts w:cs="Arial"/>
                <w:b/>
                <w:color w:val="000000"/>
                <w:sz w:val="20"/>
                <w:szCs w:val="20"/>
                <w:lang w:val="de-DE"/>
              </w:rPr>
              <w:t>Garvan</w:t>
            </w:r>
            <w:proofErr w:type="spellEnd"/>
            <w:r w:rsidRPr="001A6B99">
              <w:rPr>
                <w:rFonts w:cs="Arial"/>
                <w:b/>
                <w:color w:val="000000"/>
                <w:sz w:val="20"/>
                <w:szCs w:val="20"/>
                <w:lang w:val="de-DE"/>
              </w:rPr>
              <w:t xml:space="preserve"> Institute </w:t>
            </w:r>
            <w:proofErr w:type="spellStart"/>
            <w:r w:rsidRPr="001A6B99">
              <w:rPr>
                <w:rFonts w:cs="Arial"/>
                <w:b/>
                <w:color w:val="000000"/>
                <w:sz w:val="20"/>
                <w:szCs w:val="20"/>
                <w:lang w:val="de-DE"/>
              </w:rPr>
              <w:t>of</w:t>
            </w:r>
            <w:proofErr w:type="spellEnd"/>
            <w:r w:rsidRPr="001A6B99">
              <w:rPr>
                <w:rFonts w:cs="Arial"/>
                <w:b/>
                <w:color w:val="000000"/>
                <w:sz w:val="20"/>
                <w:szCs w:val="20"/>
                <w:lang w:val="de-DE"/>
              </w:rPr>
              <w:t xml:space="preserve"> Medical Research</w:t>
            </w:r>
            <w:r w:rsidRPr="001A6B99">
              <w:rPr>
                <w:rFonts w:cs="Arial"/>
                <w:color w:val="000000"/>
                <w:sz w:val="20"/>
                <w:szCs w:val="20"/>
                <w:lang w:val="de-DE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FBAFDD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cs="Segoe UI"/>
                <w:sz w:val="20"/>
                <w:szCs w:val="20"/>
              </w:rPr>
            </w:pPr>
            <w:r w:rsidRPr="001A6B99">
              <w:rPr>
                <w:rFonts w:cs="Arial"/>
                <w:sz w:val="20"/>
                <w:szCs w:val="20"/>
              </w:rPr>
              <w:t>NSW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96A0B4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cs="Segoe UI"/>
                <w:sz w:val="20"/>
                <w:szCs w:val="20"/>
              </w:rPr>
            </w:pPr>
            <w:r w:rsidRPr="001A6B99">
              <w:rPr>
                <w:rFonts w:cs="Arial"/>
                <w:sz w:val="20"/>
                <w:szCs w:val="20"/>
              </w:rPr>
              <w:t>N/A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9FF70C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cs="Segoe UI"/>
                <w:sz w:val="20"/>
                <w:szCs w:val="20"/>
              </w:rPr>
            </w:pPr>
            <w:r w:rsidRPr="001A6B99">
              <w:rPr>
                <w:rFonts w:cs="Arial"/>
                <w:sz w:val="20"/>
                <w:szCs w:val="20"/>
              </w:rPr>
              <w:t>11 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D58982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cs="Segoe UI"/>
                <w:sz w:val="20"/>
                <w:szCs w:val="20"/>
              </w:rPr>
            </w:pPr>
            <w:r w:rsidRPr="001A6B99">
              <w:rPr>
                <w:rFonts w:cs="Arial"/>
                <w:sz w:val="20"/>
                <w:szCs w:val="20"/>
              </w:rPr>
              <w:t> 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N/A</w:t>
            </w:r>
          </w:p>
        </w:tc>
      </w:tr>
      <w:tr w:rsidR="00013FE0" w:rsidRPr="00600AC7" w14:paraId="655C4F47" w14:textId="77777777" w:rsidTr="00506569">
        <w:trPr>
          <w:trHeight w:val="30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2AEE0A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cs="Segoe UI"/>
                <w:sz w:val="20"/>
                <w:szCs w:val="20"/>
                <w:lang w:val="de-DE"/>
              </w:rPr>
            </w:pPr>
            <w:proofErr w:type="spellStart"/>
            <w:r w:rsidRPr="001A6B99">
              <w:rPr>
                <w:rFonts w:cs="Arial"/>
                <w:b/>
                <w:color w:val="000000"/>
                <w:sz w:val="20"/>
                <w:szCs w:val="20"/>
                <w:lang w:val="de-DE"/>
              </w:rPr>
              <w:t>Victorian</w:t>
            </w:r>
            <w:proofErr w:type="spellEnd"/>
            <w:r w:rsidRPr="001A6B99">
              <w:rPr>
                <w:rFonts w:cs="Arial"/>
                <w:b/>
                <w:color w:val="000000"/>
                <w:sz w:val="20"/>
                <w:szCs w:val="20"/>
                <w:lang w:val="de-DE"/>
              </w:rPr>
              <w:t xml:space="preserve"> Clinical </w:t>
            </w:r>
            <w:proofErr w:type="spellStart"/>
            <w:r w:rsidRPr="001A6B99">
              <w:rPr>
                <w:rFonts w:cs="Arial"/>
                <w:b/>
                <w:color w:val="000000"/>
                <w:sz w:val="20"/>
                <w:szCs w:val="20"/>
                <w:lang w:val="de-DE"/>
              </w:rPr>
              <w:t>Genetics</w:t>
            </w:r>
            <w:proofErr w:type="spellEnd"/>
            <w:r w:rsidRPr="001A6B99">
              <w:rPr>
                <w:rFonts w:cs="Arial"/>
                <w:b/>
                <w:color w:val="000000"/>
                <w:sz w:val="20"/>
                <w:szCs w:val="20"/>
                <w:lang w:val="de-DE"/>
              </w:rPr>
              <w:t xml:space="preserve"> Services</w:t>
            </w:r>
            <w:r w:rsidRPr="001A6B99">
              <w:rPr>
                <w:rFonts w:cs="Arial"/>
                <w:color w:val="000000"/>
                <w:sz w:val="20"/>
                <w:szCs w:val="20"/>
                <w:lang w:val="de-DE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FAD073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cs="Segoe UI"/>
                <w:sz w:val="20"/>
                <w:szCs w:val="20"/>
              </w:rPr>
            </w:pPr>
            <w:r w:rsidRPr="001A6B99">
              <w:rPr>
                <w:rFonts w:cs="Arial"/>
                <w:sz w:val="20"/>
                <w:szCs w:val="20"/>
              </w:rPr>
              <w:t>VIC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1B84F3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cs="Segoe UI"/>
                <w:sz w:val="20"/>
                <w:szCs w:val="20"/>
              </w:rPr>
            </w:pPr>
            <w:r w:rsidRPr="001A6B99">
              <w:rPr>
                <w:rFonts w:cs="Arial"/>
                <w:sz w:val="20"/>
                <w:szCs w:val="20"/>
              </w:rPr>
              <w:t>N/A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C82876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cs="Segoe UI"/>
                <w:sz w:val="20"/>
                <w:szCs w:val="20"/>
              </w:rPr>
            </w:pPr>
            <w:r w:rsidRPr="001A6B99">
              <w:rPr>
                <w:rFonts w:cs="Arial"/>
                <w:sz w:val="20"/>
                <w:szCs w:val="20"/>
              </w:rPr>
              <w:t>20 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C4E399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cs="Segoe UI"/>
                <w:sz w:val="20"/>
                <w:szCs w:val="20"/>
              </w:rPr>
            </w:pPr>
            <w:r w:rsidRPr="001A6B99">
              <w:rPr>
                <w:rFonts w:cs="Arial"/>
                <w:sz w:val="20"/>
                <w:szCs w:val="20"/>
              </w:rPr>
              <w:t> 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N/A</w:t>
            </w:r>
          </w:p>
        </w:tc>
      </w:tr>
      <w:tr w:rsidR="00013FE0" w:rsidRPr="00600AC7" w14:paraId="2FE5C39F" w14:textId="77777777" w:rsidTr="00506569">
        <w:trPr>
          <w:trHeight w:val="30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5A49CF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AU" w:eastAsia="en-GB"/>
              </w:rPr>
              <w:lastRenderedPageBreak/>
              <w:t>Royal Melbourne Hospital</w:t>
            </w:r>
            <w:r w:rsidRPr="001A6B99">
              <w:rPr>
                <w:rFonts w:eastAsia="Times New Roman" w:cs="Arial"/>
                <w:color w:val="000000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CE5D12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VIC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D55155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N/A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9E02E4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N/A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E1DCF0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Segoe UI"/>
                <w:sz w:val="20"/>
                <w:szCs w:val="20"/>
                <w:lang w:val="en-AU" w:eastAsia="en-GB"/>
              </w:rPr>
              <w:t>48</w:t>
            </w:r>
          </w:p>
        </w:tc>
      </w:tr>
      <w:tr w:rsidR="00013FE0" w:rsidRPr="00600AC7" w14:paraId="207238F6" w14:textId="77777777" w:rsidTr="00506569">
        <w:trPr>
          <w:trHeight w:val="30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8E7BE9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AU" w:eastAsia="en-GB"/>
              </w:rPr>
              <w:t>Austin Hospital</w:t>
            </w:r>
            <w:r w:rsidRPr="001A6B99">
              <w:rPr>
                <w:rFonts w:eastAsia="Times New Roman" w:cs="Arial"/>
                <w:color w:val="000000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34689F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VIC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9E6078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N/A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  <w:p w14:paraId="40E7CB16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66EFA0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N/A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  <w:p w14:paraId="63037E6D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16095F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39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</w:tr>
      <w:tr w:rsidR="00013FE0" w:rsidRPr="00600AC7" w14:paraId="5364FA31" w14:textId="77777777" w:rsidTr="00506569">
        <w:trPr>
          <w:trHeight w:val="30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FFF8BA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AU" w:eastAsia="en-GB"/>
              </w:rPr>
              <w:t>Monash Hospital</w:t>
            </w:r>
            <w:r w:rsidRPr="001A6B99">
              <w:rPr>
                <w:rFonts w:eastAsia="Times New Roman" w:cs="Arial"/>
                <w:color w:val="000000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F5DCB9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VIC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218749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N/A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  <w:p w14:paraId="464FF2E1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258925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cs="Arial"/>
                <w:sz w:val="20"/>
                <w:szCs w:val="20"/>
              </w:rPr>
              <w:t>N/A</w:t>
            </w: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  <w:p w14:paraId="2F0AF708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Arial"/>
                <w:sz w:val="20"/>
                <w:szCs w:val="20"/>
                <w:lang w:val="en-AU"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3B649" w14:textId="77777777" w:rsidR="00013FE0" w:rsidRPr="001A6B99" w:rsidRDefault="00013FE0" w:rsidP="0050656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val="en-AU" w:eastAsia="en-GB"/>
              </w:rPr>
            </w:pPr>
            <w:r w:rsidRPr="001A6B99">
              <w:rPr>
                <w:rFonts w:eastAsia="Times New Roman" w:cs="Segoe UI"/>
                <w:sz w:val="20"/>
                <w:szCs w:val="20"/>
                <w:lang w:val="en-AU" w:eastAsia="en-GB"/>
              </w:rPr>
              <w:t>13</w:t>
            </w:r>
          </w:p>
        </w:tc>
      </w:tr>
    </w:tbl>
    <w:p w14:paraId="71DA1AED" w14:textId="77777777" w:rsidR="00013FE0" w:rsidRDefault="00013FE0" w:rsidP="4CE884BB">
      <w:pPr>
        <w:rPr>
          <w:rFonts w:ascii="Arial" w:eastAsia="Arial" w:hAnsi="Arial" w:cs="Arial"/>
          <w:sz w:val="20"/>
          <w:szCs w:val="20"/>
        </w:rPr>
      </w:pPr>
    </w:p>
    <w:sectPr w:rsidR="00013FE0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DB8F0" w14:textId="77777777" w:rsidR="006A1147" w:rsidRDefault="006A1147" w:rsidP="000A66A4">
      <w:pPr>
        <w:spacing w:after="0" w:line="240" w:lineRule="auto"/>
      </w:pPr>
      <w:r>
        <w:separator/>
      </w:r>
    </w:p>
  </w:endnote>
  <w:endnote w:type="continuationSeparator" w:id="0">
    <w:p w14:paraId="32F5E714" w14:textId="77777777" w:rsidR="006A1147" w:rsidRDefault="006A1147" w:rsidP="000A6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7873" w14:textId="14589612" w:rsidR="000A66A4" w:rsidRPr="000A66A4" w:rsidRDefault="000A66A4">
    <w:pPr>
      <w:pStyle w:val="Footer"/>
      <w:rPr>
        <w:lang w:val="en-AU"/>
      </w:rPr>
    </w:pPr>
    <w:r>
      <w:rPr>
        <w:lang w:val="en-AU"/>
      </w:rPr>
      <w:t>UDN</w:t>
    </w:r>
    <w:r w:rsidR="00340BB8">
      <w:rPr>
        <w:lang w:val="en-AU"/>
      </w:rPr>
      <w:t>-AUS MIA execution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E7D0" w14:textId="77777777" w:rsidR="006A1147" w:rsidRDefault="006A1147" w:rsidP="000A66A4">
      <w:pPr>
        <w:spacing w:after="0" w:line="240" w:lineRule="auto"/>
      </w:pPr>
      <w:r>
        <w:separator/>
      </w:r>
    </w:p>
  </w:footnote>
  <w:footnote w:type="continuationSeparator" w:id="0">
    <w:p w14:paraId="52AF2DEA" w14:textId="77777777" w:rsidR="006A1147" w:rsidRDefault="006A1147" w:rsidP="000A66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E25738"/>
    <w:rsid w:val="00013FE0"/>
    <w:rsid w:val="000A66A4"/>
    <w:rsid w:val="00340BB8"/>
    <w:rsid w:val="004A6E69"/>
    <w:rsid w:val="005A53BA"/>
    <w:rsid w:val="006A1147"/>
    <w:rsid w:val="00755C38"/>
    <w:rsid w:val="00B07F0A"/>
    <w:rsid w:val="00D8313F"/>
    <w:rsid w:val="00DFC198"/>
    <w:rsid w:val="01C73AED"/>
    <w:rsid w:val="0276094D"/>
    <w:rsid w:val="046D51F7"/>
    <w:rsid w:val="055968E8"/>
    <w:rsid w:val="0638BC6F"/>
    <w:rsid w:val="06CDCCEE"/>
    <w:rsid w:val="0754D49D"/>
    <w:rsid w:val="085026BF"/>
    <w:rsid w:val="085CC4DC"/>
    <w:rsid w:val="08638C56"/>
    <w:rsid w:val="08994FE0"/>
    <w:rsid w:val="09FD5584"/>
    <w:rsid w:val="0AE429CB"/>
    <w:rsid w:val="0D07B1F1"/>
    <w:rsid w:val="0E9D8186"/>
    <w:rsid w:val="0F2EC031"/>
    <w:rsid w:val="110C46A7"/>
    <w:rsid w:val="11F83AF8"/>
    <w:rsid w:val="125C2962"/>
    <w:rsid w:val="1288A039"/>
    <w:rsid w:val="12EFA069"/>
    <w:rsid w:val="1449B4C8"/>
    <w:rsid w:val="14ACE528"/>
    <w:rsid w:val="167D5402"/>
    <w:rsid w:val="16B09FA7"/>
    <w:rsid w:val="16C5F250"/>
    <w:rsid w:val="170ABA74"/>
    <w:rsid w:val="17E25738"/>
    <w:rsid w:val="18D7C05A"/>
    <w:rsid w:val="1AB76409"/>
    <w:rsid w:val="1B654C3E"/>
    <w:rsid w:val="1DA9E397"/>
    <w:rsid w:val="1EEA679E"/>
    <w:rsid w:val="208B95D1"/>
    <w:rsid w:val="20E62CFB"/>
    <w:rsid w:val="213FDE91"/>
    <w:rsid w:val="226A415E"/>
    <w:rsid w:val="24D7C6A4"/>
    <w:rsid w:val="2617DB26"/>
    <w:rsid w:val="2754BCE7"/>
    <w:rsid w:val="27F2268E"/>
    <w:rsid w:val="286A424C"/>
    <w:rsid w:val="2893032A"/>
    <w:rsid w:val="2A17037C"/>
    <w:rsid w:val="2D4911AF"/>
    <w:rsid w:val="2E1653B6"/>
    <w:rsid w:val="301F1872"/>
    <w:rsid w:val="30962B9F"/>
    <w:rsid w:val="30C681F4"/>
    <w:rsid w:val="31FA3835"/>
    <w:rsid w:val="32290F56"/>
    <w:rsid w:val="339AB441"/>
    <w:rsid w:val="33D6F97A"/>
    <w:rsid w:val="34220665"/>
    <w:rsid w:val="34CD1DA2"/>
    <w:rsid w:val="3596A36D"/>
    <w:rsid w:val="376226ED"/>
    <w:rsid w:val="39564704"/>
    <w:rsid w:val="39801669"/>
    <w:rsid w:val="3D3C240E"/>
    <w:rsid w:val="3D715150"/>
    <w:rsid w:val="3D77FC63"/>
    <w:rsid w:val="40C46751"/>
    <w:rsid w:val="461F33B5"/>
    <w:rsid w:val="47F8D9E6"/>
    <w:rsid w:val="4A13AE20"/>
    <w:rsid w:val="4ABF201D"/>
    <w:rsid w:val="4B924C3B"/>
    <w:rsid w:val="4CE884BB"/>
    <w:rsid w:val="4D7AEC0E"/>
    <w:rsid w:val="4D8F1E63"/>
    <w:rsid w:val="4DE440B8"/>
    <w:rsid w:val="4E63979D"/>
    <w:rsid w:val="4E8195C8"/>
    <w:rsid w:val="4ECD574C"/>
    <w:rsid w:val="5020F82C"/>
    <w:rsid w:val="5130D488"/>
    <w:rsid w:val="516B57CD"/>
    <w:rsid w:val="52EBAB9F"/>
    <w:rsid w:val="5345476A"/>
    <w:rsid w:val="53929B0F"/>
    <w:rsid w:val="55F10C5F"/>
    <w:rsid w:val="57F839C6"/>
    <w:rsid w:val="58C42300"/>
    <w:rsid w:val="59BC2362"/>
    <w:rsid w:val="5A26F149"/>
    <w:rsid w:val="5A3C9DAB"/>
    <w:rsid w:val="5CCF565D"/>
    <w:rsid w:val="5E9DD7A6"/>
    <w:rsid w:val="5FC21118"/>
    <w:rsid w:val="604281E5"/>
    <w:rsid w:val="63D81043"/>
    <w:rsid w:val="652BDE44"/>
    <w:rsid w:val="657ED537"/>
    <w:rsid w:val="6590F341"/>
    <w:rsid w:val="68D4B984"/>
    <w:rsid w:val="69922AF7"/>
    <w:rsid w:val="6B4AB682"/>
    <w:rsid w:val="6C3D061E"/>
    <w:rsid w:val="6DB656DB"/>
    <w:rsid w:val="6DBCF705"/>
    <w:rsid w:val="6DD97224"/>
    <w:rsid w:val="6EA01463"/>
    <w:rsid w:val="71E32668"/>
    <w:rsid w:val="720950C1"/>
    <w:rsid w:val="73343FC3"/>
    <w:rsid w:val="7386C5D2"/>
    <w:rsid w:val="73BD30FB"/>
    <w:rsid w:val="73CFF2C1"/>
    <w:rsid w:val="7413717B"/>
    <w:rsid w:val="743F9FB6"/>
    <w:rsid w:val="759ABC97"/>
    <w:rsid w:val="75A4B96D"/>
    <w:rsid w:val="780BD60D"/>
    <w:rsid w:val="78C30E0A"/>
    <w:rsid w:val="7933F543"/>
    <w:rsid w:val="7A008FE7"/>
    <w:rsid w:val="7A6B9361"/>
    <w:rsid w:val="7BA80712"/>
    <w:rsid w:val="7C18F673"/>
    <w:rsid w:val="7D5A5C11"/>
    <w:rsid w:val="7D77FBF5"/>
    <w:rsid w:val="7E0D075E"/>
    <w:rsid w:val="7EB31883"/>
    <w:rsid w:val="7F5C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25738"/>
  <w15:chartTrackingRefBased/>
  <w15:docId w15:val="{35BD2A48-1AD0-49AD-BD96-F9C4D2AA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A6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6A4"/>
  </w:style>
  <w:style w:type="paragraph" w:styleId="Footer">
    <w:name w:val="footer"/>
    <w:basedOn w:val="Normal"/>
    <w:link w:val="FooterChar"/>
    <w:uiPriority w:val="99"/>
    <w:unhideWhenUsed/>
    <w:rsid w:val="000A6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6A4"/>
  </w:style>
  <w:style w:type="character" w:styleId="Strong">
    <w:name w:val="Strong"/>
    <w:basedOn w:val="DefaultParagraphFont"/>
    <w:uiPriority w:val="22"/>
    <w:qFormat/>
    <w:rsid w:val="5130D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6a40c7a-4497-41d2-a0fe-f4d318c48847" xsi:nil="true"/>
    <lcf76f155ced4ddcb4097134ff3c332f xmlns="26a40c7a-4497-41d2-a0fe-f4d318c48847">
      <Terms xmlns="http://schemas.microsoft.com/office/infopath/2007/PartnerControls"/>
    </lcf76f155ced4ddcb4097134ff3c332f>
    <TaxCatchAll xmlns="357e7e84-3818-490f-bdb9-dd2b0fa336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7BDC880B8EB44A732B0E40B9DD1D1" ma:contentTypeVersion="17" ma:contentTypeDescription="Create a new document." ma:contentTypeScope="" ma:versionID="51b593ba193b4b7378400f9a04fb0ba8">
  <xsd:schema xmlns:xsd="http://www.w3.org/2001/XMLSchema" xmlns:xs="http://www.w3.org/2001/XMLSchema" xmlns:p="http://schemas.microsoft.com/office/2006/metadata/properties" xmlns:ns2="26a40c7a-4497-41d2-a0fe-f4d318c48847" xmlns:ns3="357e7e84-3818-490f-bdb9-dd2b0fa33684" targetNamespace="http://schemas.microsoft.com/office/2006/metadata/properties" ma:root="true" ma:fieldsID="22a7d16237bb8ee71e0aee732be6ae0c" ns2:_="" ns3:_="">
    <xsd:import namespace="26a40c7a-4497-41d2-a0fe-f4d318c48847"/>
    <xsd:import namespace="357e7e84-3818-490f-bdb9-dd2b0fa336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40c7a-4497-41d2-a0fe-f4d318c48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71c520-dbd0-4b8f-9e36-8694d75fa5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e7e84-3818-490f-bdb9-dd2b0fa336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60b4a92-b016-4250-aef4-cd3b4d7bf0b1}" ma:internalName="TaxCatchAll" ma:showField="CatchAllData" ma:web="357e7e84-3818-490f-bdb9-dd2b0fa336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F8D66D-01E2-4C69-87CF-1C5E60A52B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F9C40-5A00-4F16-879E-5C8E7266F622}">
  <ds:schemaRefs>
    <ds:schemaRef ds:uri="http://schemas.microsoft.com/office/2006/metadata/properties"/>
    <ds:schemaRef ds:uri="http://schemas.microsoft.com/office/infopath/2007/PartnerControls"/>
    <ds:schemaRef ds:uri="26a40c7a-4497-41d2-a0fe-f4d318c48847"/>
    <ds:schemaRef ds:uri="357e7e84-3818-490f-bdb9-dd2b0fa33684"/>
  </ds:schemaRefs>
</ds:datastoreItem>
</file>

<file path=customXml/itemProps3.xml><?xml version="1.0" encoding="utf-8"?>
<ds:datastoreItem xmlns:ds="http://schemas.openxmlformats.org/officeDocument/2006/customXml" ds:itemID="{4A9B6285-1DA9-49BB-93C4-C788213256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Martin</dc:creator>
  <cp:keywords/>
  <dc:description/>
  <cp:lastModifiedBy>Madeleine Harris</cp:lastModifiedBy>
  <cp:revision>10</cp:revision>
  <dcterms:created xsi:type="dcterms:W3CDTF">2025-03-05T02:35:00Z</dcterms:created>
  <dcterms:modified xsi:type="dcterms:W3CDTF">2025-06-04T07:02:00Z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0x010100C7F7BDC880B8EB44A732B0E40B9DD1D1</vt:lpwstr>
  </property>
  <property fmtid="{D5CDD505-2E9C-101B-9397-08002B2CF9AE}" pid="3" name="MediaServiceImageTags">
    <vt:lpwstr/>
  </property>
</Properties>
</file>