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6533F" w:rsidRPr="00ED1E6C" w:rsidTr="00C92C5B">
        <w:tc>
          <w:tcPr>
            <w:tcW w:w="4788" w:type="dxa"/>
          </w:tcPr>
          <w:p w:rsidR="0076533F" w:rsidRPr="00ED1E6C" w:rsidRDefault="0076533F" w:rsidP="00C9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827517" cy="2265446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137" cy="2266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533F" w:rsidRPr="00ED1E6C" w:rsidRDefault="0076533F" w:rsidP="00C9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828360" cy="2266122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555" cy="2265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33F" w:rsidRPr="00ED1E6C" w:rsidTr="00C92C5B">
        <w:tc>
          <w:tcPr>
            <w:tcW w:w="4788" w:type="dxa"/>
          </w:tcPr>
          <w:p w:rsidR="0076533F" w:rsidRPr="00ED1E6C" w:rsidRDefault="0076533F" w:rsidP="00DE5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Spl. Figure </w:t>
            </w:r>
            <w:r w:rsidR="00DE53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DPPH radical scavenging potential of various ANL extracts of diverse geographical locations. 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:rsidR="0076533F" w:rsidRPr="00ED1E6C" w:rsidRDefault="0076533F" w:rsidP="00DE5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Spl. Figure </w:t>
            </w:r>
            <w:r w:rsidR="00DE53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Site specific hydroxyl radical 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scavenging potential of various ANL extracts of diverse geographical locations. 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6533F" w:rsidRPr="00ED1E6C" w:rsidTr="00C92C5B">
        <w:tc>
          <w:tcPr>
            <w:tcW w:w="4788" w:type="dxa"/>
          </w:tcPr>
          <w:p w:rsidR="0076533F" w:rsidRPr="00ED1E6C" w:rsidRDefault="0076533F" w:rsidP="00C9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808512" cy="2266122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486" cy="2268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533F" w:rsidRPr="00ED1E6C" w:rsidRDefault="0076533F" w:rsidP="00C9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827516" cy="2265446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84" cy="226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33F" w:rsidRPr="00ED1E6C" w:rsidTr="00C92C5B">
        <w:tc>
          <w:tcPr>
            <w:tcW w:w="4788" w:type="dxa"/>
          </w:tcPr>
          <w:p w:rsidR="0076533F" w:rsidRPr="00ED1E6C" w:rsidRDefault="0076533F" w:rsidP="00DE5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Spl. Figure </w:t>
            </w:r>
            <w:r w:rsidR="00DE53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Non-site specific hydroxyl radical 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scavenging potential of various ANL extracts of diverse geographical locations. 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:rsidR="0076533F" w:rsidRPr="00ED1E6C" w:rsidRDefault="0076533F" w:rsidP="00DE5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Spl. Figure </w:t>
            </w:r>
            <w:r w:rsidR="00DE53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Reducing potential of 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various ANL extracts of diverse geographical locations. 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6533F" w:rsidRPr="00ED1E6C" w:rsidTr="00C92C5B">
        <w:tc>
          <w:tcPr>
            <w:tcW w:w="4788" w:type="dxa"/>
          </w:tcPr>
          <w:p w:rsidR="0076533F" w:rsidRPr="00ED1E6C" w:rsidRDefault="0076533F" w:rsidP="00C9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811614" cy="2252705"/>
                  <wp:effectExtent l="19050" t="0" r="7786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841" cy="2249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533F" w:rsidRPr="00ED1E6C" w:rsidRDefault="0076533F" w:rsidP="00C9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808512" cy="2250219"/>
                  <wp:effectExtent l="1905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513" cy="225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33F" w:rsidRPr="00ED1E6C" w:rsidTr="00C92C5B">
        <w:tc>
          <w:tcPr>
            <w:tcW w:w="4788" w:type="dxa"/>
          </w:tcPr>
          <w:p w:rsidR="0076533F" w:rsidRPr="00ED1E6C" w:rsidRDefault="0076533F" w:rsidP="00DE5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Spl. Figure </w:t>
            </w:r>
            <w:r w:rsidR="00DE53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Chelating potential of 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various ANL extracts of diverse geographical locations. 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:rsidR="0076533F" w:rsidRPr="00ED1E6C" w:rsidRDefault="0076533F" w:rsidP="00DE5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Spl. Figure </w:t>
            </w:r>
            <w:r w:rsidR="00DE53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Lipid peroxidation inhibition of </w:t>
            </w:r>
            <w:r w:rsidRPr="00ED1E6C">
              <w:rPr>
                <w:rFonts w:ascii="Times New Roman" w:hAnsi="Times New Roman" w:cs="Times New Roman"/>
                <w:sz w:val="20"/>
                <w:szCs w:val="20"/>
              </w:rPr>
              <w:t xml:space="preserve">various ANL extracts of diverse geographical locations. </w:t>
            </w:r>
            <w:r w:rsidRPr="00ED1E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76533F" w:rsidRPr="003A4DA9" w:rsidRDefault="0076533F" w:rsidP="00765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533F" w:rsidRPr="003A4DA9" w:rsidSect="00B0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6D10"/>
    <w:rsid w:val="00033E80"/>
    <w:rsid w:val="000E53B8"/>
    <w:rsid w:val="001C5270"/>
    <w:rsid w:val="0026252A"/>
    <w:rsid w:val="003A4DA9"/>
    <w:rsid w:val="00401B19"/>
    <w:rsid w:val="004C7841"/>
    <w:rsid w:val="00652AF8"/>
    <w:rsid w:val="0076533F"/>
    <w:rsid w:val="00854292"/>
    <w:rsid w:val="00A46D10"/>
    <w:rsid w:val="00AE4E77"/>
    <w:rsid w:val="00B0514B"/>
    <w:rsid w:val="00B673F1"/>
    <w:rsid w:val="00C76F58"/>
    <w:rsid w:val="00C87F11"/>
    <w:rsid w:val="00CA1E52"/>
    <w:rsid w:val="00DE53E8"/>
    <w:rsid w:val="00F6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5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2024-04-24T08:14:00Z</dcterms:created>
  <dcterms:modified xsi:type="dcterms:W3CDTF">2024-07-19T09:36:00Z</dcterms:modified>
</cp:coreProperties>
</file>