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after="0" w:before="0" w:line="480" w:lineRule="auto"/>
        <w:rPr>
          <w:rFonts w:ascii="Times New Roman" w:cs="Times New Roman" w:eastAsia="Times New Roman" w:hAnsi="Times New Roman"/>
          <w:b w:val="1"/>
          <w:bCs w:val="1"/>
          <w:sz w:val="24"/>
          <w:szCs w:val="24"/>
        </w:rPr>
      </w:pPr>
      <w:bookmarkStart w:colFirst="0" w:colLast="0" w:name="_wvt96oj189gu" w:id="0"/>
      <w:bookmarkEnd w:id="0"/>
      <w:r w:rsidDel="00000000" w:rsidR="00000000" w:rsidRPr="00000000">
        <w:rPr>
          <w:rFonts w:ascii="Times New Roman" w:cs="Times New Roman" w:eastAsia="Times New Roman" w:hAnsi="Times New Roman"/>
          <w:b w:val="1"/>
          <w:bCs w:val="1"/>
          <w:sz w:val="24"/>
          <w:szCs w:val="24"/>
          <w:rtl w:val="0"/>
        </w:rPr>
        <w:t xml:space="preserve">SUPPLEMENTARY MATERIAL</w:t>
      </w:r>
    </w:p>
    <w:p w:rsidR="00000000" w:rsidDel="00000000" w:rsidP="00000000" w:rsidRDefault="00000000" w:rsidRPr="00000000" w14:paraId="00000002">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480" w:lineRule="auto"/>
        <w:ind w:left="0" w:firstLine="0"/>
        <w:rPr>
          <w:rFonts w:ascii="Times" w:cs="Times" w:eastAsia="Times" w:hAnsi="Times"/>
          <w:b w:val="1"/>
          <w:bCs w:val="1"/>
          <w:smallCaps w:val="1"/>
          <w:sz w:val="24"/>
          <w:szCs w:val="24"/>
        </w:rPr>
      </w:pPr>
      <w:r w:rsidDel="00000000" w:rsidR="00000000" w:rsidRPr="00000000">
        <w:rPr>
          <w:rFonts w:ascii="Times" w:cs="Times" w:eastAsia="Times" w:hAnsi="Times"/>
          <w:b w:val="1"/>
          <w:bCs w:val="1"/>
          <w:smallCaps w:val="1"/>
          <w:sz w:val="24"/>
          <w:szCs w:val="24"/>
          <w:rtl w:val="0"/>
        </w:rPr>
        <w:t xml:space="preserve">TWO STEPS AWAY FROM EXTINCTION: DO YOU BELIEVE?</w:t>
      </w:r>
    </w:p>
    <w:p w:rsidR="00000000" w:rsidDel="00000000" w:rsidP="00000000" w:rsidRDefault="00000000" w:rsidRPr="00000000" w14:paraId="00000004">
      <w:pPr>
        <w:spacing w:line="480" w:lineRule="auto"/>
        <w:ind w:left="0" w:firstLine="0"/>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05">
      <w:pPr>
        <w:spacing w:line="480" w:lineRule="auto"/>
        <w:ind w:left="0" w:firstLine="0"/>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KARINA APARECIDA SOARES DE PÁDUA, THAIS MARTINS TEIXEIRA, ALISON GONÇALVES NAZARENO</w:t>
      </w:r>
    </w:p>
    <w:p w:rsidR="00000000" w:rsidDel="00000000" w:rsidP="00000000" w:rsidRDefault="00000000" w:rsidRPr="00000000" w14:paraId="00000006">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Genetics, Ecology, and Evolution - Federal University of Minas Gerais, Avenida Presidente Antônio Carlos 6627, Pampulha, Belo Horizonte, MG, 31270-901, Brazil</w:t>
      </w: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8">
      <w:pPr>
        <w:pStyle w:val="Subtitle"/>
        <w:rPr>
          <w:b w:val="0"/>
          <w:bCs w:val="0"/>
          <w:sz w:val="24"/>
          <w:szCs w:val="24"/>
        </w:rPr>
      </w:pPr>
      <w:bookmarkStart w:colFirst="0" w:colLast="0" w:name="_ybw2uqhmfkzx" w:id="1"/>
      <w:bookmarkEnd w:id="1"/>
      <w:r w:rsidDel="00000000" w:rsidR="00000000" w:rsidRPr="00000000">
        <w:rPr>
          <w:rtl w:val="0"/>
        </w:rPr>
        <w:t xml:space="preserve">TABLE S1</w:t>
      </w:r>
      <w:r w:rsidDel="00000000" w:rsidR="00000000" w:rsidRPr="00000000">
        <w:rPr>
          <w:rtl w:val="0"/>
        </w:rPr>
        <w:t xml:space="preserve"> </w:t>
      </w:r>
      <w:r w:rsidDel="00000000" w:rsidR="00000000" w:rsidRPr="00000000">
        <w:rPr>
          <w:b w:val="0"/>
          <w:bCs w:val="0"/>
          <w:sz w:val="24"/>
          <w:szCs w:val="24"/>
          <w:rtl w:val="0"/>
        </w:rPr>
        <w:t xml:space="preserve">Number of samples per ontogenetic stage for </w:t>
      </w:r>
      <w:r w:rsidDel="00000000" w:rsidR="00000000" w:rsidRPr="00000000">
        <w:rPr>
          <w:b w:val="0"/>
          <w:bCs w:val="0"/>
          <w:i w:val="1"/>
          <w:iCs w:val="1"/>
          <w:sz w:val="24"/>
          <w:szCs w:val="24"/>
          <w:rtl w:val="0"/>
        </w:rPr>
        <w:t xml:space="preserve">Dinizia jueirana-facao</w:t>
      </w:r>
      <w:r w:rsidDel="00000000" w:rsidR="00000000" w:rsidRPr="00000000">
        <w:rPr>
          <w:b w:val="0"/>
          <w:bCs w:val="0"/>
          <w:sz w:val="24"/>
          <w:szCs w:val="24"/>
          <w:rtl w:val="0"/>
        </w:rPr>
        <w:t xml:space="preserve"> G. P. Lewis &amp; G. S. Siqueira based on diameter at breast height (DBH) for each sampled location before (BF) and after (AF) data quality filtering (i.e., removal of samples that did not meet the criteria for number of raw reads obtained from high-throughput sequencing).</w:t>
      </w:r>
    </w:p>
    <w:p w:rsidR="00000000" w:rsidDel="00000000" w:rsidP="00000000" w:rsidRDefault="00000000" w:rsidRPr="00000000" w14:paraId="00000009">
      <w:pPr>
        <w:spacing w:line="240" w:lineRule="auto"/>
        <w:rPr>
          <w:rFonts w:ascii="Times" w:cs="Times" w:eastAsia="Times" w:hAnsi="Times"/>
          <w:sz w:val="24"/>
          <w:szCs w:val="24"/>
        </w:rPr>
      </w:pPr>
      <w:r w:rsidDel="00000000" w:rsidR="00000000" w:rsidRPr="00000000">
        <w:rPr>
          <w:rtl w:val="0"/>
        </w:rPr>
      </w:r>
    </w:p>
    <w:tbl>
      <w:tblPr>
        <w:tblStyle w:val="Table1"/>
        <w:tblW w:w="89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5"/>
        <w:gridCol w:w="780"/>
        <w:gridCol w:w="780"/>
        <w:gridCol w:w="780"/>
        <w:gridCol w:w="780"/>
        <w:gridCol w:w="780"/>
        <w:gridCol w:w="780"/>
        <w:gridCol w:w="780"/>
        <w:gridCol w:w="780"/>
        <w:gridCol w:w="780"/>
        <w:gridCol w:w="780"/>
        <w:tblGridChange w:id="0">
          <w:tblGrid>
            <w:gridCol w:w="1185"/>
            <w:gridCol w:w="780"/>
            <w:gridCol w:w="780"/>
            <w:gridCol w:w="780"/>
            <w:gridCol w:w="780"/>
            <w:gridCol w:w="780"/>
            <w:gridCol w:w="780"/>
            <w:gridCol w:w="780"/>
            <w:gridCol w:w="780"/>
            <w:gridCol w:w="780"/>
            <w:gridCol w:w="780"/>
          </w:tblGrid>
        </w:tblGridChange>
      </w:tblGrid>
      <w:tr>
        <w:trPr>
          <w:cantSplit w:val="0"/>
          <w:trHeight w:val="1080" w:hRule="atLeast"/>
          <w:tblHeader w:val="0"/>
        </w:trPr>
        <w:tc>
          <w:tcPr>
            <w:tcBorders>
              <w:top w:color="000000" w:space="0" w:sz="5" w:val="single"/>
              <w:left w:color="ffffff" w:space="0" w:sz="5" w:val="single"/>
              <w:bottom w:color="000000" w:space="0" w:sz="5" w:val="single"/>
              <w:right w:color="ffffff" w:space="0" w:sz="5" w:val="single"/>
            </w:tcBorders>
            <w:tcMar>
              <w:top w:w="40.0" w:type="dxa"/>
              <w:left w:w="40.0" w:type="dxa"/>
              <w:bottom w:w="40.0" w:type="dxa"/>
              <w:right w:w="40.0" w:type="dxa"/>
            </w:tcMar>
            <w:vAlign w:val="top"/>
          </w:tcPr>
          <w:p w:rsidR="00000000" w:rsidDel="00000000" w:rsidP="00000000" w:rsidRDefault="00000000" w:rsidRPr="00000000" w14:paraId="0000000A">
            <w:pPr>
              <w:widowControl w:val="0"/>
              <w:rPr>
                <w:sz w:val="20"/>
                <w:szCs w:val="20"/>
              </w:rPr>
            </w:pPr>
            <w:r w:rsidDel="00000000" w:rsidR="00000000" w:rsidRPr="00000000">
              <w:rPr>
                <w:rtl w:val="0"/>
              </w:rPr>
            </w:r>
          </w:p>
        </w:tc>
        <w:tc>
          <w:tcPr>
            <w:gridSpan w:val="2"/>
            <w:tcBorders>
              <w:top w:color="000000" w:space="0" w:sz="5" w:val="single"/>
              <w:left w:color="cccccc" w:space="0" w:sz="5" w:val="single"/>
              <w:bottom w:color="000000" w:space="0" w:sz="5" w:val="single"/>
              <w:right w:color="ffffff" w:space="0" w:sz="5" w:val="single"/>
            </w:tcBorders>
            <w:tcMar>
              <w:top w:w="40.0" w:type="dxa"/>
              <w:left w:w="40.0" w:type="dxa"/>
              <w:bottom w:w="40.0" w:type="dxa"/>
              <w:right w:w="40.0" w:type="dxa"/>
            </w:tcMar>
            <w:vAlign w:val="top"/>
          </w:tcPr>
          <w:p w:rsidR="00000000" w:rsidDel="00000000" w:rsidP="00000000" w:rsidRDefault="00000000" w:rsidRPr="00000000" w14:paraId="0000000B">
            <w:pPr>
              <w:widowControl w:val="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Seedlings</w:t>
            </w:r>
          </w:p>
          <w:p w:rsidR="00000000" w:rsidDel="00000000" w:rsidP="00000000" w:rsidRDefault="00000000" w:rsidRPr="00000000" w14:paraId="0000000C">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(DBH &lt; 5 cm)</w:t>
            </w:r>
            <w:r w:rsidDel="00000000" w:rsidR="00000000" w:rsidRPr="00000000">
              <w:rPr>
                <w:rtl w:val="0"/>
              </w:rPr>
            </w:r>
          </w:p>
        </w:tc>
        <w:tc>
          <w:tcPr>
            <w:gridSpan w:val="2"/>
            <w:tcBorders>
              <w:top w:color="000000"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top"/>
          </w:tcPr>
          <w:p w:rsidR="00000000" w:rsidDel="00000000" w:rsidP="00000000" w:rsidRDefault="00000000" w:rsidRPr="00000000" w14:paraId="0000000E">
            <w:pPr>
              <w:widowControl w:val="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Intermediate</w:t>
            </w:r>
          </w:p>
          <w:p w:rsidR="00000000" w:rsidDel="00000000" w:rsidP="00000000" w:rsidRDefault="00000000" w:rsidRPr="00000000" w14:paraId="0000000F">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(5 cm</w:t>
            </w:r>
            <w:r w:rsidDel="00000000" w:rsidR="00000000" w:rsidRPr="00000000">
              <w:rPr>
                <w:rFonts w:ascii="Times New Roman" w:cs="Times New Roman" w:eastAsia="Times New Roman" w:hAnsi="Times New Roman"/>
                <w:b w:val="1"/>
                <w:bCs w:val="1"/>
                <w:rtl w:val="0"/>
              </w:rPr>
              <w:t xml:space="preserve"> &gt;</w:t>
            </w:r>
            <w:r w:rsidDel="00000000" w:rsidR="00000000" w:rsidRPr="00000000">
              <w:rPr>
                <w:rFonts w:ascii="Times New Roman" w:cs="Times New Roman" w:eastAsia="Times New Roman" w:hAnsi="Times New Roman"/>
                <w:b w:val="1"/>
                <w:bCs w:val="1"/>
                <w:rtl w:val="0"/>
              </w:rPr>
              <w:t xml:space="preserve"> DBH &gt; 14 cm)</w:t>
            </w:r>
            <w:r w:rsidDel="00000000" w:rsidR="00000000" w:rsidRPr="00000000">
              <w:rPr>
                <w:rtl w:val="0"/>
              </w:rPr>
            </w:r>
          </w:p>
        </w:tc>
        <w:tc>
          <w:tcPr>
            <w:gridSpan w:val="2"/>
            <w:tcBorders>
              <w:top w:color="000000"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top"/>
          </w:tcPr>
          <w:p w:rsidR="00000000" w:rsidDel="00000000" w:rsidP="00000000" w:rsidRDefault="00000000" w:rsidRPr="00000000" w14:paraId="00000011">
            <w:pPr>
              <w:widowControl w:val="0"/>
              <w:jc w:val="center"/>
              <w:rPr>
                <w:sz w:val="20"/>
                <w:szCs w:val="20"/>
              </w:rPr>
            </w:pPr>
            <w:r w:rsidDel="00000000" w:rsidR="00000000" w:rsidRPr="00000000">
              <w:rPr>
                <w:rFonts w:ascii="Gungsuh" w:cs="Gungsuh" w:eastAsia="Gungsuh" w:hAnsi="Gungsuh"/>
                <w:b w:val="1"/>
                <w:bCs w:val="1"/>
                <w:rtl w:val="0"/>
              </w:rPr>
              <w:t xml:space="preserve">Reproductive adults (DBH ≥ 14 cm)</w:t>
            </w:r>
            <w:r w:rsidDel="00000000" w:rsidR="00000000" w:rsidRPr="00000000">
              <w:rPr>
                <w:rtl w:val="0"/>
              </w:rPr>
            </w:r>
          </w:p>
        </w:tc>
        <w:tc>
          <w:tcPr>
            <w:gridSpan w:val="2"/>
            <w:tcBorders>
              <w:top w:color="000000"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top"/>
          </w:tcPr>
          <w:p w:rsidR="00000000" w:rsidDel="00000000" w:rsidP="00000000" w:rsidRDefault="00000000" w:rsidRPr="00000000" w14:paraId="00000013">
            <w:pPr>
              <w:widowControl w:val="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Reproductive adults</w:t>
            </w:r>
          </w:p>
          <w:p w:rsidR="00000000" w:rsidDel="00000000" w:rsidP="00000000" w:rsidRDefault="00000000" w:rsidRPr="00000000" w14:paraId="00000014">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(DBH &gt; 54 cm)¹</w:t>
            </w:r>
            <w:r w:rsidDel="00000000" w:rsidR="00000000" w:rsidRPr="00000000">
              <w:rPr>
                <w:rtl w:val="0"/>
              </w:rPr>
            </w:r>
          </w:p>
        </w:tc>
        <w:tc>
          <w:tcPr>
            <w:gridSpan w:val="2"/>
            <w:tcBorders>
              <w:top w:color="000000"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top"/>
          </w:tcPr>
          <w:p w:rsidR="00000000" w:rsidDel="00000000" w:rsidP="00000000" w:rsidRDefault="00000000" w:rsidRPr="00000000" w14:paraId="00000016">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Total samples</w:t>
            </w:r>
            <w:r w:rsidDel="00000000" w:rsidR="00000000" w:rsidRPr="00000000">
              <w:rPr>
                <w:rtl w:val="0"/>
              </w:rPr>
            </w:r>
          </w:p>
        </w:tc>
      </w:tr>
      <w:tr>
        <w:trPr>
          <w:cantSplit w:val="0"/>
          <w:trHeight w:val="330" w:hRule="atLeast"/>
          <w:tblHeader w:val="0"/>
        </w:trPr>
        <w:tc>
          <w:tcPr>
            <w:tcBorders>
              <w:top w:color="cccccc" w:space="0" w:sz="5" w:val="single"/>
              <w:left w:color="ffffff"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18">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Locality</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19">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BF</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1A">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AF</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1B">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BF</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1C">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AF</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1D">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BF</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1E">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AF</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1F">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BF</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0">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AF</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1">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BF</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2">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AF</w:t>
            </w:r>
            <w:r w:rsidDel="00000000" w:rsidR="00000000" w:rsidRPr="00000000">
              <w:rPr>
                <w:rtl w:val="0"/>
              </w:rPr>
            </w:r>
          </w:p>
        </w:tc>
      </w:tr>
      <w:tr>
        <w:trPr>
          <w:cantSplit w:val="0"/>
          <w:trHeight w:val="330" w:hRule="atLeast"/>
          <w:tblHeader w:val="0"/>
        </w:trPr>
        <w:tc>
          <w:tcPr>
            <w:tcBorders>
              <w:top w:color="cccccc" w:space="0" w:sz="5" w:val="single"/>
              <w:left w:color="ffffff" w:space="0" w:sz="5" w:val="single"/>
              <w:bottom w:color="ffffff"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3">
            <w:pPr>
              <w:widowControl w:val="0"/>
              <w:jc w:val="center"/>
              <w:rPr>
                <w:sz w:val="20"/>
                <w:szCs w:val="20"/>
              </w:rPr>
            </w:pPr>
            <w:r w:rsidDel="00000000" w:rsidR="00000000" w:rsidRPr="00000000">
              <w:rPr>
                <w:rFonts w:ascii="Times New Roman" w:cs="Times New Roman" w:eastAsia="Times New Roman" w:hAnsi="Times New Roman"/>
                <w:rtl w:val="0"/>
              </w:rPr>
              <w:t xml:space="preserve">RNV</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4">
            <w:pPr>
              <w:widowControl w:val="0"/>
              <w:jc w:val="center"/>
              <w:rPr>
                <w:sz w:val="20"/>
                <w:szCs w:val="20"/>
              </w:rPr>
            </w:pPr>
            <w:r w:rsidDel="00000000" w:rsidR="00000000" w:rsidRPr="00000000">
              <w:rPr>
                <w:rFonts w:ascii="Times New Roman" w:cs="Times New Roman" w:eastAsia="Times New Roman" w:hAnsi="Times New Roman"/>
                <w:rtl w:val="0"/>
              </w:rPr>
              <w:t xml:space="preserve">21</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5">
            <w:pPr>
              <w:widowControl w:val="0"/>
              <w:jc w:val="center"/>
              <w:rPr>
                <w:sz w:val="20"/>
                <w:szCs w:val="20"/>
              </w:rPr>
            </w:pPr>
            <w:r w:rsidDel="00000000" w:rsidR="00000000" w:rsidRPr="00000000">
              <w:rPr>
                <w:rFonts w:ascii="Times New Roman" w:cs="Times New Roman" w:eastAsia="Times New Roman" w:hAnsi="Times New Roman"/>
                <w:rtl w:val="0"/>
              </w:rPr>
              <w:t xml:space="preserve">21</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6">
            <w:pPr>
              <w:widowControl w:val="0"/>
              <w:jc w:val="center"/>
              <w:rPr>
                <w:sz w:val="20"/>
                <w:szCs w:val="20"/>
              </w:rPr>
            </w:pPr>
            <w:r w:rsidDel="00000000" w:rsidR="00000000" w:rsidRPr="00000000">
              <w:rPr>
                <w:rFonts w:ascii="Times New Roman" w:cs="Times New Roman" w:eastAsia="Times New Roman" w:hAnsi="Times New Roman"/>
                <w:rtl w:val="0"/>
              </w:rPr>
              <w:t xml:space="preserve">34</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7">
            <w:pPr>
              <w:widowControl w:val="0"/>
              <w:jc w:val="center"/>
              <w:rPr>
                <w:sz w:val="20"/>
                <w:szCs w:val="20"/>
              </w:rPr>
            </w:pPr>
            <w:r w:rsidDel="00000000" w:rsidR="00000000" w:rsidRPr="00000000">
              <w:rPr>
                <w:rFonts w:ascii="Times New Roman" w:cs="Times New Roman" w:eastAsia="Times New Roman" w:hAnsi="Times New Roman"/>
                <w:rtl w:val="0"/>
              </w:rPr>
              <w:t xml:space="preserve">34</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8">
            <w:pPr>
              <w:widowControl w:val="0"/>
              <w:jc w:val="center"/>
              <w:rPr>
                <w:sz w:val="20"/>
                <w:szCs w:val="20"/>
              </w:rPr>
            </w:pPr>
            <w:r w:rsidDel="00000000" w:rsidR="00000000" w:rsidRPr="00000000">
              <w:rPr>
                <w:rFonts w:ascii="Times New Roman" w:cs="Times New Roman" w:eastAsia="Times New Roman" w:hAnsi="Times New Roman"/>
                <w:rtl w:val="0"/>
              </w:rPr>
              <w:t xml:space="preserve">61</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9">
            <w:pPr>
              <w:widowControl w:val="0"/>
              <w:jc w:val="center"/>
              <w:rPr>
                <w:sz w:val="20"/>
                <w:szCs w:val="20"/>
              </w:rPr>
            </w:pPr>
            <w:r w:rsidDel="00000000" w:rsidR="00000000" w:rsidRPr="00000000">
              <w:rPr>
                <w:rFonts w:ascii="Times New Roman" w:cs="Times New Roman" w:eastAsia="Times New Roman" w:hAnsi="Times New Roman"/>
                <w:rtl w:val="0"/>
              </w:rPr>
              <w:t xml:space="preserve">59</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A">
            <w:pPr>
              <w:widowControl w:val="0"/>
              <w:jc w:val="center"/>
              <w:rPr>
                <w:sz w:val="20"/>
                <w:szCs w:val="20"/>
              </w:rPr>
            </w:pPr>
            <w:r w:rsidDel="00000000" w:rsidR="00000000" w:rsidRPr="00000000">
              <w:rPr>
                <w:rFonts w:ascii="Times New Roman" w:cs="Times New Roman" w:eastAsia="Times New Roman" w:hAnsi="Times New Roman"/>
                <w:rtl w:val="0"/>
              </w:rPr>
              <w:t xml:space="preserve">12</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B">
            <w:pPr>
              <w:widowControl w:val="0"/>
              <w:jc w:val="center"/>
              <w:rPr>
                <w:sz w:val="20"/>
                <w:szCs w:val="20"/>
              </w:rPr>
            </w:pPr>
            <w:r w:rsidDel="00000000" w:rsidR="00000000" w:rsidRPr="00000000">
              <w:rPr>
                <w:rFonts w:ascii="Times New Roman" w:cs="Times New Roman" w:eastAsia="Times New Roman" w:hAnsi="Times New Roman"/>
                <w:rtl w:val="0"/>
              </w:rPr>
              <w:t xml:space="preserve">12</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C">
            <w:pPr>
              <w:widowControl w:val="0"/>
              <w:jc w:val="center"/>
              <w:rPr>
                <w:sz w:val="20"/>
                <w:szCs w:val="20"/>
              </w:rPr>
            </w:pPr>
            <w:r w:rsidDel="00000000" w:rsidR="00000000" w:rsidRPr="00000000">
              <w:rPr>
                <w:rFonts w:ascii="Times New Roman" w:cs="Times New Roman" w:eastAsia="Times New Roman" w:hAnsi="Times New Roman"/>
                <w:rtl w:val="0"/>
              </w:rPr>
              <w:t xml:space="preserve">116</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D">
            <w:pPr>
              <w:widowControl w:val="0"/>
              <w:jc w:val="center"/>
              <w:rPr>
                <w:sz w:val="20"/>
                <w:szCs w:val="20"/>
              </w:rPr>
            </w:pPr>
            <w:r w:rsidDel="00000000" w:rsidR="00000000" w:rsidRPr="00000000">
              <w:rPr>
                <w:rFonts w:ascii="Times New Roman" w:cs="Times New Roman" w:eastAsia="Times New Roman" w:hAnsi="Times New Roman"/>
                <w:rtl w:val="0"/>
              </w:rPr>
              <w:t xml:space="preserve">114</w:t>
            </w:r>
            <w:r w:rsidDel="00000000" w:rsidR="00000000" w:rsidRPr="00000000">
              <w:rPr>
                <w:rtl w:val="0"/>
              </w:rPr>
            </w:r>
          </w:p>
        </w:tc>
      </w:tr>
      <w:tr>
        <w:trPr>
          <w:cantSplit w:val="0"/>
          <w:trHeight w:val="330" w:hRule="atLeast"/>
          <w:tblHeader w:val="0"/>
        </w:trPr>
        <w:tc>
          <w:tcPr>
            <w:tcBorders>
              <w:top w:color="cccccc" w:space="0" w:sz="5" w:val="single"/>
              <w:left w:color="ffffff"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E">
            <w:pPr>
              <w:widowControl w:val="0"/>
              <w:jc w:val="center"/>
              <w:rPr>
                <w:sz w:val="20"/>
                <w:szCs w:val="20"/>
              </w:rPr>
            </w:pPr>
            <w:r w:rsidDel="00000000" w:rsidR="00000000" w:rsidRPr="00000000">
              <w:rPr>
                <w:rFonts w:ascii="Times New Roman" w:cs="Times New Roman" w:eastAsia="Times New Roman" w:hAnsi="Times New Roman"/>
                <w:rtl w:val="0"/>
              </w:rPr>
              <w:t xml:space="preserve">RBS</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2F">
            <w:pPr>
              <w:widowControl w:val="0"/>
              <w:jc w:val="center"/>
              <w:rPr>
                <w:sz w:val="20"/>
                <w:szCs w:val="20"/>
              </w:rPr>
            </w:pPr>
            <w:r w:rsidDel="00000000" w:rsidR="00000000" w:rsidRPr="00000000">
              <w:rPr>
                <w:rFonts w:ascii="Times New Roman" w:cs="Times New Roman" w:eastAsia="Times New Roman" w:hAnsi="Times New Roman"/>
                <w:rtl w:val="0"/>
              </w:rPr>
              <w:t xml:space="preserve">37</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30">
            <w:pPr>
              <w:widowControl w:val="0"/>
              <w:jc w:val="center"/>
              <w:rPr>
                <w:sz w:val="20"/>
                <w:szCs w:val="20"/>
              </w:rPr>
            </w:pPr>
            <w:r w:rsidDel="00000000" w:rsidR="00000000" w:rsidRPr="00000000">
              <w:rPr>
                <w:rFonts w:ascii="Times New Roman" w:cs="Times New Roman" w:eastAsia="Times New Roman" w:hAnsi="Times New Roman"/>
                <w:rtl w:val="0"/>
              </w:rPr>
              <w:t xml:space="preserve">29</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31">
            <w:pPr>
              <w:widowControl w:val="0"/>
              <w:jc w:val="center"/>
              <w:rPr>
                <w:sz w:val="20"/>
                <w:szCs w:val="20"/>
              </w:rPr>
            </w:pPr>
            <w:r w:rsidDel="00000000" w:rsidR="00000000" w:rsidRPr="00000000">
              <w:rPr>
                <w:rFonts w:ascii="Times New Roman" w:cs="Times New Roman" w:eastAsia="Times New Roman" w:hAnsi="Times New Roman"/>
                <w:rtl w:val="0"/>
              </w:rPr>
              <w:t xml:space="preserve">26</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32">
            <w:pPr>
              <w:widowControl w:val="0"/>
              <w:jc w:val="center"/>
              <w:rPr>
                <w:sz w:val="20"/>
                <w:szCs w:val="20"/>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33">
            <w:pPr>
              <w:widowControl w:val="0"/>
              <w:jc w:val="center"/>
              <w:rPr>
                <w:sz w:val="20"/>
                <w:szCs w:val="20"/>
              </w:rPr>
            </w:pPr>
            <w:r w:rsidDel="00000000" w:rsidR="00000000" w:rsidRPr="00000000">
              <w:rPr>
                <w:rFonts w:ascii="Times New Roman" w:cs="Times New Roman" w:eastAsia="Times New Roman" w:hAnsi="Times New Roman"/>
                <w:rtl w:val="0"/>
              </w:rPr>
              <w:t xml:space="preserve">32</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34">
            <w:pPr>
              <w:widowControl w:val="0"/>
              <w:jc w:val="center"/>
              <w:rPr>
                <w:sz w:val="20"/>
                <w:szCs w:val="20"/>
              </w:rPr>
            </w:pPr>
            <w:r w:rsidDel="00000000" w:rsidR="00000000" w:rsidRPr="00000000">
              <w:rPr>
                <w:rFonts w:ascii="Times New Roman" w:cs="Times New Roman" w:eastAsia="Times New Roman" w:hAnsi="Times New Roman"/>
                <w:rtl w:val="0"/>
              </w:rPr>
              <w:t xml:space="preserve">26</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35">
            <w:pPr>
              <w:widowControl w:val="0"/>
              <w:jc w:val="center"/>
              <w:rPr>
                <w:sz w:val="20"/>
                <w:szCs w:val="20"/>
              </w:rPr>
            </w:pPr>
            <w:r w:rsidDel="00000000" w:rsidR="00000000" w:rsidRPr="00000000">
              <w:rPr>
                <w:rFonts w:ascii="Times New Roman" w:cs="Times New Roman" w:eastAsia="Times New Roman" w:hAnsi="Times New Roman"/>
                <w:rtl w:val="0"/>
              </w:rPr>
              <w:t xml:space="preserve">16</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36">
            <w:pPr>
              <w:widowControl w:val="0"/>
              <w:jc w:val="center"/>
              <w:rPr>
                <w:sz w:val="20"/>
                <w:szCs w:val="20"/>
              </w:rPr>
            </w:pPr>
            <w:r w:rsidDel="00000000" w:rsidR="00000000" w:rsidRPr="00000000">
              <w:rPr>
                <w:rFonts w:ascii="Times New Roman" w:cs="Times New Roman" w:eastAsia="Times New Roman" w:hAnsi="Times New Roman"/>
                <w:rtl w:val="0"/>
              </w:rPr>
              <w:t xml:space="preserve">13</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37">
            <w:pPr>
              <w:widowControl w:val="0"/>
              <w:jc w:val="center"/>
              <w:rPr>
                <w:sz w:val="20"/>
                <w:szCs w:val="20"/>
              </w:rPr>
            </w:pPr>
            <w:r w:rsidDel="00000000" w:rsidR="00000000" w:rsidRPr="00000000">
              <w:rPr>
                <w:rFonts w:ascii="Times New Roman" w:cs="Times New Roman" w:eastAsia="Times New Roman" w:hAnsi="Times New Roman"/>
                <w:rtl w:val="0"/>
              </w:rPr>
              <w:t xml:space="preserve">95</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38">
            <w:pPr>
              <w:widowControl w:val="0"/>
              <w:jc w:val="center"/>
              <w:rPr>
                <w:sz w:val="20"/>
                <w:szCs w:val="20"/>
              </w:rPr>
            </w:pPr>
            <w:r w:rsidDel="00000000" w:rsidR="00000000" w:rsidRPr="00000000">
              <w:rPr>
                <w:rFonts w:ascii="Times New Roman" w:cs="Times New Roman" w:eastAsia="Times New Roman" w:hAnsi="Times New Roman"/>
                <w:rtl w:val="0"/>
              </w:rPr>
              <w:t xml:space="preserve">70</w:t>
            </w:r>
            <w:r w:rsidDel="00000000" w:rsidR="00000000" w:rsidRPr="00000000">
              <w:rPr>
                <w:rtl w:val="0"/>
              </w:rPr>
            </w:r>
          </w:p>
        </w:tc>
      </w:tr>
    </w:tbl>
    <w:p w:rsidR="00000000" w:rsidDel="00000000" w:rsidP="00000000" w:rsidRDefault="00000000" w:rsidRPr="00000000" w14:paraId="00000039">
      <w:pPr>
        <w:spacing w:line="240" w:lineRule="auto"/>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b w:val="1"/>
          <w:bCs w:val="1"/>
          <w:sz w:val="21"/>
          <w:szCs w:val="21"/>
          <w:highlight w:val="white"/>
          <w:rtl w:val="0"/>
        </w:rPr>
        <w:t xml:space="preserve">¹</w:t>
      </w:r>
      <w:r w:rsidDel="00000000" w:rsidR="00000000" w:rsidRPr="00000000">
        <w:rPr>
          <w:rFonts w:ascii="Times New Roman" w:cs="Times New Roman" w:eastAsia="Times New Roman" w:hAnsi="Times New Roman"/>
          <w:sz w:val="21"/>
          <w:szCs w:val="21"/>
          <w:highlight w:val="white"/>
          <w:rtl w:val="0"/>
        </w:rPr>
        <w:t xml:space="preserve"> Individuals with an estimated age over 120 years.</w:t>
      </w:r>
    </w:p>
    <w:p w:rsidR="00000000" w:rsidDel="00000000" w:rsidP="00000000" w:rsidRDefault="00000000" w:rsidRPr="00000000" w14:paraId="0000003A">
      <w:pPr>
        <w:spacing w:line="240" w:lineRule="auto"/>
        <w:rPr>
          <w:rFonts w:ascii="Times New Roman" w:cs="Times New Roman" w:eastAsia="Times New Roman" w:hAnsi="Times New Roman"/>
          <w:sz w:val="21"/>
          <w:szCs w:val="2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Subtitle"/>
        <w:keepNext w:val="1"/>
        <w:spacing w:after="240" w:before="120" w:line="240" w:lineRule="auto"/>
        <w:rPr/>
      </w:pPr>
      <w:bookmarkStart w:colFirst="0" w:colLast="0" w:name="_ufixmy6lbyt4" w:id="2"/>
      <w:bookmarkEnd w:id="2"/>
      <w:r w:rsidDel="00000000" w:rsidR="00000000" w:rsidRPr="00000000">
        <w:rPr>
          <w:rtl w:val="0"/>
        </w:rPr>
        <w:t xml:space="preserve">TABLE S2</w:t>
      </w:r>
      <w:r w:rsidDel="00000000" w:rsidR="00000000" w:rsidRPr="00000000">
        <w:rPr>
          <w:b w:val="0"/>
          <w:bCs w:val="0"/>
          <w:rtl w:val="0"/>
        </w:rPr>
        <w:t xml:space="preserve"> Summary of ontogenetic stages included in each dataset used to investigate genetic and ecological patterns in </w:t>
      </w:r>
      <w:r w:rsidDel="00000000" w:rsidR="00000000" w:rsidRPr="00000000">
        <w:rPr>
          <w:b w:val="0"/>
          <w:bCs w:val="0"/>
          <w:i w:val="1"/>
          <w:iCs w:val="1"/>
          <w:rtl w:val="0"/>
        </w:rPr>
        <w:t xml:space="preserve">Dinizia jueirana-facao</w:t>
      </w:r>
      <w:r w:rsidDel="00000000" w:rsidR="00000000" w:rsidRPr="00000000">
        <w:rPr>
          <w:b w:val="0"/>
          <w:bCs w:val="0"/>
          <w:rtl w:val="0"/>
        </w:rPr>
        <w:t xml:space="preserve">. Stage selection was based on the focus, assumptions, and hypotheses addressed by each analysis. Seedlings: DBH &lt; 5 cm; Intermediates: 5 cm &gt; DBH &gt; 14 cm; Reproductive adults: DBH ≥ 14 cm; Reproductive adults (DBH &gt; 54 cm)¹.</w:t>
      </w:r>
      <w:r w:rsidDel="00000000" w:rsidR="00000000" w:rsidRPr="00000000">
        <w:rPr>
          <w:rtl w:val="0"/>
        </w:rPr>
      </w:r>
    </w:p>
    <w:tbl>
      <w:tblPr>
        <w:tblStyle w:val="Table2"/>
        <w:tblW w:w="89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5"/>
        <w:gridCol w:w="3060"/>
        <w:gridCol w:w="2325"/>
        <w:gridCol w:w="2760"/>
        <w:tblGridChange w:id="0">
          <w:tblGrid>
            <w:gridCol w:w="825"/>
            <w:gridCol w:w="3060"/>
            <w:gridCol w:w="2325"/>
            <w:gridCol w:w="2760"/>
          </w:tblGrid>
        </w:tblGridChange>
      </w:tblGrid>
      <w:tr>
        <w:trPr>
          <w:cantSplit w:val="0"/>
          <w:trHeight w:val="570" w:hRule="atLeast"/>
          <w:tblHeader w:val="0"/>
        </w:trPr>
        <w:tc>
          <w:tcPr>
            <w:tcBorders>
              <w:top w:color="ffffff" w:space="0" w:sz="5" w:val="single"/>
              <w:left w:color="ffffff"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3C">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Dataset</w:t>
            </w:r>
            <w:r w:rsidDel="00000000" w:rsidR="00000000" w:rsidRPr="00000000">
              <w:rPr>
                <w:rtl w:val="0"/>
              </w:rPr>
            </w:r>
          </w:p>
        </w:tc>
        <w:tc>
          <w:tcPr>
            <w:tcBorders>
              <w:top w:color="ffffff"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3D">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Analysis Type</w:t>
            </w:r>
            <w:r w:rsidDel="00000000" w:rsidR="00000000" w:rsidRPr="00000000">
              <w:rPr>
                <w:rtl w:val="0"/>
              </w:rPr>
            </w:r>
          </w:p>
        </w:tc>
        <w:tc>
          <w:tcPr>
            <w:tcBorders>
              <w:top w:color="ffffff"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3E">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Ontogenetic Stages Used</w:t>
            </w:r>
            <w:r w:rsidDel="00000000" w:rsidR="00000000" w:rsidRPr="00000000">
              <w:rPr>
                <w:rtl w:val="0"/>
              </w:rPr>
            </w:r>
          </w:p>
        </w:tc>
        <w:tc>
          <w:tcPr>
            <w:tcBorders>
              <w:top w:color="ffffff" w:space="0" w:sz="5" w:val="single"/>
              <w:left w:color="cccccc" w:space="0" w:sz="5" w:val="single"/>
              <w:bottom w:color="000000"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3F">
            <w:pPr>
              <w:widowControl w:val="0"/>
              <w:jc w:val="center"/>
              <w:rPr>
                <w:sz w:val="20"/>
                <w:szCs w:val="20"/>
              </w:rPr>
            </w:pPr>
            <w:r w:rsidDel="00000000" w:rsidR="00000000" w:rsidRPr="00000000">
              <w:rPr>
                <w:rFonts w:ascii="Times New Roman" w:cs="Times New Roman" w:eastAsia="Times New Roman" w:hAnsi="Times New Roman"/>
                <w:b w:val="1"/>
                <w:bCs w:val="1"/>
                <w:rtl w:val="0"/>
              </w:rPr>
              <w:t xml:space="preserve">Methodological Approach</w:t>
            </w:r>
            <w:r w:rsidDel="00000000" w:rsidR="00000000" w:rsidRPr="00000000">
              <w:rPr>
                <w:rtl w:val="0"/>
              </w:rPr>
            </w:r>
          </w:p>
        </w:tc>
      </w:tr>
      <w:tr>
        <w:trPr>
          <w:cantSplit w:val="0"/>
          <w:trHeight w:val="570" w:hRule="atLeast"/>
          <w:tblHeader w:val="0"/>
        </w:trPr>
        <w:tc>
          <w:tcPr>
            <w:tcBorders>
              <w:top w:color="cccccc" w:space="0" w:sz="5" w:val="single"/>
              <w:left w:color="ffffff"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jc w:val="center"/>
              <w:rPr>
                <w:sz w:val="20"/>
                <w:szCs w:val="20"/>
              </w:rPr>
            </w:pPr>
            <w:r w:rsidDel="00000000" w:rsidR="00000000" w:rsidRPr="00000000">
              <w:rPr>
                <w:rFonts w:ascii="Times New Roman" w:cs="Times New Roman" w:eastAsia="Times New Roman" w:hAnsi="Times New Roman"/>
                <w:rtl w:val="0"/>
              </w:rPr>
              <w:t xml:space="preserve">(a)</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jc w:val="center"/>
              <w:rPr>
                <w:sz w:val="20"/>
                <w:szCs w:val="20"/>
              </w:rPr>
            </w:pPr>
            <w:r w:rsidDel="00000000" w:rsidR="00000000" w:rsidRPr="00000000">
              <w:rPr>
                <w:rFonts w:ascii="Times New Roman" w:cs="Times New Roman" w:eastAsia="Times New Roman" w:hAnsi="Times New Roman"/>
                <w:rtl w:val="0"/>
              </w:rPr>
              <w:t xml:space="preserve">Paternity, SGS, Mating system </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jc w:val="center"/>
              <w:rPr>
                <w:sz w:val="20"/>
                <w:szCs w:val="20"/>
              </w:rPr>
            </w:pPr>
            <w:r w:rsidDel="00000000" w:rsidR="00000000" w:rsidRPr="00000000">
              <w:rPr>
                <w:rFonts w:ascii="Times New Roman" w:cs="Times New Roman" w:eastAsia="Times New Roman" w:hAnsi="Times New Roman"/>
                <w:rtl w:val="0"/>
              </w:rPr>
              <w:t xml:space="preserve">Seedlings and Reproductive Adults</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jc w:val="center"/>
              <w:rPr>
                <w:sz w:val="20"/>
                <w:szCs w:val="20"/>
              </w:rPr>
            </w:pPr>
            <w:r w:rsidDel="00000000" w:rsidR="00000000" w:rsidRPr="00000000">
              <w:rPr>
                <w:rFonts w:ascii="Times New Roman" w:cs="Times New Roman" w:eastAsia="Times New Roman" w:hAnsi="Times New Roman"/>
                <w:rtl w:val="0"/>
              </w:rPr>
              <w:t xml:space="preserve">Assumes non-overlapping generations and tests the hypothesis of recent reduction in gene flow; Explores the mating system.</w:t>
            </w:r>
            <w:r w:rsidDel="00000000" w:rsidR="00000000" w:rsidRPr="00000000">
              <w:rPr>
                <w:rtl w:val="0"/>
              </w:rPr>
            </w:r>
          </w:p>
        </w:tc>
      </w:tr>
      <w:tr>
        <w:trPr>
          <w:cantSplit w:val="0"/>
          <w:trHeight w:val="570" w:hRule="atLeast"/>
          <w:tblHeader w:val="0"/>
        </w:trPr>
        <w:tc>
          <w:tcPr>
            <w:tcBorders>
              <w:top w:color="cccccc" w:space="0" w:sz="5" w:val="single"/>
              <w:left w:color="ffffff"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jc w:val="center"/>
              <w:rPr>
                <w:sz w:val="20"/>
                <w:szCs w:val="20"/>
              </w:rPr>
            </w:pPr>
            <w:r w:rsidDel="00000000" w:rsidR="00000000" w:rsidRPr="00000000">
              <w:rPr>
                <w:rFonts w:ascii="Times New Roman" w:cs="Times New Roman" w:eastAsia="Times New Roman" w:hAnsi="Times New Roman"/>
                <w:rtl w:val="0"/>
              </w:rPr>
              <w:t xml:space="preserve">(b)</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45">
            <w:pPr>
              <w:widowControl w:val="0"/>
              <w:jc w:val="center"/>
              <w:rPr>
                <w:sz w:val="20"/>
                <w:szCs w:val="20"/>
              </w:rPr>
            </w:pPr>
            <w:r w:rsidDel="00000000" w:rsidR="00000000" w:rsidRPr="00000000">
              <w:rPr>
                <w:rFonts w:ascii="Times New Roman" w:cs="Times New Roman" w:eastAsia="Times New Roman" w:hAnsi="Times New Roman"/>
                <w:rtl w:val="0"/>
              </w:rPr>
              <w:t xml:space="preserve">Genetic Diversity, </w:t>
            </w:r>
            <w:r w:rsidDel="00000000" w:rsidR="00000000" w:rsidRPr="00000000">
              <w:rPr>
                <w:rFonts w:ascii="Times New Roman" w:cs="Times New Roman" w:eastAsia="Times New Roman" w:hAnsi="Times New Roman"/>
                <w:rtl w:val="0"/>
              </w:rPr>
              <w:t xml:space="preserve">Inbreeding</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jc w:val="center"/>
              <w:rPr>
                <w:sz w:val="20"/>
                <w:szCs w:val="20"/>
              </w:rPr>
            </w:pPr>
            <w:r w:rsidDel="00000000" w:rsidR="00000000" w:rsidRPr="00000000">
              <w:rPr>
                <w:rFonts w:ascii="Times New Roman" w:cs="Times New Roman" w:eastAsia="Times New Roman" w:hAnsi="Times New Roman"/>
                <w:rtl w:val="0"/>
              </w:rPr>
              <w:t xml:space="preserve">Seedlings and Reproductive Adults¹</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47">
            <w:pPr>
              <w:widowControl w:val="0"/>
              <w:jc w:val="center"/>
              <w:rPr>
                <w:sz w:val="20"/>
                <w:szCs w:val="20"/>
              </w:rPr>
            </w:pPr>
            <w:r w:rsidDel="00000000" w:rsidR="00000000" w:rsidRPr="00000000">
              <w:rPr>
                <w:rFonts w:ascii="Times New Roman" w:cs="Times New Roman" w:eastAsia="Times New Roman" w:hAnsi="Times New Roman"/>
                <w:rtl w:val="0"/>
              </w:rPr>
              <w:t xml:space="preserve">Assumes non-overlapping generations and tests hypotheses of genetic diversity loss and increase in inbreeding due to fragmentation.</w:t>
            </w:r>
            <w:r w:rsidDel="00000000" w:rsidR="00000000" w:rsidRPr="00000000">
              <w:rPr>
                <w:rtl w:val="0"/>
              </w:rPr>
            </w:r>
          </w:p>
        </w:tc>
      </w:tr>
      <w:tr>
        <w:trPr>
          <w:cantSplit w:val="0"/>
          <w:trHeight w:val="570" w:hRule="atLeast"/>
          <w:tblHeader w:val="0"/>
        </w:trPr>
        <w:tc>
          <w:tcPr>
            <w:tcBorders>
              <w:top w:color="cccccc" w:space="0" w:sz="5" w:val="single"/>
              <w:left w:color="ffffff"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jc w:val="center"/>
              <w:rPr>
                <w:sz w:val="20"/>
                <w:szCs w:val="20"/>
              </w:rPr>
            </w:pPr>
            <w:r w:rsidDel="00000000" w:rsidR="00000000" w:rsidRPr="00000000">
              <w:rPr>
                <w:rFonts w:ascii="Times New Roman" w:cs="Times New Roman" w:eastAsia="Times New Roman" w:hAnsi="Times New Roman"/>
                <w:rtl w:val="0"/>
              </w:rPr>
              <w:t xml:space="preserve">(c)</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49">
            <w:pPr>
              <w:widowControl w:val="0"/>
              <w:jc w:val="center"/>
              <w:rPr>
                <w:sz w:val="20"/>
                <w:szCs w:val="20"/>
              </w:rPr>
            </w:pPr>
            <w:r w:rsidDel="00000000" w:rsidR="00000000" w:rsidRPr="00000000">
              <w:rPr>
                <w:rFonts w:ascii="Times New Roman" w:cs="Times New Roman" w:eastAsia="Times New Roman" w:hAnsi="Times New Roman"/>
                <w:rtl w:val="0"/>
              </w:rPr>
              <w:t xml:space="preserve">Effective Population Size (</w:t>
            </w:r>
            <w:r w:rsidDel="00000000" w:rsidR="00000000" w:rsidRPr="00000000">
              <w:rPr>
                <w:rFonts w:ascii="Times New Roman" w:cs="Times New Roman" w:eastAsia="Times New Roman" w:hAnsi="Times New Roman"/>
                <w:i w:val="1"/>
                <w:iCs w:val="1"/>
                <w:rtl w:val="0"/>
              </w:rPr>
              <w:t xml:space="preserve">Ne</w:t>
            </w:r>
            <w:r w:rsidDel="00000000" w:rsidR="00000000" w:rsidRPr="00000000">
              <w:rPr>
                <w:rFonts w:ascii="Times New Roman" w:cs="Times New Roman" w:eastAsia="Times New Roman" w:hAnsi="Times New Roman"/>
                <w:rtl w:val="0"/>
              </w:rPr>
              <w:t xml:space="preserve">), population demographic structure</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jc w:val="center"/>
              <w:rPr>
                <w:sz w:val="20"/>
                <w:szCs w:val="20"/>
              </w:rPr>
            </w:pPr>
            <w:r w:rsidDel="00000000" w:rsidR="00000000" w:rsidRPr="00000000">
              <w:rPr>
                <w:rFonts w:ascii="Times New Roman" w:cs="Times New Roman" w:eastAsia="Times New Roman" w:hAnsi="Times New Roman"/>
                <w:rtl w:val="0"/>
              </w:rPr>
              <w:t xml:space="preserve">Seedlings, Intermediates, and Reproductive Adults</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jc w:val="center"/>
              <w:rPr>
                <w:sz w:val="20"/>
                <w:szCs w:val="20"/>
              </w:rPr>
            </w:pPr>
            <w:r w:rsidDel="00000000" w:rsidR="00000000" w:rsidRPr="00000000">
              <w:rPr>
                <w:rFonts w:ascii="Times New Roman" w:cs="Times New Roman" w:eastAsia="Times New Roman" w:hAnsi="Times New Roman"/>
                <w:rtl w:val="0"/>
              </w:rPr>
              <w:t xml:space="preserve">Tests hypotheses of reduced </w:t>
            </w:r>
            <w:r w:rsidDel="00000000" w:rsidR="00000000" w:rsidRPr="00000000">
              <w:rPr>
                <w:rFonts w:ascii="Times New Roman" w:cs="Times New Roman" w:eastAsia="Times New Roman" w:hAnsi="Times New Roman"/>
                <w:i w:val="1"/>
                <w:iCs w:val="1"/>
                <w:rtl w:val="0"/>
              </w:rPr>
              <w:t xml:space="preserve">N</w:t>
            </w:r>
            <w:r w:rsidDel="00000000" w:rsidR="00000000" w:rsidRPr="00000000">
              <w:rPr>
                <w:rFonts w:ascii="Times New Roman" w:cs="Times New Roman" w:eastAsia="Times New Roman" w:hAnsi="Times New Roman"/>
                <w:i w:val="1"/>
                <w:iCs w:val="1"/>
                <w:vertAlign w:val="subscript"/>
                <w:rtl w:val="0"/>
              </w:rPr>
              <w:t xml:space="preserve">e</w:t>
            </w:r>
            <w:r w:rsidDel="00000000" w:rsidR="00000000" w:rsidRPr="00000000">
              <w:rPr>
                <w:rFonts w:ascii="Times New Roman" w:cs="Times New Roman" w:eastAsia="Times New Roman" w:hAnsi="Times New Roman"/>
                <w:rtl w:val="0"/>
              </w:rPr>
              <w:t xml:space="preserve"> and demographic shifts due to fragmentation.</w:t>
            </w:r>
            <w:r w:rsidDel="00000000" w:rsidR="00000000" w:rsidRPr="00000000">
              <w:rPr>
                <w:rtl w:val="0"/>
              </w:rPr>
            </w:r>
          </w:p>
        </w:tc>
      </w:tr>
    </w:tbl>
    <w:p w:rsidR="00000000" w:rsidDel="00000000" w:rsidP="00000000" w:rsidRDefault="00000000" w:rsidRPr="00000000" w14:paraId="0000004C">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rtl w:val="0"/>
        </w:rPr>
        <w:t xml:space="preserve">¹</w:t>
      </w:r>
      <w:r w:rsidDel="00000000" w:rsidR="00000000" w:rsidRPr="00000000">
        <w:rPr>
          <w:rFonts w:ascii="Times New Roman" w:cs="Times New Roman" w:eastAsia="Times New Roman" w:hAnsi="Times New Roman"/>
          <w:sz w:val="21"/>
          <w:szCs w:val="21"/>
          <w:rtl w:val="0"/>
        </w:rPr>
        <w:t xml:space="preserve">Reproductive adults (DBH &gt; 54 cm) are individuals estimated to be over 120 years old and represent the pre-fragmentation cohort.</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Subtitle"/>
        <w:keepNext w:val="1"/>
        <w:spacing w:after="240" w:before="120" w:line="240" w:lineRule="auto"/>
        <w:rPr/>
      </w:pPr>
      <w:bookmarkStart w:colFirst="0" w:colLast="0" w:name="_dl0hdpodmoph" w:id="3"/>
      <w:bookmarkEnd w:id="3"/>
      <w:r w:rsidDel="00000000" w:rsidR="00000000" w:rsidRPr="00000000">
        <w:br w:type="page"/>
      </w:r>
      <w:r w:rsidDel="00000000" w:rsidR="00000000" w:rsidRPr="00000000">
        <w:rPr>
          <w:rtl w:val="0"/>
        </w:rPr>
      </w:r>
    </w:p>
    <w:p w:rsidR="00000000" w:rsidDel="00000000" w:rsidP="00000000" w:rsidRDefault="00000000" w:rsidRPr="00000000" w14:paraId="0000004F">
      <w:pPr>
        <w:pStyle w:val="Subtitle"/>
        <w:keepNext w:val="1"/>
        <w:spacing w:after="240" w:before="120" w:line="240" w:lineRule="auto"/>
        <w:rPr>
          <w:b w:val="0"/>
          <w:bCs w:val="0"/>
          <w:sz w:val="24"/>
          <w:szCs w:val="24"/>
        </w:rPr>
      </w:pPr>
      <w:bookmarkStart w:colFirst="0" w:colLast="0" w:name="_5ekel8bgjg75" w:id="4"/>
      <w:bookmarkEnd w:id="4"/>
      <w:r w:rsidDel="00000000" w:rsidR="00000000" w:rsidRPr="00000000">
        <w:rPr>
          <w:b w:val="1"/>
          <w:bCs w:val="1"/>
          <w:rtl w:val="0"/>
        </w:rPr>
        <w:t xml:space="preserve">TABLE S</w:t>
      </w:r>
      <w:r w:rsidDel="00000000" w:rsidR="00000000" w:rsidRPr="00000000">
        <w:rPr>
          <w:rtl w:val="0"/>
        </w:rPr>
        <w:t xml:space="preserve">3</w:t>
      </w:r>
      <w:r w:rsidDel="00000000" w:rsidR="00000000" w:rsidRPr="00000000">
        <w:rPr>
          <w:b w:val="0"/>
          <w:bCs w:val="0"/>
          <w:rtl w:val="0"/>
        </w:rPr>
        <w:t xml:space="preserve"> Results of Shapiro-Wilk Normality and Kolmogorov-Smirnov tests applied to the variables DBH (Diameter at Breast Height) and Height for each ontogenetic stage of</w:t>
      </w:r>
      <w:r w:rsidDel="00000000" w:rsidR="00000000" w:rsidRPr="00000000">
        <w:rPr>
          <w:b w:val="0"/>
          <w:bCs w:val="0"/>
          <w:i w:val="1"/>
          <w:iCs w:val="1"/>
          <w:rtl w:val="0"/>
        </w:rPr>
        <w:t xml:space="preserve"> Dinizia jueirana-facao</w:t>
      </w:r>
      <w:r w:rsidDel="00000000" w:rsidR="00000000" w:rsidRPr="00000000">
        <w:rPr>
          <w:b w:val="0"/>
          <w:bCs w:val="0"/>
          <w:rtl w:val="0"/>
        </w:rPr>
        <w:t xml:space="preserve"> G. P. Lewis &amp; G. S. Siqueira in two Atlantic forest fragments – Reserva Natural da Vale (RNV) and Reserva Biológica de Sooretama (RBS) – located in Espírito Santo State, Southeast Brazil. </w:t>
      </w:r>
      <w:r w:rsidDel="00000000" w:rsidR="00000000" w:rsidRPr="00000000">
        <w:rPr>
          <w:b w:val="0"/>
          <w:bCs w:val="0"/>
          <w:i w:val="1"/>
          <w:iCs w:val="1"/>
          <w:rtl w:val="0"/>
        </w:rPr>
        <w:t xml:space="preserve">p</w:t>
      </w:r>
      <w:r w:rsidDel="00000000" w:rsidR="00000000" w:rsidRPr="00000000">
        <w:rPr>
          <w:b w:val="0"/>
          <w:bCs w:val="0"/>
          <w:rtl w:val="0"/>
        </w:rPr>
        <w:t xml:space="preserve">-value &gt; 0.05 are in bold.</w:t>
      </w:r>
      <w:r w:rsidDel="00000000" w:rsidR="00000000" w:rsidRPr="00000000">
        <w:rPr>
          <w:rtl w:val="0"/>
        </w:rPr>
      </w:r>
    </w:p>
    <w:tbl>
      <w:tblPr>
        <w:tblStyle w:val="Table3"/>
        <w:tblW w:w="902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00.7382898513968"/>
        <w:gridCol w:w="1982.1768252614106"/>
        <w:gridCol w:w="1321.45121684094"/>
        <w:gridCol w:w="1678.2430453879942"/>
        <w:gridCol w:w="1321.45121684094"/>
        <w:gridCol w:w="1321.45121684094"/>
        <w:tblGridChange w:id="0">
          <w:tblGrid>
            <w:gridCol w:w="1400.7382898513968"/>
            <w:gridCol w:w="1982.1768252614106"/>
            <w:gridCol w:w="1321.45121684094"/>
            <w:gridCol w:w="1678.2430453879942"/>
            <w:gridCol w:w="1321.45121684094"/>
            <w:gridCol w:w="1321.45121684094"/>
          </w:tblGrid>
        </w:tblGridChange>
      </w:tblGrid>
      <w:tr>
        <w:trPr>
          <w:cantSplit w:val="0"/>
          <w:trHeight w:val="330" w:hRule="atLeast"/>
          <w:tblHeader w:val="0"/>
        </w:trPr>
        <w:tc>
          <w:tcPr>
            <w:tcBorders>
              <w:top w:color="000000" w:space="0" w:sz="5" w:val="single"/>
              <w:left w:color="ffffff" w:space="0" w:sz="5" w:val="single"/>
              <w:bottom w:color="ffffff" w:space="0" w:sz="5" w:val="single"/>
              <w:right w:color="ffffff" w:space="0" w:sz="5" w:val="single"/>
            </w:tcBorders>
            <w:tcMar>
              <w:top w:w="40.0" w:type="dxa"/>
              <w:left w:w="40.0" w:type="dxa"/>
              <w:bottom w:w="40.0" w:type="dxa"/>
              <w:right w:w="40.0" w:type="dxa"/>
            </w:tcMar>
            <w:vAlign w:val="center"/>
          </w:tcPr>
          <w:p w:rsidR="00000000" w:rsidDel="00000000" w:rsidP="00000000" w:rsidRDefault="00000000" w:rsidRPr="00000000" w14:paraId="00000050">
            <w:pPr>
              <w:widowControl w:val="0"/>
              <w:rPr>
                <w:sz w:val="20"/>
                <w:szCs w:val="20"/>
              </w:rPr>
            </w:pPr>
            <w:r w:rsidDel="00000000" w:rsidR="00000000" w:rsidRPr="00000000">
              <w:rPr>
                <w:rtl w:val="0"/>
              </w:rPr>
            </w:r>
          </w:p>
        </w:tc>
        <w:tc>
          <w:tcPr>
            <w:tcBorders>
              <w:top w:color="000000" w:space="0" w:sz="5" w:val="single"/>
              <w:left w:color="cccccc" w:space="0" w:sz="5" w:val="single"/>
              <w:bottom w:color="ffffff" w:space="0" w:sz="5" w:val="single"/>
              <w:right w:color="ffffff" w:space="0" w:sz="5" w:val="single"/>
            </w:tcBorders>
            <w:tcMar>
              <w:top w:w="40.0" w:type="dxa"/>
              <w:left w:w="40.0" w:type="dxa"/>
              <w:bottom w:w="40.0" w:type="dxa"/>
              <w:right w:w="40.0" w:type="dxa"/>
            </w:tcMar>
            <w:vAlign w:val="center"/>
          </w:tcPr>
          <w:p w:rsidR="00000000" w:rsidDel="00000000" w:rsidP="00000000" w:rsidRDefault="00000000" w:rsidRPr="00000000" w14:paraId="00000051">
            <w:pPr>
              <w:widowControl w:val="0"/>
              <w:rPr>
                <w:sz w:val="20"/>
                <w:szCs w:val="20"/>
              </w:rPr>
            </w:pPr>
            <w:r w:rsidDel="00000000" w:rsidR="00000000" w:rsidRPr="00000000">
              <w:rPr>
                <w:rtl w:val="0"/>
              </w:rPr>
            </w:r>
          </w:p>
        </w:tc>
        <w:tc>
          <w:tcPr>
            <w:gridSpan w:val="4"/>
            <w:tcBorders>
              <w:top w:color="000000" w:space="0" w:sz="5" w:val="single"/>
              <w:left w:color="cccccc" w:space="0" w:sz="5" w:val="single"/>
              <w:bottom w:color="000000" w:space="0" w:sz="5" w:val="single"/>
              <w:right w:color="ffffff" w:space="0" w:sz="5" w:val="single"/>
            </w:tcBorders>
            <w:tcMar>
              <w:top w:w="40.0" w:type="dxa"/>
              <w:left w:w="40.0" w:type="dxa"/>
              <w:bottom w:w="40.0" w:type="dxa"/>
              <w:right w:w="40.0" w:type="dxa"/>
            </w:tcMar>
            <w:vAlign w:val="center"/>
          </w:tcPr>
          <w:p w:rsidR="00000000" w:rsidDel="00000000" w:rsidP="00000000" w:rsidRDefault="00000000" w:rsidRPr="00000000" w14:paraId="00000052">
            <w:pPr>
              <w:widowControl w:val="0"/>
              <w:jc w:val="center"/>
              <w:rPr>
                <w:sz w:val="20"/>
                <w:szCs w:val="20"/>
              </w:rPr>
            </w:pPr>
            <w:r w:rsidDel="00000000" w:rsidR="00000000" w:rsidRPr="00000000">
              <w:rPr>
                <w:rFonts w:ascii="Times" w:cs="Times" w:eastAsia="Times" w:hAnsi="Times"/>
                <w:rtl w:val="0"/>
              </w:rPr>
              <w:t xml:space="preserve">Shapiro-Wilk Normality Test</w:t>
            </w:r>
            <w:r w:rsidDel="00000000" w:rsidR="00000000" w:rsidRPr="00000000">
              <w:rPr>
                <w:rtl w:val="0"/>
              </w:rPr>
            </w:r>
          </w:p>
        </w:tc>
      </w:tr>
      <w:tr>
        <w:trPr>
          <w:cantSplit w:val="0"/>
          <w:trHeight w:val="330" w:hRule="atLeast"/>
          <w:tblHeader w:val="0"/>
        </w:trPr>
        <w:tc>
          <w:tcPr>
            <w:tcBorders>
              <w:top w:color="cccccc" w:space="0" w:sz="5" w:val="single"/>
              <w:left w:color="ffffff"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56">
            <w:pPr>
              <w:widowControl w:val="0"/>
              <w:rPr>
                <w:sz w:val="20"/>
                <w:szCs w:val="20"/>
              </w:rPr>
            </w:pP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57">
            <w:pPr>
              <w:widowControl w:val="0"/>
              <w:rPr>
                <w:sz w:val="20"/>
                <w:szCs w:val="20"/>
              </w:rPr>
            </w:pPr>
            <w:r w:rsidDel="00000000" w:rsidR="00000000" w:rsidRPr="00000000">
              <w:rPr>
                <w:rtl w:val="0"/>
              </w:rPr>
            </w:r>
          </w:p>
        </w:tc>
        <w:tc>
          <w:tcPr>
            <w:gridSpan w:val="2"/>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58">
            <w:pPr>
              <w:widowControl w:val="0"/>
              <w:jc w:val="center"/>
              <w:rPr>
                <w:sz w:val="20"/>
                <w:szCs w:val="20"/>
              </w:rPr>
            </w:pPr>
            <w:r w:rsidDel="00000000" w:rsidR="00000000" w:rsidRPr="00000000">
              <w:rPr>
                <w:rFonts w:ascii="Times" w:cs="Times" w:eastAsia="Times" w:hAnsi="Times"/>
                <w:rtl w:val="0"/>
              </w:rPr>
              <w:t xml:space="preserve">DBH</w:t>
            </w:r>
            <w:r w:rsidDel="00000000" w:rsidR="00000000" w:rsidRPr="00000000">
              <w:rPr>
                <w:rtl w:val="0"/>
              </w:rPr>
            </w:r>
          </w:p>
        </w:tc>
        <w:tc>
          <w:tcPr>
            <w:gridSpan w:val="2"/>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5A">
            <w:pPr>
              <w:widowControl w:val="0"/>
              <w:jc w:val="center"/>
              <w:rPr>
                <w:sz w:val="20"/>
                <w:szCs w:val="20"/>
              </w:rPr>
            </w:pPr>
            <w:r w:rsidDel="00000000" w:rsidR="00000000" w:rsidRPr="00000000">
              <w:rPr>
                <w:rFonts w:ascii="Times" w:cs="Times" w:eastAsia="Times" w:hAnsi="Times"/>
                <w:rtl w:val="0"/>
              </w:rPr>
              <w:t xml:space="preserve">Height</w:t>
            </w:r>
            <w:r w:rsidDel="00000000" w:rsidR="00000000" w:rsidRPr="00000000">
              <w:rPr>
                <w:rtl w:val="0"/>
              </w:rPr>
            </w:r>
          </w:p>
        </w:tc>
      </w:tr>
      <w:tr>
        <w:trPr>
          <w:cantSplit w:val="0"/>
          <w:trHeight w:val="330" w:hRule="atLeast"/>
          <w:tblHeader w:val="0"/>
        </w:trPr>
        <w:tc>
          <w:tcPr>
            <w:tcBorders>
              <w:top w:color="cccccc" w:space="0" w:sz="5" w:val="single"/>
              <w:left w:color="ffffff"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5C">
            <w:pPr>
              <w:widowControl w:val="0"/>
              <w:rPr>
                <w:sz w:val="20"/>
                <w:szCs w:val="20"/>
              </w:rPr>
            </w:pP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5D">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5E">
            <w:pPr>
              <w:widowControl w:val="0"/>
              <w:jc w:val="center"/>
              <w:rPr>
                <w:sz w:val="20"/>
                <w:szCs w:val="20"/>
              </w:rPr>
            </w:pPr>
            <w:r w:rsidDel="00000000" w:rsidR="00000000" w:rsidRPr="00000000">
              <w:rPr>
                <w:rFonts w:ascii="Times" w:cs="Times" w:eastAsia="Times" w:hAnsi="Times"/>
                <w:rtl w:val="0"/>
              </w:rPr>
              <w:t xml:space="preserve">W</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5F">
            <w:pPr>
              <w:widowControl w:val="0"/>
              <w:jc w:val="center"/>
              <w:rPr>
                <w:sz w:val="20"/>
                <w:szCs w:val="20"/>
              </w:rPr>
            </w:pPr>
            <w:r w:rsidDel="00000000" w:rsidR="00000000" w:rsidRPr="00000000">
              <w:rPr>
                <w:rFonts w:ascii="Times" w:cs="Times" w:eastAsia="Times" w:hAnsi="Times"/>
                <w:i w:val="1"/>
                <w:iCs w:val="1"/>
                <w:rtl w:val="0"/>
              </w:rPr>
              <w:t xml:space="preserve">p-value</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0">
            <w:pPr>
              <w:widowControl w:val="0"/>
              <w:jc w:val="center"/>
              <w:rPr>
                <w:sz w:val="20"/>
                <w:szCs w:val="20"/>
              </w:rPr>
            </w:pPr>
            <w:r w:rsidDel="00000000" w:rsidR="00000000" w:rsidRPr="00000000">
              <w:rPr>
                <w:rFonts w:ascii="Times" w:cs="Times" w:eastAsia="Times" w:hAnsi="Times"/>
                <w:rtl w:val="0"/>
              </w:rPr>
              <w:t xml:space="preserve">W</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1">
            <w:pPr>
              <w:widowControl w:val="0"/>
              <w:jc w:val="center"/>
              <w:rPr>
                <w:sz w:val="20"/>
                <w:szCs w:val="20"/>
              </w:rPr>
            </w:pPr>
            <w:r w:rsidDel="00000000" w:rsidR="00000000" w:rsidRPr="00000000">
              <w:rPr>
                <w:rFonts w:ascii="Times" w:cs="Times" w:eastAsia="Times" w:hAnsi="Times"/>
                <w:i w:val="1"/>
                <w:iCs w:val="1"/>
                <w:rtl w:val="0"/>
              </w:rPr>
              <w:t xml:space="preserve">p-value</w:t>
            </w:r>
            <w:r w:rsidDel="00000000" w:rsidR="00000000" w:rsidRPr="00000000">
              <w:rPr>
                <w:rtl w:val="0"/>
              </w:rPr>
            </w:r>
          </w:p>
        </w:tc>
      </w:tr>
      <w:tr>
        <w:trPr>
          <w:cantSplit w:val="0"/>
          <w:trHeight w:val="330" w:hRule="atLeast"/>
          <w:tblHeader w:val="0"/>
        </w:trPr>
        <w:tc>
          <w:tcPr>
            <w:vMerge w:val="restart"/>
            <w:tcBorders>
              <w:top w:color="cccccc" w:space="0" w:sz="5" w:val="single"/>
              <w:left w:color="ffffff"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2">
            <w:pPr>
              <w:widowControl w:val="0"/>
              <w:jc w:val="center"/>
              <w:rPr>
                <w:rFonts w:ascii="Times" w:cs="Times" w:eastAsia="Times" w:hAnsi="Times"/>
              </w:rPr>
            </w:pPr>
            <w:r w:rsidDel="00000000" w:rsidR="00000000" w:rsidRPr="00000000">
              <w:rPr>
                <w:rFonts w:ascii="Times" w:cs="Times" w:eastAsia="Times" w:hAnsi="Times"/>
                <w:rtl w:val="0"/>
              </w:rPr>
              <w:t xml:space="preserve">RNV</w:t>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3">
            <w:pPr>
              <w:widowControl w:val="0"/>
              <w:jc w:val="center"/>
              <w:rPr>
                <w:sz w:val="20"/>
                <w:szCs w:val="20"/>
              </w:rPr>
            </w:pPr>
            <w:r w:rsidDel="00000000" w:rsidR="00000000" w:rsidRPr="00000000">
              <w:rPr>
                <w:rFonts w:ascii="Times" w:cs="Times" w:eastAsia="Times" w:hAnsi="Times"/>
                <w:rtl w:val="0"/>
              </w:rPr>
              <w:t xml:space="preserve">seedlings</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4">
            <w:pPr>
              <w:widowControl w:val="0"/>
              <w:jc w:val="center"/>
              <w:rPr>
                <w:sz w:val="20"/>
                <w:szCs w:val="20"/>
              </w:rPr>
            </w:pPr>
            <w:r w:rsidDel="00000000" w:rsidR="00000000" w:rsidRPr="00000000">
              <w:rPr>
                <w:rFonts w:ascii="Times" w:cs="Times" w:eastAsia="Times" w:hAnsi="Times"/>
                <w:rtl w:val="0"/>
              </w:rPr>
              <w:t xml:space="preserve">0.62775</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5">
            <w:pPr>
              <w:widowControl w:val="0"/>
              <w:jc w:val="center"/>
              <w:rPr>
                <w:sz w:val="20"/>
                <w:szCs w:val="20"/>
              </w:rPr>
            </w:pPr>
            <w:r w:rsidDel="00000000" w:rsidR="00000000" w:rsidRPr="00000000">
              <w:rPr>
                <w:rFonts w:ascii="Times" w:cs="Times" w:eastAsia="Times" w:hAnsi="Times"/>
                <w:rtl w:val="0"/>
              </w:rPr>
              <w:t xml:space="preserve">3.924e-06</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6">
            <w:pPr>
              <w:widowControl w:val="0"/>
              <w:jc w:val="center"/>
              <w:rPr>
                <w:sz w:val="20"/>
                <w:szCs w:val="20"/>
              </w:rPr>
            </w:pPr>
            <w:r w:rsidDel="00000000" w:rsidR="00000000" w:rsidRPr="00000000">
              <w:rPr>
                <w:rFonts w:ascii="Times" w:cs="Times" w:eastAsia="Times" w:hAnsi="Times"/>
                <w:rtl w:val="0"/>
              </w:rPr>
              <w:t xml:space="preserve">0.6934</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7">
            <w:pPr>
              <w:widowControl w:val="0"/>
              <w:jc w:val="center"/>
              <w:rPr>
                <w:sz w:val="20"/>
                <w:szCs w:val="20"/>
              </w:rPr>
            </w:pPr>
            <w:r w:rsidDel="00000000" w:rsidR="00000000" w:rsidRPr="00000000">
              <w:rPr>
                <w:rFonts w:ascii="Times" w:cs="Times" w:eastAsia="Times" w:hAnsi="Times"/>
                <w:rtl w:val="0"/>
              </w:rPr>
              <w:t xml:space="preserve">2.281e-05</w:t>
            </w:r>
            <w:r w:rsidDel="00000000" w:rsidR="00000000" w:rsidRPr="00000000">
              <w:rPr>
                <w:rtl w:val="0"/>
              </w:rPr>
            </w:r>
          </w:p>
        </w:tc>
      </w:tr>
      <w:tr>
        <w:trPr>
          <w:cantSplit w:val="0"/>
          <w:trHeight w:val="330" w:hRule="atLeast"/>
          <w:tblHeader w:val="0"/>
        </w:trPr>
        <w:tc>
          <w:tcPr>
            <w:vMerge w:val="continue"/>
            <w:tcBorders>
              <w:top w:color="cccccc" w:space="0" w:sz="5" w:val="single"/>
              <w:left w:color="ffffff" w:space="0" w:sz="5" w:val="single"/>
              <w:bottom w:color="ffffff" w:space="0" w:sz="5" w:val="single"/>
              <w:right w:color="ffffff"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rPr>
                <w:sz w:val="20"/>
                <w:szCs w:val="20"/>
              </w:rPr>
            </w:pP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9">
            <w:pPr>
              <w:widowControl w:val="0"/>
              <w:jc w:val="center"/>
              <w:rPr>
                <w:sz w:val="20"/>
                <w:szCs w:val="20"/>
              </w:rPr>
            </w:pPr>
            <w:r w:rsidDel="00000000" w:rsidR="00000000" w:rsidRPr="00000000">
              <w:rPr>
                <w:rFonts w:ascii="Times" w:cs="Times" w:eastAsia="Times" w:hAnsi="Times"/>
                <w:rtl w:val="0"/>
              </w:rPr>
              <w:t xml:space="preserve">intermediates</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A">
            <w:pPr>
              <w:widowControl w:val="0"/>
              <w:jc w:val="center"/>
              <w:rPr>
                <w:sz w:val="20"/>
                <w:szCs w:val="20"/>
              </w:rPr>
            </w:pPr>
            <w:r w:rsidDel="00000000" w:rsidR="00000000" w:rsidRPr="00000000">
              <w:rPr>
                <w:rFonts w:ascii="Times" w:cs="Times" w:eastAsia="Times" w:hAnsi="Times"/>
                <w:rtl w:val="0"/>
              </w:rPr>
              <w:t xml:space="preserve">0.95175</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B">
            <w:pPr>
              <w:widowControl w:val="0"/>
              <w:jc w:val="center"/>
              <w:rPr>
                <w:sz w:val="20"/>
                <w:szCs w:val="20"/>
              </w:rPr>
            </w:pPr>
            <w:r w:rsidDel="00000000" w:rsidR="00000000" w:rsidRPr="00000000">
              <w:rPr>
                <w:rFonts w:ascii="Times" w:cs="Times" w:eastAsia="Times" w:hAnsi="Times"/>
                <w:rtl w:val="0"/>
              </w:rPr>
              <w:t xml:space="preserve">0.1385</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C">
            <w:pPr>
              <w:widowControl w:val="0"/>
              <w:jc w:val="center"/>
              <w:rPr>
                <w:sz w:val="20"/>
                <w:szCs w:val="20"/>
              </w:rPr>
            </w:pPr>
            <w:r w:rsidDel="00000000" w:rsidR="00000000" w:rsidRPr="00000000">
              <w:rPr>
                <w:rFonts w:ascii="Times" w:cs="Times" w:eastAsia="Times" w:hAnsi="Times"/>
                <w:rtl w:val="0"/>
              </w:rPr>
              <w:t xml:space="preserve">0.96231</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D">
            <w:pPr>
              <w:widowControl w:val="0"/>
              <w:jc w:val="center"/>
              <w:rPr>
                <w:sz w:val="20"/>
                <w:szCs w:val="20"/>
              </w:rPr>
            </w:pPr>
            <w:r w:rsidDel="00000000" w:rsidR="00000000" w:rsidRPr="00000000">
              <w:rPr>
                <w:rFonts w:ascii="Times" w:cs="Times" w:eastAsia="Times" w:hAnsi="Times"/>
                <w:rtl w:val="0"/>
              </w:rPr>
              <w:t xml:space="preserve">0.2836</w:t>
            </w:r>
            <w:r w:rsidDel="00000000" w:rsidR="00000000" w:rsidRPr="00000000">
              <w:rPr>
                <w:rtl w:val="0"/>
              </w:rPr>
            </w:r>
          </w:p>
        </w:tc>
      </w:tr>
      <w:tr>
        <w:trPr>
          <w:cantSplit w:val="0"/>
          <w:trHeight w:val="330" w:hRule="atLeast"/>
          <w:tblHeader w:val="0"/>
        </w:trPr>
        <w:tc>
          <w:tcPr>
            <w:vMerge w:val="continue"/>
            <w:tcBorders>
              <w:top w:color="cccccc" w:space="0" w:sz="5" w:val="single"/>
              <w:left w:color="ffffff" w:space="0" w:sz="5" w:val="single"/>
              <w:bottom w:color="ffffff" w:space="0" w:sz="5" w:val="single"/>
              <w:right w:color="ffffff"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rPr>
                <w:sz w:val="20"/>
                <w:szCs w:val="20"/>
              </w:rPr>
            </w:pP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F">
            <w:pPr>
              <w:widowControl w:val="0"/>
              <w:jc w:val="center"/>
              <w:rPr>
                <w:sz w:val="20"/>
                <w:szCs w:val="20"/>
              </w:rPr>
            </w:pPr>
            <w:r w:rsidDel="00000000" w:rsidR="00000000" w:rsidRPr="00000000">
              <w:rPr>
                <w:rFonts w:ascii="Times" w:cs="Times" w:eastAsia="Times" w:hAnsi="Times"/>
                <w:rtl w:val="0"/>
              </w:rPr>
              <w:t xml:space="preserve">adults</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0">
            <w:pPr>
              <w:widowControl w:val="0"/>
              <w:jc w:val="center"/>
              <w:rPr>
                <w:sz w:val="20"/>
                <w:szCs w:val="20"/>
              </w:rPr>
            </w:pPr>
            <w:r w:rsidDel="00000000" w:rsidR="00000000" w:rsidRPr="00000000">
              <w:rPr>
                <w:rFonts w:ascii="Times" w:cs="Times" w:eastAsia="Times" w:hAnsi="Times"/>
                <w:rtl w:val="0"/>
              </w:rPr>
              <w:t xml:space="preserve">0.75325</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1">
            <w:pPr>
              <w:widowControl w:val="0"/>
              <w:jc w:val="center"/>
              <w:rPr>
                <w:sz w:val="20"/>
                <w:szCs w:val="20"/>
              </w:rPr>
            </w:pPr>
            <w:r w:rsidDel="00000000" w:rsidR="00000000" w:rsidRPr="00000000">
              <w:rPr>
                <w:rFonts w:ascii="Times" w:cs="Times" w:eastAsia="Times" w:hAnsi="Times"/>
                <w:rtl w:val="0"/>
              </w:rPr>
              <w:t xml:space="preserve">9.013e-09</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2">
            <w:pPr>
              <w:widowControl w:val="0"/>
              <w:jc w:val="center"/>
              <w:rPr>
                <w:sz w:val="20"/>
                <w:szCs w:val="20"/>
              </w:rPr>
            </w:pPr>
            <w:r w:rsidDel="00000000" w:rsidR="00000000" w:rsidRPr="00000000">
              <w:rPr>
                <w:rFonts w:ascii="Times" w:cs="Times" w:eastAsia="Times" w:hAnsi="Times"/>
                <w:rtl w:val="0"/>
              </w:rPr>
              <w:t xml:space="preserve">0.94848</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3">
            <w:pPr>
              <w:widowControl w:val="0"/>
              <w:jc w:val="center"/>
              <w:rPr>
                <w:sz w:val="20"/>
                <w:szCs w:val="20"/>
              </w:rPr>
            </w:pPr>
            <w:r w:rsidDel="00000000" w:rsidR="00000000" w:rsidRPr="00000000">
              <w:rPr>
                <w:rFonts w:ascii="Times" w:cs="Times" w:eastAsia="Times" w:hAnsi="Times"/>
                <w:rtl w:val="0"/>
              </w:rPr>
              <w:t xml:space="preserve">0.01221</w:t>
            </w:r>
            <w:r w:rsidDel="00000000" w:rsidR="00000000" w:rsidRPr="00000000">
              <w:rPr>
                <w:rtl w:val="0"/>
              </w:rPr>
            </w:r>
          </w:p>
        </w:tc>
      </w:tr>
      <w:tr>
        <w:trPr>
          <w:cantSplit w:val="0"/>
          <w:trHeight w:val="330" w:hRule="atLeast"/>
          <w:tblHeader w:val="0"/>
        </w:trPr>
        <w:tc>
          <w:tcPr>
            <w:vMerge w:val="restart"/>
            <w:tcBorders>
              <w:top w:color="cccccc" w:space="0" w:sz="5" w:val="single"/>
              <w:left w:color="ffffff"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4">
            <w:pPr>
              <w:widowControl w:val="0"/>
              <w:jc w:val="center"/>
              <w:rPr>
                <w:rFonts w:ascii="Times" w:cs="Times" w:eastAsia="Times" w:hAnsi="Times"/>
              </w:rPr>
            </w:pPr>
            <w:r w:rsidDel="00000000" w:rsidR="00000000" w:rsidRPr="00000000">
              <w:rPr>
                <w:rFonts w:ascii="Times" w:cs="Times" w:eastAsia="Times" w:hAnsi="Times"/>
                <w:rtl w:val="0"/>
              </w:rPr>
              <w:t xml:space="preserve">RBS</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5">
            <w:pPr>
              <w:widowControl w:val="0"/>
              <w:jc w:val="center"/>
              <w:rPr>
                <w:sz w:val="20"/>
                <w:szCs w:val="20"/>
              </w:rPr>
            </w:pPr>
            <w:r w:rsidDel="00000000" w:rsidR="00000000" w:rsidRPr="00000000">
              <w:rPr>
                <w:rFonts w:ascii="Times" w:cs="Times" w:eastAsia="Times" w:hAnsi="Times"/>
                <w:rtl w:val="0"/>
              </w:rPr>
              <w:t xml:space="preserve">seedlings</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6">
            <w:pPr>
              <w:widowControl w:val="0"/>
              <w:jc w:val="center"/>
              <w:rPr>
                <w:sz w:val="20"/>
                <w:szCs w:val="20"/>
              </w:rPr>
            </w:pPr>
            <w:r w:rsidDel="00000000" w:rsidR="00000000" w:rsidRPr="00000000">
              <w:rPr>
                <w:rFonts w:ascii="Times" w:cs="Times" w:eastAsia="Times" w:hAnsi="Times"/>
                <w:rtl w:val="0"/>
              </w:rPr>
              <w:t xml:space="preserve">0.78015</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7">
            <w:pPr>
              <w:widowControl w:val="0"/>
              <w:jc w:val="center"/>
              <w:rPr>
                <w:sz w:val="20"/>
                <w:szCs w:val="20"/>
              </w:rPr>
            </w:pPr>
            <w:r w:rsidDel="00000000" w:rsidR="00000000" w:rsidRPr="00000000">
              <w:rPr>
                <w:rFonts w:ascii="Times" w:cs="Times" w:eastAsia="Times" w:hAnsi="Times"/>
                <w:rtl w:val="0"/>
              </w:rPr>
              <w:t xml:space="preserve">5.324e-06</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8">
            <w:pPr>
              <w:widowControl w:val="0"/>
              <w:jc w:val="center"/>
              <w:rPr>
                <w:sz w:val="20"/>
                <w:szCs w:val="20"/>
              </w:rPr>
            </w:pPr>
            <w:r w:rsidDel="00000000" w:rsidR="00000000" w:rsidRPr="00000000">
              <w:rPr>
                <w:rFonts w:ascii="Times" w:cs="Times" w:eastAsia="Times" w:hAnsi="Times"/>
                <w:rtl w:val="0"/>
              </w:rPr>
              <w:t xml:space="preserve">0.79315</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9">
            <w:pPr>
              <w:widowControl w:val="0"/>
              <w:jc w:val="center"/>
              <w:rPr>
                <w:sz w:val="20"/>
                <w:szCs w:val="20"/>
              </w:rPr>
            </w:pPr>
            <w:r w:rsidDel="00000000" w:rsidR="00000000" w:rsidRPr="00000000">
              <w:rPr>
                <w:rFonts w:ascii="Times" w:cs="Times" w:eastAsia="Times" w:hAnsi="Times"/>
                <w:rtl w:val="0"/>
              </w:rPr>
              <w:t xml:space="preserve">9.518e-06</w:t>
            </w:r>
            <w:r w:rsidDel="00000000" w:rsidR="00000000" w:rsidRPr="00000000">
              <w:rPr>
                <w:rtl w:val="0"/>
              </w:rPr>
            </w:r>
          </w:p>
        </w:tc>
      </w:tr>
      <w:tr>
        <w:trPr>
          <w:cantSplit w:val="0"/>
          <w:trHeight w:val="330" w:hRule="atLeast"/>
          <w:tblHeader w:val="0"/>
        </w:trPr>
        <w:tc>
          <w:tcPr>
            <w:vMerge w:val="continue"/>
            <w:tcBorders>
              <w:top w:color="cccccc" w:space="0" w:sz="5" w:val="single"/>
              <w:left w:color="ffffff" w:space="0" w:sz="5" w:val="single"/>
              <w:bottom w:color="000000" w:space="0" w:sz="5" w:val="single"/>
              <w:right w:color="ffffff"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rPr>
                <w:sz w:val="20"/>
                <w:szCs w:val="20"/>
              </w:rPr>
            </w:pP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B">
            <w:pPr>
              <w:widowControl w:val="0"/>
              <w:jc w:val="center"/>
              <w:rPr>
                <w:sz w:val="20"/>
                <w:szCs w:val="20"/>
              </w:rPr>
            </w:pPr>
            <w:r w:rsidDel="00000000" w:rsidR="00000000" w:rsidRPr="00000000">
              <w:rPr>
                <w:rFonts w:ascii="Times" w:cs="Times" w:eastAsia="Times" w:hAnsi="Times"/>
                <w:rtl w:val="0"/>
              </w:rPr>
              <w:t xml:space="preserve">intermediates</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C">
            <w:pPr>
              <w:widowControl w:val="0"/>
              <w:jc w:val="center"/>
              <w:rPr>
                <w:sz w:val="20"/>
                <w:szCs w:val="20"/>
              </w:rPr>
            </w:pPr>
            <w:r w:rsidDel="00000000" w:rsidR="00000000" w:rsidRPr="00000000">
              <w:rPr>
                <w:rFonts w:ascii="Times" w:cs="Times" w:eastAsia="Times" w:hAnsi="Times"/>
                <w:rtl w:val="0"/>
              </w:rPr>
              <w:t xml:space="preserve">0.95157</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D">
            <w:pPr>
              <w:widowControl w:val="0"/>
              <w:jc w:val="center"/>
              <w:rPr>
                <w:sz w:val="20"/>
                <w:szCs w:val="20"/>
              </w:rPr>
            </w:pPr>
            <w:r w:rsidDel="00000000" w:rsidR="00000000" w:rsidRPr="00000000">
              <w:rPr>
                <w:rFonts w:ascii="Times" w:cs="Times" w:eastAsia="Times" w:hAnsi="Times"/>
                <w:rtl w:val="0"/>
              </w:rPr>
              <w:t xml:space="preserve">0.2524</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E">
            <w:pPr>
              <w:widowControl w:val="0"/>
              <w:jc w:val="center"/>
              <w:rPr>
                <w:sz w:val="20"/>
                <w:szCs w:val="20"/>
              </w:rPr>
            </w:pPr>
            <w:r w:rsidDel="00000000" w:rsidR="00000000" w:rsidRPr="00000000">
              <w:rPr>
                <w:rFonts w:ascii="Times" w:cs="Times" w:eastAsia="Times" w:hAnsi="Times"/>
                <w:rtl w:val="0"/>
              </w:rPr>
              <w:t xml:space="preserve">0.89615</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F">
            <w:pPr>
              <w:widowControl w:val="0"/>
              <w:jc w:val="center"/>
              <w:rPr>
                <w:sz w:val="20"/>
                <w:szCs w:val="20"/>
              </w:rPr>
            </w:pPr>
            <w:r w:rsidDel="00000000" w:rsidR="00000000" w:rsidRPr="00000000">
              <w:rPr>
                <w:rFonts w:ascii="Times" w:cs="Times" w:eastAsia="Times" w:hAnsi="Times"/>
                <w:rtl w:val="0"/>
              </w:rPr>
              <w:t xml:space="preserve">0.01286</w:t>
            </w:r>
            <w:r w:rsidDel="00000000" w:rsidR="00000000" w:rsidRPr="00000000">
              <w:rPr>
                <w:rtl w:val="0"/>
              </w:rPr>
            </w:r>
          </w:p>
        </w:tc>
      </w:tr>
      <w:tr>
        <w:trPr>
          <w:cantSplit w:val="0"/>
          <w:trHeight w:val="330" w:hRule="atLeast"/>
          <w:tblHeader w:val="0"/>
        </w:trPr>
        <w:tc>
          <w:tcPr>
            <w:vMerge w:val="continue"/>
            <w:tcBorders>
              <w:top w:color="cccccc" w:space="0" w:sz="5" w:val="single"/>
              <w:left w:color="ffffff" w:space="0" w:sz="5" w:val="single"/>
              <w:bottom w:color="000000" w:space="0" w:sz="5" w:val="single"/>
              <w:right w:color="ffffff"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1">
            <w:pPr>
              <w:widowControl w:val="0"/>
              <w:jc w:val="center"/>
              <w:rPr>
                <w:sz w:val="20"/>
                <w:szCs w:val="20"/>
              </w:rPr>
            </w:pPr>
            <w:r w:rsidDel="00000000" w:rsidR="00000000" w:rsidRPr="00000000">
              <w:rPr>
                <w:rFonts w:ascii="Times" w:cs="Times" w:eastAsia="Times" w:hAnsi="Times"/>
                <w:rtl w:val="0"/>
              </w:rPr>
              <w:t xml:space="preserve">adults</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2">
            <w:pPr>
              <w:widowControl w:val="0"/>
              <w:jc w:val="center"/>
              <w:rPr>
                <w:sz w:val="20"/>
                <w:szCs w:val="20"/>
              </w:rPr>
            </w:pPr>
            <w:r w:rsidDel="00000000" w:rsidR="00000000" w:rsidRPr="00000000">
              <w:rPr>
                <w:rFonts w:ascii="Times" w:cs="Times" w:eastAsia="Times" w:hAnsi="Times"/>
                <w:rtl w:val="0"/>
              </w:rPr>
              <w:t xml:space="preserve">0.87798</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3">
            <w:pPr>
              <w:widowControl w:val="0"/>
              <w:jc w:val="center"/>
              <w:rPr>
                <w:sz w:val="20"/>
                <w:szCs w:val="20"/>
              </w:rPr>
            </w:pPr>
            <w:r w:rsidDel="00000000" w:rsidR="00000000" w:rsidRPr="00000000">
              <w:rPr>
                <w:rFonts w:ascii="Times" w:cs="Times" w:eastAsia="Times" w:hAnsi="Times"/>
                <w:rtl w:val="0"/>
              </w:rPr>
              <w:t xml:space="preserve">0.001784</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4">
            <w:pPr>
              <w:widowControl w:val="0"/>
              <w:jc w:val="center"/>
              <w:rPr>
                <w:sz w:val="20"/>
                <w:szCs w:val="20"/>
              </w:rPr>
            </w:pPr>
            <w:r w:rsidDel="00000000" w:rsidR="00000000" w:rsidRPr="00000000">
              <w:rPr>
                <w:rFonts w:ascii="Times" w:cs="Times" w:eastAsia="Times" w:hAnsi="Times"/>
                <w:rtl w:val="0"/>
              </w:rPr>
              <w:t xml:space="preserve">0.92285</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5">
            <w:pPr>
              <w:widowControl w:val="0"/>
              <w:jc w:val="center"/>
              <w:rPr>
                <w:sz w:val="20"/>
                <w:szCs w:val="20"/>
              </w:rPr>
            </w:pPr>
            <w:r w:rsidDel="00000000" w:rsidR="00000000" w:rsidRPr="00000000">
              <w:rPr>
                <w:rFonts w:ascii="Times" w:cs="Times" w:eastAsia="Times" w:hAnsi="Times"/>
                <w:rtl w:val="0"/>
              </w:rPr>
              <w:t xml:space="preserve">0.02811</w:t>
            </w:r>
            <w:r w:rsidDel="00000000" w:rsidR="00000000" w:rsidRPr="00000000">
              <w:rPr>
                <w:rtl w:val="0"/>
              </w:rPr>
            </w:r>
          </w:p>
        </w:tc>
      </w:tr>
      <w:tr>
        <w:trPr>
          <w:cantSplit w:val="0"/>
          <w:trHeight w:val="330" w:hRule="atLeast"/>
          <w:tblHeader w:val="0"/>
        </w:trPr>
        <w:tc>
          <w:tcPr>
            <w:tcBorders>
              <w:top w:color="cccccc" w:space="0" w:sz="5" w:val="single"/>
              <w:left w:color="ffffff"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6">
            <w:pPr>
              <w:widowControl w:val="0"/>
              <w:rPr>
                <w:sz w:val="20"/>
                <w:szCs w:val="20"/>
              </w:rPr>
            </w:pP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7">
            <w:pPr>
              <w:widowControl w:val="0"/>
              <w:rPr>
                <w:sz w:val="20"/>
                <w:szCs w:val="20"/>
              </w:rPr>
            </w:pPr>
            <w:r w:rsidDel="00000000" w:rsidR="00000000" w:rsidRPr="00000000">
              <w:rPr>
                <w:rtl w:val="0"/>
              </w:rPr>
            </w:r>
          </w:p>
        </w:tc>
        <w:tc>
          <w:tcPr>
            <w:gridSpan w:val="4"/>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8">
            <w:pPr>
              <w:widowControl w:val="0"/>
              <w:jc w:val="center"/>
              <w:rPr>
                <w:sz w:val="20"/>
                <w:szCs w:val="20"/>
              </w:rPr>
            </w:pPr>
            <w:r w:rsidDel="00000000" w:rsidR="00000000" w:rsidRPr="00000000">
              <w:rPr>
                <w:rFonts w:ascii="Times" w:cs="Times" w:eastAsia="Times" w:hAnsi="Times"/>
                <w:rtl w:val="0"/>
              </w:rPr>
              <w:t xml:space="preserve">Kolmogorov-Smirnov Test</w:t>
            </w:r>
            <w:r w:rsidDel="00000000" w:rsidR="00000000" w:rsidRPr="00000000">
              <w:rPr>
                <w:rtl w:val="0"/>
              </w:rPr>
            </w:r>
          </w:p>
        </w:tc>
      </w:tr>
      <w:tr>
        <w:trPr>
          <w:cantSplit w:val="0"/>
          <w:trHeight w:val="330" w:hRule="atLeast"/>
          <w:tblHeader w:val="0"/>
        </w:trPr>
        <w:tc>
          <w:tcPr>
            <w:tcBorders>
              <w:top w:color="cccccc" w:space="0" w:sz="5" w:val="single"/>
              <w:left w:color="ffffff"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C">
            <w:pPr>
              <w:widowControl w:val="0"/>
              <w:rPr>
                <w:sz w:val="20"/>
                <w:szCs w:val="20"/>
              </w:rPr>
            </w:pP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D">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E">
            <w:pPr>
              <w:widowControl w:val="0"/>
              <w:jc w:val="center"/>
              <w:rPr>
                <w:sz w:val="20"/>
                <w:szCs w:val="20"/>
              </w:rPr>
            </w:pPr>
            <w:r w:rsidDel="00000000" w:rsidR="00000000" w:rsidRPr="00000000">
              <w:rPr>
                <w:rFonts w:ascii="Times" w:cs="Times" w:eastAsia="Times" w:hAnsi="Times"/>
                <w:rtl w:val="0"/>
              </w:rPr>
              <w:t xml:space="preserve">KS test</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8F">
            <w:pPr>
              <w:widowControl w:val="0"/>
              <w:jc w:val="center"/>
              <w:rPr>
                <w:sz w:val="20"/>
                <w:szCs w:val="20"/>
              </w:rPr>
            </w:pPr>
            <w:r w:rsidDel="00000000" w:rsidR="00000000" w:rsidRPr="00000000">
              <w:rPr>
                <w:rFonts w:ascii="Times" w:cs="Times" w:eastAsia="Times" w:hAnsi="Times"/>
                <w:i w:val="1"/>
                <w:iCs w:val="1"/>
                <w:rtl w:val="0"/>
              </w:rPr>
              <w:t xml:space="preserve">p-value</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0">
            <w:pPr>
              <w:widowControl w:val="0"/>
              <w:jc w:val="center"/>
              <w:rPr>
                <w:sz w:val="20"/>
                <w:szCs w:val="20"/>
              </w:rPr>
            </w:pPr>
            <w:r w:rsidDel="00000000" w:rsidR="00000000" w:rsidRPr="00000000">
              <w:rPr>
                <w:rFonts w:ascii="Times" w:cs="Times" w:eastAsia="Times" w:hAnsi="Times"/>
                <w:rtl w:val="0"/>
              </w:rPr>
              <w:t xml:space="preserve">KS test</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1">
            <w:pPr>
              <w:widowControl w:val="0"/>
              <w:jc w:val="center"/>
              <w:rPr>
                <w:sz w:val="20"/>
                <w:szCs w:val="20"/>
              </w:rPr>
            </w:pPr>
            <w:r w:rsidDel="00000000" w:rsidR="00000000" w:rsidRPr="00000000">
              <w:rPr>
                <w:rFonts w:ascii="Times" w:cs="Times" w:eastAsia="Times" w:hAnsi="Times"/>
                <w:i w:val="1"/>
                <w:iCs w:val="1"/>
                <w:rtl w:val="0"/>
              </w:rPr>
              <w:t xml:space="preserve">p-value</w:t>
            </w:r>
            <w:r w:rsidDel="00000000" w:rsidR="00000000" w:rsidRPr="00000000">
              <w:rPr>
                <w:rtl w:val="0"/>
              </w:rPr>
            </w:r>
          </w:p>
        </w:tc>
      </w:tr>
      <w:tr>
        <w:trPr>
          <w:cantSplit w:val="0"/>
          <w:trHeight w:val="330" w:hRule="atLeast"/>
          <w:tblHeader w:val="0"/>
        </w:trPr>
        <w:tc>
          <w:tcPr>
            <w:tcBorders>
              <w:top w:color="cccccc" w:space="0" w:sz="5" w:val="single"/>
              <w:left w:color="ffffff"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2">
            <w:pPr>
              <w:widowControl w:val="0"/>
              <w:jc w:val="center"/>
              <w:rPr>
                <w:sz w:val="20"/>
                <w:szCs w:val="20"/>
              </w:rPr>
            </w:pPr>
            <w:r w:rsidDel="00000000" w:rsidR="00000000" w:rsidRPr="00000000">
              <w:rPr>
                <w:rFonts w:ascii="Times" w:cs="Times" w:eastAsia="Times" w:hAnsi="Times"/>
                <w:rtl w:val="0"/>
              </w:rPr>
              <w:t xml:space="preserve">Seedlings</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3">
            <w:pPr>
              <w:widowControl w:val="0"/>
              <w:jc w:val="center"/>
              <w:rPr>
                <w:sz w:val="20"/>
                <w:szCs w:val="20"/>
              </w:rPr>
            </w:pPr>
            <w:r w:rsidDel="00000000" w:rsidR="00000000" w:rsidRPr="00000000">
              <w:rPr>
                <w:rFonts w:ascii="Times" w:cs="Times" w:eastAsia="Times" w:hAnsi="Times"/>
                <w:rtl w:val="0"/>
              </w:rPr>
              <w:t xml:space="preserve">RNV vs RBS</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4">
            <w:pPr>
              <w:widowControl w:val="0"/>
              <w:jc w:val="center"/>
              <w:rPr>
                <w:sz w:val="20"/>
                <w:szCs w:val="20"/>
              </w:rPr>
            </w:pPr>
            <w:r w:rsidDel="00000000" w:rsidR="00000000" w:rsidRPr="00000000">
              <w:rPr>
                <w:rFonts w:ascii="Times" w:cs="Times" w:eastAsia="Times" w:hAnsi="Times"/>
                <w:rtl w:val="0"/>
              </w:rPr>
              <w:t xml:space="preserve">0.24067</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5">
            <w:pPr>
              <w:widowControl w:val="0"/>
              <w:jc w:val="center"/>
              <w:rPr>
                <w:sz w:val="20"/>
                <w:szCs w:val="20"/>
              </w:rPr>
            </w:pPr>
            <w:r w:rsidDel="00000000" w:rsidR="00000000" w:rsidRPr="00000000">
              <w:rPr>
                <w:rFonts w:ascii="Times" w:cs="Times" w:eastAsia="Times" w:hAnsi="Times"/>
                <w:b w:val="1"/>
                <w:bCs w:val="1"/>
                <w:rtl w:val="0"/>
              </w:rPr>
              <w:t xml:space="preserve">0.1965</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6">
            <w:pPr>
              <w:widowControl w:val="0"/>
              <w:jc w:val="center"/>
              <w:rPr>
                <w:sz w:val="20"/>
                <w:szCs w:val="20"/>
              </w:rPr>
            </w:pPr>
            <w:r w:rsidDel="00000000" w:rsidR="00000000" w:rsidRPr="00000000">
              <w:rPr>
                <w:rFonts w:ascii="Times" w:cs="Times" w:eastAsia="Times" w:hAnsi="Times"/>
                <w:rtl w:val="0"/>
              </w:rPr>
              <w:t xml:space="preserve">0.30116</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7">
            <w:pPr>
              <w:widowControl w:val="0"/>
              <w:jc w:val="center"/>
              <w:rPr>
                <w:sz w:val="20"/>
                <w:szCs w:val="20"/>
              </w:rPr>
            </w:pPr>
            <w:r w:rsidDel="00000000" w:rsidR="00000000" w:rsidRPr="00000000">
              <w:rPr>
                <w:rFonts w:ascii="Times" w:cs="Times" w:eastAsia="Times" w:hAnsi="Times"/>
                <w:b w:val="1"/>
                <w:bCs w:val="1"/>
                <w:rtl w:val="0"/>
              </w:rPr>
              <w:t xml:space="preserve">0.102</w:t>
            </w:r>
            <w:r w:rsidDel="00000000" w:rsidR="00000000" w:rsidRPr="00000000">
              <w:rPr>
                <w:rtl w:val="0"/>
              </w:rPr>
            </w:r>
          </w:p>
        </w:tc>
      </w:tr>
      <w:tr>
        <w:trPr>
          <w:cantSplit w:val="0"/>
          <w:trHeight w:val="330" w:hRule="atLeast"/>
          <w:tblHeader w:val="0"/>
        </w:trPr>
        <w:tc>
          <w:tcPr>
            <w:tcBorders>
              <w:top w:color="cccccc" w:space="0" w:sz="5" w:val="single"/>
              <w:left w:color="ffffff"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8">
            <w:pPr>
              <w:widowControl w:val="0"/>
              <w:jc w:val="center"/>
              <w:rPr>
                <w:sz w:val="20"/>
                <w:szCs w:val="20"/>
              </w:rPr>
            </w:pPr>
            <w:r w:rsidDel="00000000" w:rsidR="00000000" w:rsidRPr="00000000">
              <w:rPr>
                <w:rFonts w:ascii="Times" w:cs="Times" w:eastAsia="Times" w:hAnsi="Times"/>
                <w:rtl w:val="0"/>
              </w:rPr>
              <w:t xml:space="preserve">Intermediates</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9">
            <w:pPr>
              <w:widowControl w:val="0"/>
              <w:jc w:val="center"/>
              <w:rPr>
                <w:sz w:val="20"/>
                <w:szCs w:val="20"/>
              </w:rPr>
            </w:pPr>
            <w:r w:rsidDel="00000000" w:rsidR="00000000" w:rsidRPr="00000000">
              <w:rPr>
                <w:rFonts w:ascii="Times" w:cs="Times" w:eastAsia="Times" w:hAnsi="Times"/>
                <w:rtl w:val="0"/>
              </w:rPr>
              <w:t xml:space="preserve">RNV vs RBS</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A">
            <w:pPr>
              <w:widowControl w:val="0"/>
              <w:jc w:val="center"/>
              <w:rPr>
                <w:sz w:val="20"/>
                <w:szCs w:val="20"/>
              </w:rPr>
            </w:pPr>
            <w:r w:rsidDel="00000000" w:rsidR="00000000" w:rsidRPr="00000000">
              <w:rPr>
                <w:rFonts w:ascii="Times" w:cs="Times" w:eastAsia="Times" w:hAnsi="Times"/>
                <w:rtl w:val="0"/>
              </w:rPr>
              <w:t xml:space="preserve">0.23303</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B">
            <w:pPr>
              <w:widowControl w:val="0"/>
              <w:jc w:val="center"/>
              <w:rPr>
                <w:sz w:val="20"/>
                <w:szCs w:val="20"/>
              </w:rPr>
            </w:pPr>
            <w:r w:rsidDel="00000000" w:rsidR="00000000" w:rsidRPr="00000000">
              <w:rPr>
                <w:rFonts w:ascii="Times" w:cs="Times" w:eastAsia="Times" w:hAnsi="Times"/>
                <w:b w:val="1"/>
                <w:bCs w:val="1"/>
                <w:rtl w:val="0"/>
              </w:rPr>
              <w:t xml:space="preserve">0.2773</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C">
            <w:pPr>
              <w:widowControl w:val="0"/>
              <w:jc w:val="center"/>
              <w:rPr>
                <w:sz w:val="20"/>
                <w:szCs w:val="20"/>
              </w:rPr>
            </w:pPr>
            <w:r w:rsidDel="00000000" w:rsidR="00000000" w:rsidRPr="00000000">
              <w:rPr>
                <w:rFonts w:ascii="Times" w:cs="Times" w:eastAsia="Times" w:hAnsi="Times"/>
                <w:rtl w:val="0"/>
              </w:rPr>
              <w:t xml:space="preserve">0.16968</w:t>
            </w:r>
            <w:r w:rsidDel="00000000" w:rsidR="00000000" w:rsidRPr="00000000">
              <w:rPr>
                <w:rtl w:val="0"/>
              </w:rPr>
            </w:r>
          </w:p>
        </w:tc>
        <w:tc>
          <w:tcPr>
            <w:tcBorders>
              <w:top w:color="cccccc" w:space="0" w:sz="5" w:val="single"/>
              <w:left w:color="cccccc" w:space="0" w:sz="5" w:val="single"/>
              <w:bottom w:color="ffffff"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D">
            <w:pPr>
              <w:widowControl w:val="0"/>
              <w:jc w:val="center"/>
              <w:rPr>
                <w:sz w:val="20"/>
                <w:szCs w:val="20"/>
              </w:rPr>
            </w:pPr>
            <w:r w:rsidDel="00000000" w:rsidR="00000000" w:rsidRPr="00000000">
              <w:rPr>
                <w:rFonts w:ascii="Times" w:cs="Times" w:eastAsia="Times" w:hAnsi="Times"/>
                <w:b w:val="1"/>
                <w:bCs w:val="1"/>
                <w:rtl w:val="0"/>
              </w:rPr>
              <w:t xml:space="preserve">0.4611</w:t>
            </w:r>
            <w:r w:rsidDel="00000000" w:rsidR="00000000" w:rsidRPr="00000000">
              <w:rPr>
                <w:rtl w:val="0"/>
              </w:rPr>
            </w:r>
          </w:p>
        </w:tc>
      </w:tr>
      <w:tr>
        <w:trPr>
          <w:cantSplit w:val="0"/>
          <w:trHeight w:val="330" w:hRule="atLeast"/>
          <w:tblHeader w:val="0"/>
        </w:trPr>
        <w:tc>
          <w:tcPr>
            <w:tcBorders>
              <w:top w:color="cccccc" w:space="0" w:sz="5" w:val="single"/>
              <w:left w:color="ffffff"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E">
            <w:pPr>
              <w:widowControl w:val="0"/>
              <w:jc w:val="center"/>
              <w:rPr>
                <w:sz w:val="20"/>
                <w:szCs w:val="20"/>
              </w:rPr>
            </w:pPr>
            <w:r w:rsidDel="00000000" w:rsidR="00000000" w:rsidRPr="00000000">
              <w:rPr>
                <w:rFonts w:ascii="Times" w:cs="Times" w:eastAsia="Times" w:hAnsi="Times"/>
                <w:rtl w:val="0"/>
              </w:rPr>
              <w:t xml:space="preserve">Adults</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9F">
            <w:pPr>
              <w:widowControl w:val="0"/>
              <w:jc w:val="center"/>
              <w:rPr>
                <w:sz w:val="20"/>
                <w:szCs w:val="20"/>
              </w:rPr>
            </w:pPr>
            <w:r w:rsidDel="00000000" w:rsidR="00000000" w:rsidRPr="00000000">
              <w:rPr>
                <w:rFonts w:ascii="Times" w:cs="Times" w:eastAsia="Times" w:hAnsi="Times"/>
                <w:rtl w:val="0"/>
              </w:rPr>
              <w:t xml:space="preserve">RNV vs RBS</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0">
            <w:pPr>
              <w:widowControl w:val="0"/>
              <w:jc w:val="center"/>
              <w:rPr>
                <w:sz w:val="20"/>
                <w:szCs w:val="20"/>
              </w:rPr>
            </w:pPr>
            <w:r w:rsidDel="00000000" w:rsidR="00000000" w:rsidRPr="00000000">
              <w:rPr>
                <w:rFonts w:ascii="Times" w:cs="Times" w:eastAsia="Times" w:hAnsi="Times"/>
                <w:rtl w:val="0"/>
              </w:rPr>
              <w:t xml:space="preserve">0.30943</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1">
            <w:pPr>
              <w:widowControl w:val="0"/>
              <w:jc w:val="center"/>
              <w:rPr>
                <w:sz w:val="20"/>
                <w:szCs w:val="20"/>
              </w:rPr>
            </w:pPr>
            <w:r w:rsidDel="00000000" w:rsidR="00000000" w:rsidRPr="00000000">
              <w:rPr>
                <w:rFonts w:ascii="Times" w:cs="Times" w:eastAsia="Times" w:hAnsi="Times"/>
                <w:rtl w:val="0"/>
              </w:rPr>
              <w:t xml:space="preserve">0.02446</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2">
            <w:pPr>
              <w:widowControl w:val="0"/>
              <w:jc w:val="center"/>
              <w:rPr>
                <w:sz w:val="20"/>
                <w:szCs w:val="20"/>
              </w:rPr>
            </w:pPr>
            <w:r w:rsidDel="00000000" w:rsidR="00000000" w:rsidRPr="00000000">
              <w:rPr>
                <w:rFonts w:ascii="Times" w:cs="Times" w:eastAsia="Times" w:hAnsi="Times"/>
                <w:rtl w:val="0"/>
              </w:rPr>
              <w:t xml:space="preserve">0.27393</w:t>
            </w:r>
            <w:r w:rsidDel="00000000" w:rsidR="00000000" w:rsidRPr="00000000">
              <w:rPr>
                <w:rtl w:val="0"/>
              </w:rPr>
            </w:r>
          </w:p>
        </w:tc>
        <w:tc>
          <w:tcPr>
            <w:tcBorders>
              <w:top w:color="cccccc" w:space="0" w:sz="5" w:val="single"/>
              <w:left w:color="cccccc" w:space="0" w:sz="5" w:val="single"/>
              <w:bottom w:color="000000" w:space="0" w:sz="5" w:val="single"/>
              <w:right w:color="ffffff"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A3">
            <w:pPr>
              <w:widowControl w:val="0"/>
              <w:jc w:val="center"/>
              <w:rPr>
                <w:sz w:val="20"/>
                <w:szCs w:val="20"/>
              </w:rPr>
            </w:pPr>
            <w:r w:rsidDel="00000000" w:rsidR="00000000" w:rsidRPr="00000000">
              <w:rPr>
                <w:rFonts w:ascii="Times" w:cs="Times" w:eastAsia="Times" w:hAnsi="Times"/>
                <w:rtl w:val="0"/>
              </w:rPr>
              <w:t xml:space="preserve">0.0427</w:t>
            </w:r>
            <w:r w:rsidDel="00000000" w:rsidR="00000000" w:rsidRPr="00000000">
              <w:rPr>
                <w:rtl w:val="0"/>
              </w:rPr>
            </w:r>
          </w:p>
        </w:tc>
      </w:tr>
    </w:tbl>
    <w:p w:rsidR="00000000" w:rsidDel="00000000" w:rsidP="00000000" w:rsidRDefault="00000000" w:rsidRPr="00000000" w14:paraId="000000A4">
      <w:pPr>
        <w:keepNext w:val="1"/>
        <w:spacing w:after="240" w:before="120"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5">
      <w:pPr>
        <w:pStyle w:val="Subtitle"/>
        <w:keepNext w:val="1"/>
        <w:spacing w:after="240" w:before="120" w:line="240" w:lineRule="auto"/>
        <w:rPr/>
      </w:pPr>
      <w:bookmarkStart w:colFirst="0" w:colLast="0" w:name="_ktlrabu3o108" w:id="5"/>
      <w:bookmarkEnd w:id="5"/>
      <w:r w:rsidDel="00000000" w:rsidR="00000000" w:rsidRPr="00000000">
        <w:rPr>
          <w:rtl w:val="0"/>
        </w:rPr>
      </w:r>
    </w:p>
    <w:p w:rsidR="00000000" w:rsidDel="00000000" w:rsidP="00000000" w:rsidRDefault="00000000" w:rsidRPr="00000000" w14:paraId="000000A6">
      <w:pPr>
        <w:pStyle w:val="Subtitle"/>
        <w:keepNext w:val="1"/>
        <w:spacing w:after="240" w:before="120" w:line="240" w:lineRule="auto"/>
        <w:rPr/>
      </w:pPr>
      <w:bookmarkStart w:colFirst="0" w:colLast="0" w:name="_o6eqmsm63jzj" w:id="6"/>
      <w:bookmarkEnd w:id="6"/>
      <w:r w:rsidDel="00000000" w:rsidR="00000000" w:rsidRPr="00000000">
        <w:br w:type="page"/>
      </w:r>
      <w:r w:rsidDel="00000000" w:rsidR="00000000" w:rsidRPr="00000000">
        <w:rPr>
          <w:rtl w:val="0"/>
        </w:rPr>
      </w:r>
    </w:p>
    <w:p w:rsidR="00000000" w:rsidDel="00000000" w:rsidP="00000000" w:rsidRDefault="00000000" w:rsidRPr="00000000" w14:paraId="000000A7">
      <w:pPr>
        <w:pStyle w:val="Subtitle"/>
        <w:keepNext w:val="1"/>
        <w:spacing w:after="240" w:before="120" w:line="240" w:lineRule="auto"/>
        <w:rPr>
          <w:b w:val="0"/>
          <w:bCs w:val="0"/>
        </w:rPr>
      </w:pPr>
      <w:bookmarkStart w:colFirst="0" w:colLast="0" w:name="_q92kkqor67s7" w:id="7"/>
      <w:bookmarkEnd w:id="7"/>
      <w:r w:rsidDel="00000000" w:rsidR="00000000" w:rsidRPr="00000000">
        <w:rPr>
          <w:rFonts w:ascii="Times" w:cs="Times" w:eastAsia="Times" w:hAnsi="Times"/>
          <w:b w:val="1"/>
          <w:bCs w:val="1"/>
          <w:rtl w:val="0"/>
        </w:rPr>
        <w:t xml:space="preserve">TABLE S</w:t>
      </w:r>
      <w:r w:rsidDel="00000000" w:rsidR="00000000" w:rsidRPr="00000000">
        <w:rPr>
          <w:rtl w:val="0"/>
        </w:rPr>
        <w:t xml:space="preserve">4</w:t>
      </w:r>
      <w:r w:rsidDel="00000000" w:rsidR="00000000" w:rsidRPr="00000000">
        <w:rPr>
          <w:rFonts w:ascii="Times" w:cs="Times" w:eastAsia="Times" w:hAnsi="Times"/>
          <w:rtl w:val="0"/>
        </w:rPr>
        <w:t xml:space="preserve"> </w:t>
      </w:r>
      <w:r w:rsidDel="00000000" w:rsidR="00000000" w:rsidRPr="00000000">
        <w:rPr>
          <w:b w:val="0"/>
          <w:bCs w:val="0"/>
          <w:rtl w:val="0"/>
        </w:rPr>
        <w:t xml:space="preserve">Regeneration status of </w:t>
      </w:r>
      <w:r w:rsidDel="00000000" w:rsidR="00000000" w:rsidRPr="00000000">
        <w:rPr>
          <w:b w:val="0"/>
          <w:bCs w:val="0"/>
          <w:i w:val="1"/>
          <w:iCs w:val="1"/>
          <w:rtl w:val="0"/>
        </w:rPr>
        <w:t xml:space="preserve">Dinizia jueirana-facao</w:t>
      </w:r>
      <w:r w:rsidDel="00000000" w:rsidR="00000000" w:rsidRPr="00000000">
        <w:rPr>
          <w:b w:val="0"/>
          <w:bCs w:val="0"/>
          <w:rtl w:val="0"/>
        </w:rPr>
        <w:t xml:space="preserve"> G. P. Lewis &amp; G. S. Siqueira in two Atlantic forest fragments</w:t>
      </w:r>
      <w:r w:rsidDel="00000000" w:rsidR="00000000" w:rsidRPr="00000000">
        <w:rPr>
          <w:rFonts w:ascii="Times New Roman" w:cs="Times New Roman" w:eastAsia="Times New Roman" w:hAnsi="Times New Roman"/>
          <w:b w:val="0"/>
          <w:bCs w:val="0"/>
          <w:rtl w:val="0"/>
        </w:rPr>
        <w:t xml:space="preserve"> – </w:t>
      </w:r>
      <w:r w:rsidDel="00000000" w:rsidR="00000000" w:rsidRPr="00000000">
        <w:rPr>
          <w:b w:val="0"/>
          <w:bCs w:val="0"/>
          <w:rtl w:val="0"/>
        </w:rPr>
        <w:t xml:space="preserve">Reserva Natural da Vale (RNV) and Reserva Biológica de Sooretama (RBS)</w:t>
      </w:r>
      <w:r w:rsidDel="00000000" w:rsidR="00000000" w:rsidRPr="00000000">
        <w:rPr>
          <w:rFonts w:ascii="Times New Roman" w:cs="Times New Roman" w:eastAsia="Times New Roman" w:hAnsi="Times New Roman"/>
          <w:b w:val="0"/>
          <w:bCs w:val="0"/>
          <w:rtl w:val="0"/>
        </w:rPr>
        <w:t xml:space="preserve"> – </w:t>
      </w:r>
      <w:r w:rsidDel="00000000" w:rsidR="00000000" w:rsidRPr="00000000">
        <w:rPr>
          <w:b w:val="0"/>
          <w:bCs w:val="0"/>
          <w:rtl w:val="0"/>
        </w:rPr>
        <w:t xml:space="preserve">located in Espírito Santo State, Southeast Brazil.</w:t>
      </w:r>
    </w:p>
    <w:tbl>
      <w:tblPr>
        <w:tblStyle w:val="Table4"/>
        <w:tblW w:w="76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80"/>
        <w:gridCol w:w="1110"/>
        <w:gridCol w:w="1140"/>
        <w:gridCol w:w="1560"/>
        <w:gridCol w:w="1020"/>
        <w:gridCol w:w="1440"/>
        <w:tblGridChange w:id="0">
          <w:tblGrid>
            <w:gridCol w:w="1380"/>
            <w:gridCol w:w="1110"/>
            <w:gridCol w:w="1140"/>
            <w:gridCol w:w="1560"/>
            <w:gridCol w:w="1020"/>
            <w:gridCol w:w="1440"/>
          </w:tblGrid>
        </w:tblGridChange>
      </w:tblGrid>
      <w:tr>
        <w:trPr>
          <w:cantSplit w:val="0"/>
          <w:trHeight w:val="585" w:hRule="atLeast"/>
          <w:tblHeader w:val="0"/>
        </w:trPr>
        <w:tc>
          <w:tcPr>
            <w:tcBorders>
              <w:top w:color="000000" w:space="0" w:sz="6" w:val="single"/>
              <w:left w:color="ffffff"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spacing w:line="276" w:lineRule="auto"/>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spacing w:line="276" w:lineRule="auto"/>
              <w:jc w:val="center"/>
              <w:rPr>
                <w:sz w:val="20"/>
                <w:szCs w:val="20"/>
              </w:rPr>
            </w:pPr>
            <w:r w:rsidDel="00000000" w:rsidR="00000000" w:rsidRPr="00000000">
              <w:rPr>
                <w:rFonts w:ascii="Times" w:cs="Times" w:eastAsia="Times" w:hAnsi="Times"/>
                <w:b w:val="1"/>
                <w:bCs w:val="1"/>
                <w:rtl w:val="0"/>
              </w:rPr>
              <w:t xml:space="preserve">Area (ha)</w:t>
            </w:r>
            <w:r w:rsidDel="00000000" w:rsidR="00000000" w:rsidRPr="00000000">
              <w:rPr>
                <w:rtl w:val="0"/>
              </w:rPr>
            </w:r>
          </w:p>
        </w:tc>
        <w:tc>
          <w:tcPr>
            <w:tcBorders>
              <w:top w:color="000000"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spacing w:line="276" w:lineRule="auto"/>
              <w:jc w:val="center"/>
              <w:rPr>
                <w:sz w:val="20"/>
                <w:szCs w:val="20"/>
              </w:rPr>
            </w:pPr>
            <w:r w:rsidDel="00000000" w:rsidR="00000000" w:rsidRPr="00000000">
              <w:rPr>
                <w:rFonts w:ascii="Times" w:cs="Times" w:eastAsia="Times" w:hAnsi="Times"/>
                <w:b w:val="1"/>
                <w:bCs w:val="1"/>
                <w:rtl w:val="0"/>
              </w:rPr>
              <w:t xml:space="preserve">Seedlings</w:t>
            </w:r>
            <w:r w:rsidDel="00000000" w:rsidR="00000000" w:rsidRPr="00000000">
              <w:rPr>
                <w:rtl w:val="0"/>
              </w:rPr>
            </w:r>
          </w:p>
        </w:tc>
        <w:tc>
          <w:tcPr>
            <w:tcBorders>
              <w:top w:color="000000"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spacing w:line="276" w:lineRule="auto"/>
              <w:jc w:val="center"/>
              <w:rPr>
                <w:sz w:val="20"/>
                <w:szCs w:val="20"/>
              </w:rPr>
            </w:pPr>
            <w:r w:rsidDel="00000000" w:rsidR="00000000" w:rsidRPr="00000000">
              <w:rPr>
                <w:rFonts w:ascii="Times" w:cs="Times" w:eastAsia="Times" w:hAnsi="Times"/>
                <w:b w:val="1"/>
                <w:bCs w:val="1"/>
                <w:rtl w:val="0"/>
              </w:rPr>
              <w:t xml:space="preserve">Intermediates</w:t>
            </w:r>
            <w:r w:rsidDel="00000000" w:rsidR="00000000" w:rsidRPr="00000000">
              <w:rPr>
                <w:rtl w:val="0"/>
              </w:rPr>
            </w:r>
          </w:p>
        </w:tc>
        <w:tc>
          <w:tcPr>
            <w:tcBorders>
              <w:top w:color="000000"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spacing w:line="276" w:lineRule="auto"/>
              <w:jc w:val="center"/>
              <w:rPr>
                <w:sz w:val="20"/>
                <w:szCs w:val="20"/>
              </w:rPr>
            </w:pPr>
            <w:r w:rsidDel="00000000" w:rsidR="00000000" w:rsidRPr="00000000">
              <w:rPr>
                <w:rFonts w:ascii="Times" w:cs="Times" w:eastAsia="Times" w:hAnsi="Times"/>
                <w:b w:val="1"/>
                <w:bCs w:val="1"/>
                <w:rtl w:val="0"/>
              </w:rPr>
              <w:t xml:space="preserve">Adults</w:t>
            </w:r>
            <w:r w:rsidDel="00000000" w:rsidR="00000000" w:rsidRPr="00000000">
              <w:rPr>
                <w:rtl w:val="0"/>
              </w:rPr>
            </w:r>
          </w:p>
        </w:tc>
        <w:tc>
          <w:tcPr>
            <w:tcBorders>
              <w:top w:color="000000"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spacing w:line="276" w:lineRule="auto"/>
              <w:jc w:val="center"/>
              <w:rPr>
                <w:sz w:val="20"/>
                <w:szCs w:val="20"/>
              </w:rPr>
            </w:pPr>
            <w:r w:rsidDel="00000000" w:rsidR="00000000" w:rsidRPr="00000000">
              <w:rPr>
                <w:rFonts w:ascii="Times" w:cs="Times" w:eastAsia="Times" w:hAnsi="Times"/>
                <w:b w:val="1"/>
                <w:bCs w:val="1"/>
                <w:rtl w:val="0"/>
              </w:rPr>
              <w:t xml:space="preserve">Regeneration status</w:t>
            </w:r>
            <w:r w:rsidDel="00000000" w:rsidR="00000000" w:rsidRPr="00000000">
              <w:rPr>
                <w:rtl w:val="0"/>
              </w:rPr>
            </w:r>
          </w:p>
        </w:tc>
      </w:tr>
      <w:tr>
        <w:trPr>
          <w:cantSplit w:val="0"/>
          <w:trHeight w:val="330" w:hRule="atLeast"/>
          <w:tblHeader w:val="0"/>
        </w:trPr>
        <w:tc>
          <w:tcPr>
            <w:tcBorders>
              <w:top w:color="cccccc" w:space="0" w:sz="6" w:val="single"/>
              <w:left w:color="ffffff"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spacing w:line="276" w:lineRule="auto"/>
              <w:jc w:val="center"/>
              <w:rPr>
                <w:sz w:val="20"/>
                <w:szCs w:val="20"/>
              </w:rPr>
            </w:pPr>
            <w:r w:rsidDel="00000000" w:rsidR="00000000" w:rsidRPr="00000000">
              <w:rPr>
                <w:rFonts w:ascii="Times" w:cs="Times" w:eastAsia="Times" w:hAnsi="Times"/>
                <w:rtl w:val="0"/>
              </w:rPr>
              <w:t xml:space="preserve">RNV</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spacing w:line="276" w:lineRule="auto"/>
              <w:jc w:val="center"/>
              <w:rPr>
                <w:sz w:val="20"/>
                <w:szCs w:val="20"/>
              </w:rPr>
            </w:pPr>
            <w:r w:rsidDel="00000000" w:rsidR="00000000" w:rsidRPr="00000000">
              <w:rPr>
                <w:rFonts w:ascii="Times" w:cs="Times" w:eastAsia="Times" w:hAnsi="Times"/>
                <w:rtl w:val="0"/>
              </w:rPr>
              <w:t xml:space="preserve">42.99</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spacing w:line="276" w:lineRule="auto"/>
              <w:jc w:val="center"/>
              <w:rPr>
                <w:sz w:val="20"/>
                <w:szCs w:val="20"/>
              </w:rPr>
            </w:pPr>
            <w:r w:rsidDel="00000000" w:rsidR="00000000" w:rsidRPr="00000000">
              <w:rPr>
                <w:rFonts w:ascii="Times" w:cs="Times" w:eastAsia="Times" w:hAnsi="Times"/>
                <w:rtl w:val="0"/>
              </w:rPr>
              <w:t xml:space="preserve">0.49</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spacing w:line="276" w:lineRule="auto"/>
              <w:jc w:val="center"/>
              <w:rPr>
                <w:sz w:val="20"/>
                <w:szCs w:val="20"/>
              </w:rPr>
            </w:pPr>
            <w:r w:rsidDel="00000000" w:rsidR="00000000" w:rsidRPr="00000000">
              <w:rPr>
                <w:rFonts w:ascii="Times" w:cs="Times" w:eastAsia="Times" w:hAnsi="Times"/>
                <w:rtl w:val="0"/>
              </w:rPr>
              <w:t xml:space="preserve">0.79</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spacing w:line="276" w:lineRule="auto"/>
              <w:jc w:val="center"/>
              <w:rPr>
                <w:sz w:val="20"/>
                <w:szCs w:val="20"/>
              </w:rPr>
            </w:pPr>
            <w:r w:rsidDel="00000000" w:rsidR="00000000" w:rsidRPr="00000000">
              <w:rPr>
                <w:rFonts w:ascii="Times" w:cs="Times" w:eastAsia="Times" w:hAnsi="Times"/>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spacing w:line="276" w:lineRule="auto"/>
              <w:jc w:val="center"/>
              <w:rPr>
                <w:sz w:val="20"/>
                <w:szCs w:val="20"/>
              </w:rPr>
            </w:pPr>
            <w:r w:rsidDel="00000000" w:rsidR="00000000" w:rsidRPr="00000000">
              <w:rPr>
                <w:rFonts w:ascii="Times" w:cs="Times" w:eastAsia="Times" w:hAnsi="Times"/>
                <w:rtl w:val="0"/>
              </w:rPr>
              <w:t xml:space="preserve">Fair</w:t>
            </w:r>
            <w:r w:rsidDel="00000000" w:rsidR="00000000" w:rsidRPr="00000000">
              <w:rPr>
                <w:rtl w:val="0"/>
              </w:rPr>
            </w:r>
          </w:p>
        </w:tc>
      </w:tr>
      <w:tr>
        <w:trPr>
          <w:cantSplit w:val="0"/>
          <w:trHeight w:val="330" w:hRule="atLeast"/>
          <w:tblHeader w:val="0"/>
        </w:trPr>
        <w:tc>
          <w:tcPr>
            <w:tcBorders>
              <w:top w:color="cccccc" w:space="0" w:sz="6" w:val="single"/>
              <w:left w:color="ffffff"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spacing w:line="276" w:lineRule="auto"/>
              <w:jc w:val="center"/>
              <w:rPr>
                <w:sz w:val="20"/>
                <w:szCs w:val="20"/>
              </w:rPr>
            </w:pPr>
            <w:r w:rsidDel="00000000" w:rsidR="00000000" w:rsidRPr="00000000">
              <w:rPr>
                <w:rFonts w:ascii="Times" w:cs="Times" w:eastAsia="Times" w:hAnsi="Times"/>
                <w:rtl w:val="0"/>
              </w:rPr>
              <w:t xml:space="preserve">RBS</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spacing w:line="276" w:lineRule="auto"/>
              <w:jc w:val="center"/>
              <w:rPr>
                <w:sz w:val="20"/>
                <w:szCs w:val="20"/>
              </w:rPr>
            </w:pPr>
            <w:r w:rsidDel="00000000" w:rsidR="00000000" w:rsidRPr="00000000">
              <w:rPr>
                <w:rFonts w:ascii="Times" w:cs="Times" w:eastAsia="Times" w:hAnsi="Times"/>
                <w:rtl w:val="0"/>
              </w:rPr>
              <w:t xml:space="preserve">64.81</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spacing w:line="276" w:lineRule="auto"/>
              <w:jc w:val="center"/>
              <w:rPr>
                <w:sz w:val="20"/>
                <w:szCs w:val="20"/>
              </w:rPr>
            </w:pPr>
            <w:r w:rsidDel="00000000" w:rsidR="00000000" w:rsidRPr="00000000">
              <w:rPr>
                <w:rFonts w:ascii="Times" w:cs="Times" w:eastAsia="Times" w:hAnsi="Times"/>
                <w:rtl w:val="0"/>
              </w:rPr>
              <w:t xml:space="preserve">0.57</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spacing w:line="276" w:lineRule="auto"/>
              <w:jc w:val="center"/>
              <w:rPr>
                <w:sz w:val="20"/>
                <w:szCs w:val="20"/>
              </w:rPr>
            </w:pPr>
            <w:r w:rsidDel="00000000" w:rsidR="00000000" w:rsidRPr="00000000">
              <w:rPr>
                <w:rFonts w:ascii="Times" w:cs="Times" w:eastAsia="Times" w:hAnsi="Times"/>
                <w:rtl w:val="0"/>
              </w:rPr>
              <w:t xml:space="preserve">0.40</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spacing w:line="276" w:lineRule="auto"/>
              <w:jc w:val="center"/>
              <w:rPr>
                <w:sz w:val="20"/>
                <w:szCs w:val="20"/>
              </w:rPr>
            </w:pPr>
            <w:r w:rsidDel="00000000" w:rsidR="00000000" w:rsidRPr="00000000">
              <w:rPr>
                <w:rFonts w:ascii="Times" w:cs="Times" w:eastAsia="Times" w:hAnsi="Times"/>
                <w:rtl w:val="0"/>
              </w:rPr>
              <w:t xml:space="preserve">0.49</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spacing w:line="276" w:lineRule="auto"/>
              <w:jc w:val="center"/>
              <w:rPr>
                <w:sz w:val="20"/>
                <w:szCs w:val="20"/>
              </w:rPr>
            </w:pPr>
            <w:r w:rsidDel="00000000" w:rsidR="00000000" w:rsidRPr="00000000">
              <w:rPr>
                <w:rFonts w:ascii="Times" w:cs="Times" w:eastAsia="Times" w:hAnsi="Times"/>
                <w:rtl w:val="0"/>
              </w:rPr>
              <w:t xml:space="preserve">Good</w:t>
            </w:r>
            <w:r w:rsidDel="00000000" w:rsidR="00000000" w:rsidRPr="00000000">
              <w:rPr>
                <w:rtl w:val="0"/>
              </w:rPr>
            </w:r>
          </w:p>
        </w:tc>
      </w:tr>
    </w:tbl>
    <w:p w:rsidR="00000000" w:rsidDel="00000000" w:rsidP="00000000" w:rsidRDefault="00000000" w:rsidRPr="00000000" w14:paraId="000000BA">
      <w:pPr>
        <w:pStyle w:val="Subtitle"/>
        <w:keepNext w:val="1"/>
        <w:spacing w:after="240" w:before="120" w:line="240" w:lineRule="auto"/>
        <w:jc w:val="center"/>
        <w:rPr/>
      </w:pPr>
      <w:bookmarkStart w:colFirst="0" w:colLast="0" w:name="_ggxoo0x4zfr6" w:id="8"/>
      <w:bookmarkEnd w:id="8"/>
      <w:r w:rsidDel="00000000" w:rsidR="00000000" w:rsidRPr="00000000">
        <w:rPr>
          <w:rtl w:val="0"/>
        </w:rPr>
      </w:r>
    </w:p>
    <w:p w:rsidR="00000000" w:rsidDel="00000000" w:rsidP="00000000" w:rsidRDefault="00000000" w:rsidRPr="00000000" w14:paraId="000000BB">
      <w:pPr>
        <w:pStyle w:val="Subtitle"/>
        <w:keepNext w:val="1"/>
        <w:spacing w:after="240" w:before="120" w:line="240" w:lineRule="auto"/>
        <w:jc w:val="center"/>
        <w:rPr/>
      </w:pPr>
      <w:bookmarkStart w:colFirst="0" w:colLast="0" w:name="_eaqz72mxmsre" w:id="9"/>
      <w:bookmarkEnd w:id="9"/>
      <w:r w:rsidDel="00000000" w:rsidR="00000000" w:rsidRPr="00000000">
        <w:br w:type="page"/>
      </w:r>
      <w:r w:rsidDel="00000000" w:rsidR="00000000" w:rsidRPr="00000000">
        <w:rPr>
          <w:rtl w:val="0"/>
        </w:rPr>
      </w:r>
    </w:p>
    <w:p w:rsidR="00000000" w:rsidDel="00000000" w:rsidP="00000000" w:rsidRDefault="00000000" w:rsidRPr="00000000" w14:paraId="000000BC">
      <w:pPr>
        <w:pStyle w:val="Subtitle"/>
        <w:keepNext w:val="1"/>
        <w:spacing w:after="240" w:before="120" w:line="240" w:lineRule="auto"/>
        <w:rPr>
          <w:b w:val="0"/>
          <w:bCs w:val="0"/>
          <w:sz w:val="24"/>
          <w:szCs w:val="24"/>
        </w:rPr>
      </w:pPr>
      <w:bookmarkStart w:colFirst="0" w:colLast="0" w:name="_e6d11salmmx2" w:id="10"/>
      <w:bookmarkEnd w:id="10"/>
      <w:r w:rsidDel="00000000" w:rsidR="00000000" w:rsidRPr="00000000">
        <w:rPr>
          <w:b w:val="1"/>
          <w:bCs w:val="1"/>
          <w:sz w:val="24"/>
          <w:szCs w:val="24"/>
          <w:rtl w:val="0"/>
        </w:rPr>
        <w:t xml:space="preserve">TABLE S</w:t>
      </w:r>
      <w:r w:rsidDel="00000000" w:rsidR="00000000" w:rsidRPr="00000000">
        <w:rPr>
          <w:rtl w:val="0"/>
        </w:rPr>
        <w:t xml:space="preserve">5</w:t>
      </w:r>
      <w:r w:rsidDel="00000000" w:rsidR="00000000" w:rsidRPr="00000000">
        <w:rPr>
          <w:b w:val="1"/>
          <w:bCs w:val="1"/>
          <w:sz w:val="24"/>
          <w:szCs w:val="24"/>
          <w:rtl w:val="0"/>
        </w:rPr>
        <w:t xml:space="preserve"> </w:t>
      </w:r>
      <w:r w:rsidDel="00000000" w:rsidR="00000000" w:rsidRPr="00000000">
        <w:rPr>
          <w:b w:val="0"/>
          <w:bCs w:val="0"/>
          <w:sz w:val="24"/>
          <w:szCs w:val="24"/>
          <w:rtl w:val="0"/>
        </w:rPr>
        <w:t xml:space="preserve">The effect of missing data (MD) variation on genetic parameters (</w:t>
      </w:r>
      <w:r w:rsidDel="00000000" w:rsidR="00000000" w:rsidRPr="00000000">
        <w:rPr>
          <w:b w:val="0"/>
          <w:bCs w:val="0"/>
          <w:i w:val="1"/>
          <w:iCs w:val="1"/>
          <w:sz w:val="24"/>
          <w:szCs w:val="24"/>
          <w:rtl w:val="0"/>
        </w:rPr>
        <w:t xml:space="preserve">H</w:t>
      </w:r>
      <w:r w:rsidDel="00000000" w:rsidR="00000000" w:rsidRPr="00000000">
        <w:rPr>
          <w:b w:val="0"/>
          <w:bCs w:val="0"/>
          <w:sz w:val="24"/>
          <w:szCs w:val="24"/>
          <w:vertAlign w:val="subscript"/>
          <w:rtl w:val="0"/>
        </w:rPr>
        <w:t xml:space="preserve">O</w:t>
      </w:r>
      <w:r w:rsidDel="00000000" w:rsidR="00000000" w:rsidRPr="00000000">
        <w:rPr>
          <w:b w:val="0"/>
          <w:bCs w:val="0"/>
          <w:sz w:val="24"/>
          <w:szCs w:val="24"/>
          <w:rtl w:val="0"/>
        </w:rPr>
        <w:t xml:space="preserve"> - observed heterozygosity, </w:t>
      </w:r>
      <w:r w:rsidDel="00000000" w:rsidR="00000000" w:rsidRPr="00000000">
        <w:rPr>
          <w:b w:val="0"/>
          <w:bCs w:val="0"/>
          <w:i w:val="1"/>
          <w:iCs w:val="1"/>
          <w:sz w:val="24"/>
          <w:szCs w:val="24"/>
          <w:rtl w:val="0"/>
        </w:rPr>
        <w:t xml:space="preserve">H</w:t>
      </w:r>
      <w:r w:rsidDel="00000000" w:rsidR="00000000" w:rsidRPr="00000000">
        <w:rPr>
          <w:b w:val="0"/>
          <w:bCs w:val="0"/>
          <w:sz w:val="24"/>
          <w:szCs w:val="24"/>
          <w:vertAlign w:val="subscript"/>
          <w:rtl w:val="0"/>
        </w:rPr>
        <w:t xml:space="preserve">E</w:t>
      </w:r>
      <w:r w:rsidDel="00000000" w:rsidR="00000000" w:rsidRPr="00000000">
        <w:rPr>
          <w:b w:val="0"/>
          <w:bCs w:val="0"/>
          <w:sz w:val="24"/>
          <w:szCs w:val="24"/>
          <w:rtl w:val="0"/>
        </w:rPr>
        <w:t xml:space="preserve"> - expected heterozygosity, </w:t>
      </w:r>
      <w:r w:rsidDel="00000000" w:rsidR="00000000" w:rsidRPr="00000000">
        <w:rPr>
          <w:b w:val="0"/>
          <w:bCs w:val="0"/>
          <w:i w:val="1"/>
          <w:iCs w:val="1"/>
          <w:sz w:val="24"/>
          <w:szCs w:val="24"/>
          <w:rtl w:val="0"/>
        </w:rPr>
        <w:t xml:space="preserve">F</w:t>
      </w:r>
      <w:r w:rsidDel="00000000" w:rsidR="00000000" w:rsidRPr="00000000">
        <w:rPr>
          <w:b w:val="0"/>
          <w:bCs w:val="0"/>
          <w:sz w:val="24"/>
          <w:szCs w:val="24"/>
          <w:vertAlign w:val="subscript"/>
          <w:rtl w:val="0"/>
        </w:rPr>
        <w:t xml:space="preserve">IS</w:t>
      </w:r>
      <w:r w:rsidDel="00000000" w:rsidR="00000000" w:rsidRPr="00000000">
        <w:rPr>
          <w:b w:val="0"/>
          <w:bCs w:val="0"/>
          <w:sz w:val="24"/>
          <w:szCs w:val="24"/>
          <w:rtl w:val="0"/>
        </w:rPr>
        <w:t xml:space="preserve"> - inbreeding coefficient) for each ontogenetic stage of </w:t>
      </w:r>
      <w:r w:rsidDel="00000000" w:rsidR="00000000" w:rsidRPr="00000000">
        <w:rPr>
          <w:b w:val="0"/>
          <w:bCs w:val="0"/>
          <w:i w:val="1"/>
          <w:iCs w:val="1"/>
          <w:sz w:val="24"/>
          <w:szCs w:val="24"/>
          <w:rtl w:val="0"/>
        </w:rPr>
        <w:t xml:space="preserve">Dinizia jueirana-facao</w:t>
      </w:r>
      <w:r w:rsidDel="00000000" w:rsidR="00000000" w:rsidRPr="00000000">
        <w:rPr>
          <w:b w:val="0"/>
          <w:bCs w:val="0"/>
          <w:sz w:val="24"/>
          <w:szCs w:val="24"/>
          <w:rtl w:val="0"/>
        </w:rPr>
        <w:t xml:space="preserve"> G. P. Lewis &amp; G. S. Siqueira in two Atlantic forest fragments</w:t>
      </w:r>
      <w:r w:rsidDel="00000000" w:rsidR="00000000" w:rsidRPr="00000000">
        <w:rPr>
          <w:b w:val="0"/>
          <w:bCs w:val="0"/>
          <w:rtl w:val="0"/>
        </w:rPr>
        <w:t xml:space="preserve"> – </w:t>
      </w:r>
      <w:r w:rsidDel="00000000" w:rsidR="00000000" w:rsidRPr="00000000">
        <w:rPr>
          <w:b w:val="0"/>
          <w:bCs w:val="0"/>
          <w:sz w:val="24"/>
          <w:szCs w:val="24"/>
          <w:rtl w:val="0"/>
        </w:rPr>
        <w:t xml:space="preserve">Reserva Natural da Vale (RNV) and </w:t>
      </w:r>
      <w:r w:rsidDel="00000000" w:rsidR="00000000" w:rsidRPr="00000000">
        <w:rPr>
          <w:b w:val="0"/>
          <w:bCs w:val="0"/>
          <w:rtl w:val="0"/>
        </w:rPr>
        <w:t xml:space="preserve">Reserva Biológica de Sooretama (RBS)</w:t>
      </w:r>
      <w:r w:rsidDel="00000000" w:rsidR="00000000" w:rsidRPr="00000000">
        <w:rPr>
          <w:b w:val="0"/>
          <w:bCs w:val="0"/>
          <w:rtl w:val="0"/>
        </w:rPr>
        <w:t xml:space="preserve"> – </w:t>
      </w:r>
      <w:r w:rsidDel="00000000" w:rsidR="00000000" w:rsidRPr="00000000">
        <w:rPr>
          <w:b w:val="0"/>
          <w:bCs w:val="0"/>
          <w:sz w:val="24"/>
          <w:szCs w:val="24"/>
          <w:rtl w:val="0"/>
        </w:rPr>
        <w:t xml:space="preserve">located in Espírito Santo State, Southeast Brazil.</w:t>
      </w:r>
    </w:p>
    <w:p w:rsidR="00000000" w:rsidDel="00000000" w:rsidP="00000000" w:rsidRDefault="00000000" w:rsidRPr="00000000" w14:paraId="000000BD">
      <w:pPr>
        <w:keepNext w:val="1"/>
        <w:spacing w:after="240" w:before="120" w:line="240" w:lineRule="auto"/>
        <w:rPr>
          <w:rFonts w:ascii="Times" w:cs="Times" w:eastAsia="Times" w:hAnsi="Times"/>
          <w:sz w:val="24"/>
          <w:szCs w:val="24"/>
        </w:rPr>
      </w:pPr>
      <w:r w:rsidDel="00000000" w:rsidR="00000000" w:rsidRPr="00000000">
        <w:rPr>
          <w:rtl w:val="0"/>
        </w:rPr>
      </w:r>
    </w:p>
    <w:tbl>
      <w:tblPr>
        <w:tblStyle w:val="Table5"/>
        <w:tblW w:w="83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
        <w:gridCol w:w="705"/>
        <w:gridCol w:w="765"/>
        <w:gridCol w:w="1500"/>
        <w:gridCol w:w="840"/>
        <w:gridCol w:w="1410"/>
        <w:gridCol w:w="855"/>
        <w:gridCol w:w="1575"/>
        <w:tblGridChange w:id="0">
          <w:tblGrid>
            <w:gridCol w:w="690"/>
            <w:gridCol w:w="705"/>
            <w:gridCol w:w="765"/>
            <w:gridCol w:w="1500"/>
            <w:gridCol w:w="840"/>
            <w:gridCol w:w="1410"/>
            <w:gridCol w:w="855"/>
            <w:gridCol w:w="1575"/>
          </w:tblGrid>
        </w:tblGridChange>
      </w:tblGrid>
      <w:tr>
        <w:trPr>
          <w:cantSplit w:val="0"/>
          <w:trHeight w:val="348" w:hRule="atLeast"/>
          <w:tblHeader w:val="0"/>
        </w:trPr>
        <w:tc>
          <w:tcPr>
            <w:gridSpan w:val="8"/>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Seedlings </w:t>
            </w:r>
            <w:r w:rsidDel="00000000" w:rsidR="00000000" w:rsidRPr="00000000">
              <w:rPr>
                <w:rFonts w:ascii="Times" w:cs="Times" w:eastAsia="Times" w:hAnsi="Times"/>
                <w:rtl w:val="0"/>
              </w:rPr>
              <w:t xml:space="preserve">– </w:t>
            </w:r>
            <w:r w:rsidDel="00000000" w:rsidR="00000000" w:rsidRPr="00000000">
              <w:rPr>
                <w:rFonts w:ascii="Times" w:cs="Times" w:eastAsia="Times" w:hAnsi="Times"/>
                <w:b w:val="1"/>
                <w:bCs w:val="1"/>
                <w:rtl w:val="0"/>
              </w:rPr>
              <w:t xml:space="preserve">RNV</w:t>
            </w:r>
          </w:p>
        </w:tc>
      </w:tr>
      <w:tr>
        <w:trPr>
          <w:cantSplit w:val="0"/>
          <w:trHeight w:val="438"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C6">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%MD</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C7">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SNPs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C8">
            <w:pPr>
              <w:widowControl w:val="0"/>
              <w:spacing w:line="240" w:lineRule="auto"/>
              <w:jc w:val="center"/>
              <w:rPr>
                <w:rFonts w:ascii="Times" w:cs="Times" w:eastAsia="Times" w:hAnsi="Times"/>
                <w:b w:val="1"/>
                <w:bCs w:val="1"/>
                <w:i w:val="1"/>
                <w:iCs w:val="1"/>
              </w:rPr>
            </w:pPr>
            <w:r w:rsidDel="00000000" w:rsidR="00000000" w:rsidRPr="00000000">
              <w:rPr>
                <w:rFonts w:ascii="Times" w:cs="Times" w:eastAsia="Times" w:hAnsi="Times"/>
                <w:b w:val="1"/>
                <w:bCs w:val="1"/>
                <w:i w:val="1"/>
                <w:iCs w:val="1"/>
                <w:rtl w:val="0"/>
              </w:rPr>
              <w:t xml:space="preserve">H</w:t>
            </w:r>
            <w:r w:rsidDel="00000000" w:rsidR="00000000" w:rsidRPr="00000000">
              <w:rPr>
                <w:rFonts w:ascii="Times" w:cs="Times" w:eastAsia="Times" w:hAnsi="Times"/>
                <w:b w:val="1"/>
                <w:bCs w:val="1"/>
                <w:vertAlign w:val="subscript"/>
                <w:rtl w:val="0"/>
              </w:rPr>
              <w:t xml:space="preserve">O</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C9">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95% CI</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CA">
            <w:pPr>
              <w:widowControl w:val="0"/>
              <w:spacing w:line="240" w:lineRule="auto"/>
              <w:jc w:val="center"/>
              <w:rPr>
                <w:rFonts w:ascii="Times" w:cs="Times" w:eastAsia="Times" w:hAnsi="Times"/>
                <w:b w:val="1"/>
                <w:bCs w:val="1"/>
                <w:i w:val="1"/>
                <w:iCs w:val="1"/>
              </w:rPr>
            </w:pPr>
            <w:r w:rsidDel="00000000" w:rsidR="00000000" w:rsidRPr="00000000">
              <w:rPr>
                <w:rFonts w:ascii="Times" w:cs="Times" w:eastAsia="Times" w:hAnsi="Times"/>
                <w:b w:val="1"/>
                <w:bCs w:val="1"/>
                <w:i w:val="1"/>
                <w:iCs w:val="1"/>
                <w:rtl w:val="0"/>
              </w:rPr>
              <w:t xml:space="preserve">H</w:t>
            </w:r>
            <w:r w:rsidDel="00000000" w:rsidR="00000000" w:rsidRPr="00000000">
              <w:rPr>
                <w:rFonts w:ascii="Times" w:cs="Times" w:eastAsia="Times" w:hAnsi="Times"/>
                <w:b w:val="1"/>
                <w:bCs w:val="1"/>
                <w:vertAlign w:val="subscript"/>
                <w:rtl w:val="0"/>
              </w:rPr>
              <w:t xml:space="preserve">E</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CB">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95% CI</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CC">
            <w:pPr>
              <w:spacing w:line="360" w:lineRule="auto"/>
              <w:jc w:val="center"/>
              <w:rPr>
                <w:rFonts w:ascii="Times" w:cs="Times" w:eastAsia="Times" w:hAnsi="Times"/>
                <w:b w:val="1"/>
                <w:bCs w:val="1"/>
                <w:vertAlign w:val="subscript"/>
              </w:rPr>
            </w:pPr>
            <w:r w:rsidDel="00000000" w:rsidR="00000000" w:rsidRPr="00000000">
              <w:rPr>
                <w:rFonts w:ascii="Times" w:cs="Times" w:eastAsia="Times" w:hAnsi="Times"/>
                <w:b w:val="1"/>
                <w:bCs w:val="1"/>
                <w:i w:val="1"/>
                <w:iCs w:val="1"/>
                <w:rtl w:val="0"/>
              </w:rPr>
              <w:t xml:space="preserve">F</w:t>
            </w:r>
            <w:r w:rsidDel="00000000" w:rsidR="00000000" w:rsidRPr="00000000">
              <w:rPr>
                <w:rFonts w:ascii="Times" w:cs="Times" w:eastAsia="Times" w:hAnsi="Times"/>
                <w:b w:val="1"/>
                <w:bCs w:val="1"/>
                <w:vertAlign w:val="subscript"/>
                <w:rtl w:val="0"/>
              </w:rPr>
              <w:t xml:space="preserve">IS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CD">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95% CI</w:t>
            </w:r>
          </w:p>
        </w:tc>
      </w:tr>
      <w:tr>
        <w:trPr>
          <w:cantSplit w:val="0"/>
          <w:trHeight w:val="15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450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0.102 - 0.258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0.11 - 0.262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-0.076 - 0.116</w:t>
            </w:r>
          </w:p>
        </w:tc>
      </w:tr>
      <w:tr>
        <w:trPr>
          <w:cantSplit w:val="0"/>
          <w:trHeight w:val="139"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2,674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0.124 - 0.282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0.136 - 0.292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-0.06 - 0.142</w:t>
            </w:r>
          </w:p>
        </w:tc>
      </w:tr>
      <w:tr>
        <w:trPr>
          <w:cantSplit w:val="0"/>
          <w:trHeight w:val="12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4,057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0.194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0.113 - 0.275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0.127 - 0.289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0.053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-0.06 - 0.166</w:t>
            </w:r>
          </w:p>
        </w:tc>
      </w:tr>
      <w:tr>
        <w:trPr>
          <w:cantSplit w:val="0"/>
          <w:trHeight w:val="9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5,195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0.105 - 0.267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0.121 - 0.283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0.064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-0.057 - 0.185</w:t>
            </w:r>
          </w:p>
        </w:tc>
      </w:tr>
      <w:tr>
        <w:trPr>
          <w:cantSplit w:val="0"/>
          <w:trHeight w:val="9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6,268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0.097 - 0.263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0.198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0.115 - 0.281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0.073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-0.058 - 0.204</w:t>
            </w:r>
          </w:p>
        </w:tc>
      </w:tr>
      <w:tr>
        <w:trPr>
          <w:cantSplit w:val="0"/>
          <w:trHeight w:val="6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7,206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0.094 - 0.26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0.113 - 0.279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-0.058 - 0.214</w:t>
            </w:r>
          </w:p>
        </w:tc>
      </w:tr>
      <w:tr>
        <w:trPr>
          <w:cantSplit w:val="0"/>
          <w:trHeight w:val="259"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8,408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0.173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0.088 - 0.258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0.194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0.109 - 0.279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0.083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-0.062 - 0.228</w:t>
            </w:r>
          </w:p>
        </w:tc>
      </w:tr>
      <w:tr>
        <w:trPr>
          <w:cantSplit w:val="0"/>
          <w:trHeight w:val="315" w:hRule="atLeast"/>
          <w:tblHeader w:val="0"/>
        </w:trPr>
        <w:tc>
          <w:tcPr>
            <w:gridSpan w:val="8"/>
            <w:tcBorders>
              <w:top w:color="cccccc" w:space="0" w:sz="6" w:val="single"/>
              <w:left w:color="cccccc" w:space="0" w:sz="6" w:val="single"/>
              <w:bottom w:color="000000" w:space="0" w:sz="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spacing w:line="240" w:lineRule="auto"/>
              <w:jc w:val="center"/>
              <w:rPr>
                <w:rFonts w:ascii="Times" w:cs="Times" w:eastAsia="Times" w:hAnsi="Times"/>
              </w:rPr>
            </w:pPr>
            <w:r w:rsidDel="00000000" w:rsidR="00000000" w:rsidRPr="00000000">
              <w:rPr>
                <w:rFonts w:ascii="Times" w:cs="Times" w:eastAsia="Times" w:hAnsi="Times"/>
                <w:b w:val="1"/>
                <w:bCs w:val="1"/>
                <w:rtl w:val="0"/>
              </w:rPr>
              <w:t xml:space="preserve">Reproductive adults</w:t>
            </w:r>
            <w:r w:rsidDel="00000000" w:rsidR="00000000" w:rsidRPr="00000000">
              <w:rPr>
                <w:rFonts w:ascii="Times" w:cs="Times" w:eastAsia="Times" w:hAnsi="Times"/>
                <w:sz w:val="24"/>
                <w:szCs w:val="24"/>
                <w:rtl w:val="0"/>
              </w:rPr>
              <w:t xml:space="preserve"> – </w:t>
            </w:r>
            <w:r w:rsidDel="00000000" w:rsidR="00000000" w:rsidRPr="00000000">
              <w:rPr>
                <w:rFonts w:ascii="Times" w:cs="Times" w:eastAsia="Times" w:hAnsi="Times"/>
                <w:b w:val="1"/>
                <w:bCs w:val="1"/>
                <w:rtl w:val="0"/>
              </w:rPr>
              <w:t xml:space="preserve">RNV</w:t>
            </w:r>
            <w:r w:rsidDel="00000000" w:rsidR="00000000" w:rsidRPr="00000000">
              <w:rPr>
                <w:rtl w:val="0"/>
              </w:rPr>
            </w:r>
          </w:p>
        </w:tc>
      </w:tr>
      <w:tr>
        <w:trPr>
          <w:cantSplit w:val="0"/>
          <w:trHeight w:val="345" w:hRule="atLeast"/>
          <w:tblHeader w:val="0"/>
        </w:trPr>
        <w:tc>
          <w:tcPr>
            <w:tcBorders>
              <w:top w:color="000000" w:space="0" w:sz="4"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0E">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%MD</w:t>
            </w:r>
          </w:p>
        </w:tc>
        <w:tc>
          <w:tcPr>
            <w:tcBorders>
              <w:top w:color="000000" w:space="0" w:sz="4"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0F">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SNPs</w:t>
            </w:r>
          </w:p>
        </w:tc>
        <w:tc>
          <w:tcPr>
            <w:tcBorders>
              <w:top w:color="000000" w:space="0" w:sz="4"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10">
            <w:pPr>
              <w:widowControl w:val="0"/>
              <w:spacing w:line="240" w:lineRule="auto"/>
              <w:jc w:val="center"/>
              <w:rPr>
                <w:rFonts w:ascii="Times" w:cs="Times" w:eastAsia="Times" w:hAnsi="Times"/>
                <w:b w:val="1"/>
                <w:bCs w:val="1"/>
                <w:i w:val="1"/>
                <w:iCs w:val="1"/>
              </w:rPr>
            </w:pPr>
            <w:r w:rsidDel="00000000" w:rsidR="00000000" w:rsidRPr="00000000">
              <w:rPr>
                <w:rFonts w:ascii="Times" w:cs="Times" w:eastAsia="Times" w:hAnsi="Times"/>
                <w:b w:val="1"/>
                <w:bCs w:val="1"/>
                <w:i w:val="1"/>
                <w:iCs w:val="1"/>
                <w:rtl w:val="0"/>
              </w:rPr>
              <w:t xml:space="preserve">H</w:t>
            </w:r>
            <w:r w:rsidDel="00000000" w:rsidR="00000000" w:rsidRPr="00000000">
              <w:rPr>
                <w:rFonts w:ascii="Times" w:cs="Times" w:eastAsia="Times" w:hAnsi="Times"/>
                <w:b w:val="1"/>
                <w:bCs w:val="1"/>
                <w:vertAlign w:val="subscript"/>
                <w:rtl w:val="0"/>
              </w:rPr>
              <w:t xml:space="preserve">O</w:t>
            </w:r>
            <w:r w:rsidDel="00000000" w:rsidR="00000000" w:rsidRPr="00000000">
              <w:rPr>
                <w:rtl w:val="0"/>
              </w:rPr>
            </w:r>
          </w:p>
        </w:tc>
        <w:tc>
          <w:tcPr>
            <w:tcBorders>
              <w:top w:color="000000" w:space="0" w:sz="4"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11">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95% CI</w:t>
            </w:r>
          </w:p>
        </w:tc>
        <w:tc>
          <w:tcPr>
            <w:tcBorders>
              <w:top w:color="000000" w:space="0" w:sz="4"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12">
            <w:pPr>
              <w:widowControl w:val="0"/>
              <w:spacing w:line="240" w:lineRule="auto"/>
              <w:jc w:val="center"/>
              <w:rPr>
                <w:rFonts w:ascii="Times" w:cs="Times" w:eastAsia="Times" w:hAnsi="Times"/>
                <w:b w:val="1"/>
                <w:bCs w:val="1"/>
                <w:i w:val="1"/>
                <w:iCs w:val="1"/>
              </w:rPr>
            </w:pPr>
            <w:r w:rsidDel="00000000" w:rsidR="00000000" w:rsidRPr="00000000">
              <w:rPr>
                <w:rFonts w:ascii="Times" w:cs="Times" w:eastAsia="Times" w:hAnsi="Times"/>
                <w:b w:val="1"/>
                <w:bCs w:val="1"/>
                <w:i w:val="1"/>
                <w:iCs w:val="1"/>
                <w:rtl w:val="0"/>
              </w:rPr>
              <w:t xml:space="preserve">H</w:t>
            </w:r>
            <w:r w:rsidDel="00000000" w:rsidR="00000000" w:rsidRPr="00000000">
              <w:rPr>
                <w:rFonts w:ascii="Times" w:cs="Times" w:eastAsia="Times" w:hAnsi="Times"/>
                <w:b w:val="1"/>
                <w:bCs w:val="1"/>
                <w:vertAlign w:val="subscript"/>
                <w:rtl w:val="0"/>
              </w:rPr>
              <w:t xml:space="preserve">E</w:t>
            </w:r>
            <w:r w:rsidDel="00000000" w:rsidR="00000000" w:rsidRPr="00000000">
              <w:rPr>
                <w:rtl w:val="0"/>
              </w:rPr>
            </w:r>
          </w:p>
        </w:tc>
        <w:tc>
          <w:tcPr>
            <w:tcBorders>
              <w:top w:color="000000" w:space="0" w:sz="4"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13">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95% CI</w:t>
            </w:r>
          </w:p>
        </w:tc>
        <w:tc>
          <w:tcPr>
            <w:tcBorders>
              <w:top w:color="000000" w:space="0" w:sz="4"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14">
            <w:pPr>
              <w:spacing w:line="360" w:lineRule="auto"/>
              <w:jc w:val="center"/>
              <w:rPr>
                <w:rFonts w:ascii="Times" w:cs="Times" w:eastAsia="Times" w:hAnsi="Times"/>
                <w:b w:val="1"/>
                <w:bCs w:val="1"/>
              </w:rPr>
            </w:pPr>
            <w:r w:rsidDel="00000000" w:rsidR="00000000" w:rsidRPr="00000000">
              <w:rPr>
                <w:rFonts w:ascii="Times" w:cs="Times" w:eastAsia="Times" w:hAnsi="Times"/>
                <w:b w:val="1"/>
                <w:bCs w:val="1"/>
                <w:i w:val="1"/>
                <w:iCs w:val="1"/>
                <w:rtl w:val="0"/>
              </w:rPr>
              <w:t xml:space="preserve">F</w:t>
            </w:r>
            <w:r w:rsidDel="00000000" w:rsidR="00000000" w:rsidRPr="00000000">
              <w:rPr>
                <w:rFonts w:ascii="Times" w:cs="Times" w:eastAsia="Times" w:hAnsi="Times"/>
                <w:b w:val="1"/>
                <w:bCs w:val="1"/>
                <w:vertAlign w:val="subscript"/>
                <w:rtl w:val="0"/>
              </w:rPr>
              <w:t xml:space="preserve">IS</w:t>
            </w:r>
            <w:r w:rsidDel="00000000" w:rsidR="00000000" w:rsidRPr="00000000">
              <w:rPr>
                <w:rtl w:val="0"/>
              </w:rPr>
            </w:r>
          </w:p>
        </w:tc>
        <w:tc>
          <w:tcPr>
            <w:tcBorders>
              <w:top w:color="000000" w:space="0" w:sz="4"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15">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95% CI</w:t>
            </w:r>
          </w:p>
        </w:tc>
      </w:tr>
      <w:tr>
        <w:trPr>
          <w:cantSplit w:val="0"/>
          <w:trHeight w:val="18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517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0.199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0.153 - 0.245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0.191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0.148 - 0.234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-0.065 - 0.003</w:t>
            </w:r>
          </w:p>
        </w:tc>
      </w:tr>
      <w:tr>
        <w:trPr>
          <w:cantSplit w:val="0"/>
          <w:trHeight w:val="169"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2,985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0.182 - 0.278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0.18 - 0.27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-0.052 - 0.03</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4,579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0.173 - 0.267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0.176 - 0.266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0.007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-0.039 - 0.053</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5,917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0.164 - 0.258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0.17 - 0.262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-0.031 - 0.073</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7,243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8">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9">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0.157 - 0.253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0.166 - 0.258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C">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0.036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D">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-0.022 - 0.094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E">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F">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8,365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0.153 - 0.249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0.164 - 0.258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0.043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-0.018 - 0.104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9,869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0.197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0.148 - 0.246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0.161 - 0.257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0.053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-0.012 - 0.118</w:t>
            </w:r>
          </w:p>
        </w:tc>
      </w:tr>
    </w:tbl>
    <w:p w:rsidR="00000000" w:rsidDel="00000000" w:rsidP="00000000" w:rsidRDefault="00000000" w:rsidRPr="00000000" w14:paraId="0000014E">
      <w:pPr>
        <w:spacing w:line="240" w:lineRule="auto"/>
        <w:jc w:val="both"/>
        <w:rPr>
          <w:rFonts w:ascii="Times" w:cs="Times" w:eastAsia="Times" w:hAnsi="Times"/>
        </w:rPr>
      </w:pPr>
      <w:r w:rsidDel="00000000" w:rsidR="00000000" w:rsidRPr="00000000">
        <w:br w:type="page"/>
      </w:r>
      <w:r w:rsidDel="00000000" w:rsidR="00000000" w:rsidRPr="00000000">
        <w:rPr>
          <w:rtl w:val="0"/>
        </w:rPr>
      </w:r>
    </w:p>
    <w:p w:rsidR="00000000" w:rsidDel="00000000" w:rsidP="00000000" w:rsidRDefault="00000000" w:rsidRPr="00000000" w14:paraId="0000014F">
      <w:pPr>
        <w:keepNext w:val="1"/>
        <w:spacing w:after="240" w:before="120" w:line="240" w:lineRule="auto"/>
        <w:rPr>
          <w:rFonts w:ascii="Times" w:cs="Times" w:eastAsia="Times" w:hAnsi="Times"/>
          <w:sz w:val="24"/>
          <w:szCs w:val="24"/>
        </w:rPr>
      </w:pPr>
      <w:r w:rsidDel="00000000" w:rsidR="00000000" w:rsidRPr="00000000">
        <w:rPr>
          <w:rtl w:val="0"/>
        </w:rPr>
      </w:r>
    </w:p>
    <w:tbl>
      <w:tblPr>
        <w:tblStyle w:val="Table6"/>
        <w:tblW w:w="83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
        <w:gridCol w:w="705"/>
        <w:gridCol w:w="765"/>
        <w:gridCol w:w="1500"/>
        <w:gridCol w:w="840"/>
        <w:gridCol w:w="1410"/>
        <w:gridCol w:w="855"/>
        <w:gridCol w:w="1575"/>
        <w:tblGridChange w:id="0">
          <w:tblGrid>
            <w:gridCol w:w="690"/>
            <w:gridCol w:w="705"/>
            <w:gridCol w:w="765"/>
            <w:gridCol w:w="1500"/>
            <w:gridCol w:w="840"/>
            <w:gridCol w:w="1410"/>
            <w:gridCol w:w="855"/>
            <w:gridCol w:w="1575"/>
          </w:tblGrid>
        </w:tblGridChange>
      </w:tblGrid>
      <w:tr>
        <w:trPr>
          <w:cantSplit w:val="0"/>
          <w:trHeight w:val="259" w:hRule="atLeast"/>
          <w:tblHeader w:val="0"/>
        </w:trPr>
        <w:tc>
          <w:tcPr>
            <w:gridSpan w:val="8"/>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spacing w:line="240" w:lineRule="auto"/>
              <w:jc w:val="center"/>
              <w:rPr>
                <w:rFonts w:ascii="Times" w:cs="Times" w:eastAsia="Times" w:hAnsi="Times"/>
              </w:rPr>
            </w:pPr>
            <w:r w:rsidDel="00000000" w:rsidR="00000000" w:rsidRPr="00000000">
              <w:rPr>
                <w:rFonts w:ascii="Times" w:cs="Times" w:eastAsia="Times" w:hAnsi="Times"/>
                <w:b w:val="1"/>
                <w:bCs w:val="1"/>
                <w:rtl w:val="0"/>
              </w:rPr>
              <w:t xml:space="preserve">Seedlings</w:t>
            </w:r>
            <w:r w:rsidDel="00000000" w:rsidR="00000000" w:rsidRPr="00000000">
              <w:rPr>
                <w:rFonts w:ascii="Times" w:cs="Times" w:eastAsia="Times" w:hAnsi="Times"/>
                <w:sz w:val="24"/>
                <w:szCs w:val="24"/>
                <w:rtl w:val="0"/>
              </w:rPr>
              <w:t xml:space="preserve"> – </w:t>
            </w:r>
            <w:r w:rsidDel="00000000" w:rsidR="00000000" w:rsidRPr="00000000">
              <w:rPr>
                <w:rFonts w:ascii="Times" w:cs="Times" w:eastAsia="Times" w:hAnsi="Times"/>
                <w:b w:val="1"/>
                <w:bCs w:val="1"/>
                <w:rtl w:val="0"/>
              </w:rPr>
              <w:t xml:space="preserve">RBS</w:t>
            </w:r>
            <w:r w:rsidDel="00000000" w:rsidR="00000000" w:rsidRPr="00000000">
              <w:rPr>
                <w:rtl w:val="0"/>
              </w:rPr>
            </w:r>
          </w:p>
        </w:tc>
      </w:tr>
      <w:tr>
        <w:trPr>
          <w:cantSplit w:val="0"/>
          <w:trHeight w:val="360" w:hRule="atLeast"/>
          <w:tblHeader w:val="0"/>
        </w:trPr>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%MD</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SNPs</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spacing w:line="240" w:lineRule="auto"/>
              <w:jc w:val="center"/>
              <w:rPr>
                <w:rFonts w:ascii="Times" w:cs="Times" w:eastAsia="Times" w:hAnsi="Times"/>
                <w:b w:val="1"/>
                <w:bCs w:val="1"/>
                <w:i w:val="1"/>
                <w:iCs w:val="1"/>
              </w:rPr>
            </w:pPr>
            <w:r w:rsidDel="00000000" w:rsidR="00000000" w:rsidRPr="00000000">
              <w:rPr>
                <w:rFonts w:ascii="Times" w:cs="Times" w:eastAsia="Times" w:hAnsi="Times"/>
                <w:b w:val="1"/>
                <w:bCs w:val="1"/>
                <w:i w:val="1"/>
                <w:iCs w:val="1"/>
                <w:rtl w:val="0"/>
              </w:rPr>
              <w:t xml:space="preserve">H</w:t>
            </w:r>
            <w:r w:rsidDel="00000000" w:rsidR="00000000" w:rsidRPr="00000000">
              <w:rPr>
                <w:rFonts w:ascii="Times" w:cs="Times" w:eastAsia="Times" w:hAnsi="Times"/>
                <w:b w:val="1"/>
                <w:bCs w:val="1"/>
                <w:vertAlign w:val="subscript"/>
                <w:rtl w:val="0"/>
              </w:rPr>
              <w:t xml:space="preserve">O</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5B">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95% CI</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5C">
            <w:pPr>
              <w:widowControl w:val="0"/>
              <w:spacing w:line="240" w:lineRule="auto"/>
              <w:jc w:val="center"/>
              <w:rPr>
                <w:rFonts w:ascii="Times" w:cs="Times" w:eastAsia="Times" w:hAnsi="Times"/>
                <w:b w:val="1"/>
                <w:bCs w:val="1"/>
                <w:i w:val="1"/>
                <w:iCs w:val="1"/>
              </w:rPr>
            </w:pPr>
            <w:r w:rsidDel="00000000" w:rsidR="00000000" w:rsidRPr="00000000">
              <w:rPr>
                <w:rFonts w:ascii="Times" w:cs="Times" w:eastAsia="Times" w:hAnsi="Times"/>
                <w:b w:val="1"/>
                <w:bCs w:val="1"/>
                <w:i w:val="1"/>
                <w:iCs w:val="1"/>
                <w:rtl w:val="0"/>
              </w:rPr>
              <w:t xml:space="preserve">H</w:t>
            </w:r>
            <w:r w:rsidDel="00000000" w:rsidR="00000000" w:rsidRPr="00000000">
              <w:rPr>
                <w:rFonts w:ascii="Times" w:cs="Times" w:eastAsia="Times" w:hAnsi="Times"/>
                <w:b w:val="1"/>
                <w:bCs w:val="1"/>
                <w:vertAlign w:val="subscript"/>
                <w:rtl w:val="0"/>
              </w:rPr>
              <w:t xml:space="preserve">E</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5D">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95% CI</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5E">
            <w:pPr>
              <w:spacing w:line="360" w:lineRule="auto"/>
              <w:jc w:val="center"/>
              <w:rPr>
                <w:rFonts w:ascii="Times" w:cs="Times" w:eastAsia="Times" w:hAnsi="Times"/>
                <w:b w:val="1"/>
                <w:bCs w:val="1"/>
              </w:rPr>
            </w:pPr>
            <w:r w:rsidDel="00000000" w:rsidR="00000000" w:rsidRPr="00000000">
              <w:rPr>
                <w:rFonts w:ascii="Times" w:cs="Times" w:eastAsia="Times" w:hAnsi="Times"/>
                <w:b w:val="1"/>
                <w:bCs w:val="1"/>
                <w:i w:val="1"/>
                <w:iCs w:val="1"/>
                <w:rtl w:val="0"/>
              </w:rPr>
              <w:t xml:space="preserve">F</w:t>
            </w:r>
            <w:r w:rsidDel="00000000" w:rsidR="00000000" w:rsidRPr="00000000">
              <w:rPr>
                <w:rFonts w:ascii="Times" w:cs="Times" w:eastAsia="Times" w:hAnsi="Times"/>
                <w:b w:val="1"/>
                <w:bCs w:val="1"/>
                <w:vertAlign w:val="subscript"/>
                <w:rtl w:val="0"/>
              </w:rPr>
              <w:t xml:space="preserve">IS</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5F">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95% CI</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517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0.139 - 0.269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0.14 - 0.26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6">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7">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-0.08 - 0.05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2,917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0.156 - 0.292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0.161 - 0.289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-0.069 - 0.085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4,433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3">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0.146 - 0.284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4">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5">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0.155 - 0.287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7">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-0.063 - 0.109</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8">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5,761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0.138 - 0.28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C">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D">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0.149 - 0.283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0.034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F">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-0.06 - 0.128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0">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7,032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0.131 - 0.271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5">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0.145 - 0.279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7">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-0.054 - 0.144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8">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9">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8,100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A">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0.197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B">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0.126 - 0.268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C">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D">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0.141 - 0.279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E">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0.052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F">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-0.053 - 0.157</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0">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1">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9,481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2">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0.193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3">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0.121 - 0.265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4">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5">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0.138 - 0.278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6">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0.059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7">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-0.052 - 0.17</w:t>
            </w:r>
          </w:p>
        </w:tc>
      </w:tr>
      <w:tr>
        <w:trPr>
          <w:cantSplit w:val="0"/>
          <w:trHeight w:val="315" w:hRule="atLeast"/>
          <w:tblHeader w:val="0"/>
        </w:trPr>
        <w:tc>
          <w:tcPr>
            <w:gridSpan w:val="8"/>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8">
            <w:pPr>
              <w:widowControl w:val="0"/>
              <w:spacing w:line="240" w:lineRule="auto"/>
              <w:jc w:val="center"/>
              <w:rPr>
                <w:rFonts w:ascii="Times" w:cs="Times" w:eastAsia="Times" w:hAnsi="Times"/>
              </w:rPr>
            </w:pPr>
            <w:r w:rsidDel="00000000" w:rsidR="00000000" w:rsidRPr="00000000">
              <w:rPr>
                <w:rFonts w:ascii="Times" w:cs="Times" w:eastAsia="Times" w:hAnsi="Times"/>
                <w:b w:val="1"/>
                <w:bCs w:val="1"/>
                <w:rtl w:val="0"/>
              </w:rPr>
              <w:t xml:space="preserve">Reproductive adults</w:t>
            </w:r>
            <w:r w:rsidDel="00000000" w:rsidR="00000000" w:rsidRPr="00000000">
              <w:rPr>
                <w:rFonts w:ascii="Times" w:cs="Times" w:eastAsia="Times" w:hAnsi="Times"/>
                <w:sz w:val="24"/>
                <w:szCs w:val="24"/>
                <w:rtl w:val="0"/>
              </w:rPr>
              <w:t xml:space="preserve"> – </w:t>
            </w:r>
            <w:r w:rsidDel="00000000" w:rsidR="00000000" w:rsidRPr="00000000">
              <w:rPr>
                <w:rFonts w:ascii="Times" w:cs="Times" w:eastAsia="Times" w:hAnsi="Times"/>
                <w:b w:val="1"/>
                <w:bCs w:val="1"/>
                <w:rtl w:val="0"/>
              </w:rPr>
              <w:t xml:space="preserve">RBS</w:t>
            </w:r>
            <w:r w:rsidDel="00000000" w:rsidR="00000000" w:rsidRPr="00000000">
              <w:rPr>
                <w:rtl w:val="0"/>
              </w:rPr>
            </w:r>
          </w:p>
        </w:tc>
      </w:tr>
      <w:tr>
        <w:trPr>
          <w:cantSplit w:val="0"/>
          <w:trHeight w:val="315" w:hRule="atLeast"/>
          <w:tblHeader w:val="0"/>
        </w:trPr>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0">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%MD</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1">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SNPs</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spacing w:line="240" w:lineRule="auto"/>
              <w:jc w:val="center"/>
              <w:rPr>
                <w:rFonts w:ascii="Times" w:cs="Times" w:eastAsia="Times" w:hAnsi="Times"/>
                <w:b w:val="1"/>
                <w:bCs w:val="1"/>
                <w:i w:val="1"/>
                <w:iCs w:val="1"/>
              </w:rPr>
            </w:pPr>
            <w:r w:rsidDel="00000000" w:rsidR="00000000" w:rsidRPr="00000000">
              <w:rPr>
                <w:rFonts w:ascii="Times" w:cs="Times" w:eastAsia="Times" w:hAnsi="Times"/>
                <w:b w:val="1"/>
                <w:bCs w:val="1"/>
                <w:i w:val="1"/>
                <w:iCs w:val="1"/>
                <w:rtl w:val="0"/>
              </w:rPr>
              <w:t xml:space="preserve">H</w:t>
            </w:r>
            <w:r w:rsidDel="00000000" w:rsidR="00000000" w:rsidRPr="00000000">
              <w:rPr>
                <w:rFonts w:ascii="Times" w:cs="Times" w:eastAsia="Times" w:hAnsi="Times"/>
                <w:b w:val="1"/>
                <w:bCs w:val="1"/>
                <w:vertAlign w:val="subscript"/>
                <w:rtl w:val="0"/>
              </w:rPr>
              <w:t xml:space="preserve">O</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A3">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95% CI</w:t>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A4">
            <w:pPr>
              <w:widowControl w:val="0"/>
              <w:spacing w:line="240" w:lineRule="auto"/>
              <w:jc w:val="center"/>
              <w:rPr>
                <w:rFonts w:ascii="Times" w:cs="Times" w:eastAsia="Times" w:hAnsi="Times"/>
                <w:b w:val="1"/>
                <w:bCs w:val="1"/>
                <w:i w:val="1"/>
                <w:iCs w:val="1"/>
              </w:rPr>
            </w:pPr>
            <w:r w:rsidDel="00000000" w:rsidR="00000000" w:rsidRPr="00000000">
              <w:rPr>
                <w:rFonts w:ascii="Times" w:cs="Times" w:eastAsia="Times" w:hAnsi="Times"/>
                <w:b w:val="1"/>
                <w:bCs w:val="1"/>
                <w:i w:val="1"/>
                <w:iCs w:val="1"/>
                <w:rtl w:val="0"/>
              </w:rPr>
              <w:t xml:space="preserve">H</w:t>
            </w:r>
            <w:r w:rsidDel="00000000" w:rsidR="00000000" w:rsidRPr="00000000">
              <w:rPr>
                <w:rFonts w:ascii="Times" w:cs="Times" w:eastAsia="Times" w:hAnsi="Times"/>
                <w:b w:val="1"/>
                <w:bCs w:val="1"/>
                <w:vertAlign w:val="subscript"/>
                <w:rtl w:val="0"/>
              </w:rPr>
              <w:t xml:space="preserve">E</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A5">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95% CI</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A6">
            <w:pPr>
              <w:spacing w:line="360" w:lineRule="auto"/>
              <w:jc w:val="center"/>
              <w:rPr>
                <w:rFonts w:ascii="Times" w:cs="Times" w:eastAsia="Times" w:hAnsi="Times"/>
                <w:b w:val="1"/>
                <w:bCs w:val="1"/>
              </w:rPr>
            </w:pPr>
            <w:r w:rsidDel="00000000" w:rsidR="00000000" w:rsidRPr="00000000">
              <w:rPr>
                <w:rFonts w:ascii="Times" w:cs="Times" w:eastAsia="Times" w:hAnsi="Times"/>
                <w:b w:val="1"/>
                <w:bCs w:val="1"/>
                <w:i w:val="1"/>
                <w:iCs w:val="1"/>
                <w:rtl w:val="0"/>
              </w:rPr>
              <w:t xml:space="preserve">F</w:t>
            </w:r>
            <w:r w:rsidDel="00000000" w:rsidR="00000000" w:rsidRPr="00000000">
              <w:rPr>
                <w:rFonts w:ascii="Times" w:cs="Times" w:eastAsia="Times" w:hAnsi="Times"/>
                <w:b w:val="1"/>
                <w:bCs w:val="1"/>
                <w:vertAlign w:val="subscript"/>
                <w:rtl w:val="0"/>
              </w:rPr>
              <w:t xml:space="preserve">IS</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A7">
            <w:pPr>
              <w:widowControl w:val="0"/>
              <w:spacing w:line="240"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95% CI</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8">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9">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506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A">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B">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0.143 - 0.293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C">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D">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0.136 - 0.266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E">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F">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-0.126 - -0.004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0">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1">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2,847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2">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0.238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3">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0.16 - 0.316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4">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5">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0.155 - 0.293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6">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-0.046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7">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-0.12 - 0.028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8">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9">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4,299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A">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B">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0.149 - 0.307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C">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D">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0.148 - 0.29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E">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F">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-0.114 - 0.056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0">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1">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5,543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2">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3">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0.141 - 0.299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4">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5">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0.143 - 0.285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6">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7">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-0.108 - 0.076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8">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9">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6,747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A">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B">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0.131 - 0.291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C">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D">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0.136 - 0.282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E">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-0.004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F">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-0.104 - 0.096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0">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1">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7,781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2">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3">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0.127 - 0.287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4">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5">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0.134 - 0.28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0.005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7">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-0.1 - 0.11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8">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9">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9,119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A">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B">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0.122 - 0.284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C">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0.205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D">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0.131 - 0.279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E">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0.013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F">
            <w:pPr>
              <w:widowControl w:val="0"/>
              <w:spacing w:line="240" w:lineRule="auto"/>
              <w:jc w:val="center"/>
              <w:rPr>
                <w:rFonts w:ascii="Times" w:cs="Times" w:eastAsia="Times" w:hAnsi="Times"/>
              </w:rPr>
            </w:pPr>
            <w:r w:rsidDel="00000000" w:rsidR="00000000" w:rsidRPr="00000000">
              <w:rPr>
                <w:rFonts w:ascii="Times" w:cs="Times" w:eastAsia="Times" w:hAnsi="Times"/>
                <w:rtl w:val="0"/>
              </w:rPr>
              <w:t xml:space="preserve">-0.1 - 0.126</w:t>
            </w:r>
          </w:p>
        </w:tc>
      </w:tr>
    </w:tbl>
    <w:p w:rsidR="00000000" w:rsidDel="00000000" w:rsidP="00000000" w:rsidRDefault="00000000" w:rsidRPr="00000000" w14:paraId="000001E0">
      <w:pPr>
        <w:spacing w:line="240" w:lineRule="auto"/>
        <w:jc w:val="both"/>
        <w:rPr>
          <w:rFonts w:ascii="Times" w:cs="Times" w:eastAsia="Times" w:hAnsi="Times"/>
        </w:rPr>
      </w:pPr>
      <w:r w:rsidDel="00000000" w:rsidR="00000000" w:rsidRPr="00000000">
        <w:rPr>
          <w:rtl w:val="0"/>
        </w:rPr>
      </w:r>
    </w:p>
    <w:p w:rsidR="00000000" w:rsidDel="00000000" w:rsidP="00000000" w:rsidRDefault="00000000" w:rsidRPr="00000000" w14:paraId="000001E1">
      <w:pPr>
        <w:spacing w:line="240" w:lineRule="auto"/>
        <w:jc w:val="both"/>
        <w:rPr>
          <w:rFonts w:ascii="Times" w:cs="Times" w:eastAsia="Times" w:hAnsi="Times"/>
        </w:rPr>
      </w:pPr>
      <w:r w:rsidDel="00000000" w:rsidR="00000000" w:rsidRPr="00000000">
        <w:br w:type="page"/>
      </w:r>
      <w:r w:rsidDel="00000000" w:rsidR="00000000" w:rsidRPr="00000000">
        <w:rPr>
          <w:rtl w:val="0"/>
        </w:rPr>
      </w:r>
    </w:p>
    <w:p w:rsidR="00000000" w:rsidDel="00000000" w:rsidP="00000000" w:rsidRDefault="00000000" w:rsidRPr="00000000" w14:paraId="000001E2">
      <w:pPr>
        <w:pStyle w:val="Subtitle"/>
        <w:keepNext w:val="1"/>
        <w:spacing w:after="240" w:before="120" w:line="240" w:lineRule="auto"/>
        <w:rPr>
          <w:b w:val="0"/>
          <w:bCs w:val="0"/>
        </w:rPr>
      </w:pPr>
      <w:bookmarkStart w:colFirst="0" w:colLast="0" w:name="_mzdjogtglpc5" w:id="11"/>
      <w:bookmarkEnd w:id="11"/>
      <w:r w:rsidDel="00000000" w:rsidR="00000000" w:rsidRPr="00000000">
        <w:rPr>
          <w:b w:val="1"/>
          <w:bCs w:val="1"/>
          <w:rtl w:val="0"/>
        </w:rPr>
        <w:t xml:space="preserve">TABLE S</w:t>
      </w:r>
      <w:r w:rsidDel="00000000" w:rsidR="00000000" w:rsidRPr="00000000">
        <w:rPr>
          <w:rtl w:val="0"/>
        </w:rPr>
        <w:t xml:space="preserve">6</w:t>
      </w:r>
      <w:r w:rsidDel="00000000" w:rsidR="00000000" w:rsidRPr="00000000">
        <w:rPr>
          <w:rtl w:val="0"/>
        </w:rPr>
        <w:t xml:space="preserve"> </w:t>
      </w:r>
      <w:r w:rsidDel="00000000" w:rsidR="00000000" w:rsidRPr="00000000">
        <w:rPr>
          <w:b w:val="0"/>
          <w:bCs w:val="0"/>
          <w:rtl w:val="0"/>
        </w:rPr>
        <w:t xml:space="preserve">The effect of minor allele frequency (MAF) variation on the number of single nucleotide polymorphisms (SNPs) for </w:t>
      </w:r>
      <w:r w:rsidDel="00000000" w:rsidR="00000000" w:rsidRPr="00000000">
        <w:rPr>
          <w:b w:val="0"/>
          <w:bCs w:val="0"/>
          <w:i w:val="1"/>
          <w:iCs w:val="1"/>
          <w:rtl w:val="0"/>
        </w:rPr>
        <w:t xml:space="preserve">Dinizia jueirana-facao</w:t>
      </w:r>
      <w:r w:rsidDel="00000000" w:rsidR="00000000" w:rsidRPr="00000000">
        <w:rPr>
          <w:b w:val="0"/>
          <w:bCs w:val="0"/>
          <w:rtl w:val="0"/>
        </w:rPr>
        <w:t xml:space="preserve"> G. P. Lewis &amp; G. S. Siqueira. The percentage of missing data was set at 10%.</w:t>
      </w:r>
    </w:p>
    <w:p w:rsidR="00000000" w:rsidDel="00000000" w:rsidP="00000000" w:rsidRDefault="00000000" w:rsidRPr="00000000" w14:paraId="000001E3">
      <w:pPr>
        <w:spacing w:line="240" w:lineRule="auto"/>
        <w:jc w:val="both"/>
        <w:rPr>
          <w:rFonts w:ascii="Times New Roman" w:cs="Times New Roman" w:eastAsia="Times New Roman" w:hAnsi="Times New Roman"/>
          <w:b w:val="1"/>
          <w:bCs w:val="1"/>
          <w:sz w:val="24"/>
          <w:szCs w:val="24"/>
        </w:rPr>
      </w:pPr>
      <w:r w:rsidDel="00000000" w:rsidR="00000000" w:rsidRPr="00000000">
        <w:rPr>
          <w:rtl w:val="0"/>
        </w:rPr>
      </w:r>
    </w:p>
    <w:tbl>
      <w:tblPr>
        <w:tblStyle w:val="Table7"/>
        <w:tblW w:w="8311.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5.6363636363636"/>
        <w:gridCol w:w="755.6363636363636"/>
        <w:gridCol w:w="755.6363636363636"/>
        <w:gridCol w:w="755.6363636363636"/>
        <w:gridCol w:w="755.6363636363636"/>
        <w:gridCol w:w="755.6363636363636"/>
        <w:gridCol w:w="755.6363636363636"/>
        <w:gridCol w:w="755.6363636363636"/>
        <w:gridCol w:w="755.6363636363636"/>
        <w:gridCol w:w="755.6363636363636"/>
        <w:gridCol w:w="755.6363636363636"/>
        <w:tblGridChange w:id="0">
          <w:tblGrid>
            <w:gridCol w:w="755.6363636363636"/>
            <w:gridCol w:w="755.6363636363636"/>
            <w:gridCol w:w="755.6363636363636"/>
            <w:gridCol w:w="755.6363636363636"/>
            <w:gridCol w:w="755.6363636363636"/>
            <w:gridCol w:w="755.6363636363636"/>
            <w:gridCol w:w="755.6363636363636"/>
            <w:gridCol w:w="755.6363636363636"/>
            <w:gridCol w:w="755.6363636363636"/>
            <w:gridCol w:w="755.6363636363636"/>
            <w:gridCol w:w="755.6363636363636"/>
          </w:tblGrid>
        </w:tblGridChange>
      </w:tblGrid>
      <w:tr>
        <w:trPr>
          <w:cantSplit w:val="0"/>
          <w:trHeight w:val="330" w:hRule="atLeast"/>
          <w:tblHeader w:val="0"/>
        </w:trPr>
        <w:tc>
          <w:tcPr>
            <w:tcBorders>
              <w:top w:color="000000" w:space="0" w:sz="6" w:val="single"/>
              <w:left w:color="ffffff"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E4">
            <w:pPr>
              <w:widowControl w:val="0"/>
              <w:spacing w:line="276" w:lineRule="auto"/>
              <w:jc w:val="center"/>
              <w:rPr>
                <w:sz w:val="20"/>
                <w:szCs w:val="20"/>
              </w:rPr>
            </w:pPr>
            <w:r w:rsidDel="00000000" w:rsidR="00000000" w:rsidRPr="00000000">
              <w:rPr>
                <w:rFonts w:ascii="Times" w:cs="Times" w:eastAsia="Times" w:hAnsi="Times"/>
                <w:b w:val="1"/>
                <w:bCs w:val="1"/>
                <w:rtl w:val="0"/>
              </w:rPr>
              <w:t xml:space="preserve">MAF</w:t>
            </w:r>
            <w:r w:rsidDel="00000000" w:rsidR="00000000" w:rsidRPr="00000000">
              <w:rPr>
                <w:rtl w:val="0"/>
              </w:rPr>
            </w:r>
          </w:p>
        </w:tc>
        <w:tc>
          <w:tcPr>
            <w:tcBorders>
              <w:top w:color="000000"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E5">
            <w:pPr>
              <w:widowControl w:val="0"/>
              <w:spacing w:line="276" w:lineRule="auto"/>
              <w:jc w:val="center"/>
              <w:rPr>
                <w:sz w:val="20"/>
                <w:szCs w:val="20"/>
              </w:rPr>
            </w:pPr>
            <w:r w:rsidDel="00000000" w:rsidR="00000000" w:rsidRPr="00000000">
              <w:rPr>
                <w:rFonts w:ascii="Times" w:cs="Times" w:eastAsia="Times" w:hAnsi="Times"/>
                <w:rtl w:val="0"/>
              </w:rPr>
              <w:t xml:space="preserve">0.05</w:t>
            </w:r>
            <w:r w:rsidDel="00000000" w:rsidR="00000000" w:rsidRPr="00000000">
              <w:rPr>
                <w:rtl w:val="0"/>
              </w:rPr>
            </w:r>
          </w:p>
        </w:tc>
        <w:tc>
          <w:tcPr>
            <w:tcBorders>
              <w:top w:color="000000"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E6">
            <w:pPr>
              <w:widowControl w:val="0"/>
              <w:spacing w:line="276" w:lineRule="auto"/>
              <w:jc w:val="center"/>
              <w:rPr>
                <w:sz w:val="20"/>
                <w:szCs w:val="20"/>
              </w:rPr>
            </w:pPr>
            <w:r w:rsidDel="00000000" w:rsidR="00000000" w:rsidRPr="00000000">
              <w:rPr>
                <w:rFonts w:ascii="Times" w:cs="Times" w:eastAsia="Times" w:hAnsi="Times"/>
                <w:rtl w:val="0"/>
              </w:rPr>
              <w:t xml:space="preserve">0.10</w:t>
            </w:r>
            <w:r w:rsidDel="00000000" w:rsidR="00000000" w:rsidRPr="00000000">
              <w:rPr>
                <w:rtl w:val="0"/>
              </w:rPr>
            </w:r>
          </w:p>
        </w:tc>
        <w:tc>
          <w:tcPr>
            <w:tcBorders>
              <w:top w:color="000000"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E7">
            <w:pPr>
              <w:widowControl w:val="0"/>
              <w:spacing w:line="276" w:lineRule="auto"/>
              <w:jc w:val="center"/>
              <w:rPr>
                <w:sz w:val="20"/>
                <w:szCs w:val="20"/>
              </w:rPr>
            </w:pPr>
            <w:r w:rsidDel="00000000" w:rsidR="00000000" w:rsidRPr="00000000">
              <w:rPr>
                <w:rFonts w:ascii="Times" w:cs="Times" w:eastAsia="Times" w:hAnsi="Times"/>
                <w:rtl w:val="0"/>
              </w:rPr>
              <w:t xml:space="preserve">0.15</w:t>
            </w:r>
            <w:r w:rsidDel="00000000" w:rsidR="00000000" w:rsidRPr="00000000">
              <w:rPr>
                <w:rtl w:val="0"/>
              </w:rPr>
            </w:r>
          </w:p>
        </w:tc>
        <w:tc>
          <w:tcPr>
            <w:tcBorders>
              <w:top w:color="000000"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E8">
            <w:pPr>
              <w:widowControl w:val="0"/>
              <w:spacing w:line="276" w:lineRule="auto"/>
              <w:jc w:val="center"/>
              <w:rPr>
                <w:sz w:val="20"/>
                <w:szCs w:val="20"/>
              </w:rPr>
            </w:pPr>
            <w:r w:rsidDel="00000000" w:rsidR="00000000" w:rsidRPr="00000000">
              <w:rPr>
                <w:rFonts w:ascii="Times" w:cs="Times" w:eastAsia="Times" w:hAnsi="Times"/>
                <w:rtl w:val="0"/>
              </w:rPr>
              <w:t xml:space="preserve">0.20</w:t>
            </w:r>
            <w:r w:rsidDel="00000000" w:rsidR="00000000" w:rsidRPr="00000000">
              <w:rPr>
                <w:rtl w:val="0"/>
              </w:rPr>
            </w:r>
          </w:p>
        </w:tc>
        <w:tc>
          <w:tcPr>
            <w:tcBorders>
              <w:top w:color="000000"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E9">
            <w:pPr>
              <w:widowControl w:val="0"/>
              <w:spacing w:line="276" w:lineRule="auto"/>
              <w:jc w:val="center"/>
              <w:rPr>
                <w:sz w:val="20"/>
                <w:szCs w:val="20"/>
              </w:rPr>
            </w:pPr>
            <w:r w:rsidDel="00000000" w:rsidR="00000000" w:rsidRPr="00000000">
              <w:rPr>
                <w:rFonts w:ascii="Times" w:cs="Times" w:eastAsia="Times" w:hAnsi="Times"/>
                <w:rtl w:val="0"/>
              </w:rPr>
              <w:t xml:space="preserve">0.25</w:t>
            </w:r>
            <w:r w:rsidDel="00000000" w:rsidR="00000000" w:rsidRPr="00000000">
              <w:rPr>
                <w:rtl w:val="0"/>
              </w:rPr>
            </w:r>
          </w:p>
        </w:tc>
        <w:tc>
          <w:tcPr>
            <w:tcBorders>
              <w:top w:color="000000"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EA">
            <w:pPr>
              <w:widowControl w:val="0"/>
              <w:spacing w:line="276" w:lineRule="auto"/>
              <w:jc w:val="center"/>
              <w:rPr>
                <w:sz w:val="20"/>
                <w:szCs w:val="20"/>
              </w:rPr>
            </w:pPr>
            <w:r w:rsidDel="00000000" w:rsidR="00000000" w:rsidRPr="00000000">
              <w:rPr>
                <w:rFonts w:ascii="Times" w:cs="Times" w:eastAsia="Times" w:hAnsi="Times"/>
                <w:rtl w:val="0"/>
              </w:rPr>
              <w:t xml:space="preserve">0.30</w:t>
            </w:r>
            <w:r w:rsidDel="00000000" w:rsidR="00000000" w:rsidRPr="00000000">
              <w:rPr>
                <w:rtl w:val="0"/>
              </w:rPr>
            </w:r>
          </w:p>
        </w:tc>
        <w:tc>
          <w:tcPr>
            <w:tcBorders>
              <w:top w:color="000000"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EB">
            <w:pPr>
              <w:widowControl w:val="0"/>
              <w:spacing w:line="276" w:lineRule="auto"/>
              <w:jc w:val="center"/>
              <w:rPr>
                <w:sz w:val="20"/>
                <w:szCs w:val="20"/>
              </w:rPr>
            </w:pPr>
            <w:r w:rsidDel="00000000" w:rsidR="00000000" w:rsidRPr="00000000">
              <w:rPr>
                <w:rFonts w:ascii="Times" w:cs="Times" w:eastAsia="Times" w:hAnsi="Times"/>
                <w:rtl w:val="0"/>
              </w:rPr>
              <w:t xml:space="preserve">0.35</w:t>
            </w:r>
            <w:r w:rsidDel="00000000" w:rsidR="00000000" w:rsidRPr="00000000">
              <w:rPr>
                <w:rtl w:val="0"/>
              </w:rPr>
            </w:r>
          </w:p>
        </w:tc>
        <w:tc>
          <w:tcPr>
            <w:tcBorders>
              <w:top w:color="000000"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EC">
            <w:pPr>
              <w:widowControl w:val="0"/>
              <w:spacing w:line="276" w:lineRule="auto"/>
              <w:jc w:val="center"/>
              <w:rPr>
                <w:sz w:val="20"/>
                <w:szCs w:val="20"/>
              </w:rPr>
            </w:pPr>
            <w:r w:rsidDel="00000000" w:rsidR="00000000" w:rsidRPr="00000000">
              <w:rPr>
                <w:rFonts w:ascii="Times" w:cs="Times" w:eastAsia="Times" w:hAnsi="Times"/>
                <w:rtl w:val="0"/>
              </w:rPr>
              <w:t xml:space="preserve">0.40</w:t>
            </w:r>
            <w:r w:rsidDel="00000000" w:rsidR="00000000" w:rsidRPr="00000000">
              <w:rPr>
                <w:rtl w:val="0"/>
              </w:rPr>
            </w:r>
          </w:p>
        </w:tc>
        <w:tc>
          <w:tcPr>
            <w:tcBorders>
              <w:top w:color="000000"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ED">
            <w:pPr>
              <w:widowControl w:val="0"/>
              <w:spacing w:line="276" w:lineRule="auto"/>
              <w:jc w:val="center"/>
              <w:rPr>
                <w:sz w:val="20"/>
                <w:szCs w:val="20"/>
              </w:rPr>
            </w:pPr>
            <w:r w:rsidDel="00000000" w:rsidR="00000000" w:rsidRPr="00000000">
              <w:rPr>
                <w:rFonts w:ascii="Times" w:cs="Times" w:eastAsia="Times" w:hAnsi="Times"/>
                <w:rtl w:val="0"/>
              </w:rPr>
              <w:t xml:space="preserve">0.45</w:t>
            </w:r>
            <w:r w:rsidDel="00000000" w:rsidR="00000000" w:rsidRPr="00000000">
              <w:rPr>
                <w:rtl w:val="0"/>
              </w:rPr>
            </w:r>
          </w:p>
        </w:tc>
        <w:tc>
          <w:tcPr>
            <w:tcBorders>
              <w:top w:color="000000"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EE">
            <w:pPr>
              <w:widowControl w:val="0"/>
              <w:spacing w:line="276" w:lineRule="auto"/>
              <w:jc w:val="center"/>
              <w:rPr>
                <w:sz w:val="20"/>
                <w:szCs w:val="20"/>
              </w:rPr>
            </w:pPr>
            <w:r w:rsidDel="00000000" w:rsidR="00000000" w:rsidRPr="00000000">
              <w:rPr>
                <w:rFonts w:ascii="Times" w:cs="Times" w:eastAsia="Times" w:hAnsi="Times"/>
                <w:rtl w:val="0"/>
              </w:rPr>
              <w:t xml:space="preserve">0.50</w:t>
            </w:r>
            <w:r w:rsidDel="00000000" w:rsidR="00000000" w:rsidRPr="00000000">
              <w:rPr>
                <w:rtl w:val="0"/>
              </w:rPr>
            </w:r>
          </w:p>
        </w:tc>
      </w:tr>
      <w:tr>
        <w:trPr>
          <w:cantSplit w:val="0"/>
          <w:trHeight w:val="330" w:hRule="atLeast"/>
          <w:tblHeader w:val="0"/>
        </w:trPr>
        <w:tc>
          <w:tcPr>
            <w:tcBorders>
              <w:top w:color="cccccc" w:space="0" w:sz="6" w:val="single"/>
              <w:left w:color="ffffff"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EF">
            <w:pPr>
              <w:widowControl w:val="0"/>
              <w:spacing w:line="276" w:lineRule="auto"/>
              <w:jc w:val="center"/>
              <w:rPr>
                <w:sz w:val="20"/>
                <w:szCs w:val="20"/>
              </w:rPr>
            </w:pPr>
            <w:r w:rsidDel="00000000" w:rsidR="00000000" w:rsidRPr="00000000">
              <w:rPr>
                <w:rFonts w:ascii="Times" w:cs="Times" w:eastAsia="Times" w:hAnsi="Times"/>
                <w:b w:val="1"/>
                <w:bCs w:val="1"/>
                <w:rtl w:val="0"/>
              </w:rPr>
              <w:t xml:space="preserve">SNPs</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F0">
            <w:pPr>
              <w:widowControl w:val="0"/>
              <w:spacing w:line="276" w:lineRule="auto"/>
              <w:jc w:val="center"/>
              <w:rPr>
                <w:sz w:val="20"/>
                <w:szCs w:val="20"/>
              </w:rPr>
            </w:pPr>
            <w:r w:rsidDel="00000000" w:rsidR="00000000" w:rsidRPr="00000000">
              <w:rPr>
                <w:rFonts w:ascii="Times" w:cs="Times" w:eastAsia="Times" w:hAnsi="Times"/>
                <w:rtl w:val="0"/>
              </w:rPr>
              <w:t xml:space="preserve">4,194</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F1">
            <w:pPr>
              <w:widowControl w:val="0"/>
              <w:spacing w:line="276" w:lineRule="auto"/>
              <w:jc w:val="center"/>
              <w:rPr>
                <w:sz w:val="20"/>
                <w:szCs w:val="20"/>
              </w:rPr>
            </w:pPr>
            <w:r w:rsidDel="00000000" w:rsidR="00000000" w:rsidRPr="00000000">
              <w:rPr>
                <w:rFonts w:ascii="Times" w:cs="Times" w:eastAsia="Times" w:hAnsi="Times"/>
                <w:rtl w:val="0"/>
              </w:rPr>
              <w:t xml:space="preserve">3,421</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F2">
            <w:pPr>
              <w:widowControl w:val="0"/>
              <w:spacing w:line="276" w:lineRule="auto"/>
              <w:jc w:val="center"/>
              <w:rPr>
                <w:sz w:val="20"/>
                <w:szCs w:val="20"/>
              </w:rPr>
            </w:pPr>
            <w:r w:rsidDel="00000000" w:rsidR="00000000" w:rsidRPr="00000000">
              <w:rPr>
                <w:rFonts w:ascii="Times" w:cs="Times" w:eastAsia="Times" w:hAnsi="Times"/>
                <w:rtl w:val="0"/>
              </w:rPr>
              <w:t xml:space="preserve">2,834</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F3">
            <w:pPr>
              <w:widowControl w:val="0"/>
              <w:spacing w:line="276" w:lineRule="auto"/>
              <w:jc w:val="center"/>
              <w:rPr>
                <w:sz w:val="20"/>
                <w:szCs w:val="20"/>
              </w:rPr>
            </w:pPr>
            <w:r w:rsidDel="00000000" w:rsidR="00000000" w:rsidRPr="00000000">
              <w:rPr>
                <w:rFonts w:ascii="Times" w:cs="Times" w:eastAsia="Times" w:hAnsi="Times"/>
                <w:rtl w:val="0"/>
              </w:rPr>
              <w:t xml:space="preserve">2,289</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F4">
            <w:pPr>
              <w:widowControl w:val="0"/>
              <w:spacing w:line="276" w:lineRule="auto"/>
              <w:jc w:val="center"/>
              <w:rPr>
                <w:sz w:val="20"/>
                <w:szCs w:val="20"/>
              </w:rPr>
            </w:pPr>
            <w:r w:rsidDel="00000000" w:rsidR="00000000" w:rsidRPr="00000000">
              <w:rPr>
                <w:rFonts w:ascii="Times" w:cs="Times" w:eastAsia="Times" w:hAnsi="Times"/>
                <w:rtl w:val="0"/>
              </w:rPr>
              <w:t xml:space="preserve">1,856</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F5">
            <w:pPr>
              <w:widowControl w:val="0"/>
              <w:spacing w:line="276" w:lineRule="auto"/>
              <w:jc w:val="center"/>
              <w:rPr>
                <w:sz w:val="20"/>
                <w:szCs w:val="20"/>
              </w:rPr>
            </w:pPr>
            <w:r w:rsidDel="00000000" w:rsidR="00000000" w:rsidRPr="00000000">
              <w:rPr>
                <w:rFonts w:ascii="Times" w:cs="Times" w:eastAsia="Times" w:hAnsi="Times"/>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F6">
            <w:pPr>
              <w:widowControl w:val="0"/>
              <w:spacing w:line="276" w:lineRule="auto"/>
              <w:jc w:val="center"/>
              <w:rPr>
                <w:sz w:val="20"/>
                <w:szCs w:val="20"/>
              </w:rPr>
            </w:pPr>
            <w:r w:rsidDel="00000000" w:rsidR="00000000" w:rsidRPr="00000000">
              <w:rPr>
                <w:rFonts w:ascii="Times" w:cs="Times" w:eastAsia="Times" w:hAnsi="Times"/>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F7">
            <w:pPr>
              <w:widowControl w:val="0"/>
              <w:spacing w:line="276" w:lineRule="auto"/>
              <w:jc w:val="center"/>
              <w:rPr>
                <w:sz w:val="20"/>
                <w:szCs w:val="20"/>
              </w:rPr>
            </w:pPr>
            <w:r w:rsidDel="00000000" w:rsidR="00000000" w:rsidRPr="00000000">
              <w:rPr>
                <w:rFonts w:ascii="Times" w:cs="Times" w:eastAsia="Times" w:hAnsi="Times"/>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F8">
            <w:pPr>
              <w:widowControl w:val="0"/>
              <w:spacing w:line="276" w:lineRule="auto"/>
              <w:jc w:val="center"/>
              <w:rPr>
                <w:sz w:val="20"/>
                <w:szCs w:val="20"/>
              </w:rPr>
            </w:pPr>
            <w:r w:rsidDel="00000000" w:rsidR="00000000" w:rsidRPr="00000000">
              <w:rPr>
                <w:rFonts w:ascii="Times" w:cs="Times" w:eastAsia="Times" w:hAnsi="Times"/>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1F9">
            <w:pPr>
              <w:widowControl w:val="0"/>
              <w:spacing w:line="276" w:lineRule="auto"/>
              <w:jc w:val="center"/>
              <w:rPr>
                <w:sz w:val="20"/>
                <w:szCs w:val="20"/>
              </w:rPr>
            </w:pPr>
            <w:r w:rsidDel="00000000" w:rsidR="00000000" w:rsidRPr="00000000">
              <w:rPr>
                <w:rFonts w:ascii="Times" w:cs="Times" w:eastAsia="Times" w:hAnsi="Times"/>
                <w:rtl w:val="0"/>
              </w:rPr>
              <w:t xml:space="preserve">11</w:t>
            </w:r>
            <w:r w:rsidDel="00000000" w:rsidR="00000000" w:rsidRPr="00000000">
              <w:rPr>
                <w:rtl w:val="0"/>
              </w:rPr>
            </w:r>
          </w:p>
        </w:tc>
      </w:tr>
    </w:tbl>
    <w:p w:rsidR="00000000" w:rsidDel="00000000" w:rsidP="00000000" w:rsidRDefault="00000000" w:rsidRPr="00000000" w14:paraId="000001FA">
      <w:pPr>
        <w:spacing w:line="240" w:lineRule="auto"/>
        <w:jc w:val="both"/>
        <w:rPr>
          <w:sz w:val="20"/>
          <w:szCs w:val="20"/>
        </w:rPr>
      </w:pPr>
      <w:r w:rsidDel="00000000" w:rsidR="00000000" w:rsidRPr="00000000">
        <w:rPr>
          <w:rtl w:val="0"/>
        </w:rPr>
      </w:r>
    </w:p>
    <w:p w:rsidR="00000000" w:rsidDel="00000000" w:rsidP="00000000" w:rsidRDefault="00000000" w:rsidRPr="00000000" w14:paraId="000001FB">
      <w:pPr>
        <w:spacing w:line="240" w:lineRule="auto"/>
        <w:jc w:val="both"/>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FC">
      <w:pPr>
        <w:spacing w:line="240" w:lineRule="auto"/>
        <w:jc w:val="both"/>
        <w:rPr>
          <w:sz w:val="20"/>
          <w:szCs w:val="20"/>
        </w:rPr>
      </w:pPr>
      <w:r w:rsidDel="00000000" w:rsidR="00000000" w:rsidRPr="00000000">
        <w:rPr>
          <w:rtl w:val="0"/>
        </w:rPr>
      </w:r>
    </w:p>
    <w:p w:rsidR="00000000" w:rsidDel="00000000" w:rsidP="00000000" w:rsidRDefault="00000000" w:rsidRPr="00000000" w14:paraId="000001FD">
      <w:pPr>
        <w:spacing w:line="240" w:lineRule="auto"/>
        <w:jc w:val="both"/>
        <w:rPr>
          <w:sz w:val="20"/>
          <w:szCs w:val="20"/>
        </w:rPr>
      </w:pPr>
      <w:r w:rsidDel="00000000" w:rsidR="00000000" w:rsidRPr="00000000">
        <w:rPr>
          <w:rtl w:val="0"/>
        </w:rPr>
      </w:r>
    </w:p>
    <w:p w:rsidR="00000000" w:rsidDel="00000000" w:rsidP="00000000" w:rsidRDefault="00000000" w:rsidRPr="00000000" w14:paraId="000001FE">
      <w:pPr>
        <w:pStyle w:val="Subtitle"/>
        <w:keepNext w:val="1"/>
        <w:spacing w:after="240" w:before="120" w:line="240" w:lineRule="auto"/>
        <w:rPr>
          <w:b w:val="0"/>
          <w:bCs w:val="0"/>
        </w:rPr>
      </w:pPr>
      <w:bookmarkStart w:colFirst="0" w:colLast="0" w:name="_yd3gaketcebe" w:id="12"/>
      <w:bookmarkEnd w:id="12"/>
      <w:r w:rsidDel="00000000" w:rsidR="00000000" w:rsidRPr="00000000">
        <w:rPr>
          <w:b w:val="1"/>
          <w:bCs w:val="1"/>
          <w:rtl w:val="0"/>
        </w:rPr>
        <w:t xml:space="preserve">TABLE S</w:t>
      </w:r>
      <w:r w:rsidDel="00000000" w:rsidR="00000000" w:rsidRPr="00000000">
        <w:rPr>
          <w:rtl w:val="0"/>
        </w:rPr>
        <w:t xml:space="preserve">7</w:t>
      </w:r>
      <w:r w:rsidDel="00000000" w:rsidR="00000000" w:rsidRPr="00000000">
        <w:rPr>
          <w:rtl w:val="0"/>
        </w:rPr>
        <w:t xml:space="preserve"> </w:t>
      </w:r>
      <w:r w:rsidDel="00000000" w:rsidR="00000000" w:rsidRPr="00000000">
        <w:rPr>
          <w:b w:val="0"/>
          <w:bCs w:val="0"/>
          <w:rtl w:val="0"/>
        </w:rPr>
        <w:t xml:space="preserve">Mean values of allelic richness (</w:t>
      </w:r>
      <w:r w:rsidDel="00000000" w:rsidR="00000000" w:rsidRPr="00000000">
        <w:rPr>
          <w:b w:val="0"/>
          <w:bCs w:val="0"/>
          <w:i w:val="1"/>
          <w:iCs w:val="1"/>
          <w:rtl w:val="0"/>
        </w:rPr>
        <w:t xml:space="preserve">A</w:t>
      </w:r>
      <w:r w:rsidDel="00000000" w:rsidR="00000000" w:rsidRPr="00000000">
        <w:rPr>
          <w:b w:val="0"/>
          <w:bCs w:val="0"/>
          <w:rtl w:val="0"/>
        </w:rPr>
        <w:t xml:space="preserve">), private allelic richness (</w:t>
      </w:r>
      <w:r w:rsidDel="00000000" w:rsidR="00000000" w:rsidRPr="00000000">
        <w:rPr>
          <w:b w:val="0"/>
          <w:bCs w:val="0"/>
          <w:i w:val="1"/>
          <w:iCs w:val="1"/>
          <w:rtl w:val="0"/>
        </w:rPr>
        <w:t xml:space="preserve">R</w:t>
      </w:r>
      <w:r w:rsidDel="00000000" w:rsidR="00000000" w:rsidRPr="00000000">
        <w:rPr>
          <w:b w:val="0"/>
          <w:bCs w:val="0"/>
          <w:rtl w:val="0"/>
        </w:rPr>
        <w:t xml:space="preserve">), and inbreeding coefficients (</w:t>
      </w:r>
      <m:oMath>
        <m:sSub>
          <m:sSubPr>
            <m:ctrlPr>
              <w:rPr>
                <w:b w:val="0"/>
                <w:bCs w:val="0"/>
              </w:rPr>
            </m:ctrlPr>
          </m:sSubPr>
          <m:e>
            <m:r>
              <w:rPr>
                <w:b w:val="0"/>
                <w:bCs w:val="0"/>
              </w:rPr>
              <m:t xml:space="preserve">F</m:t>
            </m:r>
          </m:e>
          <m:sub>
            <m:r>
              <w:rPr>
                <w:b w:val="0"/>
                <w:bCs w:val="0"/>
              </w:rPr>
              <m:t xml:space="preserve">IS</m:t>
            </m:r>
          </m:sub>
        </m:sSub>
      </m:oMath>
      <w:r w:rsidDel="00000000" w:rsidR="00000000" w:rsidRPr="00000000">
        <w:rPr>
          <w:b w:val="0"/>
          <w:bCs w:val="0"/>
          <w:rtl w:val="0"/>
        </w:rPr>
        <w:t xml:space="preserve">) presented for each ontogenetic stage of </w:t>
      </w:r>
      <w:r w:rsidDel="00000000" w:rsidR="00000000" w:rsidRPr="00000000">
        <w:rPr>
          <w:b w:val="0"/>
          <w:bCs w:val="0"/>
          <w:i w:val="1"/>
          <w:iCs w:val="1"/>
          <w:rtl w:val="0"/>
        </w:rPr>
        <w:t xml:space="preserve">Dinizia jueirana-facao</w:t>
      </w:r>
      <w:r w:rsidDel="00000000" w:rsidR="00000000" w:rsidRPr="00000000">
        <w:rPr>
          <w:b w:val="0"/>
          <w:bCs w:val="0"/>
          <w:rtl w:val="0"/>
        </w:rPr>
        <w:t xml:space="preserve"> G. P. Lewis &amp; G. S. Siqueira in two Atlantic forest fragments – Reserva Natural da Vale (RNV) and Reserva Biológica de Sooretama (RBS) – located in the Espírito Santo State, Southeast Brazil. 95% confidence intervals for each genetic parameter are also shown.</w:t>
      </w:r>
      <m:oMath>
        <m:sSub>
          <m:e/>
          <m:sub/>
        </m:sSub>
      </m:oMath>
      <w:r w:rsidDel="00000000" w:rsidR="00000000" w:rsidRPr="00000000">
        <w:rPr>
          <w:rtl w:val="0"/>
        </w:rPr>
      </w:r>
    </w:p>
    <w:p w:rsidR="00000000" w:rsidDel="00000000" w:rsidP="00000000" w:rsidRDefault="00000000" w:rsidRPr="00000000" w14:paraId="000001FF">
      <w:pPr>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8"/>
        <w:tblW w:w="83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60"/>
        <w:gridCol w:w="1125"/>
        <w:gridCol w:w="675"/>
        <w:gridCol w:w="1305"/>
        <w:gridCol w:w="750"/>
        <w:gridCol w:w="1380"/>
        <w:gridCol w:w="765"/>
        <w:gridCol w:w="1410"/>
        <w:tblGridChange w:id="0">
          <w:tblGrid>
            <w:gridCol w:w="960"/>
            <w:gridCol w:w="1125"/>
            <w:gridCol w:w="675"/>
            <w:gridCol w:w="1305"/>
            <w:gridCol w:w="750"/>
            <w:gridCol w:w="1380"/>
            <w:gridCol w:w="765"/>
            <w:gridCol w:w="1410"/>
          </w:tblGrid>
        </w:tblGridChange>
      </w:tblGrid>
      <w:tr>
        <w:trPr>
          <w:cantSplit w:val="0"/>
          <w:trHeight w:val="360" w:hRule="atLeast"/>
          <w:tblHeader w:val="0"/>
        </w:trPr>
        <w:tc>
          <w:tcPr>
            <w:tcBorders>
              <w:top w:color="000000" w:space="0" w:sz="7" w:val="single"/>
              <w:left w:color="cccccc" w:space="0" w:sz="7" w:val="single"/>
              <w:bottom w:color="000000"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200">
            <w:pPr>
              <w:widowControl w:val="0"/>
              <w:spacing w:line="276" w:lineRule="auto"/>
              <w:jc w:val="center"/>
              <w:rPr>
                <w:rFonts w:ascii="Times" w:cs="Times" w:eastAsia="Times" w:hAnsi="Times"/>
                <w:b w:val="1"/>
                <w:bCs w:val="1"/>
              </w:rPr>
            </w:pPr>
            <w:r w:rsidDel="00000000" w:rsidR="00000000" w:rsidRPr="00000000">
              <w:rPr>
                <w:rtl w:val="0"/>
              </w:rPr>
            </w:r>
          </w:p>
        </w:tc>
        <w:tc>
          <w:tcPr>
            <w:tcBorders>
              <w:top w:color="000000" w:space="0" w:sz="7" w:val="single"/>
              <w:left w:color="cccccc" w:space="0" w:sz="7" w:val="single"/>
              <w:bottom w:color="000000"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201">
            <w:pPr>
              <w:widowControl w:val="0"/>
              <w:spacing w:line="276"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Site</w:t>
            </w:r>
          </w:p>
        </w:tc>
        <w:tc>
          <w:tcPr>
            <w:tcBorders>
              <w:top w:color="000000" w:space="0" w:sz="7" w:val="single"/>
              <w:left w:color="cccccc" w:space="0" w:sz="7" w:val="single"/>
              <w:bottom w:color="000000"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202">
            <w:pPr>
              <w:widowControl w:val="0"/>
              <w:spacing w:line="276" w:lineRule="auto"/>
              <w:jc w:val="center"/>
              <w:rPr>
                <w:rFonts w:ascii="Times" w:cs="Times" w:eastAsia="Times" w:hAnsi="Times"/>
                <w:b w:val="1"/>
                <w:bCs w:val="1"/>
              </w:rPr>
            </w:pPr>
            <w:r w:rsidDel="00000000" w:rsidR="00000000" w:rsidRPr="00000000">
              <w:rPr>
                <w:rFonts w:ascii="Times" w:cs="Times" w:eastAsia="Times" w:hAnsi="Times"/>
                <w:b w:val="1"/>
                <w:bCs w:val="1"/>
                <w:i w:val="1"/>
                <w:iCs w:val="1"/>
                <w:rtl w:val="0"/>
              </w:rPr>
              <w:t xml:space="preserve">A</w:t>
            </w:r>
            <w:r w:rsidDel="00000000" w:rsidR="00000000" w:rsidRPr="00000000">
              <w:rPr>
                <w:rtl w:val="0"/>
              </w:rPr>
            </w:r>
          </w:p>
        </w:tc>
        <w:tc>
          <w:tcPr>
            <w:tcBorders>
              <w:top w:color="000000" w:space="0" w:sz="7" w:val="single"/>
              <w:left w:color="cccccc" w:space="0" w:sz="7" w:val="single"/>
              <w:bottom w:color="000000"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203">
            <w:pPr>
              <w:widowControl w:val="0"/>
              <w:spacing w:line="276"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95% CI</w:t>
            </w:r>
          </w:p>
        </w:tc>
        <w:tc>
          <w:tcPr>
            <w:tcBorders>
              <w:top w:color="000000" w:space="0" w:sz="7" w:val="single"/>
              <w:left w:color="cccccc" w:space="0" w:sz="7" w:val="single"/>
              <w:bottom w:color="000000"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204">
            <w:pPr>
              <w:widowControl w:val="0"/>
              <w:spacing w:line="276" w:lineRule="auto"/>
              <w:jc w:val="center"/>
              <w:rPr>
                <w:rFonts w:ascii="Times" w:cs="Times" w:eastAsia="Times" w:hAnsi="Times"/>
                <w:b w:val="1"/>
                <w:bCs w:val="1"/>
              </w:rPr>
            </w:pPr>
            <w:r w:rsidDel="00000000" w:rsidR="00000000" w:rsidRPr="00000000">
              <w:rPr>
                <w:rFonts w:ascii="Times" w:cs="Times" w:eastAsia="Times" w:hAnsi="Times"/>
                <w:b w:val="1"/>
                <w:bCs w:val="1"/>
                <w:i w:val="1"/>
                <w:iCs w:val="1"/>
                <w:rtl w:val="0"/>
              </w:rPr>
              <w:t xml:space="preserve">R</w:t>
            </w:r>
            <w:r w:rsidDel="00000000" w:rsidR="00000000" w:rsidRPr="00000000">
              <w:rPr>
                <w:rtl w:val="0"/>
              </w:rPr>
            </w:r>
          </w:p>
        </w:tc>
        <w:tc>
          <w:tcPr>
            <w:tcBorders>
              <w:top w:color="000000" w:space="0" w:sz="7" w:val="single"/>
              <w:left w:color="cccccc" w:space="0" w:sz="7" w:val="single"/>
              <w:bottom w:color="000000"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205">
            <w:pPr>
              <w:widowControl w:val="0"/>
              <w:spacing w:line="276"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95% CI</w:t>
            </w:r>
          </w:p>
        </w:tc>
        <w:tc>
          <w:tcPr>
            <w:tcBorders>
              <w:top w:color="000000" w:space="0" w:sz="7" w:val="single"/>
              <w:left w:color="cccccc" w:space="0" w:sz="7" w:val="single"/>
              <w:bottom w:color="000000"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206">
            <w:pPr>
              <w:spacing w:line="360" w:lineRule="auto"/>
              <w:jc w:val="center"/>
              <w:rPr>
                <w:rFonts w:ascii="Times" w:cs="Times" w:eastAsia="Times" w:hAnsi="Times"/>
                <w:b w:val="1"/>
                <w:bCs w:val="1"/>
              </w:rPr>
            </w:pPr>
            <w:r w:rsidDel="00000000" w:rsidR="00000000" w:rsidRPr="00000000">
              <w:rPr>
                <w:rFonts w:ascii="Times" w:cs="Times" w:eastAsia="Times" w:hAnsi="Times"/>
                <w:b w:val="1"/>
                <w:bCs w:val="1"/>
                <w:i w:val="1"/>
                <w:iCs w:val="1"/>
                <w:rtl w:val="0"/>
              </w:rPr>
              <w:t xml:space="preserve">F</w:t>
            </w:r>
            <w:r w:rsidDel="00000000" w:rsidR="00000000" w:rsidRPr="00000000">
              <w:rPr>
                <w:rFonts w:ascii="Times" w:cs="Times" w:eastAsia="Times" w:hAnsi="Times"/>
                <w:b w:val="1"/>
                <w:bCs w:val="1"/>
                <w:vertAlign w:val="subscript"/>
                <w:rtl w:val="0"/>
              </w:rPr>
              <w:t xml:space="preserve">IS</w:t>
            </w:r>
            <w:r w:rsidDel="00000000" w:rsidR="00000000" w:rsidRPr="00000000">
              <w:rPr>
                <w:rtl w:val="0"/>
              </w:rPr>
            </w:r>
          </w:p>
        </w:tc>
        <w:tc>
          <w:tcPr>
            <w:tcBorders>
              <w:top w:color="000000" w:space="0" w:sz="7" w:val="single"/>
              <w:left w:color="cccccc" w:space="0" w:sz="7" w:val="single"/>
              <w:bottom w:color="000000"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207">
            <w:pPr>
              <w:widowControl w:val="0"/>
              <w:spacing w:line="276" w:lineRule="auto"/>
              <w:jc w:val="center"/>
              <w:rPr>
                <w:rFonts w:ascii="Times" w:cs="Times" w:eastAsia="Times" w:hAnsi="Times"/>
                <w:b w:val="1"/>
                <w:bCs w:val="1"/>
              </w:rPr>
            </w:pPr>
            <w:r w:rsidDel="00000000" w:rsidR="00000000" w:rsidRPr="00000000">
              <w:rPr>
                <w:rFonts w:ascii="Times" w:cs="Times" w:eastAsia="Times" w:hAnsi="Times"/>
                <w:b w:val="1"/>
                <w:bCs w:val="1"/>
                <w:rtl w:val="0"/>
              </w:rPr>
              <w:t xml:space="preserve">95% CI</w:t>
            </w:r>
          </w:p>
        </w:tc>
      </w:tr>
      <w:tr>
        <w:trPr>
          <w:cantSplit w:val="0"/>
          <w:trHeight w:val="360" w:hRule="atLeast"/>
          <w:tblHeader w:val="0"/>
        </w:trPr>
        <w:tc>
          <w:tcPr>
            <w:vMerge w:val="restart"/>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208">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Adults</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209">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RNV</w:t>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A">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1.711</w:t>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B">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1.705 - 1.717</w:t>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C">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0.197</w:t>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D">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0.192 - 0.202</w:t>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E">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-0.051</w:t>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F">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-0.21 - 0.108</w:t>
            </w:r>
          </w:p>
        </w:tc>
      </w:tr>
      <w:tr>
        <w:trPr>
          <w:cantSplit w:val="0"/>
          <w:trHeight w:val="360" w:hRule="atLeast"/>
          <w:tblHeader w:val="0"/>
        </w:trPr>
        <w:tc>
          <w:tcPr>
            <w:vMerge w:val="continue"/>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210">
            <w:pPr>
              <w:widowControl w:val="0"/>
              <w:rPr>
                <w:rFonts w:ascii="Times" w:cs="Times" w:eastAsia="Times" w:hAnsi="Times"/>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auto" w:val="clear"/>
            <w:tcMar>
              <w:top w:w="40.0" w:type="dxa"/>
              <w:left w:w="40.0" w:type="dxa"/>
              <w:bottom w:w="40.0" w:type="dxa"/>
              <w:right w:w="40.0" w:type="dxa"/>
            </w:tcMar>
            <w:vAlign w:val="center"/>
          </w:tcPr>
          <w:p w:rsidR="00000000" w:rsidDel="00000000" w:rsidP="00000000" w:rsidRDefault="00000000" w:rsidRPr="00000000" w14:paraId="00000211">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RBS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2">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1.690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3">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1.684 - 1.696</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4">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0.176</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5">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0.172 - 0.181</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6">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-0.049</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7">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-0.186 - 0.088</w:t>
            </w:r>
          </w:p>
        </w:tc>
      </w:tr>
      <w:tr>
        <w:trPr>
          <w:cantSplit w:val="0"/>
          <w:trHeight w:val="360" w:hRule="atLeast"/>
          <w:tblHeader w:val="0"/>
        </w:trPr>
        <w:tc>
          <w:tcPr>
            <w:vMerge w:val="restart"/>
            <w:tcBorders>
              <w:top w:color="cccccc" w:space="0" w:sz="7" w:val="single"/>
              <w:left w:color="cccccc" w:space="0" w:sz="7" w:val="single"/>
              <w:bottom w:color="000000" w:space="0" w:sz="7" w:val="single"/>
              <w:right w:color="cccccc" w:space="0" w:sz="7" w:val="single"/>
            </w:tcBorders>
            <w:shd w:fill="auto" w:val="clear"/>
            <w:tcMar>
              <w:top w:w="40.0" w:type="dxa"/>
              <w:left w:w="40.0" w:type="dxa"/>
              <w:bottom w:w="40.0" w:type="dxa"/>
              <w:right w:w="40.0" w:type="dxa"/>
            </w:tcMar>
            <w:vAlign w:val="center"/>
          </w:tcPr>
          <w:p w:rsidR="00000000" w:rsidDel="00000000" w:rsidP="00000000" w:rsidRDefault="00000000" w:rsidRPr="00000000" w14:paraId="00000218">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Seedlings</w:t>
            </w:r>
          </w:p>
        </w:tc>
        <w:tc>
          <w:tcPr>
            <w:tcBorders>
              <w:top w:color="cccccc" w:space="0" w:sz="7" w:val="single"/>
              <w:left w:color="cccccc" w:space="0" w:sz="7" w:val="single"/>
              <w:bottom w:color="cccccc" w:space="0" w:sz="7" w:val="single"/>
              <w:right w:color="cccccc" w:space="0" w:sz="7" w:val="single"/>
            </w:tcBorders>
            <w:shd w:fill="auto" w:val="clear"/>
            <w:tcMar>
              <w:top w:w="40.0" w:type="dxa"/>
              <w:left w:w="40.0" w:type="dxa"/>
              <w:bottom w:w="40.0" w:type="dxa"/>
              <w:right w:w="40.0" w:type="dxa"/>
            </w:tcMar>
            <w:vAlign w:val="center"/>
          </w:tcPr>
          <w:p w:rsidR="00000000" w:rsidDel="00000000" w:rsidP="00000000" w:rsidRDefault="00000000" w:rsidRPr="00000000" w14:paraId="00000219">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RNV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A">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1.661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B">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1.655 - 1.667</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C">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0.164</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D">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0.160 - 0.168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E">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0.044</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F">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-0.061 - 0.149</w:t>
            </w:r>
          </w:p>
        </w:tc>
      </w:tr>
      <w:tr>
        <w:trPr>
          <w:cantSplit w:val="0"/>
          <w:trHeight w:val="360" w:hRule="atLeast"/>
          <w:tblHeader w:val="0"/>
        </w:trPr>
        <w:tc>
          <w:tcPr>
            <w:vMerge w:val="continue"/>
            <w:tcBorders>
              <w:top w:color="cccccc" w:space="0" w:sz="7" w:val="single"/>
              <w:left w:color="cccccc" w:space="0" w:sz="7" w:val="single"/>
              <w:bottom w:color="000000" w:space="0" w:sz="7" w:val="single"/>
              <w:right w:color="cccccc" w:space="0" w:sz="7" w:val="single"/>
            </w:tcBorders>
            <w:shd w:fill="auto" w:val="clear"/>
            <w:tcMar>
              <w:top w:w="40.0" w:type="dxa"/>
              <w:left w:w="40.0" w:type="dxa"/>
              <w:bottom w:w="40.0" w:type="dxa"/>
              <w:right w:w="40.0" w:type="dxa"/>
            </w:tcMar>
            <w:vAlign w:val="center"/>
          </w:tcPr>
          <w:p w:rsidR="00000000" w:rsidDel="00000000" w:rsidP="00000000" w:rsidRDefault="00000000" w:rsidRPr="00000000" w14:paraId="00000220">
            <w:pPr>
              <w:widowControl w:val="0"/>
              <w:rPr>
                <w:rFonts w:ascii="Times" w:cs="Times" w:eastAsia="Times" w:hAnsi="Times"/>
              </w:rPr>
            </w:pPr>
            <w:r w:rsidDel="00000000" w:rsidR="00000000" w:rsidRPr="00000000">
              <w:rPr>
                <w:rtl w:val="0"/>
              </w:rPr>
            </w:r>
          </w:p>
        </w:tc>
        <w:tc>
          <w:tcPr>
            <w:tcBorders>
              <w:top w:color="cccccc" w:space="0" w:sz="7" w:val="single"/>
              <w:left w:color="cccccc" w:space="0" w:sz="7" w:val="single"/>
              <w:bottom w:color="000000" w:space="0" w:sz="7" w:val="single"/>
              <w:right w:color="cccccc" w:space="0" w:sz="7" w:val="single"/>
            </w:tcBorders>
            <w:shd w:fill="auto" w:val="clear"/>
            <w:tcMar>
              <w:top w:w="40.0" w:type="dxa"/>
              <w:left w:w="40.0" w:type="dxa"/>
              <w:bottom w:w="40.0" w:type="dxa"/>
              <w:right w:w="40.0" w:type="dxa"/>
            </w:tcMar>
            <w:vAlign w:val="center"/>
          </w:tcPr>
          <w:p w:rsidR="00000000" w:rsidDel="00000000" w:rsidP="00000000" w:rsidRDefault="00000000" w:rsidRPr="00000000" w14:paraId="00000221">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RBS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2">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1.694</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3">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1.689 - 1.700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4">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0.197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5">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0.193 - 0.201</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6">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0.006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7">
            <w:pPr>
              <w:widowControl w:val="0"/>
              <w:spacing w:line="276" w:lineRule="auto"/>
              <w:jc w:val="center"/>
              <w:rPr>
                <w:rFonts w:ascii="Times" w:cs="Times" w:eastAsia="Times" w:hAnsi="Times"/>
              </w:rPr>
            </w:pPr>
            <w:r w:rsidDel="00000000" w:rsidR="00000000" w:rsidRPr="00000000">
              <w:rPr>
                <w:rFonts w:ascii="Times" w:cs="Times" w:eastAsia="Times" w:hAnsi="Times"/>
                <w:rtl w:val="0"/>
              </w:rPr>
              <w:t xml:space="preserve">-0.068 - 0.08</w:t>
            </w:r>
          </w:p>
        </w:tc>
      </w:tr>
    </w:tbl>
    <w:p w:rsidR="00000000" w:rsidDel="00000000" w:rsidP="00000000" w:rsidRDefault="00000000" w:rsidRPr="00000000" w14:paraId="00000228">
      <w:pPr>
        <w:spacing w:line="240" w:lineRule="auto"/>
        <w:jc w:val="both"/>
        <w:rPr>
          <w:sz w:val="20"/>
          <w:szCs w:val="20"/>
        </w:rPr>
      </w:pPr>
      <w:r w:rsidDel="00000000" w:rsidR="00000000" w:rsidRPr="00000000">
        <w:rPr>
          <w:rtl w:val="0"/>
        </w:rPr>
      </w:r>
    </w:p>
    <w:p w:rsidR="00000000" w:rsidDel="00000000" w:rsidP="00000000" w:rsidRDefault="00000000" w:rsidRPr="00000000" w14:paraId="00000229">
      <w:pPr>
        <w:pStyle w:val="Subtitle"/>
        <w:spacing w:line="240" w:lineRule="auto"/>
        <w:rPr>
          <w:b w:val="0"/>
          <w:bCs w:val="0"/>
          <w:sz w:val="24"/>
          <w:szCs w:val="24"/>
        </w:rPr>
      </w:pPr>
      <w:bookmarkStart w:colFirst="0" w:colLast="0" w:name="_9vnikpd7fkeg" w:id="13"/>
      <w:bookmarkEnd w:id="13"/>
      <w:r w:rsidDel="00000000" w:rsidR="00000000" w:rsidRPr="00000000">
        <w:br w:type="page"/>
      </w:r>
      <w:r w:rsidDel="00000000" w:rsidR="00000000" w:rsidRPr="00000000">
        <w:rPr>
          <w:rFonts w:ascii="Times" w:cs="Times" w:eastAsia="Times" w:hAnsi="Times"/>
          <w:b w:val="1"/>
          <w:bCs w:val="1"/>
          <w:sz w:val="24"/>
          <w:szCs w:val="24"/>
          <w:rtl w:val="0"/>
        </w:rPr>
        <w:t xml:space="preserve">TABLE S</w:t>
      </w:r>
      <w:r w:rsidDel="00000000" w:rsidR="00000000" w:rsidRPr="00000000">
        <w:rPr>
          <w:rtl w:val="0"/>
        </w:rPr>
        <w:t xml:space="preserve">8</w:t>
      </w:r>
      <w:r w:rsidDel="00000000" w:rsidR="00000000" w:rsidRPr="00000000">
        <w:rPr>
          <w:rFonts w:ascii="Times" w:cs="Times" w:eastAsia="Times" w:hAnsi="Times"/>
          <w:sz w:val="24"/>
          <w:szCs w:val="24"/>
          <w:rtl w:val="0"/>
        </w:rPr>
        <w:t xml:space="preserve"> </w:t>
      </w:r>
      <w:r w:rsidDel="00000000" w:rsidR="00000000" w:rsidRPr="00000000">
        <w:rPr>
          <w:b w:val="0"/>
          <w:bCs w:val="0"/>
          <w:sz w:val="24"/>
          <w:szCs w:val="24"/>
          <w:rtl w:val="0"/>
        </w:rPr>
        <w:t xml:space="preserve">Paternity analysis for </w:t>
      </w:r>
      <w:r w:rsidDel="00000000" w:rsidR="00000000" w:rsidRPr="00000000">
        <w:rPr>
          <w:b w:val="0"/>
          <w:bCs w:val="0"/>
          <w:i w:val="1"/>
          <w:iCs w:val="1"/>
          <w:sz w:val="24"/>
          <w:szCs w:val="24"/>
          <w:rtl w:val="0"/>
        </w:rPr>
        <w:t xml:space="preserve">Dinizia jueirana-facao</w:t>
      </w:r>
      <w:r w:rsidDel="00000000" w:rsidR="00000000" w:rsidRPr="00000000">
        <w:rPr>
          <w:b w:val="0"/>
          <w:bCs w:val="0"/>
          <w:sz w:val="24"/>
          <w:szCs w:val="24"/>
          <w:rtl w:val="0"/>
        </w:rPr>
        <w:t xml:space="preserve"> G. P. Lewis &amp; G. S. Siqueira in two Atlantic forest fragments – Reserva Natural da Vale (RNV) and </w:t>
      </w:r>
      <w:r w:rsidDel="00000000" w:rsidR="00000000" w:rsidRPr="00000000">
        <w:rPr>
          <w:b w:val="0"/>
          <w:bCs w:val="0"/>
          <w:rtl w:val="0"/>
        </w:rPr>
        <w:t xml:space="preserve">Reserva Biológica de Sooretama (RBS)</w:t>
      </w:r>
      <w:r w:rsidDel="00000000" w:rsidR="00000000" w:rsidRPr="00000000">
        <w:rPr>
          <w:b w:val="0"/>
          <w:bCs w:val="0"/>
          <w:sz w:val="24"/>
          <w:szCs w:val="24"/>
          <w:rtl w:val="0"/>
        </w:rPr>
        <w:t xml:space="preserve"> – located in Espírito Santo State, Southeast Brazil. Only parent pairs inferred with a probability higher than 95% were considered. # represents the candidate parents that were not identified in the sample. Selfing events are shown in bold.</w:t>
      </w:r>
    </w:p>
    <w:p w:rsidR="00000000" w:rsidDel="00000000" w:rsidP="00000000" w:rsidRDefault="00000000" w:rsidRPr="00000000" w14:paraId="0000022A">
      <w:pPr>
        <w:pStyle w:val="Subtitle"/>
        <w:keepNext w:val="1"/>
        <w:spacing w:after="240" w:before="120" w:line="240" w:lineRule="auto"/>
        <w:rPr>
          <w:rFonts w:ascii="Times" w:cs="Times" w:eastAsia="Times" w:hAnsi="Times"/>
          <w:sz w:val="24"/>
          <w:szCs w:val="24"/>
        </w:rPr>
      </w:pPr>
      <w:bookmarkStart w:colFirst="0" w:colLast="0" w:name="_shtdb5w67943" w:id="14"/>
      <w:bookmarkEnd w:id="14"/>
      <w:r w:rsidDel="00000000" w:rsidR="00000000" w:rsidRPr="00000000">
        <w:rPr>
          <w:rtl w:val="0"/>
        </w:rPr>
      </w:r>
    </w:p>
    <w:tbl>
      <w:tblPr>
        <w:tblStyle w:val="Table9"/>
        <w:tblW w:w="8312.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78"/>
        <w:gridCol w:w="2078"/>
        <w:gridCol w:w="2078"/>
        <w:gridCol w:w="2078"/>
        <w:tblGridChange w:id="0">
          <w:tblGrid>
            <w:gridCol w:w="2078"/>
            <w:gridCol w:w="2078"/>
            <w:gridCol w:w="2078"/>
            <w:gridCol w:w="2078"/>
          </w:tblGrid>
        </w:tblGridChange>
      </w:tblGrid>
      <w:tr>
        <w:trPr>
          <w:cantSplit w:val="0"/>
          <w:trHeight w:val="345" w:hRule="atLeast"/>
          <w:tblHeader w:val="0"/>
        </w:trPr>
        <w:tc>
          <w:tcPr>
            <w:gridSpan w:val="4"/>
            <w:tcBorders>
              <w:top w:color="000000" w:space="0" w:sz="6" w:val="single"/>
              <w:left w:color="ffffff"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22B">
            <w:pPr>
              <w:pStyle w:val="Subtitle"/>
              <w:widowControl w:val="0"/>
              <w:spacing w:line="240" w:lineRule="auto"/>
              <w:jc w:val="center"/>
              <w:rPr>
                <w:rFonts w:ascii="Times" w:cs="Times" w:eastAsia="Times" w:hAnsi="Times"/>
                <w:sz w:val="24"/>
                <w:szCs w:val="24"/>
              </w:rPr>
            </w:pPr>
            <w:bookmarkStart w:colFirst="0" w:colLast="0" w:name="_2vcccldfmos9" w:id="15"/>
            <w:bookmarkEnd w:id="15"/>
            <w:r w:rsidDel="00000000" w:rsidR="00000000" w:rsidRPr="00000000">
              <w:rPr>
                <w:rFonts w:ascii="Times" w:cs="Times" w:eastAsia="Times" w:hAnsi="Times"/>
                <w:b w:val="1"/>
                <w:bCs w:val="1"/>
                <w:sz w:val="24"/>
                <w:szCs w:val="24"/>
                <w:rtl w:val="0"/>
              </w:rPr>
              <w:t xml:space="preserve">RNV</w:t>
            </w:r>
            <w:r w:rsidDel="00000000" w:rsidR="00000000" w:rsidRPr="00000000">
              <w:rPr>
                <w:rtl w:val="0"/>
              </w:rPr>
            </w:r>
          </w:p>
        </w:tc>
      </w:tr>
      <w:tr>
        <w:trPr>
          <w:cantSplit w:val="0"/>
          <w:trHeight w:val="615" w:hRule="atLeast"/>
          <w:tblHeader w:val="0"/>
        </w:trPr>
        <w:tc>
          <w:tcPr>
            <w:tcBorders>
              <w:top w:color="cccccc" w:space="0" w:sz="6" w:val="single"/>
              <w:left w:color="ffffff"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F">
            <w:pPr>
              <w:pStyle w:val="Subtitle"/>
              <w:widowControl w:val="0"/>
              <w:spacing w:line="240" w:lineRule="auto"/>
              <w:rPr>
                <w:rFonts w:ascii="Times" w:cs="Times" w:eastAsia="Times" w:hAnsi="Times"/>
                <w:sz w:val="24"/>
                <w:szCs w:val="24"/>
              </w:rPr>
            </w:pPr>
            <w:bookmarkStart w:colFirst="0" w:colLast="0" w:name="_cs0d3xrz1gcv" w:id="16"/>
            <w:bookmarkEnd w:id="16"/>
            <w:r w:rsidDel="00000000" w:rsidR="00000000" w:rsidRPr="00000000">
              <w:rPr>
                <w:rFonts w:ascii="Times" w:cs="Times" w:eastAsia="Times" w:hAnsi="Times"/>
                <w:b w:val="1"/>
                <w:bCs w:val="1"/>
                <w:sz w:val="24"/>
                <w:szCs w:val="24"/>
                <w:rtl w:val="0"/>
              </w:rPr>
              <w:t xml:space="preserve">ID - Seedlings</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0">
            <w:pPr>
              <w:pStyle w:val="Subtitle"/>
              <w:widowControl w:val="0"/>
              <w:spacing w:line="240" w:lineRule="auto"/>
              <w:rPr>
                <w:rFonts w:ascii="Times" w:cs="Times" w:eastAsia="Times" w:hAnsi="Times"/>
                <w:sz w:val="24"/>
                <w:szCs w:val="24"/>
              </w:rPr>
            </w:pPr>
            <w:bookmarkStart w:colFirst="0" w:colLast="0" w:name="_ftnfi94xxma" w:id="17"/>
            <w:bookmarkEnd w:id="17"/>
            <w:r w:rsidDel="00000000" w:rsidR="00000000" w:rsidRPr="00000000">
              <w:rPr>
                <w:rFonts w:ascii="Times" w:cs="Times" w:eastAsia="Times" w:hAnsi="Times"/>
                <w:b w:val="1"/>
                <w:bCs w:val="1"/>
                <w:sz w:val="24"/>
                <w:szCs w:val="24"/>
                <w:rtl w:val="0"/>
              </w:rPr>
              <w:t xml:space="preserve">ID - Inferred Father</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1">
            <w:pPr>
              <w:pStyle w:val="Subtitle"/>
              <w:widowControl w:val="0"/>
              <w:spacing w:line="240" w:lineRule="auto"/>
              <w:rPr>
                <w:rFonts w:ascii="Times" w:cs="Times" w:eastAsia="Times" w:hAnsi="Times"/>
                <w:sz w:val="24"/>
                <w:szCs w:val="24"/>
              </w:rPr>
            </w:pPr>
            <w:bookmarkStart w:colFirst="0" w:colLast="0" w:name="_yxxtvwmgrrm" w:id="18"/>
            <w:bookmarkEnd w:id="18"/>
            <w:r w:rsidDel="00000000" w:rsidR="00000000" w:rsidRPr="00000000">
              <w:rPr>
                <w:rFonts w:ascii="Times" w:cs="Times" w:eastAsia="Times" w:hAnsi="Times"/>
                <w:b w:val="1"/>
                <w:bCs w:val="1"/>
                <w:sz w:val="24"/>
                <w:szCs w:val="24"/>
                <w:rtl w:val="0"/>
              </w:rPr>
              <w:t xml:space="preserve">ID - Inferred Mother</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2">
            <w:pPr>
              <w:pStyle w:val="Subtitle"/>
              <w:widowControl w:val="0"/>
              <w:spacing w:line="240" w:lineRule="auto"/>
              <w:jc w:val="center"/>
              <w:rPr>
                <w:rFonts w:ascii="Times" w:cs="Times" w:eastAsia="Times" w:hAnsi="Times"/>
                <w:sz w:val="24"/>
                <w:szCs w:val="24"/>
              </w:rPr>
            </w:pPr>
            <w:bookmarkStart w:colFirst="0" w:colLast="0" w:name="_7useghxdfykz" w:id="19"/>
            <w:bookmarkEnd w:id="19"/>
            <w:r w:rsidDel="00000000" w:rsidR="00000000" w:rsidRPr="00000000">
              <w:rPr>
                <w:rFonts w:ascii="Times" w:cs="Times" w:eastAsia="Times" w:hAnsi="Times"/>
                <w:b w:val="1"/>
                <w:bCs w:val="1"/>
                <w:sz w:val="24"/>
                <w:szCs w:val="24"/>
                <w:rtl w:val="0"/>
              </w:rPr>
              <w:t xml:space="preserve">Probability</w:t>
            </w:r>
            <w:r w:rsidDel="00000000" w:rsidR="00000000" w:rsidRPr="00000000">
              <w:rPr>
                <w:rtl w:val="0"/>
              </w:rPr>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pop1_102</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pop1_86</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5">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pop1_100</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6">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7">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pop1_113</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8">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pop1_114</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9">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pop1_111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A">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B">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pop1_12</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C">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D">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pop1_8</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E">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F">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pop1_17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0">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1">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#9</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2">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pop1_18</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#2</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5">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#9</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6">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7">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pop1_25</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8">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9">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pop1_26</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A">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B">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pop1_27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C">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#3</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D">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pop1_26</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E">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F">
            <w:pPr>
              <w:pStyle w:val="Subtitle"/>
              <w:widowControl w:val="0"/>
              <w:spacing w:line="240" w:lineRule="auto"/>
              <w:rPr>
                <w:rFonts w:ascii="Times" w:cs="Times" w:eastAsia="Times" w:hAnsi="Times"/>
                <w:sz w:val="24"/>
                <w:szCs w:val="24"/>
              </w:rPr>
            </w:pPr>
            <w:bookmarkStart w:colFirst="0" w:colLast="0" w:name="_jpswfd1z8gts" w:id="20"/>
            <w:bookmarkEnd w:id="20"/>
            <w:r w:rsidDel="00000000" w:rsidR="00000000" w:rsidRPr="00000000">
              <w:rPr>
                <w:rFonts w:ascii="Times" w:cs="Times" w:eastAsia="Times" w:hAnsi="Times"/>
                <w:b w:val="1"/>
                <w:bCs w:val="1"/>
                <w:sz w:val="24"/>
                <w:szCs w:val="24"/>
                <w:rtl w:val="0"/>
              </w:rPr>
              <w:t xml:space="preserve">pop1_28</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0">
            <w:pPr>
              <w:pStyle w:val="Subtitle"/>
              <w:widowControl w:val="0"/>
              <w:spacing w:line="240" w:lineRule="auto"/>
              <w:rPr>
                <w:rFonts w:ascii="Times" w:cs="Times" w:eastAsia="Times" w:hAnsi="Times"/>
                <w:sz w:val="24"/>
                <w:szCs w:val="24"/>
              </w:rPr>
            </w:pPr>
            <w:bookmarkStart w:colFirst="0" w:colLast="0" w:name="_glxxdluqx63" w:id="21"/>
            <w:bookmarkEnd w:id="21"/>
            <w:r w:rsidDel="00000000" w:rsidR="00000000" w:rsidRPr="00000000">
              <w:rPr>
                <w:rFonts w:ascii="Times" w:cs="Times" w:eastAsia="Times" w:hAnsi="Times"/>
                <w:b w:val="1"/>
                <w:bCs w:val="1"/>
                <w:sz w:val="24"/>
                <w:szCs w:val="24"/>
                <w:rtl w:val="0"/>
              </w:rPr>
              <w:t xml:space="preserve">pop1_26</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1">
            <w:pPr>
              <w:pStyle w:val="Subtitle"/>
              <w:widowControl w:val="0"/>
              <w:spacing w:line="240" w:lineRule="auto"/>
              <w:rPr>
                <w:rFonts w:ascii="Times" w:cs="Times" w:eastAsia="Times" w:hAnsi="Times"/>
                <w:sz w:val="24"/>
                <w:szCs w:val="24"/>
              </w:rPr>
            </w:pPr>
            <w:bookmarkStart w:colFirst="0" w:colLast="0" w:name="_ukecwompyexe" w:id="22"/>
            <w:bookmarkEnd w:id="22"/>
            <w:r w:rsidDel="00000000" w:rsidR="00000000" w:rsidRPr="00000000">
              <w:rPr>
                <w:rFonts w:ascii="Times" w:cs="Times" w:eastAsia="Times" w:hAnsi="Times"/>
                <w:b w:val="1"/>
                <w:bCs w:val="1"/>
                <w:sz w:val="24"/>
                <w:szCs w:val="24"/>
                <w:rtl w:val="0"/>
              </w:rPr>
              <w:t xml:space="preserve">pop1_26</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2">
            <w:pPr>
              <w:pStyle w:val="Subtitle"/>
              <w:widowControl w:val="0"/>
              <w:spacing w:line="240" w:lineRule="auto"/>
              <w:jc w:val="center"/>
              <w:rPr>
                <w:rFonts w:ascii="Times" w:cs="Times" w:eastAsia="Times" w:hAnsi="Times"/>
                <w:sz w:val="24"/>
                <w:szCs w:val="24"/>
              </w:rPr>
            </w:pPr>
            <w:bookmarkStart w:colFirst="0" w:colLast="0" w:name="_9pc7qf5pv9ln" w:id="23"/>
            <w:bookmarkEnd w:id="23"/>
            <w:r w:rsidDel="00000000" w:rsidR="00000000" w:rsidRPr="00000000">
              <w:rPr>
                <w:rFonts w:ascii="Times" w:cs="Times" w:eastAsia="Times" w:hAnsi="Times"/>
                <w:b w:val="1"/>
                <w:bCs w:val="1"/>
                <w:sz w:val="24"/>
                <w:szCs w:val="24"/>
                <w:rtl w:val="0"/>
              </w:rPr>
              <w:t xml:space="preserve">1.0000</w:t>
            </w:r>
            <w:r w:rsidDel="00000000" w:rsidR="00000000" w:rsidRPr="00000000">
              <w:rPr>
                <w:rtl w:val="0"/>
              </w:rPr>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pop1_32</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pop1_26</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5">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pop1_37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6">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7">
            <w:pPr>
              <w:pStyle w:val="Subtitle"/>
              <w:widowControl w:val="0"/>
              <w:spacing w:line="240" w:lineRule="auto"/>
              <w:rPr>
                <w:rFonts w:ascii="Times" w:cs="Times" w:eastAsia="Times" w:hAnsi="Times"/>
                <w:sz w:val="24"/>
                <w:szCs w:val="24"/>
              </w:rPr>
            </w:pPr>
            <w:bookmarkStart w:colFirst="0" w:colLast="0" w:name="_i6x8fitwlexz" w:id="24"/>
            <w:bookmarkEnd w:id="24"/>
            <w:r w:rsidDel="00000000" w:rsidR="00000000" w:rsidRPr="00000000">
              <w:rPr>
                <w:rFonts w:ascii="Times" w:cs="Times" w:eastAsia="Times" w:hAnsi="Times"/>
                <w:b w:val="1"/>
                <w:bCs w:val="1"/>
                <w:sz w:val="24"/>
                <w:szCs w:val="24"/>
                <w:rtl w:val="0"/>
              </w:rPr>
              <w:t xml:space="preserve">pop1_34</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8">
            <w:pPr>
              <w:pStyle w:val="Subtitle"/>
              <w:widowControl w:val="0"/>
              <w:spacing w:line="240" w:lineRule="auto"/>
              <w:rPr>
                <w:rFonts w:ascii="Times" w:cs="Times" w:eastAsia="Times" w:hAnsi="Times"/>
                <w:sz w:val="24"/>
                <w:szCs w:val="24"/>
              </w:rPr>
            </w:pPr>
            <w:bookmarkStart w:colFirst="0" w:colLast="0" w:name="_45k6xscse066" w:id="25"/>
            <w:bookmarkEnd w:id="25"/>
            <w:r w:rsidDel="00000000" w:rsidR="00000000" w:rsidRPr="00000000">
              <w:rPr>
                <w:rFonts w:ascii="Times" w:cs="Times" w:eastAsia="Times" w:hAnsi="Times"/>
                <w:b w:val="1"/>
                <w:bCs w:val="1"/>
                <w:sz w:val="24"/>
                <w:szCs w:val="24"/>
                <w:rtl w:val="0"/>
              </w:rPr>
              <w:t xml:space="preserve">pop1_37</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9">
            <w:pPr>
              <w:pStyle w:val="Subtitle"/>
              <w:widowControl w:val="0"/>
              <w:spacing w:line="240" w:lineRule="auto"/>
              <w:rPr>
                <w:rFonts w:ascii="Times" w:cs="Times" w:eastAsia="Times" w:hAnsi="Times"/>
                <w:sz w:val="24"/>
                <w:szCs w:val="24"/>
              </w:rPr>
            </w:pPr>
            <w:bookmarkStart w:colFirst="0" w:colLast="0" w:name="_w1bn9dz5arpz" w:id="26"/>
            <w:bookmarkEnd w:id="26"/>
            <w:r w:rsidDel="00000000" w:rsidR="00000000" w:rsidRPr="00000000">
              <w:rPr>
                <w:rFonts w:ascii="Times" w:cs="Times" w:eastAsia="Times" w:hAnsi="Times"/>
                <w:b w:val="1"/>
                <w:bCs w:val="1"/>
                <w:sz w:val="24"/>
                <w:szCs w:val="24"/>
                <w:rtl w:val="0"/>
              </w:rPr>
              <w:t xml:space="preserve">pop1_37</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A">
            <w:pPr>
              <w:pStyle w:val="Subtitle"/>
              <w:widowControl w:val="0"/>
              <w:spacing w:line="240" w:lineRule="auto"/>
              <w:jc w:val="center"/>
              <w:rPr>
                <w:rFonts w:ascii="Times" w:cs="Times" w:eastAsia="Times" w:hAnsi="Times"/>
                <w:sz w:val="24"/>
                <w:szCs w:val="24"/>
              </w:rPr>
            </w:pPr>
            <w:bookmarkStart w:colFirst="0" w:colLast="0" w:name="_el4j2e8bb35i" w:id="27"/>
            <w:bookmarkEnd w:id="27"/>
            <w:r w:rsidDel="00000000" w:rsidR="00000000" w:rsidRPr="00000000">
              <w:rPr>
                <w:rFonts w:ascii="Times" w:cs="Times" w:eastAsia="Times" w:hAnsi="Times"/>
                <w:b w:val="1"/>
                <w:bCs w:val="1"/>
                <w:sz w:val="24"/>
                <w:szCs w:val="24"/>
                <w:rtl w:val="0"/>
              </w:rPr>
              <w:t xml:space="preserve">1.0000</w:t>
            </w:r>
            <w:r w:rsidDel="00000000" w:rsidR="00000000" w:rsidRPr="00000000">
              <w:rPr>
                <w:rtl w:val="0"/>
              </w:rPr>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B">
            <w:pPr>
              <w:pStyle w:val="Subtitle"/>
              <w:widowControl w:val="0"/>
              <w:spacing w:line="240" w:lineRule="auto"/>
              <w:rPr>
                <w:rFonts w:ascii="Times" w:cs="Times" w:eastAsia="Times" w:hAnsi="Times"/>
                <w:sz w:val="24"/>
                <w:szCs w:val="24"/>
              </w:rPr>
            </w:pPr>
            <w:bookmarkStart w:colFirst="0" w:colLast="0" w:name="_14pnrcb5fh93" w:id="28"/>
            <w:bookmarkEnd w:id="28"/>
            <w:r w:rsidDel="00000000" w:rsidR="00000000" w:rsidRPr="00000000">
              <w:rPr>
                <w:rFonts w:ascii="Times" w:cs="Times" w:eastAsia="Times" w:hAnsi="Times"/>
                <w:b w:val="1"/>
                <w:bCs w:val="1"/>
                <w:sz w:val="24"/>
                <w:szCs w:val="24"/>
                <w:rtl w:val="0"/>
              </w:rPr>
              <w:t xml:space="preserve">pop1_35</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C">
            <w:pPr>
              <w:pStyle w:val="Subtitle"/>
              <w:widowControl w:val="0"/>
              <w:spacing w:line="240" w:lineRule="auto"/>
              <w:rPr>
                <w:rFonts w:ascii="Times" w:cs="Times" w:eastAsia="Times" w:hAnsi="Times"/>
                <w:sz w:val="24"/>
                <w:szCs w:val="24"/>
              </w:rPr>
            </w:pPr>
            <w:bookmarkStart w:colFirst="0" w:colLast="0" w:name="_ti65iybfm0df" w:id="29"/>
            <w:bookmarkEnd w:id="29"/>
            <w:r w:rsidDel="00000000" w:rsidR="00000000" w:rsidRPr="00000000">
              <w:rPr>
                <w:rFonts w:ascii="Times" w:cs="Times" w:eastAsia="Times" w:hAnsi="Times"/>
                <w:b w:val="1"/>
                <w:bCs w:val="1"/>
                <w:sz w:val="24"/>
                <w:szCs w:val="24"/>
                <w:rtl w:val="0"/>
              </w:rPr>
              <w:t xml:space="preserve">pop1_37</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D">
            <w:pPr>
              <w:pStyle w:val="Subtitle"/>
              <w:widowControl w:val="0"/>
              <w:spacing w:line="240" w:lineRule="auto"/>
              <w:rPr>
                <w:rFonts w:ascii="Times" w:cs="Times" w:eastAsia="Times" w:hAnsi="Times"/>
                <w:sz w:val="24"/>
                <w:szCs w:val="24"/>
              </w:rPr>
            </w:pPr>
            <w:bookmarkStart w:colFirst="0" w:colLast="0" w:name="_o3s05422vxg1" w:id="30"/>
            <w:bookmarkEnd w:id="30"/>
            <w:r w:rsidDel="00000000" w:rsidR="00000000" w:rsidRPr="00000000">
              <w:rPr>
                <w:rFonts w:ascii="Times" w:cs="Times" w:eastAsia="Times" w:hAnsi="Times"/>
                <w:b w:val="1"/>
                <w:bCs w:val="1"/>
                <w:sz w:val="24"/>
                <w:szCs w:val="24"/>
                <w:rtl w:val="0"/>
              </w:rPr>
              <w:t xml:space="preserve">pop1_37</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E">
            <w:pPr>
              <w:pStyle w:val="Subtitle"/>
              <w:widowControl w:val="0"/>
              <w:spacing w:line="240" w:lineRule="auto"/>
              <w:jc w:val="center"/>
              <w:rPr>
                <w:rFonts w:ascii="Times" w:cs="Times" w:eastAsia="Times" w:hAnsi="Times"/>
                <w:sz w:val="24"/>
                <w:szCs w:val="24"/>
              </w:rPr>
            </w:pPr>
            <w:bookmarkStart w:colFirst="0" w:colLast="0" w:name="_ac78ye63m9q9" w:id="31"/>
            <w:bookmarkEnd w:id="31"/>
            <w:r w:rsidDel="00000000" w:rsidR="00000000" w:rsidRPr="00000000">
              <w:rPr>
                <w:rFonts w:ascii="Times" w:cs="Times" w:eastAsia="Times" w:hAnsi="Times"/>
                <w:b w:val="1"/>
                <w:bCs w:val="1"/>
                <w:sz w:val="24"/>
                <w:szCs w:val="24"/>
                <w:rtl w:val="0"/>
              </w:rPr>
              <w:t xml:space="preserve">1.0000</w:t>
            </w:r>
            <w:r w:rsidDel="00000000" w:rsidR="00000000" w:rsidRPr="00000000">
              <w:rPr>
                <w:rtl w:val="0"/>
              </w:rPr>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F">
            <w:pPr>
              <w:pStyle w:val="Subtitle"/>
              <w:widowControl w:val="0"/>
              <w:spacing w:line="240" w:lineRule="auto"/>
              <w:rPr>
                <w:rFonts w:ascii="Times" w:cs="Times" w:eastAsia="Times" w:hAnsi="Times"/>
                <w:sz w:val="24"/>
                <w:szCs w:val="24"/>
              </w:rPr>
            </w:pPr>
            <w:bookmarkStart w:colFirst="0" w:colLast="0" w:name="_ytoazxjmo8vt" w:id="32"/>
            <w:bookmarkEnd w:id="32"/>
            <w:r w:rsidDel="00000000" w:rsidR="00000000" w:rsidRPr="00000000">
              <w:rPr>
                <w:rFonts w:ascii="Times" w:cs="Times" w:eastAsia="Times" w:hAnsi="Times"/>
                <w:b w:val="1"/>
                <w:bCs w:val="1"/>
                <w:sz w:val="24"/>
                <w:szCs w:val="24"/>
                <w:rtl w:val="0"/>
              </w:rPr>
              <w:t xml:space="preserve">pop1_36</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0">
            <w:pPr>
              <w:pStyle w:val="Subtitle"/>
              <w:widowControl w:val="0"/>
              <w:spacing w:line="240" w:lineRule="auto"/>
              <w:rPr>
                <w:rFonts w:ascii="Times" w:cs="Times" w:eastAsia="Times" w:hAnsi="Times"/>
                <w:sz w:val="24"/>
                <w:szCs w:val="24"/>
              </w:rPr>
            </w:pPr>
            <w:bookmarkStart w:colFirst="0" w:colLast="0" w:name="_r5l43ztv497s" w:id="33"/>
            <w:bookmarkEnd w:id="33"/>
            <w:r w:rsidDel="00000000" w:rsidR="00000000" w:rsidRPr="00000000">
              <w:rPr>
                <w:rFonts w:ascii="Times" w:cs="Times" w:eastAsia="Times" w:hAnsi="Times"/>
                <w:b w:val="1"/>
                <w:bCs w:val="1"/>
                <w:sz w:val="24"/>
                <w:szCs w:val="24"/>
                <w:rtl w:val="0"/>
              </w:rPr>
              <w:t xml:space="preserve">pop1_37</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1">
            <w:pPr>
              <w:pStyle w:val="Subtitle"/>
              <w:widowControl w:val="0"/>
              <w:spacing w:line="240" w:lineRule="auto"/>
              <w:rPr>
                <w:rFonts w:ascii="Times" w:cs="Times" w:eastAsia="Times" w:hAnsi="Times"/>
                <w:sz w:val="24"/>
                <w:szCs w:val="24"/>
              </w:rPr>
            </w:pPr>
            <w:bookmarkStart w:colFirst="0" w:colLast="0" w:name="_mdxb03g7g9sz" w:id="34"/>
            <w:bookmarkEnd w:id="34"/>
            <w:r w:rsidDel="00000000" w:rsidR="00000000" w:rsidRPr="00000000">
              <w:rPr>
                <w:rFonts w:ascii="Times" w:cs="Times" w:eastAsia="Times" w:hAnsi="Times"/>
                <w:b w:val="1"/>
                <w:bCs w:val="1"/>
                <w:sz w:val="24"/>
                <w:szCs w:val="24"/>
                <w:rtl w:val="0"/>
              </w:rPr>
              <w:t xml:space="preserve">pop1_37</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2">
            <w:pPr>
              <w:pStyle w:val="Subtitle"/>
              <w:widowControl w:val="0"/>
              <w:spacing w:line="240" w:lineRule="auto"/>
              <w:jc w:val="center"/>
              <w:rPr>
                <w:rFonts w:ascii="Times" w:cs="Times" w:eastAsia="Times" w:hAnsi="Times"/>
                <w:sz w:val="24"/>
                <w:szCs w:val="24"/>
              </w:rPr>
            </w:pPr>
            <w:bookmarkStart w:colFirst="0" w:colLast="0" w:name="_nk9lzpbbjt4z" w:id="35"/>
            <w:bookmarkEnd w:id="35"/>
            <w:r w:rsidDel="00000000" w:rsidR="00000000" w:rsidRPr="00000000">
              <w:rPr>
                <w:rFonts w:ascii="Times" w:cs="Times" w:eastAsia="Times" w:hAnsi="Times"/>
                <w:b w:val="1"/>
                <w:bCs w:val="1"/>
                <w:sz w:val="24"/>
                <w:szCs w:val="24"/>
                <w:rtl w:val="0"/>
              </w:rPr>
              <w:t xml:space="preserve">1.0000</w:t>
            </w:r>
            <w:r w:rsidDel="00000000" w:rsidR="00000000" w:rsidRPr="00000000">
              <w:rPr>
                <w:rtl w:val="0"/>
              </w:rPr>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3">
            <w:pPr>
              <w:pStyle w:val="Subtitle"/>
              <w:widowControl w:val="0"/>
              <w:spacing w:line="240" w:lineRule="auto"/>
              <w:rPr>
                <w:rFonts w:ascii="Times" w:cs="Times" w:eastAsia="Times" w:hAnsi="Times"/>
                <w:sz w:val="24"/>
                <w:szCs w:val="24"/>
              </w:rPr>
            </w:pPr>
            <w:bookmarkStart w:colFirst="0" w:colLast="0" w:name="_j13v63vuhf4f" w:id="36"/>
            <w:bookmarkEnd w:id="36"/>
            <w:r w:rsidDel="00000000" w:rsidR="00000000" w:rsidRPr="00000000">
              <w:rPr>
                <w:rFonts w:ascii="Times" w:cs="Times" w:eastAsia="Times" w:hAnsi="Times"/>
                <w:b w:val="1"/>
                <w:bCs w:val="1"/>
                <w:sz w:val="24"/>
                <w:szCs w:val="24"/>
                <w:rtl w:val="0"/>
              </w:rPr>
              <w:t xml:space="preserve">pop1_38</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4">
            <w:pPr>
              <w:pStyle w:val="Subtitle"/>
              <w:widowControl w:val="0"/>
              <w:spacing w:line="240" w:lineRule="auto"/>
              <w:rPr>
                <w:rFonts w:ascii="Times" w:cs="Times" w:eastAsia="Times" w:hAnsi="Times"/>
                <w:sz w:val="24"/>
                <w:szCs w:val="24"/>
              </w:rPr>
            </w:pPr>
            <w:bookmarkStart w:colFirst="0" w:colLast="0" w:name="_jrfwlh7io3qg" w:id="37"/>
            <w:bookmarkEnd w:id="37"/>
            <w:r w:rsidDel="00000000" w:rsidR="00000000" w:rsidRPr="00000000">
              <w:rPr>
                <w:rFonts w:ascii="Times" w:cs="Times" w:eastAsia="Times" w:hAnsi="Times"/>
                <w:b w:val="1"/>
                <w:bCs w:val="1"/>
                <w:sz w:val="24"/>
                <w:szCs w:val="24"/>
                <w:rtl w:val="0"/>
              </w:rPr>
              <w:t xml:space="preserve">pop1_37</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5">
            <w:pPr>
              <w:pStyle w:val="Subtitle"/>
              <w:widowControl w:val="0"/>
              <w:spacing w:line="240" w:lineRule="auto"/>
              <w:rPr>
                <w:rFonts w:ascii="Times" w:cs="Times" w:eastAsia="Times" w:hAnsi="Times"/>
                <w:sz w:val="24"/>
                <w:szCs w:val="24"/>
              </w:rPr>
            </w:pPr>
            <w:bookmarkStart w:colFirst="0" w:colLast="0" w:name="_k5cvgjwghnce" w:id="38"/>
            <w:bookmarkEnd w:id="38"/>
            <w:r w:rsidDel="00000000" w:rsidR="00000000" w:rsidRPr="00000000">
              <w:rPr>
                <w:rFonts w:ascii="Times" w:cs="Times" w:eastAsia="Times" w:hAnsi="Times"/>
                <w:b w:val="1"/>
                <w:bCs w:val="1"/>
                <w:sz w:val="24"/>
                <w:szCs w:val="24"/>
                <w:rtl w:val="0"/>
              </w:rPr>
              <w:t xml:space="preserve">pop1_37</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6">
            <w:pPr>
              <w:pStyle w:val="Subtitle"/>
              <w:widowControl w:val="0"/>
              <w:spacing w:line="240" w:lineRule="auto"/>
              <w:jc w:val="center"/>
              <w:rPr>
                <w:rFonts w:ascii="Times" w:cs="Times" w:eastAsia="Times" w:hAnsi="Times"/>
                <w:sz w:val="24"/>
                <w:szCs w:val="24"/>
              </w:rPr>
            </w:pPr>
            <w:bookmarkStart w:colFirst="0" w:colLast="0" w:name="_8w1c3wuvvivg" w:id="39"/>
            <w:bookmarkEnd w:id="39"/>
            <w:r w:rsidDel="00000000" w:rsidR="00000000" w:rsidRPr="00000000">
              <w:rPr>
                <w:rFonts w:ascii="Times" w:cs="Times" w:eastAsia="Times" w:hAnsi="Times"/>
                <w:b w:val="1"/>
                <w:bCs w:val="1"/>
                <w:sz w:val="24"/>
                <w:szCs w:val="24"/>
                <w:rtl w:val="0"/>
              </w:rPr>
              <w:t xml:space="preserve">1.0000</w:t>
            </w:r>
            <w:r w:rsidDel="00000000" w:rsidR="00000000" w:rsidRPr="00000000">
              <w:rPr>
                <w:rtl w:val="0"/>
              </w:rPr>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7">
            <w:pPr>
              <w:pStyle w:val="Subtitle"/>
              <w:widowControl w:val="0"/>
              <w:spacing w:line="240" w:lineRule="auto"/>
              <w:rPr>
                <w:rFonts w:ascii="Times" w:cs="Times" w:eastAsia="Times" w:hAnsi="Times"/>
                <w:sz w:val="24"/>
                <w:szCs w:val="24"/>
              </w:rPr>
            </w:pPr>
            <w:bookmarkStart w:colFirst="0" w:colLast="0" w:name="_ohxtptfa0ycy" w:id="40"/>
            <w:bookmarkEnd w:id="40"/>
            <w:r w:rsidDel="00000000" w:rsidR="00000000" w:rsidRPr="00000000">
              <w:rPr>
                <w:rFonts w:ascii="Times" w:cs="Times" w:eastAsia="Times" w:hAnsi="Times"/>
                <w:b w:val="1"/>
                <w:bCs w:val="1"/>
                <w:sz w:val="24"/>
                <w:szCs w:val="24"/>
                <w:rtl w:val="0"/>
              </w:rPr>
              <w:t xml:space="preserve">pop1_39</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8">
            <w:pPr>
              <w:pStyle w:val="Subtitle"/>
              <w:widowControl w:val="0"/>
              <w:spacing w:line="240" w:lineRule="auto"/>
              <w:rPr>
                <w:rFonts w:ascii="Times" w:cs="Times" w:eastAsia="Times" w:hAnsi="Times"/>
                <w:sz w:val="24"/>
                <w:szCs w:val="24"/>
              </w:rPr>
            </w:pPr>
            <w:bookmarkStart w:colFirst="0" w:colLast="0" w:name="_ciwajmchrlbu" w:id="41"/>
            <w:bookmarkEnd w:id="41"/>
            <w:r w:rsidDel="00000000" w:rsidR="00000000" w:rsidRPr="00000000">
              <w:rPr>
                <w:rFonts w:ascii="Times" w:cs="Times" w:eastAsia="Times" w:hAnsi="Times"/>
                <w:b w:val="1"/>
                <w:bCs w:val="1"/>
                <w:sz w:val="24"/>
                <w:szCs w:val="24"/>
                <w:rtl w:val="0"/>
              </w:rPr>
              <w:t xml:space="preserve">pop1_1</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9">
            <w:pPr>
              <w:pStyle w:val="Subtitle"/>
              <w:widowControl w:val="0"/>
              <w:spacing w:line="240" w:lineRule="auto"/>
              <w:rPr>
                <w:rFonts w:ascii="Times" w:cs="Times" w:eastAsia="Times" w:hAnsi="Times"/>
                <w:sz w:val="24"/>
                <w:szCs w:val="24"/>
              </w:rPr>
            </w:pPr>
            <w:bookmarkStart w:colFirst="0" w:colLast="0" w:name="_g6d1z58jc2q2" w:id="42"/>
            <w:bookmarkEnd w:id="42"/>
            <w:r w:rsidDel="00000000" w:rsidR="00000000" w:rsidRPr="00000000">
              <w:rPr>
                <w:rFonts w:ascii="Times" w:cs="Times" w:eastAsia="Times" w:hAnsi="Times"/>
                <w:b w:val="1"/>
                <w:bCs w:val="1"/>
                <w:sz w:val="24"/>
                <w:szCs w:val="24"/>
                <w:rtl w:val="0"/>
              </w:rPr>
              <w:t xml:space="preserve">pop1_1</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A">
            <w:pPr>
              <w:pStyle w:val="Subtitle"/>
              <w:widowControl w:val="0"/>
              <w:spacing w:line="240" w:lineRule="auto"/>
              <w:jc w:val="center"/>
              <w:rPr>
                <w:rFonts w:ascii="Times" w:cs="Times" w:eastAsia="Times" w:hAnsi="Times"/>
                <w:sz w:val="24"/>
                <w:szCs w:val="24"/>
              </w:rPr>
            </w:pPr>
            <w:bookmarkStart w:colFirst="0" w:colLast="0" w:name="_5ali53wdrzu5" w:id="43"/>
            <w:bookmarkEnd w:id="43"/>
            <w:r w:rsidDel="00000000" w:rsidR="00000000" w:rsidRPr="00000000">
              <w:rPr>
                <w:rFonts w:ascii="Times" w:cs="Times" w:eastAsia="Times" w:hAnsi="Times"/>
                <w:b w:val="1"/>
                <w:bCs w:val="1"/>
                <w:sz w:val="24"/>
                <w:szCs w:val="24"/>
                <w:rtl w:val="0"/>
              </w:rPr>
              <w:t xml:space="preserve">1.0000</w:t>
            </w:r>
            <w:r w:rsidDel="00000000" w:rsidR="00000000" w:rsidRPr="00000000">
              <w:rPr>
                <w:rtl w:val="0"/>
              </w:rPr>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B">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pop1_54</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C">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#4</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D">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pop1_51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E">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F">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pop1_55</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0">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#5</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1">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#9</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2">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pop1_59</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#5</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5">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pop1_60</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6">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7">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8">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#6</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9">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#10</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A">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B">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pop1_72</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C">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D">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E">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F">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pop1_85</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0">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#8</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1">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pop1_78</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2">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pop1_87</w:t>
            </w:r>
          </w:p>
        </w:tc>
        <w:tc>
          <w:tcPr>
            <w:tcBorders>
              <w:top w:color="cccccc" w:space="0" w:sz="6" w:val="single"/>
              <w:left w:color="cccccc"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pop1_78</w:t>
            </w:r>
          </w:p>
        </w:tc>
        <w:tc>
          <w:tcPr>
            <w:tcBorders>
              <w:top w:color="cccccc" w:space="0" w:sz="6" w:val="single"/>
              <w:left w:color="cccccc"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5">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pop1_86</w:t>
            </w:r>
          </w:p>
        </w:tc>
        <w:tc>
          <w:tcPr>
            <w:tcBorders>
              <w:top w:color="cccccc" w:space="0" w:sz="6" w:val="single"/>
              <w:left w:color="cccccc"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6">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bl>
    <w:p w:rsidR="00000000" w:rsidDel="00000000" w:rsidP="00000000" w:rsidRDefault="00000000" w:rsidRPr="00000000" w14:paraId="00000287">
      <w:pPr>
        <w:keepNext w:val="1"/>
        <w:spacing w:after="240" w:before="120"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288">
      <w:pPr>
        <w:keepNext w:val="1"/>
        <w:spacing w:after="240" w:before="120" w:line="240" w:lineRule="auto"/>
        <w:rPr>
          <w:rFonts w:ascii="Times" w:cs="Times" w:eastAsia="Times" w:hAnsi="Time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89">
      <w:pPr>
        <w:keepNext w:val="1"/>
        <w:spacing w:after="240" w:before="120" w:line="240" w:lineRule="auto"/>
        <w:rPr>
          <w:rFonts w:ascii="Times" w:cs="Times" w:eastAsia="Times" w:hAnsi="Times"/>
          <w:sz w:val="24"/>
          <w:szCs w:val="24"/>
        </w:rPr>
      </w:pPr>
      <w:r w:rsidDel="00000000" w:rsidR="00000000" w:rsidRPr="00000000">
        <w:rPr>
          <w:rtl w:val="0"/>
        </w:rPr>
      </w:r>
    </w:p>
    <w:tbl>
      <w:tblPr>
        <w:tblStyle w:val="Table10"/>
        <w:tblW w:w="8312.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78"/>
        <w:gridCol w:w="2078"/>
        <w:gridCol w:w="2078"/>
        <w:gridCol w:w="2078"/>
        <w:tblGridChange w:id="0">
          <w:tblGrid>
            <w:gridCol w:w="2078"/>
            <w:gridCol w:w="2078"/>
            <w:gridCol w:w="2078"/>
            <w:gridCol w:w="2078"/>
          </w:tblGrid>
        </w:tblGridChange>
      </w:tblGrid>
      <w:tr>
        <w:trPr>
          <w:cantSplit w:val="0"/>
          <w:trHeight w:val="345" w:hRule="atLeast"/>
          <w:tblHeader w:val="0"/>
        </w:trPr>
        <w:tc>
          <w:tcPr>
            <w:gridSpan w:val="4"/>
            <w:tcBorders>
              <w:top w:color="000000" w:space="0" w:sz="6" w:val="single"/>
              <w:left w:color="ffffff" w:space="0" w:sz="6" w:val="single"/>
              <w:bottom w:color="000000"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28A">
            <w:pPr>
              <w:pStyle w:val="Subtitle"/>
              <w:widowControl w:val="0"/>
              <w:spacing w:line="240" w:lineRule="auto"/>
              <w:jc w:val="center"/>
              <w:rPr>
                <w:rFonts w:ascii="Times" w:cs="Times" w:eastAsia="Times" w:hAnsi="Times"/>
                <w:sz w:val="24"/>
                <w:szCs w:val="24"/>
              </w:rPr>
            </w:pPr>
            <w:bookmarkStart w:colFirst="0" w:colLast="0" w:name="_w0fzpxqwiki" w:id="44"/>
            <w:bookmarkEnd w:id="44"/>
            <w:r w:rsidDel="00000000" w:rsidR="00000000" w:rsidRPr="00000000">
              <w:rPr>
                <w:rtl w:val="0"/>
              </w:rPr>
              <w:t xml:space="preserve">RBS</w:t>
            </w:r>
            <w:r w:rsidDel="00000000" w:rsidR="00000000" w:rsidRPr="00000000">
              <w:rPr>
                <w:rtl w:val="0"/>
              </w:rPr>
            </w:r>
          </w:p>
        </w:tc>
      </w:tr>
      <w:tr>
        <w:trPr>
          <w:cantSplit w:val="0"/>
          <w:trHeight w:val="615" w:hRule="atLeast"/>
          <w:tblHeader w:val="0"/>
        </w:trPr>
        <w:tc>
          <w:tcPr>
            <w:tcBorders>
              <w:top w:color="cccccc" w:space="0" w:sz="6" w:val="single"/>
              <w:left w:color="ffffff"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E">
            <w:pPr>
              <w:pStyle w:val="Subtitle"/>
              <w:widowControl w:val="0"/>
              <w:spacing w:line="240" w:lineRule="auto"/>
              <w:rPr>
                <w:rFonts w:ascii="Times" w:cs="Times" w:eastAsia="Times" w:hAnsi="Times"/>
                <w:sz w:val="24"/>
                <w:szCs w:val="24"/>
              </w:rPr>
            </w:pPr>
            <w:bookmarkStart w:colFirst="0" w:colLast="0" w:name="_6nxtno19wnsh" w:id="45"/>
            <w:bookmarkEnd w:id="45"/>
            <w:r w:rsidDel="00000000" w:rsidR="00000000" w:rsidRPr="00000000">
              <w:rPr>
                <w:rFonts w:ascii="Times" w:cs="Times" w:eastAsia="Times" w:hAnsi="Times"/>
                <w:b w:val="1"/>
                <w:bCs w:val="1"/>
                <w:sz w:val="24"/>
                <w:szCs w:val="24"/>
                <w:rtl w:val="0"/>
              </w:rPr>
              <w:t xml:space="preserve">ID - Seedlings</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F">
            <w:pPr>
              <w:pStyle w:val="Subtitle"/>
              <w:widowControl w:val="0"/>
              <w:spacing w:line="240" w:lineRule="auto"/>
              <w:rPr>
                <w:rFonts w:ascii="Times" w:cs="Times" w:eastAsia="Times" w:hAnsi="Times"/>
                <w:sz w:val="24"/>
                <w:szCs w:val="24"/>
              </w:rPr>
            </w:pPr>
            <w:bookmarkStart w:colFirst="0" w:colLast="0" w:name="_iwz8udhbdkim" w:id="46"/>
            <w:bookmarkEnd w:id="46"/>
            <w:r w:rsidDel="00000000" w:rsidR="00000000" w:rsidRPr="00000000">
              <w:rPr>
                <w:rFonts w:ascii="Times" w:cs="Times" w:eastAsia="Times" w:hAnsi="Times"/>
                <w:b w:val="1"/>
                <w:bCs w:val="1"/>
                <w:sz w:val="24"/>
                <w:szCs w:val="24"/>
                <w:rtl w:val="0"/>
              </w:rPr>
              <w:t xml:space="preserve">Inferred Father</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0">
            <w:pPr>
              <w:pStyle w:val="Subtitle"/>
              <w:widowControl w:val="0"/>
              <w:spacing w:line="240" w:lineRule="auto"/>
              <w:rPr>
                <w:rFonts w:ascii="Times" w:cs="Times" w:eastAsia="Times" w:hAnsi="Times"/>
                <w:sz w:val="24"/>
                <w:szCs w:val="24"/>
              </w:rPr>
            </w:pPr>
            <w:bookmarkStart w:colFirst="0" w:colLast="0" w:name="_yf5dddpcgjbr" w:id="47"/>
            <w:bookmarkEnd w:id="47"/>
            <w:r w:rsidDel="00000000" w:rsidR="00000000" w:rsidRPr="00000000">
              <w:rPr>
                <w:rFonts w:ascii="Times" w:cs="Times" w:eastAsia="Times" w:hAnsi="Times"/>
                <w:b w:val="1"/>
                <w:bCs w:val="1"/>
                <w:sz w:val="24"/>
                <w:szCs w:val="24"/>
                <w:rtl w:val="0"/>
              </w:rPr>
              <w:t xml:space="preserve">Inferred Mother</w:t>
            </w:r>
            <w:r w:rsidDel="00000000" w:rsidR="00000000" w:rsidRPr="00000000">
              <w:rPr>
                <w:rtl w:val="0"/>
              </w:rPr>
            </w:r>
          </w:p>
        </w:tc>
        <w:tc>
          <w:tcPr>
            <w:tcBorders>
              <w:top w:color="cccccc" w:space="0" w:sz="6" w:val="single"/>
              <w:left w:color="cccccc"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1">
            <w:pPr>
              <w:pStyle w:val="Subtitle"/>
              <w:widowControl w:val="0"/>
              <w:spacing w:line="240" w:lineRule="auto"/>
              <w:jc w:val="center"/>
              <w:rPr>
                <w:rFonts w:ascii="Times" w:cs="Times" w:eastAsia="Times" w:hAnsi="Times"/>
                <w:sz w:val="24"/>
                <w:szCs w:val="24"/>
              </w:rPr>
            </w:pPr>
            <w:bookmarkStart w:colFirst="0" w:colLast="0" w:name="_clu5ks7hy502" w:id="48"/>
            <w:bookmarkEnd w:id="48"/>
            <w:r w:rsidDel="00000000" w:rsidR="00000000" w:rsidRPr="00000000">
              <w:rPr>
                <w:rFonts w:ascii="Times" w:cs="Times" w:eastAsia="Times" w:hAnsi="Times"/>
                <w:b w:val="1"/>
                <w:bCs w:val="1"/>
                <w:sz w:val="24"/>
                <w:szCs w:val="24"/>
                <w:rtl w:val="0"/>
              </w:rPr>
              <w:t xml:space="preserve">Probability</w:t>
            </w:r>
            <w:r w:rsidDel="00000000" w:rsidR="00000000" w:rsidRPr="00000000">
              <w:rPr>
                <w:rtl w:val="0"/>
              </w:rPr>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2">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pop2_209</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pop2_217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5">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6">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pop2_210</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7">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pop2_231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8">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pop2_217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9">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A">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pop2_212</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B">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#2</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C">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pop2_217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D">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E">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pop2_213</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F">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#3</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0">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pop2_217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1">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2">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pop2_218</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pop2_231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pop2_217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5">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6">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pop2_223</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7">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pop2_220</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8">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9">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0.6224</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A">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pop2_223</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B">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C">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pop2_220</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D">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0.3776</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E">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pop2_226</w:t>
            </w:r>
          </w:p>
        </w:tc>
        <w:tc>
          <w:tcPr>
            <w:tcBorders>
              <w:top w:color="cccccc"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AF">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#4</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0">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pop2_247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1">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0.9059</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2">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pop2_226</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pop2_247</w:t>
            </w:r>
          </w:p>
        </w:tc>
        <w:tc>
          <w:tcPr>
            <w:tcBorders>
              <w:top w:color="cccccc"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#4</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5">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0.0941</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6">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pop2_230</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7">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pop2_217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8">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pop2_231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9">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0.9093</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A">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pop2_230</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B">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pop2_231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C">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pop2_217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D">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0.0907</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E">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pop2_237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F">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#5</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0">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pop2_232</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1">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2">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pop2_245</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#6</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pop2_250</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5">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6">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pop2_254</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7">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pop2_264</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8">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pop2_257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9">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0.9966</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A">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pop2_260</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B">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pop2_264</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C">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pop2_259</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D">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E">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pop2_261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F">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pop2_217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0">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pop2_257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1">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0.7131</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2">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pop2_261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pop2_257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pop2_217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5">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0.2869</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6">
            <w:pPr>
              <w:pStyle w:val="Subtitle"/>
              <w:widowControl w:val="0"/>
              <w:spacing w:line="240" w:lineRule="auto"/>
              <w:rPr>
                <w:rFonts w:ascii="Times" w:cs="Times" w:eastAsia="Times" w:hAnsi="Times"/>
                <w:sz w:val="24"/>
                <w:szCs w:val="24"/>
              </w:rPr>
            </w:pPr>
            <w:bookmarkStart w:colFirst="0" w:colLast="0" w:name="_7bp9lp54qyp0" w:id="49"/>
            <w:bookmarkEnd w:id="49"/>
            <w:r w:rsidDel="00000000" w:rsidR="00000000" w:rsidRPr="00000000">
              <w:rPr>
                <w:rFonts w:ascii="Times" w:cs="Times" w:eastAsia="Times" w:hAnsi="Times"/>
                <w:b w:val="1"/>
                <w:bCs w:val="1"/>
                <w:sz w:val="24"/>
                <w:szCs w:val="24"/>
                <w:rtl w:val="0"/>
              </w:rPr>
              <w:t xml:space="preserve">pop2_263</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7">
            <w:pPr>
              <w:pStyle w:val="Subtitle"/>
              <w:widowControl w:val="0"/>
              <w:spacing w:line="240" w:lineRule="auto"/>
              <w:rPr>
                <w:rFonts w:ascii="Times" w:cs="Times" w:eastAsia="Times" w:hAnsi="Times"/>
                <w:sz w:val="24"/>
                <w:szCs w:val="24"/>
              </w:rPr>
            </w:pPr>
            <w:bookmarkStart w:colFirst="0" w:colLast="0" w:name="_q3holo4fmj8l" w:id="50"/>
            <w:bookmarkEnd w:id="50"/>
            <w:r w:rsidDel="00000000" w:rsidR="00000000" w:rsidRPr="00000000">
              <w:rPr>
                <w:rFonts w:ascii="Times" w:cs="Times" w:eastAsia="Times" w:hAnsi="Times"/>
                <w:b w:val="1"/>
                <w:bCs w:val="1"/>
                <w:sz w:val="24"/>
                <w:szCs w:val="24"/>
                <w:rtl w:val="0"/>
              </w:rPr>
              <w:t xml:space="preserve">#7</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8">
            <w:pPr>
              <w:pStyle w:val="Subtitle"/>
              <w:widowControl w:val="0"/>
              <w:spacing w:line="240" w:lineRule="auto"/>
              <w:rPr>
                <w:rFonts w:ascii="Times" w:cs="Times" w:eastAsia="Times" w:hAnsi="Times"/>
                <w:sz w:val="24"/>
                <w:szCs w:val="24"/>
              </w:rPr>
            </w:pPr>
            <w:bookmarkStart w:colFirst="0" w:colLast="0" w:name="_iqng93u3dyr1" w:id="51"/>
            <w:bookmarkEnd w:id="51"/>
            <w:r w:rsidDel="00000000" w:rsidR="00000000" w:rsidRPr="00000000">
              <w:rPr>
                <w:rFonts w:ascii="Times" w:cs="Times" w:eastAsia="Times" w:hAnsi="Times"/>
                <w:b w:val="1"/>
                <w:bCs w:val="1"/>
                <w:sz w:val="24"/>
                <w:szCs w:val="24"/>
                <w:rtl w:val="0"/>
              </w:rPr>
              <w:t xml:space="preserve">#7</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9">
            <w:pPr>
              <w:pStyle w:val="Subtitle"/>
              <w:widowControl w:val="0"/>
              <w:spacing w:line="240" w:lineRule="auto"/>
              <w:jc w:val="center"/>
              <w:rPr>
                <w:rFonts w:ascii="Times" w:cs="Times" w:eastAsia="Times" w:hAnsi="Times"/>
                <w:sz w:val="24"/>
                <w:szCs w:val="24"/>
              </w:rPr>
            </w:pPr>
            <w:bookmarkStart w:colFirst="0" w:colLast="0" w:name="_pjvhmthn42fe" w:id="52"/>
            <w:bookmarkEnd w:id="52"/>
            <w:r w:rsidDel="00000000" w:rsidR="00000000" w:rsidRPr="00000000">
              <w:rPr>
                <w:rFonts w:ascii="Times" w:cs="Times" w:eastAsia="Times" w:hAnsi="Times"/>
                <w:b w:val="1"/>
                <w:bCs w:val="1"/>
                <w:sz w:val="24"/>
                <w:szCs w:val="24"/>
                <w:rtl w:val="0"/>
              </w:rPr>
              <w:t xml:space="preserve">1.0000</w:t>
            </w:r>
            <w:r w:rsidDel="00000000" w:rsidR="00000000" w:rsidRPr="00000000">
              <w:rPr>
                <w:rtl w:val="0"/>
              </w:rPr>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A">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pop2_265</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B">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#8</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C">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pop2_264</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D">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E">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pop2_266</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F">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#9</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0">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pop2_264</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1">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2">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pop2_268</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#10</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#18</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5">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6">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pop2_272</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7">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#10</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8">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pop2_264</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9">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A">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pop2_273</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B">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C">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pop2_264</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D">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E">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pop2_274</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F">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pop2_257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0">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pop2_275</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1">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2">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pop2_277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pop2_275</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5">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6">
            <w:pPr>
              <w:pStyle w:val="Subtitle"/>
              <w:widowControl w:val="0"/>
              <w:spacing w:line="240" w:lineRule="auto"/>
              <w:rPr>
                <w:rFonts w:ascii="Times" w:cs="Times" w:eastAsia="Times" w:hAnsi="Times"/>
                <w:sz w:val="24"/>
                <w:szCs w:val="24"/>
              </w:rPr>
            </w:pPr>
            <w:bookmarkStart w:colFirst="0" w:colLast="0" w:name="_lsy4e0v9n00e" w:id="53"/>
            <w:bookmarkEnd w:id="53"/>
            <w:r w:rsidDel="00000000" w:rsidR="00000000" w:rsidRPr="00000000">
              <w:rPr>
                <w:rFonts w:ascii="Times" w:cs="Times" w:eastAsia="Times" w:hAnsi="Times"/>
                <w:b w:val="1"/>
                <w:bCs w:val="1"/>
                <w:sz w:val="24"/>
                <w:szCs w:val="24"/>
                <w:rtl w:val="0"/>
              </w:rPr>
              <w:t xml:space="preserve">pop2_279</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7">
            <w:pPr>
              <w:pStyle w:val="Subtitle"/>
              <w:widowControl w:val="0"/>
              <w:spacing w:line="240" w:lineRule="auto"/>
              <w:rPr>
                <w:rFonts w:ascii="Times" w:cs="Times" w:eastAsia="Times" w:hAnsi="Times"/>
                <w:sz w:val="24"/>
                <w:szCs w:val="24"/>
              </w:rPr>
            </w:pPr>
            <w:bookmarkStart w:colFirst="0" w:colLast="0" w:name="_8avl9capj8yw" w:id="54"/>
            <w:bookmarkEnd w:id="54"/>
            <w:r w:rsidDel="00000000" w:rsidR="00000000" w:rsidRPr="00000000">
              <w:rPr>
                <w:rFonts w:ascii="Times" w:cs="Times" w:eastAsia="Times" w:hAnsi="Times"/>
                <w:b w:val="1"/>
                <w:bCs w:val="1"/>
                <w:sz w:val="24"/>
                <w:szCs w:val="24"/>
                <w:rtl w:val="0"/>
              </w:rPr>
              <w:t xml:space="preserve">#7</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8">
            <w:pPr>
              <w:pStyle w:val="Subtitle"/>
              <w:widowControl w:val="0"/>
              <w:spacing w:line="240" w:lineRule="auto"/>
              <w:rPr>
                <w:rFonts w:ascii="Times" w:cs="Times" w:eastAsia="Times" w:hAnsi="Times"/>
                <w:sz w:val="24"/>
                <w:szCs w:val="24"/>
              </w:rPr>
            </w:pPr>
            <w:bookmarkStart w:colFirst="0" w:colLast="0" w:name="_og769u3mp9og" w:id="55"/>
            <w:bookmarkEnd w:id="55"/>
            <w:r w:rsidDel="00000000" w:rsidR="00000000" w:rsidRPr="00000000">
              <w:rPr>
                <w:rFonts w:ascii="Times" w:cs="Times" w:eastAsia="Times" w:hAnsi="Times"/>
                <w:b w:val="1"/>
                <w:bCs w:val="1"/>
                <w:sz w:val="24"/>
                <w:szCs w:val="24"/>
                <w:rtl w:val="0"/>
              </w:rPr>
              <w:t xml:space="preserve">#7</w:t>
            </w: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9">
            <w:pPr>
              <w:pStyle w:val="Subtitle"/>
              <w:widowControl w:val="0"/>
              <w:spacing w:line="240" w:lineRule="auto"/>
              <w:jc w:val="center"/>
              <w:rPr>
                <w:rFonts w:ascii="Times" w:cs="Times" w:eastAsia="Times" w:hAnsi="Times"/>
                <w:sz w:val="24"/>
                <w:szCs w:val="24"/>
              </w:rPr>
            </w:pPr>
            <w:bookmarkStart w:colFirst="0" w:colLast="0" w:name="_8z3v2nlrr0bo" w:id="56"/>
            <w:bookmarkEnd w:id="56"/>
            <w:r w:rsidDel="00000000" w:rsidR="00000000" w:rsidRPr="00000000">
              <w:rPr>
                <w:rFonts w:ascii="Times" w:cs="Times" w:eastAsia="Times" w:hAnsi="Times"/>
                <w:b w:val="1"/>
                <w:bCs w:val="1"/>
                <w:sz w:val="24"/>
                <w:szCs w:val="24"/>
                <w:rtl w:val="0"/>
              </w:rPr>
              <w:t xml:space="preserve">1.0000</w:t>
            </w:r>
            <w:r w:rsidDel="00000000" w:rsidR="00000000" w:rsidRPr="00000000">
              <w:rPr>
                <w:rtl w:val="0"/>
              </w:rPr>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A">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pop2_280</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B">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pop2_287</w:t>
            </w:r>
          </w:p>
        </w:tc>
        <w:tc>
          <w:tcPr>
            <w:tcBorders>
              <w:top w:color="cccccc"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C">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D">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0.9059</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E">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pop2_280</w:t>
            </w:r>
          </w:p>
        </w:tc>
        <w:tc>
          <w:tcPr>
            <w:tcBorders>
              <w:top w:color="cccccc"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F">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0">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pop2_287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1">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0.0941</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2">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pop2_285</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#12</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pop2_291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5">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6">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pop2_286</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7">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#13</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8">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#12</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9">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A">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pop2_288</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B">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#5</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C">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pop2_287</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D">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E">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pop2_289</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F">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#14</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0">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#12</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1">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45" w:hRule="atLeast"/>
          <w:tblHeader w:val="0"/>
        </w:trPr>
        <w:tc>
          <w:tcPr>
            <w:tcBorders>
              <w:top w:color="cccccc" w:space="0" w:sz="6"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2">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pop2_290</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#15</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pop2_291</w:t>
            </w:r>
          </w:p>
        </w:tc>
        <w:tc>
          <w:tcPr>
            <w:tcBorders>
              <w:top w:color="cccccc" w:space="0" w:sz="6" w:val="single"/>
              <w:left w:color="cccccc"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5">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r>
        <w:trPr>
          <w:cantSplit w:val="0"/>
          <w:trHeight w:val="393.00000000000006" w:hRule="atLeast"/>
          <w:tblHeader w:val="0"/>
        </w:trPr>
        <w:tc>
          <w:tcPr>
            <w:tcBorders>
              <w:top w:color="cccccc" w:space="0" w:sz="6" w:val="single"/>
              <w:left w:color="ffffff"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6">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pop2_294</w:t>
            </w:r>
          </w:p>
        </w:tc>
        <w:tc>
          <w:tcPr>
            <w:tcBorders>
              <w:top w:color="cccccc" w:space="0" w:sz="6" w:val="single"/>
              <w:left w:color="cccccc"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7">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#16</w:t>
            </w:r>
          </w:p>
        </w:tc>
        <w:tc>
          <w:tcPr>
            <w:tcBorders>
              <w:top w:color="cccccc" w:space="0" w:sz="6" w:val="single"/>
              <w:left w:color="cccccc"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8">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#19</w:t>
            </w:r>
          </w:p>
        </w:tc>
        <w:tc>
          <w:tcPr>
            <w:tcBorders>
              <w:top w:color="cccccc" w:space="0" w:sz="6" w:val="single"/>
              <w:left w:color="cccccc" w:space="0" w:sz="6" w:val="single"/>
              <w:bottom w:color="000000"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9">
            <w:pPr>
              <w:widowControl w:val="0"/>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1.0000</w:t>
            </w:r>
          </w:p>
        </w:tc>
      </w:tr>
    </w:tbl>
    <w:p w:rsidR="00000000" w:rsidDel="00000000" w:rsidP="00000000" w:rsidRDefault="00000000" w:rsidRPr="00000000" w14:paraId="0000031A">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31B">
      <w:pPr>
        <w:spacing w:line="240" w:lineRule="auto"/>
        <w:rPr>
          <w:rFonts w:ascii="Times" w:cs="Times" w:eastAsia="Times" w:hAnsi="Time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1C">
      <w:pPr>
        <w:pStyle w:val="Subtitle"/>
        <w:keepNext w:val="1"/>
        <w:spacing w:after="240" w:before="120" w:line="240" w:lineRule="auto"/>
        <w:rPr>
          <w:b w:val="0"/>
          <w:bCs w:val="0"/>
          <w:sz w:val="24"/>
          <w:szCs w:val="24"/>
        </w:rPr>
      </w:pPr>
      <w:bookmarkStart w:colFirst="0" w:colLast="0" w:name="_m0ov73ro0uvy" w:id="57"/>
      <w:bookmarkEnd w:id="57"/>
      <w:r w:rsidDel="00000000" w:rsidR="00000000" w:rsidRPr="00000000">
        <w:rPr>
          <w:rFonts w:ascii="Times" w:cs="Times" w:eastAsia="Times" w:hAnsi="Times"/>
          <w:b w:val="1"/>
          <w:bCs w:val="1"/>
          <w:sz w:val="24"/>
          <w:szCs w:val="24"/>
          <w:rtl w:val="0"/>
        </w:rPr>
        <w:t xml:space="preserve">FIGURE S1</w:t>
      </w:r>
      <w:r w:rsidDel="00000000" w:rsidR="00000000" w:rsidRPr="00000000">
        <w:rPr>
          <w:b w:val="0"/>
          <w:bCs w:val="0"/>
          <w:sz w:val="24"/>
          <w:szCs w:val="24"/>
          <w:rtl w:val="0"/>
        </w:rPr>
        <w:t xml:space="preserve"> Map showing the occurrence area (A-B) of </w:t>
      </w:r>
      <w:r w:rsidDel="00000000" w:rsidR="00000000" w:rsidRPr="00000000">
        <w:rPr>
          <w:b w:val="0"/>
          <w:bCs w:val="0"/>
          <w:i w:val="1"/>
          <w:iCs w:val="1"/>
          <w:sz w:val="24"/>
          <w:szCs w:val="24"/>
          <w:rtl w:val="0"/>
        </w:rPr>
        <w:t xml:space="preserve">Dinizia jueirana-facao</w:t>
      </w:r>
      <w:r w:rsidDel="00000000" w:rsidR="00000000" w:rsidRPr="00000000">
        <w:rPr>
          <w:b w:val="0"/>
          <w:bCs w:val="0"/>
          <w:sz w:val="24"/>
          <w:szCs w:val="24"/>
          <w:rtl w:val="0"/>
        </w:rPr>
        <w:t xml:space="preserve"> G. P. Lewis &amp; G. S. Siqueira in two Atlantic forest fragments – Reserva Natural da Vale (red point in C) and </w:t>
      </w:r>
      <w:r w:rsidDel="00000000" w:rsidR="00000000" w:rsidRPr="00000000">
        <w:rPr>
          <w:b w:val="0"/>
          <w:bCs w:val="0"/>
          <w:rtl w:val="0"/>
        </w:rPr>
        <w:t xml:space="preserve">Reserva Biológica de Sooretama</w:t>
      </w:r>
      <w:r w:rsidDel="00000000" w:rsidR="00000000" w:rsidRPr="00000000">
        <w:rPr>
          <w:b w:val="0"/>
          <w:bCs w:val="0"/>
          <w:sz w:val="24"/>
          <w:szCs w:val="24"/>
          <w:rtl w:val="0"/>
        </w:rPr>
        <w:t xml:space="preserve"> (yellow point in C) – located in Espírito Santo State, Southeast Brazil. The distance between the areas is approximately 12 kilometers.</w:t>
      </w:r>
    </w:p>
    <w:p w:rsidR="00000000" w:rsidDel="00000000" w:rsidP="00000000" w:rsidRDefault="00000000" w:rsidRPr="00000000" w14:paraId="0000031D">
      <w:pPr>
        <w:spacing w:after="24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77810" cy="3048000"/>
            <wp:effectExtent b="0" l="0" r="0" t="0"/>
            <wp:docPr id="2" name="image3.png"/>
            <a:graphic>
              <a:graphicData uri="http://schemas.openxmlformats.org/drawingml/2006/picture">
                <pic:pic>
                  <pic:nvPicPr>
                    <pic:cNvPr id="0" name="image3.png"/>
                    <pic:cNvPicPr preferRelativeResize="0"/>
                  </pic:nvPicPr>
                  <pic:blipFill>
                    <a:blip r:embed="rId6"/>
                    <a:srcRect b="0" l="1389" r="1565" t="0"/>
                    <a:stretch>
                      <a:fillRect/>
                    </a:stretch>
                  </pic:blipFill>
                  <pic:spPr>
                    <a:xfrm>
                      <a:off x="0" y="0"/>
                      <a:ext cx="527781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F">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0">
      <w:pPr>
        <w:pStyle w:val="Subtitle"/>
        <w:spacing w:line="240" w:lineRule="auto"/>
        <w:rPr>
          <w:rFonts w:ascii="Times" w:cs="Times" w:eastAsia="Times" w:hAnsi="Times"/>
          <w:b w:val="1"/>
          <w:bCs w:val="1"/>
          <w:sz w:val="24"/>
          <w:szCs w:val="24"/>
        </w:rPr>
      </w:pPr>
      <w:bookmarkStart w:colFirst="0" w:colLast="0" w:name="_vv6z4uoc8mhs" w:id="58"/>
      <w:bookmarkEnd w:id="58"/>
      <w:r w:rsidDel="00000000" w:rsidR="00000000" w:rsidRPr="00000000">
        <w:br w:type="page"/>
      </w:r>
      <w:r w:rsidDel="00000000" w:rsidR="00000000" w:rsidRPr="00000000">
        <w:rPr>
          <w:rtl w:val="0"/>
        </w:rPr>
      </w:r>
    </w:p>
    <w:p w:rsidR="00000000" w:rsidDel="00000000" w:rsidP="00000000" w:rsidRDefault="00000000" w:rsidRPr="00000000" w14:paraId="00000321">
      <w:pPr>
        <w:pStyle w:val="Subtitle"/>
        <w:keepNext w:val="1"/>
        <w:spacing w:after="240" w:before="120" w:line="240" w:lineRule="auto"/>
        <w:rPr>
          <w:b w:val="0"/>
          <w:bCs w:val="0"/>
          <w:sz w:val="24"/>
          <w:szCs w:val="24"/>
        </w:rPr>
      </w:pPr>
      <w:bookmarkStart w:colFirst="0" w:colLast="0" w:name="_7iy5hkmqrfzi" w:id="59"/>
      <w:bookmarkEnd w:id="59"/>
      <w:r w:rsidDel="00000000" w:rsidR="00000000" w:rsidRPr="00000000">
        <w:rPr>
          <w:rFonts w:ascii="Times" w:cs="Times" w:eastAsia="Times" w:hAnsi="Times"/>
          <w:b w:val="1"/>
          <w:bCs w:val="1"/>
          <w:sz w:val="24"/>
          <w:szCs w:val="24"/>
          <w:rtl w:val="0"/>
        </w:rPr>
        <w:t xml:space="preserve">FIGURE S2</w:t>
      </w:r>
      <w:r w:rsidDel="00000000" w:rsidR="00000000" w:rsidRPr="00000000">
        <w:rPr>
          <w:b w:val="0"/>
          <w:bCs w:val="0"/>
          <w:sz w:val="24"/>
          <w:szCs w:val="24"/>
          <w:rtl w:val="0"/>
        </w:rPr>
        <w:t xml:space="preserve"> Box plot quality of reads. Center lines show the medians; box limits indicate the 25th and 75th percentiles as determined by R software; whiskers extend to 5th and 95th percentiles. (A) Number of retained reads with all samples, outliers are represented by dots. n = 211 sample points. (B) Number of retained reads by locality, outliers are represented by dots. n = 116 and 95 sample points. Samples with less than 500,000 reads were discarded from the dataset.</w:t>
      </w:r>
    </w:p>
    <w:p w:rsidR="00000000" w:rsidDel="00000000" w:rsidP="00000000" w:rsidRDefault="00000000" w:rsidRPr="00000000" w14:paraId="00000322">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6736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pStyle w:val="Subtitle"/>
        <w:spacing w:line="240" w:lineRule="auto"/>
        <w:rPr>
          <w:b w:val="0"/>
          <w:bCs w:val="0"/>
          <w:sz w:val="24"/>
          <w:szCs w:val="24"/>
        </w:rPr>
      </w:pPr>
      <w:bookmarkStart w:colFirst="0" w:colLast="0" w:name="_rxel0lnspvk5" w:id="60"/>
      <w:bookmarkEnd w:id="60"/>
      <w:r w:rsidDel="00000000" w:rsidR="00000000" w:rsidRPr="00000000">
        <w:br w:type="page"/>
      </w:r>
      <w:r w:rsidDel="00000000" w:rsidR="00000000" w:rsidRPr="00000000">
        <w:rPr>
          <w:rFonts w:ascii="Times" w:cs="Times" w:eastAsia="Times" w:hAnsi="Times"/>
          <w:b w:val="1"/>
          <w:bCs w:val="1"/>
          <w:sz w:val="24"/>
          <w:szCs w:val="24"/>
          <w:rtl w:val="0"/>
        </w:rPr>
        <w:t xml:space="preserve">FIGURE S3</w:t>
      </w:r>
      <w:r w:rsidDel="00000000" w:rsidR="00000000" w:rsidRPr="00000000">
        <w:rPr>
          <w:b w:val="0"/>
          <w:bCs w:val="0"/>
          <w:sz w:val="24"/>
          <w:szCs w:val="24"/>
          <w:rtl w:val="0"/>
        </w:rPr>
        <w:t xml:space="preserve"> </w:t>
      </w:r>
      <w:r w:rsidDel="00000000" w:rsidR="00000000" w:rsidRPr="00000000">
        <w:rPr>
          <w:b w:val="0"/>
          <w:bCs w:val="0"/>
          <w:sz w:val="24"/>
          <w:szCs w:val="24"/>
          <w:rtl w:val="0"/>
        </w:rPr>
        <w:t xml:space="preserve">Box plots illustrating the distribution of Diameter at Breast Height (DBH) and Height for each ontogenetic stage of</w:t>
      </w:r>
      <w:r w:rsidDel="00000000" w:rsidR="00000000" w:rsidRPr="00000000">
        <w:rPr>
          <w:b w:val="0"/>
          <w:bCs w:val="0"/>
          <w:i w:val="1"/>
          <w:iCs w:val="1"/>
          <w:sz w:val="24"/>
          <w:szCs w:val="24"/>
          <w:rtl w:val="0"/>
        </w:rPr>
        <w:t xml:space="preserve"> Dinizia jueirana-facao</w:t>
      </w:r>
      <w:r w:rsidDel="00000000" w:rsidR="00000000" w:rsidRPr="00000000">
        <w:rPr>
          <w:b w:val="0"/>
          <w:bCs w:val="0"/>
          <w:sz w:val="24"/>
          <w:szCs w:val="24"/>
          <w:rtl w:val="0"/>
        </w:rPr>
        <w:t xml:space="preserve"> G. P. Lewis &amp; G. S. Siqueira individuals in two Atlantic forest fragments: Reserva Natural da Vale (RNV) and </w:t>
      </w:r>
      <w:r w:rsidDel="00000000" w:rsidR="00000000" w:rsidRPr="00000000">
        <w:rPr>
          <w:b w:val="0"/>
          <w:bCs w:val="0"/>
          <w:rtl w:val="0"/>
        </w:rPr>
        <w:t xml:space="preserve">Reserva Biológica de Sooretama (RBS)</w:t>
      </w:r>
      <w:r w:rsidDel="00000000" w:rsidR="00000000" w:rsidRPr="00000000">
        <w:rPr>
          <w:b w:val="0"/>
          <w:bCs w:val="0"/>
          <w:sz w:val="24"/>
          <w:szCs w:val="24"/>
          <w:rtl w:val="0"/>
        </w:rPr>
        <w:t xml:space="preserve">. Center lines show the medians; box limits indicate the 25th and 75th percentiles as determined by R software; whiskers extend to 5th and 95th percentiles.</w:t>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keepNext w:val="1"/>
        <w:spacing w:after="240" w:before="120" w:line="240" w:lineRule="auto"/>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5731200" cy="58674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58674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line="240" w:lineRule="auto"/>
    </w:pPr>
    <w:rPr>
      <w:rFonts w:ascii="Times" w:cs="Times" w:eastAsia="Times" w:hAnsi="Times"/>
      <w:b w:val="1"/>
      <w:bCs w:val="1"/>
      <w:sz w:val="24"/>
      <w:szCs w:val="24"/>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