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D1E84" w14:textId="77777777" w:rsidR="00F00C1F" w:rsidRDefault="00F00C1F" w:rsidP="00E31716">
      <w:pPr>
        <w:spacing w:line="240" w:lineRule="auto"/>
        <w:rPr>
          <w:rtl/>
          <w:lang w:val="en-US" w:bidi="fa-IR"/>
        </w:rPr>
      </w:pPr>
      <w:bookmarkStart w:id="0" w:name="_Hlk184157231"/>
      <w:bookmarkEnd w:id="0"/>
    </w:p>
    <w:p w14:paraId="1C6E724E" w14:textId="373C4BC3" w:rsidR="00BD0B0C" w:rsidRPr="00130884" w:rsidRDefault="00420E8A" w:rsidP="00420E8A">
      <w:pPr>
        <w:autoSpaceDE w:val="0"/>
        <w:autoSpaceDN w:val="0"/>
        <w:adjustRightInd w:val="0"/>
        <w:spacing w:line="240" w:lineRule="auto"/>
        <w:jc w:val="center"/>
        <w:rPr>
          <w:rFonts w:asciiTheme="majorBidi" w:hAnsiTheme="majorBidi" w:cstheme="majorBidi"/>
          <w:b/>
          <w:bCs/>
          <w:sz w:val="28"/>
          <w:szCs w:val="28"/>
          <w:lang w:val="en-US"/>
        </w:rPr>
      </w:pPr>
      <w:bookmarkStart w:id="1" w:name="_Hlk46734324"/>
      <w:r w:rsidRPr="008E05FD">
        <w:rPr>
          <w:rFonts w:asciiTheme="majorBidi" w:hAnsiTheme="majorBidi" w:cstheme="majorBidi"/>
          <w:b/>
          <w:bCs/>
          <w:sz w:val="28"/>
          <w:szCs w:val="28"/>
          <w:lang w:val="en-US"/>
        </w:rPr>
        <w:t xml:space="preserve">Eco-Friendly Magnetic </w:t>
      </w:r>
      <w:proofErr w:type="spellStart"/>
      <w:r w:rsidRPr="008E05FD">
        <w:rPr>
          <w:rFonts w:asciiTheme="majorBidi" w:hAnsiTheme="majorBidi" w:cstheme="majorBidi"/>
          <w:b/>
          <w:bCs/>
          <w:sz w:val="28"/>
          <w:szCs w:val="28"/>
          <w:lang w:val="en-US"/>
        </w:rPr>
        <w:t>Nanocatalysts</w:t>
      </w:r>
      <w:proofErr w:type="spellEnd"/>
      <w:r w:rsidRPr="008E05FD">
        <w:rPr>
          <w:rFonts w:asciiTheme="majorBidi" w:hAnsiTheme="majorBidi" w:cstheme="majorBidi"/>
          <w:b/>
          <w:bCs/>
          <w:sz w:val="28"/>
          <w:szCs w:val="28"/>
          <w:lang w:val="en-US"/>
        </w:rPr>
        <w:t xml:space="preserve">: Optimized Pyrrole Synthesis via Ternary </w:t>
      </w:r>
      <w:proofErr w:type="spellStart"/>
      <w:r w:rsidRPr="008E05FD">
        <w:rPr>
          <w:rFonts w:asciiTheme="majorBidi" w:hAnsiTheme="majorBidi" w:cstheme="majorBidi"/>
          <w:b/>
          <w:bCs/>
          <w:sz w:val="28"/>
          <w:szCs w:val="28"/>
          <w:lang w:val="en-US"/>
        </w:rPr>
        <w:t>Fe</w:t>
      </w:r>
      <w:r w:rsidRPr="008E05FD">
        <w:rPr>
          <w:rFonts w:asciiTheme="majorBidi" w:hAnsiTheme="majorBidi" w:cstheme="majorBidi"/>
          <w:b/>
          <w:bCs/>
          <w:sz w:val="28"/>
          <w:szCs w:val="28"/>
          <w:vertAlign w:val="subscript"/>
          <w:lang w:val="en-US"/>
        </w:rPr>
        <w:t>x</w:t>
      </w:r>
      <w:r w:rsidRPr="008E05FD">
        <w:rPr>
          <w:rFonts w:asciiTheme="majorBidi" w:hAnsiTheme="majorBidi" w:cstheme="majorBidi"/>
          <w:b/>
          <w:bCs/>
          <w:sz w:val="28"/>
          <w:szCs w:val="28"/>
          <w:lang w:val="en-US"/>
        </w:rPr>
        <w:t>Cu</w:t>
      </w:r>
      <w:r w:rsidRPr="008E05FD">
        <w:rPr>
          <w:rFonts w:asciiTheme="majorBidi" w:hAnsiTheme="majorBidi" w:cstheme="majorBidi"/>
          <w:b/>
          <w:bCs/>
          <w:sz w:val="28"/>
          <w:szCs w:val="28"/>
          <w:vertAlign w:val="subscript"/>
          <w:lang w:val="en-US"/>
        </w:rPr>
        <w:t>y</w:t>
      </w:r>
      <w:r w:rsidRPr="008E05FD">
        <w:rPr>
          <w:rFonts w:asciiTheme="majorBidi" w:hAnsiTheme="majorBidi" w:cstheme="majorBidi"/>
          <w:b/>
          <w:bCs/>
          <w:sz w:val="28"/>
          <w:szCs w:val="28"/>
          <w:lang w:val="en-US"/>
        </w:rPr>
        <w:t>M</w:t>
      </w:r>
      <w:r w:rsidRPr="008E05FD">
        <w:rPr>
          <w:rFonts w:asciiTheme="majorBidi" w:hAnsiTheme="majorBidi" w:cstheme="majorBidi"/>
          <w:b/>
          <w:bCs/>
          <w:sz w:val="28"/>
          <w:szCs w:val="28"/>
          <w:vertAlign w:val="subscript"/>
          <w:lang w:val="en-US"/>
        </w:rPr>
        <w:t>z</w:t>
      </w:r>
      <w:r w:rsidRPr="008E05FD">
        <w:rPr>
          <w:rFonts w:asciiTheme="majorBidi" w:hAnsiTheme="majorBidi" w:cstheme="majorBidi"/>
          <w:b/>
          <w:bCs/>
          <w:sz w:val="28"/>
          <w:szCs w:val="28"/>
          <w:lang w:val="en-US"/>
        </w:rPr>
        <w:t>O</w:t>
      </w:r>
      <w:r w:rsidRPr="008E05FD">
        <w:rPr>
          <w:rFonts w:asciiTheme="majorBidi" w:hAnsiTheme="majorBidi" w:cstheme="majorBidi"/>
          <w:b/>
          <w:bCs/>
          <w:sz w:val="28"/>
          <w:szCs w:val="28"/>
          <w:vertAlign w:val="subscript"/>
          <w:lang w:val="en-US"/>
        </w:rPr>
        <w:t>k</w:t>
      </w:r>
      <w:proofErr w:type="spellEnd"/>
      <w:r w:rsidRPr="008E05FD">
        <w:rPr>
          <w:rFonts w:asciiTheme="majorBidi" w:hAnsiTheme="majorBidi" w:cstheme="majorBidi"/>
          <w:b/>
          <w:bCs/>
          <w:sz w:val="28"/>
          <w:szCs w:val="28"/>
          <w:lang w:val="en-US"/>
        </w:rPr>
        <w:t xml:space="preserve"> (M = Zn, Mn) Nanocomposites</w:t>
      </w:r>
    </w:p>
    <w:p w14:paraId="1C84B1BC" w14:textId="77777777" w:rsidR="007D6087" w:rsidRDefault="007D6087" w:rsidP="00E31716">
      <w:pPr>
        <w:spacing w:line="240" w:lineRule="auto"/>
        <w:jc w:val="center"/>
        <w:rPr>
          <w:b/>
          <w:bCs/>
          <w:sz w:val="32"/>
          <w:szCs w:val="28"/>
          <w:lang w:val="en-US"/>
        </w:rPr>
      </w:pPr>
    </w:p>
    <w:bookmarkEnd w:id="1"/>
    <w:p w14:paraId="264A0838" w14:textId="02750E6F" w:rsidR="00F00C1F" w:rsidRPr="0073073D" w:rsidRDefault="00F00C1F" w:rsidP="00E31716">
      <w:pPr>
        <w:spacing w:line="240" w:lineRule="auto"/>
        <w:jc w:val="center"/>
        <w:rPr>
          <w:i/>
          <w:iCs/>
          <w:lang w:val="en-US"/>
        </w:rPr>
      </w:pPr>
      <w:r w:rsidRPr="0073073D">
        <w:rPr>
          <w:i/>
          <w:iCs/>
          <w:lang w:val="en-US"/>
        </w:rPr>
        <w:t xml:space="preserve">Zahra </w:t>
      </w:r>
      <w:proofErr w:type="spellStart"/>
      <w:proofErr w:type="gramStart"/>
      <w:r w:rsidRPr="0073073D">
        <w:rPr>
          <w:i/>
          <w:iCs/>
          <w:lang w:val="en-US"/>
        </w:rPr>
        <w:t>Toozandehjani</w:t>
      </w:r>
      <w:r w:rsidRPr="0073073D">
        <w:rPr>
          <w:i/>
          <w:iCs/>
          <w:vertAlign w:val="superscript"/>
          <w:lang w:val="en-US"/>
        </w:rPr>
        <w:t>a</w:t>
      </w:r>
      <w:r w:rsidRPr="0073073D">
        <w:rPr>
          <w:i/>
          <w:iCs/>
          <w:lang w:val="en-US"/>
        </w:rPr>
        <w:t>,Mostafa</w:t>
      </w:r>
      <w:proofErr w:type="spellEnd"/>
      <w:proofErr w:type="gramEnd"/>
      <w:r w:rsidRPr="0073073D">
        <w:rPr>
          <w:i/>
          <w:iCs/>
          <w:lang w:val="en-US"/>
        </w:rPr>
        <w:t xml:space="preserve"> Gholizadeh*</w:t>
      </w:r>
      <w:proofErr w:type="spellStart"/>
      <w:proofErr w:type="gramStart"/>
      <w:r w:rsidRPr="0073073D">
        <w:rPr>
          <w:i/>
          <w:iCs/>
          <w:vertAlign w:val="superscript"/>
          <w:lang w:val="en-US"/>
        </w:rPr>
        <w:t>a</w:t>
      </w:r>
      <w:r w:rsidRPr="0073073D">
        <w:rPr>
          <w:i/>
          <w:iCs/>
          <w:lang w:val="en-US"/>
        </w:rPr>
        <w:t>,Ehsan</w:t>
      </w:r>
      <w:proofErr w:type="spellEnd"/>
      <w:proofErr w:type="gramEnd"/>
      <w:r w:rsidRPr="0073073D">
        <w:rPr>
          <w:i/>
          <w:iCs/>
          <w:lang w:val="en-US"/>
        </w:rPr>
        <w:t xml:space="preserve"> </w:t>
      </w:r>
      <w:proofErr w:type="spellStart"/>
      <w:r w:rsidRPr="0073073D">
        <w:rPr>
          <w:i/>
          <w:iCs/>
          <w:lang w:val="en-US"/>
        </w:rPr>
        <w:t>Esmaeilnezhad</w:t>
      </w:r>
      <w:r w:rsidRPr="0073073D">
        <w:rPr>
          <w:i/>
          <w:iCs/>
          <w:vertAlign w:val="superscript"/>
          <w:lang w:val="en-US"/>
        </w:rPr>
        <w:t>b</w:t>
      </w:r>
      <w:proofErr w:type="spellEnd"/>
    </w:p>
    <w:p w14:paraId="012A090A" w14:textId="77777777" w:rsidR="00F00C1F" w:rsidRPr="0073073D" w:rsidRDefault="00F00C1F" w:rsidP="00E31716">
      <w:pPr>
        <w:spacing w:line="240" w:lineRule="auto"/>
        <w:rPr>
          <w:i/>
          <w:iCs/>
        </w:rPr>
      </w:pPr>
    </w:p>
    <w:p w14:paraId="44A97D0E" w14:textId="3D61A212" w:rsidR="00F00C1F" w:rsidRPr="0073073D" w:rsidRDefault="00F00C1F" w:rsidP="00E31716">
      <w:pPr>
        <w:spacing w:line="240" w:lineRule="auto"/>
        <w:jc w:val="center"/>
        <w:rPr>
          <w:rFonts w:asciiTheme="majorBidi" w:hAnsiTheme="majorBidi" w:cstheme="majorBidi"/>
          <w:i/>
          <w:iCs/>
          <w:szCs w:val="24"/>
        </w:rPr>
      </w:pPr>
      <w:proofErr w:type="spellStart"/>
      <w:proofErr w:type="gramStart"/>
      <w:r w:rsidRPr="0073073D">
        <w:rPr>
          <w:rFonts w:asciiTheme="majorBidi" w:hAnsiTheme="majorBidi" w:cstheme="majorBidi"/>
          <w:i/>
          <w:iCs/>
          <w:szCs w:val="24"/>
          <w:vertAlign w:val="superscript"/>
        </w:rPr>
        <w:t>a</w:t>
      </w:r>
      <w:r w:rsidRPr="0073073D">
        <w:rPr>
          <w:rFonts w:asciiTheme="majorBidi" w:hAnsiTheme="majorBidi" w:cstheme="majorBidi"/>
          <w:i/>
          <w:iCs/>
          <w:szCs w:val="24"/>
        </w:rPr>
        <w:t>Department</w:t>
      </w:r>
      <w:proofErr w:type="spellEnd"/>
      <w:proofErr w:type="gramEnd"/>
      <w:r w:rsidRPr="0073073D">
        <w:rPr>
          <w:rFonts w:asciiTheme="majorBidi" w:hAnsiTheme="majorBidi" w:cstheme="majorBidi"/>
          <w:i/>
          <w:iCs/>
          <w:szCs w:val="24"/>
        </w:rPr>
        <w:t xml:space="preserve"> of </w:t>
      </w:r>
      <w:r w:rsidR="00A9245D" w:rsidRPr="0073073D">
        <w:rPr>
          <w:rFonts w:asciiTheme="majorBidi" w:hAnsiTheme="majorBidi" w:cstheme="majorBidi"/>
          <w:i/>
          <w:iCs/>
          <w:szCs w:val="24"/>
        </w:rPr>
        <w:t xml:space="preserve">Chemistry, </w:t>
      </w:r>
      <w:proofErr w:type="spellStart"/>
      <w:r w:rsidR="00A9245D" w:rsidRPr="0073073D">
        <w:rPr>
          <w:rFonts w:asciiTheme="majorBidi" w:hAnsiTheme="majorBidi" w:cstheme="majorBidi"/>
          <w:i/>
          <w:iCs/>
          <w:szCs w:val="24"/>
        </w:rPr>
        <w:t>Faculty</w:t>
      </w:r>
      <w:proofErr w:type="spellEnd"/>
      <w:r w:rsidRPr="0073073D">
        <w:rPr>
          <w:rFonts w:asciiTheme="majorBidi" w:hAnsiTheme="majorBidi" w:cstheme="majorBidi"/>
          <w:i/>
          <w:iCs/>
          <w:szCs w:val="24"/>
        </w:rPr>
        <w:t xml:space="preserve"> of </w:t>
      </w:r>
      <w:r w:rsidR="00A9245D" w:rsidRPr="0073073D">
        <w:rPr>
          <w:rFonts w:asciiTheme="majorBidi" w:hAnsiTheme="majorBidi" w:cstheme="majorBidi"/>
          <w:i/>
          <w:iCs/>
          <w:szCs w:val="24"/>
        </w:rPr>
        <w:t>Science, Ferdowsi</w:t>
      </w:r>
      <w:r w:rsidRPr="0073073D">
        <w:rPr>
          <w:rFonts w:asciiTheme="majorBidi" w:hAnsiTheme="majorBidi" w:cstheme="majorBidi"/>
          <w:i/>
          <w:iCs/>
          <w:szCs w:val="24"/>
        </w:rPr>
        <w:t xml:space="preserve"> </w:t>
      </w:r>
      <w:proofErr w:type="spellStart"/>
      <w:r w:rsidRPr="0073073D">
        <w:rPr>
          <w:rFonts w:asciiTheme="majorBidi" w:hAnsiTheme="majorBidi" w:cstheme="majorBidi"/>
          <w:i/>
          <w:iCs/>
          <w:szCs w:val="24"/>
        </w:rPr>
        <w:t>University</w:t>
      </w:r>
      <w:proofErr w:type="spellEnd"/>
      <w:r w:rsidRPr="0073073D">
        <w:rPr>
          <w:rFonts w:asciiTheme="majorBidi" w:hAnsiTheme="majorBidi" w:cstheme="majorBidi"/>
          <w:i/>
          <w:iCs/>
          <w:szCs w:val="24"/>
        </w:rPr>
        <w:t xml:space="preserve"> of </w:t>
      </w:r>
      <w:r w:rsidR="00A9245D" w:rsidRPr="0073073D">
        <w:rPr>
          <w:rFonts w:asciiTheme="majorBidi" w:hAnsiTheme="majorBidi" w:cstheme="majorBidi"/>
          <w:i/>
          <w:iCs/>
          <w:szCs w:val="24"/>
        </w:rPr>
        <w:t xml:space="preserve">Mashhad, Mashhad, </w:t>
      </w:r>
      <w:proofErr w:type="spellStart"/>
      <w:r w:rsidR="00A9245D" w:rsidRPr="0073073D">
        <w:rPr>
          <w:rFonts w:asciiTheme="majorBidi" w:hAnsiTheme="majorBidi" w:cstheme="majorBidi"/>
          <w:i/>
          <w:iCs/>
          <w:szCs w:val="24"/>
        </w:rPr>
        <w:t>I</w:t>
      </w:r>
      <w:r w:rsidRPr="0073073D">
        <w:rPr>
          <w:rFonts w:asciiTheme="majorBidi" w:hAnsiTheme="majorBidi" w:cstheme="majorBidi"/>
          <w:i/>
          <w:iCs/>
          <w:szCs w:val="24"/>
        </w:rPr>
        <w:t>.</w:t>
      </w:r>
      <w:proofErr w:type="gramStart"/>
      <w:r w:rsidRPr="0073073D">
        <w:rPr>
          <w:rFonts w:asciiTheme="majorBidi" w:hAnsiTheme="majorBidi" w:cstheme="majorBidi"/>
          <w:i/>
          <w:iCs/>
          <w:szCs w:val="24"/>
        </w:rPr>
        <w:t>R.Iran</w:t>
      </w:r>
      <w:proofErr w:type="spellEnd"/>
      <w:proofErr w:type="gramEnd"/>
    </w:p>
    <w:p w14:paraId="352F534F" w14:textId="77777777" w:rsidR="00F00C1F" w:rsidRPr="0073073D" w:rsidRDefault="00F00C1F" w:rsidP="00E31716">
      <w:pPr>
        <w:spacing w:line="240" w:lineRule="auto"/>
        <w:jc w:val="center"/>
        <w:rPr>
          <w:rFonts w:asciiTheme="majorBidi" w:hAnsiTheme="majorBidi" w:cstheme="majorBidi"/>
          <w:i/>
          <w:iCs/>
          <w:szCs w:val="24"/>
        </w:rPr>
      </w:pPr>
      <w:bookmarkStart w:id="2" w:name="nam"/>
      <w:bookmarkEnd w:id="2"/>
      <w:proofErr w:type="spellStart"/>
      <w:proofErr w:type="gramStart"/>
      <w:r w:rsidRPr="0073073D">
        <w:rPr>
          <w:rFonts w:asciiTheme="majorBidi" w:hAnsiTheme="majorBidi" w:cstheme="majorBidi"/>
          <w:i/>
          <w:iCs/>
          <w:szCs w:val="24"/>
          <w:vertAlign w:val="superscript"/>
        </w:rPr>
        <w:t>b</w:t>
      </w:r>
      <w:r w:rsidRPr="0073073D">
        <w:rPr>
          <w:rFonts w:asciiTheme="majorBidi" w:hAnsiTheme="majorBidi" w:cstheme="majorBidi"/>
          <w:i/>
          <w:iCs/>
          <w:szCs w:val="24"/>
        </w:rPr>
        <w:t>Department</w:t>
      </w:r>
      <w:proofErr w:type="spellEnd"/>
      <w:proofErr w:type="gramEnd"/>
      <w:r w:rsidRPr="0073073D">
        <w:rPr>
          <w:rFonts w:asciiTheme="majorBidi" w:hAnsiTheme="majorBidi" w:cstheme="majorBidi"/>
          <w:i/>
          <w:iCs/>
          <w:szCs w:val="24"/>
        </w:rPr>
        <w:t xml:space="preserve"> of Petroleum </w:t>
      </w:r>
      <w:proofErr w:type="spellStart"/>
      <w:proofErr w:type="gramStart"/>
      <w:r w:rsidRPr="0073073D">
        <w:rPr>
          <w:rFonts w:asciiTheme="majorBidi" w:hAnsiTheme="majorBidi" w:cstheme="majorBidi"/>
          <w:i/>
          <w:iCs/>
          <w:szCs w:val="24"/>
        </w:rPr>
        <w:t>Engineering,Hakim</w:t>
      </w:r>
      <w:proofErr w:type="spellEnd"/>
      <w:proofErr w:type="gramEnd"/>
      <w:r w:rsidRPr="0073073D">
        <w:rPr>
          <w:rFonts w:asciiTheme="majorBidi" w:hAnsiTheme="majorBidi" w:cstheme="majorBidi"/>
          <w:i/>
          <w:iCs/>
          <w:szCs w:val="24"/>
        </w:rPr>
        <w:t xml:space="preserve"> </w:t>
      </w:r>
      <w:proofErr w:type="spellStart"/>
      <w:r w:rsidRPr="0073073D">
        <w:rPr>
          <w:rFonts w:asciiTheme="majorBidi" w:hAnsiTheme="majorBidi" w:cstheme="majorBidi"/>
          <w:i/>
          <w:iCs/>
          <w:szCs w:val="24"/>
        </w:rPr>
        <w:t>Sabzevari</w:t>
      </w:r>
      <w:proofErr w:type="spellEnd"/>
      <w:r w:rsidRPr="0073073D">
        <w:rPr>
          <w:rFonts w:asciiTheme="majorBidi" w:hAnsiTheme="majorBidi" w:cstheme="majorBidi"/>
          <w:i/>
          <w:iCs/>
          <w:szCs w:val="24"/>
        </w:rPr>
        <w:t xml:space="preserve"> </w:t>
      </w:r>
      <w:proofErr w:type="spellStart"/>
      <w:proofErr w:type="gramStart"/>
      <w:r w:rsidRPr="0073073D">
        <w:rPr>
          <w:rFonts w:asciiTheme="majorBidi" w:hAnsiTheme="majorBidi" w:cstheme="majorBidi"/>
          <w:i/>
          <w:iCs/>
          <w:szCs w:val="24"/>
        </w:rPr>
        <w:t>University</w:t>
      </w:r>
      <w:proofErr w:type="spellEnd"/>
      <w:r w:rsidRPr="0073073D">
        <w:rPr>
          <w:rFonts w:asciiTheme="majorBidi" w:hAnsiTheme="majorBidi" w:cstheme="majorBidi"/>
          <w:i/>
          <w:iCs/>
          <w:szCs w:val="24"/>
        </w:rPr>
        <w:t xml:space="preserve"> ,</w:t>
      </w:r>
      <w:proofErr w:type="spellStart"/>
      <w:proofErr w:type="gramEnd"/>
      <w:r w:rsidRPr="0073073D">
        <w:rPr>
          <w:rFonts w:asciiTheme="majorBidi" w:hAnsiTheme="majorBidi" w:cstheme="majorBidi"/>
          <w:i/>
          <w:iCs/>
          <w:szCs w:val="24"/>
        </w:rPr>
        <w:t>Sabzevar.I.</w:t>
      </w:r>
      <w:proofErr w:type="gramStart"/>
      <w:r w:rsidRPr="0073073D">
        <w:rPr>
          <w:rFonts w:asciiTheme="majorBidi" w:hAnsiTheme="majorBidi" w:cstheme="majorBidi"/>
          <w:i/>
          <w:iCs/>
          <w:szCs w:val="24"/>
        </w:rPr>
        <w:t>R.Iran</w:t>
      </w:r>
      <w:proofErr w:type="spellEnd"/>
      <w:proofErr w:type="gramEnd"/>
    </w:p>
    <w:p w14:paraId="739BDF1A" w14:textId="77777777" w:rsidR="00F00C1F" w:rsidRPr="0073073D" w:rsidRDefault="00F00C1F" w:rsidP="00E31716">
      <w:pPr>
        <w:spacing w:line="240" w:lineRule="auto"/>
        <w:rPr>
          <w:i/>
          <w:iCs/>
          <w:color w:val="000000"/>
          <w:szCs w:val="24"/>
        </w:rPr>
      </w:pPr>
    </w:p>
    <w:p w14:paraId="45D96A5D" w14:textId="77777777" w:rsidR="007D6087" w:rsidRPr="0073073D" w:rsidRDefault="007D6087" w:rsidP="007D6087">
      <w:pPr>
        <w:spacing w:line="240" w:lineRule="auto"/>
        <w:jc w:val="left"/>
        <w:rPr>
          <w:rFonts w:asciiTheme="majorBidi" w:hAnsiTheme="majorBidi" w:cstheme="majorBidi"/>
          <w:i/>
          <w:iCs/>
          <w:szCs w:val="24"/>
          <w:vertAlign w:val="superscript"/>
        </w:rPr>
      </w:pPr>
    </w:p>
    <w:p w14:paraId="3DCAEDBE" w14:textId="6034BAEC" w:rsidR="00F00C1F" w:rsidRPr="0073073D" w:rsidRDefault="00F00C1F" w:rsidP="007D6087">
      <w:pPr>
        <w:spacing w:line="240" w:lineRule="auto"/>
        <w:jc w:val="left"/>
        <w:rPr>
          <w:rFonts w:asciiTheme="majorBidi" w:hAnsiTheme="majorBidi" w:cstheme="majorBidi"/>
          <w:i/>
          <w:iCs/>
          <w:szCs w:val="24"/>
        </w:rPr>
      </w:pPr>
      <w:r w:rsidRPr="0073073D">
        <w:rPr>
          <w:rFonts w:asciiTheme="majorBidi" w:hAnsiTheme="majorBidi" w:cstheme="majorBidi"/>
          <w:i/>
          <w:iCs/>
          <w:szCs w:val="24"/>
          <w:vertAlign w:val="superscript"/>
        </w:rPr>
        <w:t>*</w:t>
      </w:r>
      <w:proofErr w:type="spellStart"/>
      <w:r w:rsidRPr="0073073D">
        <w:rPr>
          <w:rFonts w:asciiTheme="majorBidi" w:hAnsiTheme="majorBidi" w:cstheme="majorBidi"/>
          <w:i/>
          <w:iCs/>
          <w:szCs w:val="24"/>
        </w:rPr>
        <w:t>Corresponding</w:t>
      </w:r>
      <w:proofErr w:type="spellEnd"/>
      <w:r w:rsidRPr="0073073D">
        <w:rPr>
          <w:rFonts w:asciiTheme="majorBidi" w:hAnsiTheme="majorBidi" w:cstheme="majorBidi"/>
          <w:i/>
          <w:iCs/>
          <w:szCs w:val="24"/>
        </w:rPr>
        <w:t xml:space="preserve"> </w:t>
      </w:r>
      <w:proofErr w:type="spellStart"/>
      <w:proofErr w:type="gramStart"/>
      <w:r w:rsidRPr="0073073D">
        <w:rPr>
          <w:rFonts w:asciiTheme="majorBidi" w:hAnsiTheme="majorBidi" w:cstheme="majorBidi"/>
          <w:i/>
          <w:iCs/>
          <w:szCs w:val="24"/>
        </w:rPr>
        <w:t>Author</w:t>
      </w:r>
      <w:proofErr w:type="spellEnd"/>
      <w:r w:rsidRPr="0073073D">
        <w:rPr>
          <w:rFonts w:asciiTheme="majorBidi" w:hAnsiTheme="majorBidi" w:cstheme="majorBidi"/>
          <w:i/>
          <w:iCs/>
          <w:szCs w:val="24"/>
        </w:rPr>
        <w:t>:</w:t>
      </w:r>
      <w:proofErr w:type="gramEnd"/>
      <w:r w:rsidRPr="0073073D">
        <w:rPr>
          <w:rFonts w:asciiTheme="majorBidi" w:hAnsiTheme="majorBidi" w:cstheme="majorBidi"/>
          <w:i/>
          <w:iCs/>
          <w:szCs w:val="24"/>
        </w:rPr>
        <w:t xml:space="preserve"> Mostafa </w:t>
      </w:r>
      <w:proofErr w:type="spellStart"/>
      <w:r w:rsidRPr="0073073D">
        <w:rPr>
          <w:rFonts w:asciiTheme="majorBidi" w:hAnsiTheme="majorBidi" w:cstheme="majorBidi"/>
          <w:i/>
          <w:iCs/>
          <w:szCs w:val="24"/>
        </w:rPr>
        <w:t>Gholizadeh</w:t>
      </w:r>
      <w:proofErr w:type="spellEnd"/>
      <w:r w:rsidRPr="0073073D">
        <w:rPr>
          <w:rFonts w:asciiTheme="majorBidi" w:hAnsiTheme="majorBidi" w:cstheme="majorBidi"/>
          <w:i/>
          <w:iCs/>
          <w:szCs w:val="24"/>
        </w:rPr>
        <w:t xml:space="preserve"> </w:t>
      </w:r>
      <w:r w:rsidR="00A9245D" w:rsidRPr="0073073D">
        <w:rPr>
          <w:rFonts w:asciiTheme="majorBidi" w:hAnsiTheme="majorBidi" w:cstheme="majorBidi"/>
          <w:i/>
          <w:iCs/>
          <w:szCs w:val="24"/>
        </w:rPr>
        <w:t>(E-mail :</w:t>
      </w:r>
      <w:r w:rsidRPr="00130884">
        <w:rPr>
          <w:rFonts w:asciiTheme="majorBidi" w:hAnsiTheme="majorBidi" w:cstheme="majorBidi"/>
          <w:i/>
          <w:iCs/>
          <w:szCs w:val="24"/>
          <w:lang w:val="en-US"/>
        </w:rPr>
        <w:t xml:space="preserve"> </w:t>
      </w:r>
      <w:hyperlink r:id="rId8" w:history="1">
        <w:r w:rsidRPr="0073073D">
          <w:rPr>
            <w:rStyle w:val="Hyperlink"/>
            <w:rFonts w:asciiTheme="majorBidi" w:hAnsiTheme="majorBidi"/>
            <w:i/>
            <w:iCs/>
            <w:szCs w:val="24"/>
          </w:rPr>
          <w:t>m_gholizadeh@um.ac.ir</w:t>
        </w:r>
      </w:hyperlink>
      <w:r w:rsidRPr="0073073D">
        <w:rPr>
          <w:rFonts w:asciiTheme="majorBidi" w:hAnsiTheme="majorBidi" w:cstheme="majorBidi"/>
          <w:i/>
          <w:iCs/>
          <w:szCs w:val="24"/>
        </w:rPr>
        <w:t>)</w:t>
      </w:r>
    </w:p>
    <w:p w14:paraId="2D0F7142" w14:textId="77777777" w:rsidR="00F00C1F" w:rsidRDefault="00F00C1F" w:rsidP="00E31716">
      <w:pPr>
        <w:spacing w:line="240" w:lineRule="auto"/>
        <w:rPr>
          <w:lang w:val="en-GB"/>
        </w:rPr>
      </w:pPr>
    </w:p>
    <w:p w14:paraId="1CC695DF" w14:textId="14454754" w:rsidR="007D6087" w:rsidRPr="00A9245D" w:rsidRDefault="00F00C1F" w:rsidP="00A9245D">
      <w:pPr>
        <w:spacing w:line="240" w:lineRule="auto"/>
        <w:jc w:val="left"/>
        <w:rPr>
          <w:lang w:val="en-GB"/>
        </w:rPr>
      </w:pPr>
      <w:r>
        <w:rPr>
          <w:lang w:val="en-GB"/>
        </w:rPr>
        <w:br w:type="page"/>
      </w:r>
    </w:p>
    <w:p w14:paraId="5F1C7BC7" w14:textId="091C466E" w:rsidR="00E47235" w:rsidRPr="007D6087" w:rsidRDefault="007D6087" w:rsidP="007D6087">
      <w:pPr>
        <w:pStyle w:val="TableofFigures"/>
        <w:pBdr>
          <w:bottom w:val="single" w:sz="4" w:space="0" w:color="auto"/>
        </w:pBdr>
        <w:tabs>
          <w:tab w:val="right" w:leader="dot" w:pos="9016"/>
        </w:tabs>
        <w:spacing w:line="240" w:lineRule="auto"/>
        <w:rPr>
          <w:rFonts w:asciiTheme="minorBidi" w:hAnsiTheme="minorBidi"/>
          <w:bCs/>
          <w:color w:val="002060"/>
          <w:sz w:val="28"/>
          <w:szCs w:val="28"/>
          <w:lang w:val="en-US"/>
        </w:rPr>
      </w:pPr>
      <w:r w:rsidRPr="00E4793C">
        <w:rPr>
          <w:rFonts w:asciiTheme="minorBidi" w:hAnsiTheme="minorBidi"/>
          <w:bCs/>
          <w:color w:val="002060"/>
          <w:sz w:val="28"/>
          <w:szCs w:val="28"/>
          <w:lang w:val="en-US"/>
        </w:rPr>
        <w:lastRenderedPageBreak/>
        <w:t>Content of Figure</w:t>
      </w:r>
    </w:p>
    <w:p w14:paraId="36E20649" w14:textId="36C0A796" w:rsidR="00B5070C" w:rsidRDefault="007D6087"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r>
        <w:fldChar w:fldCharType="begin"/>
      </w:r>
      <w:r>
        <w:instrText xml:space="preserve"> TOC \h \z \c "Figure" </w:instrText>
      </w:r>
      <w:r>
        <w:fldChar w:fldCharType="separate"/>
      </w:r>
      <w:hyperlink w:anchor="_Toc199942038" w:history="1">
        <w:r w:rsidR="00B5070C" w:rsidRPr="00DF3904">
          <w:rPr>
            <w:rStyle w:val="Hyperlink"/>
            <w:noProof/>
          </w:rPr>
          <w:t>Fig. 1</w:t>
        </w:r>
        <w:r w:rsidR="004945AE">
          <w:rPr>
            <w:rStyle w:val="Hyperlink"/>
            <w:noProof/>
            <w:lang w:val="en-US"/>
          </w:rPr>
          <w:t>-</w:t>
        </w:r>
        <w:r w:rsidR="00B5070C" w:rsidRPr="00DF3904">
          <w:rPr>
            <w:rStyle w:val="Hyperlink"/>
            <w:noProof/>
            <w:lang w:val="en-US"/>
          </w:rPr>
          <w:t xml:space="preserve"> EDX analysis of Fe</w:t>
        </w:r>
        <w:r w:rsidR="00B5070C" w:rsidRPr="00B5070C">
          <w:rPr>
            <w:rStyle w:val="Hyperlink"/>
            <w:noProof/>
            <w:vertAlign w:val="subscript"/>
            <w:lang w:val="en-US"/>
          </w:rPr>
          <w:t>3</w:t>
        </w:r>
        <w:r w:rsidR="00B5070C" w:rsidRPr="00DF3904">
          <w:rPr>
            <w:rStyle w:val="Hyperlink"/>
            <w:noProof/>
            <w:lang w:val="en-US"/>
          </w:rPr>
          <w:t>O</w:t>
        </w:r>
        <w:r w:rsidR="00B5070C" w:rsidRPr="00B5070C">
          <w:rPr>
            <w:rStyle w:val="Hyperlink"/>
            <w:noProof/>
            <w:vertAlign w:val="subscript"/>
            <w:lang w:val="en-US"/>
          </w:rPr>
          <w:t>4</w:t>
        </w:r>
        <w:r w:rsidR="00B5070C" w:rsidRPr="00DF3904">
          <w:rPr>
            <w:rStyle w:val="Hyperlink"/>
            <w:noProof/>
            <w:lang w:val="en-US"/>
          </w:rPr>
          <w:t xml:space="preserve"> (above) mapping analy</w:t>
        </w:r>
        <w:r w:rsidR="003B6C8A">
          <w:rPr>
            <w:rStyle w:val="Hyperlink"/>
            <w:noProof/>
            <w:lang w:val="en-US"/>
          </w:rPr>
          <w:t>s</w:t>
        </w:r>
        <w:r w:rsidR="00B5070C" w:rsidRPr="00DF3904">
          <w:rPr>
            <w:rStyle w:val="Hyperlink"/>
            <w:noProof/>
            <w:lang w:val="en-US"/>
          </w:rPr>
          <w:t>is, (below) EDX spectrum</w:t>
        </w:r>
        <w:r w:rsidR="00B5070C">
          <w:rPr>
            <w:noProof/>
            <w:webHidden/>
            <w:rtl/>
          </w:rPr>
          <w:tab/>
        </w:r>
        <w:r w:rsidR="00B5070C">
          <w:rPr>
            <w:noProof/>
            <w:webHidden/>
            <w:rtl/>
          </w:rPr>
          <w:fldChar w:fldCharType="begin"/>
        </w:r>
        <w:r w:rsidR="00B5070C">
          <w:rPr>
            <w:noProof/>
            <w:webHidden/>
            <w:rtl/>
          </w:rPr>
          <w:instrText xml:space="preserve"> </w:instrText>
        </w:r>
        <w:r w:rsidR="00B5070C">
          <w:rPr>
            <w:noProof/>
            <w:webHidden/>
          </w:rPr>
          <w:instrText>PAGEREF</w:instrText>
        </w:r>
        <w:r w:rsidR="00B5070C">
          <w:rPr>
            <w:noProof/>
            <w:webHidden/>
            <w:rtl/>
          </w:rPr>
          <w:instrText xml:space="preserve"> _</w:instrText>
        </w:r>
        <w:r w:rsidR="00B5070C">
          <w:rPr>
            <w:noProof/>
            <w:webHidden/>
          </w:rPr>
          <w:instrText>Toc199942038 \h</w:instrText>
        </w:r>
        <w:r w:rsidR="00B5070C">
          <w:rPr>
            <w:noProof/>
            <w:webHidden/>
            <w:rtl/>
          </w:rPr>
          <w:instrText xml:space="preserve"> </w:instrText>
        </w:r>
        <w:r w:rsidR="00B5070C">
          <w:rPr>
            <w:noProof/>
            <w:webHidden/>
            <w:rtl/>
          </w:rPr>
        </w:r>
        <w:r w:rsidR="00B5070C">
          <w:rPr>
            <w:noProof/>
            <w:webHidden/>
            <w:rtl/>
          </w:rPr>
          <w:fldChar w:fldCharType="separate"/>
        </w:r>
        <w:r w:rsidR="00B5070C">
          <w:rPr>
            <w:noProof/>
            <w:webHidden/>
            <w:rtl/>
          </w:rPr>
          <w:t>5</w:t>
        </w:r>
        <w:r w:rsidR="00B5070C">
          <w:rPr>
            <w:noProof/>
            <w:webHidden/>
            <w:rtl/>
          </w:rPr>
          <w:fldChar w:fldCharType="end"/>
        </w:r>
      </w:hyperlink>
    </w:p>
    <w:p w14:paraId="1817EDF2" w14:textId="17E9EC01"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39" w:history="1">
        <w:r w:rsidRPr="00DF3904">
          <w:rPr>
            <w:rStyle w:val="Hyperlink"/>
            <w:noProof/>
          </w:rPr>
          <w:t>Fig. 2</w:t>
        </w:r>
        <w:r w:rsidR="004945AE">
          <w:rPr>
            <w:rStyle w:val="Hyperlink"/>
            <w:noProof/>
            <w:lang w:val="en-US"/>
          </w:rPr>
          <w:t>-</w:t>
        </w:r>
        <w:r w:rsidRPr="00DF3904">
          <w:rPr>
            <w:rStyle w:val="Hyperlink"/>
            <w:noProof/>
            <w:lang w:val="en-US"/>
          </w:rPr>
          <w:t xml:space="preserve"> EDX analysis of Fe</w:t>
        </w:r>
        <w:r w:rsidRPr="00DF3904">
          <w:rPr>
            <w:rStyle w:val="Hyperlink"/>
            <w:noProof/>
            <w:vertAlign w:val="subscript"/>
            <w:lang w:val="en-US"/>
          </w:rPr>
          <w:t>x</w:t>
        </w:r>
        <w:r w:rsidRPr="00DF3904">
          <w:rPr>
            <w:rStyle w:val="Hyperlink"/>
            <w:noProof/>
            <w:lang w:val="en-US"/>
          </w:rPr>
          <w:t>Cu</w:t>
        </w:r>
        <w:r w:rsidRPr="00DF3904">
          <w:rPr>
            <w:rStyle w:val="Hyperlink"/>
            <w:noProof/>
            <w:vertAlign w:val="subscript"/>
            <w:lang w:val="en-US"/>
          </w:rPr>
          <w:t>y</w:t>
        </w:r>
        <w:r w:rsidRPr="00DF3904">
          <w:rPr>
            <w:rStyle w:val="Hyperlink"/>
            <w:noProof/>
            <w:lang w:val="en-US"/>
          </w:rPr>
          <w:t>Zn</w:t>
        </w:r>
        <w:r w:rsidRPr="00DF3904">
          <w:rPr>
            <w:rStyle w:val="Hyperlink"/>
            <w:noProof/>
            <w:vertAlign w:val="subscript"/>
            <w:lang w:val="en-US"/>
          </w:rPr>
          <w:t>z</w:t>
        </w:r>
        <w:r w:rsidRPr="00DF3904">
          <w:rPr>
            <w:rStyle w:val="Hyperlink"/>
            <w:noProof/>
            <w:lang w:val="en-US"/>
          </w:rPr>
          <w:t>O</w:t>
        </w:r>
        <w:r w:rsidRPr="00DF3904">
          <w:rPr>
            <w:rStyle w:val="Hyperlink"/>
            <w:noProof/>
            <w:vertAlign w:val="subscript"/>
            <w:lang w:val="en-US"/>
          </w:rPr>
          <w:t>k</w:t>
        </w:r>
        <w:r w:rsidRPr="00DF3904">
          <w:rPr>
            <w:rStyle w:val="Hyperlink"/>
            <w:noProof/>
            <w:lang w:val="en-US"/>
          </w:rPr>
          <w:t xml:space="preserve"> (above) mapping analy</w:t>
        </w:r>
        <w:r w:rsidR="003B6C8A">
          <w:rPr>
            <w:rStyle w:val="Hyperlink"/>
            <w:noProof/>
            <w:lang w:val="en-US"/>
          </w:rPr>
          <w:t>s</w:t>
        </w:r>
        <w:r w:rsidRPr="00DF3904">
          <w:rPr>
            <w:rStyle w:val="Hyperlink"/>
            <w:noProof/>
            <w:lang w:val="en-US"/>
          </w:rPr>
          <w:t>is, (below) EDX spectrum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Toc199942039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69102511" w14:textId="040F92EC"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0" w:history="1">
        <w:r w:rsidRPr="00DF3904">
          <w:rPr>
            <w:rStyle w:val="Hyperlink"/>
            <w:noProof/>
          </w:rPr>
          <w:t>Fig. 3</w:t>
        </w:r>
        <w:r w:rsidR="004945AE">
          <w:rPr>
            <w:rStyle w:val="Hyperlink"/>
            <w:noProof/>
            <w:lang w:val="en-US"/>
          </w:rPr>
          <w:t>-</w:t>
        </w:r>
        <w:r w:rsidRPr="00DF3904">
          <w:rPr>
            <w:rStyle w:val="Hyperlink"/>
            <w:noProof/>
            <w:lang w:val="en-US"/>
          </w:rPr>
          <w:t>EDX analysis of Fe</w:t>
        </w:r>
        <w:r w:rsidRPr="00DF3904">
          <w:rPr>
            <w:rStyle w:val="Hyperlink"/>
            <w:noProof/>
            <w:vertAlign w:val="subscript"/>
            <w:lang w:val="en-US"/>
          </w:rPr>
          <w:t>x</w:t>
        </w:r>
        <w:r w:rsidRPr="00DF3904">
          <w:rPr>
            <w:rStyle w:val="Hyperlink"/>
            <w:noProof/>
            <w:lang w:val="en-US"/>
          </w:rPr>
          <w:t>Cu</w:t>
        </w:r>
        <w:r w:rsidRPr="00DF3904">
          <w:rPr>
            <w:rStyle w:val="Hyperlink"/>
            <w:noProof/>
            <w:vertAlign w:val="subscript"/>
            <w:lang w:val="en-US"/>
          </w:rPr>
          <w:t>y</w:t>
        </w:r>
        <w:r w:rsidRPr="00DF3904">
          <w:rPr>
            <w:rStyle w:val="Hyperlink"/>
            <w:noProof/>
            <w:lang w:val="en-US"/>
          </w:rPr>
          <w:t>Mn</w:t>
        </w:r>
        <w:r w:rsidRPr="00DF3904">
          <w:rPr>
            <w:rStyle w:val="Hyperlink"/>
            <w:noProof/>
            <w:vertAlign w:val="subscript"/>
            <w:lang w:val="en-US"/>
          </w:rPr>
          <w:t>z</w:t>
        </w:r>
        <w:r w:rsidRPr="00DF3904">
          <w:rPr>
            <w:rStyle w:val="Hyperlink"/>
            <w:noProof/>
            <w:lang w:val="en-US"/>
          </w:rPr>
          <w:t>O</w:t>
        </w:r>
        <w:r w:rsidRPr="00DF3904">
          <w:rPr>
            <w:rStyle w:val="Hyperlink"/>
            <w:noProof/>
            <w:vertAlign w:val="subscript"/>
            <w:lang w:val="en-US"/>
          </w:rPr>
          <w:t>k</w:t>
        </w:r>
        <w:r w:rsidRPr="00DF3904">
          <w:rPr>
            <w:rStyle w:val="Hyperlink"/>
            <w:noProof/>
            <w:lang w:val="en-US"/>
          </w:rPr>
          <w:t xml:space="preserve"> (above) mapping analy</w:t>
        </w:r>
        <w:r w:rsidR="003B6C8A">
          <w:rPr>
            <w:rStyle w:val="Hyperlink"/>
            <w:noProof/>
            <w:lang w:val="en-US"/>
          </w:rPr>
          <w:t>s</w:t>
        </w:r>
        <w:r w:rsidRPr="00DF3904">
          <w:rPr>
            <w:rStyle w:val="Hyperlink"/>
            <w:noProof/>
            <w:lang w:val="en-US"/>
          </w:rPr>
          <w:t>is, (below) EDX spectrum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Toc199942040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2B6AFA4F" w14:textId="445E1540"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1" w:history="1">
        <w:r w:rsidRPr="00DF3904">
          <w:rPr>
            <w:rStyle w:val="Hyperlink"/>
            <w:noProof/>
          </w:rPr>
          <w:t>Figure 4</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Toc199942041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42116936" w14:textId="13B3612C"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2" w:history="1">
        <w:r w:rsidRPr="00DF3904">
          <w:rPr>
            <w:rStyle w:val="Hyperlink"/>
            <w:noProof/>
          </w:rPr>
          <w:t>Figure 5-</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Toc199942042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30FE2585" w14:textId="1310300B"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3" w:history="1">
        <w:r w:rsidRPr="00DF3904">
          <w:rPr>
            <w:rStyle w:val="Hyperlink"/>
            <w:noProof/>
          </w:rPr>
          <w:t>Figure 6</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Toc199942043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20F21E2F" w14:textId="4CF2EA25"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4" w:history="1">
        <w:r w:rsidRPr="00DF3904">
          <w:rPr>
            <w:rStyle w:val="Hyperlink"/>
            <w:noProof/>
          </w:rPr>
          <w:t>Figure 7</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Toc199942044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037CB3C4" w14:textId="0306896B"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5" w:history="1">
        <w:r w:rsidRPr="00DF3904">
          <w:rPr>
            <w:rStyle w:val="Hyperlink"/>
            <w:noProof/>
          </w:rPr>
          <w:t>Figure 8</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Toc199942045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62090CA4" w14:textId="23823BF5"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6" w:history="1">
        <w:r w:rsidRPr="00DF3904">
          <w:rPr>
            <w:rStyle w:val="Hyperlink"/>
            <w:noProof/>
          </w:rPr>
          <w:t>Figure 9</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1036D064" w14:textId="5E02B0D4"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7" w:history="1">
        <w:r w:rsidRPr="00DF3904">
          <w:rPr>
            <w:rStyle w:val="Hyperlink"/>
            <w:noProof/>
          </w:rPr>
          <w:t>Figure 10</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CDCl3) of compound (1c)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21E53385" w14:textId="37338A1A"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8" w:history="1">
        <w:r w:rsidRPr="00DF3904">
          <w:rPr>
            <w:rStyle w:val="Hyperlink"/>
            <w:noProof/>
          </w:rPr>
          <w:t>Figure 11</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Toc199942048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70F628B7" w14:textId="438AC59A"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49" w:history="1">
        <w:r w:rsidRPr="00DF3904">
          <w:rPr>
            <w:rStyle w:val="Hyperlink"/>
            <w:noProof/>
          </w:rPr>
          <w:t>Figure 12</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Toc199942049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2E84E58C" w14:textId="422D9DCE"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0" w:history="1">
        <w:r w:rsidRPr="00DF3904">
          <w:rPr>
            <w:rStyle w:val="Hyperlink"/>
            <w:noProof/>
          </w:rPr>
          <w:t>Figure 13</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Toc199942050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3B670972" w14:textId="3C798260"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1" w:history="1">
        <w:r w:rsidRPr="00DF3904">
          <w:rPr>
            <w:rStyle w:val="Hyperlink"/>
            <w:noProof/>
          </w:rPr>
          <w:t>Figure 14</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CDCl3) compound (1d)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Toc199942051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7AE22F3B" w14:textId="2B84711B"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2" w:history="1">
        <w:r w:rsidRPr="00DF3904">
          <w:rPr>
            <w:rStyle w:val="Hyperlink"/>
            <w:noProof/>
          </w:rPr>
          <w:t>Figure 15</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Toc199942052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523ADBF3" w14:textId="302FC454"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3" w:history="1">
        <w:r w:rsidRPr="00DF3904">
          <w:rPr>
            <w:rStyle w:val="Hyperlink"/>
            <w:noProof/>
          </w:rPr>
          <w:t>Figure 16</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Toc199942053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3714DA4F" w14:textId="0C52E995"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4" w:history="1">
        <w:r w:rsidRPr="00DF3904">
          <w:rPr>
            <w:rStyle w:val="Hyperlink"/>
            <w:noProof/>
          </w:rPr>
          <w:t>Figure 17</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Toc199942054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3607EB28" w14:textId="6597F5DF"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5" w:history="1">
        <w:r w:rsidRPr="00DF3904">
          <w:rPr>
            <w:rStyle w:val="Hyperlink"/>
            <w:noProof/>
          </w:rPr>
          <w:t>Figure 18</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14:paraId="68D52AEE" w14:textId="1DB98F04"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6" w:history="1">
        <w:r w:rsidRPr="00DF3904">
          <w:rPr>
            <w:rStyle w:val="Hyperlink"/>
            <w:noProof/>
          </w:rPr>
          <w:t>Figure 19</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14:paraId="54DCDEA7" w14:textId="730F2B66"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7" w:history="1">
        <w:r w:rsidRPr="00DF3904">
          <w:rPr>
            <w:rStyle w:val="Hyperlink"/>
            <w:noProof/>
          </w:rPr>
          <w:t>Figure 20</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Toc199942057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14:paraId="38567F9D" w14:textId="45FD7C2C"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8" w:history="1">
        <w:r w:rsidRPr="00DF3904">
          <w:rPr>
            <w:rStyle w:val="Hyperlink"/>
            <w:noProof/>
          </w:rPr>
          <w:t>Figure 21</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Toc199942058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14:paraId="696A86CB" w14:textId="6FE58136"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59" w:history="1">
        <w:r w:rsidRPr="00DF3904">
          <w:rPr>
            <w:rStyle w:val="Hyperlink"/>
            <w:noProof/>
          </w:rPr>
          <w:t>Figure 22</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Toc199942059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36C21501" w14:textId="1B0B6C5B"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0" w:history="1">
        <w:r w:rsidRPr="00DF3904">
          <w:rPr>
            <w:rStyle w:val="Hyperlink"/>
            <w:noProof/>
          </w:rPr>
          <w:t>Figure 23</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Toc199942060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4EAC997C" w14:textId="1C80740E"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1" w:history="1">
        <w:r w:rsidRPr="00DF3904">
          <w:rPr>
            <w:rStyle w:val="Hyperlink"/>
            <w:noProof/>
          </w:rPr>
          <w:t>Figure 24</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Toc199942061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4E8906E2" w14:textId="65776867"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2" w:history="1">
        <w:r w:rsidRPr="00DF3904">
          <w:rPr>
            <w:rStyle w:val="Hyperlink"/>
            <w:noProof/>
          </w:rPr>
          <w:t>Figure 25</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Toc199942062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79D9E7F6" w14:textId="15CF53B5"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3" w:history="1">
        <w:r w:rsidRPr="00DF3904">
          <w:rPr>
            <w:rStyle w:val="Hyperlink"/>
            <w:noProof/>
          </w:rPr>
          <w:t>Figure 26</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37A4BCBB" w14:textId="7EE5DB7D"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4" w:history="1">
        <w:r w:rsidRPr="00DF3904">
          <w:rPr>
            <w:rStyle w:val="Hyperlink"/>
            <w:noProof/>
          </w:rPr>
          <w:t>Figure 27</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of compound (1h)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Toc199942064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45E92F38" w14:textId="675E464B"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5" w:history="1">
        <w:r w:rsidRPr="00DF3904">
          <w:rPr>
            <w:rStyle w:val="Hyperlink"/>
            <w:noProof/>
          </w:rPr>
          <w:t>Figure 28</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 MHz, CDCl</w:t>
        </w:r>
        <w:r w:rsidRPr="00DF3904">
          <w:rPr>
            <w:rStyle w:val="Hyperlink"/>
            <w:noProof/>
            <w:vertAlign w:val="subscript"/>
            <w:lang w:val="en-US"/>
          </w:rPr>
          <w:t>3</w:t>
        </w:r>
        <w:r w:rsidRPr="00DF3904">
          <w:rPr>
            <w:rStyle w:val="Hyperlink"/>
            <w:noProof/>
            <w:lang w:val="en-US"/>
          </w:rPr>
          <w:t>) of compound (1k)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Toc199942065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1DC556A8" w14:textId="047CFCB1"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6" w:history="1">
        <w:r w:rsidRPr="00DF3904">
          <w:rPr>
            <w:rStyle w:val="Hyperlink"/>
            <w:noProof/>
          </w:rPr>
          <w:t>Figure 29</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 MHz, CDCl</w:t>
        </w:r>
        <w:r w:rsidRPr="00DF3904">
          <w:rPr>
            <w:rStyle w:val="Hyperlink"/>
            <w:noProof/>
            <w:vertAlign w:val="subscript"/>
            <w:lang w:val="en-US"/>
          </w:rPr>
          <w:t>3</w:t>
        </w:r>
        <w:r w:rsidRPr="00DF3904">
          <w:rPr>
            <w:rStyle w:val="Hyperlink"/>
            <w:noProof/>
            <w:lang w:val="en-US"/>
          </w:rPr>
          <w:t>) compound (1k)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Toc199942066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369A204E" w14:textId="1B619138"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7" w:history="1">
        <w:r w:rsidRPr="00DF3904">
          <w:rPr>
            <w:rStyle w:val="Hyperlink"/>
            <w:noProof/>
          </w:rPr>
          <w:t>Figure 30</w:t>
        </w:r>
        <w:r w:rsidRPr="00DF3904">
          <w:rPr>
            <w:rStyle w:val="Hyperlink"/>
            <w:noProof/>
            <w:lang w:val="en-US"/>
          </w:rPr>
          <w:t>-13C NMR (75 MHz, CDCl</w:t>
        </w:r>
        <w:r w:rsidRPr="00DF3904">
          <w:rPr>
            <w:rStyle w:val="Hyperlink"/>
            <w:noProof/>
            <w:vertAlign w:val="subscript"/>
            <w:lang w:val="en-US"/>
          </w:rPr>
          <w:t>3</w:t>
        </w:r>
        <w:r w:rsidRPr="00DF3904">
          <w:rPr>
            <w:rStyle w:val="Hyperlink"/>
            <w:noProof/>
            <w:lang w:val="en-US"/>
          </w:rPr>
          <w:t>) of compound (1k)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Toc199942067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51D62FCB" w14:textId="492CA65E"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8" w:history="1">
        <w:r w:rsidRPr="00DF3904">
          <w:rPr>
            <w:rStyle w:val="Hyperlink"/>
            <w:noProof/>
          </w:rPr>
          <w:t>Figure 31</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(300.13 MHz, CDCl</w:t>
        </w:r>
        <w:r w:rsidRPr="00DF3904">
          <w:rPr>
            <w:rStyle w:val="Hyperlink"/>
            <w:noProof/>
            <w:vertAlign w:val="subscript"/>
            <w:lang w:val="en-US"/>
          </w:rPr>
          <w:t>3</w:t>
        </w:r>
        <w:r w:rsidRPr="00DF3904">
          <w:rPr>
            <w:rStyle w:val="Hyperlink"/>
            <w:noProof/>
            <w:lang w:val="en-US"/>
          </w:rPr>
          <w:t>) intermediate 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20F46853" w14:textId="37E6C686"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69" w:history="1">
        <w:r w:rsidRPr="00DF3904">
          <w:rPr>
            <w:rStyle w:val="Hyperlink"/>
            <w:noProof/>
          </w:rPr>
          <w:t>Figure 32</w:t>
        </w:r>
        <w:r w:rsidRPr="00DF3904">
          <w:rPr>
            <w:rStyle w:val="Hyperlink"/>
            <w:noProof/>
            <w:lang w:val="en-US"/>
          </w:rPr>
          <w:t>-</w:t>
        </w:r>
        <w:r w:rsidRPr="00DF3904">
          <w:rPr>
            <w:rStyle w:val="Hyperlink"/>
            <w:noProof/>
            <w:vertAlign w:val="superscript"/>
            <w:lang w:val="en-US"/>
          </w:rPr>
          <w:t>1</w:t>
        </w:r>
        <w:r w:rsidRPr="00DF3904">
          <w:rPr>
            <w:rStyle w:val="Hyperlink"/>
            <w:noProof/>
            <w:lang w:val="en-US"/>
          </w:rPr>
          <w:t>H NMR expand (300.13 MHz, CDCl</w:t>
        </w:r>
        <w:r w:rsidRPr="00DF3904">
          <w:rPr>
            <w:rStyle w:val="Hyperlink"/>
            <w:noProof/>
            <w:vertAlign w:val="subscript"/>
            <w:lang w:val="en-US"/>
          </w:rPr>
          <w:t>3</w:t>
        </w:r>
        <w:r w:rsidRPr="00DF3904">
          <w:rPr>
            <w:rStyle w:val="Hyperlink"/>
            <w:noProof/>
            <w:lang w:val="en-US"/>
          </w:rPr>
          <w:t>) intermediate 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Toc199942069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5B52E901" w14:textId="557D6680" w:rsidR="00B5070C" w:rsidRDefault="00B5070C" w:rsidP="00B5070C">
      <w:pPr>
        <w:pStyle w:val="TableofFigures"/>
        <w:tabs>
          <w:tab w:val="right" w:leader="dot" w:pos="9016"/>
        </w:tabs>
        <w:jc w:val="left"/>
        <w:rPr>
          <w:rFonts w:asciiTheme="minorHAnsi" w:eastAsiaTheme="minorEastAsia" w:hAnsiTheme="minorHAnsi"/>
          <w:noProof/>
          <w:kern w:val="2"/>
          <w:szCs w:val="24"/>
          <w:rtl/>
          <w:lang w:val="en-US"/>
          <w14:ligatures w14:val="standardContextual"/>
        </w:rPr>
      </w:pPr>
      <w:hyperlink w:anchor="_Toc199942070" w:history="1">
        <w:r w:rsidRPr="00DF3904">
          <w:rPr>
            <w:rStyle w:val="Hyperlink"/>
            <w:noProof/>
          </w:rPr>
          <w:t>Figure 33</w:t>
        </w:r>
        <w:r w:rsidRPr="00DF3904">
          <w:rPr>
            <w:rStyle w:val="Hyperlink"/>
            <w:noProof/>
            <w:lang w:val="en-US"/>
          </w:rPr>
          <w:t>-</w:t>
        </w:r>
        <w:r w:rsidRPr="00DF3904">
          <w:rPr>
            <w:rStyle w:val="Hyperlink"/>
            <w:noProof/>
            <w:vertAlign w:val="superscript"/>
            <w:lang w:val="en-US"/>
          </w:rPr>
          <w:t>13</w:t>
        </w:r>
        <w:r w:rsidRPr="00DF3904">
          <w:rPr>
            <w:rStyle w:val="Hyperlink"/>
            <w:noProof/>
            <w:lang w:val="en-US"/>
          </w:rPr>
          <w:t>C NMR (75 MHz, CDCl</w:t>
        </w:r>
        <w:r w:rsidRPr="00DF3904">
          <w:rPr>
            <w:rStyle w:val="Hyperlink"/>
            <w:noProof/>
            <w:vertAlign w:val="subscript"/>
            <w:lang w:val="en-US"/>
          </w:rPr>
          <w:t>3</w:t>
        </w:r>
        <w:r w:rsidRPr="00DF3904">
          <w:rPr>
            <w:rStyle w:val="Hyperlink"/>
            <w:noProof/>
            <w:lang w:val="en-US"/>
          </w:rPr>
          <w:t>) intermediate 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Toc199942070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401322E6" w14:textId="16C1B5B0" w:rsidR="00A9245D" w:rsidRDefault="007D6087" w:rsidP="00B5070C">
      <w:pPr>
        <w:jc w:val="left"/>
      </w:pPr>
      <w:r>
        <w:fldChar w:fldCharType="end"/>
      </w:r>
      <w:bookmarkStart w:id="3" w:name="_Toc46830110"/>
    </w:p>
    <w:p w14:paraId="4DBCFB83" w14:textId="77777777" w:rsidR="00A9245D" w:rsidRDefault="00A9245D" w:rsidP="00191109">
      <w:pPr>
        <w:jc w:val="left"/>
      </w:pPr>
    </w:p>
    <w:p w14:paraId="1A74BFCD" w14:textId="77777777" w:rsidR="00A9245D" w:rsidRDefault="00A9245D" w:rsidP="00191109">
      <w:pPr>
        <w:jc w:val="left"/>
      </w:pPr>
    </w:p>
    <w:p w14:paraId="65EA5667" w14:textId="77777777" w:rsidR="00A9245D" w:rsidRDefault="00A9245D" w:rsidP="00191109">
      <w:pPr>
        <w:jc w:val="left"/>
      </w:pPr>
    </w:p>
    <w:p w14:paraId="584CD989" w14:textId="77777777" w:rsidR="00A9245D" w:rsidRDefault="00A9245D" w:rsidP="00191109">
      <w:pPr>
        <w:jc w:val="left"/>
      </w:pPr>
    </w:p>
    <w:p w14:paraId="62ABAB0A" w14:textId="77777777" w:rsidR="00A9245D" w:rsidRDefault="00A9245D" w:rsidP="00191109">
      <w:pPr>
        <w:jc w:val="left"/>
      </w:pPr>
    </w:p>
    <w:p w14:paraId="5EEF04F5" w14:textId="77777777" w:rsidR="00A9245D" w:rsidRDefault="00A9245D" w:rsidP="00191109">
      <w:pPr>
        <w:jc w:val="left"/>
      </w:pPr>
    </w:p>
    <w:p w14:paraId="582EAA76" w14:textId="77777777" w:rsidR="00A9245D" w:rsidRDefault="00A9245D" w:rsidP="00191109">
      <w:pPr>
        <w:jc w:val="left"/>
      </w:pPr>
    </w:p>
    <w:p w14:paraId="0407CE42" w14:textId="77777777" w:rsidR="00A9245D" w:rsidRDefault="00A9245D" w:rsidP="00191109">
      <w:pPr>
        <w:jc w:val="left"/>
      </w:pPr>
    </w:p>
    <w:p w14:paraId="6A2DA13E" w14:textId="77777777" w:rsidR="00A9245D" w:rsidRDefault="00A9245D" w:rsidP="00191109">
      <w:pPr>
        <w:jc w:val="left"/>
      </w:pPr>
    </w:p>
    <w:p w14:paraId="6DB47ED4" w14:textId="77777777" w:rsidR="00A9245D" w:rsidRDefault="00A9245D" w:rsidP="00191109">
      <w:pPr>
        <w:jc w:val="left"/>
      </w:pPr>
    </w:p>
    <w:p w14:paraId="0062EE00" w14:textId="77777777" w:rsidR="00A9245D" w:rsidRDefault="00A9245D" w:rsidP="00191109">
      <w:pPr>
        <w:jc w:val="left"/>
      </w:pPr>
    </w:p>
    <w:p w14:paraId="3772445F" w14:textId="77777777" w:rsidR="00A9245D" w:rsidRDefault="00A9245D" w:rsidP="00191109">
      <w:pPr>
        <w:jc w:val="left"/>
      </w:pPr>
    </w:p>
    <w:p w14:paraId="16BC976D" w14:textId="77777777" w:rsidR="00A9245D" w:rsidRDefault="00A9245D" w:rsidP="00191109">
      <w:pPr>
        <w:jc w:val="left"/>
      </w:pPr>
    </w:p>
    <w:p w14:paraId="04F7E220" w14:textId="77777777" w:rsidR="00A9245D" w:rsidRDefault="00A9245D" w:rsidP="00191109">
      <w:pPr>
        <w:jc w:val="left"/>
      </w:pPr>
    </w:p>
    <w:p w14:paraId="11CB7495" w14:textId="77777777" w:rsidR="00A9245D" w:rsidRDefault="00A9245D" w:rsidP="00191109">
      <w:pPr>
        <w:jc w:val="left"/>
      </w:pPr>
    </w:p>
    <w:p w14:paraId="65CD8E02" w14:textId="77777777" w:rsidR="00A9245D" w:rsidRDefault="00A9245D" w:rsidP="00191109">
      <w:pPr>
        <w:jc w:val="left"/>
      </w:pPr>
    </w:p>
    <w:p w14:paraId="0F6CB1A7" w14:textId="45443C63" w:rsidR="00F00C1F" w:rsidRPr="002530A4" w:rsidRDefault="00F00C1F" w:rsidP="00191109">
      <w:pPr>
        <w:jc w:val="left"/>
        <w:rPr>
          <w:b/>
          <w:bCs/>
          <w:lang w:val="en-US"/>
        </w:rPr>
      </w:pPr>
      <w:r w:rsidRPr="00720499">
        <w:rPr>
          <w:lang w:val="en-US"/>
        </w:rPr>
        <w:lastRenderedPageBreak/>
        <w:t xml:space="preserve"> </w:t>
      </w:r>
      <w:r w:rsidRPr="002530A4">
        <w:rPr>
          <w:b/>
          <w:bCs/>
          <w:lang w:val="en-US"/>
        </w:rPr>
        <w:t>1.General Information</w:t>
      </w:r>
      <w:bookmarkEnd w:id="3"/>
    </w:p>
    <w:p w14:paraId="0BA7A9B2" w14:textId="00214563" w:rsidR="00F00C1F" w:rsidRPr="00572D88" w:rsidRDefault="00F00C1F" w:rsidP="002530A4">
      <w:pPr>
        <w:spacing w:line="240" w:lineRule="auto"/>
      </w:pPr>
      <w:bookmarkStart w:id="4" w:name="_Toc46830111"/>
      <w:r>
        <w:t xml:space="preserve">All </w:t>
      </w:r>
      <w:proofErr w:type="spellStart"/>
      <w:r>
        <w:t>reagents</w:t>
      </w:r>
      <w:proofErr w:type="spellEnd"/>
      <w:r>
        <w:t xml:space="preserve"> and </w:t>
      </w:r>
      <w:proofErr w:type="spellStart"/>
      <w:r>
        <w:t>solvents</w:t>
      </w:r>
      <w:proofErr w:type="spellEnd"/>
      <w:r>
        <w:t xml:space="preserve"> </w:t>
      </w:r>
      <w:proofErr w:type="spellStart"/>
      <w:r>
        <w:t>utilized</w:t>
      </w:r>
      <w:proofErr w:type="spellEnd"/>
      <w:r>
        <w:t xml:space="preserve"> in </w:t>
      </w:r>
      <w:proofErr w:type="spellStart"/>
      <w:r>
        <w:t>this</w:t>
      </w:r>
      <w:proofErr w:type="spellEnd"/>
      <w:r>
        <w:t xml:space="preserve"> </w:t>
      </w:r>
      <w:proofErr w:type="spellStart"/>
      <w:r>
        <w:t>study</w:t>
      </w:r>
      <w:proofErr w:type="spellEnd"/>
      <w:r>
        <w:t xml:space="preserve"> </w:t>
      </w:r>
      <w:proofErr w:type="spellStart"/>
      <w:r>
        <w:t>were</w:t>
      </w:r>
      <w:proofErr w:type="spellEnd"/>
      <w:r>
        <w:t xml:space="preserve"> </w:t>
      </w:r>
      <w:proofErr w:type="spellStart"/>
      <w:r>
        <w:t>procured</w:t>
      </w:r>
      <w:proofErr w:type="spellEnd"/>
      <w:r>
        <w:t xml:space="preserve"> </w:t>
      </w:r>
      <w:proofErr w:type="spellStart"/>
      <w:r>
        <w:t>from</w:t>
      </w:r>
      <w:proofErr w:type="spellEnd"/>
      <w:r>
        <w:t xml:space="preserve"> commercial </w:t>
      </w:r>
      <w:proofErr w:type="spellStart"/>
      <w:r>
        <w:t>suppliers</w:t>
      </w:r>
      <w:proofErr w:type="spellEnd"/>
      <w:r>
        <w:t xml:space="preserve">. The </w:t>
      </w:r>
      <w:proofErr w:type="spellStart"/>
      <w:r>
        <w:t>purity</w:t>
      </w:r>
      <w:proofErr w:type="spellEnd"/>
      <w:r>
        <w:t xml:space="preserve"> </w:t>
      </w:r>
      <w:proofErr w:type="spellStart"/>
      <w:r>
        <w:t>assessments</w:t>
      </w:r>
      <w:proofErr w:type="spellEnd"/>
      <w:r>
        <w:t xml:space="preserve"> of the </w:t>
      </w:r>
      <w:proofErr w:type="spellStart"/>
      <w:r>
        <w:t>products</w:t>
      </w:r>
      <w:proofErr w:type="spellEnd"/>
      <w:r>
        <w:t xml:space="preserve"> and </w:t>
      </w:r>
      <w:proofErr w:type="spellStart"/>
      <w:r>
        <w:t>reaction</w:t>
      </w:r>
      <w:proofErr w:type="spellEnd"/>
      <w:r>
        <w:t xml:space="preserve"> monitoring </w:t>
      </w:r>
      <w:proofErr w:type="spellStart"/>
      <w:r>
        <w:t>were</w:t>
      </w:r>
      <w:proofErr w:type="spellEnd"/>
      <w:r>
        <w:t xml:space="preserve"> </w:t>
      </w:r>
      <w:proofErr w:type="spellStart"/>
      <w:r>
        <w:t>conducted</w:t>
      </w:r>
      <w:proofErr w:type="spellEnd"/>
      <w:r>
        <w:t xml:space="preserve"> </w:t>
      </w:r>
      <w:proofErr w:type="spellStart"/>
      <w:r>
        <w:t>using</w:t>
      </w:r>
      <w:proofErr w:type="spellEnd"/>
      <w:r>
        <w:t xml:space="preserve"> TLC on </w:t>
      </w:r>
      <w:proofErr w:type="spellStart"/>
      <w:r>
        <w:t>silica</w:t>
      </w:r>
      <w:proofErr w:type="spellEnd"/>
      <w:r>
        <w:t xml:space="preserve"> gel </w:t>
      </w:r>
      <w:proofErr w:type="spellStart"/>
      <w:r>
        <w:t>polygram</w:t>
      </w:r>
      <w:proofErr w:type="spellEnd"/>
      <w:r>
        <w:t xml:space="preserve"> STL G/UV 254 plates and GC-FID (Agilent 6890, Santa Clara, USA) instrumentation. The </w:t>
      </w:r>
      <w:proofErr w:type="spellStart"/>
      <w:r>
        <w:t>melting</w:t>
      </w:r>
      <w:proofErr w:type="spellEnd"/>
      <w:r>
        <w:t xml:space="preserve"> points of the </w:t>
      </w:r>
      <w:proofErr w:type="spellStart"/>
      <w:r>
        <w:t>products</w:t>
      </w:r>
      <w:proofErr w:type="spellEnd"/>
      <w:r>
        <w:t xml:space="preserve"> </w:t>
      </w:r>
      <w:proofErr w:type="spellStart"/>
      <w:r>
        <w:t>were</w:t>
      </w:r>
      <w:proofErr w:type="spellEnd"/>
      <w:r>
        <w:t xml:space="preserve"> </w:t>
      </w:r>
      <w:proofErr w:type="spellStart"/>
      <w:r>
        <w:t>determined</w:t>
      </w:r>
      <w:proofErr w:type="spellEnd"/>
      <w:r>
        <w:t xml:space="preserve"> </w:t>
      </w:r>
      <w:proofErr w:type="spellStart"/>
      <w:r>
        <w:t>using</w:t>
      </w:r>
      <w:proofErr w:type="spellEnd"/>
      <w:r>
        <w:t xml:space="preserve"> an </w:t>
      </w:r>
      <w:proofErr w:type="spellStart"/>
      <w:r>
        <w:t>Electrothermal</w:t>
      </w:r>
      <w:proofErr w:type="spellEnd"/>
      <w:r>
        <w:t xml:space="preserve"> Type 9100 </w:t>
      </w:r>
      <w:proofErr w:type="spellStart"/>
      <w:r>
        <w:t>melting</w:t>
      </w:r>
      <w:proofErr w:type="spellEnd"/>
      <w:r>
        <w:t xml:space="preserve"> point </w:t>
      </w:r>
      <w:proofErr w:type="spellStart"/>
      <w:r>
        <w:t>apparatus</w:t>
      </w:r>
      <w:proofErr w:type="spellEnd"/>
      <w:r>
        <w:t xml:space="preserve">. FT-IR </w:t>
      </w:r>
      <w:proofErr w:type="spellStart"/>
      <w:r>
        <w:t>spectra</w:t>
      </w:r>
      <w:proofErr w:type="spellEnd"/>
      <w:r>
        <w:t xml:space="preserve"> </w:t>
      </w:r>
      <w:proofErr w:type="spellStart"/>
      <w:r>
        <w:t>were</w:t>
      </w:r>
      <w:proofErr w:type="spellEnd"/>
      <w:r>
        <w:t xml:space="preserve"> </w:t>
      </w:r>
      <w:proofErr w:type="spellStart"/>
      <w:r>
        <w:t>obtained</w:t>
      </w:r>
      <w:proofErr w:type="spellEnd"/>
      <w:r>
        <w:t xml:space="preserve"> </w:t>
      </w:r>
      <w:proofErr w:type="spellStart"/>
      <w:r>
        <w:t>using</w:t>
      </w:r>
      <w:proofErr w:type="spellEnd"/>
      <w:r>
        <w:t xml:space="preserve"> an Avatar 370 FT-IR </w:t>
      </w:r>
      <w:proofErr w:type="spellStart"/>
      <w:r>
        <w:t>Therma</w:t>
      </w:r>
      <w:proofErr w:type="spellEnd"/>
      <w:r>
        <w:t xml:space="preserve"> Nicolet </w:t>
      </w:r>
      <w:proofErr w:type="spellStart"/>
      <w:r>
        <w:t>spectrometer</w:t>
      </w:r>
      <w:proofErr w:type="spellEnd"/>
      <w:r>
        <w:t xml:space="preserve">. NMR </w:t>
      </w:r>
      <w:proofErr w:type="spellStart"/>
      <w:r>
        <w:t>spectra</w:t>
      </w:r>
      <w:proofErr w:type="spellEnd"/>
      <w:r>
        <w:t xml:space="preserve"> </w:t>
      </w:r>
      <w:proofErr w:type="spellStart"/>
      <w:r>
        <w:t>were</w:t>
      </w:r>
      <w:proofErr w:type="spellEnd"/>
      <w:r>
        <w:t xml:space="preserve"> </w:t>
      </w:r>
      <w:proofErr w:type="spellStart"/>
      <w:r>
        <w:t>acquired</w:t>
      </w:r>
      <w:proofErr w:type="spellEnd"/>
      <w:r>
        <w:t xml:space="preserve"> </w:t>
      </w:r>
      <w:proofErr w:type="spellStart"/>
      <w:r>
        <w:t>with</w:t>
      </w:r>
      <w:proofErr w:type="spellEnd"/>
      <w:r>
        <w:t xml:space="preserve"> </w:t>
      </w:r>
      <w:proofErr w:type="spellStart"/>
      <w:r>
        <w:t>Brucker</w:t>
      </w:r>
      <w:proofErr w:type="spellEnd"/>
      <w:r>
        <w:t xml:space="preserve"> Avance 300 and 400 MHz instruments in CDCl</w:t>
      </w:r>
      <w:r w:rsidRPr="005301D2">
        <w:rPr>
          <w:vertAlign w:val="subscript"/>
        </w:rPr>
        <w:t>3</w:t>
      </w:r>
      <w:r>
        <w:t xml:space="preserve"> and DMSO, </w:t>
      </w:r>
      <w:proofErr w:type="spellStart"/>
      <w:r>
        <w:t>employing</w:t>
      </w:r>
      <w:proofErr w:type="spellEnd"/>
      <w:r>
        <w:t xml:space="preserve"> </w:t>
      </w:r>
      <w:proofErr w:type="spellStart"/>
      <w:r>
        <w:t>tetramethylsilane</w:t>
      </w:r>
      <w:proofErr w:type="spellEnd"/>
      <w:r>
        <w:t xml:space="preserve"> as the </w:t>
      </w:r>
      <w:proofErr w:type="spellStart"/>
      <w:r>
        <w:t>internal</w:t>
      </w:r>
      <w:proofErr w:type="spellEnd"/>
      <w:r>
        <w:t xml:space="preserve"> standard, and J values are </w:t>
      </w:r>
      <w:proofErr w:type="spellStart"/>
      <w:r>
        <w:t>reported</w:t>
      </w:r>
      <w:proofErr w:type="spellEnd"/>
      <w:r>
        <w:t xml:space="preserve"> in Hz. Mass </w:t>
      </w:r>
      <w:proofErr w:type="spellStart"/>
      <w:r>
        <w:t>spectra</w:t>
      </w:r>
      <w:proofErr w:type="spellEnd"/>
      <w:r>
        <w:t xml:space="preserve"> </w:t>
      </w:r>
      <w:proofErr w:type="spellStart"/>
      <w:r>
        <w:t>were</w:t>
      </w:r>
      <w:proofErr w:type="spellEnd"/>
      <w:r>
        <w:t xml:space="preserve"> </w:t>
      </w:r>
      <w:proofErr w:type="spellStart"/>
      <w:r>
        <w:t>recorded</w:t>
      </w:r>
      <w:proofErr w:type="spellEnd"/>
      <w:r>
        <w:t xml:space="preserve"> on a CH7A </w:t>
      </w:r>
      <w:proofErr w:type="spellStart"/>
      <w:r>
        <w:t>Varianmat</w:t>
      </w:r>
      <w:proofErr w:type="spellEnd"/>
      <w:r>
        <w:t xml:space="preserve"> </w:t>
      </w:r>
      <w:proofErr w:type="spellStart"/>
      <w:r>
        <w:t>Bremem</w:t>
      </w:r>
      <w:proofErr w:type="spellEnd"/>
      <w:r>
        <w:t xml:space="preserve"> instrument at 70 eV </w:t>
      </w:r>
      <w:proofErr w:type="spellStart"/>
      <w:r>
        <w:t>electron</w:t>
      </w:r>
      <w:proofErr w:type="spellEnd"/>
      <w:r>
        <w:t xml:space="preserve"> impact </w:t>
      </w:r>
      <w:proofErr w:type="spellStart"/>
      <w:r>
        <w:t>ionization</w:t>
      </w:r>
      <w:proofErr w:type="spellEnd"/>
      <w:r>
        <w:t>, in m/z (rel%).</w:t>
      </w:r>
      <w:bookmarkEnd w:id="4"/>
    </w:p>
    <w:p w14:paraId="4CF143C2" w14:textId="38CA71E2" w:rsidR="00CD7420" w:rsidRPr="00CD7420" w:rsidRDefault="00CD7420" w:rsidP="00CD7420">
      <w:pPr>
        <w:pStyle w:val="contntsoftables"/>
        <w:rPr>
          <w:i/>
          <w:iCs/>
          <w:color w:val="00B0F0"/>
          <w:sz w:val="20"/>
          <w:szCs w:val="18"/>
        </w:rPr>
      </w:pPr>
    </w:p>
    <w:tbl>
      <w:tblPr>
        <w:tblStyle w:val="PlainTable4"/>
        <w:tblpPr w:leftFromText="180" w:rightFromText="180" w:vertAnchor="page" w:horzAnchor="margin" w:tblpXSpec="center" w:tblpY="5716"/>
        <w:tblW w:w="7877" w:type="dxa"/>
        <w:tblLook w:val="04A0" w:firstRow="1" w:lastRow="0" w:firstColumn="1" w:lastColumn="0" w:noHBand="0" w:noVBand="1"/>
      </w:tblPr>
      <w:tblGrid>
        <w:gridCol w:w="906"/>
        <w:gridCol w:w="1506"/>
        <w:gridCol w:w="1479"/>
        <w:gridCol w:w="1397"/>
        <w:gridCol w:w="1283"/>
        <w:gridCol w:w="1306"/>
      </w:tblGrid>
      <w:tr w:rsidR="002530A4" w14:paraId="6FC7B6EE" w14:textId="77777777" w:rsidTr="00191109">
        <w:trPr>
          <w:cnfStyle w:val="100000000000" w:firstRow="1" w:lastRow="0" w:firstColumn="0" w:lastColumn="0" w:oddVBand="0" w:evenVBand="0" w:oddHBand="0"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7877" w:type="dxa"/>
            <w:gridSpan w:val="6"/>
            <w:tcBorders>
              <w:top w:val="single" w:sz="4" w:space="0" w:color="auto"/>
              <w:left w:val="single" w:sz="4" w:space="0" w:color="auto"/>
              <w:bottom w:val="single" w:sz="4" w:space="0" w:color="auto"/>
              <w:right w:val="single" w:sz="4" w:space="0" w:color="auto"/>
            </w:tcBorders>
          </w:tcPr>
          <w:p w14:paraId="24BB527C" w14:textId="77777777" w:rsidR="002530A4" w:rsidRPr="008E5B44" w:rsidRDefault="002530A4" w:rsidP="00191109">
            <w:pPr>
              <w:spacing w:before="100" w:beforeAutospacing="1" w:after="100" w:afterAutospacing="1" w:line="240" w:lineRule="auto"/>
              <w:contextualSpacing w:val="0"/>
              <w:jc w:val="left"/>
              <w:rPr>
                <w:rFonts w:eastAsia="Times New Roman" w:cs="Times New Roman"/>
                <w:szCs w:val="24"/>
                <w:lang w:val="en-US" w:bidi="fa-IR"/>
              </w:rPr>
            </w:pPr>
            <w:r w:rsidRPr="008E5B44">
              <w:rPr>
                <w:rFonts w:eastAsia="Times New Roman" w:cs="Times New Roman"/>
                <w:noProof/>
                <w:szCs w:val="24"/>
                <w:lang w:val="en-US" w:bidi="fa-IR"/>
              </w:rPr>
              <w:drawing>
                <wp:anchor distT="0" distB="0" distL="114300" distR="114300" simplePos="0" relativeHeight="252064768" behindDoc="1" locked="0" layoutInCell="1" allowOverlap="1" wp14:anchorId="01928494" wp14:editId="690D3EE5">
                  <wp:simplePos x="0" y="0"/>
                  <wp:positionH relativeFrom="column">
                    <wp:posOffset>358775</wp:posOffset>
                  </wp:positionH>
                  <wp:positionV relativeFrom="paragraph">
                    <wp:posOffset>41275</wp:posOffset>
                  </wp:positionV>
                  <wp:extent cx="4267200" cy="767080"/>
                  <wp:effectExtent l="0" t="0" r="0" b="0"/>
                  <wp:wrapTight wrapText="bothSides">
                    <wp:wrapPolygon edited="0">
                      <wp:start x="0" y="0"/>
                      <wp:lineTo x="0" y="20921"/>
                      <wp:lineTo x="21504" y="20921"/>
                      <wp:lineTo x="21504" y="0"/>
                      <wp:lineTo x="0" y="0"/>
                    </wp:wrapPolygon>
                  </wp:wrapTight>
                  <wp:docPr id="295" name="Picture 295" descr="A blue and black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blue and black chemical structu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200" cy="76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833CB" w14:textId="77777777" w:rsidR="002530A4" w:rsidRDefault="002530A4" w:rsidP="00191109">
            <w:pPr>
              <w:spacing w:line="240" w:lineRule="auto"/>
              <w:rPr>
                <w:sz w:val="22"/>
                <w:lang w:val="en-US"/>
              </w:rPr>
            </w:pPr>
          </w:p>
        </w:tc>
      </w:tr>
      <w:tr w:rsidR="002530A4" w14:paraId="0A2A4BEB" w14:textId="77777777" w:rsidTr="0019110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auto"/>
              <w:left w:val="single" w:sz="4" w:space="0" w:color="auto"/>
              <w:bottom w:val="single" w:sz="4" w:space="0" w:color="auto"/>
            </w:tcBorders>
            <w:shd w:val="clear" w:color="auto" w:fill="auto"/>
          </w:tcPr>
          <w:p w14:paraId="5BC1AD8A" w14:textId="77777777" w:rsidR="002530A4" w:rsidRPr="00CD1F1A" w:rsidRDefault="002530A4" w:rsidP="00191109">
            <w:pPr>
              <w:spacing w:line="240" w:lineRule="auto"/>
              <w:jc w:val="center"/>
              <w:rPr>
                <w:rFonts w:asciiTheme="majorBidi" w:hAnsiTheme="majorBidi" w:cstheme="majorBidi"/>
                <w:b w:val="0"/>
                <w:bCs w:val="0"/>
                <w:sz w:val="20"/>
                <w:szCs w:val="20"/>
                <w:lang w:val="en-US"/>
              </w:rPr>
            </w:pPr>
            <w:r w:rsidRPr="00CD1F1A">
              <w:rPr>
                <w:rFonts w:asciiTheme="majorBidi" w:hAnsiTheme="majorBidi" w:cstheme="majorBidi"/>
                <w:sz w:val="20"/>
                <w:szCs w:val="20"/>
                <w:lang w:val="en-US"/>
              </w:rPr>
              <w:t>Product</w:t>
            </w:r>
          </w:p>
        </w:tc>
        <w:tc>
          <w:tcPr>
            <w:tcW w:w="1506" w:type="dxa"/>
            <w:tcBorders>
              <w:top w:val="single" w:sz="4" w:space="0" w:color="auto"/>
              <w:bottom w:val="single" w:sz="4" w:space="0" w:color="auto"/>
            </w:tcBorders>
            <w:shd w:val="clear" w:color="auto" w:fill="auto"/>
          </w:tcPr>
          <w:p w14:paraId="302B6252"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val="en-US"/>
              </w:rPr>
            </w:pPr>
            <w:r w:rsidRPr="00CD1F1A">
              <w:rPr>
                <w:rFonts w:asciiTheme="majorBidi" w:hAnsiTheme="majorBidi" w:cstheme="majorBidi"/>
                <w:b/>
                <w:bCs/>
                <w:sz w:val="20"/>
                <w:szCs w:val="20"/>
                <w:lang w:val="en-US"/>
              </w:rPr>
              <w:t>Ar</w:t>
            </w:r>
            <w:r w:rsidRPr="00CD1F1A">
              <w:rPr>
                <w:rFonts w:asciiTheme="majorBidi" w:hAnsiTheme="majorBidi" w:cstheme="majorBidi"/>
                <w:b/>
                <w:bCs/>
                <w:sz w:val="20"/>
                <w:szCs w:val="20"/>
                <w:vertAlign w:val="superscript"/>
                <w:lang w:val="en-US"/>
              </w:rPr>
              <w:t>1</w:t>
            </w:r>
          </w:p>
        </w:tc>
        <w:tc>
          <w:tcPr>
            <w:tcW w:w="1479" w:type="dxa"/>
            <w:tcBorders>
              <w:top w:val="single" w:sz="4" w:space="0" w:color="auto"/>
              <w:bottom w:val="single" w:sz="4" w:space="0" w:color="auto"/>
            </w:tcBorders>
            <w:shd w:val="clear" w:color="auto" w:fill="auto"/>
          </w:tcPr>
          <w:p w14:paraId="0B67BFCE"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val="en-US"/>
              </w:rPr>
            </w:pPr>
            <w:r w:rsidRPr="00CD1F1A">
              <w:rPr>
                <w:rFonts w:asciiTheme="majorBidi" w:hAnsiTheme="majorBidi" w:cstheme="majorBidi"/>
                <w:b/>
                <w:bCs/>
                <w:sz w:val="20"/>
                <w:szCs w:val="20"/>
                <w:lang w:val="en-US"/>
              </w:rPr>
              <w:t>Ar</w:t>
            </w:r>
            <w:r w:rsidRPr="00CD1F1A">
              <w:rPr>
                <w:rFonts w:asciiTheme="majorBidi" w:hAnsiTheme="majorBidi" w:cstheme="majorBidi"/>
                <w:b/>
                <w:bCs/>
                <w:sz w:val="20"/>
                <w:szCs w:val="20"/>
                <w:vertAlign w:val="superscript"/>
                <w:lang w:val="en-US"/>
              </w:rPr>
              <w:t>2</w:t>
            </w:r>
          </w:p>
        </w:tc>
        <w:tc>
          <w:tcPr>
            <w:tcW w:w="1397" w:type="dxa"/>
            <w:tcBorders>
              <w:top w:val="single" w:sz="4" w:space="0" w:color="auto"/>
              <w:bottom w:val="single" w:sz="4" w:space="0" w:color="auto"/>
            </w:tcBorders>
            <w:shd w:val="clear" w:color="auto" w:fill="auto"/>
          </w:tcPr>
          <w:p w14:paraId="2635F769"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roofErr w:type="spellStart"/>
            <w:r w:rsidRPr="00CD1F1A">
              <w:rPr>
                <w:rFonts w:asciiTheme="majorBidi" w:hAnsiTheme="majorBidi" w:cstheme="majorBidi"/>
                <w:b/>
                <w:bCs/>
                <w:sz w:val="20"/>
                <w:szCs w:val="20"/>
                <w:lang w:val="en-US"/>
              </w:rPr>
              <w:t>m.p</w:t>
            </w:r>
            <w:proofErr w:type="spellEnd"/>
            <w:r w:rsidRPr="00CD1F1A">
              <w:rPr>
                <w:rFonts w:asciiTheme="majorBidi" w:hAnsiTheme="majorBidi" w:cstheme="majorBidi"/>
                <w:b/>
                <w:bCs/>
                <w:sz w:val="20"/>
                <w:szCs w:val="20"/>
                <w:lang w:val="en-US"/>
              </w:rPr>
              <w:t xml:space="preserve"> (</w:t>
            </w:r>
            <w:r w:rsidRPr="00CD1F1A">
              <w:rPr>
                <w:rFonts w:asciiTheme="majorBidi" w:hAnsiTheme="majorBidi" w:cstheme="majorBidi"/>
                <w:b/>
                <w:bCs/>
                <w:sz w:val="20"/>
                <w:szCs w:val="20"/>
                <w:vertAlign w:val="superscript"/>
                <w:lang w:val="en-US"/>
              </w:rPr>
              <w:t>◦</w:t>
            </w:r>
            <w:r w:rsidRPr="00CD1F1A">
              <w:rPr>
                <w:rFonts w:asciiTheme="majorBidi" w:hAnsiTheme="majorBidi" w:cstheme="majorBidi"/>
                <w:b/>
                <w:bCs/>
                <w:sz w:val="20"/>
                <w:szCs w:val="20"/>
                <w:lang w:val="en-US"/>
              </w:rPr>
              <w:t>C) lit</w:t>
            </w:r>
          </w:p>
        </w:tc>
        <w:tc>
          <w:tcPr>
            <w:tcW w:w="1283" w:type="dxa"/>
            <w:tcBorders>
              <w:top w:val="single" w:sz="4" w:space="0" w:color="auto"/>
              <w:bottom w:val="single" w:sz="4" w:space="0" w:color="auto"/>
            </w:tcBorders>
            <w:shd w:val="clear" w:color="auto" w:fill="auto"/>
          </w:tcPr>
          <w:p w14:paraId="7F614C1C"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roofErr w:type="spellStart"/>
            <w:r w:rsidRPr="00CD1F1A">
              <w:rPr>
                <w:rFonts w:asciiTheme="majorBidi" w:hAnsiTheme="majorBidi" w:cstheme="majorBidi"/>
                <w:b/>
                <w:bCs/>
                <w:sz w:val="20"/>
                <w:szCs w:val="20"/>
                <w:lang w:val="en-US"/>
              </w:rPr>
              <w:t>m.p</w:t>
            </w:r>
            <w:proofErr w:type="spellEnd"/>
            <w:r w:rsidRPr="00CD1F1A">
              <w:rPr>
                <w:rFonts w:asciiTheme="majorBidi" w:hAnsiTheme="majorBidi" w:cstheme="majorBidi"/>
                <w:b/>
                <w:bCs/>
                <w:sz w:val="20"/>
                <w:szCs w:val="20"/>
                <w:lang w:val="en-US"/>
              </w:rPr>
              <w:t xml:space="preserve"> (</w:t>
            </w:r>
            <w:r w:rsidRPr="00CD1F1A">
              <w:rPr>
                <w:rFonts w:asciiTheme="majorBidi" w:hAnsiTheme="majorBidi" w:cstheme="majorBidi"/>
                <w:b/>
                <w:bCs/>
                <w:sz w:val="20"/>
                <w:szCs w:val="20"/>
                <w:vertAlign w:val="superscript"/>
                <w:lang w:val="en-US"/>
              </w:rPr>
              <w:t>◦</w:t>
            </w:r>
            <w:r w:rsidRPr="00CD1F1A">
              <w:rPr>
                <w:rFonts w:asciiTheme="majorBidi" w:hAnsiTheme="majorBidi" w:cstheme="majorBidi"/>
                <w:b/>
                <w:bCs/>
                <w:sz w:val="20"/>
                <w:szCs w:val="20"/>
                <w:lang w:val="en-US"/>
              </w:rPr>
              <w:t>C)</w:t>
            </w:r>
          </w:p>
        </w:tc>
        <w:tc>
          <w:tcPr>
            <w:tcW w:w="1306" w:type="dxa"/>
            <w:tcBorders>
              <w:top w:val="single" w:sz="4" w:space="0" w:color="auto"/>
              <w:bottom w:val="single" w:sz="4" w:space="0" w:color="auto"/>
              <w:right w:val="single" w:sz="4" w:space="0" w:color="auto"/>
            </w:tcBorders>
            <w:shd w:val="clear" w:color="auto" w:fill="auto"/>
          </w:tcPr>
          <w:p w14:paraId="52B1CDA0"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CD1F1A">
              <w:rPr>
                <w:rFonts w:asciiTheme="majorBidi" w:hAnsiTheme="majorBidi" w:cstheme="majorBidi"/>
                <w:b/>
                <w:bCs/>
                <w:sz w:val="20"/>
                <w:szCs w:val="20"/>
                <w:lang w:val="en-US"/>
              </w:rPr>
              <w:t>Yield (%)</w:t>
            </w:r>
          </w:p>
        </w:tc>
      </w:tr>
      <w:tr w:rsidR="002530A4" w14:paraId="59600298" w14:textId="77777777" w:rsidTr="00191109">
        <w:trPr>
          <w:trHeight w:val="739"/>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auto"/>
              <w:left w:val="single" w:sz="4" w:space="0" w:color="auto"/>
            </w:tcBorders>
          </w:tcPr>
          <w:p w14:paraId="13AF3337" w14:textId="5F856481"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2530A4" w:rsidRPr="00CD1F1A">
              <w:rPr>
                <w:rFonts w:asciiTheme="majorBidi" w:hAnsiTheme="majorBidi" w:cstheme="majorBidi"/>
                <w:sz w:val="20"/>
                <w:szCs w:val="20"/>
                <w:lang w:val="en-US"/>
              </w:rPr>
              <w:t>a</w:t>
            </w:r>
          </w:p>
        </w:tc>
        <w:tc>
          <w:tcPr>
            <w:tcW w:w="1506" w:type="dxa"/>
            <w:tcBorders>
              <w:top w:val="single" w:sz="4" w:space="0" w:color="auto"/>
            </w:tcBorders>
          </w:tcPr>
          <w:p w14:paraId="434C8B57"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CD1F1A">
              <w:rPr>
                <w:rFonts w:asciiTheme="majorBidi" w:hAnsiTheme="majorBidi" w:cstheme="majorBidi"/>
                <w:sz w:val="20"/>
                <w:szCs w:val="20"/>
                <w:lang w:val="en-US"/>
              </w:rPr>
              <w:t>C</w:t>
            </w:r>
            <w:r w:rsidRPr="00CD1F1A">
              <w:rPr>
                <w:rFonts w:asciiTheme="majorBidi" w:hAnsiTheme="majorBidi" w:cstheme="majorBidi"/>
                <w:sz w:val="20"/>
                <w:szCs w:val="20"/>
                <w:vertAlign w:val="subscript"/>
                <w:lang w:val="en-US"/>
              </w:rPr>
              <w:t>6</w:t>
            </w:r>
            <w:r w:rsidRPr="00CD1F1A">
              <w:rPr>
                <w:rFonts w:asciiTheme="majorBidi" w:hAnsiTheme="majorBidi" w:cstheme="majorBidi"/>
                <w:sz w:val="20"/>
                <w:szCs w:val="20"/>
                <w:lang w:val="en-US"/>
              </w:rPr>
              <w:t>H</w:t>
            </w:r>
            <w:r w:rsidRPr="00CD1F1A">
              <w:rPr>
                <w:rFonts w:asciiTheme="majorBidi" w:hAnsiTheme="majorBidi" w:cstheme="majorBidi"/>
                <w:sz w:val="20"/>
                <w:szCs w:val="20"/>
                <w:vertAlign w:val="subscript"/>
                <w:lang w:val="en-US"/>
              </w:rPr>
              <w:t>5</w:t>
            </w:r>
          </w:p>
        </w:tc>
        <w:tc>
          <w:tcPr>
            <w:tcW w:w="1479" w:type="dxa"/>
            <w:tcBorders>
              <w:top w:val="single" w:sz="4" w:space="0" w:color="auto"/>
            </w:tcBorders>
          </w:tcPr>
          <w:p w14:paraId="6A8A5195"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CD1F1A">
              <w:rPr>
                <w:rFonts w:asciiTheme="majorBidi" w:hAnsiTheme="majorBidi" w:cstheme="majorBidi"/>
                <w:sz w:val="20"/>
                <w:szCs w:val="20"/>
                <w:lang w:val="en-US"/>
              </w:rPr>
              <w:t>C</w:t>
            </w:r>
            <w:r w:rsidRPr="00CD1F1A">
              <w:rPr>
                <w:rFonts w:asciiTheme="majorBidi" w:hAnsiTheme="majorBidi" w:cstheme="majorBidi"/>
                <w:sz w:val="20"/>
                <w:szCs w:val="20"/>
                <w:vertAlign w:val="subscript"/>
                <w:lang w:val="en-US"/>
              </w:rPr>
              <w:t>6</w:t>
            </w:r>
            <w:r w:rsidRPr="00CD1F1A">
              <w:rPr>
                <w:rFonts w:asciiTheme="majorBidi" w:hAnsiTheme="majorBidi" w:cstheme="majorBidi"/>
                <w:sz w:val="20"/>
                <w:szCs w:val="20"/>
                <w:lang w:val="en-US"/>
              </w:rPr>
              <w:t>H</w:t>
            </w:r>
            <w:r w:rsidRPr="00CD1F1A">
              <w:rPr>
                <w:rFonts w:asciiTheme="majorBidi" w:hAnsiTheme="majorBidi" w:cstheme="majorBidi"/>
                <w:sz w:val="20"/>
                <w:szCs w:val="20"/>
                <w:vertAlign w:val="subscript"/>
                <w:lang w:val="en-US"/>
              </w:rPr>
              <w:t>5</w:t>
            </w:r>
          </w:p>
        </w:tc>
        <w:tc>
          <w:tcPr>
            <w:tcW w:w="1397" w:type="dxa"/>
            <w:tcBorders>
              <w:top w:val="single" w:sz="4" w:space="0" w:color="auto"/>
            </w:tcBorders>
          </w:tcPr>
          <w:p w14:paraId="5768BE2F" w14:textId="50D699CB" w:rsidR="002530A4"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CD1F1A">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1</w:t>
            </w:r>
          </w:p>
          <w:p w14:paraId="6854F0FB"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imes-Roman" w:hAnsi="Times-Roman" w:cs="Times-Roman"/>
                <w:color w:val="131413"/>
                <w:sz w:val="20"/>
                <w:szCs w:val="20"/>
                <w:lang w:val="en-US" w:bidi="fa-IR"/>
              </w:rPr>
              <w:t>White solid</w:t>
            </w:r>
          </w:p>
        </w:tc>
        <w:tc>
          <w:tcPr>
            <w:tcW w:w="1283" w:type="dxa"/>
            <w:tcBorders>
              <w:top w:val="single" w:sz="4" w:space="0" w:color="auto"/>
            </w:tcBorders>
          </w:tcPr>
          <w:p w14:paraId="1DADBA35"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CD1F1A">
              <w:rPr>
                <w:rFonts w:asciiTheme="majorBidi" w:hAnsiTheme="majorBidi" w:cstheme="majorBidi"/>
                <w:sz w:val="20"/>
                <w:szCs w:val="20"/>
                <w:lang w:val="en-US"/>
              </w:rPr>
              <w:t>219-220</w:t>
            </w:r>
          </w:p>
        </w:tc>
        <w:tc>
          <w:tcPr>
            <w:tcW w:w="1306" w:type="dxa"/>
            <w:tcBorders>
              <w:top w:val="single" w:sz="4" w:space="0" w:color="auto"/>
              <w:right w:val="single" w:sz="4" w:space="0" w:color="auto"/>
            </w:tcBorders>
          </w:tcPr>
          <w:p w14:paraId="2CCD41BF"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CD1F1A">
              <w:rPr>
                <w:rFonts w:asciiTheme="majorBidi" w:hAnsiTheme="majorBidi" w:cstheme="majorBidi"/>
                <w:sz w:val="20"/>
                <w:szCs w:val="20"/>
                <w:lang w:val="en-US"/>
              </w:rPr>
              <w:t>84</w:t>
            </w:r>
          </w:p>
        </w:tc>
      </w:tr>
      <w:tr w:rsidR="002530A4" w14:paraId="07507FE0" w14:textId="77777777" w:rsidTr="0019110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tcBorders>
            <w:shd w:val="clear" w:color="auto" w:fill="auto"/>
          </w:tcPr>
          <w:p w14:paraId="535062A0" w14:textId="559A89C6"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2530A4" w:rsidRPr="00CD1F1A">
              <w:rPr>
                <w:rFonts w:asciiTheme="majorBidi" w:hAnsiTheme="majorBidi" w:cstheme="majorBidi"/>
                <w:sz w:val="20"/>
                <w:szCs w:val="20"/>
                <w:lang w:val="en-US"/>
              </w:rPr>
              <w:t>b</w:t>
            </w:r>
          </w:p>
        </w:tc>
        <w:tc>
          <w:tcPr>
            <w:tcW w:w="1506" w:type="dxa"/>
            <w:shd w:val="clear" w:color="auto" w:fill="auto"/>
          </w:tcPr>
          <w:p w14:paraId="4DE4730F"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4-CH</w:t>
            </w:r>
            <w:r w:rsidRPr="00E82508">
              <w:rPr>
                <w:rFonts w:asciiTheme="majorBidi" w:hAnsiTheme="majorBidi" w:cstheme="majorBidi"/>
                <w:sz w:val="20"/>
                <w:szCs w:val="20"/>
                <w:vertAlign w:val="subscript"/>
                <w:lang w:val="en-US"/>
              </w:rPr>
              <w:t>3</w:t>
            </w:r>
            <w:r w:rsidRPr="00E82508">
              <w:rPr>
                <w:rFonts w:asciiTheme="majorBidi" w:hAnsiTheme="majorBidi" w:cstheme="majorBidi"/>
                <w:sz w:val="20"/>
                <w:szCs w:val="20"/>
                <w:lang w:val="en-US"/>
              </w:rPr>
              <w:t>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3</w:t>
            </w:r>
          </w:p>
        </w:tc>
        <w:tc>
          <w:tcPr>
            <w:tcW w:w="1479" w:type="dxa"/>
            <w:shd w:val="clear" w:color="auto" w:fill="auto"/>
          </w:tcPr>
          <w:p w14:paraId="501EE59C"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3-pyridinyl</w:t>
            </w:r>
          </w:p>
        </w:tc>
        <w:tc>
          <w:tcPr>
            <w:tcW w:w="1397" w:type="dxa"/>
            <w:shd w:val="clear" w:color="auto" w:fill="auto"/>
          </w:tcPr>
          <w:p w14:paraId="4C5B5F5F" w14:textId="0EA0E1D9" w:rsidR="002530A4"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1</w:t>
            </w:r>
          </w:p>
          <w:p w14:paraId="6866A736"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9C7761">
              <w:rPr>
                <w:rFonts w:asciiTheme="majorBidi" w:hAnsiTheme="majorBidi" w:cstheme="majorBidi"/>
                <w:sz w:val="20"/>
                <w:szCs w:val="20"/>
                <w:lang w:val="en-US" w:bidi="fa-IR"/>
              </w:rPr>
              <w:t>Cream powder</w:t>
            </w:r>
          </w:p>
        </w:tc>
        <w:tc>
          <w:tcPr>
            <w:tcW w:w="1283" w:type="dxa"/>
            <w:shd w:val="clear" w:color="auto" w:fill="auto"/>
          </w:tcPr>
          <w:p w14:paraId="4529AB71"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18</w:t>
            </w:r>
            <w:r>
              <w:rPr>
                <w:rFonts w:asciiTheme="majorBidi" w:hAnsiTheme="majorBidi" w:cstheme="majorBidi"/>
                <w:sz w:val="20"/>
                <w:szCs w:val="20"/>
                <w:lang w:val="en-US"/>
              </w:rPr>
              <w:t>8</w:t>
            </w:r>
            <w:r w:rsidRPr="00E82508">
              <w:rPr>
                <w:rFonts w:asciiTheme="majorBidi" w:hAnsiTheme="majorBidi" w:cstheme="majorBidi"/>
                <w:sz w:val="20"/>
                <w:szCs w:val="20"/>
                <w:lang w:val="en-US"/>
              </w:rPr>
              <w:t>-189</w:t>
            </w:r>
          </w:p>
        </w:tc>
        <w:tc>
          <w:tcPr>
            <w:tcW w:w="1306" w:type="dxa"/>
            <w:tcBorders>
              <w:right w:val="single" w:sz="4" w:space="0" w:color="auto"/>
            </w:tcBorders>
            <w:shd w:val="clear" w:color="auto" w:fill="auto"/>
          </w:tcPr>
          <w:p w14:paraId="6AA2EC4F"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80</w:t>
            </w:r>
          </w:p>
        </w:tc>
      </w:tr>
      <w:tr w:rsidR="002530A4" w14:paraId="62CFEEEC" w14:textId="77777777" w:rsidTr="00191109">
        <w:trPr>
          <w:trHeight w:val="739"/>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tcBorders>
          </w:tcPr>
          <w:p w14:paraId="36465A71" w14:textId="4FAF83E6"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2530A4" w:rsidRPr="00CD1F1A">
              <w:rPr>
                <w:rFonts w:asciiTheme="majorBidi" w:hAnsiTheme="majorBidi" w:cstheme="majorBidi"/>
                <w:sz w:val="20"/>
                <w:szCs w:val="20"/>
                <w:lang w:val="en-US"/>
              </w:rPr>
              <w:t>c</w:t>
            </w:r>
          </w:p>
        </w:tc>
        <w:tc>
          <w:tcPr>
            <w:tcW w:w="1506" w:type="dxa"/>
          </w:tcPr>
          <w:p w14:paraId="44085F04"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4-Br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479" w:type="dxa"/>
          </w:tcPr>
          <w:p w14:paraId="1031FE9D"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2-Cl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397" w:type="dxa"/>
          </w:tcPr>
          <w:p w14:paraId="69017E90" w14:textId="404C862C" w:rsidR="002530A4"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3</w:t>
            </w:r>
          </w:p>
          <w:p w14:paraId="7961369F" w14:textId="77777777" w:rsidR="002530A4" w:rsidRPr="009C7761"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9C7761">
              <w:rPr>
                <w:rFonts w:asciiTheme="majorBidi" w:hAnsiTheme="majorBidi" w:cstheme="majorBidi"/>
                <w:sz w:val="20"/>
                <w:szCs w:val="20"/>
                <w:lang w:val="en-US" w:bidi="fa-IR"/>
              </w:rPr>
              <w:t>White powder</w:t>
            </w:r>
          </w:p>
        </w:tc>
        <w:tc>
          <w:tcPr>
            <w:tcW w:w="1283" w:type="dxa"/>
          </w:tcPr>
          <w:p w14:paraId="21796993"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240-242</w:t>
            </w:r>
          </w:p>
        </w:tc>
        <w:tc>
          <w:tcPr>
            <w:tcW w:w="1306" w:type="dxa"/>
            <w:tcBorders>
              <w:right w:val="single" w:sz="4" w:space="0" w:color="auto"/>
            </w:tcBorders>
          </w:tcPr>
          <w:p w14:paraId="49D3F0F6"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72</w:t>
            </w:r>
          </w:p>
        </w:tc>
      </w:tr>
      <w:tr w:rsidR="002530A4" w14:paraId="17AD59EF" w14:textId="77777777" w:rsidTr="0019110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tcBorders>
            <w:shd w:val="clear" w:color="auto" w:fill="auto"/>
          </w:tcPr>
          <w:p w14:paraId="5E0DC09B" w14:textId="645B4AE7"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2530A4" w:rsidRPr="00CD1F1A">
              <w:rPr>
                <w:rFonts w:asciiTheme="majorBidi" w:hAnsiTheme="majorBidi" w:cstheme="majorBidi"/>
                <w:sz w:val="20"/>
                <w:szCs w:val="20"/>
                <w:lang w:val="en-US"/>
              </w:rPr>
              <w:t>d</w:t>
            </w:r>
          </w:p>
        </w:tc>
        <w:tc>
          <w:tcPr>
            <w:tcW w:w="1506" w:type="dxa"/>
            <w:shd w:val="clear" w:color="auto" w:fill="auto"/>
          </w:tcPr>
          <w:p w14:paraId="50A2D13A"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4-Br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479" w:type="dxa"/>
            <w:shd w:val="clear" w:color="auto" w:fill="auto"/>
          </w:tcPr>
          <w:p w14:paraId="11416C86"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4-Cl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397" w:type="dxa"/>
            <w:shd w:val="clear" w:color="auto" w:fill="auto"/>
          </w:tcPr>
          <w:p w14:paraId="15ED0AFA" w14:textId="5ACC3219" w:rsidR="002530A4"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3</w:t>
            </w:r>
          </w:p>
          <w:p w14:paraId="41CAD86F" w14:textId="77777777" w:rsidR="002530A4" w:rsidRPr="009C7761"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9C7761">
              <w:rPr>
                <w:rFonts w:asciiTheme="majorBidi" w:hAnsiTheme="majorBidi" w:cstheme="majorBidi"/>
                <w:sz w:val="20"/>
                <w:szCs w:val="20"/>
                <w:lang w:val="en-US" w:bidi="fa-IR"/>
              </w:rPr>
              <w:t>White cream powder</w:t>
            </w:r>
          </w:p>
        </w:tc>
        <w:tc>
          <w:tcPr>
            <w:tcW w:w="1283" w:type="dxa"/>
            <w:shd w:val="clear" w:color="auto" w:fill="auto"/>
          </w:tcPr>
          <w:p w14:paraId="1DDDFC55"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191-193</w:t>
            </w:r>
          </w:p>
        </w:tc>
        <w:tc>
          <w:tcPr>
            <w:tcW w:w="1306" w:type="dxa"/>
            <w:tcBorders>
              <w:right w:val="single" w:sz="4" w:space="0" w:color="auto"/>
            </w:tcBorders>
            <w:shd w:val="clear" w:color="auto" w:fill="auto"/>
          </w:tcPr>
          <w:p w14:paraId="682612D5"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88</w:t>
            </w:r>
          </w:p>
        </w:tc>
      </w:tr>
      <w:tr w:rsidR="002530A4" w14:paraId="7AFEE93B" w14:textId="77777777" w:rsidTr="00191109">
        <w:trPr>
          <w:trHeight w:val="695"/>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tcBorders>
          </w:tcPr>
          <w:p w14:paraId="033829BF" w14:textId="712CF8F2"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2530A4" w:rsidRPr="00CD1F1A">
              <w:rPr>
                <w:rFonts w:asciiTheme="majorBidi" w:hAnsiTheme="majorBidi" w:cstheme="majorBidi"/>
                <w:sz w:val="20"/>
                <w:szCs w:val="20"/>
                <w:lang w:val="en-US"/>
              </w:rPr>
              <w:t>f</w:t>
            </w:r>
          </w:p>
        </w:tc>
        <w:tc>
          <w:tcPr>
            <w:tcW w:w="1506" w:type="dxa"/>
          </w:tcPr>
          <w:p w14:paraId="1CA62E80"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3-Cl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479" w:type="dxa"/>
          </w:tcPr>
          <w:p w14:paraId="2E52B21F"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2,4-CH</w:t>
            </w:r>
            <w:r w:rsidRPr="00E82508">
              <w:rPr>
                <w:rFonts w:asciiTheme="majorBidi" w:hAnsiTheme="majorBidi" w:cstheme="majorBidi"/>
                <w:sz w:val="20"/>
                <w:szCs w:val="20"/>
                <w:vertAlign w:val="subscript"/>
                <w:lang w:val="en-US"/>
              </w:rPr>
              <w:t>3</w:t>
            </w:r>
            <w:r w:rsidRPr="00E82508">
              <w:rPr>
                <w:rFonts w:asciiTheme="majorBidi" w:hAnsiTheme="majorBidi" w:cstheme="majorBidi"/>
                <w:sz w:val="20"/>
                <w:szCs w:val="20"/>
                <w:lang w:val="en-US"/>
              </w:rPr>
              <w:t xml:space="preserve">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397" w:type="dxa"/>
          </w:tcPr>
          <w:p w14:paraId="3588285A" w14:textId="62271B13" w:rsidR="002530A4"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4</w:t>
            </w:r>
          </w:p>
          <w:p w14:paraId="4380DD69" w14:textId="77777777" w:rsidR="002530A4" w:rsidRPr="009C7761"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9C7761">
              <w:rPr>
                <w:rFonts w:asciiTheme="majorBidi" w:hAnsiTheme="majorBidi" w:cstheme="majorBidi"/>
                <w:sz w:val="20"/>
                <w:szCs w:val="20"/>
                <w:lang w:val="en-US" w:bidi="fa-IR"/>
              </w:rPr>
              <w:t>Cream powder</w:t>
            </w:r>
          </w:p>
        </w:tc>
        <w:tc>
          <w:tcPr>
            <w:tcW w:w="1283" w:type="dxa"/>
          </w:tcPr>
          <w:p w14:paraId="41BAE162"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168-170</w:t>
            </w:r>
          </w:p>
        </w:tc>
        <w:tc>
          <w:tcPr>
            <w:tcW w:w="1306" w:type="dxa"/>
            <w:tcBorders>
              <w:right w:val="single" w:sz="4" w:space="0" w:color="auto"/>
            </w:tcBorders>
          </w:tcPr>
          <w:p w14:paraId="39653715"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78</w:t>
            </w:r>
          </w:p>
        </w:tc>
      </w:tr>
      <w:tr w:rsidR="002530A4" w14:paraId="23FD1465" w14:textId="77777777" w:rsidTr="0019110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tcBorders>
            <w:shd w:val="clear" w:color="auto" w:fill="auto"/>
          </w:tcPr>
          <w:p w14:paraId="20467D03" w14:textId="5F178F07"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A31D9E">
              <w:rPr>
                <w:rFonts w:asciiTheme="majorBidi" w:hAnsiTheme="majorBidi" w:cstheme="majorBidi"/>
                <w:sz w:val="20"/>
                <w:szCs w:val="20"/>
                <w:lang w:val="en-US"/>
              </w:rPr>
              <w:t>e</w:t>
            </w:r>
          </w:p>
        </w:tc>
        <w:tc>
          <w:tcPr>
            <w:tcW w:w="1506" w:type="dxa"/>
            <w:shd w:val="clear" w:color="auto" w:fill="auto"/>
          </w:tcPr>
          <w:p w14:paraId="4B36AA3D"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4-Br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479" w:type="dxa"/>
            <w:shd w:val="clear" w:color="auto" w:fill="auto"/>
          </w:tcPr>
          <w:p w14:paraId="0B2DD150" w14:textId="0C4398C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4-CN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397" w:type="dxa"/>
            <w:shd w:val="clear" w:color="auto" w:fill="auto"/>
          </w:tcPr>
          <w:p w14:paraId="77C393CB" w14:textId="4AC33F47" w:rsidR="002530A4"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2</w:t>
            </w:r>
          </w:p>
          <w:p w14:paraId="2509D99E" w14:textId="77777777" w:rsidR="002530A4" w:rsidRPr="00BF6690"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BF6690">
              <w:rPr>
                <w:rFonts w:asciiTheme="majorBidi" w:hAnsiTheme="majorBidi" w:cstheme="majorBidi"/>
                <w:sz w:val="20"/>
                <w:szCs w:val="20"/>
                <w:lang w:val="en-US" w:bidi="fa-IR"/>
              </w:rPr>
              <w:t>Cream powder</w:t>
            </w:r>
          </w:p>
        </w:tc>
        <w:tc>
          <w:tcPr>
            <w:tcW w:w="1283" w:type="dxa"/>
            <w:shd w:val="clear" w:color="auto" w:fill="auto"/>
          </w:tcPr>
          <w:p w14:paraId="05EE5A71"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234-236</w:t>
            </w:r>
          </w:p>
        </w:tc>
        <w:tc>
          <w:tcPr>
            <w:tcW w:w="1306" w:type="dxa"/>
            <w:tcBorders>
              <w:right w:val="single" w:sz="4" w:space="0" w:color="auto"/>
            </w:tcBorders>
            <w:shd w:val="clear" w:color="auto" w:fill="auto"/>
          </w:tcPr>
          <w:p w14:paraId="241064F0"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93</w:t>
            </w:r>
          </w:p>
        </w:tc>
      </w:tr>
      <w:tr w:rsidR="002530A4" w14:paraId="3F5CAEDC" w14:textId="77777777" w:rsidTr="00191109">
        <w:trPr>
          <w:trHeight w:val="695"/>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tcBorders>
          </w:tcPr>
          <w:p w14:paraId="3F042BED" w14:textId="3F2A6D17"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A31D9E">
              <w:rPr>
                <w:rFonts w:asciiTheme="majorBidi" w:hAnsiTheme="majorBidi" w:cstheme="majorBidi"/>
                <w:sz w:val="20"/>
                <w:szCs w:val="20"/>
                <w:lang w:val="en-US"/>
              </w:rPr>
              <w:t>g</w:t>
            </w:r>
          </w:p>
        </w:tc>
        <w:tc>
          <w:tcPr>
            <w:tcW w:w="1506" w:type="dxa"/>
          </w:tcPr>
          <w:p w14:paraId="1E15F6A5"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4-Cl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479" w:type="dxa"/>
          </w:tcPr>
          <w:p w14:paraId="4BA3DFB9" w14:textId="391B0672"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4-CN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397" w:type="dxa"/>
          </w:tcPr>
          <w:p w14:paraId="68CA967E" w14:textId="4AFC4226" w:rsidR="002530A4"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2</w:t>
            </w:r>
          </w:p>
          <w:p w14:paraId="3EFC5B41" w14:textId="77777777" w:rsidR="002530A4" w:rsidRPr="00BF6690"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BF6690">
              <w:rPr>
                <w:rFonts w:asciiTheme="majorBidi" w:hAnsiTheme="majorBidi" w:cstheme="majorBidi"/>
                <w:sz w:val="20"/>
                <w:szCs w:val="20"/>
                <w:lang w:val="en-US" w:bidi="fa-IR"/>
              </w:rPr>
              <w:t>White powder</w:t>
            </w:r>
          </w:p>
        </w:tc>
        <w:tc>
          <w:tcPr>
            <w:tcW w:w="1283" w:type="dxa"/>
          </w:tcPr>
          <w:p w14:paraId="7245B3A3" w14:textId="77777777" w:rsidR="002530A4" w:rsidRPr="00E82508"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232-234</w:t>
            </w:r>
          </w:p>
        </w:tc>
        <w:tc>
          <w:tcPr>
            <w:tcW w:w="1306" w:type="dxa"/>
            <w:tcBorders>
              <w:right w:val="single" w:sz="4" w:space="0" w:color="auto"/>
            </w:tcBorders>
          </w:tcPr>
          <w:p w14:paraId="77096B0C" w14:textId="77777777" w:rsidR="002530A4" w:rsidRPr="00CD1F1A" w:rsidRDefault="002530A4"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91</w:t>
            </w:r>
          </w:p>
        </w:tc>
      </w:tr>
      <w:tr w:rsidR="002530A4" w14:paraId="082B5618" w14:textId="77777777" w:rsidTr="0019110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tcBorders>
            <w:shd w:val="clear" w:color="auto" w:fill="auto"/>
          </w:tcPr>
          <w:p w14:paraId="61ACFF5E" w14:textId="1B2448EA" w:rsidR="002530A4"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A31D9E">
              <w:rPr>
                <w:rFonts w:asciiTheme="majorBidi" w:hAnsiTheme="majorBidi" w:cstheme="majorBidi"/>
                <w:sz w:val="20"/>
                <w:szCs w:val="20"/>
                <w:lang w:val="en-US"/>
              </w:rPr>
              <w:t>h</w:t>
            </w:r>
          </w:p>
        </w:tc>
        <w:tc>
          <w:tcPr>
            <w:tcW w:w="1506" w:type="dxa"/>
            <w:shd w:val="clear" w:color="auto" w:fill="auto"/>
          </w:tcPr>
          <w:p w14:paraId="44CDA3FF"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5</w:t>
            </w:r>
          </w:p>
        </w:tc>
        <w:tc>
          <w:tcPr>
            <w:tcW w:w="1479" w:type="dxa"/>
            <w:shd w:val="clear" w:color="auto" w:fill="auto"/>
          </w:tcPr>
          <w:p w14:paraId="2019483A"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3-NO</w:t>
            </w:r>
            <w:r w:rsidRPr="00E82508">
              <w:rPr>
                <w:rFonts w:asciiTheme="majorBidi" w:hAnsiTheme="majorBidi" w:cstheme="majorBidi"/>
                <w:sz w:val="20"/>
                <w:szCs w:val="20"/>
                <w:vertAlign w:val="subscript"/>
                <w:lang w:val="en-US"/>
              </w:rPr>
              <w:t>2</w:t>
            </w:r>
            <w:r w:rsidRPr="00E82508">
              <w:rPr>
                <w:rFonts w:asciiTheme="majorBidi" w:hAnsiTheme="majorBidi" w:cstheme="majorBidi"/>
                <w:sz w:val="20"/>
                <w:szCs w:val="20"/>
                <w:lang w:val="en-US"/>
              </w:rPr>
              <w:t xml:space="preserve">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397" w:type="dxa"/>
            <w:shd w:val="clear" w:color="auto" w:fill="auto"/>
          </w:tcPr>
          <w:p w14:paraId="04F4A3B4" w14:textId="782CF463" w:rsidR="002530A4"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1</w:t>
            </w:r>
          </w:p>
          <w:p w14:paraId="3838E092"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DC5656">
              <w:rPr>
                <w:rFonts w:cs="Times New Roman"/>
                <w:sz w:val="20"/>
                <w:szCs w:val="20"/>
              </w:rPr>
              <w:t xml:space="preserve">Yellow </w:t>
            </w:r>
            <w:proofErr w:type="spellStart"/>
            <w:r w:rsidRPr="00DC5656">
              <w:rPr>
                <w:rFonts w:cs="Times New Roman"/>
                <w:sz w:val="20"/>
                <w:szCs w:val="20"/>
              </w:rPr>
              <w:t>powder</w:t>
            </w:r>
            <w:proofErr w:type="spellEnd"/>
          </w:p>
        </w:tc>
        <w:tc>
          <w:tcPr>
            <w:tcW w:w="1283" w:type="dxa"/>
            <w:shd w:val="clear" w:color="auto" w:fill="auto"/>
          </w:tcPr>
          <w:p w14:paraId="790C1302" w14:textId="77777777" w:rsidR="002530A4" w:rsidRPr="00E82508"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213-214</w:t>
            </w:r>
          </w:p>
        </w:tc>
        <w:tc>
          <w:tcPr>
            <w:tcW w:w="1306" w:type="dxa"/>
            <w:tcBorders>
              <w:right w:val="single" w:sz="4" w:space="0" w:color="auto"/>
            </w:tcBorders>
            <w:shd w:val="clear" w:color="auto" w:fill="auto"/>
          </w:tcPr>
          <w:p w14:paraId="5F4228FD" w14:textId="77777777" w:rsidR="002530A4" w:rsidRPr="00CD1F1A" w:rsidRDefault="002530A4" w:rsidP="0019110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81</w:t>
            </w:r>
          </w:p>
        </w:tc>
      </w:tr>
      <w:tr w:rsidR="00A31D9E" w14:paraId="7BA25B5C" w14:textId="77777777" w:rsidTr="00191109">
        <w:trPr>
          <w:trHeight w:val="753"/>
        </w:trPr>
        <w:tc>
          <w:tcPr>
            <w:cnfStyle w:val="001000000000" w:firstRow="0" w:lastRow="0" w:firstColumn="1" w:lastColumn="0" w:oddVBand="0" w:evenVBand="0" w:oddHBand="0" w:evenHBand="0" w:firstRowFirstColumn="0" w:firstRowLastColumn="0" w:lastRowFirstColumn="0" w:lastRowLastColumn="0"/>
            <w:tcW w:w="906" w:type="dxa"/>
            <w:tcBorders>
              <w:left w:val="single" w:sz="4" w:space="0" w:color="auto"/>
              <w:bottom w:val="single" w:sz="4" w:space="0" w:color="auto"/>
            </w:tcBorders>
          </w:tcPr>
          <w:p w14:paraId="64CDA749" w14:textId="63DFBB16" w:rsidR="00A31D9E" w:rsidRPr="00CD1F1A" w:rsidRDefault="00B5070C" w:rsidP="00191109">
            <w:pPr>
              <w:spacing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w:t>
            </w:r>
            <w:r w:rsidR="00A31D9E">
              <w:rPr>
                <w:rFonts w:asciiTheme="majorBidi" w:hAnsiTheme="majorBidi" w:cstheme="majorBidi"/>
                <w:sz w:val="20"/>
                <w:szCs w:val="20"/>
                <w:lang w:val="en-US"/>
              </w:rPr>
              <w:t>k</w:t>
            </w:r>
          </w:p>
        </w:tc>
        <w:tc>
          <w:tcPr>
            <w:tcW w:w="1506" w:type="dxa"/>
            <w:tcBorders>
              <w:bottom w:val="single" w:sz="4" w:space="0" w:color="auto"/>
            </w:tcBorders>
          </w:tcPr>
          <w:p w14:paraId="40979940" w14:textId="4908CE1F" w:rsidR="00A31D9E" w:rsidRPr="00E82508" w:rsidRDefault="00A31D9E"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4-Br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479" w:type="dxa"/>
            <w:tcBorders>
              <w:bottom w:val="single" w:sz="4" w:space="0" w:color="auto"/>
            </w:tcBorders>
          </w:tcPr>
          <w:p w14:paraId="12DEFE26" w14:textId="71D8443D" w:rsidR="00A31D9E" w:rsidRPr="00E82508" w:rsidRDefault="00A31D9E"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4-OMe C</w:t>
            </w:r>
            <w:r w:rsidRPr="00E82508">
              <w:rPr>
                <w:rFonts w:asciiTheme="majorBidi" w:hAnsiTheme="majorBidi" w:cstheme="majorBidi"/>
                <w:sz w:val="20"/>
                <w:szCs w:val="20"/>
                <w:vertAlign w:val="subscript"/>
                <w:lang w:val="en-US"/>
              </w:rPr>
              <w:t>6</w:t>
            </w:r>
            <w:r w:rsidRPr="00E82508">
              <w:rPr>
                <w:rFonts w:asciiTheme="majorBidi" w:hAnsiTheme="majorBidi" w:cstheme="majorBidi"/>
                <w:sz w:val="20"/>
                <w:szCs w:val="20"/>
                <w:lang w:val="en-US"/>
              </w:rPr>
              <w:t>H</w:t>
            </w:r>
            <w:r w:rsidRPr="00E82508">
              <w:rPr>
                <w:rFonts w:asciiTheme="majorBidi" w:hAnsiTheme="majorBidi" w:cstheme="majorBidi"/>
                <w:sz w:val="20"/>
                <w:szCs w:val="20"/>
                <w:vertAlign w:val="subscript"/>
                <w:lang w:val="en-US"/>
              </w:rPr>
              <w:t>4</w:t>
            </w:r>
          </w:p>
        </w:tc>
        <w:tc>
          <w:tcPr>
            <w:tcW w:w="1397" w:type="dxa"/>
            <w:tcBorders>
              <w:bottom w:val="single" w:sz="4" w:space="0" w:color="auto"/>
            </w:tcBorders>
          </w:tcPr>
          <w:p w14:paraId="10BED538" w14:textId="2F0FE206" w:rsidR="00A31D9E" w:rsidRDefault="00A31D9E"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 xml:space="preserve">Ref </w:t>
            </w:r>
            <w:r w:rsidR="007106D9">
              <w:rPr>
                <w:rFonts w:asciiTheme="majorBidi" w:hAnsiTheme="majorBidi" w:cstheme="majorBidi"/>
                <w:sz w:val="20"/>
                <w:szCs w:val="20"/>
                <w:lang w:val="en-US"/>
              </w:rPr>
              <w:t>1</w:t>
            </w:r>
          </w:p>
          <w:p w14:paraId="0FC8BFBD" w14:textId="04067EF8" w:rsidR="00A31D9E" w:rsidRPr="00E82508" w:rsidRDefault="00A31D9E"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9C7761">
              <w:rPr>
                <w:rFonts w:asciiTheme="majorBidi" w:hAnsiTheme="majorBidi" w:cstheme="majorBidi"/>
                <w:sz w:val="20"/>
                <w:szCs w:val="20"/>
                <w:lang w:val="en-US" w:bidi="fa-IR"/>
              </w:rPr>
              <w:t>Cream powder</w:t>
            </w:r>
          </w:p>
        </w:tc>
        <w:tc>
          <w:tcPr>
            <w:tcW w:w="1283" w:type="dxa"/>
            <w:tcBorders>
              <w:bottom w:val="single" w:sz="4" w:space="0" w:color="auto"/>
            </w:tcBorders>
          </w:tcPr>
          <w:p w14:paraId="23707786" w14:textId="0841975C" w:rsidR="00A31D9E" w:rsidRPr="00E82508" w:rsidRDefault="00A31D9E"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E82508">
              <w:rPr>
                <w:rFonts w:asciiTheme="majorBidi" w:hAnsiTheme="majorBidi" w:cstheme="majorBidi"/>
                <w:sz w:val="20"/>
                <w:szCs w:val="20"/>
                <w:lang w:val="en-US"/>
              </w:rPr>
              <w:t>198-200</w:t>
            </w:r>
          </w:p>
        </w:tc>
        <w:tc>
          <w:tcPr>
            <w:tcW w:w="1306" w:type="dxa"/>
            <w:tcBorders>
              <w:bottom w:val="single" w:sz="4" w:space="0" w:color="auto"/>
              <w:right w:val="single" w:sz="4" w:space="0" w:color="auto"/>
            </w:tcBorders>
          </w:tcPr>
          <w:p w14:paraId="2CA61C8F" w14:textId="57585ECA" w:rsidR="00A31D9E" w:rsidRDefault="00A31D9E" w:rsidP="0019110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79</w:t>
            </w:r>
          </w:p>
        </w:tc>
      </w:tr>
    </w:tbl>
    <w:p w14:paraId="74391AD8" w14:textId="6AF03C77" w:rsidR="002530A4" w:rsidRPr="002530A4" w:rsidRDefault="00191109" w:rsidP="002530A4">
      <w:pPr>
        <w:pStyle w:val="Caption"/>
        <w:keepNext/>
        <w:rPr>
          <w:color w:val="auto"/>
          <w:sz w:val="20"/>
          <w:szCs w:val="20"/>
        </w:rPr>
      </w:pPr>
      <w:r>
        <w:rPr>
          <w:noProof/>
          <w:color w:val="auto"/>
          <w:sz w:val="20"/>
          <w:szCs w:val="20"/>
          <w:lang w:val="en-US"/>
        </w:rPr>
        <w:t xml:space="preserve">          </w:t>
      </w:r>
      <w:r w:rsidR="002530A4" w:rsidRPr="002530A4">
        <w:rPr>
          <w:noProof/>
          <w:color w:val="auto"/>
          <w:sz w:val="20"/>
          <w:szCs w:val="20"/>
          <w:lang w:val="en-US"/>
        </w:rPr>
        <w:t>Table S- 4. Pyrrole derivatives using Fe</w:t>
      </w:r>
      <w:r w:rsidR="002530A4" w:rsidRPr="002530A4">
        <w:rPr>
          <w:noProof/>
          <w:color w:val="auto"/>
          <w:sz w:val="20"/>
          <w:szCs w:val="20"/>
          <w:vertAlign w:val="subscript"/>
          <w:lang w:val="en-US"/>
        </w:rPr>
        <w:t>x</w:t>
      </w:r>
      <w:r w:rsidR="002530A4" w:rsidRPr="002530A4">
        <w:rPr>
          <w:noProof/>
          <w:color w:val="auto"/>
          <w:sz w:val="20"/>
          <w:szCs w:val="20"/>
          <w:lang w:val="en-US"/>
        </w:rPr>
        <w:t>Cu</w:t>
      </w:r>
      <w:r w:rsidR="002530A4" w:rsidRPr="002530A4">
        <w:rPr>
          <w:noProof/>
          <w:color w:val="auto"/>
          <w:sz w:val="20"/>
          <w:szCs w:val="20"/>
          <w:vertAlign w:val="subscript"/>
          <w:lang w:val="en-US"/>
        </w:rPr>
        <w:t>y</w:t>
      </w:r>
      <w:r w:rsidR="002530A4" w:rsidRPr="002530A4">
        <w:rPr>
          <w:noProof/>
          <w:color w:val="auto"/>
          <w:sz w:val="20"/>
          <w:szCs w:val="20"/>
          <w:lang w:val="en-US"/>
        </w:rPr>
        <w:t>Zn</w:t>
      </w:r>
      <w:r w:rsidR="002530A4" w:rsidRPr="002530A4">
        <w:rPr>
          <w:noProof/>
          <w:color w:val="auto"/>
          <w:sz w:val="20"/>
          <w:szCs w:val="20"/>
          <w:vertAlign w:val="subscript"/>
          <w:lang w:val="en-US"/>
        </w:rPr>
        <w:t>z</w:t>
      </w:r>
      <w:r w:rsidR="002530A4" w:rsidRPr="002530A4">
        <w:rPr>
          <w:noProof/>
          <w:color w:val="auto"/>
          <w:sz w:val="20"/>
          <w:szCs w:val="20"/>
          <w:lang w:val="en-US"/>
        </w:rPr>
        <w:t>O</w:t>
      </w:r>
      <w:r w:rsidR="002530A4" w:rsidRPr="002530A4">
        <w:rPr>
          <w:noProof/>
          <w:color w:val="auto"/>
          <w:sz w:val="20"/>
          <w:szCs w:val="20"/>
          <w:vertAlign w:val="subscript"/>
          <w:lang w:val="en-US"/>
        </w:rPr>
        <w:t>k</w:t>
      </w:r>
      <w:r w:rsidR="002530A4" w:rsidRPr="002530A4">
        <w:rPr>
          <w:noProof/>
          <w:color w:val="auto"/>
          <w:sz w:val="20"/>
          <w:szCs w:val="20"/>
          <w:lang w:val="en-US"/>
        </w:rPr>
        <w:t xml:space="preserve"> as a Catalyst</w:t>
      </w:r>
    </w:p>
    <w:p w14:paraId="204FB5A2" w14:textId="3AB22CCD" w:rsidR="0004395E" w:rsidRPr="002530A4" w:rsidRDefault="0004395E" w:rsidP="00E31716">
      <w:pPr>
        <w:spacing w:line="240" w:lineRule="auto"/>
        <w:rPr>
          <w:sz w:val="20"/>
          <w:szCs w:val="20"/>
        </w:rPr>
      </w:pPr>
    </w:p>
    <w:p w14:paraId="639087AF" w14:textId="15D9AC6B" w:rsidR="0004395E" w:rsidRDefault="0004395E" w:rsidP="0004395E">
      <w:pPr>
        <w:spacing w:line="259" w:lineRule="auto"/>
        <w:contextualSpacing w:val="0"/>
        <w:jc w:val="left"/>
        <w:rPr>
          <w:sz w:val="22"/>
          <w:lang w:val="en-US"/>
        </w:rPr>
      </w:pPr>
      <w:r>
        <w:rPr>
          <w:sz w:val="22"/>
          <w:lang w:val="en-US"/>
        </w:rPr>
        <w:br w:type="page"/>
      </w:r>
    </w:p>
    <w:p w14:paraId="2CF7C6A5" w14:textId="38F90727" w:rsidR="00F00C1F" w:rsidRPr="002530A4" w:rsidRDefault="002530A4" w:rsidP="002530A4">
      <w:pPr>
        <w:spacing w:line="240" w:lineRule="auto"/>
        <w:rPr>
          <w:b/>
          <w:bCs/>
          <w:lang w:val="en-US"/>
        </w:rPr>
      </w:pPr>
      <w:bookmarkStart w:id="5" w:name="_Toc46830121"/>
      <w:r>
        <w:rPr>
          <w:b/>
          <w:bCs/>
          <w:lang w:val="en-US"/>
        </w:rPr>
        <w:lastRenderedPageBreak/>
        <w:t>2</w:t>
      </w:r>
      <w:r w:rsidR="003553AC" w:rsidRPr="002530A4">
        <w:rPr>
          <w:b/>
          <w:bCs/>
          <w:lang w:val="en-US"/>
        </w:rPr>
        <w:t>.</w:t>
      </w:r>
      <w:r w:rsidR="00F00C1F" w:rsidRPr="002530A4">
        <w:rPr>
          <w:b/>
          <w:bCs/>
          <w:lang w:val="en-US"/>
        </w:rPr>
        <w:t>Characterizations</w:t>
      </w:r>
      <w:bookmarkEnd w:id="5"/>
    </w:p>
    <w:p w14:paraId="388C63A9" w14:textId="0465B961" w:rsidR="00F00C1F" w:rsidRPr="002530A4" w:rsidRDefault="002530A4" w:rsidP="002530A4">
      <w:pPr>
        <w:spacing w:line="240" w:lineRule="auto"/>
        <w:rPr>
          <w:b/>
          <w:bCs/>
          <w:lang w:val="en-US"/>
        </w:rPr>
      </w:pPr>
      <w:r>
        <w:rPr>
          <w:b/>
          <w:bCs/>
          <w:lang w:val="en-US"/>
        </w:rPr>
        <w:t>2</w:t>
      </w:r>
      <w:r w:rsidR="00F00C1F" w:rsidRPr="002530A4">
        <w:rPr>
          <w:b/>
          <w:bCs/>
          <w:lang w:val="en-US"/>
        </w:rPr>
        <w:t>.1. EDX analysis</w:t>
      </w:r>
    </w:p>
    <w:p w14:paraId="7F23071F" w14:textId="145C50DA" w:rsidR="003553AC" w:rsidRDefault="00F00C1F" w:rsidP="00E31716">
      <w:pPr>
        <w:spacing w:line="240" w:lineRule="auto"/>
        <w:rPr>
          <w:rStyle w:val="rynqvb"/>
          <w:lang w:val="en"/>
        </w:rPr>
      </w:pPr>
      <w:r>
        <w:rPr>
          <w:rStyle w:val="hgkelc"/>
          <w:lang w:val="en"/>
        </w:rPr>
        <w:t xml:space="preserve">Energy dispersive X-ray </w:t>
      </w:r>
      <w:r>
        <w:rPr>
          <w:color w:val="000000" w:themeColor="text1"/>
          <w:lang w:val="en-US"/>
        </w:rPr>
        <w:t xml:space="preserve">spectroscopy (EDX). </w:t>
      </w:r>
      <w:r>
        <w:rPr>
          <w:rStyle w:val="rynqvb"/>
          <w:lang w:val="en"/>
        </w:rPr>
        <w:t>EDX analysis reveals the elemental composition of Fe</w:t>
      </w:r>
      <w:r w:rsidRPr="00FB27E5">
        <w:rPr>
          <w:rStyle w:val="rynqvb"/>
          <w:vertAlign w:val="subscript"/>
          <w:lang w:val="en"/>
        </w:rPr>
        <w:t>3</w:t>
      </w:r>
      <w:r>
        <w:rPr>
          <w:rStyle w:val="rynqvb"/>
          <w:lang w:val="en"/>
        </w:rPr>
        <w:t>O</w:t>
      </w:r>
      <w:r w:rsidRPr="00FB27E5">
        <w:rPr>
          <w:rStyle w:val="rynqvb"/>
          <w:vertAlign w:val="subscript"/>
          <w:lang w:val="en"/>
        </w:rPr>
        <w:t>4</w:t>
      </w:r>
      <w:r>
        <w:rPr>
          <w:rStyle w:val="rynqvb"/>
          <w:lang w:val="en"/>
        </w:rPr>
        <w:t xml:space="preserve">, </w:t>
      </w:r>
      <w:proofErr w:type="spellStart"/>
      <w:r w:rsidR="0049520F" w:rsidRPr="0049520F">
        <w:rPr>
          <w:color w:val="000000" w:themeColor="text1"/>
          <w:lang w:val="en-US"/>
        </w:rPr>
        <w:t>Fe</w:t>
      </w:r>
      <w:r w:rsidR="0049520F" w:rsidRPr="0049520F">
        <w:rPr>
          <w:color w:val="000000" w:themeColor="text1"/>
          <w:vertAlign w:val="subscript"/>
          <w:lang w:val="en-US"/>
        </w:rPr>
        <w:t>x</w:t>
      </w:r>
      <w:r w:rsidR="0049520F" w:rsidRPr="0049520F">
        <w:rPr>
          <w:color w:val="000000" w:themeColor="text1"/>
          <w:lang w:val="en-US"/>
        </w:rPr>
        <w:t>Cu</w:t>
      </w:r>
      <w:r w:rsidR="0049520F" w:rsidRPr="0049520F">
        <w:rPr>
          <w:color w:val="000000" w:themeColor="text1"/>
          <w:vertAlign w:val="subscript"/>
          <w:lang w:val="en-US"/>
        </w:rPr>
        <w:t>y</w:t>
      </w:r>
      <w:r w:rsidR="0049520F" w:rsidRPr="0049520F">
        <w:rPr>
          <w:color w:val="000000" w:themeColor="text1"/>
          <w:lang w:val="en-US"/>
        </w:rPr>
        <w:t>Zn</w:t>
      </w:r>
      <w:r w:rsidR="0049520F" w:rsidRPr="0049520F">
        <w:rPr>
          <w:color w:val="000000" w:themeColor="text1"/>
          <w:vertAlign w:val="subscript"/>
          <w:lang w:val="en-US"/>
        </w:rPr>
        <w:t>z</w:t>
      </w:r>
      <w:r w:rsidR="0049520F" w:rsidRPr="0049520F">
        <w:rPr>
          <w:color w:val="000000" w:themeColor="text1"/>
          <w:lang w:val="en-US"/>
        </w:rPr>
        <w:t>O</w:t>
      </w:r>
      <w:r w:rsidR="0049520F" w:rsidRPr="0049520F">
        <w:rPr>
          <w:color w:val="000000" w:themeColor="text1"/>
          <w:vertAlign w:val="subscript"/>
          <w:lang w:val="en-US"/>
        </w:rPr>
        <w:t>k</w:t>
      </w:r>
      <w:proofErr w:type="spellEnd"/>
      <w:r>
        <w:rPr>
          <w:rStyle w:val="rynqvb"/>
          <w:lang w:val="en"/>
        </w:rPr>
        <w:t xml:space="preserve">, and </w:t>
      </w:r>
      <w:proofErr w:type="spellStart"/>
      <w:r w:rsidR="0049520F" w:rsidRPr="00FB27E5">
        <w:rPr>
          <w:color w:val="000000" w:themeColor="text1"/>
          <w:lang w:val="en-US"/>
        </w:rPr>
        <w:t>Fe</w:t>
      </w:r>
      <w:r w:rsidR="0049520F" w:rsidRPr="00FB27E5">
        <w:rPr>
          <w:color w:val="000000" w:themeColor="text1"/>
          <w:vertAlign w:val="subscript"/>
          <w:lang w:val="en-US"/>
        </w:rPr>
        <w:t>x</w:t>
      </w:r>
      <w:r w:rsidR="0049520F" w:rsidRPr="00FB27E5">
        <w:rPr>
          <w:color w:val="000000" w:themeColor="text1"/>
          <w:lang w:val="en-US"/>
        </w:rPr>
        <w:t>Cu</w:t>
      </w:r>
      <w:r w:rsidR="0049520F" w:rsidRPr="00FB27E5">
        <w:rPr>
          <w:color w:val="000000" w:themeColor="text1"/>
          <w:vertAlign w:val="subscript"/>
          <w:lang w:val="en-US"/>
        </w:rPr>
        <w:t>y</w:t>
      </w:r>
      <w:r w:rsidR="00FB27E5">
        <w:rPr>
          <w:color w:val="000000" w:themeColor="text1"/>
          <w:lang w:val="en-US"/>
        </w:rPr>
        <w:t>M</w:t>
      </w:r>
      <w:r w:rsidR="0049520F" w:rsidRPr="00FB27E5">
        <w:rPr>
          <w:color w:val="000000" w:themeColor="text1"/>
          <w:lang w:val="en-US"/>
        </w:rPr>
        <w:t>n</w:t>
      </w:r>
      <w:r w:rsidR="0049520F" w:rsidRPr="00FB27E5">
        <w:rPr>
          <w:color w:val="000000" w:themeColor="text1"/>
          <w:vertAlign w:val="subscript"/>
          <w:lang w:val="en-US"/>
        </w:rPr>
        <w:t>z</w:t>
      </w:r>
      <w:r w:rsidR="0049520F" w:rsidRPr="00FB27E5">
        <w:rPr>
          <w:color w:val="000000" w:themeColor="text1"/>
          <w:lang w:val="en-US"/>
        </w:rPr>
        <w:t>O</w:t>
      </w:r>
      <w:r w:rsidR="0049520F" w:rsidRPr="00FB27E5">
        <w:rPr>
          <w:color w:val="000000" w:themeColor="text1"/>
          <w:vertAlign w:val="subscript"/>
          <w:lang w:val="en-US"/>
        </w:rPr>
        <w:t>k</w:t>
      </w:r>
      <w:proofErr w:type="spellEnd"/>
      <w:r w:rsidR="0049520F">
        <w:rPr>
          <w:rStyle w:val="rynqvb"/>
          <w:lang w:val="en"/>
        </w:rPr>
        <w:t xml:space="preserve"> </w:t>
      </w:r>
      <w:r>
        <w:rPr>
          <w:rStyle w:val="rynqvb"/>
          <w:lang w:val="en"/>
        </w:rPr>
        <w:t>as prepared. As illustrated in Fig. 1 (a-d), the primary components of the Fe</w:t>
      </w:r>
      <w:r>
        <w:rPr>
          <w:rStyle w:val="rynqvb"/>
          <w:vertAlign w:val="subscript"/>
          <w:lang w:val="en"/>
        </w:rPr>
        <w:t>3</w:t>
      </w:r>
      <w:r>
        <w:rPr>
          <w:rStyle w:val="rynqvb"/>
          <w:lang w:val="en"/>
        </w:rPr>
        <w:t>O</w:t>
      </w:r>
      <w:r>
        <w:rPr>
          <w:rStyle w:val="rynqvb"/>
          <w:vertAlign w:val="subscript"/>
          <w:lang w:val="en"/>
        </w:rPr>
        <w:t>4</w:t>
      </w:r>
      <w:r>
        <w:rPr>
          <w:rStyle w:val="rynqvb"/>
          <w:lang w:val="en"/>
        </w:rPr>
        <w:t xml:space="preserve"> particles are iron (Fe), carbon (C) and oxygen (O), with weight percentages of 47.84%, 8.62% and 43.54%, respectively. Furthermore, the EDX analysis indicates that the core-shell catalyst predominantly consists of copper (Cu), zinc (Zn), manganese (Mn), iron (Fe), and oxygen (O) in varying proportions. No additional elements were detected, confirming the successful synthesis and purity of the catalyst.</w:t>
      </w:r>
    </w:p>
    <w:p w14:paraId="75A5C314" w14:textId="1E154922" w:rsidR="003553AC" w:rsidRDefault="003553AC" w:rsidP="00E31716">
      <w:pPr>
        <w:spacing w:line="240" w:lineRule="auto"/>
        <w:rPr>
          <w:rStyle w:val="rynqvb"/>
          <w:lang w:val="en"/>
        </w:rPr>
      </w:pPr>
    </w:p>
    <w:p w14:paraId="31A358D9" w14:textId="629438D9" w:rsidR="00572D88" w:rsidRDefault="00572D88" w:rsidP="00E31716">
      <w:pPr>
        <w:spacing w:line="240" w:lineRule="auto"/>
        <w:rPr>
          <w:rStyle w:val="rynqvb"/>
          <w:lang w:val="en"/>
        </w:rPr>
      </w:pPr>
    </w:p>
    <w:p w14:paraId="6B55C9A0" w14:textId="4BECADC5" w:rsidR="00572D88" w:rsidRPr="002530A4" w:rsidRDefault="0073073D" w:rsidP="00E31716">
      <w:pPr>
        <w:spacing w:line="240" w:lineRule="auto"/>
        <w:rPr>
          <w:rStyle w:val="rynqvb"/>
          <w:lang w:val="en"/>
        </w:rPr>
      </w:pPr>
      <w:r w:rsidRPr="002530A4">
        <w:rPr>
          <w:i/>
          <w:iCs/>
          <w:sz w:val="20"/>
          <w:szCs w:val="20"/>
        </w:rPr>
        <w:t xml:space="preserve">Table S- </w:t>
      </w:r>
      <w:r w:rsidR="00DA7922" w:rsidRPr="002530A4">
        <w:rPr>
          <w:i/>
          <w:iCs/>
          <w:sz w:val="20"/>
          <w:szCs w:val="20"/>
        </w:rPr>
        <w:t>5</w:t>
      </w:r>
      <w:r w:rsidRPr="002530A4">
        <w:rPr>
          <w:i/>
          <w:iCs/>
          <w:noProof/>
          <w:sz w:val="20"/>
          <w:szCs w:val="20"/>
          <w:lang w:val="en-US"/>
        </w:rPr>
        <w:t xml:space="preserve"> – EDX analysis</w:t>
      </w:r>
    </w:p>
    <w:tbl>
      <w:tblPr>
        <w:tblStyle w:val="PlainTable4"/>
        <w:tblpPr w:leftFromText="180" w:rightFromText="180" w:vertAnchor="page" w:horzAnchor="margin" w:tblpY="4876"/>
        <w:tblW w:w="0" w:type="auto"/>
        <w:tblLook w:val="04A0" w:firstRow="1" w:lastRow="0" w:firstColumn="1" w:lastColumn="0" w:noHBand="0" w:noVBand="1"/>
      </w:tblPr>
      <w:tblGrid>
        <w:gridCol w:w="1664"/>
        <w:gridCol w:w="1225"/>
        <w:gridCol w:w="1261"/>
        <w:gridCol w:w="1190"/>
        <w:gridCol w:w="1211"/>
        <w:gridCol w:w="1240"/>
        <w:gridCol w:w="1225"/>
      </w:tblGrid>
      <w:tr w:rsidR="00DB21B3" w:rsidRPr="003553AC" w14:paraId="7F9C3E2B" w14:textId="77777777" w:rsidTr="007E7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tcBorders>
          </w:tcPr>
          <w:p w14:paraId="165AD66C" w14:textId="77777777" w:rsidR="00DB21B3" w:rsidRPr="003553AC" w:rsidRDefault="00DB21B3" w:rsidP="00DB21B3">
            <w:pPr>
              <w:spacing w:line="240" w:lineRule="auto"/>
              <w:jc w:val="center"/>
              <w:rPr>
                <w:color w:val="000000" w:themeColor="text1"/>
                <w:sz w:val="20"/>
                <w:szCs w:val="18"/>
                <w:lang w:val="en-US"/>
              </w:rPr>
            </w:pPr>
            <w:bookmarkStart w:id="6" w:name="_Toc177593677"/>
            <w:bookmarkStart w:id="7" w:name="_Toc177751700"/>
            <w:r w:rsidRPr="003553AC">
              <w:rPr>
                <w:color w:val="000000" w:themeColor="text1"/>
                <w:sz w:val="20"/>
                <w:szCs w:val="18"/>
                <w:lang w:val="en-US"/>
              </w:rPr>
              <w:t>Nanocomposites</w:t>
            </w:r>
          </w:p>
        </w:tc>
        <w:tc>
          <w:tcPr>
            <w:tcW w:w="1225" w:type="dxa"/>
            <w:tcBorders>
              <w:top w:val="single" w:sz="4" w:space="0" w:color="auto"/>
              <w:bottom w:val="single" w:sz="4" w:space="0" w:color="auto"/>
            </w:tcBorders>
            <w:hideMark/>
          </w:tcPr>
          <w:p w14:paraId="35E0B41E" w14:textId="77777777" w:rsidR="00DB21B3" w:rsidRPr="003553AC" w:rsidRDefault="00DB21B3" w:rsidP="00DB21B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Fe (W%)</w:t>
            </w:r>
          </w:p>
        </w:tc>
        <w:tc>
          <w:tcPr>
            <w:tcW w:w="1261" w:type="dxa"/>
            <w:tcBorders>
              <w:top w:val="single" w:sz="4" w:space="0" w:color="auto"/>
              <w:bottom w:val="single" w:sz="4" w:space="0" w:color="auto"/>
            </w:tcBorders>
            <w:hideMark/>
          </w:tcPr>
          <w:p w14:paraId="086AB64C" w14:textId="77777777" w:rsidR="00DB21B3" w:rsidRPr="003553AC" w:rsidRDefault="00DB21B3" w:rsidP="00DB21B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O (W%)</w:t>
            </w:r>
          </w:p>
        </w:tc>
        <w:tc>
          <w:tcPr>
            <w:tcW w:w="1190" w:type="dxa"/>
            <w:tcBorders>
              <w:top w:val="single" w:sz="4" w:space="0" w:color="auto"/>
              <w:bottom w:val="single" w:sz="4" w:space="0" w:color="auto"/>
            </w:tcBorders>
            <w:hideMark/>
          </w:tcPr>
          <w:p w14:paraId="00E03B75" w14:textId="77777777" w:rsidR="00DB21B3" w:rsidRPr="003553AC" w:rsidRDefault="00DB21B3" w:rsidP="00DB21B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C (W%)</w:t>
            </w:r>
          </w:p>
        </w:tc>
        <w:tc>
          <w:tcPr>
            <w:tcW w:w="1211" w:type="dxa"/>
            <w:tcBorders>
              <w:top w:val="single" w:sz="4" w:space="0" w:color="auto"/>
              <w:bottom w:val="single" w:sz="4" w:space="0" w:color="auto"/>
            </w:tcBorders>
            <w:hideMark/>
          </w:tcPr>
          <w:p w14:paraId="3555B3AC" w14:textId="77777777" w:rsidR="00DB21B3" w:rsidRPr="003553AC" w:rsidRDefault="00DB21B3" w:rsidP="00DB21B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Cu (W%)</w:t>
            </w:r>
          </w:p>
        </w:tc>
        <w:tc>
          <w:tcPr>
            <w:tcW w:w="1240" w:type="dxa"/>
            <w:tcBorders>
              <w:top w:val="single" w:sz="4" w:space="0" w:color="auto"/>
              <w:bottom w:val="single" w:sz="4" w:space="0" w:color="auto"/>
            </w:tcBorders>
            <w:hideMark/>
          </w:tcPr>
          <w:p w14:paraId="33DAA1DB" w14:textId="77777777" w:rsidR="00DB21B3" w:rsidRPr="003553AC" w:rsidRDefault="00DB21B3" w:rsidP="00DB21B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Zn (W%)</w:t>
            </w:r>
          </w:p>
        </w:tc>
        <w:tc>
          <w:tcPr>
            <w:tcW w:w="1225" w:type="dxa"/>
            <w:tcBorders>
              <w:top w:val="single" w:sz="4" w:space="0" w:color="auto"/>
              <w:bottom w:val="single" w:sz="4" w:space="0" w:color="auto"/>
              <w:right w:val="single" w:sz="4" w:space="0" w:color="auto"/>
            </w:tcBorders>
            <w:hideMark/>
          </w:tcPr>
          <w:p w14:paraId="658021C4" w14:textId="77777777" w:rsidR="00DB21B3" w:rsidRPr="003553AC" w:rsidRDefault="00DB21B3" w:rsidP="00DB21B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Mn (W%)</w:t>
            </w:r>
          </w:p>
        </w:tc>
      </w:tr>
      <w:tr w:rsidR="00DB21B3" w:rsidRPr="003553AC" w14:paraId="098F77E5" w14:textId="77777777" w:rsidTr="007E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tcBorders>
            <w:shd w:val="clear" w:color="auto" w:fill="auto"/>
            <w:hideMark/>
          </w:tcPr>
          <w:p w14:paraId="2809F79A" w14:textId="77777777" w:rsidR="00DB21B3" w:rsidRPr="003553AC" w:rsidRDefault="00DB21B3" w:rsidP="00DB21B3">
            <w:pPr>
              <w:spacing w:line="240" w:lineRule="auto"/>
              <w:jc w:val="center"/>
              <w:rPr>
                <w:b w:val="0"/>
                <w:bCs w:val="0"/>
                <w:color w:val="000000" w:themeColor="text1"/>
                <w:sz w:val="20"/>
                <w:szCs w:val="18"/>
                <w:lang w:val="en-US"/>
              </w:rPr>
            </w:pPr>
            <w:r w:rsidRPr="003553AC">
              <w:rPr>
                <w:b w:val="0"/>
                <w:bCs w:val="0"/>
                <w:color w:val="000000" w:themeColor="text1"/>
                <w:sz w:val="20"/>
                <w:szCs w:val="18"/>
                <w:lang w:val="en-US"/>
              </w:rPr>
              <w:t>Fe</w:t>
            </w:r>
            <w:r w:rsidRPr="003553AC">
              <w:rPr>
                <w:b w:val="0"/>
                <w:bCs w:val="0"/>
                <w:color w:val="000000" w:themeColor="text1"/>
                <w:sz w:val="20"/>
                <w:szCs w:val="18"/>
                <w:vertAlign w:val="subscript"/>
                <w:lang w:val="en-US"/>
              </w:rPr>
              <w:t>3</w:t>
            </w:r>
            <w:r w:rsidRPr="003553AC">
              <w:rPr>
                <w:b w:val="0"/>
                <w:bCs w:val="0"/>
                <w:color w:val="000000" w:themeColor="text1"/>
                <w:sz w:val="20"/>
                <w:szCs w:val="18"/>
                <w:lang w:val="en-US"/>
              </w:rPr>
              <w:t>O</w:t>
            </w:r>
            <w:r w:rsidRPr="003553AC">
              <w:rPr>
                <w:b w:val="0"/>
                <w:bCs w:val="0"/>
                <w:color w:val="000000" w:themeColor="text1"/>
                <w:sz w:val="20"/>
                <w:szCs w:val="18"/>
                <w:vertAlign w:val="subscript"/>
                <w:lang w:val="en-US"/>
              </w:rPr>
              <w:t>4</w:t>
            </w:r>
          </w:p>
        </w:tc>
        <w:tc>
          <w:tcPr>
            <w:tcW w:w="1225" w:type="dxa"/>
            <w:tcBorders>
              <w:top w:val="single" w:sz="4" w:space="0" w:color="auto"/>
            </w:tcBorders>
            <w:shd w:val="clear" w:color="auto" w:fill="auto"/>
            <w:hideMark/>
          </w:tcPr>
          <w:p w14:paraId="216C8BB7" w14:textId="77777777"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47.84</w:t>
            </w:r>
          </w:p>
        </w:tc>
        <w:tc>
          <w:tcPr>
            <w:tcW w:w="1261" w:type="dxa"/>
            <w:tcBorders>
              <w:top w:val="single" w:sz="4" w:space="0" w:color="auto"/>
            </w:tcBorders>
            <w:shd w:val="clear" w:color="auto" w:fill="auto"/>
            <w:hideMark/>
          </w:tcPr>
          <w:p w14:paraId="5C38AADE" w14:textId="77777777"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43.54</w:t>
            </w:r>
          </w:p>
        </w:tc>
        <w:tc>
          <w:tcPr>
            <w:tcW w:w="1190" w:type="dxa"/>
            <w:tcBorders>
              <w:top w:val="single" w:sz="4" w:space="0" w:color="auto"/>
            </w:tcBorders>
            <w:shd w:val="clear" w:color="auto" w:fill="auto"/>
            <w:hideMark/>
          </w:tcPr>
          <w:p w14:paraId="04FFFA1E" w14:textId="77777777"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8.62</w:t>
            </w:r>
          </w:p>
        </w:tc>
        <w:tc>
          <w:tcPr>
            <w:tcW w:w="1211" w:type="dxa"/>
            <w:tcBorders>
              <w:top w:val="single" w:sz="4" w:space="0" w:color="auto"/>
            </w:tcBorders>
            <w:shd w:val="clear" w:color="auto" w:fill="auto"/>
            <w:hideMark/>
          </w:tcPr>
          <w:p w14:paraId="6B2B00DA" w14:textId="77777777"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_____</w:t>
            </w:r>
          </w:p>
        </w:tc>
        <w:tc>
          <w:tcPr>
            <w:tcW w:w="1240" w:type="dxa"/>
            <w:tcBorders>
              <w:top w:val="single" w:sz="4" w:space="0" w:color="auto"/>
            </w:tcBorders>
            <w:shd w:val="clear" w:color="auto" w:fill="auto"/>
            <w:hideMark/>
          </w:tcPr>
          <w:p w14:paraId="6BCC8E9F" w14:textId="77777777"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_____</w:t>
            </w:r>
          </w:p>
        </w:tc>
        <w:tc>
          <w:tcPr>
            <w:tcW w:w="1225" w:type="dxa"/>
            <w:tcBorders>
              <w:top w:val="single" w:sz="4" w:space="0" w:color="auto"/>
              <w:right w:val="single" w:sz="4" w:space="0" w:color="auto"/>
            </w:tcBorders>
            <w:shd w:val="clear" w:color="auto" w:fill="auto"/>
            <w:hideMark/>
          </w:tcPr>
          <w:p w14:paraId="21886B77" w14:textId="77777777"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_____</w:t>
            </w:r>
          </w:p>
        </w:tc>
      </w:tr>
      <w:tr w:rsidR="00DB21B3" w:rsidRPr="003553AC" w14:paraId="7B7D11E2" w14:textId="77777777" w:rsidTr="007E76B0">
        <w:tc>
          <w:tcPr>
            <w:cnfStyle w:val="001000000000" w:firstRow="0" w:lastRow="0" w:firstColumn="1" w:lastColumn="0" w:oddVBand="0" w:evenVBand="0" w:oddHBand="0" w:evenHBand="0" w:firstRowFirstColumn="0" w:firstRowLastColumn="0" w:lastRowFirstColumn="0" w:lastRowLastColumn="0"/>
            <w:tcW w:w="1664" w:type="dxa"/>
            <w:tcBorders>
              <w:left w:val="single" w:sz="4" w:space="0" w:color="auto"/>
            </w:tcBorders>
            <w:hideMark/>
          </w:tcPr>
          <w:p w14:paraId="5FF7407D" w14:textId="096CB7D2" w:rsidR="00DB21B3" w:rsidRPr="003553AC" w:rsidRDefault="00DB21B3" w:rsidP="00DB21B3">
            <w:pPr>
              <w:spacing w:line="240" w:lineRule="auto"/>
              <w:jc w:val="center"/>
              <w:rPr>
                <w:b w:val="0"/>
                <w:bCs w:val="0"/>
                <w:color w:val="000000" w:themeColor="text1"/>
                <w:sz w:val="20"/>
                <w:szCs w:val="18"/>
                <w:lang w:val="en-US"/>
              </w:rPr>
            </w:pPr>
            <w:proofErr w:type="spellStart"/>
            <w:r w:rsidRPr="003553AC">
              <w:rPr>
                <w:b w:val="0"/>
                <w:bCs w:val="0"/>
                <w:color w:val="000000" w:themeColor="text1"/>
                <w:sz w:val="20"/>
                <w:szCs w:val="18"/>
                <w:lang w:val="en-US"/>
              </w:rPr>
              <w:t>Fe</w:t>
            </w:r>
            <w:r w:rsidR="001A00B1">
              <w:rPr>
                <w:b w:val="0"/>
                <w:bCs w:val="0"/>
                <w:color w:val="000000" w:themeColor="text1"/>
                <w:sz w:val="20"/>
                <w:szCs w:val="18"/>
                <w:vertAlign w:val="subscript"/>
                <w:lang w:val="en-US"/>
              </w:rPr>
              <w:t>x</w:t>
            </w:r>
            <w:r w:rsidR="001A00B1">
              <w:rPr>
                <w:b w:val="0"/>
                <w:bCs w:val="0"/>
                <w:color w:val="000000" w:themeColor="text1"/>
                <w:sz w:val="20"/>
                <w:szCs w:val="18"/>
                <w:lang w:val="en-US"/>
              </w:rPr>
              <w:t>Cu</w:t>
            </w:r>
            <w:r w:rsidR="001A00B1" w:rsidRPr="001A00B1">
              <w:rPr>
                <w:b w:val="0"/>
                <w:bCs w:val="0"/>
                <w:color w:val="000000" w:themeColor="text1"/>
                <w:sz w:val="20"/>
                <w:szCs w:val="18"/>
                <w:vertAlign w:val="subscript"/>
                <w:lang w:val="en-US"/>
              </w:rPr>
              <w:t>y</w:t>
            </w:r>
            <w:r w:rsidR="001A00B1">
              <w:rPr>
                <w:b w:val="0"/>
                <w:bCs w:val="0"/>
                <w:color w:val="000000" w:themeColor="text1"/>
                <w:sz w:val="20"/>
                <w:szCs w:val="18"/>
                <w:lang w:val="en-US"/>
              </w:rPr>
              <w:t>Zn</w:t>
            </w:r>
            <w:r w:rsidR="001A00B1" w:rsidRPr="001A00B1">
              <w:rPr>
                <w:b w:val="0"/>
                <w:bCs w:val="0"/>
                <w:color w:val="000000" w:themeColor="text1"/>
                <w:sz w:val="20"/>
                <w:szCs w:val="18"/>
                <w:vertAlign w:val="subscript"/>
                <w:lang w:val="en-US"/>
              </w:rPr>
              <w:t>z</w:t>
            </w:r>
            <w:r w:rsidRPr="003553AC">
              <w:rPr>
                <w:b w:val="0"/>
                <w:bCs w:val="0"/>
                <w:color w:val="000000" w:themeColor="text1"/>
                <w:sz w:val="20"/>
                <w:szCs w:val="18"/>
                <w:lang w:val="en-US"/>
              </w:rPr>
              <w:t>O</w:t>
            </w:r>
            <w:r w:rsidR="001A00B1" w:rsidRPr="001A00B1">
              <w:rPr>
                <w:b w:val="0"/>
                <w:bCs w:val="0"/>
                <w:color w:val="000000" w:themeColor="text1"/>
                <w:sz w:val="20"/>
                <w:szCs w:val="18"/>
                <w:vertAlign w:val="subscript"/>
                <w:lang w:val="en-US"/>
              </w:rPr>
              <w:t>k</w:t>
            </w:r>
            <w:proofErr w:type="spellEnd"/>
          </w:p>
        </w:tc>
        <w:tc>
          <w:tcPr>
            <w:tcW w:w="1225" w:type="dxa"/>
            <w:hideMark/>
          </w:tcPr>
          <w:p w14:paraId="2B71F35F" w14:textId="77777777" w:rsidR="00DB21B3" w:rsidRPr="003553AC" w:rsidRDefault="00DB21B3" w:rsidP="00DB21B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36.00</w:t>
            </w:r>
          </w:p>
        </w:tc>
        <w:tc>
          <w:tcPr>
            <w:tcW w:w="1261" w:type="dxa"/>
            <w:hideMark/>
          </w:tcPr>
          <w:p w14:paraId="4D9255EF" w14:textId="77777777" w:rsidR="00DB21B3" w:rsidRPr="003553AC" w:rsidRDefault="00DB21B3" w:rsidP="00DB21B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40.66</w:t>
            </w:r>
          </w:p>
        </w:tc>
        <w:tc>
          <w:tcPr>
            <w:tcW w:w="1190" w:type="dxa"/>
            <w:hideMark/>
          </w:tcPr>
          <w:p w14:paraId="01F7842D" w14:textId="18048AE7" w:rsidR="00DB21B3" w:rsidRPr="003553AC" w:rsidRDefault="00DB21B3" w:rsidP="00DB21B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1</w:t>
            </w:r>
            <w:r w:rsidR="00AA5284">
              <w:rPr>
                <w:color w:val="000000" w:themeColor="text1"/>
                <w:sz w:val="20"/>
                <w:szCs w:val="18"/>
                <w:lang w:val="en-US"/>
              </w:rPr>
              <w:t>7</w:t>
            </w:r>
            <w:r w:rsidRPr="003553AC">
              <w:rPr>
                <w:color w:val="000000" w:themeColor="text1"/>
                <w:sz w:val="20"/>
                <w:szCs w:val="18"/>
                <w:lang w:val="en-US"/>
              </w:rPr>
              <w:t>.</w:t>
            </w:r>
            <w:r w:rsidR="00AA5284">
              <w:rPr>
                <w:color w:val="000000" w:themeColor="text1"/>
                <w:sz w:val="20"/>
                <w:szCs w:val="18"/>
                <w:lang w:val="en-US"/>
              </w:rPr>
              <w:t>4</w:t>
            </w:r>
            <w:r w:rsidRPr="003553AC">
              <w:rPr>
                <w:color w:val="000000" w:themeColor="text1"/>
                <w:sz w:val="20"/>
                <w:szCs w:val="18"/>
                <w:lang w:val="en-US"/>
              </w:rPr>
              <w:t>8</w:t>
            </w:r>
          </w:p>
        </w:tc>
        <w:tc>
          <w:tcPr>
            <w:tcW w:w="1211" w:type="dxa"/>
            <w:hideMark/>
          </w:tcPr>
          <w:p w14:paraId="0F96575E" w14:textId="77777777" w:rsidR="00DB21B3" w:rsidRPr="003553AC" w:rsidRDefault="00DB21B3" w:rsidP="00DB21B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4.77</w:t>
            </w:r>
          </w:p>
        </w:tc>
        <w:tc>
          <w:tcPr>
            <w:tcW w:w="1240" w:type="dxa"/>
            <w:hideMark/>
          </w:tcPr>
          <w:p w14:paraId="15A25A4A" w14:textId="32102AED" w:rsidR="00DB21B3" w:rsidRPr="003553AC" w:rsidRDefault="00AA5284" w:rsidP="00DB21B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18"/>
                <w:lang w:val="en-US"/>
              </w:rPr>
            </w:pPr>
            <w:r>
              <w:rPr>
                <w:color w:val="000000" w:themeColor="text1"/>
                <w:sz w:val="20"/>
                <w:szCs w:val="18"/>
                <w:lang w:val="en-US"/>
              </w:rPr>
              <w:t>1</w:t>
            </w:r>
            <w:r w:rsidR="001A00B1" w:rsidRPr="003553AC">
              <w:rPr>
                <w:color w:val="000000" w:themeColor="text1"/>
                <w:sz w:val="20"/>
                <w:szCs w:val="18"/>
                <w:lang w:val="en-US"/>
              </w:rPr>
              <w:t>.</w:t>
            </w:r>
            <w:r>
              <w:rPr>
                <w:color w:val="000000" w:themeColor="text1"/>
                <w:sz w:val="20"/>
                <w:szCs w:val="18"/>
                <w:lang w:val="en-US"/>
              </w:rPr>
              <w:t>09</w:t>
            </w:r>
          </w:p>
        </w:tc>
        <w:tc>
          <w:tcPr>
            <w:tcW w:w="1225" w:type="dxa"/>
            <w:tcBorders>
              <w:right w:val="single" w:sz="4" w:space="0" w:color="auto"/>
            </w:tcBorders>
            <w:hideMark/>
          </w:tcPr>
          <w:p w14:paraId="106E88A6" w14:textId="77777777" w:rsidR="00DB21B3" w:rsidRPr="003553AC" w:rsidRDefault="00DB21B3" w:rsidP="00DB21B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_____</w:t>
            </w:r>
          </w:p>
        </w:tc>
      </w:tr>
      <w:tr w:rsidR="00DB21B3" w:rsidRPr="003553AC" w14:paraId="2AF3DE6A" w14:textId="77777777" w:rsidTr="007E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Borders>
              <w:left w:val="single" w:sz="4" w:space="0" w:color="auto"/>
              <w:bottom w:val="single" w:sz="4" w:space="0" w:color="auto"/>
            </w:tcBorders>
            <w:shd w:val="clear" w:color="auto" w:fill="auto"/>
            <w:hideMark/>
          </w:tcPr>
          <w:p w14:paraId="7C94527F" w14:textId="16EDABD6" w:rsidR="00DB21B3" w:rsidRPr="00FB27E5" w:rsidRDefault="00FB27E5" w:rsidP="00DB21B3">
            <w:pPr>
              <w:spacing w:line="240" w:lineRule="auto"/>
              <w:jc w:val="center"/>
              <w:rPr>
                <w:b w:val="0"/>
                <w:bCs w:val="0"/>
                <w:color w:val="000000" w:themeColor="text1"/>
                <w:sz w:val="20"/>
                <w:szCs w:val="18"/>
                <w:lang w:val="en-US"/>
              </w:rPr>
            </w:pPr>
            <w:proofErr w:type="spellStart"/>
            <w:r w:rsidRPr="00FB27E5">
              <w:rPr>
                <w:b w:val="0"/>
                <w:bCs w:val="0"/>
                <w:color w:val="000000" w:themeColor="text1"/>
                <w:sz w:val="20"/>
                <w:szCs w:val="18"/>
                <w:lang w:val="en-US"/>
              </w:rPr>
              <w:t>Fe</w:t>
            </w:r>
            <w:r w:rsidRPr="00FB27E5">
              <w:rPr>
                <w:b w:val="0"/>
                <w:bCs w:val="0"/>
                <w:color w:val="000000" w:themeColor="text1"/>
                <w:sz w:val="20"/>
                <w:szCs w:val="18"/>
                <w:vertAlign w:val="subscript"/>
                <w:lang w:val="en-US"/>
              </w:rPr>
              <w:t>x</w:t>
            </w:r>
            <w:r w:rsidRPr="00FB27E5">
              <w:rPr>
                <w:b w:val="0"/>
                <w:bCs w:val="0"/>
                <w:color w:val="000000" w:themeColor="text1"/>
                <w:sz w:val="20"/>
                <w:szCs w:val="18"/>
                <w:lang w:val="en-US"/>
              </w:rPr>
              <w:t>Cu</w:t>
            </w:r>
            <w:r w:rsidRPr="00FB27E5">
              <w:rPr>
                <w:b w:val="0"/>
                <w:bCs w:val="0"/>
                <w:color w:val="000000" w:themeColor="text1"/>
                <w:sz w:val="20"/>
                <w:szCs w:val="18"/>
                <w:vertAlign w:val="subscript"/>
                <w:lang w:val="en-US"/>
              </w:rPr>
              <w:t>y</w:t>
            </w:r>
            <w:r w:rsidRPr="00FB27E5">
              <w:rPr>
                <w:b w:val="0"/>
                <w:bCs w:val="0"/>
                <w:color w:val="000000" w:themeColor="text1"/>
                <w:sz w:val="20"/>
                <w:szCs w:val="18"/>
                <w:lang w:val="en-US"/>
              </w:rPr>
              <w:t>Mn</w:t>
            </w:r>
            <w:r w:rsidRPr="00FB27E5">
              <w:rPr>
                <w:b w:val="0"/>
                <w:bCs w:val="0"/>
                <w:color w:val="000000" w:themeColor="text1"/>
                <w:sz w:val="20"/>
                <w:szCs w:val="18"/>
                <w:vertAlign w:val="subscript"/>
                <w:lang w:val="en-US"/>
              </w:rPr>
              <w:t>z</w:t>
            </w:r>
            <w:r w:rsidRPr="00FB27E5">
              <w:rPr>
                <w:b w:val="0"/>
                <w:bCs w:val="0"/>
                <w:color w:val="000000" w:themeColor="text1"/>
                <w:sz w:val="20"/>
                <w:szCs w:val="18"/>
                <w:lang w:val="en-US"/>
              </w:rPr>
              <w:t>O</w:t>
            </w:r>
            <w:r w:rsidRPr="00FB27E5">
              <w:rPr>
                <w:b w:val="0"/>
                <w:bCs w:val="0"/>
                <w:color w:val="000000" w:themeColor="text1"/>
                <w:sz w:val="20"/>
                <w:szCs w:val="18"/>
                <w:vertAlign w:val="subscript"/>
                <w:lang w:val="en-US"/>
              </w:rPr>
              <w:t>k</w:t>
            </w:r>
            <w:proofErr w:type="spellEnd"/>
          </w:p>
        </w:tc>
        <w:tc>
          <w:tcPr>
            <w:tcW w:w="1225" w:type="dxa"/>
            <w:tcBorders>
              <w:bottom w:val="single" w:sz="4" w:space="0" w:color="auto"/>
            </w:tcBorders>
            <w:shd w:val="clear" w:color="auto" w:fill="auto"/>
            <w:hideMark/>
          </w:tcPr>
          <w:p w14:paraId="612DDE7A" w14:textId="0428B260" w:rsidR="00DB21B3" w:rsidRPr="003553AC" w:rsidRDefault="00AA5284"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Pr>
                <w:color w:val="000000" w:themeColor="text1"/>
                <w:sz w:val="20"/>
                <w:szCs w:val="18"/>
                <w:lang w:val="en-US"/>
              </w:rPr>
              <w:t>37</w:t>
            </w:r>
            <w:r w:rsidR="00DB21B3" w:rsidRPr="003553AC">
              <w:rPr>
                <w:color w:val="000000" w:themeColor="text1"/>
                <w:sz w:val="20"/>
                <w:szCs w:val="18"/>
                <w:lang w:val="en-US"/>
              </w:rPr>
              <w:t>.95</w:t>
            </w:r>
          </w:p>
        </w:tc>
        <w:tc>
          <w:tcPr>
            <w:tcW w:w="1261" w:type="dxa"/>
            <w:tcBorders>
              <w:bottom w:val="single" w:sz="4" w:space="0" w:color="auto"/>
            </w:tcBorders>
            <w:shd w:val="clear" w:color="auto" w:fill="auto"/>
            <w:hideMark/>
          </w:tcPr>
          <w:p w14:paraId="37BCD067" w14:textId="504AB799" w:rsidR="00DB21B3" w:rsidRPr="003553AC" w:rsidRDefault="00AA5284"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Pr>
                <w:color w:val="000000" w:themeColor="text1"/>
                <w:sz w:val="20"/>
                <w:szCs w:val="18"/>
                <w:lang w:val="en-US"/>
              </w:rPr>
              <w:t>40</w:t>
            </w:r>
            <w:r w:rsidR="00DB21B3" w:rsidRPr="003553AC">
              <w:rPr>
                <w:color w:val="000000" w:themeColor="text1"/>
                <w:sz w:val="20"/>
                <w:szCs w:val="18"/>
                <w:lang w:val="en-US"/>
              </w:rPr>
              <w:t>.</w:t>
            </w:r>
            <w:r>
              <w:rPr>
                <w:color w:val="000000" w:themeColor="text1"/>
                <w:sz w:val="20"/>
                <w:szCs w:val="18"/>
                <w:lang w:val="en-US"/>
              </w:rPr>
              <w:t>03</w:t>
            </w:r>
          </w:p>
        </w:tc>
        <w:tc>
          <w:tcPr>
            <w:tcW w:w="1190" w:type="dxa"/>
            <w:tcBorders>
              <w:bottom w:val="single" w:sz="4" w:space="0" w:color="auto"/>
            </w:tcBorders>
            <w:shd w:val="clear" w:color="auto" w:fill="auto"/>
            <w:hideMark/>
          </w:tcPr>
          <w:p w14:paraId="6193D057" w14:textId="1CEF6BEC"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1</w:t>
            </w:r>
            <w:r w:rsidR="00AA5284">
              <w:rPr>
                <w:color w:val="000000" w:themeColor="text1"/>
                <w:sz w:val="20"/>
                <w:szCs w:val="18"/>
                <w:lang w:val="en-US"/>
              </w:rPr>
              <w:t>7</w:t>
            </w:r>
            <w:r w:rsidRPr="003553AC">
              <w:rPr>
                <w:color w:val="000000" w:themeColor="text1"/>
                <w:sz w:val="20"/>
                <w:szCs w:val="18"/>
                <w:lang w:val="en-US"/>
              </w:rPr>
              <w:t>.</w:t>
            </w:r>
            <w:r w:rsidR="00AA5284">
              <w:rPr>
                <w:color w:val="000000" w:themeColor="text1"/>
                <w:sz w:val="20"/>
                <w:szCs w:val="18"/>
                <w:lang w:val="en-US"/>
              </w:rPr>
              <w:t>12</w:t>
            </w:r>
          </w:p>
        </w:tc>
        <w:tc>
          <w:tcPr>
            <w:tcW w:w="1211" w:type="dxa"/>
            <w:tcBorders>
              <w:bottom w:val="single" w:sz="4" w:space="0" w:color="auto"/>
            </w:tcBorders>
            <w:shd w:val="clear" w:color="auto" w:fill="auto"/>
            <w:hideMark/>
          </w:tcPr>
          <w:p w14:paraId="7EAC7A09" w14:textId="6F68CEFC" w:rsidR="00DB21B3" w:rsidRPr="003553AC" w:rsidRDefault="00AA5284"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Pr>
                <w:color w:val="000000" w:themeColor="text1"/>
                <w:sz w:val="20"/>
                <w:szCs w:val="18"/>
                <w:lang w:val="en-US"/>
              </w:rPr>
              <w:t>3.88</w:t>
            </w:r>
          </w:p>
        </w:tc>
        <w:tc>
          <w:tcPr>
            <w:tcW w:w="1240" w:type="dxa"/>
            <w:tcBorders>
              <w:bottom w:val="single" w:sz="4" w:space="0" w:color="auto"/>
            </w:tcBorders>
            <w:shd w:val="clear" w:color="auto" w:fill="auto"/>
            <w:hideMark/>
          </w:tcPr>
          <w:p w14:paraId="39D2A2B5" w14:textId="77777777" w:rsidR="00DB21B3" w:rsidRPr="003553AC" w:rsidRDefault="00DB21B3"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sidRPr="003553AC">
              <w:rPr>
                <w:color w:val="000000" w:themeColor="text1"/>
                <w:sz w:val="20"/>
                <w:szCs w:val="18"/>
                <w:lang w:val="en-US"/>
              </w:rPr>
              <w:t>_____</w:t>
            </w:r>
          </w:p>
        </w:tc>
        <w:tc>
          <w:tcPr>
            <w:tcW w:w="1225" w:type="dxa"/>
            <w:tcBorders>
              <w:bottom w:val="single" w:sz="4" w:space="0" w:color="auto"/>
              <w:right w:val="single" w:sz="4" w:space="0" w:color="auto"/>
            </w:tcBorders>
            <w:shd w:val="clear" w:color="auto" w:fill="auto"/>
            <w:hideMark/>
          </w:tcPr>
          <w:p w14:paraId="60B8C1E8" w14:textId="0E70E928" w:rsidR="00DB21B3" w:rsidRPr="003553AC" w:rsidRDefault="00AA5284" w:rsidP="00DB21B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lang w:val="en-US"/>
              </w:rPr>
            </w:pPr>
            <w:r>
              <w:rPr>
                <w:color w:val="000000" w:themeColor="text1"/>
                <w:sz w:val="20"/>
                <w:szCs w:val="18"/>
                <w:lang w:val="en-US"/>
              </w:rPr>
              <w:t>1</w:t>
            </w:r>
            <w:r w:rsidR="00DB21B3" w:rsidRPr="003553AC">
              <w:rPr>
                <w:color w:val="000000" w:themeColor="text1"/>
                <w:sz w:val="20"/>
                <w:szCs w:val="18"/>
                <w:lang w:val="en-US"/>
              </w:rPr>
              <w:t>.</w:t>
            </w:r>
            <w:r>
              <w:rPr>
                <w:color w:val="000000" w:themeColor="text1"/>
                <w:sz w:val="20"/>
                <w:szCs w:val="18"/>
                <w:lang w:val="en-US"/>
              </w:rPr>
              <w:t>02</w:t>
            </w:r>
          </w:p>
        </w:tc>
      </w:tr>
    </w:tbl>
    <w:bookmarkEnd w:id="6"/>
    <w:p w14:paraId="2AEADCB8" w14:textId="68A84905" w:rsidR="0099142D" w:rsidRPr="00DB21B3" w:rsidRDefault="0004395E" w:rsidP="00DB21B3">
      <w:r w:rsidRPr="00E40AE6">
        <w:rPr>
          <w:i/>
          <w:iCs/>
          <w:color w:val="00B0F0"/>
          <w:sz w:val="20"/>
          <w:szCs w:val="20"/>
        </w:rPr>
        <w:t xml:space="preserve"> </w:t>
      </w:r>
      <w:bookmarkEnd w:id="7"/>
    </w:p>
    <w:p w14:paraId="6D69425D" w14:textId="1C176C47" w:rsidR="00012192" w:rsidRPr="00E31716" w:rsidRDefault="00012192" w:rsidP="00CD7420"/>
    <w:p w14:paraId="4014224F" w14:textId="23A44EFD" w:rsidR="00CB51B2" w:rsidRDefault="00A31D9E" w:rsidP="00CB51B2">
      <w:pPr>
        <w:pStyle w:val="Contentoffigure"/>
        <w:jc w:val="center"/>
        <w:rPr>
          <w:i/>
          <w:iCs/>
          <w:color w:val="00B0F0"/>
          <w:sz w:val="20"/>
          <w:szCs w:val="18"/>
        </w:rPr>
      </w:pPr>
      <w:r>
        <w:rPr>
          <w:noProof/>
        </w:rPr>
        <mc:AlternateContent>
          <mc:Choice Requires="wps">
            <w:drawing>
              <wp:anchor distT="0" distB="0" distL="114300" distR="114300" simplePos="0" relativeHeight="251672576" behindDoc="1" locked="0" layoutInCell="1" allowOverlap="1" wp14:anchorId="6FD73E3F" wp14:editId="0D2039AE">
                <wp:simplePos x="0" y="0"/>
                <wp:positionH relativeFrom="column">
                  <wp:posOffset>-2540</wp:posOffset>
                </wp:positionH>
                <wp:positionV relativeFrom="paragraph">
                  <wp:posOffset>4029075</wp:posOffset>
                </wp:positionV>
                <wp:extent cx="5731510" cy="635"/>
                <wp:effectExtent l="0" t="0" r="2540" b="0"/>
                <wp:wrapTight wrapText="bothSides">
                  <wp:wrapPolygon edited="0">
                    <wp:start x="0" y="0"/>
                    <wp:lineTo x="0" y="19591"/>
                    <wp:lineTo x="21538" y="19591"/>
                    <wp:lineTo x="2153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D42C71D" w14:textId="0DA6DFD4" w:rsidR="0099142D" w:rsidRPr="002530A4" w:rsidRDefault="0099142D" w:rsidP="0099142D">
                            <w:pPr>
                              <w:pStyle w:val="Caption"/>
                              <w:jc w:val="center"/>
                              <w:rPr>
                                <w:noProof/>
                                <w:color w:val="auto"/>
                                <w:sz w:val="28"/>
                                <w:szCs w:val="20"/>
                              </w:rPr>
                            </w:pPr>
                            <w:bookmarkStart w:id="8" w:name="_Toc199942038"/>
                            <w:r w:rsidRPr="002530A4">
                              <w:rPr>
                                <w:color w:val="auto"/>
                                <w:sz w:val="20"/>
                                <w:szCs w:val="20"/>
                              </w:rPr>
                              <w:t xml:space="preserve">Fig. S- </w:t>
                            </w:r>
                            <w:r w:rsidRPr="002530A4">
                              <w:rPr>
                                <w:noProof/>
                                <w:color w:val="auto"/>
                                <w:sz w:val="20"/>
                                <w:szCs w:val="20"/>
                              </w:rPr>
                              <w:fldChar w:fldCharType="begin"/>
                            </w:r>
                            <w:r w:rsidRPr="002530A4">
                              <w:rPr>
                                <w:noProof/>
                                <w:color w:val="auto"/>
                                <w:sz w:val="20"/>
                                <w:szCs w:val="20"/>
                              </w:rPr>
                              <w:instrText xml:space="preserve"> SEQ Figure \* ARABIC </w:instrText>
                            </w:r>
                            <w:r w:rsidRPr="002530A4">
                              <w:rPr>
                                <w:noProof/>
                                <w:color w:val="auto"/>
                                <w:sz w:val="20"/>
                                <w:szCs w:val="20"/>
                              </w:rPr>
                              <w:fldChar w:fldCharType="separate"/>
                            </w:r>
                            <w:r w:rsidR="00256418">
                              <w:rPr>
                                <w:noProof/>
                                <w:color w:val="auto"/>
                                <w:sz w:val="20"/>
                                <w:szCs w:val="20"/>
                              </w:rPr>
                              <w:t>1</w:t>
                            </w:r>
                            <w:r w:rsidRPr="002530A4">
                              <w:rPr>
                                <w:noProof/>
                                <w:color w:val="auto"/>
                                <w:sz w:val="20"/>
                                <w:szCs w:val="20"/>
                              </w:rPr>
                              <w:fldChar w:fldCharType="end"/>
                            </w:r>
                            <w:r w:rsidRPr="002530A4">
                              <w:rPr>
                                <w:noProof/>
                                <w:color w:val="auto"/>
                                <w:sz w:val="20"/>
                                <w:szCs w:val="20"/>
                                <w:lang w:val="en-US"/>
                              </w:rPr>
                              <w:t>. EDX analysis of Fe3O4 (above) mapping analyis, (below) EDX spectrum</w:t>
                            </w:r>
                            <w:bookmarkEnd w:id="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6FD73E3F" id="_x0000_t202" coordsize="21600,21600" o:spt="202" path="m,l,21600r21600,l21600,xe">
                <v:stroke joinstyle="miter"/>
                <v:path gradientshapeok="t" o:connecttype="rect"/>
              </v:shapetype>
              <v:shape id="Text Box 4" o:spid="_x0000_s1026" type="#_x0000_t202" style="position:absolute;left:0;text-align:left;margin-left:-.2pt;margin-top:317.25pt;width:451.3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" stroked="f">
                <v:textbox style="mso-fit-shape-to-text:t" inset="0,0,0,0">
                  <w:txbxContent>
                    <w:p w14:paraId="4D42C71D" w14:textId="0DA6DFD4" w:rsidR="0099142D" w:rsidRPr="002530A4" w:rsidRDefault="0099142D" w:rsidP="0099142D">
                      <w:pPr>
                        <w:pStyle w:val="Caption"/>
                        <w:jc w:val="center"/>
                        <w:rPr>
                          <w:noProof/>
                          <w:color w:val="auto"/>
                          <w:sz w:val="28"/>
                          <w:szCs w:val="20"/>
                        </w:rPr>
                      </w:pPr>
                      <w:bookmarkStart w:id="9" w:name="_Toc199942038"/>
                      <w:r w:rsidRPr="002530A4">
                        <w:rPr>
                          <w:color w:val="auto"/>
                          <w:sz w:val="20"/>
                          <w:szCs w:val="20"/>
                        </w:rPr>
                        <w:t xml:space="preserve">Fig. S- </w:t>
                      </w:r>
                      <w:r w:rsidRPr="002530A4">
                        <w:rPr>
                          <w:noProof/>
                          <w:color w:val="auto"/>
                          <w:sz w:val="20"/>
                          <w:szCs w:val="20"/>
                        </w:rPr>
                        <w:fldChar w:fldCharType="begin"/>
                      </w:r>
                      <w:r w:rsidRPr="002530A4">
                        <w:rPr>
                          <w:noProof/>
                          <w:color w:val="auto"/>
                          <w:sz w:val="20"/>
                          <w:szCs w:val="20"/>
                        </w:rPr>
                        <w:instrText xml:space="preserve"> SEQ Figure \* ARABIC </w:instrText>
                      </w:r>
                      <w:r w:rsidRPr="002530A4">
                        <w:rPr>
                          <w:noProof/>
                          <w:color w:val="auto"/>
                          <w:sz w:val="20"/>
                          <w:szCs w:val="20"/>
                        </w:rPr>
                        <w:fldChar w:fldCharType="separate"/>
                      </w:r>
                      <w:r w:rsidR="00256418">
                        <w:rPr>
                          <w:noProof/>
                          <w:color w:val="auto"/>
                          <w:sz w:val="20"/>
                          <w:szCs w:val="20"/>
                        </w:rPr>
                        <w:t>1</w:t>
                      </w:r>
                      <w:r w:rsidRPr="002530A4">
                        <w:rPr>
                          <w:noProof/>
                          <w:color w:val="auto"/>
                          <w:sz w:val="20"/>
                          <w:szCs w:val="20"/>
                        </w:rPr>
                        <w:fldChar w:fldCharType="end"/>
                      </w:r>
                      <w:r w:rsidRPr="002530A4">
                        <w:rPr>
                          <w:noProof/>
                          <w:color w:val="auto"/>
                          <w:sz w:val="20"/>
                          <w:szCs w:val="20"/>
                          <w:lang w:val="en-US"/>
                        </w:rPr>
                        <w:t>. EDX analysis of Fe3O4 (above) mapping analyis, (below) EDX spectrum</w:t>
                      </w:r>
                      <w:bookmarkEnd w:id="9"/>
                    </w:p>
                  </w:txbxContent>
                </v:textbox>
                <w10:wrap type="tight"/>
              </v:shape>
            </w:pict>
          </mc:Fallback>
        </mc:AlternateContent>
      </w:r>
      <w:r w:rsidR="00AE6FB5">
        <w:rPr>
          <w:noProof/>
        </w:rPr>
        <mc:AlternateContent>
          <mc:Choice Requires="wps">
            <w:drawing>
              <wp:anchor distT="0" distB="0" distL="114300" distR="114300" simplePos="0" relativeHeight="251664384" behindDoc="1" locked="0" layoutInCell="1" allowOverlap="1" wp14:anchorId="1BF80A9F" wp14:editId="7176FEA0">
                <wp:simplePos x="0" y="0"/>
                <wp:positionH relativeFrom="column">
                  <wp:posOffset>-2540</wp:posOffset>
                </wp:positionH>
                <wp:positionV relativeFrom="paragraph">
                  <wp:posOffset>3971925</wp:posOffset>
                </wp:positionV>
                <wp:extent cx="573151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E27C404" w14:textId="7D46A10F" w:rsidR="00AE6FB5" w:rsidRPr="00CD7420" w:rsidRDefault="00AE6FB5" w:rsidP="00CD7420">
                            <w:pPr>
                              <w:pStyle w:val="Contentoffigure"/>
                              <w:jc w:val="center"/>
                              <w:rPr>
                                <w:i/>
                                <w:iCs/>
                                <w:noProof/>
                                <w:color w:val="00B0F0"/>
                                <w:sz w:val="22"/>
                                <w:szCs w:val="1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1BF80A9F" id="Text Box 1" o:spid="_x0000_s1027" type="#_x0000_t202" style="position:absolute;left:0;text-align:left;margin-left:-.2pt;margin-top:312.75pt;width:451.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qVGAIAAD8EAAAOAAAAZHJzL2Uyb0RvYy54bWysU8Fu2zAMvQ/YPwi6L05apBu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" stroked="f">
                <v:textbox style="mso-fit-shape-to-text:t" inset="0,0,0,0">
                  <w:txbxContent>
                    <w:p w14:paraId="0E27C404" w14:textId="7D46A10F" w:rsidR="00AE6FB5" w:rsidRPr="00CD7420" w:rsidRDefault="00AE6FB5" w:rsidP="00CD7420">
                      <w:pPr>
                        <w:pStyle w:val="Contentoffigure"/>
                        <w:jc w:val="center"/>
                        <w:rPr>
                          <w:i/>
                          <w:iCs/>
                          <w:noProof/>
                          <w:color w:val="00B0F0"/>
                          <w:sz w:val="22"/>
                          <w:szCs w:val="18"/>
                        </w:rPr>
                      </w:pPr>
                    </w:p>
                  </w:txbxContent>
                </v:textbox>
                <w10:wrap type="tight"/>
              </v:shape>
            </w:pict>
          </mc:Fallback>
        </mc:AlternateContent>
      </w:r>
      <w:r w:rsidR="00CB51B2">
        <w:rPr>
          <w:noProof/>
        </w:rPr>
        <w:drawing>
          <wp:anchor distT="0" distB="0" distL="114300" distR="114300" simplePos="0" relativeHeight="251659264" behindDoc="1" locked="0" layoutInCell="1" allowOverlap="1" wp14:anchorId="5FA4161D" wp14:editId="73B66BB8">
            <wp:simplePos x="0" y="0"/>
            <wp:positionH relativeFrom="margin">
              <wp:align>right</wp:align>
            </wp:positionH>
            <wp:positionV relativeFrom="paragraph">
              <wp:posOffset>163830</wp:posOffset>
            </wp:positionV>
            <wp:extent cx="5731510" cy="3750945"/>
            <wp:effectExtent l="0" t="0" r="2540" b="1905"/>
            <wp:wrapTight wrapText="bothSides">
              <wp:wrapPolygon edited="0">
                <wp:start x="0" y="0"/>
                <wp:lineTo x="0" y="21501"/>
                <wp:lineTo x="21538" y="21501"/>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anchor>
        </w:drawing>
      </w:r>
    </w:p>
    <w:p w14:paraId="00B47E1A" w14:textId="666C69F8" w:rsidR="00012192" w:rsidRDefault="00012192" w:rsidP="00E31716">
      <w:pPr>
        <w:pStyle w:val="NormalWeb"/>
      </w:pPr>
    </w:p>
    <w:p w14:paraId="1DB86018" w14:textId="3C934B49" w:rsidR="00572D88" w:rsidRDefault="00572D88" w:rsidP="00572D88">
      <w:pPr>
        <w:pStyle w:val="Contentoffigure"/>
      </w:pPr>
    </w:p>
    <w:p w14:paraId="70B762A7" w14:textId="3A990FF6" w:rsidR="00572D88" w:rsidRDefault="001A00B1" w:rsidP="00572D88">
      <w:pPr>
        <w:pStyle w:val="Contentoffigure"/>
      </w:pPr>
      <w:r>
        <w:rPr>
          <w:noProof/>
        </w:rPr>
        <w:lastRenderedPageBreak/>
        <mc:AlternateContent>
          <mc:Choice Requires="wps">
            <w:drawing>
              <wp:anchor distT="0" distB="0" distL="114300" distR="114300" simplePos="0" relativeHeight="251674624" behindDoc="1" locked="0" layoutInCell="1" allowOverlap="1" wp14:anchorId="36AF6A8F" wp14:editId="2F5AFC83">
                <wp:simplePos x="0" y="0"/>
                <wp:positionH relativeFrom="margin">
                  <wp:posOffset>-2540</wp:posOffset>
                </wp:positionH>
                <wp:positionV relativeFrom="paragraph">
                  <wp:posOffset>2601595</wp:posOffset>
                </wp:positionV>
                <wp:extent cx="5731510" cy="635"/>
                <wp:effectExtent l="0" t="0" r="2540" b="0"/>
                <wp:wrapTight wrapText="bothSides">
                  <wp:wrapPolygon edited="0">
                    <wp:start x="0" y="0"/>
                    <wp:lineTo x="0" y="19591"/>
                    <wp:lineTo x="21538" y="19591"/>
                    <wp:lineTo x="2153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DFBFF8E" w14:textId="4F9C22CB" w:rsidR="0099142D" w:rsidRPr="002530A4" w:rsidRDefault="0099142D" w:rsidP="0099142D">
                            <w:pPr>
                              <w:pStyle w:val="Caption"/>
                              <w:jc w:val="center"/>
                              <w:rPr>
                                <w:noProof/>
                                <w:color w:val="auto"/>
                                <w:sz w:val="28"/>
                                <w:szCs w:val="20"/>
                              </w:rPr>
                            </w:pPr>
                            <w:bookmarkStart w:id="10" w:name="_Toc199942039"/>
                            <w:r w:rsidRPr="002530A4">
                              <w:rPr>
                                <w:color w:val="auto"/>
                                <w:sz w:val="20"/>
                                <w:szCs w:val="20"/>
                              </w:rPr>
                              <w:t xml:space="preserve">Fig.S- </w:t>
                            </w:r>
                            <w:r w:rsidRPr="002530A4">
                              <w:rPr>
                                <w:noProof/>
                                <w:color w:val="auto"/>
                                <w:sz w:val="20"/>
                                <w:szCs w:val="20"/>
                              </w:rPr>
                              <w:fldChar w:fldCharType="begin"/>
                            </w:r>
                            <w:r w:rsidRPr="002530A4">
                              <w:rPr>
                                <w:noProof/>
                                <w:color w:val="auto"/>
                                <w:sz w:val="20"/>
                                <w:szCs w:val="20"/>
                              </w:rPr>
                              <w:instrText xml:space="preserve"> SEQ Figure \* ARABIC </w:instrText>
                            </w:r>
                            <w:r w:rsidRPr="002530A4">
                              <w:rPr>
                                <w:noProof/>
                                <w:color w:val="auto"/>
                                <w:sz w:val="20"/>
                                <w:szCs w:val="20"/>
                              </w:rPr>
                              <w:fldChar w:fldCharType="separate"/>
                            </w:r>
                            <w:r w:rsidR="00256418">
                              <w:rPr>
                                <w:noProof/>
                                <w:color w:val="auto"/>
                                <w:sz w:val="20"/>
                                <w:szCs w:val="20"/>
                              </w:rPr>
                              <w:t>2</w:t>
                            </w:r>
                            <w:r w:rsidRPr="002530A4">
                              <w:rPr>
                                <w:noProof/>
                                <w:color w:val="auto"/>
                                <w:sz w:val="20"/>
                                <w:szCs w:val="20"/>
                              </w:rPr>
                              <w:fldChar w:fldCharType="end"/>
                            </w:r>
                            <w:r w:rsidRPr="002530A4">
                              <w:rPr>
                                <w:noProof/>
                                <w:color w:val="auto"/>
                                <w:sz w:val="20"/>
                                <w:szCs w:val="20"/>
                                <w:lang w:val="en-US"/>
                              </w:rPr>
                              <w:t>. EDX analysis of Fe</w:t>
                            </w:r>
                            <w:r w:rsidR="001A00B1" w:rsidRPr="002530A4">
                              <w:rPr>
                                <w:noProof/>
                                <w:color w:val="auto"/>
                                <w:sz w:val="20"/>
                                <w:szCs w:val="20"/>
                                <w:vertAlign w:val="subscript"/>
                                <w:lang w:val="en-US"/>
                              </w:rPr>
                              <w:t>x</w:t>
                            </w:r>
                            <w:r w:rsidR="001A00B1" w:rsidRPr="002530A4">
                              <w:rPr>
                                <w:noProof/>
                                <w:color w:val="auto"/>
                                <w:sz w:val="20"/>
                                <w:szCs w:val="20"/>
                                <w:lang w:val="en-US"/>
                              </w:rPr>
                              <w:t>Cu</w:t>
                            </w:r>
                            <w:r w:rsidR="001A00B1" w:rsidRPr="002530A4">
                              <w:rPr>
                                <w:noProof/>
                                <w:color w:val="auto"/>
                                <w:sz w:val="20"/>
                                <w:szCs w:val="20"/>
                                <w:vertAlign w:val="subscript"/>
                                <w:lang w:val="en-US"/>
                              </w:rPr>
                              <w:t>y</w:t>
                            </w:r>
                            <w:r w:rsidR="001A00B1" w:rsidRPr="002530A4">
                              <w:rPr>
                                <w:noProof/>
                                <w:color w:val="auto"/>
                                <w:sz w:val="20"/>
                                <w:szCs w:val="20"/>
                                <w:lang w:val="en-US"/>
                              </w:rPr>
                              <w:t>Zn</w:t>
                            </w:r>
                            <w:r w:rsidR="001A00B1" w:rsidRPr="002530A4">
                              <w:rPr>
                                <w:noProof/>
                                <w:color w:val="auto"/>
                                <w:sz w:val="20"/>
                                <w:szCs w:val="20"/>
                                <w:vertAlign w:val="subscript"/>
                                <w:lang w:val="en-US"/>
                              </w:rPr>
                              <w:t>z</w:t>
                            </w:r>
                            <w:r w:rsidRPr="002530A4">
                              <w:rPr>
                                <w:noProof/>
                                <w:color w:val="auto"/>
                                <w:sz w:val="20"/>
                                <w:szCs w:val="20"/>
                                <w:lang w:val="en-US"/>
                              </w:rPr>
                              <w:t>O</w:t>
                            </w:r>
                            <w:r w:rsidR="001A00B1" w:rsidRPr="002530A4">
                              <w:rPr>
                                <w:noProof/>
                                <w:color w:val="auto"/>
                                <w:sz w:val="20"/>
                                <w:szCs w:val="20"/>
                                <w:vertAlign w:val="subscript"/>
                                <w:lang w:val="en-US"/>
                              </w:rPr>
                              <w:t>k</w:t>
                            </w:r>
                            <w:r w:rsidRPr="002530A4">
                              <w:rPr>
                                <w:noProof/>
                                <w:color w:val="auto"/>
                                <w:sz w:val="20"/>
                                <w:szCs w:val="20"/>
                                <w:lang w:val="en-US"/>
                              </w:rPr>
                              <w:t xml:space="preserve"> (above) mapping analyis, (below) EDX spectrum</w:t>
                            </w:r>
                            <w:bookmarkEnd w:id="10"/>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36AF6A8F" id="Text Box 12" o:spid="_x0000_s1028" type="#_x0000_t202" style="position:absolute;left:0;text-align:left;margin-left:-.2pt;margin-top:204.85pt;width:451.3pt;height:.05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f6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" stroked="f">
                <v:textbox style="mso-fit-shape-to-text:t" inset="0,0,0,0">
                  <w:txbxContent>
                    <w:p w14:paraId="2DFBFF8E" w14:textId="4F9C22CB" w:rsidR="0099142D" w:rsidRPr="002530A4" w:rsidRDefault="0099142D" w:rsidP="0099142D">
                      <w:pPr>
                        <w:pStyle w:val="Caption"/>
                        <w:jc w:val="center"/>
                        <w:rPr>
                          <w:noProof/>
                          <w:color w:val="auto"/>
                          <w:sz w:val="28"/>
                          <w:szCs w:val="20"/>
                        </w:rPr>
                      </w:pPr>
                      <w:bookmarkStart w:id="11" w:name="_Toc199942039"/>
                      <w:r w:rsidRPr="002530A4">
                        <w:rPr>
                          <w:color w:val="auto"/>
                          <w:sz w:val="20"/>
                          <w:szCs w:val="20"/>
                        </w:rPr>
                        <w:t xml:space="preserve">Fig.S- </w:t>
                      </w:r>
                      <w:r w:rsidRPr="002530A4">
                        <w:rPr>
                          <w:noProof/>
                          <w:color w:val="auto"/>
                          <w:sz w:val="20"/>
                          <w:szCs w:val="20"/>
                        </w:rPr>
                        <w:fldChar w:fldCharType="begin"/>
                      </w:r>
                      <w:r w:rsidRPr="002530A4">
                        <w:rPr>
                          <w:noProof/>
                          <w:color w:val="auto"/>
                          <w:sz w:val="20"/>
                          <w:szCs w:val="20"/>
                        </w:rPr>
                        <w:instrText xml:space="preserve"> SEQ Figure \* ARABIC </w:instrText>
                      </w:r>
                      <w:r w:rsidRPr="002530A4">
                        <w:rPr>
                          <w:noProof/>
                          <w:color w:val="auto"/>
                          <w:sz w:val="20"/>
                          <w:szCs w:val="20"/>
                        </w:rPr>
                        <w:fldChar w:fldCharType="separate"/>
                      </w:r>
                      <w:r w:rsidR="00256418">
                        <w:rPr>
                          <w:noProof/>
                          <w:color w:val="auto"/>
                          <w:sz w:val="20"/>
                          <w:szCs w:val="20"/>
                        </w:rPr>
                        <w:t>2</w:t>
                      </w:r>
                      <w:r w:rsidRPr="002530A4">
                        <w:rPr>
                          <w:noProof/>
                          <w:color w:val="auto"/>
                          <w:sz w:val="20"/>
                          <w:szCs w:val="20"/>
                        </w:rPr>
                        <w:fldChar w:fldCharType="end"/>
                      </w:r>
                      <w:r w:rsidRPr="002530A4">
                        <w:rPr>
                          <w:noProof/>
                          <w:color w:val="auto"/>
                          <w:sz w:val="20"/>
                          <w:szCs w:val="20"/>
                          <w:lang w:val="en-US"/>
                        </w:rPr>
                        <w:t>. EDX analysis of Fe</w:t>
                      </w:r>
                      <w:r w:rsidR="001A00B1" w:rsidRPr="002530A4">
                        <w:rPr>
                          <w:noProof/>
                          <w:color w:val="auto"/>
                          <w:sz w:val="20"/>
                          <w:szCs w:val="20"/>
                          <w:vertAlign w:val="subscript"/>
                          <w:lang w:val="en-US"/>
                        </w:rPr>
                        <w:t>x</w:t>
                      </w:r>
                      <w:r w:rsidR="001A00B1" w:rsidRPr="002530A4">
                        <w:rPr>
                          <w:noProof/>
                          <w:color w:val="auto"/>
                          <w:sz w:val="20"/>
                          <w:szCs w:val="20"/>
                          <w:lang w:val="en-US"/>
                        </w:rPr>
                        <w:t>Cu</w:t>
                      </w:r>
                      <w:r w:rsidR="001A00B1" w:rsidRPr="002530A4">
                        <w:rPr>
                          <w:noProof/>
                          <w:color w:val="auto"/>
                          <w:sz w:val="20"/>
                          <w:szCs w:val="20"/>
                          <w:vertAlign w:val="subscript"/>
                          <w:lang w:val="en-US"/>
                        </w:rPr>
                        <w:t>y</w:t>
                      </w:r>
                      <w:r w:rsidR="001A00B1" w:rsidRPr="002530A4">
                        <w:rPr>
                          <w:noProof/>
                          <w:color w:val="auto"/>
                          <w:sz w:val="20"/>
                          <w:szCs w:val="20"/>
                          <w:lang w:val="en-US"/>
                        </w:rPr>
                        <w:t>Zn</w:t>
                      </w:r>
                      <w:r w:rsidR="001A00B1" w:rsidRPr="002530A4">
                        <w:rPr>
                          <w:noProof/>
                          <w:color w:val="auto"/>
                          <w:sz w:val="20"/>
                          <w:szCs w:val="20"/>
                          <w:vertAlign w:val="subscript"/>
                          <w:lang w:val="en-US"/>
                        </w:rPr>
                        <w:t>z</w:t>
                      </w:r>
                      <w:r w:rsidRPr="002530A4">
                        <w:rPr>
                          <w:noProof/>
                          <w:color w:val="auto"/>
                          <w:sz w:val="20"/>
                          <w:szCs w:val="20"/>
                          <w:lang w:val="en-US"/>
                        </w:rPr>
                        <w:t>O</w:t>
                      </w:r>
                      <w:r w:rsidR="001A00B1" w:rsidRPr="002530A4">
                        <w:rPr>
                          <w:noProof/>
                          <w:color w:val="auto"/>
                          <w:sz w:val="20"/>
                          <w:szCs w:val="20"/>
                          <w:vertAlign w:val="subscript"/>
                          <w:lang w:val="en-US"/>
                        </w:rPr>
                        <w:t>k</w:t>
                      </w:r>
                      <w:r w:rsidRPr="002530A4">
                        <w:rPr>
                          <w:noProof/>
                          <w:color w:val="auto"/>
                          <w:sz w:val="20"/>
                          <w:szCs w:val="20"/>
                          <w:lang w:val="en-US"/>
                        </w:rPr>
                        <w:t xml:space="preserve"> (above) mapping analyis, (below) EDX spectrum</w:t>
                      </w:r>
                      <w:bookmarkEnd w:id="11"/>
                    </w:p>
                  </w:txbxContent>
                </v:textbox>
                <w10:wrap type="tight" anchorx="margin"/>
              </v:shape>
            </w:pict>
          </mc:Fallback>
        </mc:AlternateContent>
      </w:r>
      <w:r w:rsidRPr="001A00B1">
        <w:rPr>
          <w:rFonts w:eastAsia="Times New Roman" w:cs="Times New Roman"/>
          <w:noProof/>
          <w:szCs w:val="24"/>
          <w:lang w:val="en-US" w:bidi="fa-IR"/>
        </w:rPr>
        <w:drawing>
          <wp:anchor distT="0" distB="0" distL="114300" distR="114300" simplePos="0" relativeHeight="251923456" behindDoc="1" locked="0" layoutInCell="1" allowOverlap="1" wp14:anchorId="1A0B1DF7" wp14:editId="179A1B82">
            <wp:simplePos x="0" y="0"/>
            <wp:positionH relativeFrom="margin">
              <wp:align>right</wp:align>
            </wp:positionH>
            <wp:positionV relativeFrom="paragraph">
              <wp:posOffset>0</wp:posOffset>
            </wp:positionV>
            <wp:extent cx="5731510" cy="2475865"/>
            <wp:effectExtent l="0" t="0" r="2540" b="635"/>
            <wp:wrapTight wrapText="bothSides">
              <wp:wrapPolygon edited="0">
                <wp:start x="0" y="0"/>
                <wp:lineTo x="0" y="21439"/>
                <wp:lineTo x="21538" y="21439"/>
                <wp:lineTo x="21538"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75865"/>
                    </a:xfrm>
                    <a:prstGeom prst="rect">
                      <a:avLst/>
                    </a:prstGeom>
                    <a:noFill/>
                    <a:ln>
                      <a:noFill/>
                    </a:ln>
                  </pic:spPr>
                </pic:pic>
              </a:graphicData>
            </a:graphic>
          </wp:anchor>
        </w:drawing>
      </w:r>
    </w:p>
    <w:p w14:paraId="771DA5B4" w14:textId="4582DA08" w:rsidR="001A00B1" w:rsidRPr="00A9245D" w:rsidRDefault="001A00B1" w:rsidP="001A00B1">
      <w:pPr>
        <w:pStyle w:val="NormalWeb"/>
        <w:rPr>
          <w:lang w:val="fr-FR"/>
        </w:rPr>
      </w:pPr>
      <w:r>
        <w:rPr>
          <w:noProof/>
        </w:rPr>
        <mc:AlternateContent>
          <mc:Choice Requires="wps">
            <w:drawing>
              <wp:anchor distT="0" distB="0" distL="114300" distR="114300" simplePos="0" relativeHeight="251676672" behindDoc="1" locked="0" layoutInCell="1" allowOverlap="1" wp14:anchorId="690F54A2" wp14:editId="106E9C03">
                <wp:simplePos x="0" y="0"/>
                <wp:positionH relativeFrom="margin">
                  <wp:posOffset>-2540</wp:posOffset>
                </wp:positionH>
                <wp:positionV relativeFrom="paragraph">
                  <wp:posOffset>3101975</wp:posOffset>
                </wp:positionV>
                <wp:extent cx="5731510" cy="635"/>
                <wp:effectExtent l="0" t="0" r="2540" b="0"/>
                <wp:wrapTight wrapText="bothSides">
                  <wp:wrapPolygon edited="0">
                    <wp:start x="0" y="0"/>
                    <wp:lineTo x="0" y="19591"/>
                    <wp:lineTo x="21538" y="19591"/>
                    <wp:lineTo x="21538"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DDC3FBB" w14:textId="19D258F1" w:rsidR="0099142D" w:rsidRPr="002530A4" w:rsidRDefault="0099142D" w:rsidP="0099142D">
                            <w:pPr>
                              <w:pStyle w:val="Caption"/>
                              <w:jc w:val="center"/>
                              <w:rPr>
                                <w:noProof/>
                                <w:color w:val="auto"/>
                                <w:sz w:val="28"/>
                                <w:szCs w:val="20"/>
                              </w:rPr>
                            </w:pPr>
                            <w:bookmarkStart w:id="12" w:name="_Toc199942040"/>
                            <w:r w:rsidRPr="002530A4">
                              <w:rPr>
                                <w:color w:val="auto"/>
                                <w:sz w:val="20"/>
                                <w:szCs w:val="20"/>
                              </w:rPr>
                              <w:t xml:space="preserve">Fig.S- </w:t>
                            </w:r>
                            <w:r w:rsidRPr="002530A4">
                              <w:rPr>
                                <w:noProof/>
                                <w:color w:val="auto"/>
                                <w:sz w:val="20"/>
                                <w:szCs w:val="20"/>
                              </w:rPr>
                              <w:fldChar w:fldCharType="begin"/>
                            </w:r>
                            <w:r w:rsidRPr="002530A4">
                              <w:rPr>
                                <w:noProof/>
                                <w:color w:val="auto"/>
                                <w:sz w:val="20"/>
                                <w:szCs w:val="20"/>
                              </w:rPr>
                              <w:instrText xml:space="preserve"> SEQ Figure \* ARABIC </w:instrText>
                            </w:r>
                            <w:r w:rsidRPr="002530A4">
                              <w:rPr>
                                <w:noProof/>
                                <w:color w:val="auto"/>
                                <w:sz w:val="20"/>
                                <w:szCs w:val="20"/>
                              </w:rPr>
                              <w:fldChar w:fldCharType="separate"/>
                            </w:r>
                            <w:r w:rsidR="00256418">
                              <w:rPr>
                                <w:noProof/>
                                <w:color w:val="auto"/>
                                <w:sz w:val="20"/>
                                <w:szCs w:val="20"/>
                              </w:rPr>
                              <w:t>3</w:t>
                            </w:r>
                            <w:r w:rsidRPr="002530A4">
                              <w:rPr>
                                <w:noProof/>
                                <w:color w:val="auto"/>
                                <w:sz w:val="20"/>
                                <w:szCs w:val="20"/>
                              </w:rPr>
                              <w:fldChar w:fldCharType="end"/>
                            </w:r>
                            <w:r w:rsidRPr="002530A4">
                              <w:rPr>
                                <w:noProof/>
                                <w:color w:val="auto"/>
                                <w:sz w:val="20"/>
                                <w:szCs w:val="20"/>
                                <w:lang w:val="en-US"/>
                              </w:rPr>
                              <w:t>. EDX analysis of Fe</w:t>
                            </w:r>
                            <w:r w:rsidR="001A00B1" w:rsidRPr="002530A4">
                              <w:rPr>
                                <w:noProof/>
                                <w:color w:val="auto"/>
                                <w:sz w:val="20"/>
                                <w:szCs w:val="20"/>
                                <w:vertAlign w:val="subscript"/>
                                <w:lang w:val="en-US"/>
                              </w:rPr>
                              <w:t>x</w:t>
                            </w:r>
                            <w:r w:rsidR="001A00B1" w:rsidRPr="002530A4">
                              <w:rPr>
                                <w:noProof/>
                                <w:color w:val="auto"/>
                                <w:sz w:val="20"/>
                                <w:szCs w:val="20"/>
                                <w:lang w:val="en-US"/>
                              </w:rPr>
                              <w:t>Cu</w:t>
                            </w:r>
                            <w:r w:rsidR="001A00B1" w:rsidRPr="002530A4">
                              <w:rPr>
                                <w:noProof/>
                                <w:color w:val="auto"/>
                                <w:sz w:val="20"/>
                                <w:szCs w:val="20"/>
                                <w:vertAlign w:val="subscript"/>
                                <w:lang w:val="en-US"/>
                              </w:rPr>
                              <w:t>y</w:t>
                            </w:r>
                            <w:r w:rsidR="001A00B1" w:rsidRPr="002530A4">
                              <w:rPr>
                                <w:noProof/>
                                <w:color w:val="auto"/>
                                <w:sz w:val="20"/>
                                <w:szCs w:val="20"/>
                                <w:lang w:val="en-US"/>
                              </w:rPr>
                              <w:t>Mn</w:t>
                            </w:r>
                            <w:r w:rsidR="001A00B1" w:rsidRPr="002530A4">
                              <w:rPr>
                                <w:noProof/>
                                <w:color w:val="auto"/>
                                <w:sz w:val="20"/>
                                <w:szCs w:val="20"/>
                                <w:vertAlign w:val="subscript"/>
                                <w:lang w:val="en-US"/>
                              </w:rPr>
                              <w:t>z</w:t>
                            </w:r>
                            <w:r w:rsidRPr="002530A4">
                              <w:rPr>
                                <w:noProof/>
                                <w:color w:val="auto"/>
                                <w:sz w:val="20"/>
                                <w:szCs w:val="20"/>
                                <w:lang w:val="en-US"/>
                              </w:rPr>
                              <w:t>O</w:t>
                            </w:r>
                            <w:r w:rsidR="001A00B1" w:rsidRPr="002530A4">
                              <w:rPr>
                                <w:noProof/>
                                <w:color w:val="auto"/>
                                <w:sz w:val="20"/>
                                <w:szCs w:val="20"/>
                                <w:vertAlign w:val="subscript"/>
                                <w:lang w:val="en-US"/>
                              </w:rPr>
                              <w:t>k</w:t>
                            </w:r>
                            <w:r w:rsidRPr="002530A4">
                              <w:rPr>
                                <w:noProof/>
                                <w:color w:val="auto"/>
                                <w:sz w:val="20"/>
                                <w:szCs w:val="20"/>
                                <w:lang w:val="en-US"/>
                              </w:rPr>
                              <w:t xml:space="preserve"> (above) mapping analyis, (below) EDX spectrum</w:t>
                            </w:r>
                            <w:bookmarkEnd w:id="12"/>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90F54A2" id="Text Box 13" o:spid="_x0000_s1029" type="#_x0000_t202" style="position:absolute;margin-left:-.2pt;margin-top:244.25pt;width:451.3pt;height:.05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Pf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" stroked="f">
                <v:textbox style="mso-fit-shape-to-text:t" inset="0,0,0,0">
                  <w:txbxContent>
                    <w:p w14:paraId="0DDC3FBB" w14:textId="19D258F1" w:rsidR="0099142D" w:rsidRPr="002530A4" w:rsidRDefault="0099142D" w:rsidP="0099142D">
                      <w:pPr>
                        <w:pStyle w:val="Caption"/>
                        <w:jc w:val="center"/>
                        <w:rPr>
                          <w:noProof/>
                          <w:color w:val="auto"/>
                          <w:sz w:val="28"/>
                          <w:szCs w:val="20"/>
                        </w:rPr>
                      </w:pPr>
                      <w:bookmarkStart w:id="13" w:name="_Toc199942040"/>
                      <w:r w:rsidRPr="002530A4">
                        <w:rPr>
                          <w:color w:val="auto"/>
                          <w:sz w:val="20"/>
                          <w:szCs w:val="20"/>
                        </w:rPr>
                        <w:t xml:space="preserve">Fig.S- </w:t>
                      </w:r>
                      <w:r w:rsidRPr="002530A4">
                        <w:rPr>
                          <w:noProof/>
                          <w:color w:val="auto"/>
                          <w:sz w:val="20"/>
                          <w:szCs w:val="20"/>
                        </w:rPr>
                        <w:fldChar w:fldCharType="begin"/>
                      </w:r>
                      <w:r w:rsidRPr="002530A4">
                        <w:rPr>
                          <w:noProof/>
                          <w:color w:val="auto"/>
                          <w:sz w:val="20"/>
                          <w:szCs w:val="20"/>
                        </w:rPr>
                        <w:instrText xml:space="preserve"> SEQ Figure \* ARABIC </w:instrText>
                      </w:r>
                      <w:r w:rsidRPr="002530A4">
                        <w:rPr>
                          <w:noProof/>
                          <w:color w:val="auto"/>
                          <w:sz w:val="20"/>
                          <w:szCs w:val="20"/>
                        </w:rPr>
                        <w:fldChar w:fldCharType="separate"/>
                      </w:r>
                      <w:r w:rsidR="00256418">
                        <w:rPr>
                          <w:noProof/>
                          <w:color w:val="auto"/>
                          <w:sz w:val="20"/>
                          <w:szCs w:val="20"/>
                        </w:rPr>
                        <w:t>3</w:t>
                      </w:r>
                      <w:r w:rsidRPr="002530A4">
                        <w:rPr>
                          <w:noProof/>
                          <w:color w:val="auto"/>
                          <w:sz w:val="20"/>
                          <w:szCs w:val="20"/>
                        </w:rPr>
                        <w:fldChar w:fldCharType="end"/>
                      </w:r>
                      <w:r w:rsidRPr="002530A4">
                        <w:rPr>
                          <w:noProof/>
                          <w:color w:val="auto"/>
                          <w:sz w:val="20"/>
                          <w:szCs w:val="20"/>
                          <w:lang w:val="en-US"/>
                        </w:rPr>
                        <w:t>. EDX analysis of Fe</w:t>
                      </w:r>
                      <w:r w:rsidR="001A00B1" w:rsidRPr="002530A4">
                        <w:rPr>
                          <w:noProof/>
                          <w:color w:val="auto"/>
                          <w:sz w:val="20"/>
                          <w:szCs w:val="20"/>
                          <w:vertAlign w:val="subscript"/>
                          <w:lang w:val="en-US"/>
                        </w:rPr>
                        <w:t>x</w:t>
                      </w:r>
                      <w:r w:rsidR="001A00B1" w:rsidRPr="002530A4">
                        <w:rPr>
                          <w:noProof/>
                          <w:color w:val="auto"/>
                          <w:sz w:val="20"/>
                          <w:szCs w:val="20"/>
                          <w:lang w:val="en-US"/>
                        </w:rPr>
                        <w:t>Cu</w:t>
                      </w:r>
                      <w:r w:rsidR="001A00B1" w:rsidRPr="002530A4">
                        <w:rPr>
                          <w:noProof/>
                          <w:color w:val="auto"/>
                          <w:sz w:val="20"/>
                          <w:szCs w:val="20"/>
                          <w:vertAlign w:val="subscript"/>
                          <w:lang w:val="en-US"/>
                        </w:rPr>
                        <w:t>y</w:t>
                      </w:r>
                      <w:r w:rsidR="001A00B1" w:rsidRPr="002530A4">
                        <w:rPr>
                          <w:noProof/>
                          <w:color w:val="auto"/>
                          <w:sz w:val="20"/>
                          <w:szCs w:val="20"/>
                          <w:lang w:val="en-US"/>
                        </w:rPr>
                        <w:t>Mn</w:t>
                      </w:r>
                      <w:r w:rsidR="001A00B1" w:rsidRPr="002530A4">
                        <w:rPr>
                          <w:noProof/>
                          <w:color w:val="auto"/>
                          <w:sz w:val="20"/>
                          <w:szCs w:val="20"/>
                          <w:vertAlign w:val="subscript"/>
                          <w:lang w:val="en-US"/>
                        </w:rPr>
                        <w:t>z</w:t>
                      </w:r>
                      <w:r w:rsidRPr="002530A4">
                        <w:rPr>
                          <w:noProof/>
                          <w:color w:val="auto"/>
                          <w:sz w:val="20"/>
                          <w:szCs w:val="20"/>
                          <w:lang w:val="en-US"/>
                        </w:rPr>
                        <w:t>O</w:t>
                      </w:r>
                      <w:r w:rsidR="001A00B1" w:rsidRPr="002530A4">
                        <w:rPr>
                          <w:noProof/>
                          <w:color w:val="auto"/>
                          <w:sz w:val="20"/>
                          <w:szCs w:val="20"/>
                          <w:vertAlign w:val="subscript"/>
                          <w:lang w:val="en-US"/>
                        </w:rPr>
                        <w:t>k</w:t>
                      </w:r>
                      <w:r w:rsidRPr="002530A4">
                        <w:rPr>
                          <w:noProof/>
                          <w:color w:val="auto"/>
                          <w:sz w:val="20"/>
                          <w:szCs w:val="20"/>
                          <w:lang w:val="en-US"/>
                        </w:rPr>
                        <w:t xml:space="preserve"> (above) mapping analyis, (below) EDX spectrum</w:t>
                      </w:r>
                      <w:bookmarkEnd w:id="13"/>
                    </w:p>
                  </w:txbxContent>
                </v:textbox>
                <w10:wrap type="tight" anchorx="margin"/>
              </v:shape>
            </w:pict>
          </mc:Fallback>
        </mc:AlternateContent>
      </w:r>
      <w:r w:rsidRPr="001A00B1">
        <w:rPr>
          <w:noProof/>
        </w:rPr>
        <w:drawing>
          <wp:anchor distT="0" distB="0" distL="114300" distR="114300" simplePos="0" relativeHeight="251924480" behindDoc="1" locked="0" layoutInCell="1" allowOverlap="1" wp14:anchorId="54FFDF12" wp14:editId="2F4A2001">
            <wp:simplePos x="0" y="0"/>
            <wp:positionH relativeFrom="margin">
              <wp:align>right</wp:align>
            </wp:positionH>
            <wp:positionV relativeFrom="paragraph">
              <wp:posOffset>400050</wp:posOffset>
            </wp:positionV>
            <wp:extent cx="5731510" cy="2593975"/>
            <wp:effectExtent l="0" t="0" r="2540" b="0"/>
            <wp:wrapTight wrapText="bothSides">
              <wp:wrapPolygon edited="0">
                <wp:start x="0" y="0"/>
                <wp:lineTo x="0" y="21415"/>
                <wp:lineTo x="21538" y="21415"/>
                <wp:lineTo x="21538"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C66FA" w14:textId="4FF26677" w:rsidR="00572D88" w:rsidRDefault="00572D88" w:rsidP="00572D88">
      <w:pPr>
        <w:pStyle w:val="Contentoffigure"/>
      </w:pPr>
    </w:p>
    <w:p w14:paraId="08C125A8" w14:textId="38057C6B" w:rsidR="00572D88" w:rsidRDefault="00572D88" w:rsidP="00572D88">
      <w:pPr>
        <w:pStyle w:val="Contentoffigure"/>
      </w:pPr>
    </w:p>
    <w:p w14:paraId="7B252830" w14:textId="77777777" w:rsidR="00FB27E5" w:rsidRDefault="00FB27E5" w:rsidP="001A00B1">
      <w:pPr>
        <w:pStyle w:val="Contentoffigure"/>
      </w:pPr>
    </w:p>
    <w:p w14:paraId="4C89BB98" w14:textId="6E457EFA" w:rsidR="00E47235" w:rsidRPr="00CD7420" w:rsidRDefault="00CD7420" w:rsidP="001A00B1">
      <w:pPr>
        <w:pStyle w:val="Contentoffigure"/>
      </w:pPr>
      <w:r>
        <w:rPr>
          <w:noProof/>
        </w:rPr>
        <mc:AlternateContent>
          <mc:Choice Requires="wps">
            <w:drawing>
              <wp:anchor distT="0" distB="0" distL="114300" distR="114300" simplePos="0" relativeHeight="251666432" behindDoc="1" locked="0" layoutInCell="1" allowOverlap="1" wp14:anchorId="78EEBB89" wp14:editId="536AC8F4">
                <wp:simplePos x="0" y="0"/>
                <wp:positionH relativeFrom="column">
                  <wp:posOffset>-2540</wp:posOffset>
                </wp:positionH>
                <wp:positionV relativeFrom="paragraph">
                  <wp:posOffset>3460115</wp:posOffset>
                </wp:positionV>
                <wp:extent cx="573151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E43DBCC" w14:textId="7CC5F054" w:rsidR="00CD7420" w:rsidRPr="00CD7420" w:rsidRDefault="00CD7420" w:rsidP="00CD7420">
                            <w:pPr>
                              <w:pStyle w:val="Contentoffigure"/>
                              <w:jc w:val="center"/>
                              <w:rPr>
                                <w:i/>
                                <w:iCs/>
                                <w:noProof/>
                                <w:color w:val="00B0F0"/>
                                <w:sz w:val="22"/>
                                <w:szCs w:val="1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78EEBB89" id="Text Box 9" o:spid="_x0000_s1030" type="#_x0000_t202" style="position:absolute;left:0;text-align:left;margin-left:-.2pt;margin-top:272.45pt;width:451.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wk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" stroked="f">
                <v:textbox style="mso-fit-shape-to-text:t" inset="0,0,0,0">
                  <w:txbxContent>
                    <w:p w14:paraId="4E43DBCC" w14:textId="7CC5F054" w:rsidR="00CD7420" w:rsidRPr="00CD7420" w:rsidRDefault="00CD7420" w:rsidP="00CD7420">
                      <w:pPr>
                        <w:pStyle w:val="Contentoffigure"/>
                        <w:jc w:val="center"/>
                        <w:rPr>
                          <w:i/>
                          <w:iCs/>
                          <w:noProof/>
                          <w:color w:val="00B0F0"/>
                          <w:sz w:val="22"/>
                          <w:szCs w:val="18"/>
                        </w:rPr>
                      </w:pPr>
                    </w:p>
                  </w:txbxContent>
                </v:textbox>
                <w10:wrap type="tight"/>
              </v:shape>
            </w:pict>
          </mc:Fallback>
        </mc:AlternateContent>
      </w:r>
      <w:r>
        <w:rPr>
          <w:noProof/>
        </w:rPr>
        <mc:AlternateContent>
          <mc:Choice Requires="wps">
            <w:drawing>
              <wp:anchor distT="0" distB="0" distL="114300" distR="114300" simplePos="0" relativeHeight="251668480" behindDoc="1" locked="0" layoutInCell="1" allowOverlap="1" wp14:anchorId="68BC3F0A" wp14:editId="4BD90116">
                <wp:simplePos x="0" y="0"/>
                <wp:positionH relativeFrom="column">
                  <wp:posOffset>-2540</wp:posOffset>
                </wp:positionH>
                <wp:positionV relativeFrom="paragraph">
                  <wp:posOffset>3196590</wp:posOffset>
                </wp:positionV>
                <wp:extent cx="573151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6421E53" w14:textId="191706A6" w:rsidR="00CD7420" w:rsidRPr="00CD7420" w:rsidRDefault="00CD7420" w:rsidP="00CD7420">
                            <w:pPr>
                              <w:pStyle w:val="Contentoffigure"/>
                              <w:jc w:val="center"/>
                              <w:rPr>
                                <w:i/>
                                <w:iCs/>
                                <w:color w:val="00B0F0"/>
                                <w:sz w:val="18"/>
                                <w:szCs w:val="1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8BC3F0A" id="Text Box 10" o:spid="_x0000_s1031" type="#_x0000_t202" style="position:absolute;left:0;text-align:left;margin-left:-.2pt;margin-top:251.7pt;width:451.3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" stroked="f">
                <v:textbox style="mso-fit-shape-to-text:t" inset="0,0,0,0">
                  <w:txbxContent>
                    <w:p w14:paraId="26421E53" w14:textId="191706A6" w:rsidR="00CD7420" w:rsidRPr="00CD7420" w:rsidRDefault="00CD7420" w:rsidP="00CD7420">
                      <w:pPr>
                        <w:pStyle w:val="Contentoffigure"/>
                        <w:jc w:val="center"/>
                        <w:rPr>
                          <w:i/>
                          <w:iCs/>
                          <w:color w:val="00B0F0"/>
                          <w:sz w:val="18"/>
                          <w:szCs w:val="18"/>
                        </w:rPr>
                      </w:pPr>
                    </w:p>
                  </w:txbxContent>
                </v:textbox>
                <w10:wrap type="tight"/>
              </v:shape>
            </w:pict>
          </mc:Fallback>
        </mc:AlternateContent>
      </w:r>
      <w:r w:rsidR="00E47235">
        <w:rPr>
          <w:noProof/>
        </w:rPr>
        <mc:AlternateContent>
          <mc:Choice Requires="wps">
            <w:drawing>
              <wp:anchor distT="0" distB="0" distL="114300" distR="114300" simplePos="0" relativeHeight="251670528" behindDoc="1" locked="0" layoutInCell="1" allowOverlap="1" wp14:anchorId="55E2D032" wp14:editId="4F7C40CC">
                <wp:simplePos x="0" y="0"/>
                <wp:positionH relativeFrom="margin">
                  <wp:align>right</wp:align>
                </wp:positionH>
                <wp:positionV relativeFrom="paragraph">
                  <wp:posOffset>3362325</wp:posOffset>
                </wp:positionV>
                <wp:extent cx="5731510" cy="635"/>
                <wp:effectExtent l="0" t="0" r="2540" b="6350"/>
                <wp:wrapTight wrapText="bothSides">
                  <wp:wrapPolygon edited="0">
                    <wp:start x="0" y="0"/>
                    <wp:lineTo x="0" y="20903"/>
                    <wp:lineTo x="21538" y="20903"/>
                    <wp:lineTo x="2153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5E2DE42" w14:textId="2A8666A6" w:rsidR="00CD7420" w:rsidRPr="00E47235" w:rsidRDefault="00CD7420" w:rsidP="00E47235">
                            <w:pPr>
                              <w:pStyle w:val="Contentoffigure"/>
                              <w:jc w:val="center"/>
                              <w:rPr>
                                <w:i/>
                                <w:iCs/>
                                <w:color w:val="00B0F0"/>
                                <w:sz w:val="20"/>
                                <w:szCs w:val="1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55E2D032" id="Text Box 11" o:spid="_x0000_s1032" type="#_x0000_t202" style="position:absolute;left:0;text-align:left;margin-left:400.1pt;margin-top:264.75pt;width:451.3pt;height:.05pt;z-index:-251645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" stroked="f">
                <v:textbox style="mso-fit-shape-to-text:t" inset="0,0,0,0">
                  <w:txbxContent>
                    <w:p w14:paraId="55E2DE42" w14:textId="2A8666A6" w:rsidR="00CD7420" w:rsidRPr="00E47235" w:rsidRDefault="00CD7420" w:rsidP="00E47235">
                      <w:pPr>
                        <w:pStyle w:val="Contentoffigure"/>
                        <w:jc w:val="center"/>
                        <w:rPr>
                          <w:i/>
                          <w:iCs/>
                          <w:color w:val="00B0F0"/>
                          <w:sz w:val="20"/>
                          <w:szCs w:val="18"/>
                        </w:rPr>
                      </w:pPr>
                    </w:p>
                  </w:txbxContent>
                </v:textbox>
                <w10:wrap type="tight" anchorx="margin"/>
              </v:shape>
            </w:pict>
          </mc:Fallback>
        </mc:AlternateContent>
      </w:r>
    </w:p>
    <w:p w14:paraId="2CA28C29" w14:textId="6137D6BE" w:rsidR="00F00C1F" w:rsidRPr="00A9245D" w:rsidRDefault="002530A4" w:rsidP="00A9245D">
      <w:pPr>
        <w:pBdr>
          <w:bottom w:val="single" w:sz="4" w:space="1" w:color="auto"/>
        </w:pBdr>
        <w:spacing w:line="240" w:lineRule="auto"/>
        <w:rPr>
          <w:b/>
          <w:bCs/>
        </w:rPr>
      </w:pPr>
      <w:r w:rsidRPr="00A9245D">
        <w:rPr>
          <w:b/>
          <w:bCs/>
        </w:rPr>
        <w:lastRenderedPageBreak/>
        <w:t>2</w:t>
      </w:r>
      <w:r w:rsidR="00F00C1F" w:rsidRPr="00A9245D">
        <w:rPr>
          <w:b/>
          <w:bCs/>
        </w:rPr>
        <w:t>.2. NMR</w:t>
      </w:r>
    </w:p>
    <w:p w14:paraId="723C39C4" w14:textId="0A1A5B0D" w:rsidR="00382AA2" w:rsidRPr="002530A4" w:rsidRDefault="00A9245D" w:rsidP="0060589E">
      <w:pPr>
        <w:pStyle w:val="NormalWeb"/>
        <w:spacing w:before="0" w:beforeAutospacing="0" w:after="0" w:afterAutospacing="0"/>
        <w:jc w:val="both"/>
        <w:rPr>
          <w:rFonts w:asciiTheme="majorBidi" w:hAnsiTheme="majorBidi" w:cstheme="majorBidi"/>
          <w:sz w:val="22"/>
          <w:szCs w:val="22"/>
        </w:rPr>
      </w:pPr>
      <w:r>
        <w:rPr>
          <w:rFonts w:asciiTheme="majorBidi" w:hAnsiTheme="majorBidi" w:cstheme="majorBidi"/>
          <w:b/>
          <w:bCs/>
          <w:i/>
          <w:iCs/>
          <w:sz w:val="20"/>
          <w:szCs w:val="20"/>
          <w:lang w:val="fr-FR"/>
        </w:rPr>
        <w:t>1</w:t>
      </w:r>
      <w:r w:rsidR="00197FB3" w:rsidRPr="005C6114">
        <w:rPr>
          <w:rFonts w:asciiTheme="majorBidi" w:hAnsiTheme="majorBidi" w:cstheme="majorBidi"/>
          <w:b/>
          <w:bCs/>
          <w:i/>
          <w:iCs/>
          <w:sz w:val="20"/>
          <w:szCs w:val="20"/>
          <w:lang w:val="fr-FR"/>
        </w:rPr>
        <w:t>a.1,5-diphenyl-3-(</w:t>
      </w:r>
      <w:proofErr w:type="spellStart"/>
      <w:proofErr w:type="gramStart"/>
      <w:r w:rsidR="00197FB3" w:rsidRPr="005C6114">
        <w:rPr>
          <w:rFonts w:asciiTheme="majorBidi" w:hAnsiTheme="majorBidi" w:cstheme="majorBidi"/>
          <w:b/>
          <w:bCs/>
          <w:i/>
          <w:iCs/>
          <w:sz w:val="20"/>
          <w:szCs w:val="20"/>
          <w:lang w:val="fr-FR"/>
        </w:rPr>
        <w:t>phenylamino</w:t>
      </w:r>
      <w:proofErr w:type="spellEnd"/>
      <w:r w:rsidR="00197FB3" w:rsidRPr="005C6114">
        <w:rPr>
          <w:rFonts w:asciiTheme="majorBidi" w:hAnsiTheme="majorBidi" w:cstheme="majorBidi"/>
          <w:b/>
          <w:bCs/>
          <w:i/>
          <w:iCs/>
          <w:sz w:val="20"/>
          <w:szCs w:val="20"/>
          <w:lang w:val="fr-FR"/>
        </w:rPr>
        <w:t>)-</w:t>
      </w:r>
      <w:proofErr w:type="gramEnd"/>
      <w:r w:rsidR="00197FB3" w:rsidRPr="005C6114">
        <w:rPr>
          <w:rFonts w:asciiTheme="majorBidi" w:hAnsiTheme="majorBidi" w:cstheme="majorBidi"/>
          <w:b/>
          <w:bCs/>
          <w:i/>
          <w:iCs/>
          <w:sz w:val="20"/>
          <w:szCs w:val="20"/>
          <w:lang w:val="fr-FR"/>
        </w:rPr>
        <w:t xml:space="preserve">1,5-dihydro-2H-pyrrol-2-one </w:t>
      </w:r>
      <w:r w:rsidR="00197FB3" w:rsidRPr="005C6114">
        <w:rPr>
          <w:rFonts w:asciiTheme="majorBidi" w:hAnsiTheme="majorBidi" w:cstheme="majorBidi"/>
          <w:sz w:val="20"/>
          <w:szCs w:val="20"/>
          <w:lang w:val="fr-FR"/>
        </w:rPr>
        <w:t>(</w:t>
      </w:r>
      <w:r w:rsidR="00E82508" w:rsidRPr="005C6114">
        <w:rPr>
          <w:rFonts w:asciiTheme="majorBidi" w:hAnsiTheme="majorBidi" w:cstheme="majorBidi"/>
          <w:sz w:val="20"/>
          <w:szCs w:val="20"/>
          <w:lang w:val="fr-FR"/>
        </w:rPr>
        <w:t>84</w:t>
      </w:r>
      <w:r w:rsidR="005C6114">
        <w:rPr>
          <w:rFonts w:asciiTheme="majorBidi" w:hAnsiTheme="majorBidi" w:cstheme="majorBidi"/>
          <w:sz w:val="20"/>
          <w:szCs w:val="20"/>
          <w:lang w:val="fr-FR"/>
        </w:rPr>
        <w:t>%</w:t>
      </w:r>
      <w:r w:rsidR="00197FB3" w:rsidRPr="005C6114">
        <w:rPr>
          <w:rFonts w:asciiTheme="majorBidi" w:hAnsiTheme="majorBidi" w:cstheme="majorBidi"/>
          <w:sz w:val="20"/>
          <w:szCs w:val="20"/>
          <w:lang w:val="fr-FR"/>
        </w:rPr>
        <w:t>)</w:t>
      </w:r>
      <w:r w:rsidR="00382AA2" w:rsidRPr="005C6114">
        <w:rPr>
          <w:rFonts w:asciiTheme="majorBidi" w:hAnsiTheme="majorBidi" w:cstheme="majorBidi"/>
          <w:sz w:val="20"/>
          <w:szCs w:val="20"/>
          <w:lang w:val="fr-FR"/>
        </w:rPr>
        <w:t xml:space="preserve"> </w:t>
      </w:r>
      <w:r w:rsidR="00382AA2" w:rsidRPr="005C6114">
        <w:rPr>
          <w:rFonts w:asciiTheme="majorBidi" w:hAnsiTheme="majorBidi" w:cstheme="majorBidi"/>
          <w:sz w:val="20"/>
          <w:szCs w:val="20"/>
          <w:vertAlign w:val="superscript"/>
          <w:lang w:val="fr-FR"/>
        </w:rPr>
        <w:t>1</w:t>
      </w:r>
      <w:r w:rsidR="00382AA2" w:rsidRPr="005C6114">
        <w:rPr>
          <w:rFonts w:asciiTheme="majorBidi" w:hAnsiTheme="majorBidi" w:cstheme="majorBidi"/>
          <w:sz w:val="20"/>
          <w:szCs w:val="20"/>
          <w:lang w:val="fr-FR"/>
        </w:rPr>
        <w:t>H NMR (300 MHz, CDCl</w:t>
      </w:r>
      <w:r w:rsidR="00382AA2" w:rsidRPr="005C6114">
        <w:rPr>
          <w:rFonts w:asciiTheme="majorBidi" w:hAnsiTheme="majorBidi" w:cstheme="majorBidi"/>
          <w:sz w:val="20"/>
          <w:szCs w:val="20"/>
          <w:vertAlign w:val="subscript"/>
          <w:lang w:val="fr-FR"/>
        </w:rPr>
        <w:t>3</w:t>
      </w:r>
      <w:r w:rsidR="00382AA2" w:rsidRPr="005C6114">
        <w:rPr>
          <w:rFonts w:asciiTheme="majorBidi" w:hAnsiTheme="majorBidi" w:cstheme="majorBidi"/>
          <w:sz w:val="20"/>
          <w:szCs w:val="20"/>
          <w:lang w:val="fr-FR"/>
        </w:rPr>
        <w:t xml:space="preserve">) </w:t>
      </w:r>
      <w:r w:rsidR="00382AA2" w:rsidRPr="005C6114">
        <w:rPr>
          <w:rFonts w:asciiTheme="majorBidi" w:hAnsiTheme="majorBidi" w:cstheme="majorBidi"/>
          <w:sz w:val="20"/>
          <w:szCs w:val="20"/>
        </w:rPr>
        <w:t>δ</w:t>
      </w:r>
      <w:r w:rsidR="00382AA2" w:rsidRPr="005C6114">
        <w:rPr>
          <w:rFonts w:asciiTheme="majorBidi" w:hAnsiTheme="majorBidi" w:cstheme="majorBidi"/>
          <w:sz w:val="20"/>
          <w:szCs w:val="20"/>
          <w:lang w:val="fr-FR"/>
        </w:rPr>
        <w:t xml:space="preserve"> [ppm] 7.54 (d, </w:t>
      </w:r>
      <w:r w:rsidR="00382AA2" w:rsidRPr="005C6114">
        <w:rPr>
          <w:rFonts w:asciiTheme="majorBidi" w:hAnsiTheme="majorBidi" w:cstheme="majorBidi"/>
          <w:i/>
          <w:iCs/>
          <w:sz w:val="20"/>
          <w:szCs w:val="20"/>
          <w:lang w:val="fr-FR"/>
        </w:rPr>
        <w:t>J</w:t>
      </w:r>
      <w:r w:rsidR="00382AA2" w:rsidRPr="005C6114">
        <w:rPr>
          <w:rFonts w:asciiTheme="majorBidi" w:hAnsiTheme="majorBidi" w:cstheme="majorBidi"/>
          <w:sz w:val="20"/>
          <w:szCs w:val="20"/>
          <w:lang w:val="fr-FR"/>
        </w:rPr>
        <w:t xml:space="preserve"> = 7.7 Hz, 2H), 7.43 – 7.27 (m, 10H), 7.23 (d, </w:t>
      </w:r>
      <w:r w:rsidR="00382AA2" w:rsidRPr="005C6114">
        <w:rPr>
          <w:rFonts w:asciiTheme="majorBidi" w:hAnsiTheme="majorBidi" w:cstheme="majorBidi"/>
          <w:i/>
          <w:iCs/>
          <w:sz w:val="20"/>
          <w:szCs w:val="20"/>
          <w:lang w:val="fr-FR"/>
        </w:rPr>
        <w:t>J</w:t>
      </w:r>
      <w:r w:rsidR="00382AA2" w:rsidRPr="005C6114">
        <w:rPr>
          <w:rFonts w:asciiTheme="majorBidi" w:hAnsiTheme="majorBidi" w:cstheme="majorBidi"/>
          <w:sz w:val="20"/>
          <w:szCs w:val="20"/>
          <w:lang w:val="fr-FR"/>
        </w:rPr>
        <w:t xml:space="preserve"> = 4.6 Hz, 2H), 7.14 – 7.06 (m, 1H), 6.86 – 6.79 (m, 1H), 6.64 (d, </w:t>
      </w:r>
      <w:r w:rsidR="00382AA2" w:rsidRPr="005C6114">
        <w:rPr>
          <w:rFonts w:asciiTheme="majorBidi" w:hAnsiTheme="majorBidi" w:cstheme="majorBidi"/>
          <w:i/>
          <w:iCs/>
          <w:sz w:val="20"/>
          <w:szCs w:val="20"/>
          <w:lang w:val="fr-FR"/>
        </w:rPr>
        <w:t>J</w:t>
      </w:r>
      <w:r w:rsidR="00382AA2" w:rsidRPr="005C6114">
        <w:rPr>
          <w:rFonts w:asciiTheme="majorBidi" w:hAnsiTheme="majorBidi" w:cstheme="majorBidi"/>
          <w:sz w:val="20"/>
          <w:szCs w:val="20"/>
          <w:lang w:val="fr-FR"/>
        </w:rPr>
        <w:t xml:space="preserve"> = 5.1 Hz, 1H), 5.45 (d, </w:t>
      </w:r>
      <w:r w:rsidR="00382AA2" w:rsidRPr="005C6114">
        <w:rPr>
          <w:rFonts w:asciiTheme="majorBidi" w:hAnsiTheme="majorBidi" w:cstheme="majorBidi"/>
          <w:i/>
          <w:iCs/>
          <w:sz w:val="20"/>
          <w:szCs w:val="20"/>
          <w:lang w:val="fr-FR"/>
        </w:rPr>
        <w:t>J</w:t>
      </w:r>
      <w:r w:rsidR="00382AA2" w:rsidRPr="005C6114">
        <w:rPr>
          <w:rFonts w:asciiTheme="majorBidi" w:hAnsiTheme="majorBidi" w:cstheme="majorBidi"/>
          <w:sz w:val="20"/>
          <w:szCs w:val="20"/>
          <w:lang w:val="fr-FR"/>
        </w:rPr>
        <w:t xml:space="preserve"> = 4.5 Hz, 1H). </w:t>
      </w:r>
      <w:r w:rsidR="00382AA2" w:rsidRPr="005C6114">
        <w:rPr>
          <w:rFonts w:asciiTheme="majorBidi" w:hAnsiTheme="majorBidi" w:cstheme="majorBidi"/>
          <w:sz w:val="20"/>
          <w:szCs w:val="20"/>
          <w:vertAlign w:val="superscript"/>
        </w:rPr>
        <w:t>13</w:t>
      </w:r>
      <w:r w:rsidR="00382AA2" w:rsidRPr="005C6114">
        <w:rPr>
          <w:rFonts w:asciiTheme="majorBidi" w:hAnsiTheme="majorBidi" w:cstheme="majorBidi"/>
          <w:sz w:val="20"/>
          <w:szCs w:val="20"/>
        </w:rPr>
        <w:t>C NMR (75 MHz, CDCl</w:t>
      </w:r>
      <w:r w:rsidR="00382AA2" w:rsidRPr="005C6114">
        <w:rPr>
          <w:rFonts w:asciiTheme="majorBidi" w:hAnsiTheme="majorBidi" w:cstheme="majorBidi"/>
          <w:sz w:val="20"/>
          <w:szCs w:val="20"/>
          <w:vertAlign w:val="subscript"/>
        </w:rPr>
        <w:t>3</w:t>
      </w:r>
      <w:r w:rsidR="00382AA2" w:rsidRPr="005C6114">
        <w:rPr>
          <w:rFonts w:asciiTheme="majorBidi" w:hAnsiTheme="majorBidi" w:cstheme="majorBidi"/>
          <w:sz w:val="20"/>
          <w:szCs w:val="20"/>
        </w:rPr>
        <w:t>) δ [ppm] 163.26, 141.02, 139.99, 139.93, 134.30, 129.64, 129.27, 129.25, 128.87, 127.90, 126.25, 123.92, 123.60, 121.48, 113.03, 66.77.</w:t>
      </w:r>
    </w:p>
    <w:p w14:paraId="1F6C45D9" w14:textId="6552B28B" w:rsidR="00382AA2" w:rsidRPr="005C6114" w:rsidRDefault="00A9245D" w:rsidP="0060589E">
      <w:pPr>
        <w:pStyle w:val="NormalWeb"/>
        <w:spacing w:before="0" w:beforeAutospacing="0" w:after="0" w:afterAutospacing="0"/>
        <w:jc w:val="both"/>
        <w:rPr>
          <w:rFonts w:asciiTheme="majorBidi" w:hAnsiTheme="majorBidi" w:cstheme="majorBidi"/>
          <w:b/>
          <w:bCs/>
          <w:i/>
          <w:iCs/>
          <w:sz w:val="20"/>
          <w:szCs w:val="20"/>
        </w:rPr>
      </w:pPr>
      <w:r>
        <w:rPr>
          <w:rFonts w:asciiTheme="majorBidi" w:hAnsiTheme="majorBidi" w:cstheme="majorBidi"/>
          <w:b/>
          <w:bCs/>
          <w:i/>
          <w:iCs/>
          <w:sz w:val="20"/>
          <w:szCs w:val="20"/>
        </w:rPr>
        <w:t>1</w:t>
      </w:r>
      <w:r w:rsidR="00382AA2" w:rsidRPr="005C6114">
        <w:rPr>
          <w:rFonts w:asciiTheme="majorBidi" w:hAnsiTheme="majorBidi" w:cstheme="majorBidi"/>
          <w:b/>
          <w:bCs/>
          <w:i/>
          <w:iCs/>
          <w:sz w:val="20"/>
          <w:szCs w:val="20"/>
        </w:rPr>
        <w:t>b.</w:t>
      </w:r>
      <w:r w:rsidR="002631F5" w:rsidRPr="005C6114">
        <w:rPr>
          <w:sz w:val="22"/>
          <w:szCs w:val="22"/>
        </w:rPr>
        <w:t xml:space="preserve"> </w:t>
      </w:r>
      <w:r w:rsidR="002631F5" w:rsidRPr="005C6114">
        <w:rPr>
          <w:rFonts w:asciiTheme="majorBidi" w:hAnsiTheme="majorBidi" w:cstheme="majorBidi"/>
          <w:b/>
          <w:bCs/>
          <w:i/>
          <w:iCs/>
          <w:sz w:val="20"/>
          <w:szCs w:val="20"/>
        </w:rPr>
        <w:t>5-(pyridin-3-yl)-1-(p-tolyl)-3-(p-tolylamino)-1,5-dihydro-2H-pyrrol-2-one</w:t>
      </w:r>
      <w:r w:rsidR="0047049E" w:rsidRPr="005C6114">
        <w:rPr>
          <w:rFonts w:asciiTheme="majorBidi" w:hAnsiTheme="majorBidi" w:cstheme="majorBidi"/>
          <w:b/>
          <w:bCs/>
          <w:i/>
          <w:iCs/>
          <w:sz w:val="20"/>
          <w:szCs w:val="20"/>
        </w:rPr>
        <w:t>.</w:t>
      </w:r>
    </w:p>
    <w:p w14:paraId="4CAC3443" w14:textId="2D5111C9" w:rsidR="00382AA2" w:rsidRPr="002530A4" w:rsidRDefault="00382AA2" w:rsidP="0047049E">
      <w:pPr>
        <w:pStyle w:val="NormalWeb"/>
        <w:spacing w:before="0" w:beforeAutospacing="0" w:after="0" w:afterAutospacing="0"/>
        <w:jc w:val="both"/>
        <w:rPr>
          <w:rFonts w:ascii="MS Shell Dlg 2" w:hAnsi="MS Shell Dlg 2" w:cs="MS Shell Dlg 2"/>
          <w:sz w:val="18"/>
          <w:szCs w:val="18"/>
        </w:rPr>
      </w:pPr>
      <w:r w:rsidRPr="005C6114">
        <w:rPr>
          <w:rFonts w:asciiTheme="majorBidi" w:hAnsiTheme="majorBidi" w:cstheme="majorBidi"/>
          <w:sz w:val="20"/>
          <w:szCs w:val="20"/>
        </w:rPr>
        <w:t>(</w:t>
      </w:r>
      <w:r w:rsidR="00E82508" w:rsidRPr="005C6114">
        <w:rPr>
          <w:rFonts w:asciiTheme="majorBidi" w:hAnsiTheme="majorBidi" w:cstheme="majorBidi"/>
          <w:sz w:val="20"/>
          <w:szCs w:val="20"/>
        </w:rPr>
        <w:t>80</w:t>
      </w:r>
      <w:r w:rsidR="005C6114">
        <w:rPr>
          <w:rFonts w:asciiTheme="majorBidi" w:hAnsiTheme="majorBidi" w:cstheme="majorBidi"/>
          <w:sz w:val="20"/>
          <w:szCs w:val="20"/>
        </w:rPr>
        <w:t>%</w:t>
      </w:r>
      <w:r w:rsidRPr="005C6114">
        <w:rPr>
          <w:rFonts w:asciiTheme="majorBidi" w:hAnsiTheme="majorBidi" w:cstheme="majorBidi"/>
          <w:sz w:val="20"/>
          <w:szCs w:val="20"/>
        </w:rPr>
        <w:t xml:space="preserve">) </w:t>
      </w:r>
      <w:r w:rsidR="002631F5" w:rsidRPr="005C6114">
        <w:rPr>
          <w:sz w:val="20"/>
          <w:szCs w:val="20"/>
          <w:vertAlign w:val="superscript"/>
        </w:rPr>
        <w:t>1</w:t>
      </w:r>
      <w:r w:rsidR="002631F5" w:rsidRPr="005C6114">
        <w:rPr>
          <w:sz w:val="20"/>
          <w:szCs w:val="20"/>
        </w:rPr>
        <w:t>H NMR (300 MHz,</w:t>
      </w:r>
      <w:r w:rsidR="002631F5" w:rsidRPr="005C6114">
        <w:rPr>
          <w:rFonts w:asciiTheme="majorBidi" w:hAnsiTheme="majorBidi" w:cstheme="majorBidi"/>
          <w:sz w:val="20"/>
          <w:szCs w:val="20"/>
        </w:rPr>
        <w:t xml:space="preserve"> CDCl</w:t>
      </w:r>
      <w:r w:rsidR="002631F5" w:rsidRPr="005C6114">
        <w:rPr>
          <w:rFonts w:asciiTheme="majorBidi" w:hAnsiTheme="majorBidi" w:cstheme="majorBidi"/>
          <w:sz w:val="20"/>
          <w:szCs w:val="20"/>
          <w:vertAlign w:val="subscript"/>
        </w:rPr>
        <w:t>3</w:t>
      </w:r>
      <w:r w:rsidR="002631F5" w:rsidRPr="005C6114">
        <w:rPr>
          <w:sz w:val="20"/>
          <w:szCs w:val="20"/>
        </w:rPr>
        <w:t xml:space="preserve">) δ [ppm] 8.57 (d, </w:t>
      </w:r>
      <w:r w:rsidR="002631F5" w:rsidRPr="005C6114">
        <w:rPr>
          <w:i/>
          <w:iCs/>
          <w:sz w:val="20"/>
          <w:szCs w:val="20"/>
        </w:rPr>
        <w:t>J</w:t>
      </w:r>
      <w:r w:rsidR="002631F5" w:rsidRPr="005C6114">
        <w:rPr>
          <w:sz w:val="20"/>
          <w:szCs w:val="20"/>
        </w:rPr>
        <w:t xml:space="preserve"> = 3.5 Hz, 1H), 8.52 – 8.47 (m, 1H), 7.75 (s, 2H), 7.34 (dd, </w:t>
      </w:r>
      <w:r w:rsidR="002631F5" w:rsidRPr="005C6114">
        <w:rPr>
          <w:i/>
          <w:iCs/>
          <w:sz w:val="20"/>
          <w:szCs w:val="20"/>
        </w:rPr>
        <w:t>J</w:t>
      </w:r>
      <w:r w:rsidR="002631F5" w:rsidRPr="005C6114">
        <w:rPr>
          <w:sz w:val="20"/>
          <w:szCs w:val="20"/>
        </w:rPr>
        <w:t xml:space="preserve"> = 8.1, 4.7 Hz, 1H), 7.32 – 7.26 (m, 2H), 7.19 (dd, </w:t>
      </w:r>
      <w:r w:rsidR="002631F5" w:rsidRPr="005C6114">
        <w:rPr>
          <w:i/>
          <w:iCs/>
          <w:sz w:val="20"/>
          <w:szCs w:val="20"/>
        </w:rPr>
        <w:t>J</w:t>
      </w:r>
      <w:r w:rsidR="002631F5" w:rsidRPr="005C6114">
        <w:rPr>
          <w:sz w:val="20"/>
          <w:szCs w:val="20"/>
        </w:rPr>
        <w:t xml:space="preserve"> = 20.0, 6.5 Hz, 3H), 7.10 (d, </w:t>
      </w:r>
      <w:r w:rsidR="002631F5" w:rsidRPr="005C6114">
        <w:rPr>
          <w:i/>
          <w:iCs/>
          <w:sz w:val="20"/>
          <w:szCs w:val="20"/>
        </w:rPr>
        <w:t>J</w:t>
      </w:r>
      <w:r w:rsidR="002631F5" w:rsidRPr="005C6114">
        <w:rPr>
          <w:sz w:val="20"/>
          <w:szCs w:val="20"/>
        </w:rPr>
        <w:t xml:space="preserve"> = 9.0 Hz, 2H), 7.03 – 6.97 (m, 2H), 5.49 (d, </w:t>
      </w:r>
      <w:r w:rsidR="002631F5" w:rsidRPr="005C6114">
        <w:rPr>
          <w:i/>
          <w:iCs/>
          <w:sz w:val="20"/>
          <w:szCs w:val="20"/>
        </w:rPr>
        <w:t>J</w:t>
      </w:r>
      <w:r w:rsidR="002631F5" w:rsidRPr="005C6114">
        <w:rPr>
          <w:sz w:val="20"/>
          <w:szCs w:val="20"/>
        </w:rPr>
        <w:t xml:space="preserve"> = 6.0 Hz, 1H), 2.35 (s, 6H)</w:t>
      </w:r>
      <w:r w:rsidRPr="005C6114">
        <w:rPr>
          <w:rFonts w:asciiTheme="majorBidi" w:hAnsiTheme="majorBidi" w:cstheme="majorBidi"/>
          <w:sz w:val="20"/>
          <w:szCs w:val="20"/>
        </w:rPr>
        <w:t>.</w:t>
      </w:r>
      <w:r w:rsidR="00933594" w:rsidRPr="005C6114">
        <w:rPr>
          <w:rFonts w:asciiTheme="majorBidi" w:hAnsiTheme="majorBidi" w:cstheme="majorBidi"/>
          <w:sz w:val="20"/>
          <w:szCs w:val="20"/>
        </w:rPr>
        <w:t xml:space="preserve"> </w:t>
      </w:r>
      <w:r w:rsidR="002631F5" w:rsidRPr="005C6114">
        <w:rPr>
          <w:sz w:val="20"/>
          <w:szCs w:val="20"/>
          <w:vertAlign w:val="superscript"/>
        </w:rPr>
        <w:t>13</w:t>
      </w:r>
      <w:r w:rsidR="002631F5" w:rsidRPr="005C6114">
        <w:rPr>
          <w:sz w:val="20"/>
          <w:szCs w:val="20"/>
        </w:rPr>
        <w:t xml:space="preserve">C NMR (75 MHz, </w:t>
      </w:r>
      <w:r w:rsidR="002631F5" w:rsidRPr="005C6114">
        <w:rPr>
          <w:rFonts w:asciiTheme="majorBidi" w:hAnsiTheme="majorBidi" w:cstheme="majorBidi"/>
          <w:sz w:val="20"/>
          <w:szCs w:val="20"/>
        </w:rPr>
        <w:t>CDCl</w:t>
      </w:r>
      <w:r w:rsidR="002631F5" w:rsidRPr="005C6114">
        <w:rPr>
          <w:rFonts w:asciiTheme="majorBidi" w:hAnsiTheme="majorBidi" w:cstheme="majorBidi"/>
          <w:sz w:val="20"/>
          <w:szCs w:val="20"/>
          <w:vertAlign w:val="subscript"/>
        </w:rPr>
        <w:t>3</w:t>
      </w:r>
      <w:r w:rsidR="002631F5" w:rsidRPr="005C6114">
        <w:rPr>
          <w:sz w:val="20"/>
          <w:szCs w:val="20"/>
        </w:rPr>
        <w:t>) δ [ppm] 163.05, 150.87, 148.31, 138.48, 138.17, 135.97, 134.60, 134.41, 133.05, 132.18, 130.01, 129.83, 125.14, 122.93, 122.74, 113.10, 66.40, 20.73, 20.70.</w:t>
      </w:r>
    </w:p>
    <w:p w14:paraId="12AFAA5E" w14:textId="6033E4E5" w:rsidR="00382AA2" w:rsidRPr="005C6114" w:rsidRDefault="00A9245D" w:rsidP="0060589E">
      <w:pPr>
        <w:spacing w:after="0" w:line="240" w:lineRule="auto"/>
        <w:contextualSpacing w:val="0"/>
        <w:rPr>
          <w:rFonts w:asciiTheme="majorBidi" w:eastAsia="Times New Roman" w:hAnsiTheme="majorBidi" w:cstheme="majorBidi"/>
          <w:b/>
          <w:bCs/>
          <w:i/>
          <w:iCs/>
          <w:sz w:val="20"/>
          <w:szCs w:val="20"/>
          <w:lang w:val="en-US" w:bidi="fa-IR"/>
        </w:rPr>
      </w:pPr>
      <w:r>
        <w:rPr>
          <w:rFonts w:asciiTheme="majorBidi" w:eastAsia="Times New Roman" w:hAnsiTheme="majorBidi" w:cstheme="majorBidi"/>
          <w:b/>
          <w:bCs/>
          <w:i/>
          <w:iCs/>
          <w:sz w:val="20"/>
          <w:szCs w:val="20"/>
          <w:lang w:val="en-US" w:bidi="fa-IR"/>
        </w:rPr>
        <w:t>1</w:t>
      </w:r>
      <w:r w:rsidR="00382AA2" w:rsidRPr="005C6114">
        <w:rPr>
          <w:rFonts w:asciiTheme="majorBidi" w:eastAsia="Times New Roman" w:hAnsiTheme="majorBidi" w:cstheme="majorBidi"/>
          <w:b/>
          <w:bCs/>
          <w:i/>
          <w:iCs/>
          <w:sz w:val="20"/>
          <w:szCs w:val="20"/>
          <w:lang w:val="en-US" w:bidi="fa-IR"/>
        </w:rPr>
        <w:t>c.1-(4-bromophenyl)-3-((4-</w:t>
      </w:r>
      <w:r w:rsidR="005C6114" w:rsidRPr="005C6114">
        <w:rPr>
          <w:rFonts w:asciiTheme="majorBidi" w:eastAsia="Times New Roman" w:hAnsiTheme="majorBidi" w:cstheme="majorBidi"/>
          <w:b/>
          <w:bCs/>
          <w:i/>
          <w:iCs/>
          <w:sz w:val="20"/>
          <w:szCs w:val="20"/>
          <w:lang w:val="en-US" w:bidi="fa-IR"/>
        </w:rPr>
        <w:t>bromophenyl) amino</w:t>
      </w:r>
      <w:r w:rsidR="00382AA2" w:rsidRPr="005C6114">
        <w:rPr>
          <w:rFonts w:asciiTheme="majorBidi" w:eastAsia="Times New Roman" w:hAnsiTheme="majorBidi" w:cstheme="majorBidi"/>
          <w:b/>
          <w:bCs/>
          <w:i/>
          <w:iCs/>
          <w:sz w:val="20"/>
          <w:szCs w:val="20"/>
          <w:lang w:val="en-US" w:bidi="fa-IR"/>
        </w:rPr>
        <w:t>)-5-(2-chlorophenyl)-1,5-dihydro-2H-pyrrol-2-one</w:t>
      </w:r>
      <w:r w:rsidR="00025B6D" w:rsidRPr="005C6114">
        <w:rPr>
          <w:rFonts w:asciiTheme="majorBidi" w:eastAsia="Times New Roman" w:hAnsiTheme="majorBidi" w:cstheme="majorBidi"/>
          <w:b/>
          <w:bCs/>
          <w:i/>
          <w:iCs/>
          <w:sz w:val="20"/>
          <w:szCs w:val="20"/>
          <w:lang w:val="en-US" w:bidi="fa-IR"/>
        </w:rPr>
        <w:t>.</w:t>
      </w:r>
    </w:p>
    <w:p w14:paraId="0C068B67" w14:textId="1A240737" w:rsidR="00025B6D" w:rsidRPr="005C6114" w:rsidRDefault="0060589E" w:rsidP="0060589E">
      <w:pPr>
        <w:pStyle w:val="NormalWeb"/>
        <w:spacing w:before="0" w:beforeAutospacing="0" w:after="0" w:afterAutospacing="0"/>
        <w:jc w:val="both"/>
        <w:rPr>
          <w:rFonts w:asciiTheme="majorBidi" w:hAnsiTheme="majorBidi" w:cstheme="majorBidi"/>
          <w:sz w:val="20"/>
          <w:szCs w:val="20"/>
        </w:rPr>
      </w:pPr>
      <w:r w:rsidRPr="005C6114">
        <w:rPr>
          <w:rFonts w:asciiTheme="majorBidi" w:hAnsiTheme="majorBidi" w:cstheme="majorBidi"/>
          <w:sz w:val="20"/>
          <w:szCs w:val="20"/>
        </w:rPr>
        <w:t>(</w:t>
      </w:r>
      <w:r w:rsidR="00E82508" w:rsidRPr="005C6114">
        <w:rPr>
          <w:rFonts w:asciiTheme="majorBidi" w:hAnsiTheme="majorBidi" w:cstheme="majorBidi"/>
          <w:sz w:val="20"/>
          <w:szCs w:val="20"/>
        </w:rPr>
        <w:t>72</w:t>
      </w:r>
      <w:r w:rsidR="005C6114">
        <w:rPr>
          <w:rFonts w:asciiTheme="majorBidi" w:hAnsiTheme="majorBidi" w:cstheme="majorBidi"/>
          <w:sz w:val="20"/>
          <w:szCs w:val="20"/>
        </w:rPr>
        <w:t>%</w:t>
      </w:r>
      <w:r w:rsidRPr="005C6114">
        <w:rPr>
          <w:rFonts w:asciiTheme="majorBidi" w:hAnsiTheme="majorBidi" w:cstheme="majorBidi"/>
          <w:sz w:val="20"/>
          <w:szCs w:val="20"/>
        </w:rPr>
        <w:t xml:space="preserve">) </w:t>
      </w:r>
      <w:r w:rsidR="00025B6D" w:rsidRPr="005C6114">
        <w:rPr>
          <w:rFonts w:asciiTheme="majorBidi" w:hAnsiTheme="majorBidi" w:cstheme="majorBidi"/>
          <w:sz w:val="20"/>
          <w:szCs w:val="20"/>
          <w:vertAlign w:val="superscript"/>
        </w:rPr>
        <w:t>1</w:t>
      </w:r>
      <w:r w:rsidR="00025B6D" w:rsidRPr="005C6114">
        <w:rPr>
          <w:rFonts w:asciiTheme="majorBidi" w:hAnsiTheme="majorBidi" w:cstheme="majorBidi"/>
          <w:sz w:val="20"/>
          <w:szCs w:val="20"/>
        </w:rPr>
        <w:t>H NMR (300 MHz, CDCl</w:t>
      </w:r>
      <w:r w:rsidR="00025B6D" w:rsidRPr="005C6114">
        <w:rPr>
          <w:rFonts w:asciiTheme="majorBidi" w:hAnsiTheme="majorBidi" w:cstheme="majorBidi"/>
          <w:sz w:val="20"/>
          <w:szCs w:val="20"/>
          <w:vertAlign w:val="subscript"/>
        </w:rPr>
        <w:t>3</w:t>
      </w:r>
      <w:r w:rsidR="00025B6D" w:rsidRPr="005C6114">
        <w:rPr>
          <w:rFonts w:asciiTheme="majorBidi" w:hAnsiTheme="majorBidi" w:cstheme="majorBidi"/>
          <w:sz w:val="20"/>
          <w:szCs w:val="20"/>
        </w:rPr>
        <w:t xml:space="preserve">) δ [ppm] 7.90 (s, 1H), 7.51 – 7.35 (m, 8H), 7.35 – 7.26 (m, 3H), 7.26 (d, </w:t>
      </w:r>
      <w:r w:rsidR="00025B6D" w:rsidRPr="005C6114">
        <w:rPr>
          <w:rFonts w:asciiTheme="majorBidi" w:hAnsiTheme="majorBidi" w:cstheme="majorBidi"/>
          <w:i/>
          <w:iCs/>
          <w:sz w:val="20"/>
          <w:szCs w:val="20"/>
        </w:rPr>
        <w:t>J</w:t>
      </w:r>
      <w:r w:rsidR="00025B6D" w:rsidRPr="005C6114">
        <w:rPr>
          <w:rFonts w:asciiTheme="majorBidi" w:hAnsiTheme="majorBidi" w:cstheme="majorBidi"/>
          <w:sz w:val="20"/>
          <w:szCs w:val="20"/>
        </w:rPr>
        <w:t xml:space="preserve"> = 2.9 Hz, 1H), 6.28 (d, </w:t>
      </w:r>
      <w:r w:rsidR="00025B6D" w:rsidRPr="005C6114">
        <w:rPr>
          <w:rFonts w:asciiTheme="majorBidi" w:hAnsiTheme="majorBidi" w:cstheme="majorBidi"/>
          <w:i/>
          <w:iCs/>
          <w:sz w:val="20"/>
          <w:szCs w:val="20"/>
        </w:rPr>
        <w:t>J</w:t>
      </w:r>
      <w:r w:rsidR="00025B6D" w:rsidRPr="005C6114">
        <w:rPr>
          <w:rFonts w:asciiTheme="majorBidi" w:hAnsiTheme="majorBidi" w:cstheme="majorBidi"/>
          <w:sz w:val="20"/>
          <w:szCs w:val="20"/>
        </w:rPr>
        <w:t xml:space="preserve"> = 5.1 Hz, 1H), 5.46 (d, </w:t>
      </w:r>
      <w:r w:rsidR="00025B6D" w:rsidRPr="005C6114">
        <w:rPr>
          <w:rFonts w:asciiTheme="majorBidi" w:hAnsiTheme="majorBidi" w:cstheme="majorBidi"/>
          <w:i/>
          <w:iCs/>
          <w:sz w:val="20"/>
          <w:szCs w:val="20"/>
        </w:rPr>
        <w:t>J</w:t>
      </w:r>
      <w:r w:rsidR="00025B6D" w:rsidRPr="005C6114">
        <w:rPr>
          <w:rFonts w:asciiTheme="majorBidi" w:hAnsiTheme="majorBidi" w:cstheme="majorBidi"/>
          <w:sz w:val="20"/>
          <w:szCs w:val="20"/>
        </w:rPr>
        <w:t xml:space="preserve"> = 5.3 Hz, 1H). </w:t>
      </w:r>
      <w:r w:rsidR="00025B6D" w:rsidRPr="005C6114">
        <w:rPr>
          <w:rFonts w:asciiTheme="majorBidi" w:hAnsiTheme="majorBidi" w:cstheme="majorBidi"/>
          <w:sz w:val="20"/>
          <w:szCs w:val="20"/>
          <w:vertAlign w:val="superscript"/>
        </w:rPr>
        <w:t>13</w:t>
      </w:r>
      <w:r w:rsidR="00025B6D" w:rsidRPr="005C6114">
        <w:rPr>
          <w:rFonts w:asciiTheme="majorBidi" w:hAnsiTheme="majorBidi" w:cstheme="majorBidi"/>
          <w:sz w:val="20"/>
          <w:szCs w:val="20"/>
        </w:rPr>
        <w:t>C NMR (75 MHz, CDCl</w:t>
      </w:r>
      <w:r w:rsidR="00025B6D" w:rsidRPr="005C6114">
        <w:rPr>
          <w:rFonts w:asciiTheme="majorBidi" w:hAnsiTheme="majorBidi" w:cstheme="majorBidi"/>
          <w:sz w:val="20"/>
          <w:szCs w:val="20"/>
          <w:vertAlign w:val="subscript"/>
        </w:rPr>
        <w:t>3</w:t>
      </w:r>
      <w:r w:rsidR="00025B6D" w:rsidRPr="005C6114">
        <w:rPr>
          <w:rFonts w:asciiTheme="majorBidi" w:hAnsiTheme="majorBidi" w:cstheme="majorBidi"/>
          <w:sz w:val="20"/>
          <w:szCs w:val="20"/>
        </w:rPr>
        <w:t>) δ [ppm] 162.86, 139.06, 138.60, 136.05, 134.41, 134.38, 132.23, 131.90, 130.75, 130.58, 129.62, 128.15, 125.47, 124.64, 119.40, 118.11, 117.35, 65.43.</w:t>
      </w:r>
    </w:p>
    <w:p w14:paraId="51DD1855" w14:textId="718791D9" w:rsidR="00025B6D" w:rsidRPr="005C6114" w:rsidRDefault="00A9245D" w:rsidP="0060589E">
      <w:pPr>
        <w:pStyle w:val="NormalWeb"/>
        <w:spacing w:before="0" w:beforeAutospacing="0" w:after="0" w:afterAutospacing="0"/>
        <w:jc w:val="both"/>
        <w:rPr>
          <w:rFonts w:asciiTheme="majorBidi" w:hAnsiTheme="majorBidi" w:cstheme="majorBidi"/>
          <w:b/>
          <w:bCs/>
          <w:i/>
          <w:iCs/>
          <w:sz w:val="20"/>
          <w:szCs w:val="20"/>
        </w:rPr>
      </w:pPr>
      <w:r>
        <w:rPr>
          <w:rFonts w:asciiTheme="majorBidi" w:hAnsiTheme="majorBidi" w:cstheme="majorBidi"/>
          <w:b/>
          <w:bCs/>
          <w:i/>
          <w:iCs/>
          <w:sz w:val="20"/>
          <w:szCs w:val="20"/>
        </w:rPr>
        <w:t>1</w:t>
      </w:r>
      <w:r w:rsidR="00025B6D" w:rsidRPr="005C6114">
        <w:rPr>
          <w:rFonts w:asciiTheme="majorBidi" w:hAnsiTheme="majorBidi" w:cstheme="majorBidi"/>
          <w:b/>
          <w:bCs/>
          <w:i/>
          <w:iCs/>
          <w:sz w:val="20"/>
          <w:szCs w:val="20"/>
        </w:rPr>
        <w:t>d.1-(4-bromophenyl)-3-((4-</w:t>
      </w:r>
      <w:r w:rsidR="005C6114" w:rsidRPr="005C6114">
        <w:rPr>
          <w:rFonts w:asciiTheme="majorBidi" w:hAnsiTheme="majorBidi" w:cstheme="majorBidi"/>
          <w:b/>
          <w:bCs/>
          <w:i/>
          <w:iCs/>
          <w:sz w:val="20"/>
          <w:szCs w:val="20"/>
        </w:rPr>
        <w:t>bromophenyl) amino</w:t>
      </w:r>
      <w:r w:rsidR="00025B6D" w:rsidRPr="005C6114">
        <w:rPr>
          <w:rFonts w:asciiTheme="majorBidi" w:hAnsiTheme="majorBidi" w:cstheme="majorBidi"/>
          <w:b/>
          <w:bCs/>
          <w:i/>
          <w:iCs/>
          <w:sz w:val="20"/>
          <w:szCs w:val="20"/>
        </w:rPr>
        <w:t>)-5-(4-chlorophenyl)-1,5-dihydro-2H-pyrrol-2-one.</w:t>
      </w:r>
    </w:p>
    <w:p w14:paraId="1D22EA7A" w14:textId="73358F7C" w:rsidR="00025B6D" w:rsidRPr="005C6114" w:rsidRDefault="0060589E" w:rsidP="0060589E">
      <w:pPr>
        <w:pStyle w:val="NormalWeb"/>
        <w:spacing w:before="0" w:beforeAutospacing="0" w:after="0" w:afterAutospacing="0"/>
        <w:jc w:val="both"/>
        <w:rPr>
          <w:rFonts w:asciiTheme="majorBidi" w:hAnsiTheme="majorBidi" w:cstheme="majorBidi"/>
          <w:sz w:val="20"/>
          <w:szCs w:val="20"/>
        </w:rPr>
      </w:pPr>
      <w:r w:rsidRPr="005C6114">
        <w:rPr>
          <w:rFonts w:asciiTheme="majorBidi" w:hAnsiTheme="majorBidi" w:cstheme="majorBidi"/>
          <w:sz w:val="20"/>
          <w:szCs w:val="20"/>
        </w:rPr>
        <w:t>(</w:t>
      </w:r>
      <w:r w:rsidR="00E82508" w:rsidRPr="005C6114">
        <w:rPr>
          <w:rFonts w:asciiTheme="majorBidi" w:hAnsiTheme="majorBidi" w:cstheme="majorBidi"/>
          <w:sz w:val="20"/>
          <w:szCs w:val="20"/>
        </w:rPr>
        <w:t>88</w:t>
      </w:r>
      <w:r w:rsidR="005C6114">
        <w:rPr>
          <w:rFonts w:asciiTheme="majorBidi" w:hAnsiTheme="majorBidi" w:cstheme="majorBidi"/>
          <w:sz w:val="20"/>
          <w:szCs w:val="20"/>
        </w:rPr>
        <w:t>%</w:t>
      </w:r>
      <w:r w:rsidRPr="005C6114">
        <w:rPr>
          <w:rFonts w:asciiTheme="majorBidi" w:hAnsiTheme="majorBidi" w:cstheme="majorBidi"/>
          <w:sz w:val="20"/>
          <w:szCs w:val="20"/>
        </w:rPr>
        <w:t xml:space="preserve">) </w:t>
      </w:r>
      <w:r w:rsidR="00025B6D" w:rsidRPr="005C6114">
        <w:rPr>
          <w:rFonts w:asciiTheme="majorBidi" w:hAnsiTheme="majorBidi" w:cstheme="majorBidi"/>
          <w:sz w:val="20"/>
          <w:szCs w:val="20"/>
          <w:vertAlign w:val="superscript"/>
        </w:rPr>
        <w:t>1</w:t>
      </w:r>
      <w:r w:rsidR="00025B6D" w:rsidRPr="005C6114">
        <w:rPr>
          <w:rFonts w:asciiTheme="majorBidi" w:hAnsiTheme="majorBidi" w:cstheme="majorBidi"/>
          <w:sz w:val="20"/>
          <w:szCs w:val="20"/>
        </w:rPr>
        <w:t>H NMR (300 MHz, CDCl</w:t>
      </w:r>
      <w:r w:rsidR="00025B6D" w:rsidRPr="005C6114">
        <w:rPr>
          <w:rFonts w:asciiTheme="majorBidi" w:hAnsiTheme="majorBidi" w:cstheme="majorBidi"/>
          <w:sz w:val="20"/>
          <w:szCs w:val="20"/>
          <w:vertAlign w:val="subscript"/>
        </w:rPr>
        <w:t>3</w:t>
      </w:r>
      <w:r w:rsidR="00025B6D" w:rsidRPr="005C6114">
        <w:rPr>
          <w:rFonts w:asciiTheme="majorBidi" w:hAnsiTheme="majorBidi" w:cstheme="majorBidi"/>
          <w:sz w:val="20"/>
          <w:szCs w:val="20"/>
        </w:rPr>
        <w:t xml:space="preserve">) δ [ppm] 7.75 (s, 1H), 7.50 – 7.44 (m, 4H), 7.41 – 7.35 (m, 2H), 7.30 – 7.24 (m, 6H), 6.64 (d, </w:t>
      </w:r>
      <w:r w:rsidR="00025B6D" w:rsidRPr="005C6114">
        <w:rPr>
          <w:rFonts w:asciiTheme="majorBidi" w:hAnsiTheme="majorBidi" w:cstheme="majorBidi"/>
          <w:i/>
          <w:iCs/>
          <w:sz w:val="20"/>
          <w:szCs w:val="20"/>
        </w:rPr>
        <w:t>J</w:t>
      </w:r>
      <w:r w:rsidR="00025B6D" w:rsidRPr="005C6114">
        <w:rPr>
          <w:rFonts w:asciiTheme="majorBidi" w:hAnsiTheme="majorBidi" w:cstheme="majorBidi"/>
          <w:sz w:val="20"/>
          <w:szCs w:val="20"/>
        </w:rPr>
        <w:t xml:space="preserve"> = 5.1 Hz, 1H), 5.47 (d, </w:t>
      </w:r>
      <w:r w:rsidR="00025B6D" w:rsidRPr="005C6114">
        <w:rPr>
          <w:rFonts w:asciiTheme="majorBidi" w:hAnsiTheme="majorBidi" w:cstheme="majorBidi"/>
          <w:i/>
          <w:iCs/>
          <w:sz w:val="20"/>
          <w:szCs w:val="20"/>
        </w:rPr>
        <w:t>J</w:t>
      </w:r>
      <w:r w:rsidR="00025B6D" w:rsidRPr="005C6114">
        <w:rPr>
          <w:rFonts w:asciiTheme="majorBidi" w:hAnsiTheme="majorBidi" w:cstheme="majorBidi"/>
          <w:sz w:val="20"/>
          <w:szCs w:val="20"/>
        </w:rPr>
        <w:t xml:space="preserve"> = 5.1 Hz, 1H). </w:t>
      </w:r>
      <w:r w:rsidR="00025B6D" w:rsidRPr="005C6114">
        <w:rPr>
          <w:rFonts w:asciiTheme="majorBidi" w:hAnsiTheme="majorBidi" w:cstheme="majorBidi"/>
          <w:sz w:val="20"/>
          <w:szCs w:val="20"/>
          <w:vertAlign w:val="superscript"/>
        </w:rPr>
        <w:t>13</w:t>
      </w:r>
      <w:r w:rsidR="00025B6D" w:rsidRPr="005C6114">
        <w:rPr>
          <w:rFonts w:asciiTheme="majorBidi" w:hAnsiTheme="majorBidi" w:cstheme="majorBidi"/>
          <w:sz w:val="20"/>
          <w:szCs w:val="20"/>
        </w:rPr>
        <w:t>C NMR (75 MHz, CDCl</w:t>
      </w:r>
      <w:r w:rsidR="00025B6D" w:rsidRPr="005C6114">
        <w:rPr>
          <w:rFonts w:asciiTheme="majorBidi" w:hAnsiTheme="majorBidi" w:cstheme="majorBidi"/>
          <w:sz w:val="20"/>
          <w:szCs w:val="20"/>
          <w:vertAlign w:val="subscript"/>
        </w:rPr>
        <w:t>3</w:t>
      </w:r>
      <w:r w:rsidR="00025B6D" w:rsidRPr="005C6114">
        <w:rPr>
          <w:rFonts w:asciiTheme="majorBidi" w:hAnsiTheme="majorBidi" w:cstheme="majorBidi"/>
          <w:sz w:val="20"/>
          <w:szCs w:val="20"/>
        </w:rPr>
        <w:t>) δ [ppm] 163.22, 139.05, 139.02, 138.08, 134.25, 132.23, 131.90, 130.17, 129.56, 125.45, 124.64, 119.40, 117.35, 113.10, 66.47.</w:t>
      </w:r>
    </w:p>
    <w:p w14:paraId="0E496F60" w14:textId="247D18E6" w:rsidR="00025B6D" w:rsidRPr="005C6114" w:rsidRDefault="00A9245D" w:rsidP="0060589E">
      <w:pPr>
        <w:pStyle w:val="NormalWeb"/>
        <w:spacing w:before="0" w:beforeAutospacing="0" w:after="0" w:afterAutospacing="0"/>
        <w:jc w:val="both"/>
        <w:rPr>
          <w:rFonts w:asciiTheme="majorBidi" w:hAnsiTheme="majorBidi" w:cstheme="majorBidi"/>
          <w:b/>
          <w:bCs/>
          <w:i/>
          <w:iCs/>
          <w:sz w:val="20"/>
          <w:szCs w:val="20"/>
        </w:rPr>
      </w:pPr>
      <w:r>
        <w:rPr>
          <w:rFonts w:asciiTheme="majorBidi" w:hAnsiTheme="majorBidi" w:cstheme="majorBidi"/>
          <w:b/>
          <w:bCs/>
          <w:i/>
          <w:iCs/>
          <w:sz w:val="20"/>
          <w:szCs w:val="20"/>
        </w:rPr>
        <w:t>1</w:t>
      </w:r>
      <w:r w:rsidR="00C72779">
        <w:rPr>
          <w:rFonts w:asciiTheme="majorBidi" w:hAnsiTheme="majorBidi" w:cstheme="majorBidi"/>
          <w:b/>
          <w:bCs/>
          <w:i/>
          <w:iCs/>
          <w:sz w:val="20"/>
          <w:szCs w:val="20"/>
        </w:rPr>
        <w:t>e</w:t>
      </w:r>
      <w:r w:rsidR="0069110A" w:rsidRPr="005C6114">
        <w:rPr>
          <w:rFonts w:asciiTheme="majorBidi" w:hAnsiTheme="majorBidi" w:cstheme="majorBidi"/>
          <w:b/>
          <w:bCs/>
          <w:i/>
          <w:iCs/>
          <w:sz w:val="20"/>
          <w:szCs w:val="20"/>
        </w:rPr>
        <w:t>.</w:t>
      </w:r>
      <w:r w:rsidR="0047049E" w:rsidRPr="005C6114">
        <w:rPr>
          <w:sz w:val="22"/>
          <w:szCs w:val="22"/>
        </w:rPr>
        <w:t xml:space="preserve"> </w:t>
      </w:r>
      <w:r w:rsidR="0047049E" w:rsidRPr="005C6114">
        <w:rPr>
          <w:rFonts w:asciiTheme="majorBidi" w:hAnsiTheme="majorBidi" w:cstheme="majorBidi"/>
          <w:b/>
          <w:bCs/>
          <w:i/>
          <w:iCs/>
          <w:sz w:val="20"/>
          <w:szCs w:val="20"/>
        </w:rPr>
        <w:t>1-(3-chlorophenyl)-3-((3-</w:t>
      </w:r>
      <w:r w:rsidR="005C6114" w:rsidRPr="005C6114">
        <w:rPr>
          <w:rFonts w:asciiTheme="majorBidi" w:hAnsiTheme="majorBidi" w:cstheme="majorBidi"/>
          <w:b/>
          <w:bCs/>
          <w:i/>
          <w:iCs/>
          <w:sz w:val="20"/>
          <w:szCs w:val="20"/>
        </w:rPr>
        <w:t>chlorophenyl) amino</w:t>
      </w:r>
      <w:r w:rsidR="0047049E" w:rsidRPr="005C6114">
        <w:rPr>
          <w:rFonts w:asciiTheme="majorBidi" w:hAnsiTheme="majorBidi" w:cstheme="majorBidi"/>
          <w:b/>
          <w:bCs/>
          <w:i/>
          <w:iCs/>
          <w:sz w:val="20"/>
          <w:szCs w:val="20"/>
        </w:rPr>
        <w:t>)-5-(2,4-dimethylphenyl)-1,5-dihydro-2H-pyrrol-2-one.</w:t>
      </w:r>
    </w:p>
    <w:p w14:paraId="22F38943" w14:textId="55DDB5F7" w:rsidR="00231C85" w:rsidRPr="005C6114" w:rsidRDefault="0060589E" w:rsidP="0047049E">
      <w:pPr>
        <w:pStyle w:val="NormalWeb"/>
        <w:spacing w:before="0" w:beforeAutospacing="0" w:after="0" w:afterAutospacing="0"/>
        <w:jc w:val="both"/>
        <w:rPr>
          <w:rFonts w:ascii="MS Shell Dlg 2" w:hAnsi="MS Shell Dlg 2" w:cs="MS Shell Dlg 2"/>
          <w:sz w:val="16"/>
          <w:szCs w:val="16"/>
        </w:rPr>
      </w:pPr>
      <w:r w:rsidRPr="005C6114">
        <w:rPr>
          <w:rFonts w:asciiTheme="majorBidi" w:hAnsiTheme="majorBidi" w:cstheme="majorBidi"/>
          <w:sz w:val="20"/>
          <w:szCs w:val="20"/>
        </w:rPr>
        <w:t>(</w:t>
      </w:r>
      <w:r w:rsidR="00E82508" w:rsidRPr="005C6114">
        <w:rPr>
          <w:rFonts w:asciiTheme="majorBidi" w:hAnsiTheme="majorBidi" w:cstheme="majorBidi"/>
          <w:sz w:val="20"/>
          <w:szCs w:val="20"/>
        </w:rPr>
        <w:t>78</w:t>
      </w:r>
      <w:r w:rsidR="005C6114">
        <w:rPr>
          <w:rFonts w:asciiTheme="majorBidi" w:hAnsiTheme="majorBidi" w:cstheme="majorBidi"/>
          <w:sz w:val="20"/>
          <w:szCs w:val="20"/>
        </w:rPr>
        <w:t>%</w:t>
      </w:r>
      <w:r w:rsidRPr="005C6114">
        <w:rPr>
          <w:rFonts w:asciiTheme="majorBidi" w:hAnsiTheme="majorBidi" w:cstheme="majorBidi"/>
          <w:sz w:val="20"/>
          <w:szCs w:val="20"/>
        </w:rPr>
        <w:t xml:space="preserve">) </w:t>
      </w:r>
      <w:r w:rsidR="0047049E" w:rsidRPr="005C6114">
        <w:rPr>
          <w:sz w:val="20"/>
          <w:szCs w:val="20"/>
          <w:vertAlign w:val="superscript"/>
        </w:rPr>
        <w:t>1</w:t>
      </w:r>
      <w:r w:rsidR="0047049E" w:rsidRPr="005C6114">
        <w:rPr>
          <w:sz w:val="20"/>
          <w:szCs w:val="20"/>
        </w:rPr>
        <w:t xml:space="preserve">H NMR (300 MHz, </w:t>
      </w:r>
      <w:r w:rsidR="0047049E" w:rsidRPr="005C6114">
        <w:rPr>
          <w:rFonts w:asciiTheme="majorBidi" w:hAnsiTheme="majorBidi" w:cstheme="majorBidi"/>
          <w:sz w:val="20"/>
          <w:szCs w:val="20"/>
        </w:rPr>
        <w:t>CDCl</w:t>
      </w:r>
      <w:r w:rsidR="0047049E" w:rsidRPr="005C6114">
        <w:rPr>
          <w:rFonts w:asciiTheme="majorBidi" w:hAnsiTheme="majorBidi" w:cstheme="majorBidi"/>
          <w:sz w:val="20"/>
          <w:szCs w:val="20"/>
          <w:vertAlign w:val="subscript"/>
        </w:rPr>
        <w:t>3</w:t>
      </w:r>
      <w:r w:rsidR="0047049E" w:rsidRPr="005C6114">
        <w:rPr>
          <w:sz w:val="20"/>
          <w:szCs w:val="20"/>
        </w:rPr>
        <w:t xml:space="preserve">) δ [ppm] 7.82 (s, 1H), 7.53 (d, </w:t>
      </w:r>
      <w:r w:rsidR="0047049E" w:rsidRPr="005C6114">
        <w:rPr>
          <w:i/>
          <w:iCs/>
          <w:sz w:val="20"/>
          <w:szCs w:val="20"/>
        </w:rPr>
        <w:t>J</w:t>
      </w:r>
      <w:r w:rsidR="0047049E" w:rsidRPr="005C6114">
        <w:rPr>
          <w:sz w:val="20"/>
          <w:szCs w:val="20"/>
        </w:rPr>
        <w:t xml:space="preserve"> = 4.3 Hz, 1H), 7.49 – 7.43 (m, 1H), 7.24 – 7.11 (m, 4H), 7.03 – 6.94 (m, 3H), 6.86 – 6.80 (m, 1H), 6.64 (d, </w:t>
      </w:r>
      <w:r w:rsidR="0047049E" w:rsidRPr="005C6114">
        <w:rPr>
          <w:i/>
          <w:iCs/>
          <w:sz w:val="20"/>
          <w:szCs w:val="20"/>
        </w:rPr>
        <w:t>J</w:t>
      </w:r>
      <w:r w:rsidR="0047049E" w:rsidRPr="005C6114">
        <w:rPr>
          <w:sz w:val="20"/>
          <w:szCs w:val="20"/>
        </w:rPr>
        <w:t xml:space="preserve"> = 5.1 Hz, 1H), 5.48 (d, </w:t>
      </w:r>
      <w:r w:rsidR="0047049E" w:rsidRPr="005C6114">
        <w:rPr>
          <w:i/>
          <w:iCs/>
          <w:sz w:val="20"/>
          <w:szCs w:val="20"/>
        </w:rPr>
        <w:t>J</w:t>
      </w:r>
      <w:r w:rsidR="0047049E" w:rsidRPr="005C6114">
        <w:rPr>
          <w:sz w:val="20"/>
          <w:szCs w:val="20"/>
        </w:rPr>
        <w:t xml:space="preserve"> = 4.6 Hz, 1H), 2.30 (s, 3H), 2.19 (s, 3H).</w:t>
      </w:r>
      <w:r w:rsidR="0047049E" w:rsidRPr="005C6114">
        <w:rPr>
          <w:rFonts w:ascii="MS Shell Dlg 2" w:hAnsi="MS Shell Dlg 2" w:cs="MS Shell Dlg 2"/>
          <w:sz w:val="15"/>
          <w:szCs w:val="15"/>
        </w:rPr>
        <w:t xml:space="preserve"> </w:t>
      </w:r>
      <w:r w:rsidR="0047049E" w:rsidRPr="005C6114">
        <w:rPr>
          <w:sz w:val="20"/>
          <w:szCs w:val="20"/>
          <w:vertAlign w:val="superscript"/>
        </w:rPr>
        <w:t>13</w:t>
      </w:r>
      <w:r w:rsidR="0047049E" w:rsidRPr="005C6114">
        <w:rPr>
          <w:sz w:val="20"/>
          <w:szCs w:val="20"/>
        </w:rPr>
        <w:t xml:space="preserve">C NMR (75 MHz, </w:t>
      </w:r>
      <w:r w:rsidR="0047049E" w:rsidRPr="005C6114">
        <w:rPr>
          <w:rFonts w:asciiTheme="majorBidi" w:hAnsiTheme="majorBidi" w:cstheme="majorBidi"/>
          <w:sz w:val="20"/>
          <w:szCs w:val="20"/>
        </w:rPr>
        <w:t>CDCl</w:t>
      </w:r>
      <w:r w:rsidR="0047049E" w:rsidRPr="005C6114">
        <w:rPr>
          <w:rFonts w:asciiTheme="majorBidi" w:hAnsiTheme="majorBidi" w:cstheme="majorBidi"/>
          <w:sz w:val="20"/>
          <w:szCs w:val="20"/>
          <w:vertAlign w:val="subscript"/>
        </w:rPr>
        <w:t>3</w:t>
      </w:r>
      <w:r w:rsidR="0047049E" w:rsidRPr="005C6114">
        <w:rPr>
          <w:sz w:val="20"/>
          <w:szCs w:val="20"/>
        </w:rPr>
        <w:t>) δ [ppm] 162.49, 141.52, 140.66, 138.29, 136.78, 136.03, 135.07, 134.39, 134.25, 131.42, 130.31, 129.99, 128.78, 127.68, 123.69, 123.61, 122.56, 121.89, 121.75, 121.05, 117.80, 65.86, 20.92, 19.92.</w:t>
      </w:r>
    </w:p>
    <w:p w14:paraId="16884369" w14:textId="66C72174" w:rsidR="00231C85" w:rsidRPr="005C6114" w:rsidRDefault="00A9245D" w:rsidP="0060589E">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b/>
          <w:bCs/>
          <w:i/>
          <w:iCs/>
          <w:sz w:val="20"/>
          <w:szCs w:val="20"/>
        </w:rPr>
        <w:t>1</w:t>
      </w:r>
      <w:r w:rsidR="00C72779">
        <w:rPr>
          <w:rFonts w:asciiTheme="majorBidi" w:hAnsiTheme="majorBidi" w:cstheme="majorBidi"/>
          <w:b/>
          <w:bCs/>
          <w:i/>
          <w:iCs/>
          <w:sz w:val="20"/>
          <w:szCs w:val="20"/>
        </w:rPr>
        <w:t>f</w:t>
      </w:r>
      <w:r w:rsidR="00231C85" w:rsidRPr="005C6114">
        <w:rPr>
          <w:rFonts w:asciiTheme="majorBidi" w:hAnsiTheme="majorBidi" w:cstheme="majorBidi"/>
          <w:b/>
          <w:bCs/>
          <w:i/>
          <w:iCs/>
          <w:sz w:val="20"/>
          <w:szCs w:val="20"/>
        </w:rPr>
        <w:t>.4-(1-(4-bromophenyl)-4-((4-</w:t>
      </w:r>
      <w:r w:rsidR="005C6114" w:rsidRPr="005C6114">
        <w:rPr>
          <w:rFonts w:asciiTheme="majorBidi" w:hAnsiTheme="majorBidi" w:cstheme="majorBidi"/>
          <w:b/>
          <w:bCs/>
          <w:i/>
          <w:iCs/>
          <w:sz w:val="20"/>
          <w:szCs w:val="20"/>
        </w:rPr>
        <w:t>bromophenyl) amino</w:t>
      </w:r>
      <w:r w:rsidR="00231C85" w:rsidRPr="005C6114">
        <w:rPr>
          <w:rFonts w:asciiTheme="majorBidi" w:hAnsiTheme="majorBidi" w:cstheme="majorBidi"/>
          <w:b/>
          <w:bCs/>
          <w:i/>
          <w:iCs/>
          <w:sz w:val="20"/>
          <w:szCs w:val="20"/>
        </w:rPr>
        <w:t>)-5-oxo-2,5-dihydro-1H-pyrrol-2</w:t>
      </w:r>
      <w:r w:rsidR="005C6114" w:rsidRPr="005C6114">
        <w:rPr>
          <w:rFonts w:asciiTheme="majorBidi" w:hAnsiTheme="majorBidi" w:cstheme="majorBidi"/>
          <w:b/>
          <w:bCs/>
          <w:i/>
          <w:iCs/>
          <w:sz w:val="20"/>
          <w:szCs w:val="20"/>
        </w:rPr>
        <w:t>yl) benzonitrile</w:t>
      </w:r>
      <w:r w:rsidR="00231C85" w:rsidRPr="005C6114">
        <w:rPr>
          <w:rFonts w:asciiTheme="majorBidi" w:hAnsiTheme="majorBidi" w:cstheme="majorBidi"/>
          <w:sz w:val="20"/>
          <w:szCs w:val="20"/>
        </w:rPr>
        <w:t>.</w:t>
      </w:r>
    </w:p>
    <w:p w14:paraId="06941336" w14:textId="359AA564" w:rsidR="00231C85" w:rsidRPr="005C6114" w:rsidRDefault="0060589E" w:rsidP="0060589E">
      <w:pPr>
        <w:pStyle w:val="NormalWeb"/>
        <w:spacing w:before="0" w:beforeAutospacing="0" w:after="0" w:afterAutospacing="0"/>
        <w:jc w:val="both"/>
        <w:rPr>
          <w:rFonts w:asciiTheme="majorBidi" w:hAnsiTheme="majorBidi" w:cstheme="majorBidi"/>
          <w:sz w:val="20"/>
          <w:szCs w:val="20"/>
        </w:rPr>
      </w:pPr>
      <w:r w:rsidRPr="005C6114">
        <w:rPr>
          <w:rFonts w:asciiTheme="majorBidi" w:hAnsiTheme="majorBidi" w:cstheme="majorBidi"/>
          <w:sz w:val="20"/>
          <w:szCs w:val="20"/>
        </w:rPr>
        <w:t>(</w:t>
      </w:r>
      <w:r w:rsidR="00E82508" w:rsidRPr="005C6114">
        <w:rPr>
          <w:rFonts w:asciiTheme="majorBidi" w:hAnsiTheme="majorBidi" w:cstheme="majorBidi"/>
          <w:sz w:val="20"/>
          <w:szCs w:val="20"/>
        </w:rPr>
        <w:t>93</w:t>
      </w:r>
      <w:r w:rsidR="005C6114">
        <w:rPr>
          <w:rFonts w:asciiTheme="majorBidi" w:hAnsiTheme="majorBidi" w:cstheme="majorBidi"/>
          <w:sz w:val="20"/>
          <w:szCs w:val="20"/>
        </w:rPr>
        <w:t>%</w:t>
      </w:r>
      <w:r w:rsidRPr="005C6114">
        <w:rPr>
          <w:rFonts w:asciiTheme="majorBidi" w:hAnsiTheme="majorBidi" w:cstheme="majorBidi"/>
          <w:sz w:val="20"/>
          <w:szCs w:val="20"/>
        </w:rPr>
        <w:t xml:space="preserve">) </w:t>
      </w:r>
      <w:r w:rsidR="00231C85" w:rsidRPr="005C6114">
        <w:rPr>
          <w:rFonts w:asciiTheme="majorBidi" w:hAnsiTheme="majorBidi" w:cstheme="majorBidi"/>
          <w:sz w:val="20"/>
          <w:szCs w:val="20"/>
          <w:vertAlign w:val="superscript"/>
        </w:rPr>
        <w:t>1</w:t>
      </w:r>
      <w:r w:rsidR="00231C85" w:rsidRPr="005C6114">
        <w:rPr>
          <w:rFonts w:asciiTheme="majorBidi" w:hAnsiTheme="majorBidi" w:cstheme="majorBidi"/>
          <w:sz w:val="20"/>
          <w:szCs w:val="20"/>
        </w:rPr>
        <w:t>H NMR (300 MHz, CDCl</w:t>
      </w:r>
      <w:r w:rsidR="00231C85" w:rsidRPr="005C6114">
        <w:rPr>
          <w:rFonts w:asciiTheme="majorBidi" w:hAnsiTheme="majorBidi" w:cstheme="majorBidi"/>
          <w:sz w:val="20"/>
          <w:szCs w:val="20"/>
          <w:vertAlign w:val="subscript"/>
        </w:rPr>
        <w:t>3</w:t>
      </w:r>
      <w:r w:rsidR="00231C85" w:rsidRPr="005C6114">
        <w:rPr>
          <w:rFonts w:asciiTheme="majorBidi" w:hAnsiTheme="majorBidi" w:cstheme="majorBidi"/>
          <w:sz w:val="20"/>
          <w:szCs w:val="20"/>
        </w:rPr>
        <w:t xml:space="preserve">) δ [ppm] 7.75 (s, 1H), 7.67 – 7.61 (m, 2H), 7.51 – 7.44 (m, 6H), 7.38 (d, </w:t>
      </w:r>
      <w:r w:rsidR="00231C85" w:rsidRPr="005C6114">
        <w:rPr>
          <w:rFonts w:asciiTheme="majorBidi" w:hAnsiTheme="majorBidi" w:cstheme="majorBidi"/>
          <w:i/>
          <w:iCs/>
          <w:sz w:val="20"/>
          <w:szCs w:val="20"/>
        </w:rPr>
        <w:t>J</w:t>
      </w:r>
      <w:r w:rsidR="00231C85" w:rsidRPr="005C6114">
        <w:rPr>
          <w:rFonts w:asciiTheme="majorBidi" w:hAnsiTheme="majorBidi" w:cstheme="majorBidi"/>
          <w:sz w:val="20"/>
          <w:szCs w:val="20"/>
        </w:rPr>
        <w:t xml:space="preserve"> = 7.2 Hz, 2H), 6.64 (d, </w:t>
      </w:r>
      <w:r w:rsidR="00231C85" w:rsidRPr="005C6114">
        <w:rPr>
          <w:rFonts w:asciiTheme="majorBidi" w:hAnsiTheme="majorBidi" w:cstheme="majorBidi"/>
          <w:i/>
          <w:iCs/>
          <w:sz w:val="20"/>
          <w:szCs w:val="20"/>
        </w:rPr>
        <w:t>J</w:t>
      </w:r>
      <w:r w:rsidR="00231C85" w:rsidRPr="005C6114">
        <w:rPr>
          <w:rFonts w:asciiTheme="majorBidi" w:hAnsiTheme="majorBidi" w:cstheme="majorBidi"/>
          <w:sz w:val="20"/>
          <w:szCs w:val="20"/>
        </w:rPr>
        <w:t xml:space="preserve"> = 5.1 Hz, 1H), 5.47 (d, </w:t>
      </w:r>
      <w:r w:rsidR="00231C85" w:rsidRPr="005C6114">
        <w:rPr>
          <w:rFonts w:asciiTheme="majorBidi" w:hAnsiTheme="majorBidi" w:cstheme="majorBidi"/>
          <w:i/>
          <w:iCs/>
          <w:sz w:val="20"/>
          <w:szCs w:val="20"/>
        </w:rPr>
        <w:t>J</w:t>
      </w:r>
      <w:r w:rsidR="00231C85" w:rsidRPr="005C6114">
        <w:rPr>
          <w:rFonts w:asciiTheme="majorBidi" w:hAnsiTheme="majorBidi" w:cstheme="majorBidi"/>
          <w:sz w:val="20"/>
          <w:szCs w:val="20"/>
        </w:rPr>
        <w:t xml:space="preserve"> = 5.3 Hz, 1H). </w:t>
      </w:r>
      <w:r w:rsidR="00231C85" w:rsidRPr="005C6114">
        <w:rPr>
          <w:rFonts w:asciiTheme="majorBidi" w:hAnsiTheme="majorBidi" w:cstheme="majorBidi"/>
          <w:sz w:val="20"/>
          <w:szCs w:val="20"/>
          <w:vertAlign w:val="superscript"/>
        </w:rPr>
        <w:t>13</w:t>
      </w:r>
      <w:r w:rsidR="00231C85" w:rsidRPr="005C6114">
        <w:rPr>
          <w:rFonts w:asciiTheme="majorBidi" w:hAnsiTheme="majorBidi" w:cstheme="majorBidi"/>
          <w:sz w:val="20"/>
          <w:szCs w:val="20"/>
        </w:rPr>
        <w:t>C NMR (75 MHz, CDCl</w:t>
      </w:r>
      <w:r w:rsidR="00231C85" w:rsidRPr="005C6114">
        <w:rPr>
          <w:rFonts w:asciiTheme="majorBidi" w:hAnsiTheme="majorBidi" w:cstheme="majorBidi"/>
          <w:sz w:val="20"/>
          <w:szCs w:val="20"/>
          <w:vertAlign w:val="subscript"/>
        </w:rPr>
        <w:t>3</w:t>
      </w:r>
      <w:r w:rsidR="00231C85" w:rsidRPr="005C6114">
        <w:rPr>
          <w:rFonts w:asciiTheme="majorBidi" w:hAnsiTheme="majorBidi" w:cstheme="majorBidi"/>
          <w:sz w:val="20"/>
          <w:szCs w:val="20"/>
        </w:rPr>
        <w:t>) δ [ppm] 163.22, 141.51, 139.05, 139.02, 134.25, 133.18, 132.23, 131.90, 129.38, 125.45, 124.64, 119.40, 118.10, 117.35, 113.11, 111.41, 67.33.</w:t>
      </w:r>
    </w:p>
    <w:p w14:paraId="172C7E35" w14:textId="484F33B7" w:rsidR="00231C85" w:rsidRPr="005C6114" w:rsidRDefault="00A9245D" w:rsidP="0060589E">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b/>
          <w:bCs/>
          <w:i/>
          <w:iCs/>
          <w:sz w:val="20"/>
          <w:szCs w:val="20"/>
        </w:rPr>
        <w:t>1</w:t>
      </w:r>
      <w:r w:rsidR="00C72779">
        <w:rPr>
          <w:rFonts w:asciiTheme="majorBidi" w:hAnsiTheme="majorBidi" w:cstheme="majorBidi"/>
          <w:b/>
          <w:bCs/>
          <w:i/>
          <w:iCs/>
          <w:sz w:val="20"/>
          <w:szCs w:val="20"/>
        </w:rPr>
        <w:t>g</w:t>
      </w:r>
      <w:r w:rsidR="00231C85" w:rsidRPr="005C6114">
        <w:rPr>
          <w:rFonts w:asciiTheme="majorBidi" w:hAnsiTheme="majorBidi" w:cstheme="majorBidi"/>
          <w:b/>
          <w:bCs/>
          <w:i/>
          <w:iCs/>
          <w:sz w:val="20"/>
          <w:szCs w:val="20"/>
        </w:rPr>
        <w:t>.</w:t>
      </w:r>
      <w:r w:rsidR="0060589E" w:rsidRPr="005C6114">
        <w:rPr>
          <w:rFonts w:asciiTheme="majorBidi" w:hAnsiTheme="majorBidi" w:cstheme="majorBidi"/>
          <w:b/>
          <w:bCs/>
          <w:i/>
          <w:iCs/>
          <w:sz w:val="20"/>
          <w:szCs w:val="20"/>
        </w:rPr>
        <w:t>4-(1-(4-chlorophenyl)-4-((4-</w:t>
      </w:r>
      <w:r w:rsidR="005C6114" w:rsidRPr="005C6114">
        <w:rPr>
          <w:rFonts w:asciiTheme="majorBidi" w:hAnsiTheme="majorBidi" w:cstheme="majorBidi"/>
          <w:b/>
          <w:bCs/>
          <w:i/>
          <w:iCs/>
          <w:sz w:val="20"/>
          <w:szCs w:val="20"/>
        </w:rPr>
        <w:t>chlorophenyl) amino</w:t>
      </w:r>
      <w:r w:rsidR="0060589E" w:rsidRPr="005C6114">
        <w:rPr>
          <w:rFonts w:asciiTheme="majorBidi" w:hAnsiTheme="majorBidi" w:cstheme="majorBidi"/>
          <w:b/>
          <w:bCs/>
          <w:i/>
          <w:iCs/>
          <w:sz w:val="20"/>
          <w:szCs w:val="20"/>
        </w:rPr>
        <w:t>)-5-oxo-2,5-dihydro-1H-pyrrol-2</w:t>
      </w:r>
      <w:r w:rsidR="005C6114" w:rsidRPr="005C6114">
        <w:rPr>
          <w:rFonts w:asciiTheme="majorBidi" w:hAnsiTheme="majorBidi" w:cstheme="majorBidi"/>
          <w:b/>
          <w:bCs/>
          <w:i/>
          <w:iCs/>
          <w:sz w:val="20"/>
          <w:szCs w:val="20"/>
        </w:rPr>
        <w:t>yl) benzonitrile</w:t>
      </w:r>
      <w:r w:rsidR="0060589E" w:rsidRPr="005C6114">
        <w:rPr>
          <w:rFonts w:asciiTheme="majorBidi" w:hAnsiTheme="majorBidi" w:cstheme="majorBidi"/>
          <w:b/>
          <w:bCs/>
          <w:i/>
          <w:iCs/>
          <w:sz w:val="20"/>
          <w:szCs w:val="20"/>
        </w:rPr>
        <w:t>.</w:t>
      </w:r>
    </w:p>
    <w:p w14:paraId="2EB42858" w14:textId="08C7ACF2" w:rsidR="0060589E" w:rsidRPr="005C6114" w:rsidRDefault="0060589E" w:rsidP="0060589E">
      <w:pPr>
        <w:pStyle w:val="NormalWeb"/>
        <w:spacing w:before="0" w:beforeAutospacing="0" w:after="0" w:afterAutospacing="0"/>
        <w:jc w:val="both"/>
        <w:rPr>
          <w:rFonts w:asciiTheme="majorBidi" w:hAnsiTheme="majorBidi" w:cstheme="majorBidi"/>
          <w:sz w:val="20"/>
          <w:szCs w:val="20"/>
        </w:rPr>
      </w:pPr>
      <w:r w:rsidRPr="005C6114">
        <w:rPr>
          <w:rFonts w:asciiTheme="majorBidi" w:hAnsiTheme="majorBidi" w:cstheme="majorBidi"/>
          <w:sz w:val="20"/>
          <w:szCs w:val="20"/>
        </w:rPr>
        <w:t>(</w:t>
      </w:r>
      <w:r w:rsidR="00E82508" w:rsidRPr="005C6114">
        <w:rPr>
          <w:rFonts w:asciiTheme="majorBidi" w:hAnsiTheme="majorBidi" w:cstheme="majorBidi"/>
          <w:sz w:val="20"/>
          <w:szCs w:val="20"/>
        </w:rPr>
        <w:t>91</w:t>
      </w:r>
      <w:r w:rsidR="005C6114">
        <w:rPr>
          <w:rFonts w:asciiTheme="majorBidi" w:hAnsiTheme="majorBidi" w:cstheme="majorBidi"/>
          <w:sz w:val="20"/>
          <w:szCs w:val="20"/>
        </w:rPr>
        <w:t>%</w:t>
      </w:r>
      <w:r w:rsidRPr="005C6114">
        <w:rPr>
          <w:rFonts w:asciiTheme="majorBidi" w:hAnsiTheme="majorBidi" w:cstheme="majorBidi"/>
          <w:sz w:val="20"/>
          <w:szCs w:val="20"/>
        </w:rPr>
        <w:t xml:space="preserve">) </w:t>
      </w:r>
      <w:r w:rsidRPr="005C6114">
        <w:rPr>
          <w:rFonts w:asciiTheme="majorBidi" w:hAnsiTheme="majorBidi" w:cstheme="majorBidi"/>
          <w:sz w:val="20"/>
          <w:szCs w:val="20"/>
          <w:vertAlign w:val="superscript"/>
        </w:rPr>
        <w:t>1</w:t>
      </w:r>
      <w:r w:rsidRPr="005C6114">
        <w:rPr>
          <w:rFonts w:asciiTheme="majorBidi" w:hAnsiTheme="majorBidi" w:cstheme="majorBidi"/>
          <w:sz w:val="20"/>
          <w:szCs w:val="20"/>
        </w:rPr>
        <w:t>H NMR (300 MHz, CDCl</w:t>
      </w:r>
      <w:r w:rsidRPr="005C6114">
        <w:rPr>
          <w:rFonts w:asciiTheme="majorBidi" w:hAnsiTheme="majorBidi" w:cstheme="majorBidi"/>
          <w:sz w:val="20"/>
          <w:szCs w:val="20"/>
          <w:vertAlign w:val="subscript"/>
        </w:rPr>
        <w:t>3</w:t>
      </w:r>
      <w:r w:rsidRPr="005C6114">
        <w:rPr>
          <w:rFonts w:asciiTheme="majorBidi" w:hAnsiTheme="majorBidi" w:cstheme="majorBidi"/>
          <w:sz w:val="20"/>
          <w:szCs w:val="20"/>
        </w:rPr>
        <w:t xml:space="preserve">) δ [ppm] 7.74 (s, 1H), 7.67 – 7.61 (m, 2H), 7.51 – 7.42 (m, 4H), 7.29 (d, </w:t>
      </w:r>
      <w:r w:rsidRPr="005C6114">
        <w:rPr>
          <w:rFonts w:asciiTheme="majorBidi" w:hAnsiTheme="majorBidi" w:cstheme="majorBidi"/>
          <w:i/>
          <w:iCs/>
          <w:sz w:val="20"/>
          <w:szCs w:val="20"/>
        </w:rPr>
        <w:t>J</w:t>
      </w:r>
      <w:r w:rsidRPr="005C6114">
        <w:rPr>
          <w:rFonts w:asciiTheme="majorBidi" w:hAnsiTheme="majorBidi" w:cstheme="majorBidi"/>
          <w:sz w:val="20"/>
          <w:szCs w:val="20"/>
        </w:rPr>
        <w:t xml:space="preserve"> = 11.3 Hz, 4H), 7.05 (d, </w:t>
      </w:r>
      <w:r w:rsidRPr="005C6114">
        <w:rPr>
          <w:rFonts w:asciiTheme="majorBidi" w:hAnsiTheme="majorBidi" w:cstheme="majorBidi"/>
          <w:i/>
          <w:iCs/>
          <w:sz w:val="20"/>
          <w:szCs w:val="20"/>
        </w:rPr>
        <w:t>J</w:t>
      </w:r>
      <w:r w:rsidRPr="005C6114">
        <w:rPr>
          <w:rFonts w:asciiTheme="majorBidi" w:hAnsiTheme="majorBidi" w:cstheme="majorBidi"/>
          <w:sz w:val="20"/>
          <w:szCs w:val="20"/>
        </w:rPr>
        <w:t xml:space="preserve"> = 6.7 Hz, 2H), 6.64 (d, </w:t>
      </w:r>
      <w:r w:rsidRPr="005C6114">
        <w:rPr>
          <w:rFonts w:asciiTheme="majorBidi" w:hAnsiTheme="majorBidi" w:cstheme="majorBidi"/>
          <w:i/>
          <w:iCs/>
          <w:sz w:val="20"/>
          <w:szCs w:val="20"/>
        </w:rPr>
        <w:t>J</w:t>
      </w:r>
      <w:r w:rsidRPr="005C6114">
        <w:rPr>
          <w:rFonts w:asciiTheme="majorBidi" w:hAnsiTheme="majorBidi" w:cstheme="majorBidi"/>
          <w:sz w:val="20"/>
          <w:szCs w:val="20"/>
        </w:rPr>
        <w:t xml:space="preserve"> = 5.1 Hz, 1H), 5.47 (d, </w:t>
      </w:r>
      <w:r w:rsidRPr="005C6114">
        <w:rPr>
          <w:rFonts w:asciiTheme="majorBidi" w:hAnsiTheme="majorBidi" w:cstheme="majorBidi"/>
          <w:i/>
          <w:iCs/>
          <w:sz w:val="20"/>
          <w:szCs w:val="20"/>
        </w:rPr>
        <w:t>J</w:t>
      </w:r>
      <w:r w:rsidRPr="005C6114">
        <w:rPr>
          <w:rFonts w:asciiTheme="majorBidi" w:hAnsiTheme="majorBidi" w:cstheme="majorBidi"/>
          <w:sz w:val="20"/>
          <w:szCs w:val="20"/>
        </w:rPr>
        <w:t xml:space="preserve"> = 4.3 Hz, 1H). </w:t>
      </w:r>
      <w:r w:rsidRPr="005C6114">
        <w:rPr>
          <w:rFonts w:asciiTheme="majorBidi" w:hAnsiTheme="majorBidi" w:cstheme="majorBidi"/>
          <w:sz w:val="20"/>
          <w:szCs w:val="20"/>
          <w:vertAlign w:val="superscript"/>
        </w:rPr>
        <w:t>13</w:t>
      </w:r>
      <w:r w:rsidRPr="005C6114">
        <w:rPr>
          <w:rFonts w:asciiTheme="majorBidi" w:hAnsiTheme="majorBidi" w:cstheme="majorBidi"/>
          <w:sz w:val="20"/>
          <w:szCs w:val="20"/>
        </w:rPr>
        <w:t>C NMR (75 MHz, CDCl</w:t>
      </w:r>
      <w:r w:rsidRPr="005C6114">
        <w:rPr>
          <w:rFonts w:asciiTheme="majorBidi" w:hAnsiTheme="majorBidi" w:cstheme="majorBidi"/>
          <w:sz w:val="20"/>
          <w:szCs w:val="20"/>
          <w:vertAlign w:val="subscript"/>
        </w:rPr>
        <w:t>3</w:t>
      </w:r>
      <w:r w:rsidRPr="005C6114">
        <w:rPr>
          <w:rFonts w:asciiTheme="majorBidi" w:hAnsiTheme="majorBidi" w:cstheme="majorBidi"/>
          <w:sz w:val="20"/>
          <w:szCs w:val="20"/>
        </w:rPr>
        <w:t>) δ [ppm] 163.33, 141.51, 139.03, 138.55, 134.25, 134.22, 133.18, 129.58, 129.49, 129.38, 128.01, 125.05, 124.52, 118.10, 113.11, 111.41, 67.34.</w:t>
      </w:r>
    </w:p>
    <w:p w14:paraId="579BBEC2" w14:textId="3F78DCE6" w:rsidR="0047049E" w:rsidRPr="005C6114" w:rsidRDefault="00A9245D" w:rsidP="0047049E">
      <w:pPr>
        <w:pStyle w:val="NormalWeb"/>
        <w:spacing w:before="0" w:beforeAutospacing="0" w:after="0" w:afterAutospacing="0"/>
        <w:jc w:val="both"/>
        <w:rPr>
          <w:rFonts w:ascii="MS Shell Dlg 2" w:hAnsi="MS Shell Dlg 2" w:cs="MS Shell Dlg 2"/>
          <w:sz w:val="15"/>
          <w:szCs w:val="15"/>
        </w:rPr>
      </w:pPr>
      <w:r>
        <w:rPr>
          <w:rFonts w:asciiTheme="majorBidi" w:hAnsiTheme="majorBidi" w:cstheme="majorBidi"/>
          <w:b/>
          <w:bCs/>
          <w:i/>
          <w:iCs/>
          <w:sz w:val="20"/>
          <w:szCs w:val="20"/>
        </w:rPr>
        <w:t>1</w:t>
      </w:r>
      <w:r w:rsidR="00C72779">
        <w:rPr>
          <w:rFonts w:asciiTheme="majorBidi" w:hAnsiTheme="majorBidi" w:cstheme="majorBidi"/>
          <w:b/>
          <w:bCs/>
          <w:i/>
          <w:iCs/>
          <w:sz w:val="20"/>
          <w:szCs w:val="20"/>
        </w:rPr>
        <w:t>h</w:t>
      </w:r>
      <w:r w:rsidR="0060589E" w:rsidRPr="005C6114">
        <w:rPr>
          <w:rFonts w:asciiTheme="majorBidi" w:hAnsiTheme="majorBidi" w:cstheme="majorBidi"/>
          <w:b/>
          <w:bCs/>
          <w:i/>
          <w:iCs/>
          <w:sz w:val="20"/>
          <w:szCs w:val="20"/>
        </w:rPr>
        <w:t xml:space="preserve">. </w:t>
      </w:r>
      <w:r w:rsidR="0047049E" w:rsidRPr="005C6114">
        <w:rPr>
          <w:rFonts w:asciiTheme="majorBidi" w:hAnsiTheme="majorBidi" w:cstheme="majorBidi"/>
          <w:b/>
          <w:bCs/>
          <w:i/>
          <w:iCs/>
          <w:sz w:val="20"/>
          <w:szCs w:val="20"/>
        </w:rPr>
        <w:t xml:space="preserve">5-(3-nitrophenyl)-1-phenyl-3-(phenylamino)-1,5-dihydro-2H-pyrrol-2-one. </w:t>
      </w:r>
      <w:r w:rsidR="0060589E" w:rsidRPr="005C6114">
        <w:rPr>
          <w:rFonts w:asciiTheme="majorBidi" w:hAnsiTheme="majorBidi" w:cstheme="majorBidi"/>
          <w:sz w:val="20"/>
          <w:szCs w:val="20"/>
        </w:rPr>
        <w:t>(</w:t>
      </w:r>
      <w:r w:rsidR="00E82508" w:rsidRPr="005C6114">
        <w:rPr>
          <w:rFonts w:asciiTheme="majorBidi" w:hAnsiTheme="majorBidi" w:cstheme="majorBidi"/>
          <w:sz w:val="20"/>
          <w:szCs w:val="20"/>
        </w:rPr>
        <w:t>81</w:t>
      </w:r>
      <w:r w:rsidR="006C7B1C">
        <w:rPr>
          <w:rFonts w:asciiTheme="majorBidi" w:hAnsiTheme="majorBidi" w:cstheme="majorBidi"/>
          <w:sz w:val="20"/>
          <w:szCs w:val="20"/>
        </w:rPr>
        <w:t>%</w:t>
      </w:r>
      <w:r w:rsidR="0060589E" w:rsidRPr="005C6114">
        <w:rPr>
          <w:rFonts w:asciiTheme="majorBidi" w:hAnsiTheme="majorBidi" w:cstheme="majorBidi"/>
          <w:sz w:val="20"/>
          <w:szCs w:val="20"/>
        </w:rPr>
        <w:t xml:space="preserve">) </w:t>
      </w:r>
      <w:r w:rsidR="0047049E" w:rsidRPr="005C6114">
        <w:rPr>
          <w:sz w:val="20"/>
          <w:szCs w:val="20"/>
          <w:vertAlign w:val="superscript"/>
        </w:rPr>
        <w:t>1</w:t>
      </w:r>
      <w:r w:rsidR="0047049E" w:rsidRPr="005C6114">
        <w:rPr>
          <w:sz w:val="20"/>
          <w:szCs w:val="20"/>
        </w:rPr>
        <w:t xml:space="preserve">H NMR (300 MHz, </w:t>
      </w:r>
      <w:r w:rsidR="0047049E" w:rsidRPr="005C6114">
        <w:rPr>
          <w:rFonts w:asciiTheme="majorBidi" w:hAnsiTheme="majorBidi" w:cstheme="majorBidi"/>
          <w:sz w:val="20"/>
          <w:szCs w:val="20"/>
        </w:rPr>
        <w:t>CDCl</w:t>
      </w:r>
      <w:r w:rsidR="0047049E" w:rsidRPr="005C6114">
        <w:rPr>
          <w:rFonts w:asciiTheme="majorBidi" w:hAnsiTheme="majorBidi" w:cstheme="majorBidi"/>
          <w:sz w:val="20"/>
          <w:szCs w:val="20"/>
          <w:vertAlign w:val="subscript"/>
        </w:rPr>
        <w:t>3</w:t>
      </w:r>
      <w:r w:rsidR="0047049E" w:rsidRPr="005C6114">
        <w:rPr>
          <w:sz w:val="20"/>
          <w:szCs w:val="20"/>
        </w:rPr>
        <w:t xml:space="preserve">) δ [ppm] 8.19 (d, </w:t>
      </w:r>
      <w:r w:rsidR="0047049E" w:rsidRPr="005C6114">
        <w:rPr>
          <w:i/>
          <w:iCs/>
          <w:sz w:val="20"/>
          <w:szCs w:val="20"/>
        </w:rPr>
        <w:t>J</w:t>
      </w:r>
      <w:r w:rsidR="0047049E" w:rsidRPr="005C6114">
        <w:rPr>
          <w:sz w:val="20"/>
          <w:szCs w:val="20"/>
        </w:rPr>
        <w:t xml:space="preserve"> = 2.0 Hz, 1H), 8.12 – 8.06 (m, 1H), 7.68 – 7.62 (m, 1H), 7.53 (d, </w:t>
      </w:r>
      <w:r w:rsidR="0047049E" w:rsidRPr="005C6114">
        <w:rPr>
          <w:i/>
          <w:iCs/>
          <w:sz w:val="20"/>
          <w:szCs w:val="20"/>
        </w:rPr>
        <w:t>J</w:t>
      </w:r>
      <w:r w:rsidR="0047049E" w:rsidRPr="005C6114">
        <w:rPr>
          <w:sz w:val="20"/>
          <w:szCs w:val="20"/>
        </w:rPr>
        <w:t xml:space="preserve"> = 16.4 Hz, 3H), 7.37 – 7.27 (m, 4H), 7.26 – 7.20 (m, 2H), 7.14 – 7.06 (m, 1H), 6.86 – 6.79 (m, 1H), 6.65 (d, </w:t>
      </w:r>
      <w:r w:rsidR="0047049E" w:rsidRPr="005C6114">
        <w:rPr>
          <w:i/>
          <w:iCs/>
          <w:sz w:val="20"/>
          <w:szCs w:val="20"/>
        </w:rPr>
        <w:t>J</w:t>
      </w:r>
      <w:r w:rsidR="0047049E" w:rsidRPr="005C6114">
        <w:rPr>
          <w:sz w:val="20"/>
          <w:szCs w:val="20"/>
        </w:rPr>
        <w:t xml:space="preserve"> = 5.1 Hz, 1H), 5.55 (d, </w:t>
      </w:r>
      <w:r w:rsidR="0047049E" w:rsidRPr="005C6114">
        <w:rPr>
          <w:i/>
          <w:iCs/>
          <w:sz w:val="20"/>
          <w:szCs w:val="20"/>
        </w:rPr>
        <w:t>J</w:t>
      </w:r>
      <w:r w:rsidR="0047049E" w:rsidRPr="005C6114">
        <w:rPr>
          <w:sz w:val="20"/>
          <w:szCs w:val="20"/>
        </w:rPr>
        <w:t xml:space="preserve"> = 0.8 Hz, 1H).</w:t>
      </w:r>
      <w:r w:rsidR="0047049E" w:rsidRPr="005C6114">
        <w:rPr>
          <w:sz w:val="20"/>
          <w:szCs w:val="20"/>
          <w:vertAlign w:val="superscript"/>
        </w:rPr>
        <w:t>13</w:t>
      </w:r>
      <w:r w:rsidR="0047049E" w:rsidRPr="005C6114">
        <w:rPr>
          <w:sz w:val="20"/>
          <w:szCs w:val="20"/>
        </w:rPr>
        <w:t xml:space="preserve">C NMR (75 MHz, </w:t>
      </w:r>
      <w:r w:rsidR="0047049E" w:rsidRPr="005C6114">
        <w:rPr>
          <w:rFonts w:asciiTheme="majorBidi" w:hAnsiTheme="majorBidi" w:cstheme="majorBidi"/>
          <w:sz w:val="20"/>
          <w:szCs w:val="20"/>
        </w:rPr>
        <w:t>CDCl</w:t>
      </w:r>
      <w:r w:rsidR="0047049E" w:rsidRPr="005C6114">
        <w:rPr>
          <w:rFonts w:asciiTheme="majorBidi" w:hAnsiTheme="majorBidi" w:cstheme="majorBidi"/>
          <w:sz w:val="20"/>
          <w:szCs w:val="20"/>
          <w:vertAlign w:val="subscript"/>
        </w:rPr>
        <w:t>3</w:t>
      </w:r>
      <w:r w:rsidR="0047049E" w:rsidRPr="005C6114">
        <w:rPr>
          <w:sz w:val="20"/>
          <w:szCs w:val="20"/>
        </w:rPr>
        <w:t>) δ 163.33, 148.74, 141.02, 140.09, 139.04, 134.75, 134.33, 130.71, 129.63, 129.27, 126.25, 124.37, 123.92, 123.60, 123.20, 121.48, 113.06, 66.40.</w:t>
      </w:r>
    </w:p>
    <w:p w14:paraId="50D45B40" w14:textId="3530228A" w:rsidR="00334F63" w:rsidRPr="00334F63" w:rsidRDefault="00A9245D" w:rsidP="00334F63">
      <w:pPr>
        <w:pStyle w:val="NormalWeb"/>
        <w:spacing w:before="0" w:beforeAutospacing="0" w:after="0" w:afterAutospacing="0"/>
        <w:jc w:val="both"/>
        <w:rPr>
          <w:rFonts w:asciiTheme="majorBidi" w:hAnsiTheme="majorBidi" w:cstheme="majorBidi"/>
          <w:b/>
          <w:bCs/>
          <w:i/>
          <w:iCs/>
          <w:sz w:val="20"/>
          <w:szCs w:val="20"/>
        </w:rPr>
      </w:pPr>
      <w:r>
        <w:rPr>
          <w:rFonts w:asciiTheme="majorBidi" w:hAnsiTheme="majorBidi" w:cstheme="majorBidi"/>
          <w:b/>
          <w:bCs/>
          <w:i/>
          <w:iCs/>
          <w:sz w:val="20"/>
          <w:szCs w:val="20"/>
        </w:rPr>
        <w:t>1</w:t>
      </w:r>
      <w:r w:rsidR="00334F63">
        <w:rPr>
          <w:rFonts w:asciiTheme="majorBidi" w:hAnsiTheme="majorBidi" w:cstheme="majorBidi"/>
          <w:b/>
          <w:bCs/>
          <w:i/>
          <w:iCs/>
          <w:sz w:val="20"/>
          <w:szCs w:val="20"/>
        </w:rPr>
        <w:t>k</w:t>
      </w:r>
      <w:r w:rsidR="00334F63" w:rsidRPr="00334F63">
        <w:rPr>
          <w:rFonts w:asciiTheme="majorBidi" w:hAnsiTheme="majorBidi" w:cstheme="majorBidi"/>
          <w:b/>
          <w:bCs/>
          <w:i/>
          <w:iCs/>
          <w:sz w:val="20"/>
          <w:szCs w:val="20"/>
        </w:rPr>
        <w:t>.1-(4-bromophenyl)-3-((4-bromophenyl) amino)-5-(4-methoxyphenyl)-1,5-dihydro-2H-pyrrol-2-one.</w:t>
      </w:r>
    </w:p>
    <w:p w14:paraId="10621D5C" w14:textId="77777777" w:rsidR="00334F63" w:rsidRPr="0086768B" w:rsidRDefault="00334F63" w:rsidP="00334F63">
      <w:pPr>
        <w:pStyle w:val="NormalWeb"/>
        <w:spacing w:before="0" w:beforeAutospacing="0" w:after="0" w:afterAutospacing="0"/>
        <w:jc w:val="both"/>
        <w:rPr>
          <w:rFonts w:asciiTheme="majorBidi" w:hAnsiTheme="majorBidi" w:cstheme="majorBidi"/>
          <w:sz w:val="20"/>
          <w:szCs w:val="20"/>
        </w:rPr>
      </w:pPr>
      <w:r w:rsidRPr="0086768B">
        <w:rPr>
          <w:rFonts w:asciiTheme="majorBidi" w:hAnsiTheme="majorBidi" w:cstheme="majorBidi"/>
          <w:color w:val="000000"/>
          <w:sz w:val="20"/>
          <w:szCs w:val="20"/>
        </w:rPr>
        <w:t xml:space="preserve">(79%) </w:t>
      </w:r>
      <w:r w:rsidRPr="0086768B">
        <w:rPr>
          <w:rFonts w:asciiTheme="majorBidi" w:hAnsiTheme="majorBidi" w:cstheme="majorBidi"/>
          <w:color w:val="000000"/>
          <w:sz w:val="20"/>
          <w:szCs w:val="20"/>
          <w:vertAlign w:val="superscript"/>
        </w:rPr>
        <w:t>1</w:t>
      </w:r>
      <w:r w:rsidRPr="0086768B">
        <w:rPr>
          <w:rFonts w:asciiTheme="majorBidi" w:hAnsiTheme="majorBidi" w:cstheme="majorBidi"/>
          <w:color w:val="000000"/>
          <w:sz w:val="20"/>
          <w:szCs w:val="20"/>
        </w:rPr>
        <w:t xml:space="preserve">H NMR (300 MHz, </w:t>
      </w:r>
      <w:r w:rsidRPr="0086768B">
        <w:rPr>
          <w:rFonts w:asciiTheme="majorBidi" w:hAnsiTheme="majorBidi" w:cstheme="majorBidi"/>
          <w:sz w:val="20"/>
          <w:szCs w:val="20"/>
        </w:rPr>
        <w:t>CDCl</w:t>
      </w:r>
      <w:r w:rsidRPr="0086768B">
        <w:rPr>
          <w:rFonts w:asciiTheme="majorBidi" w:hAnsiTheme="majorBidi" w:cstheme="majorBidi"/>
          <w:sz w:val="20"/>
          <w:szCs w:val="20"/>
          <w:vertAlign w:val="subscript"/>
        </w:rPr>
        <w:t>3</w:t>
      </w:r>
      <w:r w:rsidRPr="0086768B">
        <w:rPr>
          <w:rFonts w:asciiTheme="majorBidi" w:hAnsiTheme="majorBidi" w:cstheme="majorBidi"/>
          <w:color w:val="000000"/>
          <w:sz w:val="20"/>
          <w:szCs w:val="20"/>
        </w:rPr>
        <w:t xml:space="preserve">) δ [ppm] 7.75 (s, 1H), 7.48 (dd, </w:t>
      </w:r>
      <w:r w:rsidRPr="0086768B">
        <w:rPr>
          <w:rFonts w:asciiTheme="majorBidi" w:hAnsiTheme="majorBidi" w:cstheme="majorBidi"/>
          <w:i/>
          <w:iCs/>
          <w:color w:val="000000"/>
          <w:sz w:val="20"/>
          <w:szCs w:val="20"/>
        </w:rPr>
        <w:t>J</w:t>
      </w:r>
      <w:r w:rsidRPr="0086768B">
        <w:rPr>
          <w:rFonts w:asciiTheme="majorBidi" w:hAnsiTheme="majorBidi" w:cstheme="majorBidi"/>
          <w:color w:val="000000"/>
          <w:sz w:val="20"/>
          <w:szCs w:val="20"/>
        </w:rPr>
        <w:t xml:space="preserve"> = 8.7, 3.3 Hz, 4H), 7.41 – 7.35 (m, 2H), 7.27 (d, </w:t>
      </w:r>
      <w:r w:rsidRPr="0086768B">
        <w:rPr>
          <w:rFonts w:asciiTheme="majorBidi" w:hAnsiTheme="majorBidi" w:cstheme="majorBidi"/>
          <w:i/>
          <w:iCs/>
          <w:color w:val="000000"/>
          <w:sz w:val="20"/>
          <w:szCs w:val="20"/>
        </w:rPr>
        <w:t>J</w:t>
      </w:r>
      <w:r w:rsidRPr="0086768B">
        <w:rPr>
          <w:rFonts w:asciiTheme="majorBidi" w:hAnsiTheme="majorBidi" w:cstheme="majorBidi"/>
          <w:color w:val="000000"/>
          <w:sz w:val="20"/>
          <w:szCs w:val="20"/>
        </w:rPr>
        <w:t xml:space="preserve"> = 6.8 Hz, 2H), 7.13 – 7.07 (m, 2H), 6.92 (d, </w:t>
      </w:r>
      <w:r w:rsidRPr="0086768B">
        <w:rPr>
          <w:rFonts w:asciiTheme="majorBidi" w:hAnsiTheme="majorBidi" w:cstheme="majorBidi"/>
          <w:i/>
          <w:iCs/>
          <w:color w:val="000000"/>
          <w:sz w:val="20"/>
          <w:szCs w:val="20"/>
        </w:rPr>
        <w:t>J</w:t>
      </w:r>
      <w:r w:rsidRPr="0086768B">
        <w:rPr>
          <w:rFonts w:asciiTheme="majorBidi" w:hAnsiTheme="majorBidi" w:cstheme="majorBidi"/>
          <w:color w:val="000000"/>
          <w:sz w:val="20"/>
          <w:szCs w:val="20"/>
        </w:rPr>
        <w:t xml:space="preserve"> = 6.7 Hz, 2H), 6.64 (d, </w:t>
      </w:r>
      <w:r w:rsidRPr="0086768B">
        <w:rPr>
          <w:rFonts w:asciiTheme="majorBidi" w:hAnsiTheme="majorBidi" w:cstheme="majorBidi"/>
          <w:i/>
          <w:iCs/>
          <w:color w:val="000000"/>
          <w:sz w:val="20"/>
          <w:szCs w:val="20"/>
        </w:rPr>
        <w:t>J</w:t>
      </w:r>
      <w:r w:rsidRPr="0086768B">
        <w:rPr>
          <w:rFonts w:asciiTheme="majorBidi" w:hAnsiTheme="majorBidi" w:cstheme="majorBidi"/>
          <w:color w:val="000000"/>
          <w:sz w:val="20"/>
          <w:szCs w:val="20"/>
        </w:rPr>
        <w:t xml:space="preserve"> = 4.9 Hz, 1H), 5.45 (d, </w:t>
      </w:r>
      <w:r w:rsidRPr="0086768B">
        <w:rPr>
          <w:rFonts w:asciiTheme="majorBidi" w:hAnsiTheme="majorBidi" w:cstheme="majorBidi"/>
          <w:i/>
          <w:iCs/>
          <w:color w:val="000000"/>
          <w:sz w:val="20"/>
          <w:szCs w:val="20"/>
        </w:rPr>
        <w:t>J</w:t>
      </w:r>
      <w:r w:rsidRPr="0086768B">
        <w:rPr>
          <w:rFonts w:asciiTheme="majorBidi" w:hAnsiTheme="majorBidi" w:cstheme="majorBidi"/>
          <w:color w:val="000000"/>
          <w:sz w:val="20"/>
          <w:szCs w:val="20"/>
        </w:rPr>
        <w:t xml:space="preserve"> = 4.3 Hz, 1H), 3.80 (s, 3H).</w:t>
      </w:r>
      <w:r w:rsidRPr="0086768B">
        <w:rPr>
          <w:rFonts w:asciiTheme="majorBidi" w:hAnsiTheme="majorBidi" w:cstheme="majorBidi"/>
          <w:sz w:val="20"/>
          <w:szCs w:val="20"/>
        </w:rPr>
        <w:t xml:space="preserve"> </w:t>
      </w:r>
      <w:r w:rsidRPr="0086768B">
        <w:rPr>
          <w:rFonts w:asciiTheme="majorBidi" w:hAnsiTheme="majorBidi" w:cstheme="majorBidi"/>
          <w:color w:val="000000"/>
          <w:sz w:val="20"/>
          <w:szCs w:val="20"/>
          <w:vertAlign w:val="superscript"/>
        </w:rPr>
        <w:t>13</w:t>
      </w:r>
      <w:r w:rsidRPr="0086768B">
        <w:rPr>
          <w:rFonts w:asciiTheme="majorBidi" w:hAnsiTheme="majorBidi" w:cstheme="majorBidi"/>
          <w:color w:val="000000"/>
          <w:sz w:val="20"/>
          <w:szCs w:val="20"/>
        </w:rPr>
        <w:t xml:space="preserve">C NMR (75 MHz, </w:t>
      </w:r>
      <w:r w:rsidRPr="0086768B">
        <w:rPr>
          <w:rFonts w:asciiTheme="majorBidi" w:hAnsiTheme="majorBidi" w:cstheme="majorBidi"/>
          <w:sz w:val="20"/>
          <w:szCs w:val="20"/>
        </w:rPr>
        <w:t>CDCl</w:t>
      </w:r>
      <w:r w:rsidRPr="0086768B">
        <w:rPr>
          <w:rFonts w:asciiTheme="majorBidi" w:hAnsiTheme="majorBidi" w:cstheme="majorBidi"/>
          <w:sz w:val="20"/>
          <w:szCs w:val="20"/>
          <w:vertAlign w:val="subscript"/>
        </w:rPr>
        <w:t>3</w:t>
      </w:r>
      <w:r w:rsidRPr="0086768B">
        <w:rPr>
          <w:rFonts w:asciiTheme="majorBidi" w:hAnsiTheme="majorBidi" w:cstheme="majorBidi"/>
          <w:color w:val="000000"/>
          <w:sz w:val="20"/>
          <w:szCs w:val="20"/>
        </w:rPr>
        <w:t>) δ [ppm] 163.22, 159.51, 139.05, 138.95, 134.25, 133.76, 132.23, 131.90, 129.54, 125.45, 124.64, 119.40, 117.35, 114.56, 113.09, 66.74, 55.35.</w:t>
      </w:r>
    </w:p>
    <w:p w14:paraId="05B582D2" w14:textId="0CF1F817" w:rsidR="00025B6D" w:rsidRPr="00025B6D" w:rsidRDefault="00025B6D" w:rsidP="0047049E">
      <w:pPr>
        <w:pStyle w:val="NormalWeb"/>
        <w:spacing w:before="0" w:beforeAutospacing="0" w:after="0" w:afterAutospacing="0"/>
        <w:jc w:val="both"/>
        <w:rPr>
          <w:rFonts w:asciiTheme="majorBidi" w:hAnsiTheme="majorBidi" w:cstheme="majorBidi"/>
          <w:sz w:val="22"/>
          <w:szCs w:val="22"/>
        </w:rPr>
      </w:pPr>
    </w:p>
    <w:p w14:paraId="1BC56982" w14:textId="7FE57119" w:rsidR="006E5510" w:rsidRPr="006E5510" w:rsidRDefault="006E5510" w:rsidP="0060589E">
      <w:pPr>
        <w:spacing w:line="259" w:lineRule="auto"/>
        <w:contextualSpacing w:val="0"/>
        <w:jc w:val="left"/>
        <w:rPr>
          <w:rFonts w:ascii="MS Shell Dlg 2" w:hAnsi="MS Shell Dlg 2" w:cs="MS Shell Dlg 2"/>
          <w:sz w:val="22"/>
        </w:rPr>
      </w:pPr>
    </w:p>
    <w:p w14:paraId="19A8A78B" w14:textId="4C458910" w:rsidR="006E5510" w:rsidRDefault="006E5510" w:rsidP="006E5510">
      <w:pPr>
        <w:pStyle w:val="NormalWeb"/>
        <w:spacing w:before="0" w:beforeAutospacing="0" w:after="0" w:afterAutospacing="0"/>
        <w:rPr>
          <w:rFonts w:ascii="MS Shell Dlg 2" w:hAnsi="MS Shell Dlg 2" w:cs="MS Shell Dlg 2"/>
          <w:sz w:val="17"/>
          <w:szCs w:val="17"/>
        </w:rPr>
      </w:pPr>
    </w:p>
    <w:p w14:paraId="4D79DF98" w14:textId="0FBB82DB" w:rsidR="00331517" w:rsidRPr="00331517" w:rsidRDefault="00BD3BF8" w:rsidP="00331517">
      <w:pPr>
        <w:pStyle w:val="NormalWeb"/>
        <w:spacing w:before="0" w:beforeAutospacing="0" w:after="0" w:afterAutospacing="0"/>
        <w:rPr>
          <w:rFonts w:ascii="MS Shell Dlg 2" w:hAnsi="MS Shell Dlg 2" w:cs="MS Shell Dlg 2"/>
          <w:sz w:val="22"/>
          <w:szCs w:val="22"/>
        </w:rPr>
      </w:pPr>
      <w:r>
        <w:rPr>
          <w:noProof/>
        </w:rPr>
        <w:lastRenderedPageBreak/>
        <mc:AlternateContent>
          <mc:Choice Requires="wps">
            <w:drawing>
              <wp:anchor distT="0" distB="0" distL="114300" distR="114300" simplePos="0" relativeHeight="252070912" behindDoc="1" locked="0" layoutInCell="1" allowOverlap="1" wp14:anchorId="2797D178" wp14:editId="1D42D8D2">
                <wp:simplePos x="0" y="0"/>
                <wp:positionH relativeFrom="column">
                  <wp:posOffset>-2540</wp:posOffset>
                </wp:positionH>
                <wp:positionV relativeFrom="paragraph">
                  <wp:posOffset>7000875</wp:posOffset>
                </wp:positionV>
                <wp:extent cx="5731510" cy="635"/>
                <wp:effectExtent l="0" t="0" r="0" b="0"/>
                <wp:wrapTight wrapText="bothSides">
                  <wp:wrapPolygon edited="0">
                    <wp:start x="0" y="0"/>
                    <wp:lineTo x="0" y="21600"/>
                    <wp:lineTo x="21600" y="21600"/>
                    <wp:lineTo x="21600" y="0"/>
                  </wp:wrapPolygon>
                </wp:wrapTight>
                <wp:docPr id="544596498"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E41515E" w14:textId="1632CE77" w:rsidR="00BD3BF8" w:rsidRPr="002304CE" w:rsidRDefault="00BD3BF8" w:rsidP="00BD3BF8">
                            <w:pPr>
                              <w:pStyle w:val="Caption"/>
                              <w:jc w:val="center"/>
                              <w:rPr>
                                <w:rFonts w:ascii="MS Shell Dlg 2" w:eastAsia="Times New Roman" w:hAnsi="MS Shell Dlg 2" w:cs="MS Shell Dlg 2"/>
                                <w:sz w:val="17"/>
                                <w:szCs w:val="17"/>
                                <w:lang w:bidi="fa-IR"/>
                              </w:rPr>
                            </w:pPr>
                            <w:bookmarkStart w:id="14" w:name="_Toc199942041"/>
                            <w:r>
                              <w:t xml:space="preserve">Figure </w:t>
                            </w:r>
                            <w:r>
                              <w:fldChar w:fldCharType="begin"/>
                            </w:r>
                            <w:r>
                              <w:instrText xml:space="preserve"> SEQ Figure \* ARABIC </w:instrText>
                            </w:r>
                            <w:r>
                              <w:fldChar w:fldCharType="separate"/>
                            </w:r>
                            <w:r w:rsidR="00256418">
                              <w:rPr>
                                <w:noProof/>
                              </w:rPr>
                              <w:t>4</w:t>
                            </w:r>
                            <w:r>
                              <w:fldChar w:fldCharType="end"/>
                            </w:r>
                            <w:r>
                              <w:rPr>
                                <w:lang w:val="en-US"/>
                              </w:rPr>
                              <w:t>-</w:t>
                            </w:r>
                            <w:r w:rsidRPr="00BD3BF8">
                              <w:rPr>
                                <w:vertAlign w:val="superscript"/>
                                <w:lang w:val="en-US"/>
                              </w:rPr>
                              <w:t>1</w:t>
                            </w:r>
                            <w:r w:rsidRPr="000B58E3">
                              <w:rPr>
                                <w:lang w:val="en-US"/>
                              </w:rPr>
                              <w:t>H NMR expand (300 MHz, CDCl</w:t>
                            </w:r>
                            <w:r w:rsidRPr="00191109">
                              <w:rPr>
                                <w:vertAlign w:val="subscript"/>
                                <w:lang w:val="en-US"/>
                              </w:rPr>
                              <w:t>3</w:t>
                            </w:r>
                            <w:r w:rsidRPr="000B58E3">
                              <w:rPr>
                                <w:lang w:val="en-US"/>
                              </w:rPr>
                              <w:t>) compound (</w:t>
                            </w:r>
                            <w:r w:rsidR="00A9245D">
                              <w:rPr>
                                <w:lang w:val="en-US"/>
                              </w:rPr>
                              <w:t>1</w:t>
                            </w:r>
                            <w:r w:rsidRPr="000B58E3">
                              <w:rPr>
                                <w:lang w:val="en-US"/>
                              </w:rPr>
                              <w:t>a)</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97D178" id="_x0000_s1033" type="#_x0000_t202" style="position:absolute;margin-left:-.2pt;margin-top:551.25pt;width:451.3pt;height:.05pt;z-index:-25124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" stroked="f">
                <v:textbox style="mso-fit-shape-to-text:t" inset="0,0,0,0">
                  <w:txbxContent>
                    <w:p w14:paraId="4E41515E" w14:textId="1632CE77" w:rsidR="00BD3BF8" w:rsidRPr="002304CE" w:rsidRDefault="00BD3BF8" w:rsidP="00BD3BF8">
                      <w:pPr>
                        <w:pStyle w:val="Caption"/>
                        <w:jc w:val="center"/>
                        <w:rPr>
                          <w:rFonts w:ascii="MS Shell Dlg 2" w:eastAsia="Times New Roman" w:hAnsi="MS Shell Dlg 2" w:cs="MS Shell Dlg 2"/>
                          <w:sz w:val="17"/>
                          <w:szCs w:val="17"/>
                          <w:lang w:bidi="fa-IR"/>
                        </w:rPr>
                      </w:pPr>
                      <w:bookmarkStart w:id="15" w:name="_Toc199942041"/>
                      <w:r>
                        <w:t xml:space="preserve">Figure </w:t>
                      </w:r>
                      <w:r>
                        <w:fldChar w:fldCharType="begin"/>
                      </w:r>
                      <w:r>
                        <w:instrText xml:space="preserve"> SEQ Figure \* ARABIC </w:instrText>
                      </w:r>
                      <w:r>
                        <w:fldChar w:fldCharType="separate"/>
                      </w:r>
                      <w:r w:rsidR="00256418">
                        <w:rPr>
                          <w:noProof/>
                        </w:rPr>
                        <w:t>4</w:t>
                      </w:r>
                      <w:r>
                        <w:fldChar w:fldCharType="end"/>
                      </w:r>
                      <w:r>
                        <w:rPr>
                          <w:lang w:val="en-US"/>
                        </w:rPr>
                        <w:t>-</w:t>
                      </w:r>
                      <w:r w:rsidRPr="00BD3BF8">
                        <w:rPr>
                          <w:vertAlign w:val="superscript"/>
                          <w:lang w:val="en-US"/>
                        </w:rPr>
                        <w:t>1</w:t>
                      </w:r>
                      <w:r w:rsidRPr="000B58E3">
                        <w:rPr>
                          <w:lang w:val="en-US"/>
                        </w:rPr>
                        <w:t>H NMR expand (300 MHz, CDCl</w:t>
                      </w:r>
                      <w:r w:rsidRPr="00191109">
                        <w:rPr>
                          <w:vertAlign w:val="subscript"/>
                          <w:lang w:val="en-US"/>
                        </w:rPr>
                        <w:t>3</w:t>
                      </w:r>
                      <w:r w:rsidRPr="000B58E3">
                        <w:rPr>
                          <w:lang w:val="en-US"/>
                        </w:rPr>
                        <w:t>) compound (</w:t>
                      </w:r>
                      <w:r w:rsidR="00A9245D">
                        <w:rPr>
                          <w:lang w:val="en-US"/>
                        </w:rPr>
                        <w:t>1</w:t>
                      </w:r>
                      <w:r w:rsidRPr="000B58E3">
                        <w:rPr>
                          <w:lang w:val="en-US"/>
                        </w:rPr>
                        <w:t>a)</w:t>
                      </w:r>
                      <w:bookmarkEnd w:id="15"/>
                    </w:p>
                  </w:txbxContent>
                </v:textbox>
                <w10:wrap type="tight"/>
              </v:shape>
            </w:pict>
          </mc:Fallback>
        </mc:AlternateContent>
      </w:r>
      <w:r w:rsidRPr="00BD3BF8">
        <w:rPr>
          <w:rFonts w:ascii="MS Shell Dlg 2" w:hAnsi="MS Shell Dlg 2" w:cs="MS Shell Dlg 2"/>
          <w:noProof/>
          <w:sz w:val="17"/>
          <w:szCs w:val="17"/>
        </w:rPr>
        <w:drawing>
          <wp:anchor distT="0" distB="0" distL="114300" distR="114300" simplePos="0" relativeHeight="252068864" behindDoc="1" locked="0" layoutInCell="1" allowOverlap="1" wp14:anchorId="542E2D47" wp14:editId="0B2D6F23">
            <wp:simplePos x="0" y="0"/>
            <wp:positionH relativeFrom="margin">
              <wp:align>right</wp:align>
            </wp:positionH>
            <wp:positionV relativeFrom="paragraph">
              <wp:posOffset>3821430</wp:posOffset>
            </wp:positionV>
            <wp:extent cx="5731510" cy="3122295"/>
            <wp:effectExtent l="0" t="0" r="2540" b="1905"/>
            <wp:wrapTight wrapText="bothSides">
              <wp:wrapPolygon edited="0">
                <wp:start x="0" y="0"/>
                <wp:lineTo x="0" y="21481"/>
                <wp:lineTo x="21538" y="21481"/>
                <wp:lineTo x="21538" y="0"/>
                <wp:lineTo x="0" y="0"/>
              </wp:wrapPolygon>
            </wp:wrapTight>
            <wp:docPr id="6846203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22295"/>
                    </a:xfrm>
                    <a:prstGeom prst="rect">
                      <a:avLst/>
                    </a:prstGeom>
                    <a:noFill/>
                    <a:ln>
                      <a:noFill/>
                    </a:ln>
                  </pic:spPr>
                </pic:pic>
              </a:graphicData>
            </a:graphic>
          </wp:anchor>
        </w:drawing>
      </w:r>
      <w:r>
        <w:rPr>
          <w:noProof/>
        </w:rPr>
        <mc:AlternateContent>
          <mc:Choice Requires="wps">
            <w:drawing>
              <wp:anchor distT="0" distB="0" distL="114300" distR="114300" simplePos="0" relativeHeight="252067840" behindDoc="1" locked="0" layoutInCell="1" allowOverlap="1" wp14:anchorId="5F7ADE9E" wp14:editId="351492CA">
                <wp:simplePos x="0" y="0"/>
                <wp:positionH relativeFrom="column">
                  <wp:posOffset>-2540</wp:posOffset>
                </wp:positionH>
                <wp:positionV relativeFrom="paragraph">
                  <wp:posOffset>3147060</wp:posOffset>
                </wp:positionV>
                <wp:extent cx="5731510" cy="635"/>
                <wp:effectExtent l="0" t="0" r="0" b="0"/>
                <wp:wrapTight wrapText="bothSides">
                  <wp:wrapPolygon edited="0">
                    <wp:start x="0" y="0"/>
                    <wp:lineTo x="0" y="21600"/>
                    <wp:lineTo x="21600" y="21600"/>
                    <wp:lineTo x="21600" y="0"/>
                  </wp:wrapPolygon>
                </wp:wrapTight>
                <wp:docPr id="61692320"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A1C0402" w14:textId="21298341" w:rsidR="00BD3BF8" w:rsidRPr="00427719" w:rsidRDefault="00BD3BF8" w:rsidP="00BD3BF8">
                            <w:pPr>
                              <w:pStyle w:val="Caption"/>
                              <w:jc w:val="center"/>
                              <w:rPr>
                                <w:rFonts w:asciiTheme="majorBidi" w:eastAsia="Times New Roman" w:hAnsiTheme="majorBidi" w:cstheme="majorBidi"/>
                                <w:noProof/>
                                <w:sz w:val="22"/>
                                <w:lang w:bidi="fa-IR"/>
                              </w:rPr>
                            </w:pPr>
                            <w:bookmarkStart w:id="16" w:name="_Toc199942042"/>
                            <w:r>
                              <w:t xml:space="preserve">Figure </w:t>
                            </w:r>
                            <w:r>
                              <w:fldChar w:fldCharType="begin"/>
                            </w:r>
                            <w:r>
                              <w:instrText xml:space="preserve"> SEQ Figure \* ARABIC </w:instrText>
                            </w:r>
                            <w:r>
                              <w:fldChar w:fldCharType="separate"/>
                            </w:r>
                            <w:r w:rsidR="00256418">
                              <w:rPr>
                                <w:noProof/>
                              </w:rPr>
                              <w:t>5</w:t>
                            </w:r>
                            <w:r>
                              <w:fldChar w:fldCharType="end"/>
                            </w:r>
                            <w:r>
                              <w:t>-</w:t>
                            </w:r>
                            <w:r w:rsidRPr="00BD3BF8">
                              <w:rPr>
                                <w:vertAlign w:val="superscript"/>
                                <w:lang w:val="en-US"/>
                              </w:rPr>
                              <w:t>1</w:t>
                            </w:r>
                            <w:r w:rsidRPr="005F4C40">
                              <w:rPr>
                                <w:lang w:val="en-US"/>
                              </w:rPr>
                              <w:t>H NMR (300 MHz, CDCl</w:t>
                            </w:r>
                            <w:r w:rsidRPr="00191109">
                              <w:rPr>
                                <w:vertAlign w:val="subscript"/>
                                <w:lang w:val="en-US"/>
                              </w:rPr>
                              <w:t>3</w:t>
                            </w:r>
                            <w:r w:rsidRPr="005F4C40">
                              <w:rPr>
                                <w:lang w:val="en-US"/>
                              </w:rPr>
                              <w:t>) of compound (</w:t>
                            </w:r>
                            <w:r w:rsidR="00A9245D">
                              <w:rPr>
                                <w:lang w:val="en-US"/>
                              </w:rPr>
                              <w:t>1</w:t>
                            </w:r>
                            <w:r w:rsidRPr="005F4C40">
                              <w:rPr>
                                <w:lang w:val="en-US"/>
                              </w:rPr>
                              <w:t>a)</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7ADE9E" id="_x0000_s1034" type="#_x0000_t202" style="position:absolute;margin-left:-.2pt;margin-top:247.8pt;width:451.3pt;height:.05pt;z-index:-25124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nNGgIAAD8EAAAOAAAAZHJzL2Uyb0RvYy54bWysU8Fu2zAMvQ/YPwi6L05apCu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P1/P5jMKSYrdXM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" stroked="f">
                <v:textbox style="mso-fit-shape-to-text:t" inset="0,0,0,0">
                  <w:txbxContent>
                    <w:p w14:paraId="5A1C0402" w14:textId="21298341" w:rsidR="00BD3BF8" w:rsidRPr="00427719" w:rsidRDefault="00BD3BF8" w:rsidP="00BD3BF8">
                      <w:pPr>
                        <w:pStyle w:val="Caption"/>
                        <w:jc w:val="center"/>
                        <w:rPr>
                          <w:rFonts w:asciiTheme="majorBidi" w:eastAsia="Times New Roman" w:hAnsiTheme="majorBidi" w:cstheme="majorBidi"/>
                          <w:noProof/>
                          <w:sz w:val="22"/>
                          <w:lang w:bidi="fa-IR"/>
                        </w:rPr>
                      </w:pPr>
                      <w:bookmarkStart w:id="17" w:name="_Toc199942042"/>
                      <w:r>
                        <w:t xml:space="preserve">Figure </w:t>
                      </w:r>
                      <w:r>
                        <w:fldChar w:fldCharType="begin"/>
                      </w:r>
                      <w:r>
                        <w:instrText xml:space="preserve"> SEQ Figure \* ARABIC </w:instrText>
                      </w:r>
                      <w:r>
                        <w:fldChar w:fldCharType="separate"/>
                      </w:r>
                      <w:r w:rsidR="00256418">
                        <w:rPr>
                          <w:noProof/>
                        </w:rPr>
                        <w:t>5</w:t>
                      </w:r>
                      <w:r>
                        <w:fldChar w:fldCharType="end"/>
                      </w:r>
                      <w:r>
                        <w:t>-</w:t>
                      </w:r>
                      <w:r w:rsidRPr="00BD3BF8">
                        <w:rPr>
                          <w:vertAlign w:val="superscript"/>
                          <w:lang w:val="en-US"/>
                        </w:rPr>
                        <w:t>1</w:t>
                      </w:r>
                      <w:r w:rsidRPr="005F4C40">
                        <w:rPr>
                          <w:lang w:val="en-US"/>
                        </w:rPr>
                        <w:t>H NMR (300 MHz, CDCl</w:t>
                      </w:r>
                      <w:r w:rsidRPr="00191109">
                        <w:rPr>
                          <w:vertAlign w:val="subscript"/>
                          <w:lang w:val="en-US"/>
                        </w:rPr>
                        <w:t>3</w:t>
                      </w:r>
                      <w:r w:rsidRPr="005F4C40">
                        <w:rPr>
                          <w:lang w:val="en-US"/>
                        </w:rPr>
                        <w:t>) of compound (</w:t>
                      </w:r>
                      <w:r w:rsidR="00A9245D">
                        <w:rPr>
                          <w:lang w:val="en-US"/>
                        </w:rPr>
                        <w:t>1</w:t>
                      </w:r>
                      <w:r w:rsidRPr="005F4C40">
                        <w:rPr>
                          <w:lang w:val="en-US"/>
                        </w:rPr>
                        <w:t>a)</w:t>
                      </w:r>
                      <w:bookmarkEnd w:id="17"/>
                    </w:p>
                  </w:txbxContent>
                </v:textbox>
                <w10:wrap type="tight"/>
              </v:shape>
            </w:pict>
          </mc:Fallback>
        </mc:AlternateContent>
      </w:r>
      <w:r w:rsidR="006C7B1C" w:rsidRPr="006C7B1C">
        <w:rPr>
          <w:rFonts w:asciiTheme="majorBidi" w:hAnsiTheme="majorBidi" w:cstheme="majorBidi"/>
          <w:noProof/>
          <w:sz w:val="22"/>
        </w:rPr>
        <w:drawing>
          <wp:anchor distT="0" distB="0" distL="114300" distR="114300" simplePos="0" relativeHeight="252065792" behindDoc="1" locked="0" layoutInCell="1" allowOverlap="1" wp14:anchorId="74DB6DE6" wp14:editId="16610F8B">
            <wp:simplePos x="0" y="0"/>
            <wp:positionH relativeFrom="margin">
              <wp:align>right</wp:align>
            </wp:positionH>
            <wp:positionV relativeFrom="paragraph">
              <wp:posOffset>0</wp:posOffset>
            </wp:positionV>
            <wp:extent cx="5731510" cy="3089910"/>
            <wp:effectExtent l="0" t="0" r="2540" b="0"/>
            <wp:wrapTight wrapText="bothSides">
              <wp:wrapPolygon edited="0">
                <wp:start x="0" y="0"/>
                <wp:lineTo x="0" y="21440"/>
                <wp:lineTo x="21538" y="21440"/>
                <wp:lineTo x="21538" y="0"/>
                <wp:lineTo x="0" y="0"/>
              </wp:wrapPolygon>
            </wp:wrapTight>
            <wp:docPr id="2374161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r w:rsidR="006E5510">
        <w:rPr>
          <w:rFonts w:ascii="MS Shell Dlg 2" w:hAnsi="MS Shell Dlg 2" w:cs="MS Shell Dlg 2"/>
          <w:sz w:val="22"/>
          <w:szCs w:val="22"/>
        </w:rPr>
        <w:t xml:space="preserve"> </w:t>
      </w:r>
    </w:p>
    <w:p w14:paraId="3A3113BB" w14:textId="5BFED304" w:rsidR="00331517" w:rsidRDefault="00331517" w:rsidP="00331517">
      <w:pPr>
        <w:pStyle w:val="NormalWeb"/>
        <w:spacing w:before="0" w:beforeAutospacing="0" w:after="0" w:afterAutospacing="0"/>
        <w:rPr>
          <w:rFonts w:ascii="MS Shell Dlg 2" w:hAnsi="MS Shell Dlg 2" w:cs="MS Shell Dlg 2"/>
          <w:sz w:val="17"/>
          <w:szCs w:val="17"/>
        </w:rPr>
      </w:pPr>
    </w:p>
    <w:p w14:paraId="0A8BDECE" w14:textId="2C5F23AA" w:rsidR="00BD3BF8" w:rsidRPr="00BD3BF8" w:rsidRDefault="00BD3BF8" w:rsidP="00BD3BF8">
      <w:pPr>
        <w:pStyle w:val="NormalWeb"/>
        <w:spacing w:before="0" w:beforeAutospacing="0" w:after="0" w:afterAutospacing="0"/>
        <w:jc w:val="center"/>
        <w:rPr>
          <w:rFonts w:ascii="MS Shell Dlg 2" w:hAnsi="MS Shell Dlg 2" w:cs="MS Shell Dlg 2"/>
          <w:sz w:val="17"/>
          <w:szCs w:val="17"/>
        </w:rPr>
      </w:pPr>
    </w:p>
    <w:p w14:paraId="34FE932A" w14:textId="77777777" w:rsidR="00BD3BF8" w:rsidRDefault="00BD3BF8" w:rsidP="00BD3BF8">
      <w:pPr>
        <w:pStyle w:val="NormalWeb"/>
        <w:spacing w:before="0" w:beforeAutospacing="0" w:after="0" w:afterAutospacing="0"/>
        <w:jc w:val="center"/>
        <w:rPr>
          <w:rFonts w:ascii="MS Shell Dlg 2" w:hAnsi="MS Shell Dlg 2" w:cs="MS Shell Dlg 2"/>
          <w:sz w:val="17"/>
          <w:szCs w:val="17"/>
        </w:rPr>
      </w:pPr>
    </w:p>
    <w:p w14:paraId="21140512" w14:textId="22F64B2E" w:rsidR="006C7B1C" w:rsidRPr="006C7B1C" w:rsidRDefault="006C7B1C" w:rsidP="006C7B1C">
      <w:pPr>
        <w:pStyle w:val="NormalWeb"/>
        <w:spacing w:before="0" w:beforeAutospacing="0" w:after="0" w:afterAutospacing="0"/>
        <w:jc w:val="center"/>
        <w:rPr>
          <w:rFonts w:asciiTheme="majorBidi" w:hAnsiTheme="majorBidi" w:cstheme="majorBidi"/>
          <w:sz w:val="22"/>
        </w:rPr>
      </w:pPr>
    </w:p>
    <w:p w14:paraId="3A9AC45A" w14:textId="71FB1EEF" w:rsidR="00331517" w:rsidRPr="00331517" w:rsidRDefault="00331517" w:rsidP="006C7B1C">
      <w:pPr>
        <w:pStyle w:val="NormalWeb"/>
        <w:spacing w:before="0" w:beforeAutospacing="0" w:after="0" w:afterAutospacing="0"/>
        <w:jc w:val="center"/>
        <w:rPr>
          <w:rFonts w:asciiTheme="majorBidi" w:hAnsiTheme="majorBidi" w:cstheme="majorBidi"/>
          <w:sz w:val="22"/>
          <w:szCs w:val="22"/>
        </w:rPr>
      </w:pPr>
    </w:p>
    <w:p w14:paraId="3654D597" w14:textId="22DE93C5" w:rsidR="00331517" w:rsidRDefault="00331517" w:rsidP="00331517">
      <w:pPr>
        <w:pStyle w:val="NormalWeb"/>
        <w:spacing w:before="0" w:beforeAutospacing="0" w:after="0" w:afterAutospacing="0"/>
        <w:rPr>
          <w:rFonts w:ascii="MS Shell Dlg 2" w:hAnsi="MS Shell Dlg 2" w:cs="MS Shell Dlg 2"/>
          <w:sz w:val="17"/>
          <w:szCs w:val="17"/>
        </w:rPr>
      </w:pPr>
      <w:r>
        <w:rPr>
          <w:rFonts w:ascii="MS Shell Dlg 2" w:hAnsi="MS Shell Dlg 2" w:cs="MS Shell Dlg 2"/>
          <w:sz w:val="17"/>
          <w:szCs w:val="17"/>
        </w:rPr>
        <w:t xml:space="preserve"> </w:t>
      </w:r>
    </w:p>
    <w:p w14:paraId="5A4A4D13" w14:textId="7C4C15F9" w:rsidR="00331517" w:rsidRPr="00331517" w:rsidRDefault="00331517" w:rsidP="00331517">
      <w:pPr>
        <w:pStyle w:val="NormalWeb"/>
        <w:spacing w:before="0" w:beforeAutospacing="0" w:after="0" w:afterAutospacing="0"/>
        <w:rPr>
          <w:rFonts w:ascii="MS Shell Dlg 2" w:hAnsi="MS Shell Dlg 2" w:cs="MS Shell Dlg 2"/>
          <w:sz w:val="22"/>
          <w:szCs w:val="22"/>
        </w:rPr>
      </w:pPr>
      <w:r>
        <w:rPr>
          <w:b/>
          <w:bCs/>
          <w:i/>
          <w:iCs/>
          <w:color w:val="00B0F0"/>
          <w:sz w:val="22"/>
        </w:rPr>
        <w:t xml:space="preserve"> </w:t>
      </w:r>
    </w:p>
    <w:p w14:paraId="7B170AB5" w14:textId="29A7EEB1" w:rsidR="00331517" w:rsidRDefault="00331517" w:rsidP="00331517">
      <w:pPr>
        <w:pStyle w:val="NormalWeb"/>
        <w:spacing w:before="0" w:beforeAutospacing="0" w:after="0" w:afterAutospacing="0"/>
        <w:rPr>
          <w:rFonts w:ascii="MS Shell Dlg 2" w:hAnsi="MS Shell Dlg 2" w:cs="MS Shell Dlg 2"/>
          <w:sz w:val="17"/>
          <w:szCs w:val="17"/>
        </w:rPr>
      </w:pPr>
    </w:p>
    <w:p w14:paraId="2537C5A2" w14:textId="092453E8" w:rsidR="00331517" w:rsidRPr="00331517" w:rsidRDefault="00331517" w:rsidP="00331517">
      <w:pPr>
        <w:pStyle w:val="NormalWeb"/>
        <w:spacing w:before="0" w:beforeAutospacing="0" w:after="0" w:afterAutospacing="0"/>
        <w:rPr>
          <w:rFonts w:ascii="MS Shell Dlg 2" w:hAnsi="MS Shell Dlg 2" w:cs="MS Shell Dlg 2"/>
          <w:sz w:val="22"/>
          <w:szCs w:val="22"/>
        </w:rPr>
      </w:pPr>
      <w:r>
        <w:rPr>
          <w:sz w:val="22"/>
        </w:rPr>
        <w:t xml:space="preserve"> </w:t>
      </w:r>
      <w:r>
        <w:rPr>
          <w:b/>
          <w:bCs/>
          <w:i/>
          <w:iCs/>
          <w:color w:val="00B0F0"/>
          <w:sz w:val="22"/>
        </w:rPr>
        <w:t xml:space="preserve"> </w:t>
      </w:r>
    </w:p>
    <w:p w14:paraId="18DD2777" w14:textId="4AF4A56F" w:rsidR="00E14250" w:rsidRPr="00E14250" w:rsidRDefault="00E14250" w:rsidP="00E14250">
      <w:pPr>
        <w:pStyle w:val="NormalWeb"/>
        <w:spacing w:before="0" w:beforeAutospacing="0" w:after="0" w:afterAutospacing="0"/>
        <w:rPr>
          <w:rFonts w:ascii="MS Shell Dlg 2" w:hAnsi="MS Shell Dlg 2" w:cs="MS Shell Dlg 2"/>
          <w:sz w:val="17"/>
          <w:szCs w:val="17"/>
        </w:rPr>
      </w:pPr>
    </w:p>
    <w:p w14:paraId="5F6D9D70" w14:textId="5F408A5A" w:rsidR="00331517" w:rsidRDefault="00BD3BF8" w:rsidP="00331517">
      <w:pPr>
        <w:pStyle w:val="NormalWeb"/>
        <w:spacing w:before="0" w:beforeAutospacing="0" w:after="0" w:afterAutospacing="0"/>
        <w:rPr>
          <w:rFonts w:ascii="MS Shell Dlg 2" w:hAnsi="MS Shell Dlg 2" w:cs="MS Shell Dlg 2"/>
          <w:sz w:val="17"/>
          <w:szCs w:val="17"/>
        </w:rPr>
      </w:pPr>
      <w:r>
        <w:rPr>
          <w:noProof/>
        </w:rPr>
        <w:lastRenderedPageBreak/>
        <mc:AlternateContent>
          <mc:Choice Requires="wps">
            <w:drawing>
              <wp:anchor distT="0" distB="0" distL="114300" distR="114300" simplePos="0" relativeHeight="252073984" behindDoc="1" locked="0" layoutInCell="1" allowOverlap="1" wp14:anchorId="4A089216" wp14:editId="7B9CB65F">
                <wp:simplePos x="0" y="0"/>
                <wp:positionH relativeFrom="column">
                  <wp:posOffset>-2540</wp:posOffset>
                </wp:positionH>
                <wp:positionV relativeFrom="paragraph">
                  <wp:posOffset>3052445</wp:posOffset>
                </wp:positionV>
                <wp:extent cx="5731510" cy="635"/>
                <wp:effectExtent l="0" t="0" r="0" b="0"/>
                <wp:wrapTight wrapText="bothSides">
                  <wp:wrapPolygon edited="0">
                    <wp:start x="0" y="0"/>
                    <wp:lineTo x="0" y="21600"/>
                    <wp:lineTo x="21600" y="21600"/>
                    <wp:lineTo x="21600" y="0"/>
                  </wp:wrapPolygon>
                </wp:wrapTight>
                <wp:docPr id="469984921"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6FD5BBF" w14:textId="349F5CC5" w:rsidR="00BD3BF8" w:rsidRPr="00B7752B" w:rsidRDefault="00BD3BF8" w:rsidP="00BD3BF8">
                            <w:pPr>
                              <w:pStyle w:val="Caption"/>
                              <w:jc w:val="center"/>
                              <w:rPr>
                                <w:rFonts w:eastAsia="Times New Roman" w:cs="Times New Roman"/>
                                <w:sz w:val="22"/>
                                <w:lang w:bidi="fa-IR"/>
                              </w:rPr>
                            </w:pPr>
                            <w:bookmarkStart w:id="18" w:name="_Toc199942043"/>
                            <w:r>
                              <w:t xml:space="preserve">Figure </w:t>
                            </w:r>
                            <w:r>
                              <w:fldChar w:fldCharType="begin"/>
                            </w:r>
                            <w:r>
                              <w:instrText xml:space="preserve"> SEQ Figure \* ARABIC </w:instrText>
                            </w:r>
                            <w:r>
                              <w:fldChar w:fldCharType="separate"/>
                            </w:r>
                            <w:r w:rsidR="00256418">
                              <w:rPr>
                                <w:noProof/>
                              </w:rPr>
                              <w:t>6</w:t>
                            </w:r>
                            <w:r>
                              <w:fldChar w:fldCharType="end"/>
                            </w:r>
                            <w:r>
                              <w:rPr>
                                <w:lang w:val="en-US"/>
                              </w:rPr>
                              <w:t>-</w:t>
                            </w:r>
                            <w:r w:rsidRPr="00BD3BF8">
                              <w:rPr>
                                <w:vertAlign w:val="superscript"/>
                                <w:lang w:val="en-US"/>
                              </w:rPr>
                              <w:t>13</w:t>
                            </w:r>
                            <w:r w:rsidRPr="00E07077">
                              <w:rPr>
                                <w:lang w:val="en-US"/>
                              </w:rPr>
                              <w:t>C NMR (75 MHz, CDCl</w:t>
                            </w:r>
                            <w:r w:rsidRPr="00191109">
                              <w:rPr>
                                <w:vertAlign w:val="subscript"/>
                                <w:lang w:val="en-US"/>
                              </w:rPr>
                              <w:t>3</w:t>
                            </w:r>
                            <w:r w:rsidRPr="00E07077">
                              <w:rPr>
                                <w:lang w:val="en-US"/>
                              </w:rPr>
                              <w:t>) of compound (</w:t>
                            </w:r>
                            <w:r w:rsidR="00A9245D">
                              <w:rPr>
                                <w:lang w:val="en-US"/>
                              </w:rPr>
                              <w:t>1</w:t>
                            </w:r>
                            <w:r w:rsidRPr="00E07077">
                              <w:rPr>
                                <w:lang w:val="en-US"/>
                              </w:rPr>
                              <w:t>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089216" id="_x0000_s1035" type="#_x0000_t202" style="position:absolute;margin-left:-.2pt;margin-top:240.35pt;width:451.3pt;height:.05pt;z-index:-25124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3oGgIAAD8EAAAOAAAAZHJzL2Uyb0RvYy54bWysU8Fu2zAMvQ/YPwi6L05apFuN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" stroked="f">
                <v:textbox style="mso-fit-shape-to-text:t" inset="0,0,0,0">
                  <w:txbxContent>
                    <w:p w14:paraId="56FD5BBF" w14:textId="349F5CC5" w:rsidR="00BD3BF8" w:rsidRPr="00B7752B" w:rsidRDefault="00BD3BF8" w:rsidP="00BD3BF8">
                      <w:pPr>
                        <w:pStyle w:val="Caption"/>
                        <w:jc w:val="center"/>
                        <w:rPr>
                          <w:rFonts w:eastAsia="Times New Roman" w:cs="Times New Roman"/>
                          <w:sz w:val="22"/>
                          <w:lang w:bidi="fa-IR"/>
                        </w:rPr>
                      </w:pPr>
                      <w:bookmarkStart w:id="19" w:name="_Toc199942043"/>
                      <w:r>
                        <w:t xml:space="preserve">Figure </w:t>
                      </w:r>
                      <w:r>
                        <w:fldChar w:fldCharType="begin"/>
                      </w:r>
                      <w:r>
                        <w:instrText xml:space="preserve"> SEQ Figure \* ARABIC </w:instrText>
                      </w:r>
                      <w:r>
                        <w:fldChar w:fldCharType="separate"/>
                      </w:r>
                      <w:r w:rsidR="00256418">
                        <w:rPr>
                          <w:noProof/>
                        </w:rPr>
                        <w:t>6</w:t>
                      </w:r>
                      <w:r>
                        <w:fldChar w:fldCharType="end"/>
                      </w:r>
                      <w:r>
                        <w:rPr>
                          <w:lang w:val="en-US"/>
                        </w:rPr>
                        <w:t>-</w:t>
                      </w:r>
                      <w:r w:rsidRPr="00BD3BF8">
                        <w:rPr>
                          <w:vertAlign w:val="superscript"/>
                          <w:lang w:val="en-US"/>
                        </w:rPr>
                        <w:t>13</w:t>
                      </w:r>
                      <w:r w:rsidRPr="00E07077">
                        <w:rPr>
                          <w:lang w:val="en-US"/>
                        </w:rPr>
                        <w:t>C NMR (75 MHz, CDCl</w:t>
                      </w:r>
                      <w:r w:rsidRPr="00191109">
                        <w:rPr>
                          <w:vertAlign w:val="subscript"/>
                          <w:lang w:val="en-US"/>
                        </w:rPr>
                        <w:t>3</w:t>
                      </w:r>
                      <w:r w:rsidRPr="00E07077">
                        <w:rPr>
                          <w:lang w:val="en-US"/>
                        </w:rPr>
                        <w:t>) of compound (</w:t>
                      </w:r>
                      <w:r w:rsidR="00A9245D">
                        <w:rPr>
                          <w:lang w:val="en-US"/>
                        </w:rPr>
                        <w:t>1</w:t>
                      </w:r>
                      <w:r w:rsidRPr="00E07077">
                        <w:rPr>
                          <w:lang w:val="en-US"/>
                        </w:rPr>
                        <w:t>a)</w:t>
                      </w:r>
                      <w:bookmarkEnd w:id="19"/>
                    </w:p>
                  </w:txbxContent>
                </v:textbox>
                <w10:wrap type="tight"/>
              </v:shape>
            </w:pict>
          </mc:Fallback>
        </mc:AlternateContent>
      </w:r>
      <w:r w:rsidRPr="00BD3BF8">
        <w:rPr>
          <w:noProof/>
          <w:sz w:val="22"/>
        </w:rPr>
        <w:drawing>
          <wp:anchor distT="0" distB="0" distL="114300" distR="114300" simplePos="0" relativeHeight="252071936" behindDoc="1" locked="0" layoutInCell="1" allowOverlap="1" wp14:anchorId="41264EDA" wp14:editId="6714271D">
            <wp:simplePos x="0" y="0"/>
            <wp:positionH relativeFrom="margin">
              <wp:align>right</wp:align>
            </wp:positionH>
            <wp:positionV relativeFrom="paragraph">
              <wp:posOffset>0</wp:posOffset>
            </wp:positionV>
            <wp:extent cx="5731510" cy="2995295"/>
            <wp:effectExtent l="0" t="0" r="2540" b="0"/>
            <wp:wrapTight wrapText="bothSides">
              <wp:wrapPolygon edited="0">
                <wp:start x="0" y="0"/>
                <wp:lineTo x="0" y="21431"/>
                <wp:lineTo x="21538" y="21431"/>
                <wp:lineTo x="21538" y="0"/>
                <wp:lineTo x="0" y="0"/>
              </wp:wrapPolygon>
            </wp:wrapTight>
            <wp:docPr id="134234474" name="Picture 15" descr="A graph of 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4474" name="Picture 15" descr="A graph of a graph of a perso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r w:rsidR="00331517">
        <w:rPr>
          <w:rFonts w:ascii="MS Shell Dlg 2" w:hAnsi="MS Shell Dlg 2" w:cs="MS Shell Dlg 2"/>
          <w:sz w:val="17"/>
          <w:szCs w:val="17"/>
        </w:rPr>
        <w:t xml:space="preserve"> </w:t>
      </w:r>
    </w:p>
    <w:p w14:paraId="41E9A35C" w14:textId="77777777" w:rsidR="00BD3BF8" w:rsidRDefault="00BD3BF8" w:rsidP="00331517">
      <w:pPr>
        <w:pStyle w:val="NormalWeb"/>
        <w:spacing w:before="0" w:beforeAutospacing="0" w:after="0" w:afterAutospacing="0"/>
        <w:rPr>
          <w:rFonts w:ascii="MS Shell Dlg 2" w:hAnsi="MS Shell Dlg 2" w:cs="MS Shell Dlg 2"/>
          <w:sz w:val="17"/>
          <w:szCs w:val="17"/>
        </w:rPr>
      </w:pPr>
    </w:p>
    <w:p w14:paraId="546B782E" w14:textId="08C4870F" w:rsidR="007B4A6B" w:rsidRPr="007B4A6B" w:rsidRDefault="007B4A6B" w:rsidP="007B4A6B">
      <w:pPr>
        <w:pStyle w:val="NormalWeb"/>
        <w:spacing w:before="0" w:beforeAutospacing="0" w:after="0" w:afterAutospacing="0"/>
        <w:jc w:val="center"/>
        <w:rPr>
          <w:rFonts w:ascii="MS Shell Dlg 2" w:hAnsi="MS Shell Dlg 2" w:cs="MS Shell Dlg 2"/>
          <w:sz w:val="17"/>
          <w:szCs w:val="17"/>
        </w:rPr>
      </w:pPr>
      <w:r>
        <w:rPr>
          <w:noProof/>
        </w:rPr>
        <mc:AlternateContent>
          <mc:Choice Requires="wps">
            <w:drawing>
              <wp:anchor distT="0" distB="0" distL="114300" distR="114300" simplePos="0" relativeHeight="252077056" behindDoc="1" locked="0" layoutInCell="1" allowOverlap="1" wp14:anchorId="767E06FD" wp14:editId="0AC72DBB">
                <wp:simplePos x="0" y="0"/>
                <wp:positionH relativeFrom="column">
                  <wp:posOffset>0</wp:posOffset>
                </wp:positionH>
                <wp:positionV relativeFrom="paragraph">
                  <wp:posOffset>3148965</wp:posOffset>
                </wp:positionV>
                <wp:extent cx="5731510" cy="635"/>
                <wp:effectExtent l="0" t="0" r="0" b="0"/>
                <wp:wrapTight wrapText="bothSides">
                  <wp:wrapPolygon edited="0">
                    <wp:start x="0" y="0"/>
                    <wp:lineTo x="0" y="21600"/>
                    <wp:lineTo x="21600" y="21600"/>
                    <wp:lineTo x="21600" y="0"/>
                  </wp:wrapPolygon>
                </wp:wrapTight>
                <wp:docPr id="1294697773"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4102B37" w14:textId="5BB253F9" w:rsidR="007B4A6B" w:rsidRPr="00BC5418" w:rsidRDefault="007B4A6B" w:rsidP="007B4A6B">
                            <w:pPr>
                              <w:pStyle w:val="Caption"/>
                              <w:jc w:val="center"/>
                              <w:rPr>
                                <w:rFonts w:ascii="MS Shell Dlg 2" w:eastAsia="Times New Roman" w:hAnsi="MS Shell Dlg 2" w:cs="MS Shell Dlg 2"/>
                                <w:sz w:val="17"/>
                                <w:szCs w:val="17"/>
                                <w:lang w:bidi="fa-IR"/>
                              </w:rPr>
                            </w:pPr>
                            <w:bookmarkStart w:id="20" w:name="_Toc199942044"/>
                            <w:r>
                              <w:t xml:space="preserve">Figure </w:t>
                            </w:r>
                            <w:r>
                              <w:fldChar w:fldCharType="begin"/>
                            </w:r>
                            <w:r>
                              <w:instrText xml:space="preserve"> SEQ Figure \* ARABIC </w:instrText>
                            </w:r>
                            <w:r>
                              <w:fldChar w:fldCharType="separate"/>
                            </w:r>
                            <w:r w:rsidR="00256418">
                              <w:rPr>
                                <w:noProof/>
                              </w:rPr>
                              <w:t>7</w:t>
                            </w:r>
                            <w:r>
                              <w:fldChar w:fldCharType="end"/>
                            </w:r>
                            <w:r>
                              <w:rPr>
                                <w:lang w:val="en-US"/>
                              </w:rPr>
                              <w:t>-</w:t>
                            </w:r>
                            <w:r w:rsidRPr="007B4A6B">
                              <w:rPr>
                                <w:vertAlign w:val="superscript"/>
                                <w:lang w:val="en-US"/>
                              </w:rPr>
                              <w:t>1</w:t>
                            </w:r>
                            <w:r w:rsidRPr="00EF6C33">
                              <w:rPr>
                                <w:lang w:val="en-US"/>
                              </w:rPr>
                              <w:t>H NMR (300 MHz, CDCl</w:t>
                            </w:r>
                            <w:r w:rsidRPr="00191109">
                              <w:rPr>
                                <w:vertAlign w:val="subscript"/>
                                <w:lang w:val="en-US"/>
                              </w:rPr>
                              <w:t>3</w:t>
                            </w:r>
                            <w:r w:rsidRPr="00EF6C33">
                              <w:rPr>
                                <w:lang w:val="en-US"/>
                              </w:rPr>
                              <w:t>) of compound (</w:t>
                            </w:r>
                            <w:r w:rsidR="00A9245D">
                              <w:rPr>
                                <w:lang w:val="en-US"/>
                              </w:rPr>
                              <w:t>1</w:t>
                            </w:r>
                            <w:r w:rsidRPr="00EF6C33">
                              <w:rPr>
                                <w:lang w:val="en-US"/>
                              </w:rPr>
                              <w:t>b)</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7E06FD" id="_x0000_s1036" type="#_x0000_t202" style="position:absolute;left:0;text-align:left;margin-left:0;margin-top:247.95pt;width:451.3pt;height:.05pt;z-index:-25123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GQ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j7ez+YxCkmJ3t/O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" stroked="f">
                <v:textbox style="mso-fit-shape-to-text:t" inset="0,0,0,0">
                  <w:txbxContent>
                    <w:p w14:paraId="44102B37" w14:textId="5BB253F9" w:rsidR="007B4A6B" w:rsidRPr="00BC5418" w:rsidRDefault="007B4A6B" w:rsidP="007B4A6B">
                      <w:pPr>
                        <w:pStyle w:val="Caption"/>
                        <w:jc w:val="center"/>
                        <w:rPr>
                          <w:rFonts w:ascii="MS Shell Dlg 2" w:eastAsia="Times New Roman" w:hAnsi="MS Shell Dlg 2" w:cs="MS Shell Dlg 2"/>
                          <w:sz w:val="17"/>
                          <w:szCs w:val="17"/>
                          <w:lang w:bidi="fa-IR"/>
                        </w:rPr>
                      </w:pPr>
                      <w:bookmarkStart w:id="21" w:name="_Toc199942044"/>
                      <w:r>
                        <w:t xml:space="preserve">Figure </w:t>
                      </w:r>
                      <w:r>
                        <w:fldChar w:fldCharType="begin"/>
                      </w:r>
                      <w:r>
                        <w:instrText xml:space="preserve"> SEQ Figure \* ARABIC </w:instrText>
                      </w:r>
                      <w:r>
                        <w:fldChar w:fldCharType="separate"/>
                      </w:r>
                      <w:r w:rsidR="00256418">
                        <w:rPr>
                          <w:noProof/>
                        </w:rPr>
                        <w:t>7</w:t>
                      </w:r>
                      <w:r>
                        <w:fldChar w:fldCharType="end"/>
                      </w:r>
                      <w:r>
                        <w:rPr>
                          <w:lang w:val="en-US"/>
                        </w:rPr>
                        <w:t>-</w:t>
                      </w:r>
                      <w:r w:rsidRPr="007B4A6B">
                        <w:rPr>
                          <w:vertAlign w:val="superscript"/>
                          <w:lang w:val="en-US"/>
                        </w:rPr>
                        <w:t>1</w:t>
                      </w:r>
                      <w:r w:rsidRPr="00EF6C33">
                        <w:rPr>
                          <w:lang w:val="en-US"/>
                        </w:rPr>
                        <w:t>H NMR (300 MHz, CDCl</w:t>
                      </w:r>
                      <w:r w:rsidRPr="00191109">
                        <w:rPr>
                          <w:vertAlign w:val="subscript"/>
                          <w:lang w:val="en-US"/>
                        </w:rPr>
                        <w:t>3</w:t>
                      </w:r>
                      <w:r w:rsidRPr="00EF6C33">
                        <w:rPr>
                          <w:lang w:val="en-US"/>
                        </w:rPr>
                        <w:t>) of compound (</w:t>
                      </w:r>
                      <w:r w:rsidR="00A9245D">
                        <w:rPr>
                          <w:lang w:val="en-US"/>
                        </w:rPr>
                        <w:t>1</w:t>
                      </w:r>
                      <w:r w:rsidRPr="00EF6C33">
                        <w:rPr>
                          <w:lang w:val="en-US"/>
                        </w:rPr>
                        <w:t>b)</w:t>
                      </w:r>
                      <w:bookmarkEnd w:id="21"/>
                    </w:p>
                  </w:txbxContent>
                </v:textbox>
                <w10:wrap type="tight"/>
              </v:shape>
            </w:pict>
          </mc:Fallback>
        </mc:AlternateContent>
      </w:r>
      <w:r w:rsidRPr="007B4A6B">
        <w:rPr>
          <w:rFonts w:ascii="MS Shell Dlg 2" w:hAnsi="MS Shell Dlg 2" w:cs="MS Shell Dlg 2"/>
          <w:noProof/>
          <w:sz w:val="17"/>
          <w:szCs w:val="17"/>
        </w:rPr>
        <w:drawing>
          <wp:anchor distT="0" distB="0" distL="114300" distR="114300" simplePos="0" relativeHeight="252075008" behindDoc="1" locked="0" layoutInCell="1" allowOverlap="1" wp14:anchorId="23CEED1F" wp14:editId="7D583AD0">
            <wp:simplePos x="0" y="0"/>
            <wp:positionH relativeFrom="column">
              <wp:posOffset>0</wp:posOffset>
            </wp:positionH>
            <wp:positionV relativeFrom="paragraph">
              <wp:posOffset>1905</wp:posOffset>
            </wp:positionV>
            <wp:extent cx="5731510" cy="3089910"/>
            <wp:effectExtent l="0" t="0" r="2540" b="0"/>
            <wp:wrapTight wrapText="bothSides">
              <wp:wrapPolygon edited="0">
                <wp:start x="0" y="0"/>
                <wp:lineTo x="0" y="21440"/>
                <wp:lineTo x="21538" y="21440"/>
                <wp:lineTo x="21538" y="0"/>
                <wp:lineTo x="0" y="0"/>
              </wp:wrapPolygon>
            </wp:wrapTight>
            <wp:docPr id="1459725454" name="Picture 17"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25454" name="Picture 17" descr="A graph with numbers and a char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p>
    <w:p w14:paraId="3FCA1006" w14:textId="77777777" w:rsidR="00BD3BF8" w:rsidRDefault="00BD3BF8" w:rsidP="007B4A6B">
      <w:pPr>
        <w:pStyle w:val="NormalWeb"/>
        <w:spacing w:before="0" w:beforeAutospacing="0" w:after="0" w:afterAutospacing="0"/>
        <w:jc w:val="center"/>
        <w:rPr>
          <w:rFonts w:ascii="MS Shell Dlg 2" w:hAnsi="MS Shell Dlg 2" w:cs="MS Shell Dlg 2"/>
          <w:sz w:val="17"/>
          <w:szCs w:val="17"/>
        </w:rPr>
      </w:pPr>
    </w:p>
    <w:p w14:paraId="26EE276D" w14:textId="0479EBDF" w:rsidR="00BB46E5" w:rsidRPr="00331517" w:rsidRDefault="00BB46E5" w:rsidP="00BB46E5">
      <w:pPr>
        <w:pStyle w:val="NormalWeb"/>
        <w:spacing w:before="0" w:beforeAutospacing="0" w:after="0" w:afterAutospacing="0"/>
        <w:rPr>
          <w:rFonts w:ascii="MS Shell Dlg 2" w:hAnsi="MS Shell Dlg 2" w:cs="MS Shell Dlg 2"/>
          <w:sz w:val="22"/>
          <w:szCs w:val="22"/>
        </w:rPr>
      </w:pPr>
    </w:p>
    <w:p w14:paraId="33F3E220" w14:textId="61502D69" w:rsidR="00BB46E5" w:rsidRDefault="00BB46E5" w:rsidP="00BB46E5">
      <w:pPr>
        <w:pStyle w:val="NormalWeb"/>
        <w:spacing w:before="0" w:beforeAutospacing="0" w:after="0" w:afterAutospacing="0"/>
        <w:rPr>
          <w:rFonts w:ascii="MS Shell Dlg 2" w:hAnsi="MS Shell Dlg 2" w:cs="MS Shell Dlg 2"/>
          <w:sz w:val="17"/>
          <w:szCs w:val="17"/>
        </w:rPr>
      </w:pPr>
    </w:p>
    <w:p w14:paraId="75ABCDEB" w14:textId="27880639" w:rsidR="00BD3BF8" w:rsidRPr="00BD3BF8" w:rsidRDefault="00BD3BF8" w:rsidP="00BD3BF8">
      <w:pPr>
        <w:spacing w:line="240" w:lineRule="auto"/>
        <w:jc w:val="center"/>
        <w:rPr>
          <w:sz w:val="22"/>
          <w:lang w:val="en-US"/>
        </w:rPr>
      </w:pPr>
    </w:p>
    <w:p w14:paraId="554D60B7" w14:textId="6EC6D4AE" w:rsidR="00F00C1F" w:rsidRPr="00BD3BF8" w:rsidRDefault="00F00C1F" w:rsidP="00BD3BF8">
      <w:pPr>
        <w:spacing w:line="240" w:lineRule="auto"/>
        <w:jc w:val="center"/>
        <w:rPr>
          <w:sz w:val="22"/>
          <w:lang w:val="en-US"/>
        </w:rPr>
      </w:pPr>
    </w:p>
    <w:p w14:paraId="4AF7981C" w14:textId="554A4ED5" w:rsidR="00E31716" w:rsidRDefault="00E31716" w:rsidP="00E31716">
      <w:pPr>
        <w:spacing w:line="240" w:lineRule="auto"/>
        <w:rPr>
          <w:lang w:val="en-US"/>
        </w:rPr>
      </w:pPr>
    </w:p>
    <w:p w14:paraId="0B3FFEFD" w14:textId="6B049991" w:rsidR="00E31716" w:rsidRDefault="00E31716" w:rsidP="00E31716">
      <w:pPr>
        <w:spacing w:line="240" w:lineRule="auto"/>
        <w:rPr>
          <w:lang w:val="en-US"/>
        </w:rPr>
      </w:pPr>
    </w:p>
    <w:p w14:paraId="7B30B68B" w14:textId="6EC7A5F5" w:rsidR="00E47235" w:rsidRDefault="00E47235" w:rsidP="00E31716">
      <w:pPr>
        <w:spacing w:line="240" w:lineRule="auto"/>
        <w:rPr>
          <w:lang w:val="en-US"/>
        </w:rPr>
      </w:pPr>
    </w:p>
    <w:p w14:paraId="54780A8C" w14:textId="59816E78" w:rsidR="00E47235" w:rsidRDefault="00E47235" w:rsidP="00E31716">
      <w:pPr>
        <w:spacing w:line="240" w:lineRule="auto"/>
        <w:rPr>
          <w:lang w:val="en-US"/>
        </w:rPr>
      </w:pPr>
    </w:p>
    <w:p w14:paraId="05ADCD38" w14:textId="25244C16" w:rsidR="007B4A6B" w:rsidRPr="007B4A6B" w:rsidRDefault="007B4A6B" w:rsidP="007B4A6B">
      <w:pPr>
        <w:spacing w:line="240" w:lineRule="auto"/>
        <w:jc w:val="center"/>
        <w:rPr>
          <w:lang w:val="en-US"/>
        </w:rPr>
      </w:pPr>
      <w:r>
        <w:rPr>
          <w:noProof/>
        </w:rPr>
        <w:lastRenderedPageBreak/>
        <mc:AlternateContent>
          <mc:Choice Requires="wps">
            <w:drawing>
              <wp:anchor distT="0" distB="0" distL="114300" distR="114300" simplePos="0" relativeHeight="252080128" behindDoc="1" locked="0" layoutInCell="1" allowOverlap="1" wp14:anchorId="7C87AB93" wp14:editId="44F5ADC3">
                <wp:simplePos x="0" y="0"/>
                <wp:positionH relativeFrom="column">
                  <wp:posOffset>0</wp:posOffset>
                </wp:positionH>
                <wp:positionV relativeFrom="paragraph">
                  <wp:posOffset>4053840</wp:posOffset>
                </wp:positionV>
                <wp:extent cx="5731510" cy="635"/>
                <wp:effectExtent l="0" t="0" r="0" b="0"/>
                <wp:wrapTight wrapText="bothSides">
                  <wp:wrapPolygon edited="0">
                    <wp:start x="0" y="0"/>
                    <wp:lineTo x="0" y="21600"/>
                    <wp:lineTo x="21600" y="21600"/>
                    <wp:lineTo x="21600" y="0"/>
                  </wp:wrapPolygon>
                </wp:wrapTight>
                <wp:docPr id="673800549"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F3AB0F0" w14:textId="06722D43" w:rsidR="007B4A6B" w:rsidRPr="00992FE7" w:rsidRDefault="007B4A6B" w:rsidP="007B4A6B">
                            <w:pPr>
                              <w:pStyle w:val="Caption"/>
                              <w:jc w:val="center"/>
                              <w:rPr>
                                <w:szCs w:val="22"/>
                              </w:rPr>
                            </w:pPr>
                            <w:bookmarkStart w:id="22" w:name="_Toc199942045"/>
                            <w:r>
                              <w:t xml:space="preserve">Figure </w:t>
                            </w:r>
                            <w:r>
                              <w:fldChar w:fldCharType="begin"/>
                            </w:r>
                            <w:r>
                              <w:instrText xml:space="preserve"> SEQ Figure \* ARABIC </w:instrText>
                            </w:r>
                            <w:r>
                              <w:fldChar w:fldCharType="separate"/>
                            </w:r>
                            <w:r w:rsidR="00256418">
                              <w:rPr>
                                <w:noProof/>
                              </w:rPr>
                              <w:t>8</w:t>
                            </w:r>
                            <w:r>
                              <w:fldChar w:fldCharType="end"/>
                            </w:r>
                            <w:r>
                              <w:rPr>
                                <w:lang w:val="en-US"/>
                              </w:rPr>
                              <w:t>-</w:t>
                            </w:r>
                            <w:r w:rsidRPr="007B4A6B">
                              <w:rPr>
                                <w:vertAlign w:val="superscript"/>
                                <w:lang w:val="en-US"/>
                              </w:rPr>
                              <w:t>1</w:t>
                            </w:r>
                            <w:r w:rsidRPr="0045028F">
                              <w:rPr>
                                <w:lang w:val="en-US"/>
                              </w:rPr>
                              <w:t>H NMR expand (300 MHz, CDCl</w:t>
                            </w:r>
                            <w:r w:rsidRPr="00191109">
                              <w:rPr>
                                <w:vertAlign w:val="subscript"/>
                                <w:lang w:val="en-US"/>
                              </w:rPr>
                              <w:t>3</w:t>
                            </w:r>
                            <w:r w:rsidRPr="0045028F">
                              <w:rPr>
                                <w:lang w:val="en-US"/>
                              </w:rPr>
                              <w:t>) compound (</w:t>
                            </w:r>
                            <w:r w:rsidR="00A9245D">
                              <w:rPr>
                                <w:lang w:val="en-US"/>
                              </w:rPr>
                              <w:t>1</w:t>
                            </w:r>
                            <w:r w:rsidRPr="0045028F">
                              <w:rPr>
                                <w:lang w:val="en-US"/>
                              </w:rPr>
                              <w:t>b)</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7AB93" id="_x0000_s1037" type="#_x0000_t202" style="position:absolute;left:0;text-align:left;margin-left:0;margin-top:319.2pt;width:451.3pt;height:.05pt;z-index:-25123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" stroked="f">
                <v:textbox style="mso-fit-shape-to-text:t" inset="0,0,0,0">
                  <w:txbxContent>
                    <w:p w14:paraId="5F3AB0F0" w14:textId="06722D43" w:rsidR="007B4A6B" w:rsidRPr="00992FE7" w:rsidRDefault="007B4A6B" w:rsidP="007B4A6B">
                      <w:pPr>
                        <w:pStyle w:val="Caption"/>
                        <w:jc w:val="center"/>
                        <w:rPr>
                          <w:szCs w:val="22"/>
                        </w:rPr>
                      </w:pPr>
                      <w:bookmarkStart w:id="23" w:name="_Toc199942045"/>
                      <w:r>
                        <w:t xml:space="preserve">Figure </w:t>
                      </w:r>
                      <w:r>
                        <w:fldChar w:fldCharType="begin"/>
                      </w:r>
                      <w:r>
                        <w:instrText xml:space="preserve"> SEQ Figure \* ARABIC </w:instrText>
                      </w:r>
                      <w:r>
                        <w:fldChar w:fldCharType="separate"/>
                      </w:r>
                      <w:r w:rsidR="00256418">
                        <w:rPr>
                          <w:noProof/>
                        </w:rPr>
                        <w:t>8</w:t>
                      </w:r>
                      <w:r>
                        <w:fldChar w:fldCharType="end"/>
                      </w:r>
                      <w:r>
                        <w:rPr>
                          <w:lang w:val="en-US"/>
                        </w:rPr>
                        <w:t>-</w:t>
                      </w:r>
                      <w:r w:rsidRPr="007B4A6B">
                        <w:rPr>
                          <w:vertAlign w:val="superscript"/>
                          <w:lang w:val="en-US"/>
                        </w:rPr>
                        <w:t>1</w:t>
                      </w:r>
                      <w:r w:rsidRPr="0045028F">
                        <w:rPr>
                          <w:lang w:val="en-US"/>
                        </w:rPr>
                        <w:t>H NMR expand (300 MHz, CDCl</w:t>
                      </w:r>
                      <w:r w:rsidRPr="00191109">
                        <w:rPr>
                          <w:vertAlign w:val="subscript"/>
                          <w:lang w:val="en-US"/>
                        </w:rPr>
                        <w:t>3</w:t>
                      </w:r>
                      <w:r w:rsidRPr="0045028F">
                        <w:rPr>
                          <w:lang w:val="en-US"/>
                        </w:rPr>
                        <w:t>) compound (</w:t>
                      </w:r>
                      <w:r w:rsidR="00A9245D">
                        <w:rPr>
                          <w:lang w:val="en-US"/>
                        </w:rPr>
                        <w:t>1</w:t>
                      </w:r>
                      <w:r w:rsidRPr="0045028F">
                        <w:rPr>
                          <w:lang w:val="en-US"/>
                        </w:rPr>
                        <w:t>b)</w:t>
                      </w:r>
                      <w:bookmarkEnd w:id="23"/>
                    </w:p>
                  </w:txbxContent>
                </v:textbox>
                <w10:wrap type="tight"/>
              </v:shape>
            </w:pict>
          </mc:Fallback>
        </mc:AlternateContent>
      </w:r>
      <w:r w:rsidRPr="007B4A6B">
        <w:rPr>
          <w:noProof/>
          <w:lang w:val="en-US"/>
        </w:rPr>
        <w:drawing>
          <wp:anchor distT="0" distB="0" distL="114300" distR="114300" simplePos="0" relativeHeight="252078080" behindDoc="1" locked="0" layoutInCell="1" allowOverlap="1" wp14:anchorId="48ABE645" wp14:editId="43D729C1">
            <wp:simplePos x="0" y="0"/>
            <wp:positionH relativeFrom="column">
              <wp:posOffset>0</wp:posOffset>
            </wp:positionH>
            <wp:positionV relativeFrom="paragraph">
              <wp:posOffset>1905</wp:posOffset>
            </wp:positionV>
            <wp:extent cx="5731510" cy="3994785"/>
            <wp:effectExtent l="0" t="0" r="2540" b="5715"/>
            <wp:wrapTight wrapText="bothSides">
              <wp:wrapPolygon edited="0">
                <wp:start x="0" y="0"/>
                <wp:lineTo x="0" y="21528"/>
                <wp:lineTo x="21538" y="21528"/>
                <wp:lineTo x="21538" y="0"/>
                <wp:lineTo x="0" y="0"/>
              </wp:wrapPolygon>
            </wp:wrapTight>
            <wp:docPr id="764635563" name="Picture 19"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35563" name="Picture 19" descr="A graph showing a number of data&#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94785"/>
                    </a:xfrm>
                    <a:prstGeom prst="rect">
                      <a:avLst/>
                    </a:prstGeom>
                    <a:noFill/>
                    <a:ln>
                      <a:noFill/>
                    </a:ln>
                  </pic:spPr>
                </pic:pic>
              </a:graphicData>
            </a:graphic>
          </wp:anchor>
        </w:drawing>
      </w:r>
    </w:p>
    <w:p w14:paraId="717B1492" w14:textId="267B7987" w:rsidR="00E47235" w:rsidRDefault="00E47235" w:rsidP="007B4A6B">
      <w:pPr>
        <w:spacing w:line="240" w:lineRule="auto"/>
        <w:jc w:val="center"/>
        <w:rPr>
          <w:lang w:val="en-US"/>
        </w:rPr>
      </w:pPr>
    </w:p>
    <w:p w14:paraId="116F5512" w14:textId="1064DAEB" w:rsidR="007B4A6B" w:rsidRPr="007B4A6B" w:rsidRDefault="007B4A6B" w:rsidP="007B4A6B">
      <w:pPr>
        <w:spacing w:line="240" w:lineRule="auto"/>
        <w:jc w:val="center"/>
        <w:rPr>
          <w:lang w:val="en-US"/>
        </w:rPr>
      </w:pPr>
      <w:r>
        <w:rPr>
          <w:noProof/>
        </w:rPr>
        <mc:AlternateContent>
          <mc:Choice Requires="wps">
            <w:drawing>
              <wp:anchor distT="0" distB="0" distL="114300" distR="114300" simplePos="0" relativeHeight="252083200" behindDoc="1" locked="0" layoutInCell="1" allowOverlap="1" wp14:anchorId="082F1043" wp14:editId="4978D4DE">
                <wp:simplePos x="0" y="0"/>
                <wp:positionH relativeFrom="column">
                  <wp:posOffset>0</wp:posOffset>
                </wp:positionH>
                <wp:positionV relativeFrom="paragraph">
                  <wp:posOffset>3056890</wp:posOffset>
                </wp:positionV>
                <wp:extent cx="5731510" cy="635"/>
                <wp:effectExtent l="0" t="0" r="0" b="0"/>
                <wp:wrapTight wrapText="bothSides">
                  <wp:wrapPolygon edited="0">
                    <wp:start x="0" y="0"/>
                    <wp:lineTo x="0" y="21600"/>
                    <wp:lineTo x="21600" y="21600"/>
                    <wp:lineTo x="21600" y="0"/>
                  </wp:wrapPolygon>
                </wp:wrapTight>
                <wp:docPr id="1618831"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008E236" w14:textId="400AA538" w:rsidR="007B4A6B" w:rsidRPr="0028794D" w:rsidRDefault="007B4A6B" w:rsidP="007B4A6B">
                            <w:pPr>
                              <w:pStyle w:val="Caption"/>
                              <w:jc w:val="center"/>
                              <w:rPr>
                                <w:szCs w:val="22"/>
                              </w:rPr>
                            </w:pPr>
                            <w:bookmarkStart w:id="24" w:name="_Toc199942046"/>
                            <w:r>
                              <w:t xml:space="preserve">Figure </w:t>
                            </w:r>
                            <w:r>
                              <w:fldChar w:fldCharType="begin"/>
                            </w:r>
                            <w:r>
                              <w:instrText xml:space="preserve"> SEQ Figure \* ARABIC </w:instrText>
                            </w:r>
                            <w:r>
                              <w:fldChar w:fldCharType="separate"/>
                            </w:r>
                            <w:r w:rsidR="00256418">
                              <w:rPr>
                                <w:noProof/>
                              </w:rPr>
                              <w:t>9</w:t>
                            </w:r>
                            <w:r>
                              <w:fldChar w:fldCharType="end"/>
                            </w:r>
                            <w:r>
                              <w:rPr>
                                <w:lang w:val="en-US"/>
                              </w:rPr>
                              <w:t>-</w:t>
                            </w:r>
                            <w:r w:rsidRPr="007B4A6B">
                              <w:rPr>
                                <w:vertAlign w:val="superscript"/>
                                <w:lang w:val="en-US"/>
                              </w:rPr>
                              <w:t>13</w:t>
                            </w:r>
                            <w:r w:rsidRPr="00D456F8">
                              <w:rPr>
                                <w:lang w:val="en-US"/>
                              </w:rPr>
                              <w:t>C NMR (75 MHz, CDCl</w:t>
                            </w:r>
                            <w:r w:rsidRPr="00191109">
                              <w:rPr>
                                <w:vertAlign w:val="subscript"/>
                                <w:lang w:val="en-US"/>
                              </w:rPr>
                              <w:t>3</w:t>
                            </w:r>
                            <w:r w:rsidRPr="00D456F8">
                              <w:rPr>
                                <w:lang w:val="en-US"/>
                              </w:rPr>
                              <w:t>) of compound (</w:t>
                            </w:r>
                            <w:r w:rsidR="00A9245D">
                              <w:rPr>
                                <w:lang w:val="en-US"/>
                              </w:rPr>
                              <w:t>1</w:t>
                            </w:r>
                            <w:r w:rsidRPr="00D456F8">
                              <w:rPr>
                                <w:lang w:val="en-US"/>
                              </w:rPr>
                              <w:t>b)</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2F1043" id="_x0000_s1038" type="#_x0000_t202" style="position:absolute;left:0;text-align:left;margin-left:0;margin-top:240.7pt;width:451.3pt;height:.05pt;z-index:-25123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" stroked="f">
                <v:textbox style="mso-fit-shape-to-text:t" inset="0,0,0,0">
                  <w:txbxContent>
                    <w:p w14:paraId="5008E236" w14:textId="400AA538" w:rsidR="007B4A6B" w:rsidRPr="0028794D" w:rsidRDefault="007B4A6B" w:rsidP="007B4A6B">
                      <w:pPr>
                        <w:pStyle w:val="Caption"/>
                        <w:jc w:val="center"/>
                        <w:rPr>
                          <w:szCs w:val="22"/>
                        </w:rPr>
                      </w:pPr>
                      <w:bookmarkStart w:id="25" w:name="_Toc199942046"/>
                      <w:r>
                        <w:t xml:space="preserve">Figure </w:t>
                      </w:r>
                      <w:r>
                        <w:fldChar w:fldCharType="begin"/>
                      </w:r>
                      <w:r>
                        <w:instrText xml:space="preserve"> SEQ Figure \* ARABIC </w:instrText>
                      </w:r>
                      <w:r>
                        <w:fldChar w:fldCharType="separate"/>
                      </w:r>
                      <w:r w:rsidR="00256418">
                        <w:rPr>
                          <w:noProof/>
                        </w:rPr>
                        <w:t>9</w:t>
                      </w:r>
                      <w:r>
                        <w:fldChar w:fldCharType="end"/>
                      </w:r>
                      <w:r>
                        <w:rPr>
                          <w:lang w:val="en-US"/>
                        </w:rPr>
                        <w:t>-</w:t>
                      </w:r>
                      <w:r w:rsidRPr="007B4A6B">
                        <w:rPr>
                          <w:vertAlign w:val="superscript"/>
                          <w:lang w:val="en-US"/>
                        </w:rPr>
                        <w:t>13</w:t>
                      </w:r>
                      <w:r w:rsidRPr="00D456F8">
                        <w:rPr>
                          <w:lang w:val="en-US"/>
                        </w:rPr>
                        <w:t>C NMR (75 MHz, CDCl</w:t>
                      </w:r>
                      <w:r w:rsidRPr="00191109">
                        <w:rPr>
                          <w:vertAlign w:val="subscript"/>
                          <w:lang w:val="en-US"/>
                        </w:rPr>
                        <w:t>3</w:t>
                      </w:r>
                      <w:r w:rsidRPr="00D456F8">
                        <w:rPr>
                          <w:lang w:val="en-US"/>
                        </w:rPr>
                        <w:t>) of compound (</w:t>
                      </w:r>
                      <w:r w:rsidR="00A9245D">
                        <w:rPr>
                          <w:lang w:val="en-US"/>
                        </w:rPr>
                        <w:t>1</w:t>
                      </w:r>
                      <w:r w:rsidRPr="00D456F8">
                        <w:rPr>
                          <w:lang w:val="en-US"/>
                        </w:rPr>
                        <w:t>b)</w:t>
                      </w:r>
                      <w:bookmarkEnd w:id="25"/>
                    </w:p>
                  </w:txbxContent>
                </v:textbox>
                <w10:wrap type="tight"/>
              </v:shape>
            </w:pict>
          </mc:Fallback>
        </mc:AlternateContent>
      </w:r>
      <w:r w:rsidRPr="007B4A6B">
        <w:rPr>
          <w:noProof/>
          <w:lang w:val="en-US"/>
        </w:rPr>
        <w:drawing>
          <wp:anchor distT="0" distB="0" distL="114300" distR="114300" simplePos="0" relativeHeight="252081152" behindDoc="1" locked="0" layoutInCell="1" allowOverlap="1" wp14:anchorId="09CCD0B5" wp14:editId="33E804FD">
            <wp:simplePos x="0" y="0"/>
            <wp:positionH relativeFrom="column">
              <wp:posOffset>0</wp:posOffset>
            </wp:positionH>
            <wp:positionV relativeFrom="paragraph">
              <wp:posOffset>4445</wp:posOffset>
            </wp:positionV>
            <wp:extent cx="5731510" cy="2995295"/>
            <wp:effectExtent l="0" t="0" r="2540" b="0"/>
            <wp:wrapTight wrapText="bothSides">
              <wp:wrapPolygon edited="0">
                <wp:start x="0" y="0"/>
                <wp:lineTo x="0" y="21431"/>
                <wp:lineTo x="21538" y="21431"/>
                <wp:lineTo x="21538" y="0"/>
                <wp:lineTo x="0" y="0"/>
              </wp:wrapPolygon>
            </wp:wrapTight>
            <wp:docPr id="2094087180" name="Picture 21" descr="A graph of a number of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87180" name="Picture 21" descr="A graph of a number of day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6889121C" w14:textId="77777777" w:rsidR="007B4A6B" w:rsidRDefault="007B4A6B" w:rsidP="007B4A6B">
      <w:pPr>
        <w:spacing w:line="240" w:lineRule="auto"/>
        <w:jc w:val="center"/>
        <w:rPr>
          <w:lang w:val="en-US"/>
        </w:rPr>
      </w:pPr>
    </w:p>
    <w:p w14:paraId="32D0CF9F" w14:textId="51C6DEC4" w:rsidR="00E40AE6" w:rsidRDefault="00E40AE6" w:rsidP="00E31716">
      <w:pPr>
        <w:spacing w:line="240" w:lineRule="auto"/>
        <w:rPr>
          <w:lang w:val="en-US"/>
        </w:rPr>
      </w:pPr>
    </w:p>
    <w:p w14:paraId="6A03F8F1" w14:textId="71F15738" w:rsidR="00E40AE6" w:rsidRDefault="00E40AE6" w:rsidP="00E31716">
      <w:pPr>
        <w:spacing w:line="240" w:lineRule="auto"/>
        <w:rPr>
          <w:lang w:val="en-US"/>
        </w:rPr>
      </w:pPr>
    </w:p>
    <w:p w14:paraId="67C9A6CE" w14:textId="77777777" w:rsidR="00CA67B9" w:rsidRDefault="00CA67B9" w:rsidP="00CA67B9">
      <w:pPr>
        <w:keepNext/>
        <w:jc w:val="center"/>
      </w:pPr>
      <w:r w:rsidRPr="00CA67B9">
        <w:rPr>
          <w:noProof/>
          <w:lang w:val="en-US"/>
        </w:rPr>
        <w:lastRenderedPageBreak/>
        <w:drawing>
          <wp:inline distT="0" distB="0" distL="0" distR="0" wp14:anchorId="33C89C73" wp14:editId="40665B90">
            <wp:extent cx="5731510" cy="3089910"/>
            <wp:effectExtent l="0" t="0" r="2540" b="0"/>
            <wp:docPr id="13184668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inline>
        </w:drawing>
      </w:r>
    </w:p>
    <w:p w14:paraId="6DFDD8FB" w14:textId="58263001" w:rsidR="00CA67B9" w:rsidRDefault="00CA67B9" w:rsidP="00CA67B9">
      <w:pPr>
        <w:pStyle w:val="Caption"/>
        <w:jc w:val="center"/>
      </w:pPr>
      <w:bookmarkStart w:id="26" w:name="_Toc199942047"/>
      <w:r>
        <w:t xml:space="preserve">Figure </w:t>
      </w:r>
      <w:r>
        <w:fldChar w:fldCharType="begin"/>
      </w:r>
      <w:r>
        <w:instrText xml:space="preserve"> SEQ Figure \* ARABIC </w:instrText>
      </w:r>
      <w:r>
        <w:fldChar w:fldCharType="separate"/>
      </w:r>
      <w:r w:rsidR="00256418">
        <w:rPr>
          <w:noProof/>
        </w:rPr>
        <w:t>10</w:t>
      </w:r>
      <w:r>
        <w:fldChar w:fldCharType="end"/>
      </w:r>
      <w:r>
        <w:rPr>
          <w:lang w:val="en-US"/>
        </w:rPr>
        <w:t>-</w:t>
      </w:r>
      <w:r w:rsidRPr="00CA67B9">
        <w:rPr>
          <w:vertAlign w:val="superscript"/>
          <w:lang w:val="en-US"/>
        </w:rPr>
        <w:t>1</w:t>
      </w:r>
      <w:r w:rsidRPr="000D4FBB">
        <w:rPr>
          <w:lang w:val="en-US"/>
        </w:rPr>
        <w:t>H NMR (300 MHz, CDCl3) of compound (</w:t>
      </w:r>
      <w:r w:rsidR="00A9245D">
        <w:rPr>
          <w:lang w:val="en-US"/>
        </w:rPr>
        <w:t>1</w:t>
      </w:r>
      <w:r w:rsidRPr="000D4FBB">
        <w:rPr>
          <w:lang w:val="en-US"/>
        </w:rPr>
        <w:t>c)</w:t>
      </w:r>
      <w:bookmarkEnd w:id="26"/>
    </w:p>
    <w:p w14:paraId="4CD0EA43" w14:textId="219E5DD6" w:rsidR="00E14250" w:rsidRDefault="00E14250" w:rsidP="007B4A6B">
      <w:pPr>
        <w:jc w:val="center"/>
      </w:pPr>
    </w:p>
    <w:p w14:paraId="604658EC" w14:textId="103BF2D5" w:rsidR="00CA67B9" w:rsidRPr="00CA67B9" w:rsidRDefault="00CA67B9" w:rsidP="00CA67B9">
      <w:pPr>
        <w:jc w:val="center"/>
        <w:rPr>
          <w:lang w:val="en-US"/>
        </w:rPr>
      </w:pPr>
      <w:r>
        <w:rPr>
          <w:noProof/>
        </w:rPr>
        <mc:AlternateContent>
          <mc:Choice Requires="wps">
            <w:drawing>
              <wp:anchor distT="0" distB="0" distL="114300" distR="114300" simplePos="0" relativeHeight="252086272" behindDoc="1" locked="0" layoutInCell="1" allowOverlap="1" wp14:anchorId="66DF9D9C" wp14:editId="49CC2FB4">
                <wp:simplePos x="0" y="0"/>
                <wp:positionH relativeFrom="column">
                  <wp:posOffset>303530</wp:posOffset>
                </wp:positionH>
                <wp:positionV relativeFrom="paragraph">
                  <wp:posOffset>3620135</wp:posOffset>
                </wp:positionV>
                <wp:extent cx="5114925" cy="635"/>
                <wp:effectExtent l="0" t="0" r="0" b="0"/>
                <wp:wrapTight wrapText="bothSides">
                  <wp:wrapPolygon edited="0">
                    <wp:start x="0" y="0"/>
                    <wp:lineTo x="0" y="21600"/>
                    <wp:lineTo x="21600" y="21600"/>
                    <wp:lineTo x="21600" y="0"/>
                  </wp:wrapPolygon>
                </wp:wrapTight>
                <wp:docPr id="1220223989" name="Text Box 1"/>
                <wp:cNvGraphicFramePr/>
                <a:graphic xmlns:a="http://schemas.openxmlformats.org/drawingml/2006/main">
                  <a:graphicData uri="http://schemas.microsoft.com/office/word/2010/wordprocessingShape">
                    <wps:wsp>
                      <wps:cNvSpPr txBox="1"/>
                      <wps:spPr>
                        <a:xfrm>
                          <a:off x="0" y="0"/>
                          <a:ext cx="5114925" cy="635"/>
                        </a:xfrm>
                        <a:prstGeom prst="rect">
                          <a:avLst/>
                        </a:prstGeom>
                        <a:solidFill>
                          <a:prstClr val="white"/>
                        </a:solidFill>
                        <a:ln>
                          <a:noFill/>
                        </a:ln>
                      </wps:spPr>
                      <wps:txbx>
                        <w:txbxContent>
                          <w:p w14:paraId="7878E6EA" w14:textId="15643F1E" w:rsidR="00CA67B9" w:rsidRPr="00192B03" w:rsidRDefault="00CA67B9" w:rsidP="00CA67B9">
                            <w:pPr>
                              <w:pStyle w:val="Caption"/>
                              <w:jc w:val="center"/>
                              <w:rPr>
                                <w:szCs w:val="22"/>
                              </w:rPr>
                            </w:pPr>
                            <w:bookmarkStart w:id="27" w:name="_Toc199942048"/>
                            <w:r>
                              <w:t xml:space="preserve">Figure </w:t>
                            </w:r>
                            <w:r>
                              <w:fldChar w:fldCharType="begin"/>
                            </w:r>
                            <w:r>
                              <w:instrText xml:space="preserve"> SEQ Figure \* ARABIC </w:instrText>
                            </w:r>
                            <w:r>
                              <w:fldChar w:fldCharType="separate"/>
                            </w:r>
                            <w:r w:rsidR="00256418">
                              <w:rPr>
                                <w:noProof/>
                              </w:rPr>
                              <w:t>11</w:t>
                            </w:r>
                            <w:r>
                              <w:fldChar w:fldCharType="end"/>
                            </w:r>
                            <w:r>
                              <w:rPr>
                                <w:lang w:val="en-US"/>
                              </w:rPr>
                              <w:t>-</w:t>
                            </w:r>
                            <w:r w:rsidRPr="00CA67B9">
                              <w:rPr>
                                <w:vertAlign w:val="superscript"/>
                                <w:lang w:val="en-US"/>
                              </w:rPr>
                              <w:t>1</w:t>
                            </w:r>
                            <w:r w:rsidRPr="00507B4C">
                              <w:rPr>
                                <w:lang w:val="en-US"/>
                              </w:rPr>
                              <w:t>H NMR expand (300 MHz, CDCl</w:t>
                            </w:r>
                            <w:r w:rsidRPr="00191109">
                              <w:rPr>
                                <w:vertAlign w:val="subscript"/>
                                <w:lang w:val="en-US"/>
                              </w:rPr>
                              <w:t>3</w:t>
                            </w:r>
                            <w:r w:rsidRPr="00507B4C">
                              <w:rPr>
                                <w:lang w:val="en-US"/>
                              </w:rPr>
                              <w:t>) compound (</w:t>
                            </w:r>
                            <w:r w:rsidR="00A9245D">
                              <w:rPr>
                                <w:lang w:val="en-US"/>
                              </w:rPr>
                              <w:t>1</w:t>
                            </w:r>
                            <w:r w:rsidRPr="00507B4C">
                              <w:rPr>
                                <w:lang w:val="en-US"/>
                              </w:rPr>
                              <w:t>c)</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DF9D9C" id="_x0000_s1039" type="#_x0000_t202" style="position:absolute;left:0;text-align:left;margin-left:23.9pt;margin-top:285.05pt;width:402.75pt;height:.05pt;z-index:-25123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0IGwIAAEAEAAAOAAAAZHJzL2Uyb0RvYy54bWysU8Fu2zAMvQ/YPwi6L07SpVi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" stroked="f">
                <v:textbox style="mso-fit-shape-to-text:t" inset="0,0,0,0">
                  <w:txbxContent>
                    <w:p w14:paraId="7878E6EA" w14:textId="15643F1E" w:rsidR="00CA67B9" w:rsidRPr="00192B03" w:rsidRDefault="00CA67B9" w:rsidP="00CA67B9">
                      <w:pPr>
                        <w:pStyle w:val="Caption"/>
                        <w:jc w:val="center"/>
                        <w:rPr>
                          <w:szCs w:val="22"/>
                        </w:rPr>
                      </w:pPr>
                      <w:bookmarkStart w:id="28" w:name="_Toc199942048"/>
                      <w:r>
                        <w:t xml:space="preserve">Figure </w:t>
                      </w:r>
                      <w:r>
                        <w:fldChar w:fldCharType="begin"/>
                      </w:r>
                      <w:r>
                        <w:instrText xml:space="preserve"> SEQ Figure \* ARABIC </w:instrText>
                      </w:r>
                      <w:r>
                        <w:fldChar w:fldCharType="separate"/>
                      </w:r>
                      <w:r w:rsidR="00256418">
                        <w:rPr>
                          <w:noProof/>
                        </w:rPr>
                        <w:t>11</w:t>
                      </w:r>
                      <w:r>
                        <w:fldChar w:fldCharType="end"/>
                      </w:r>
                      <w:r>
                        <w:rPr>
                          <w:lang w:val="en-US"/>
                        </w:rPr>
                        <w:t>-</w:t>
                      </w:r>
                      <w:r w:rsidRPr="00CA67B9">
                        <w:rPr>
                          <w:vertAlign w:val="superscript"/>
                          <w:lang w:val="en-US"/>
                        </w:rPr>
                        <w:t>1</w:t>
                      </w:r>
                      <w:r w:rsidRPr="00507B4C">
                        <w:rPr>
                          <w:lang w:val="en-US"/>
                        </w:rPr>
                        <w:t>H NMR expand (300 MHz, CDCl</w:t>
                      </w:r>
                      <w:r w:rsidRPr="00191109">
                        <w:rPr>
                          <w:vertAlign w:val="subscript"/>
                          <w:lang w:val="en-US"/>
                        </w:rPr>
                        <w:t>3</w:t>
                      </w:r>
                      <w:r w:rsidRPr="00507B4C">
                        <w:rPr>
                          <w:lang w:val="en-US"/>
                        </w:rPr>
                        <w:t>) compound (</w:t>
                      </w:r>
                      <w:r w:rsidR="00A9245D">
                        <w:rPr>
                          <w:lang w:val="en-US"/>
                        </w:rPr>
                        <w:t>1</w:t>
                      </w:r>
                      <w:r w:rsidRPr="00507B4C">
                        <w:rPr>
                          <w:lang w:val="en-US"/>
                        </w:rPr>
                        <w:t>c)</w:t>
                      </w:r>
                      <w:bookmarkEnd w:id="28"/>
                    </w:p>
                  </w:txbxContent>
                </v:textbox>
                <w10:wrap type="tight"/>
              </v:shape>
            </w:pict>
          </mc:Fallback>
        </mc:AlternateContent>
      </w:r>
      <w:r w:rsidRPr="00CA67B9">
        <w:rPr>
          <w:noProof/>
          <w:lang w:val="en-US"/>
        </w:rPr>
        <w:drawing>
          <wp:anchor distT="0" distB="0" distL="114300" distR="114300" simplePos="0" relativeHeight="252084224" behindDoc="1" locked="0" layoutInCell="1" allowOverlap="1" wp14:anchorId="20EDDD0F" wp14:editId="7430C1DA">
            <wp:simplePos x="0" y="0"/>
            <wp:positionH relativeFrom="margin">
              <wp:align>center</wp:align>
            </wp:positionH>
            <wp:positionV relativeFrom="paragraph">
              <wp:posOffset>17145</wp:posOffset>
            </wp:positionV>
            <wp:extent cx="5114925" cy="3545840"/>
            <wp:effectExtent l="0" t="0" r="9525" b="0"/>
            <wp:wrapTight wrapText="bothSides">
              <wp:wrapPolygon edited="0">
                <wp:start x="0" y="0"/>
                <wp:lineTo x="0" y="21468"/>
                <wp:lineTo x="21560" y="21468"/>
                <wp:lineTo x="21560" y="0"/>
                <wp:lineTo x="0" y="0"/>
              </wp:wrapPolygon>
            </wp:wrapTight>
            <wp:docPr id="1349734477" name="Picture 25" descr="A graph showing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34477" name="Picture 25" descr="A graph showing a number of object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54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62FD1" w14:textId="77777777" w:rsidR="00CA67B9" w:rsidRPr="00E14250" w:rsidRDefault="00CA67B9" w:rsidP="007B4A6B">
      <w:pPr>
        <w:jc w:val="center"/>
      </w:pPr>
    </w:p>
    <w:p w14:paraId="3B6B4067" w14:textId="51C69818" w:rsidR="00CA67B9" w:rsidRPr="00CA67B9" w:rsidRDefault="004D43A9" w:rsidP="00CA67B9">
      <w:pPr>
        <w:spacing w:line="240" w:lineRule="auto"/>
        <w:jc w:val="center"/>
        <w:rPr>
          <w:lang w:val="en-US"/>
        </w:rPr>
      </w:pPr>
      <w:r w:rsidRPr="004D43A9">
        <w:rPr>
          <w:noProof/>
          <w:lang w:val="en-US"/>
        </w:rPr>
        <w:lastRenderedPageBreak/>
        <w:drawing>
          <wp:anchor distT="0" distB="0" distL="114300" distR="114300" simplePos="0" relativeHeight="252090368" behindDoc="1" locked="0" layoutInCell="1" allowOverlap="1" wp14:anchorId="1D9DB9D7" wp14:editId="41BFFCF6">
            <wp:simplePos x="0" y="0"/>
            <wp:positionH relativeFrom="margin">
              <wp:align>right</wp:align>
            </wp:positionH>
            <wp:positionV relativeFrom="paragraph">
              <wp:posOffset>3442335</wp:posOffset>
            </wp:positionV>
            <wp:extent cx="5731510" cy="3089910"/>
            <wp:effectExtent l="0" t="0" r="2540" b="0"/>
            <wp:wrapTight wrapText="bothSides">
              <wp:wrapPolygon edited="0">
                <wp:start x="0" y="0"/>
                <wp:lineTo x="0" y="21440"/>
                <wp:lineTo x="21538" y="21440"/>
                <wp:lineTo x="21538" y="0"/>
                <wp:lineTo x="0" y="0"/>
              </wp:wrapPolygon>
            </wp:wrapTight>
            <wp:docPr id="1029204521" name="Picture 29"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04521" name="Picture 29" descr="A white sheet with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r w:rsidR="00CA67B9">
        <w:rPr>
          <w:noProof/>
        </w:rPr>
        <mc:AlternateContent>
          <mc:Choice Requires="wps">
            <w:drawing>
              <wp:anchor distT="0" distB="0" distL="114300" distR="114300" simplePos="0" relativeHeight="252089344" behindDoc="1" locked="0" layoutInCell="1" allowOverlap="1" wp14:anchorId="0BE80822" wp14:editId="3CD5C5A7">
                <wp:simplePos x="0" y="0"/>
                <wp:positionH relativeFrom="column">
                  <wp:posOffset>0</wp:posOffset>
                </wp:positionH>
                <wp:positionV relativeFrom="paragraph">
                  <wp:posOffset>3054350</wp:posOffset>
                </wp:positionV>
                <wp:extent cx="5731510" cy="635"/>
                <wp:effectExtent l="0" t="0" r="0" b="0"/>
                <wp:wrapTight wrapText="bothSides">
                  <wp:wrapPolygon edited="0">
                    <wp:start x="0" y="0"/>
                    <wp:lineTo x="0" y="21600"/>
                    <wp:lineTo x="21600" y="21600"/>
                    <wp:lineTo x="21600" y="0"/>
                  </wp:wrapPolygon>
                </wp:wrapTight>
                <wp:docPr id="139044523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E70CE4E" w14:textId="4BF0A1B4" w:rsidR="00CA67B9" w:rsidRPr="00F44CE0" w:rsidRDefault="00CA67B9" w:rsidP="00CA67B9">
                            <w:pPr>
                              <w:pStyle w:val="Caption"/>
                              <w:jc w:val="center"/>
                              <w:rPr>
                                <w:szCs w:val="22"/>
                              </w:rPr>
                            </w:pPr>
                            <w:bookmarkStart w:id="29" w:name="_Toc199942049"/>
                            <w:r>
                              <w:t xml:space="preserve">Figure </w:t>
                            </w:r>
                            <w:r>
                              <w:fldChar w:fldCharType="begin"/>
                            </w:r>
                            <w:r>
                              <w:instrText xml:space="preserve"> SEQ Figure \* ARABIC </w:instrText>
                            </w:r>
                            <w:r>
                              <w:fldChar w:fldCharType="separate"/>
                            </w:r>
                            <w:r w:rsidR="00256418">
                              <w:rPr>
                                <w:noProof/>
                              </w:rPr>
                              <w:t>12</w:t>
                            </w:r>
                            <w:r>
                              <w:fldChar w:fldCharType="end"/>
                            </w:r>
                            <w:r>
                              <w:rPr>
                                <w:lang w:val="en-US"/>
                              </w:rPr>
                              <w:t>-</w:t>
                            </w:r>
                            <w:r w:rsidRPr="00CA67B9">
                              <w:rPr>
                                <w:vertAlign w:val="superscript"/>
                                <w:lang w:val="en-US"/>
                              </w:rPr>
                              <w:t>13</w:t>
                            </w:r>
                            <w:r w:rsidRPr="006335A4">
                              <w:rPr>
                                <w:lang w:val="en-US"/>
                              </w:rPr>
                              <w:t>C NMR (75 MHz, CDCl</w:t>
                            </w:r>
                            <w:r w:rsidRPr="00191109">
                              <w:rPr>
                                <w:vertAlign w:val="subscript"/>
                                <w:lang w:val="en-US"/>
                              </w:rPr>
                              <w:t>3</w:t>
                            </w:r>
                            <w:r w:rsidRPr="006335A4">
                              <w:rPr>
                                <w:lang w:val="en-US"/>
                              </w:rPr>
                              <w:t>) of compound (</w:t>
                            </w:r>
                            <w:r w:rsidR="00A9245D">
                              <w:rPr>
                                <w:lang w:val="en-US"/>
                              </w:rPr>
                              <w:t>1</w:t>
                            </w:r>
                            <w:r w:rsidRPr="006335A4">
                              <w:rPr>
                                <w:lang w:val="en-US"/>
                              </w:rPr>
                              <w:t>c)</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80822" id="_x0000_s1040" type="#_x0000_t202" style="position:absolute;left:0;text-align:left;margin-left:0;margin-top:240.5pt;width:451.3pt;height:.05pt;z-index:-25122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" stroked="f">
                <v:textbox style="mso-fit-shape-to-text:t" inset="0,0,0,0">
                  <w:txbxContent>
                    <w:p w14:paraId="0E70CE4E" w14:textId="4BF0A1B4" w:rsidR="00CA67B9" w:rsidRPr="00F44CE0" w:rsidRDefault="00CA67B9" w:rsidP="00CA67B9">
                      <w:pPr>
                        <w:pStyle w:val="Caption"/>
                        <w:jc w:val="center"/>
                        <w:rPr>
                          <w:szCs w:val="22"/>
                        </w:rPr>
                      </w:pPr>
                      <w:bookmarkStart w:id="30" w:name="_Toc199942049"/>
                      <w:r>
                        <w:t xml:space="preserve">Figure </w:t>
                      </w:r>
                      <w:r>
                        <w:fldChar w:fldCharType="begin"/>
                      </w:r>
                      <w:r>
                        <w:instrText xml:space="preserve"> SEQ Figure \* ARABIC </w:instrText>
                      </w:r>
                      <w:r>
                        <w:fldChar w:fldCharType="separate"/>
                      </w:r>
                      <w:r w:rsidR="00256418">
                        <w:rPr>
                          <w:noProof/>
                        </w:rPr>
                        <w:t>12</w:t>
                      </w:r>
                      <w:r>
                        <w:fldChar w:fldCharType="end"/>
                      </w:r>
                      <w:r>
                        <w:rPr>
                          <w:lang w:val="en-US"/>
                        </w:rPr>
                        <w:t>-</w:t>
                      </w:r>
                      <w:r w:rsidRPr="00CA67B9">
                        <w:rPr>
                          <w:vertAlign w:val="superscript"/>
                          <w:lang w:val="en-US"/>
                        </w:rPr>
                        <w:t>13</w:t>
                      </w:r>
                      <w:r w:rsidRPr="006335A4">
                        <w:rPr>
                          <w:lang w:val="en-US"/>
                        </w:rPr>
                        <w:t>C NMR (75 MHz, CDCl</w:t>
                      </w:r>
                      <w:r w:rsidRPr="00191109">
                        <w:rPr>
                          <w:vertAlign w:val="subscript"/>
                          <w:lang w:val="en-US"/>
                        </w:rPr>
                        <w:t>3</w:t>
                      </w:r>
                      <w:r w:rsidRPr="006335A4">
                        <w:rPr>
                          <w:lang w:val="en-US"/>
                        </w:rPr>
                        <w:t>) of compound (</w:t>
                      </w:r>
                      <w:r w:rsidR="00A9245D">
                        <w:rPr>
                          <w:lang w:val="en-US"/>
                        </w:rPr>
                        <w:t>1</w:t>
                      </w:r>
                      <w:r w:rsidRPr="006335A4">
                        <w:rPr>
                          <w:lang w:val="en-US"/>
                        </w:rPr>
                        <w:t>c)</w:t>
                      </w:r>
                      <w:bookmarkEnd w:id="30"/>
                    </w:p>
                  </w:txbxContent>
                </v:textbox>
                <w10:wrap type="tight"/>
              </v:shape>
            </w:pict>
          </mc:Fallback>
        </mc:AlternateContent>
      </w:r>
      <w:r w:rsidR="00CA67B9" w:rsidRPr="00CA67B9">
        <w:rPr>
          <w:noProof/>
          <w:lang w:val="en-US"/>
        </w:rPr>
        <w:drawing>
          <wp:anchor distT="0" distB="0" distL="114300" distR="114300" simplePos="0" relativeHeight="252087296" behindDoc="1" locked="0" layoutInCell="1" allowOverlap="1" wp14:anchorId="4DA12DEA" wp14:editId="36E2BFE2">
            <wp:simplePos x="0" y="0"/>
            <wp:positionH relativeFrom="column">
              <wp:posOffset>0</wp:posOffset>
            </wp:positionH>
            <wp:positionV relativeFrom="paragraph">
              <wp:posOffset>1905</wp:posOffset>
            </wp:positionV>
            <wp:extent cx="5731510" cy="2995295"/>
            <wp:effectExtent l="0" t="0" r="2540" b="0"/>
            <wp:wrapTight wrapText="bothSides">
              <wp:wrapPolygon edited="0">
                <wp:start x="0" y="0"/>
                <wp:lineTo x="0" y="21431"/>
                <wp:lineTo x="21538" y="21431"/>
                <wp:lineTo x="21538" y="0"/>
                <wp:lineTo x="0" y="0"/>
              </wp:wrapPolygon>
            </wp:wrapTight>
            <wp:docPr id="866514941" name="Picture 27" descr="A graph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14941" name="Picture 27" descr="A graph of a person's body&#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6733987B" w14:textId="33F01C45" w:rsidR="00E40AE6" w:rsidRDefault="00E40AE6" w:rsidP="00CA67B9">
      <w:pPr>
        <w:spacing w:line="240" w:lineRule="auto"/>
        <w:jc w:val="center"/>
        <w:rPr>
          <w:lang w:val="en-US"/>
        </w:rPr>
      </w:pPr>
    </w:p>
    <w:p w14:paraId="46EF1F3B" w14:textId="55D7C5A8" w:rsidR="004D43A9" w:rsidRPr="004D43A9" w:rsidRDefault="004D43A9" w:rsidP="004D43A9">
      <w:pPr>
        <w:spacing w:line="240" w:lineRule="auto"/>
        <w:jc w:val="center"/>
        <w:rPr>
          <w:lang w:val="en-US"/>
        </w:rPr>
      </w:pPr>
      <w:r>
        <w:rPr>
          <w:noProof/>
        </w:rPr>
        <mc:AlternateContent>
          <mc:Choice Requires="wps">
            <w:drawing>
              <wp:anchor distT="0" distB="0" distL="114300" distR="114300" simplePos="0" relativeHeight="252092416" behindDoc="1" locked="0" layoutInCell="1" allowOverlap="1" wp14:anchorId="6E1EC704" wp14:editId="02021791">
                <wp:simplePos x="0" y="0"/>
                <wp:positionH relativeFrom="column">
                  <wp:posOffset>0</wp:posOffset>
                </wp:positionH>
                <wp:positionV relativeFrom="paragraph">
                  <wp:posOffset>-184150</wp:posOffset>
                </wp:positionV>
                <wp:extent cx="5731510" cy="635"/>
                <wp:effectExtent l="0" t="0" r="0" b="0"/>
                <wp:wrapTight wrapText="bothSides">
                  <wp:wrapPolygon edited="0">
                    <wp:start x="0" y="0"/>
                    <wp:lineTo x="0" y="21600"/>
                    <wp:lineTo x="21600" y="21600"/>
                    <wp:lineTo x="21600" y="0"/>
                  </wp:wrapPolygon>
                </wp:wrapTight>
                <wp:docPr id="200867169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E800F3E" w14:textId="4829336A" w:rsidR="004D43A9" w:rsidRPr="00CC2EA2" w:rsidRDefault="004D43A9" w:rsidP="004D43A9">
                            <w:pPr>
                              <w:pStyle w:val="Caption"/>
                              <w:jc w:val="center"/>
                              <w:rPr>
                                <w:szCs w:val="22"/>
                              </w:rPr>
                            </w:pPr>
                            <w:bookmarkStart w:id="31" w:name="_Toc199942050"/>
                            <w:r>
                              <w:t xml:space="preserve">Figure </w:t>
                            </w:r>
                            <w:r>
                              <w:fldChar w:fldCharType="begin"/>
                            </w:r>
                            <w:r>
                              <w:instrText xml:space="preserve"> SEQ Figure \* ARABIC </w:instrText>
                            </w:r>
                            <w:r>
                              <w:fldChar w:fldCharType="separate"/>
                            </w:r>
                            <w:r w:rsidR="00256418">
                              <w:rPr>
                                <w:noProof/>
                              </w:rPr>
                              <w:t>13</w:t>
                            </w:r>
                            <w:r>
                              <w:fldChar w:fldCharType="end"/>
                            </w:r>
                            <w:r>
                              <w:rPr>
                                <w:lang w:val="en-US"/>
                              </w:rPr>
                              <w:t>-</w:t>
                            </w:r>
                            <w:r w:rsidRPr="004D43A9">
                              <w:rPr>
                                <w:vertAlign w:val="superscript"/>
                                <w:lang w:val="en-US"/>
                              </w:rPr>
                              <w:t>1</w:t>
                            </w:r>
                            <w:r w:rsidRPr="009C7350">
                              <w:rPr>
                                <w:lang w:val="en-US"/>
                              </w:rPr>
                              <w:t>H NMR (300 MHz, CDCl</w:t>
                            </w:r>
                            <w:r w:rsidRPr="00191109">
                              <w:rPr>
                                <w:vertAlign w:val="subscript"/>
                                <w:lang w:val="en-US"/>
                              </w:rPr>
                              <w:t>3</w:t>
                            </w:r>
                            <w:r w:rsidRPr="009C7350">
                              <w:rPr>
                                <w:lang w:val="en-US"/>
                              </w:rPr>
                              <w:t>) of compound (</w:t>
                            </w:r>
                            <w:r w:rsidR="00A9245D">
                              <w:rPr>
                                <w:lang w:val="en-US"/>
                              </w:rPr>
                              <w:t>1</w:t>
                            </w:r>
                            <w:r w:rsidRPr="009C7350">
                              <w:rPr>
                                <w:lang w:val="en-US"/>
                              </w:rPr>
                              <w:t>d)</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1EC704" id="_x0000_s1041" type="#_x0000_t202" style="position:absolute;left:0;text-align:left;margin-left:0;margin-top:-14.5pt;width:451.3pt;height:.05pt;z-index:-25122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iFGQ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" stroked="f">
                <v:textbox style="mso-fit-shape-to-text:t" inset="0,0,0,0">
                  <w:txbxContent>
                    <w:p w14:paraId="0E800F3E" w14:textId="4829336A" w:rsidR="004D43A9" w:rsidRPr="00CC2EA2" w:rsidRDefault="004D43A9" w:rsidP="004D43A9">
                      <w:pPr>
                        <w:pStyle w:val="Caption"/>
                        <w:jc w:val="center"/>
                        <w:rPr>
                          <w:szCs w:val="22"/>
                        </w:rPr>
                      </w:pPr>
                      <w:bookmarkStart w:id="32" w:name="_Toc199942050"/>
                      <w:r>
                        <w:t xml:space="preserve">Figure </w:t>
                      </w:r>
                      <w:r>
                        <w:fldChar w:fldCharType="begin"/>
                      </w:r>
                      <w:r>
                        <w:instrText xml:space="preserve"> SEQ Figure \* ARABIC </w:instrText>
                      </w:r>
                      <w:r>
                        <w:fldChar w:fldCharType="separate"/>
                      </w:r>
                      <w:r w:rsidR="00256418">
                        <w:rPr>
                          <w:noProof/>
                        </w:rPr>
                        <w:t>13</w:t>
                      </w:r>
                      <w:r>
                        <w:fldChar w:fldCharType="end"/>
                      </w:r>
                      <w:r>
                        <w:rPr>
                          <w:lang w:val="en-US"/>
                        </w:rPr>
                        <w:t>-</w:t>
                      </w:r>
                      <w:r w:rsidRPr="004D43A9">
                        <w:rPr>
                          <w:vertAlign w:val="superscript"/>
                          <w:lang w:val="en-US"/>
                        </w:rPr>
                        <w:t>1</w:t>
                      </w:r>
                      <w:r w:rsidRPr="009C7350">
                        <w:rPr>
                          <w:lang w:val="en-US"/>
                        </w:rPr>
                        <w:t>H NMR (300 MHz, CDCl</w:t>
                      </w:r>
                      <w:r w:rsidRPr="00191109">
                        <w:rPr>
                          <w:vertAlign w:val="subscript"/>
                          <w:lang w:val="en-US"/>
                        </w:rPr>
                        <w:t>3</w:t>
                      </w:r>
                      <w:r w:rsidRPr="009C7350">
                        <w:rPr>
                          <w:lang w:val="en-US"/>
                        </w:rPr>
                        <w:t>) of compound (</w:t>
                      </w:r>
                      <w:r w:rsidR="00A9245D">
                        <w:rPr>
                          <w:lang w:val="en-US"/>
                        </w:rPr>
                        <w:t>1</w:t>
                      </w:r>
                      <w:r w:rsidRPr="009C7350">
                        <w:rPr>
                          <w:lang w:val="en-US"/>
                        </w:rPr>
                        <w:t>d)</w:t>
                      </w:r>
                      <w:bookmarkEnd w:id="32"/>
                    </w:p>
                  </w:txbxContent>
                </v:textbox>
                <w10:wrap type="tight"/>
              </v:shape>
            </w:pict>
          </mc:Fallback>
        </mc:AlternateContent>
      </w:r>
    </w:p>
    <w:p w14:paraId="00EC8261" w14:textId="77777777" w:rsidR="00CA67B9" w:rsidRDefault="00CA67B9" w:rsidP="00CA67B9">
      <w:pPr>
        <w:spacing w:line="240" w:lineRule="auto"/>
        <w:jc w:val="center"/>
        <w:rPr>
          <w:lang w:val="en-US"/>
        </w:rPr>
      </w:pPr>
    </w:p>
    <w:p w14:paraId="5E1F8DD4" w14:textId="7BD2AD47" w:rsidR="00E40AE6" w:rsidRDefault="00E40AE6" w:rsidP="00E31716">
      <w:pPr>
        <w:spacing w:line="240" w:lineRule="auto"/>
        <w:rPr>
          <w:lang w:val="en-US"/>
        </w:rPr>
      </w:pPr>
    </w:p>
    <w:p w14:paraId="4F4EF559" w14:textId="5895D018" w:rsidR="00E40AE6" w:rsidRDefault="00E40AE6" w:rsidP="00E31716">
      <w:pPr>
        <w:spacing w:line="240" w:lineRule="auto"/>
        <w:rPr>
          <w:lang w:val="en-US"/>
        </w:rPr>
      </w:pPr>
    </w:p>
    <w:p w14:paraId="298B1F4E" w14:textId="12D1EB90" w:rsidR="00E40AE6" w:rsidRDefault="00E40AE6" w:rsidP="00E31716">
      <w:pPr>
        <w:spacing w:line="240" w:lineRule="auto"/>
        <w:rPr>
          <w:lang w:val="en-US"/>
        </w:rPr>
      </w:pPr>
    </w:p>
    <w:p w14:paraId="6400CF8F" w14:textId="674FDA24" w:rsidR="00E40AE6" w:rsidRDefault="00E40AE6" w:rsidP="00E31716">
      <w:pPr>
        <w:spacing w:line="240" w:lineRule="auto"/>
        <w:rPr>
          <w:lang w:val="en-US"/>
        </w:rPr>
      </w:pPr>
    </w:p>
    <w:p w14:paraId="664A947A" w14:textId="63D51636" w:rsidR="00E40AE6" w:rsidRDefault="00E40AE6" w:rsidP="00E31716">
      <w:pPr>
        <w:spacing w:line="240" w:lineRule="auto"/>
        <w:rPr>
          <w:lang w:val="en-US"/>
        </w:rPr>
      </w:pPr>
    </w:p>
    <w:p w14:paraId="5D1CDB86" w14:textId="08CD37AC" w:rsidR="00E40AE6" w:rsidRDefault="00C72779" w:rsidP="00E31716">
      <w:pPr>
        <w:spacing w:line="240" w:lineRule="auto"/>
        <w:rPr>
          <w:lang w:val="en-US"/>
        </w:rPr>
      </w:pPr>
      <w:r>
        <w:rPr>
          <w:noProof/>
        </w:rPr>
        <w:lastRenderedPageBreak/>
        <mc:AlternateContent>
          <mc:Choice Requires="wps">
            <w:drawing>
              <wp:anchor distT="0" distB="0" distL="114300" distR="114300" simplePos="0" relativeHeight="252095488" behindDoc="1" locked="0" layoutInCell="1" allowOverlap="1" wp14:anchorId="43DD85BF" wp14:editId="18AC3831">
                <wp:simplePos x="0" y="0"/>
                <wp:positionH relativeFrom="column">
                  <wp:posOffset>284480</wp:posOffset>
                </wp:positionH>
                <wp:positionV relativeFrom="paragraph">
                  <wp:posOffset>3620135</wp:posOffset>
                </wp:positionV>
                <wp:extent cx="5153025" cy="635"/>
                <wp:effectExtent l="0" t="0" r="0" b="0"/>
                <wp:wrapTight wrapText="bothSides">
                  <wp:wrapPolygon edited="0">
                    <wp:start x="0" y="0"/>
                    <wp:lineTo x="0" y="21600"/>
                    <wp:lineTo x="21600" y="21600"/>
                    <wp:lineTo x="21600" y="0"/>
                  </wp:wrapPolygon>
                </wp:wrapTight>
                <wp:docPr id="1857231354" name="Text Box 1"/>
                <wp:cNvGraphicFramePr/>
                <a:graphic xmlns:a="http://schemas.openxmlformats.org/drawingml/2006/main">
                  <a:graphicData uri="http://schemas.microsoft.com/office/word/2010/wordprocessingShape">
                    <wps:wsp>
                      <wps:cNvSpPr txBox="1"/>
                      <wps:spPr>
                        <a:xfrm>
                          <a:off x="0" y="0"/>
                          <a:ext cx="5153025" cy="635"/>
                        </a:xfrm>
                        <a:prstGeom prst="rect">
                          <a:avLst/>
                        </a:prstGeom>
                        <a:solidFill>
                          <a:prstClr val="white"/>
                        </a:solidFill>
                        <a:ln>
                          <a:noFill/>
                        </a:ln>
                      </wps:spPr>
                      <wps:txbx>
                        <w:txbxContent>
                          <w:p w14:paraId="15FC4BFF" w14:textId="59F3ADAC" w:rsidR="00C72779" w:rsidRPr="0027651D" w:rsidRDefault="00C72779" w:rsidP="00C72779">
                            <w:pPr>
                              <w:pStyle w:val="Caption"/>
                              <w:jc w:val="center"/>
                              <w:rPr>
                                <w:szCs w:val="22"/>
                              </w:rPr>
                            </w:pPr>
                            <w:bookmarkStart w:id="33" w:name="_Toc199942051"/>
                            <w:r>
                              <w:t xml:space="preserve">Figure </w:t>
                            </w:r>
                            <w:r>
                              <w:fldChar w:fldCharType="begin"/>
                            </w:r>
                            <w:r>
                              <w:instrText xml:space="preserve"> SEQ Figure \* ARABIC </w:instrText>
                            </w:r>
                            <w:r>
                              <w:fldChar w:fldCharType="separate"/>
                            </w:r>
                            <w:r w:rsidR="00256418">
                              <w:rPr>
                                <w:noProof/>
                              </w:rPr>
                              <w:t>14</w:t>
                            </w:r>
                            <w:r>
                              <w:fldChar w:fldCharType="end"/>
                            </w:r>
                            <w:r>
                              <w:rPr>
                                <w:lang w:val="en-US"/>
                              </w:rPr>
                              <w:t>-</w:t>
                            </w:r>
                            <w:r w:rsidRPr="00C72779">
                              <w:rPr>
                                <w:vertAlign w:val="superscript"/>
                                <w:lang w:val="en-US"/>
                              </w:rPr>
                              <w:t>1</w:t>
                            </w:r>
                            <w:r w:rsidRPr="00E2365B">
                              <w:rPr>
                                <w:lang w:val="en-US"/>
                              </w:rPr>
                              <w:t>H NMR expand (300 MHz, CDCl3) compound (</w:t>
                            </w:r>
                            <w:r w:rsidR="00A9245D">
                              <w:rPr>
                                <w:lang w:val="en-US"/>
                              </w:rPr>
                              <w:t>1</w:t>
                            </w:r>
                            <w:r w:rsidRPr="00E2365B">
                              <w:rPr>
                                <w:lang w:val="en-US"/>
                              </w:rPr>
                              <w:t>d)</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DD85BF" id="_x0000_s1042" type="#_x0000_t202" style="position:absolute;left:0;text-align:left;margin-left:22.4pt;margin-top:285.05pt;width:405.75pt;height:.05pt;z-index:-25122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" stroked="f">
                <v:textbox style="mso-fit-shape-to-text:t" inset="0,0,0,0">
                  <w:txbxContent>
                    <w:p w14:paraId="15FC4BFF" w14:textId="59F3ADAC" w:rsidR="00C72779" w:rsidRPr="0027651D" w:rsidRDefault="00C72779" w:rsidP="00C72779">
                      <w:pPr>
                        <w:pStyle w:val="Caption"/>
                        <w:jc w:val="center"/>
                        <w:rPr>
                          <w:szCs w:val="22"/>
                        </w:rPr>
                      </w:pPr>
                      <w:bookmarkStart w:id="34" w:name="_Toc199942051"/>
                      <w:r>
                        <w:t xml:space="preserve">Figure </w:t>
                      </w:r>
                      <w:r>
                        <w:fldChar w:fldCharType="begin"/>
                      </w:r>
                      <w:r>
                        <w:instrText xml:space="preserve"> SEQ Figure \* ARABIC </w:instrText>
                      </w:r>
                      <w:r>
                        <w:fldChar w:fldCharType="separate"/>
                      </w:r>
                      <w:r w:rsidR="00256418">
                        <w:rPr>
                          <w:noProof/>
                        </w:rPr>
                        <w:t>14</w:t>
                      </w:r>
                      <w:r>
                        <w:fldChar w:fldCharType="end"/>
                      </w:r>
                      <w:r>
                        <w:rPr>
                          <w:lang w:val="en-US"/>
                        </w:rPr>
                        <w:t>-</w:t>
                      </w:r>
                      <w:r w:rsidRPr="00C72779">
                        <w:rPr>
                          <w:vertAlign w:val="superscript"/>
                          <w:lang w:val="en-US"/>
                        </w:rPr>
                        <w:t>1</w:t>
                      </w:r>
                      <w:r w:rsidRPr="00E2365B">
                        <w:rPr>
                          <w:lang w:val="en-US"/>
                        </w:rPr>
                        <w:t>H NMR expand (300 MHz, CDCl3) compound (</w:t>
                      </w:r>
                      <w:r w:rsidR="00A9245D">
                        <w:rPr>
                          <w:lang w:val="en-US"/>
                        </w:rPr>
                        <w:t>1</w:t>
                      </w:r>
                      <w:r w:rsidRPr="00E2365B">
                        <w:rPr>
                          <w:lang w:val="en-US"/>
                        </w:rPr>
                        <w:t>d)</w:t>
                      </w:r>
                      <w:bookmarkEnd w:id="34"/>
                    </w:p>
                  </w:txbxContent>
                </v:textbox>
                <w10:wrap type="tight"/>
              </v:shape>
            </w:pict>
          </mc:Fallback>
        </mc:AlternateContent>
      </w:r>
      <w:r w:rsidRPr="00C72779">
        <w:rPr>
          <w:noProof/>
          <w:lang w:val="en-US"/>
        </w:rPr>
        <w:drawing>
          <wp:anchor distT="0" distB="0" distL="114300" distR="114300" simplePos="0" relativeHeight="252093440" behindDoc="1" locked="0" layoutInCell="1" allowOverlap="1" wp14:anchorId="4559F4F8" wp14:editId="6650F70D">
            <wp:simplePos x="0" y="0"/>
            <wp:positionH relativeFrom="margin">
              <wp:align>center</wp:align>
            </wp:positionH>
            <wp:positionV relativeFrom="paragraph">
              <wp:posOffset>0</wp:posOffset>
            </wp:positionV>
            <wp:extent cx="5153025" cy="3562985"/>
            <wp:effectExtent l="0" t="0" r="9525" b="0"/>
            <wp:wrapTight wrapText="bothSides">
              <wp:wrapPolygon edited="0">
                <wp:start x="0" y="0"/>
                <wp:lineTo x="0" y="21481"/>
                <wp:lineTo x="21560" y="21481"/>
                <wp:lineTo x="21560" y="0"/>
                <wp:lineTo x="0" y="0"/>
              </wp:wrapPolygon>
            </wp:wrapTight>
            <wp:docPr id="1460367042" name="Picture 31"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67042" name="Picture 31" descr="A graph of a chemical reaction&#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356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79A39" w14:textId="7C4764CD" w:rsidR="00C72779" w:rsidRDefault="00C72779" w:rsidP="00C72779">
      <w:pPr>
        <w:spacing w:line="240" w:lineRule="auto"/>
        <w:jc w:val="center"/>
        <w:rPr>
          <w:lang w:val="en-US"/>
        </w:rPr>
      </w:pPr>
    </w:p>
    <w:p w14:paraId="770F20D0" w14:textId="77777777" w:rsidR="00C72779" w:rsidRDefault="00C72779" w:rsidP="00C72779">
      <w:pPr>
        <w:keepNext/>
        <w:spacing w:line="240" w:lineRule="auto"/>
        <w:jc w:val="center"/>
      </w:pPr>
      <w:r w:rsidRPr="00C72779">
        <w:rPr>
          <w:noProof/>
          <w:lang w:val="en-US"/>
        </w:rPr>
        <w:drawing>
          <wp:inline distT="0" distB="0" distL="0" distR="0" wp14:anchorId="150FAC49" wp14:editId="45D27BC3">
            <wp:extent cx="5731510" cy="2995295"/>
            <wp:effectExtent l="0" t="0" r="2540" b="0"/>
            <wp:docPr id="1076962038" name="Picture 33" descr="A graph of 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62038" name="Picture 33" descr="A graph of a graph of a person&#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inline>
        </w:drawing>
      </w:r>
    </w:p>
    <w:p w14:paraId="1551191B" w14:textId="51570F82" w:rsidR="00C72779" w:rsidRPr="00C72779" w:rsidRDefault="00C72779" w:rsidP="00C72779">
      <w:pPr>
        <w:pStyle w:val="Caption"/>
        <w:jc w:val="center"/>
        <w:rPr>
          <w:lang w:val="en-US"/>
        </w:rPr>
      </w:pPr>
      <w:bookmarkStart w:id="35" w:name="_Toc199942052"/>
      <w:r>
        <w:t xml:space="preserve">Figure </w:t>
      </w:r>
      <w:r>
        <w:fldChar w:fldCharType="begin"/>
      </w:r>
      <w:r>
        <w:instrText xml:space="preserve"> SEQ Figure \* ARABIC </w:instrText>
      </w:r>
      <w:r>
        <w:fldChar w:fldCharType="separate"/>
      </w:r>
      <w:r w:rsidR="00256418">
        <w:rPr>
          <w:noProof/>
        </w:rPr>
        <w:t>15</w:t>
      </w:r>
      <w:r>
        <w:fldChar w:fldCharType="end"/>
      </w:r>
      <w:r>
        <w:rPr>
          <w:lang w:val="en-US"/>
        </w:rPr>
        <w:t>-</w:t>
      </w:r>
      <w:r w:rsidRPr="00C72779">
        <w:rPr>
          <w:vertAlign w:val="superscript"/>
          <w:lang w:val="en-US"/>
        </w:rPr>
        <w:t>13</w:t>
      </w:r>
      <w:r w:rsidRPr="00D330FD">
        <w:rPr>
          <w:lang w:val="en-US"/>
        </w:rPr>
        <w:t>C NMR (75 MHz, CDCl</w:t>
      </w:r>
      <w:r w:rsidRPr="00191109">
        <w:rPr>
          <w:vertAlign w:val="subscript"/>
          <w:lang w:val="en-US"/>
        </w:rPr>
        <w:t>3</w:t>
      </w:r>
      <w:r w:rsidRPr="00D330FD">
        <w:rPr>
          <w:lang w:val="en-US"/>
        </w:rPr>
        <w:t>) of compound (</w:t>
      </w:r>
      <w:r w:rsidR="00A9245D">
        <w:rPr>
          <w:lang w:val="en-US"/>
        </w:rPr>
        <w:t>1</w:t>
      </w:r>
      <w:r w:rsidRPr="00D330FD">
        <w:rPr>
          <w:lang w:val="en-US"/>
        </w:rPr>
        <w:t>d)</w:t>
      </w:r>
      <w:bookmarkEnd w:id="35"/>
    </w:p>
    <w:p w14:paraId="6C2DBF87" w14:textId="77777777" w:rsidR="00C72779" w:rsidRPr="00C72779" w:rsidRDefault="00C72779" w:rsidP="00C72779">
      <w:pPr>
        <w:spacing w:line="240" w:lineRule="auto"/>
        <w:jc w:val="center"/>
        <w:rPr>
          <w:lang w:val="en-US"/>
        </w:rPr>
      </w:pPr>
    </w:p>
    <w:p w14:paraId="3C111B4F" w14:textId="20CAB3EE" w:rsidR="00E40AE6" w:rsidRDefault="00E40AE6" w:rsidP="00C72779">
      <w:pPr>
        <w:spacing w:line="240" w:lineRule="auto"/>
        <w:jc w:val="center"/>
        <w:rPr>
          <w:lang w:val="en-US"/>
        </w:rPr>
      </w:pPr>
    </w:p>
    <w:p w14:paraId="5D8E4202" w14:textId="39C4AAD5" w:rsidR="00E14250" w:rsidRPr="00E14250" w:rsidRDefault="00E14250" w:rsidP="00E14250"/>
    <w:p w14:paraId="326BFD6D" w14:textId="4B074012" w:rsidR="00E40AE6" w:rsidRDefault="00E40AE6" w:rsidP="00E31716">
      <w:pPr>
        <w:spacing w:line="240" w:lineRule="auto"/>
        <w:rPr>
          <w:lang w:val="en-US"/>
        </w:rPr>
      </w:pPr>
    </w:p>
    <w:p w14:paraId="19AAAC05" w14:textId="2B8561C5" w:rsidR="00E40AE6" w:rsidRDefault="00E40AE6" w:rsidP="00E31716">
      <w:pPr>
        <w:spacing w:line="240" w:lineRule="auto"/>
        <w:rPr>
          <w:lang w:val="en-US"/>
        </w:rPr>
      </w:pPr>
    </w:p>
    <w:p w14:paraId="1EBD9883" w14:textId="5E1EF6C8" w:rsidR="00E40AE6" w:rsidRDefault="00E40AE6" w:rsidP="00E31716">
      <w:pPr>
        <w:spacing w:line="240" w:lineRule="auto"/>
        <w:rPr>
          <w:lang w:val="en-US"/>
        </w:rPr>
      </w:pPr>
    </w:p>
    <w:p w14:paraId="5C3B938C" w14:textId="668C9322" w:rsidR="00E40AE6" w:rsidRDefault="00E40AE6" w:rsidP="00E31716">
      <w:pPr>
        <w:spacing w:line="240" w:lineRule="auto"/>
        <w:rPr>
          <w:lang w:val="en-US"/>
        </w:rPr>
      </w:pPr>
    </w:p>
    <w:p w14:paraId="61237B5C" w14:textId="2380D3FD" w:rsidR="00C72779" w:rsidRPr="00C72779" w:rsidRDefault="00C72779" w:rsidP="00C72779">
      <w:pPr>
        <w:spacing w:line="240" w:lineRule="auto"/>
        <w:jc w:val="center"/>
        <w:rPr>
          <w:lang w:val="en-US"/>
        </w:rPr>
      </w:pPr>
      <w:r>
        <w:rPr>
          <w:noProof/>
        </w:rPr>
        <mc:AlternateContent>
          <mc:Choice Requires="wps">
            <w:drawing>
              <wp:anchor distT="0" distB="0" distL="114300" distR="114300" simplePos="0" relativeHeight="252098560" behindDoc="1" locked="0" layoutInCell="1" allowOverlap="1" wp14:anchorId="5788B07C" wp14:editId="6CBB8D77">
                <wp:simplePos x="0" y="0"/>
                <wp:positionH relativeFrom="column">
                  <wp:posOffset>0</wp:posOffset>
                </wp:positionH>
                <wp:positionV relativeFrom="paragraph">
                  <wp:posOffset>3150870</wp:posOffset>
                </wp:positionV>
                <wp:extent cx="5731510" cy="635"/>
                <wp:effectExtent l="0" t="0" r="0" b="0"/>
                <wp:wrapTight wrapText="bothSides">
                  <wp:wrapPolygon edited="0">
                    <wp:start x="0" y="0"/>
                    <wp:lineTo x="0" y="21600"/>
                    <wp:lineTo x="21600" y="21600"/>
                    <wp:lineTo x="21600" y="0"/>
                  </wp:wrapPolygon>
                </wp:wrapTight>
                <wp:docPr id="249046983"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609D695" w14:textId="18C86F9B" w:rsidR="00C72779" w:rsidRPr="00511057" w:rsidRDefault="00C72779" w:rsidP="00C72779">
                            <w:pPr>
                              <w:pStyle w:val="Caption"/>
                              <w:jc w:val="center"/>
                              <w:rPr>
                                <w:szCs w:val="22"/>
                              </w:rPr>
                            </w:pPr>
                            <w:bookmarkStart w:id="36" w:name="_Toc199942053"/>
                            <w:r>
                              <w:t xml:space="preserve">Figure </w:t>
                            </w:r>
                            <w:r>
                              <w:fldChar w:fldCharType="begin"/>
                            </w:r>
                            <w:r>
                              <w:instrText xml:space="preserve"> SEQ Figure \* ARABIC </w:instrText>
                            </w:r>
                            <w:r>
                              <w:fldChar w:fldCharType="separate"/>
                            </w:r>
                            <w:r w:rsidR="00256418">
                              <w:rPr>
                                <w:noProof/>
                              </w:rPr>
                              <w:t>16</w:t>
                            </w:r>
                            <w:r>
                              <w:fldChar w:fldCharType="end"/>
                            </w:r>
                            <w:r>
                              <w:rPr>
                                <w:lang w:val="en-US"/>
                              </w:rPr>
                              <w:t>-</w:t>
                            </w:r>
                            <w:r w:rsidRPr="00C72779">
                              <w:rPr>
                                <w:vertAlign w:val="superscript"/>
                                <w:lang w:val="en-US"/>
                              </w:rPr>
                              <w:t>1</w:t>
                            </w:r>
                            <w:r w:rsidRPr="00D15C9F">
                              <w:rPr>
                                <w:lang w:val="en-US"/>
                              </w:rPr>
                              <w:t>H NMR (300 MHz, CDCl</w:t>
                            </w:r>
                            <w:r w:rsidRPr="00191109">
                              <w:rPr>
                                <w:vertAlign w:val="subscript"/>
                                <w:lang w:val="en-US"/>
                              </w:rPr>
                              <w:t>3</w:t>
                            </w:r>
                            <w:r w:rsidRPr="00D15C9F">
                              <w:rPr>
                                <w:lang w:val="en-US"/>
                              </w:rPr>
                              <w:t>) of compound (</w:t>
                            </w:r>
                            <w:r w:rsidR="00A9245D">
                              <w:rPr>
                                <w:lang w:val="en-US"/>
                              </w:rPr>
                              <w:t>1</w:t>
                            </w:r>
                            <w:r>
                              <w:rPr>
                                <w:lang w:val="en-US"/>
                              </w:rPr>
                              <w:t>e</w:t>
                            </w:r>
                            <w:r w:rsidRPr="00D15C9F">
                              <w:rPr>
                                <w:lang w:val="en-US"/>
                              </w:rPr>
                              <w:t>)</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8B07C" id="_x0000_s1043" type="#_x0000_t202" style="position:absolute;left:0;text-align:left;margin-left:0;margin-top:248.1pt;width:451.3pt;height:.05pt;z-index:-25121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" stroked="f">
                <v:textbox style="mso-fit-shape-to-text:t" inset="0,0,0,0">
                  <w:txbxContent>
                    <w:p w14:paraId="3609D695" w14:textId="18C86F9B" w:rsidR="00C72779" w:rsidRPr="00511057" w:rsidRDefault="00C72779" w:rsidP="00C72779">
                      <w:pPr>
                        <w:pStyle w:val="Caption"/>
                        <w:jc w:val="center"/>
                        <w:rPr>
                          <w:szCs w:val="22"/>
                        </w:rPr>
                      </w:pPr>
                      <w:bookmarkStart w:id="37" w:name="_Toc199942053"/>
                      <w:r>
                        <w:t xml:space="preserve">Figure </w:t>
                      </w:r>
                      <w:r>
                        <w:fldChar w:fldCharType="begin"/>
                      </w:r>
                      <w:r>
                        <w:instrText xml:space="preserve"> SEQ Figure \* ARABIC </w:instrText>
                      </w:r>
                      <w:r>
                        <w:fldChar w:fldCharType="separate"/>
                      </w:r>
                      <w:r w:rsidR="00256418">
                        <w:rPr>
                          <w:noProof/>
                        </w:rPr>
                        <w:t>16</w:t>
                      </w:r>
                      <w:r>
                        <w:fldChar w:fldCharType="end"/>
                      </w:r>
                      <w:r>
                        <w:rPr>
                          <w:lang w:val="en-US"/>
                        </w:rPr>
                        <w:t>-</w:t>
                      </w:r>
                      <w:r w:rsidRPr="00C72779">
                        <w:rPr>
                          <w:vertAlign w:val="superscript"/>
                          <w:lang w:val="en-US"/>
                        </w:rPr>
                        <w:t>1</w:t>
                      </w:r>
                      <w:r w:rsidRPr="00D15C9F">
                        <w:rPr>
                          <w:lang w:val="en-US"/>
                        </w:rPr>
                        <w:t>H NMR (300 MHz, CDCl</w:t>
                      </w:r>
                      <w:r w:rsidRPr="00191109">
                        <w:rPr>
                          <w:vertAlign w:val="subscript"/>
                          <w:lang w:val="en-US"/>
                        </w:rPr>
                        <w:t>3</w:t>
                      </w:r>
                      <w:r w:rsidRPr="00D15C9F">
                        <w:rPr>
                          <w:lang w:val="en-US"/>
                        </w:rPr>
                        <w:t>) of compound (</w:t>
                      </w:r>
                      <w:r w:rsidR="00A9245D">
                        <w:rPr>
                          <w:lang w:val="en-US"/>
                        </w:rPr>
                        <w:t>1</w:t>
                      </w:r>
                      <w:r>
                        <w:rPr>
                          <w:lang w:val="en-US"/>
                        </w:rPr>
                        <w:t>e</w:t>
                      </w:r>
                      <w:r w:rsidRPr="00D15C9F">
                        <w:rPr>
                          <w:lang w:val="en-US"/>
                        </w:rPr>
                        <w:t>)</w:t>
                      </w:r>
                      <w:bookmarkEnd w:id="37"/>
                    </w:p>
                  </w:txbxContent>
                </v:textbox>
                <w10:wrap type="tight"/>
              </v:shape>
            </w:pict>
          </mc:Fallback>
        </mc:AlternateContent>
      </w:r>
      <w:r w:rsidRPr="00C72779">
        <w:rPr>
          <w:noProof/>
          <w:lang w:val="en-US"/>
        </w:rPr>
        <w:drawing>
          <wp:anchor distT="0" distB="0" distL="114300" distR="114300" simplePos="0" relativeHeight="252096512" behindDoc="1" locked="0" layoutInCell="1" allowOverlap="1" wp14:anchorId="46987092" wp14:editId="48B8C9C6">
            <wp:simplePos x="0" y="0"/>
            <wp:positionH relativeFrom="column">
              <wp:posOffset>0</wp:posOffset>
            </wp:positionH>
            <wp:positionV relativeFrom="paragraph">
              <wp:posOffset>3810</wp:posOffset>
            </wp:positionV>
            <wp:extent cx="5731510" cy="3089910"/>
            <wp:effectExtent l="0" t="0" r="2540" b="0"/>
            <wp:wrapTight wrapText="bothSides">
              <wp:wrapPolygon edited="0">
                <wp:start x="0" y="0"/>
                <wp:lineTo x="0" y="21440"/>
                <wp:lineTo x="21538" y="21440"/>
                <wp:lineTo x="21538" y="0"/>
                <wp:lineTo x="0" y="0"/>
              </wp:wrapPolygon>
            </wp:wrapTight>
            <wp:docPr id="9037082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p>
    <w:p w14:paraId="02EF63A0" w14:textId="5F912780" w:rsidR="00E40AE6" w:rsidRDefault="00E40AE6" w:rsidP="00E31716">
      <w:pPr>
        <w:spacing w:line="240" w:lineRule="auto"/>
        <w:rPr>
          <w:lang w:val="en-US"/>
        </w:rPr>
      </w:pPr>
    </w:p>
    <w:p w14:paraId="1FC24EE0" w14:textId="44BF53C6" w:rsidR="001E659F" w:rsidRPr="001E659F" w:rsidRDefault="001E659F" w:rsidP="001E659F">
      <w:pPr>
        <w:spacing w:line="240" w:lineRule="auto"/>
        <w:jc w:val="center"/>
        <w:rPr>
          <w:lang w:val="en-US"/>
        </w:rPr>
      </w:pPr>
      <w:r>
        <w:rPr>
          <w:noProof/>
        </w:rPr>
        <mc:AlternateContent>
          <mc:Choice Requires="wps">
            <w:drawing>
              <wp:anchor distT="0" distB="0" distL="114300" distR="114300" simplePos="0" relativeHeight="252101632" behindDoc="1" locked="0" layoutInCell="1" allowOverlap="1" wp14:anchorId="7AFDA81F" wp14:editId="72205585">
                <wp:simplePos x="0" y="0"/>
                <wp:positionH relativeFrom="column">
                  <wp:posOffset>522605</wp:posOffset>
                </wp:positionH>
                <wp:positionV relativeFrom="paragraph">
                  <wp:posOffset>3473450</wp:posOffset>
                </wp:positionV>
                <wp:extent cx="4677410" cy="635"/>
                <wp:effectExtent l="0" t="0" r="0" b="0"/>
                <wp:wrapTight wrapText="bothSides">
                  <wp:wrapPolygon edited="0">
                    <wp:start x="0" y="0"/>
                    <wp:lineTo x="0" y="21600"/>
                    <wp:lineTo x="21600" y="21600"/>
                    <wp:lineTo x="21600" y="0"/>
                  </wp:wrapPolygon>
                </wp:wrapTight>
                <wp:docPr id="971620128" name="Text Box 1"/>
                <wp:cNvGraphicFramePr/>
                <a:graphic xmlns:a="http://schemas.openxmlformats.org/drawingml/2006/main">
                  <a:graphicData uri="http://schemas.microsoft.com/office/word/2010/wordprocessingShape">
                    <wps:wsp>
                      <wps:cNvSpPr txBox="1"/>
                      <wps:spPr>
                        <a:xfrm>
                          <a:off x="0" y="0"/>
                          <a:ext cx="4677410" cy="635"/>
                        </a:xfrm>
                        <a:prstGeom prst="rect">
                          <a:avLst/>
                        </a:prstGeom>
                        <a:solidFill>
                          <a:prstClr val="white"/>
                        </a:solidFill>
                        <a:ln>
                          <a:noFill/>
                        </a:ln>
                      </wps:spPr>
                      <wps:txbx>
                        <w:txbxContent>
                          <w:p w14:paraId="74AA4FAB" w14:textId="0FA94ED0" w:rsidR="001E659F" w:rsidRPr="00931A86" w:rsidRDefault="001E659F" w:rsidP="001E659F">
                            <w:pPr>
                              <w:pStyle w:val="Caption"/>
                              <w:jc w:val="center"/>
                              <w:rPr>
                                <w:szCs w:val="22"/>
                              </w:rPr>
                            </w:pPr>
                            <w:bookmarkStart w:id="38" w:name="_Toc199942054"/>
                            <w:r>
                              <w:t xml:space="preserve">Figure </w:t>
                            </w:r>
                            <w:r>
                              <w:fldChar w:fldCharType="begin"/>
                            </w:r>
                            <w:r>
                              <w:instrText xml:space="preserve"> SEQ Figure \* ARABIC </w:instrText>
                            </w:r>
                            <w:r>
                              <w:fldChar w:fldCharType="separate"/>
                            </w:r>
                            <w:r w:rsidR="00256418">
                              <w:rPr>
                                <w:noProof/>
                              </w:rPr>
                              <w:t>17</w:t>
                            </w:r>
                            <w:r>
                              <w:fldChar w:fldCharType="end"/>
                            </w:r>
                            <w:r>
                              <w:rPr>
                                <w:lang w:val="en-US"/>
                              </w:rPr>
                              <w:t>-</w:t>
                            </w:r>
                            <w:r w:rsidRPr="001E659F">
                              <w:rPr>
                                <w:vertAlign w:val="superscript"/>
                                <w:lang w:val="en-US"/>
                              </w:rPr>
                              <w:t>1</w:t>
                            </w:r>
                            <w:r w:rsidRPr="002164D8">
                              <w:rPr>
                                <w:lang w:val="en-US"/>
                              </w:rPr>
                              <w:t>H NMR expand (300 MHz, CDCl</w:t>
                            </w:r>
                            <w:r w:rsidRPr="00191109">
                              <w:rPr>
                                <w:vertAlign w:val="subscript"/>
                                <w:lang w:val="en-US"/>
                              </w:rPr>
                              <w:t>3</w:t>
                            </w:r>
                            <w:r w:rsidRPr="002164D8">
                              <w:rPr>
                                <w:lang w:val="en-US"/>
                              </w:rPr>
                              <w:t>) compound (</w:t>
                            </w:r>
                            <w:r w:rsidR="00A9245D">
                              <w:rPr>
                                <w:lang w:val="en-US"/>
                              </w:rPr>
                              <w:t>1</w:t>
                            </w:r>
                            <w:r w:rsidRPr="002164D8">
                              <w:rPr>
                                <w:lang w:val="en-US"/>
                              </w:rPr>
                              <w:t>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FDA81F" id="_x0000_s1044" type="#_x0000_t202" style="position:absolute;left:0;text-align:left;margin-left:41.15pt;margin-top:273.5pt;width:368.3pt;height:.05pt;z-index:-25121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rwGgIAAEAEAAAOAAAAZHJzL2Uyb0RvYy54bWysU8Fu2zAMvQ/YPwi6L066Li2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" stroked="f">
                <v:textbox style="mso-fit-shape-to-text:t" inset="0,0,0,0">
                  <w:txbxContent>
                    <w:p w14:paraId="74AA4FAB" w14:textId="0FA94ED0" w:rsidR="001E659F" w:rsidRPr="00931A86" w:rsidRDefault="001E659F" w:rsidP="001E659F">
                      <w:pPr>
                        <w:pStyle w:val="Caption"/>
                        <w:jc w:val="center"/>
                        <w:rPr>
                          <w:szCs w:val="22"/>
                        </w:rPr>
                      </w:pPr>
                      <w:bookmarkStart w:id="39" w:name="_Toc199942054"/>
                      <w:r>
                        <w:t xml:space="preserve">Figure </w:t>
                      </w:r>
                      <w:r>
                        <w:fldChar w:fldCharType="begin"/>
                      </w:r>
                      <w:r>
                        <w:instrText xml:space="preserve"> SEQ Figure \* ARABIC </w:instrText>
                      </w:r>
                      <w:r>
                        <w:fldChar w:fldCharType="separate"/>
                      </w:r>
                      <w:r w:rsidR="00256418">
                        <w:rPr>
                          <w:noProof/>
                        </w:rPr>
                        <w:t>17</w:t>
                      </w:r>
                      <w:r>
                        <w:fldChar w:fldCharType="end"/>
                      </w:r>
                      <w:r>
                        <w:rPr>
                          <w:lang w:val="en-US"/>
                        </w:rPr>
                        <w:t>-</w:t>
                      </w:r>
                      <w:r w:rsidRPr="001E659F">
                        <w:rPr>
                          <w:vertAlign w:val="superscript"/>
                          <w:lang w:val="en-US"/>
                        </w:rPr>
                        <w:t>1</w:t>
                      </w:r>
                      <w:r w:rsidRPr="002164D8">
                        <w:rPr>
                          <w:lang w:val="en-US"/>
                        </w:rPr>
                        <w:t>H NMR expand (300 MHz, CDCl</w:t>
                      </w:r>
                      <w:r w:rsidRPr="00191109">
                        <w:rPr>
                          <w:vertAlign w:val="subscript"/>
                          <w:lang w:val="en-US"/>
                        </w:rPr>
                        <w:t>3</w:t>
                      </w:r>
                      <w:r w:rsidRPr="002164D8">
                        <w:rPr>
                          <w:lang w:val="en-US"/>
                        </w:rPr>
                        <w:t>) compound (</w:t>
                      </w:r>
                      <w:r w:rsidR="00A9245D">
                        <w:rPr>
                          <w:lang w:val="en-US"/>
                        </w:rPr>
                        <w:t>1</w:t>
                      </w:r>
                      <w:r w:rsidRPr="002164D8">
                        <w:rPr>
                          <w:lang w:val="en-US"/>
                        </w:rPr>
                        <w:t>e)</w:t>
                      </w:r>
                      <w:bookmarkEnd w:id="39"/>
                    </w:p>
                  </w:txbxContent>
                </v:textbox>
                <w10:wrap type="tight"/>
              </v:shape>
            </w:pict>
          </mc:Fallback>
        </mc:AlternateContent>
      </w:r>
      <w:r w:rsidRPr="001E659F">
        <w:rPr>
          <w:noProof/>
          <w:lang w:val="en-US"/>
        </w:rPr>
        <w:drawing>
          <wp:anchor distT="0" distB="0" distL="114300" distR="114300" simplePos="0" relativeHeight="252099584" behindDoc="1" locked="0" layoutInCell="1" allowOverlap="1" wp14:anchorId="3CFBB7AD" wp14:editId="1953A5F6">
            <wp:simplePos x="0" y="0"/>
            <wp:positionH relativeFrom="margin">
              <wp:align>center</wp:align>
            </wp:positionH>
            <wp:positionV relativeFrom="paragraph">
              <wp:posOffset>149225</wp:posOffset>
            </wp:positionV>
            <wp:extent cx="4677410" cy="3267075"/>
            <wp:effectExtent l="0" t="0" r="8890" b="9525"/>
            <wp:wrapTight wrapText="bothSides">
              <wp:wrapPolygon edited="0">
                <wp:start x="0" y="0"/>
                <wp:lineTo x="0" y="21537"/>
                <wp:lineTo x="21553" y="21537"/>
                <wp:lineTo x="21553" y="0"/>
                <wp:lineTo x="0" y="0"/>
              </wp:wrapPolygon>
            </wp:wrapTight>
            <wp:docPr id="836809208" name="Picture 39" descr="A graph showing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09208" name="Picture 39" descr="A graph showing a number of object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741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D9F6E" w14:textId="77777777" w:rsidR="001E659F" w:rsidRDefault="001E659F" w:rsidP="001E659F">
      <w:pPr>
        <w:spacing w:line="240" w:lineRule="auto"/>
        <w:jc w:val="center"/>
        <w:rPr>
          <w:lang w:val="en-US"/>
        </w:rPr>
      </w:pPr>
    </w:p>
    <w:p w14:paraId="67D20A50" w14:textId="3781509E" w:rsidR="00E40AE6" w:rsidRDefault="00E40AE6" w:rsidP="00E31716">
      <w:pPr>
        <w:spacing w:line="240" w:lineRule="auto"/>
        <w:rPr>
          <w:lang w:val="en-US"/>
        </w:rPr>
      </w:pPr>
    </w:p>
    <w:p w14:paraId="33F90894" w14:textId="7F3300C1" w:rsidR="00E40AE6" w:rsidRDefault="00E40AE6" w:rsidP="00E31716">
      <w:pPr>
        <w:spacing w:line="240" w:lineRule="auto"/>
        <w:rPr>
          <w:lang w:val="en-US"/>
        </w:rPr>
      </w:pPr>
    </w:p>
    <w:p w14:paraId="732AF0E2" w14:textId="241B70C4" w:rsidR="00DF3A5F" w:rsidRDefault="00AB32A3" w:rsidP="00E31716">
      <w:pPr>
        <w:spacing w:line="240" w:lineRule="auto"/>
        <w:rPr>
          <w:lang w:val="en-US"/>
        </w:rPr>
      </w:pPr>
      <w:r w:rsidRPr="00AB32A3">
        <w:rPr>
          <w:lang w:val="en-US"/>
        </w:rPr>
        <w:t xml:space="preserve"> </w:t>
      </w:r>
    </w:p>
    <w:p w14:paraId="1E86C8D8" w14:textId="7F9BD8C5" w:rsidR="00DF3A5F" w:rsidRDefault="00DF3A5F" w:rsidP="00E31716">
      <w:pPr>
        <w:spacing w:line="240" w:lineRule="auto"/>
        <w:rPr>
          <w:lang w:val="en-US"/>
        </w:rPr>
      </w:pPr>
    </w:p>
    <w:p w14:paraId="65ACCF0E" w14:textId="48E69CD8" w:rsidR="00DF3A5F" w:rsidRDefault="00DF3A5F" w:rsidP="00E31716">
      <w:pPr>
        <w:spacing w:line="240" w:lineRule="auto"/>
        <w:rPr>
          <w:lang w:val="en-US"/>
        </w:rPr>
      </w:pPr>
    </w:p>
    <w:p w14:paraId="581CD1CA" w14:textId="68EA4D14" w:rsidR="00E14250" w:rsidRPr="00E14250" w:rsidRDefault="00E14250" w:rsidP="00E14250">
      <w:pPr>
        <w:spacing w:line="240" w:lineRule="auto"/>
        <w:rPr>
          <w:lang w:val="en-US"/>
        </w:rPr>
      </w:pPr>
    </w:p>
    <w:p w14:paraId="036D56DE" w14:textId="205DA21F" w:rsidR="00DF3A5F" w:rsidRDefault="00DF3A5F" w:rsidP="00E31716">
      <w:pPr>
        <w:spacing w:line="240" w:lineRule="auto"/>
        <w:rPr>
          <w:lang w:val="en-US"/>
        </w:rPr>
      </w:pPr>
    </w:p>
    <w:p w14:paraId="0B3D6308" w14:textId="0A7A551E" w:rsidR="00DF3A5F" w:rsidRDefault="00DF3A5F" w:rsidP="00E31716">
      <w:pPr>
        <w:spacing w:line="240" w:lineRule="auto"/>
        <w:rPr>
          <w:lang w:val="en-US"/>
        </w:rPr>
      </w:pPr>
    </w:p>
    <w:p w14:paraId="7F224645" w14:textId="7791E1DB" w:rsidR="00DF3A5F" w:rsidRDefault="00DF3A5F" w:rsidP="00E31716">
      <w:pPr>
        <w:spacing w:line="240" w:lineRule="auto"/>
        <w:rPr>
          <w:lang w:val="en-US"/>
        </w:rPr>
      </w:pPr>
    </w:p>
    <w:p w14:paraId="05B32A15" w14:textId="27416F03" w:rsidR="00DF3A5F" w:rsidRDefault="00DF3A5F" w:rsidP="00E31716">
      <w:pPr>
        <w:spacing w:line="240" w:lineRule="auto"/>
        <w:rPr>
          <w:lang w:val="en-US"/>
        </w:rPr>
      </w:pPr>
    </w:p>
    <w:p w14:paraId="7E8BE346" w14:textId="6224F6C8" w:rsidR="00DF3A5F" w:rsidRDefault="00DF3A5F" w:rsidP="00E31716">
      <w:pPr>
        <w:spacing w:line="240" w:lineRule="auto"/>
        <w:rPr>
          <w:lang w:val="en-US"/>
        </w:rPr>
      </w:pPr>
    </w:p>
    <w:p w14:paraId="2E3FE44A" w14:textId="6920AF31" w:rsidR="00DF3A5F" w:rsidRDefault="00DF3A5F" w:rsidP="00E31716">
      <w:pPr>
        <w:spacing w:line="240" w:lineRule="auto"/>
        <w:rPr>
          <w:lang w:val="en-US"/>
        </w:rPr>
      </w:pPr>
    </w:p>
    <w:p w14:paraId="197F846F" w14:textId="3FDB09C8" w:rsidR="00DF3A5F" w:rsidRDefault="00DF3A5F" w:rsidP="00E31716">
      <w:pPr>
        <w:spacing w:line="240" w:lineRule="auto"/>
        <w:rPr>
          <w:lang w:val="en-US"/>
        </w:rPr>
      </w:pPr>
    </w:p>
    <w:p w14:paraId="38094C92" w14:textId="121F22A6" w:rsidR="00DF3A5F" w:rsidRDefault="00DF3A5F" w:rsidP="00E31716">
      <w:pPr>
        <w:spacing w:line="240" w:lineRule="auto"/>
        <w:rPr>
          <w:lang w:val="en-US"/>
        </w:rPr>
      </w:pPr>
    </w:p>
    <w:p w14:paraId="5D38363F" w14:textId="26ED9346" w:rsidR="00051DD6" w:rsidRDefault="00051DD6" w:rsidP="00E31716">
      <w:pPr>
        <w:spacing w:line="240" w:lineRule="auto"/>
        <w:rPr>
          <w:lang w:val="en-US"/>
        </w:rPr>
      </w:pPr>
    </w:p>
    <w:p w14:paraId="3858992A" w14:textId="18D7FBF9" w:rsidR="00051DD6" w:rsidRDefault="00051DD6" w:rsidP="00E31716">
      <w:pPr>
        <w:spacing w:line="240" w:lineRule="auto"/>
        <w:rPr>
          <w:lang w:val="en-US"/>
        </w:rPr>
      </w:pPr>
    </w:p>
    <w:p w14:paraId="0A71560C" w14:textId="25AA6D15" w:rsidR="00DF3A5F" w:rsidRDefault="00DF3A5F" w:rsidP="00E31716">
      <w:pPr>
        <w:spacing w:line="240" w:lineRule="auto"/>
        <w:rPr>
          <w:lang w:val="en-US"/>
        </w:rPr>
      </w:pPr>
    </w:p>
    <w:p w14:paraId="13540183" w14:textId="471CDEE0" w:rsidR="00E14250" w:rsidRPr="00E14250" w:rsidRDefault="00E14250" w:rsidP="00E14250"/>
    <w:p w14:paraId="7B901975" w14:textId="55A63641" w:rsidR="00DF3A5F" w:rsidRDefault="00DF3A5F" w:rsidP="00E31716">
      <w:pPr>
        <w:spacing w:line="240" w:lineRule="auto"/>
        <w:rPr>
          <w:lang w:val="en-US"/>
        </w:rPr>
      </w:pPr>
    </w:p>
    <w:p w14:paraId="0DF2D5E7" w14:textId="0616E8C4" w:rsidR="00DF3A5F" w:rsidRDefault="00DF3A5F" w:rsidP="00E31716">
      <w:pPr>
        <w:spacing w:line="240" w:lineRule="auto"/>
        <w:rPr>
          <w:lang w:val="en-US"/>
        </w:rPr>
      </w:pPr>
    </w:p>
    <w:p w14:paraId="4CAD2707" w14:textId="149C443C" w:rsidR="00DF3A5F" w:rsidRDefault="00DF3A5F" w:rsidP="00E31716">
      <w:pPr>
        <w:spacing w:line="240" w:lineRule="auto"/>
        <w:rPr>
          <w:lang w:val="en-US"/>
        </w:rPr>
      </w:pPr>
    </w:p>
    <w:p w14:paraId="4EFE69D0" w14:textId="78D0320E" w:rsidR="00DF3A5F" w:rsidRDefault="00DF3A5F" w:rsidP="00E31716">
      <w:pPr>
        <w:spacing w:line="240" w:lineRule="auto"/>
        <w:rPr>
          <w:lang w:val="en-US"/>
        </w:rPr>
      </w:pPr>
    </w:p>
    <w:p w14:paraId="3269C9DE" w14:textId="133FEA04" w:rsidR="00051DD6" w:rsidRDefault="00051DD6" w:rsidP="00E31716">
      <w:pPr>
        <w:spacing w:line="240" w:lineRule="auto"/>
        <w:rPr>
          <w:lang w:val="en-US"/>
        </w:rPr>
      </w:pPr>
    </w:p>
    <w:p w14:paraId="2E2E29AE" w14:textId="7E6F623C" w:rsidR="00DF3A5F" w:rsidRDefault="001E659F" w:rsidP="00E31716">
      <w:pPr>
        <w:spacing w:line="240" w:lineRule="auto"/>
        <w:rPr>
          <w:lang w:val="en-US"/>
        </w:rPr>
      </w:pPr>
      <w:r>
        <w:rPr>
          <w:noProof/>
        </w:rPr>
        <w:lastRenderedPageBreak/>
        <mc:AlternateContent>
          <mc:Choice Requires="wps">
            <w:drawing>
              <wp:anchor distT="0" distB="0" distL="114300" distR="114300" simplePos="0" relativeHeight="252104704" behindDoc="1" locked="0" layoutInCell="1" allowOverlap="1" wp14:anchorId="12188E1D" wp14:editId="63EDAA31">
                <wp:simplePos x="0" y="0"/>
                <wp:positionH relativeFrom="column">
                  <wp:posOffset>-2540</wp:posOffset>
                </wp:positionH>
                <wp:positionV relativeFrom="paragraph">
                  <wp:posOffset>3054350</wp:posOffset>
                </wp:positionV>
                <wp:extent cx="5731510" cy="635"/>
                <wp:effectExtent l="0" t="0" r="0" b="0"/>
                <wp:wrapTight wrapText="bothSides">
                  <wp:wrapPolygon edited="0">
                    <wp:start x="0" y="0"/>
                    <wp:lineTo x="0" y="21600"/>
                    <wp:lineTo x="21600" y="21600"/>
                    <wp:lineTo x="21600" y="0"/>
                  </wp:wrapPolygon>
                </wp:wrapTight>
                <wp:docPr id="881220928"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5444A95" w14:textId="78B69CA6" w:rsidR="001E659F" w:rsidRPr="007C3710" w:rsidRDefault="001E659F" w:rsidP="001E659F">
                            <w:pPr>
                              <w:pStyle w:val="Caption"/>
                              <w:jc w:val="center"/>
                              <w:rPr>
                                <w:szCs w:val="22"/>
                              </w:rPr>
                            </w:pPr>
                            <w:bookmarkStart w:id="40" w:name="_Toc199942055"/>
                            <w:r>
                              <w:t xml:space="preserve">Figure </w:t>
                            </w:r>
                            <w:r>
                              <w:fldChar w:fldCharType="begin"/>
                            </w:r>
                            <w:r>
                              <w:instrText xml:space="preserve"> SEQ Figure \* ARABIC </w:instrText>
                            </w:r>
                            <w:r>
                              <w:fldChar w:fldCharType="separate"/>
                            </w:r>
                            <w:r w:rsidR="00256418">
                              <w:rPr>
                                <w:noProof/>
                              </w:rPr>
                              <w:t>18</w:t>
                            </w:r>
                            <w:r>
                              <w:fldChar w:fldCharType="end"/>
                            </w:r>
                            <w:r>
                              <w:rPr>
                                <w:lang w:val="en-US"/>
                              </w:rPr>
                              <w:t>-</w:t>
                            </w:r>
                            <w:r w:rsidRPr="001E659F">
                              <w:rPr>
                                <w:vertAlign w:val="superscript"/>
                                <w:lang w:val="en-US"/>
                              </w:rPr>
                              <w:t>13</w:t>
                            </w:r>
                            <w:r w:rsidRPr="00673559">
                              <w:rPr>
                                <w:lang w:val="en-US"/>
                              </w:rPr>
                              <w:t>C NMR (75 MHz, CDCl</w:t>
                            </w:r>
                            <w:r w:rsidRPr="00191109">
                              <w:rPr>
                                <w:vertAlign w:val="subscript"/>
                                <w:lang w:val="en-US"/>
                              </w:rPr>
                              <w:t>3</w:t>
                            </w:r>
                            <w:r w:rsidRPr="00673559">
                              <w:rPr>
                                <w:lang w:val="en-US"/>
                              </w:rPr>
                              <w:t>) of compound (</w:t>
                            </w:r>
                            <w:r w:rsidR="00A9245D">
                              <w:rPr>
                                <w:lang w:val="en-US"/>
                              </w:rPr>
                              <w:t>1</w:t>
                            </w:r>
                            <w:r w:rsidRPr="00673559">
                              <w:rPr>
                                <w:lang w:val="en-US"/>
                              </w:rPr>
                              <w:t>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88E1D" id="_x0000_s1045" type="#_x0000_t202" style="position:absolute;left:0;text-align:left;margin-left:-.2pt;margin-top:240.5pt;width:451.3pt;height:.05pt;z-index:-25121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7jGgIAAEAEAAAOAAAAZHJzL2Uyb0RvYy54bWysU8Fu2zAMvQ/YPwi6L05apFu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" stroked="f">
                <v:textbox style="mso-fit-shape-to-text:t" inset="0,0,0,0">
                  <w:txbxContent>
                    <w:p w14:paraId="15444A95" w14:textId="78B69CA6" w:rsidR="001E659F" w:rsidRPr="007C3710" w:rsidRDefault="001E659F" w:rsidP="001E659F">
                      <w:pPr>
                        <w:pStyle w:val="Caption"/>
                        <w:jc w:val="center"/>
                        <w:rPr>
                          <w:szCs w:val="22"/>
                        </w:rPr>
                      </w:pPr>
                      <w:bookmarkStart w:id="41" w:name="_Toc199942055"/>
                      <w:r>
                        <w:t xml:space="preserve">Figure </w:t>
                      </w:r>
                      <w:r>
                        <w:fldChar w:fldCharType="begin"/>
                      </w:r>
                      <w:r>
                        <w:instrText xml:space="preserve"> SEQ Figure \* ARABIC </w:instrText>
                      </w:r>
                      <w:r>
                        <w:fldChar w:fldCharType="separate"/>
                      </w:r>
                      <w:r w:rsidR="00256418">
                        <w:rPr>
                          <w:noProof/>
                        </w:rPr>
                        <w:t>18</w:t>
                      </w:r>
                      <w:r>
                        <w:fldChar w:fldCharType="end"/>
                      </w:r>
                      <w:r>
                        <w:rPr>
                          <w:lang w:val="en-US"/>
                        </w:rPr>
                        <w:t>-</w:t>
                      </w:r>
                      <w:r w:rsidRPr="001E659F">
                        <w:rPr>
                          <w:vertAlign w:val="superscript"/>
                          <w:lang w:val="en-US"/>
                        </w:rPr>
                        <w:t>13</w:t>
                      </w:r>
                      <w:r w:rsidRPr="00673559">
                        <w:rPr>
                          <w:lang w:val="en-US"/>
                        </w:rPr>
                        <w:t>C NMR (75 MHz, CDCl</w:t>
                      </w:r>
                      <w:r w:rsidRPr="00191109">
                        <w:rPr>
                          <w:vertAlign w:val="subscript"/>
                          <w:lang w:val="en-US"/>
                        </w:rPr>
                        <w:t>3</w:t>
                      </w:r>
                      <w:r w:rsidRPr="00673559">
                        <w:rPr>
                          <w:lang w:val="en-US"/>
                        </w:rPr>
                        <w:t>) of compound (</w:t>
                      </w:r>
                      <w:r w:rsidR="00A9245D">
                        <w:rPr>
                          <w:lang w:val="en-US"/>
                        </w:rPr>
                        <w:t>1</w:t>
                      </w:r>
                      <w:r w:rsidRPr="00673559">
                        <w:rPr>
                          <w:lang w:val="en-US"/>
                        </w:rPr>
                        <w:t>e)</w:t>
                      </w:r>
                      <w:bookmarkEnd w:id="41"/>
                    </w:p>
                  </w:txbxContent>
                </v:textbox>
                <w10:wrap type="tight"/>
              </v:shape>
            </w:pict>
          </mc:Fallback>
        </mc:AlternateContent>
      </w:r>
      <w:r w:rsidRPr="001E659F">
        <w:rPr>
          <w:noProof/>
          <w:lang w:val="en-US"/>
        </w:rPr>
        <w:drawing>
          <wp:anchor distT="0" distB="0" distL="114300" distR="114300" simplePos="0" relativeHeight="252102656" behindDoc="1" locked="0" layoutInCell="1" allowOverlap="1" wp14:anchorId="501842ED" wp14:editId="0D45B236">
            <wp:simplePos x="0" y="0"/>
            <wp:positionH relativeFrom="margin">
              <wp:align>right</wp:align>
            </wp:positionH>
            <wp:positionV relativeFrom="paragraph">
              <wp:posOffset>1905</wp:posOffset>
            </wp:positionV>
            <wp:extent cx="5731510" cy="2995295"/>
            <wp:effectExtent l="0" t="0" r="2540" b="0"/>
            <wp:wrapTight wrapText="bothSides">
              <wp:wrapPolygon edited="0">
                <wp:start x="0" y="0"/>
                <wp:lineTo x="0" y="21431"/>
                <wp:lineTo x="21538" y="21431"/>
                <wp:lineTo x="21538" y="0"/>
                <wp:lineTo x="0" y="0"/>
              </wp:wrapPolygon>
            </wp:wrapTight>
            <wp:docPr id="12046203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2711A79F" w14:textId="64126252" w:rsidR="001E659F" w:rsidRPr="001E659F" w:rsidRDefault="001E659F" w:rsidP="001E659F">
      <w:pPr>
        <w:spacing w:line="240" w:lineRule="auto"/>
        <w:jc w:val="center"/>
        <w:rPr>
          <w:lang w:val="en-US"/>
        </w:rPr>
      </w:pPr>
      <w:r>
        <w:rPr>
          <w:noProof/>
        </w:rPr>
        <mc:AlternateContent>
          <mc:Choice Requires="wps">
            <w:drawing>
              <wp:anchor distT="0" distB="0" distL="114300" distR="114300" simplePos="0" relativeHeight="252107776" behindDoc="1" locked="0" layoutInCell="1" allowOverlap="1" wp14:anchorId="3052C4BF" wp14:editId="707CD231">
                <wp:simplePos x="0" y="0"/>
                <wp:positionH relativeFrom="column">
                  <wp:posOffset>0</wp:posOffset>
                </wp:positionH>
                <wp:positionV relativeFrom="paragraph">
                  <wp:posOffset>3149600</wp:posOffset>
                </wp:positionV>
                <wp:extent cx="5731510" cy="635"/>
                <wp:effectExtent l="0" t="0" r="0" b="0"/>
                <wp:wrapTight wrapText="bothSides">
                  <wp:wrapPolygon edited="0">
                    <wp:start x="0" y="0"/>
                    <wp:lineTo x="0" y="21600"/>
                    <wp:lineTo x="21600" y="21600"/>
                    <wp:lineTo x="21600" y="0"/>
                  </wp:wrapPolygon>
                </wp:wrapTight>
                <wp:docPr id="261947086"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8CB2059" w14:textId="114DC465" w:rsidR="001E659F" w:rsidRPr="006B13C0" w:rsidRDefault="001E659F" w:rsidP="001E659F">
                            <w:pPr>
                              <w:pStyle w:val="Caption"/>
                              <w:jc w:val="center"/>
                              <w:rPr>
                                <w:szCs w:val="22"/>
                              </w:rPr>
                            </w:pPr>
                            <w:bookmarkStart w:id="42" w:name="_Toc199942056"/>
                            <w:r>
                              <w:t xml:space="preserve">Figure </w:t>
                            </w:r>
                            <w:r>
                              <w:fldChar w:fldCharType="begin"/>
                            </w:r>
                            <w:r>
                              <w:instrText xml:space="preserve"> SEQ Figure \* ARABIC </w:instrText>
                            </w:r>
                            <w:r>
                              <w:fldChar w:fldCharType="separate"/>
                            </w:r>
                            <w:r w:rsidR="00256418">
                              <w:rPr>
                                <w:noProof/>
                              </w:rPr>
                              <w:t>19</w:t>
                            </w:r>
                            <w:r>
                              <w:fldChar w:fldCharType="end"/>
                            </w:r>
                            <w:r>
                              <w:rPr>
                                <w:lang w:val="en-US"/>
                              </w:rPr>
                              <w:t>-</w:t>
                            </w:r>
                            <w:r w:rsidRPr="001E659F">
                              <w:rPr>
                                <w:vertAlign w:val="superscript"/>
                                <w:lang w:val="en-US"/>
                              </w:rPr>
                              <w:t>1</w:t>
                            </w:r>
                            <w:r w:rsidRPr="002132D9">
                              <w:rPr>
                                <w:lang w:val="en-US"/>
                              </w:rPr>
                              <w:t>H NMR (300 MHz, CDCl</w:t>
                            </w:r>
                            <w:r w:rsidRPr="00191109">
                              <w:rPr>
                                <w:vertAlign w:val="subscript"/>
                                <w:lang w:val="en-US"/>
                              </w:rPr>
                              <w:t>3</w:t>
                            </w:r>
                            <w:r w:rsidRPr="002132D9">
                              <w:rPr>
                                <w:lang w:val="en-US"/>
                              </w:rPr>
                              <w:t>) of compound (</w:t>
                            </w:r>
                            <w:r w:rsidR="00A9245D">
                              <w:rPr>
                                <w:lang w:val="en-US"/>
                              </w:rPr>
                              <w:t>1</w:t>
                            </w:r>
                            <w:r w:rsidRPr="002132D9">
                              <w:rPr>
                                <w:lang w:val="en-US"/>
                              </w:rPr>
                              <w:t>f)</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2C4BF" id="_x0000_s1046" type="#_x0000_t202" style="position:absolute;left:0;text-align:left;margin-left:0;margin-top:248pt;width:451.3pt;height:.05pt;z-index:-25120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" stroked="f">
                <v:textbox style="mso-fit-shape-to-text:t" inset="0,0,0,0">
                  <w:txbxContent>
                    <w:p w14:paraId="58CB2059" w14:textId="114DC465" w:rsidR="001E659F" w:rsidRPr="006B13C0" w:rsidRDefault="001E659F" w:rsidP="001E659F">
                      <w:pPr>
                        <w:pStyle w:val="Caption"/>
                        <w:jc w:val="center"/>
                        <w:rPr>
                          <w:szCs w:val="22"/>
                        </w:rPr>
                      </w:pPr>
                      <w:bookmarkStart w:id="43" w:name="_Toc199942056"/>
                      <w:r>
                        <w:t xml:space="preserve">Figure </w:t>
                      </w:r>
                      <w:r>
                        <w:fldChar w:fldCharType="begin"/>
                      </w:r>
                      <w:r>
                        <w:instrText xml:space="preserve"> SEQ Figure \* ARABIC </w:instrText>
                      </w:r>
                      <w:r>
                        <w:fldChar w:fldCharType="separate"/>
                      </w:r>
                      <w:r w:rsidR="00256418">
                        <w:rPr>
                          <w:noProof/>
                        </w:rPr>
                        <w:t>19</w:t>
                      </w:r>
                      <w:r>
                        <w:fldChar w:fldCharType="end"/>
                      </w:r>
                      <w:r>
                        <w:rPr>
                          <w:lang w:val="en-US"/>
                        </w:rPr>
                        <w:t>-</w:t>
                      </w:r>
                      <w:r w:rsidRPr="001E659F">
                        <w:rPr>
                          <w:vertAlign w:val="superscript"/>
                          <w:lang w:val="en-US"/>
                        </w:rPr>
                        <w:t>1</w:t>
                      </w:r>
                      <w:r w:rsidRPr="002132D9">
                        <w:rPr>
                          <w:lang w:val="en-US"/>
                        </w:rPr>
                        <w:t>H NMR (300 MHz, CDCl</w:t>
                      </w:r>
                      <w:r w:rsidRPr="00191109">
                        <w:rPr>
                          <w:vertAlign w:val="subscript"/>
                          <w:lang w:val="en-US"/>
                        </w:rPr>
                        <w:t>3</w:t>
                      </w:r>
                      <w:r w:rsidRPr="002132D9">
                        <w:rPr>
                          <w:lang w:val="en-US"/>
                        </w:rPr>
                        <w:t>) of compound (</w:t>
                      </w:r>
                      <w:r w:rsidR="00A9245D">
                        <w:rPr>
                          <w:lang w:val="en-US"/>
                        </w:rPr>
                        <w:t>1</w:t>
                      </w:r>
                      <w:r w:rsidRPr="002132D9">
                        <w:rPr>
                          <w:lang w:val="en-US"/>
                        </w:rPr>
                        <w:t>f)</w:t>
                      </w:r>
                      <w:bookmarkEnd w:id="43"/>
                    </w:p>
                  </w:txbxContent>
                </v:textbox>
                <w10:wrap type="tight"/>
              </v:shape>
            </w:pict>
          </mc:Fallback>
        </mc:AlternateContent>
      </w:r>
      <w:r w:rsidRPr="001E659F">
        <w:rPr>
          <w:noProof/>
          <w:lang w:val="en-US"/>
        </w:rPr>
        <w:drawing>
          <wp:anchor distT="0" distB="0" distL="114300" distR="114300" simplePos="0" relativeHeight="252105728" behindDoc="1" locked="0" layoutInCell="1" allowOverlap="1" wp14:anchorId="14E16CA5" wp14:editId="40A518B8">
            <wp:simplePos x="0" y="0"/>
            <wp:positionH relativeFrom="column">
              <wp:posOffset>0</wp:posOffset>
            </wp:positionH>
            <wp:positionV relativeFrom="paragraph">
              <wp:posOffset>2540</wp:posOffset>
            </wp:positionV>
            <wp:extent cx="5731510" cy="3089910"/>
            <wp:effectExtent l="0" t="0" r="2540" b="0"/>
            <wp:wrapTight wrapText="bothSides">
              <wp:wrapPolygon edited="0">
                <wp:start x="0" y="0"/>
                <wp:lineTo x="0" y="21440"/>
                <wp:lineTo x="21538" y="21440"/>
                <wp:lineTo x="21538" y="0"/>
                <wp:lineTo x="0" y="0"/>
              </wp:wrapPolygon>
            </wp:wrapTight>
            <wp:docPr id="358441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p>
    <w:p w14:paraId="52D43050" w14:textId="77777777" w:rsidR="001E659F" w:rsidRDefault="001E659F" w:rsidP="001E659F">
      <w:pPr>
        <w:spacing w:line="240" w:lineRule="auto"/>
        <w:jc w:val="center"/>
        <w:rPr>
          <w:lang w:val="en-US"/>
        </w:rPr>
      </w:pPr>
    </w:p>
    <w:p w14:paraId="4DCC6EF0" w14:textId="404D78F1" w:rsidR="001E659F" w:rsidRPr="001E659F" w:rsidRDefault="001E659F" w:rsidP="001E659F">
      <w:pPr>
        <w:spacing w:line="240" w:lineRule="auto"/>
        <w:jc w:val="center"/>
        <w:rPr>
          <w:lang w:val="en-US"/>
        </w:rPr>
      </w:pPr>
    </w:p>
    <w:p w14:paraId="59A9C25B" w14:textId="4AA8029B" w:rsidR="00DF3A5F" w:rsidRDefault="00DF3A5F" w:rsidP="001E659F">
      <w:pPr>
        <w:spacing w:line="240" w:lineRule="auto"/>
        <w:jc w:val="center"/>
        <w:rPr>
          <w:lang w:val="en-US"/>
        </w:rPr>
      </w:pPr>
    </w:p>
    <w:p w14:paraId="070870E8" w14:textId="623AF041" w:rsidR="00F76E31" w:rsidRDefault="00F76E31" w:rsidP="00E31716">
      <w:pPr>
        <w:spacing w:line="240" w:lineRule="auto"/>
        <w:rPr>
          <w:lang w:val="en-US"/>
        </w:rPr>
      </w:pPr>
      <w:bookmarkStart w:id="44" w:name="_Toc46830122"/>
    </w:p>
    <w:p w14:paraId="576D8EA1" w14:textId="2DCEE10E" w:rsidR="00F76E31" w:rsidRDefault="00F76E31" w:rsidP="00E31716">
      <w:pPr>
        <w:spacing w:line="240" w:lineRule="auto"/>
        <w:rPr>
          <w:lang w:val="en-US"/>
        </w:rPr>
      </w:pPr>
    </w:p>
    <w:p w14:paraId="70B4D333" w14:textId="48B45B2A" w:rsidR="00F76E31" w:rsidRDefault="00F76E31" w:rsidP="00E31716">
      <w:pPr>
        <w:spacing w:line="240" w:lineRule="auto"/>
        <w:rPr>
          <w:lang w:val="en-US"/>
        </w:rPr>
      </w:pPr>
    </w:p>
    <w:p w14:paraId="4A4FB8AE" w14:textId="1EAD717D" w:rsidR="00E43D77" w:rsidRDefault="00E43D77" w:rsidP="00E31716">
      <w:pPr>
        <w:spacing w:line="240" w:lineRule="auto"/>
        <w:rPr>
          <w:lang w:val="en-US"/>
        </w:rPr>
      </w:pPr>
    </w:p>
    <w:p w14:paraId="0DC2446B" w14:textId="399F2200" w:rsidR="00E14250" w:rsidRPr="00E14250" w:rsidRDefault="00E14250" w:rsidP="00E14250">
      <w:pPr>
        <w:spacing w:line="240" w:lineRule="auto"/>
        <w:rPr>
          <w:lang w:val="en-US"/>
        </w:rPr>
      </w:pPr>
    </w:p>
    <w:p w14:paraId="20A7EE8D" w14:textId="62D6B718" w:rsidR="00E43D77" w:rsidRDefault="00E43D77" w:rsidP="00E31716">
      <w:pPr>
        <w:spacing w:line="240" w:lineRule="auto"/>
        <w:rPr>
          <w:lang w:val="en-US"/>
        </w:rPr>
      </w:pPr>
    </w:p>
    <w:p w14:paraId="307E9867" w14:textId="1E96BACD" w:rsidR="00E43D77" w:rsidRDefault="001E659F" w:rsidP="00E31716">
      <w:pPr>
        <w:spacing w:line="240" w:lineRule="auto"/>
        <w:rPr>
          <w:lang w:val="en-US"/>
        </w:rPr>
      </w:pPr>
      <w:r>
        <w:rPr>
          <w:noProof/>
        </w:rPr>
        <w:lastRenderedPageBreak/>
        <mc:AlternateContent>
          <mc:Choice Requires="wps">
            <w:drawing>
              <wp:anchor distT="0" distB="0" distL="114300" distR="114300" simplePos="0" relativeHeight="252110848" behindDoc="1" locked="0" layoutInCell="1" allowOverlap="1" wp14:anchorId="17890F7C" wp14:editId="043D51D2">
                <wp:simplePos x="0" y="0"/>
                <wp:positionH relativeFrom="column">
                  <wp:posOffset>541655</wp:posOffset>
                </wp:positionH>
                <wp:positionV relativeFrom="paragraph">
                  <wp:posOffset>3606800</wp:posOffset>
                </wp:positionV>
                <wp:extent cx="4648200" cy="635"/>
                <wp:effectExtent l="0" t="0" r="0" b="0"/>
                <wp:wrapTight wrapText="bothSides">
                  <wp:wrapPolygon edited="0">
                    <wp:start x="0" y="0"/>
                    <wp:lineTo x="0" y="21600"/>
                    <wp:lineTo x="21600" y="21600"/>
                    <wp:lineTo x="21600" y="0"/>
                  </wp:wrapPolygon>
                </wp:wrapTight>
                <wp:docPr id="1700283106" name="Text Box 1"/>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wps:spPr>
                      <wps:txbx>
                        <w:txbxContent>
                          <w:p w14:paraId="135B3937" w14:textId="5163890B" w:rsidR="001E659F" w:rsidRPr="000476C9" w:rsidRDefault="001E659F" w:rsidP="001E659F">
                            <w:pPr>
                              <w:pStyle w:val="Caption"/>
                              <w:jc w:val="center"/>
                              <w:rPr>
                                <w:szCs w:val="22"/>
                              </w:rPr>
                            </w:pPr>
                            <w:bookmarkStart w:id="45" w:name="_Toc199942057"/>
                            <w:r>
                              <w:t xml:space="preserve">Figure </w:t>
                            </w:r>
                            <w:r>
                              <w:fldChar w:fldCharType="begin"/>
                            </w:r>
                            <w:r>
                              <w:instrText xml:space="preserve"> SEQ Figure \* ARABIC </w:instrText>
                            </w:r>
                            <w:r>
                              <w:fldChar w:fldCharType="separate"/>
                            </w:r>
                            <w:r w:rsidR="00256418">
                              <w:rPr>
                                <w:noProof/>
                              </w:rPr>
                              <w:t>20</w:t>
                            </w:r>
                            <w:r>
                              <w:fldChar w:fldCharType="end"/>
                            </w:r>
                            <w:r>
                              <w:rPr>
                                <w:lang w:val="en-US"/>
                              </w:rPr>
                              <w:t>-</w:t>
                            </w:r>
                            <w:r w:rsidRPr="001E659F">
                              <w:rPr>
                                <w:vertAlign w:val="superscript"/>
                                <w:lang w:val="en-US"/>
                              </w:rPr>
                              <w:t>1</w:t>
                            </w:r>
                            <w:r w:rsidRPr="00B806CC">
                              <w:rPr>
                                <w:lang w:val="en-US"/>
                              </w:rPr>
                              <w:t>H NMR expand (300 MHz, CDCl</w:t>
                            </w:r>
                            <w:r w:rsidRPr="00191109">
                              <w:rPr>
                                <w:vertAlign w:val="subscript"/>
                                <w:lang w:val="en-US"/>
                              </w:rPr>
                              <w:t>3</w:t>
                            </w:r>
                            <w:r w:rsidRPr="00B806CC">
                              <w:rPr>
                                <w:lang w:val="en-US"/>
                              </w:rPr>
                              <w:t>) compound (</w:t>
                            </w:r>
                            <w:r w:rsidR="00A9245D">
                              <w:rPr>
                                <w:lang w:val="en-US"/>
                              </w:rPr>
                              <w:t>1</w:t>
                            </w:r>
                            <w:r w:rsidRPr="00B806CC">
                              <w:rPr>
                                <w:lang w:val="en-US"/>
                              </w:rPr>
                              <w:t>f)</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90F7C" id="_x0000_s1047" type="#_x0000_t202" style="position:absolute;left:0;text-align:left;margin-left:42.65pt;margin-top:284pt;width:366pt;height:.05pt;z-index:-25120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dUGgIAAEAEAAAOAAAAZHJzL2Uyb0RvYy54bWysU8Fu2zAMvQ/YPwi6L06yri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" stroked="f">
                <v:textbox style="mso-fit-shape-to-text:t" inset="0,0,0,0">
                  <w:txbxContent>
                    <w:p w14:paraId="135B3937" w14:textId="5163890B" w:rsidR="001E659F" w:rsidRPr="000476C9" w:rsidRDefault="001E659F" w:rsidP="001E659F">
                      <w:pPr>
                        <w:pStyle w:val="Caption"/>
                        <w:jc w:val="center"/>
                        <w:rPr>
                          <w:szCs w:val="22"/>
                        </w:rPr>
                      </w:pPr>
                      <w:bookmarkStart w:id="46" w:name="_Toc199942057"/>
                      <w:r>
                        <w:t xml:space="preserve">Figure </w:t>
                      </w:r>
                      <w:r>
                        <w:fldChar w:fldCharType="begin"/>
                      </w:r>
                      <w:r>
                        <w:instrText xml:space="preserve"> SEQ Figure \* ARABIC </w:instrText>
                      </w:r>
                      <w:r>
                        <w:fldChar w:fldCharType="separate"/>
                      </w:r>
                      <w:r w:rsidR="00256418">
                        <w:rPr>
                          <w:noProof/>
                        </w:rPr>
                        <w:t>20</w:t>
                      </w:r>
                      <w:r>
                        <w:fldChar w:fldCharType="end"/>
                      </w:r>
                      <w:r>
                        <w:rPr>
                          <w:lang w:val="en-US"/>
                        </w:rPr>
                        <w:t>-</w:t>
                      </w:r>
                      <w:r w:rsidRPr="001E659F">
                        <w:rPr>
                          <w:vertAlign w:val="superscript"/>
                          <w:lang w:val="en-US"/>
                        </w:rPr>
                        <w:t>1</w:t>
                      </w:r>
                      <w:r w:rsidRPr="00B806CC">
                        <w:rPr>
                          <w:lang w:val="en-US"/>
                        </w:rPr>
                        <w:t>H NMR expand (300 MHz, CDCl</w:t>
                      </w:r>
                      <w:r w:rsidRPr="00191109">
                        <w:rPr>
                          <w:vertAlign w:val="subscript"/>
                          <w:lang w:val="en-US"/>
                        </w:rPr>
                        <w:t>3</w:t>
                      </w:r>
                      <w:r w:rsidRPr="00B806CC">
                        <w:rPr>
                          <w:lang w:val="en-US"/>
                        </w:rPr>
                        <w:t>) compound (</w:t>
                      </w:r>
                      <w:r w:rsidR="00A9245D">
                        <w:rPr>
                          <w:lang w:val="en-US"/>
                        </w:rPr>
                        <w:t>1</w:t>
                      </w:r>
                      <w:r w:rsidRPr="00B806CC">
                        <w:rPr>
                          <w:lang w:val="en-US"/>
                        </w:rPr>
                        <w:t>f)</w:t>
                      </w:r>
                      <w:bookmarkEnd w:id="46"/>
                    </w:p>
                  </w:txbxContent>
                </v:textbox>
                <w10:wrap type="tight"/>
              </v:shape>
            </w:pict>
          </mc:Fallback>
        </mc:AlternateContent>
      </w:r>
      <w:r w:rsidRPr="001E659F">
        <w:rPr>
          <w:noProof/>
          <w:lang w:val="en-US"/>
        </w:rPr>
        <w:drawing>
          <wp:anchor distT="0" distB="0" distL="114300" distR="114300" simplePos="0" relativeHeight="252108800" behindDoc="1" locked="0" layoutInCell="1" allowOverlap="1" wp14:anchorId="2B8E70CB" wp14:editId="3B1F71D7">
            <wp:simplePos x="0" y="0"/>
            <wp:positionH relativeFrom="margin">
              <wp:align>center</wp:align>
            </wp:positionH>
            <wp:positionV relativeFrom="paragraph">
              <wp:posOffset>106680</wp:posOffset>
            </wp:positionV>
            <wp:extent cx="4648200" cy="3442970"/>
            <wp:effectExtent l="0" t="0" r="0" b="5080"/>
            <wp:wrapTight wrapText="bothSides">
              <wp:wrapPolygon edited="0">
                <wp:start x="0" y="0"/>
                <wp:lineTo x="0" y="21512"/>
                <wp:lineTo x="21511" y="21512"/>
                <wp:lineTo x="21511" y="0"/>
                <wp:lineTo x="0" y="0"/>
              </wp:wrapPolygon>
            </wp:wrapTight>
            <wp:docPr id="577141574" name="Picture 45" descr="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41574" name="Picture 45" descr="A graph of a person&#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r="27197"/>
                    <a:stretch>
                      <a:fillRect/>
                    </a:stretch>
                  </pic:blipFill>
                  <pic:spPr bwMode="auto">
                    <a:xfrm>
                      <a:off x="0" y="0"/>
                      <a:ext cx="4648200" cy="3442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9D9DD" w14:textId="0406D548" w:rsidR="001E659F" w:rsidRPr="001E659F" w:rsidRDefault="001E659F" w:rsidP="001E659F">
      <w:pPr>
        <w:spacing w:line="240" w:lineRule="auto"/>
        <w:jc w:val="center"/>
        <w:rPr>
          <w:lang w:val="en-US"/>
        </w:rPr>
      </w:pPr>
    </w:p>
    <w:p w14:paraId="161EB1B1" w14:textId="2602D2DB" w:rsidR="00E43D77" w:rsidRDefault="00E43D77" w:rsidP="001E659F">
      <w:pPr>
        <w:spacing w:line="240" w:lineRule="auto"/>
        <w:jc w:val="center"/>
        <w:rPr>
          <w:lang w:val="en-US"/>
        </w:rPr>
      </w:pPr>
    </w:p>
    <w:p w14:paraId="5F532139" w14:textId="4322FCBF" w:rsidR="00E43D77" w:rsidRDefault="00E43D77" w:rsidP="00E31716">
      <w:pPr>
        <w:spacing w:line="240" w:lineRule="auto"/>
        <w:rPr>
          <w:lang w:val="en-US"/>
        </w:rPr>
      </w:pPr>
    </w:p>
    <w:p w14:paraId="79325D8F" w14:textId="15C23A40" w:rsidR="00E43D77" w:rsidRDefault="00E43D77" w:rsidP="00E31716">
      <w:pPr>
        <w:spacing w:line="240" w:lineRule="auto"/>
        <w:rPr>
          <w:lang w:val="en-US"/>
        </w:rPr>
      </w:pPr>
    </w:p>
    <w:p w14:paraId="4A09085A" w14:textId="2A46B9DB" w:rsidR="00E43D77" w:rsidRDefault="00E43D77" w:rsidP="00E31716">
      <w:pPr>
        <w:spacing w:line="240" w:lineRule="auto"/>
        <w:rPr>
          <w:lang w:val="en-US"/>
        </w:rPr>
      </w:pPr>
    </w:p>
    <w:p w14:paraId="1E2E59B2" w14:textId="733728F8" w:rsidR="00E43D77" w:rsidRDefault="00E43D77" w:rsidP="00E31716">
      <w:pPr>
        <w:spacing w:line="240" w:lineRule="auto"/>
        <w:rPr>
          <w:lang w:val="en-US"/>
        </w:rPr>
      </w:pPr>
    </w:p>
    <w:p w14:paraId="264AE31E" w14:textId="126C7A3C" w:rsidR="00E43D77" w:rsidRDefault="00E43D77" w:rsidP="00E31716">
      <w:pPr>
        <w:spacing w:line="240" w:lineRule="auto"/>
        <w:rPr>
          <w:lang w:val="en-US"/>
        </w:rPr>
      </w:pPr>
    </w:p>
    <w:p w14:paraId="36B647B3" w14:textId="26DF45F7" w:rsidR="00E43D77" w:rsidRDefault="00E43D77" w:rsidP="00E31716">
      <w:pPr>
        <w:spacing w:line="240" w:lineRule="auto"/>
        <w:rPr>
          <w:lang w:val="en-US"/>
        </w:rPr>
      </w:pPr>
    </w:p>
    <w:p w14:paraId="0943F7B3" w14:textId="4283DEB1" w:rsidR="00E14250" w:rsidRPr="00E14250" w:rsidRDefault="00E14250" w:rsidP="00E14250"/>
    <w:p w14:paraId="5D99C675" w14:textId="0F824E3F" w:rsidR="00E43D77" w:rsidRDefault="00E43D77" w:rsidP="00E31716">
      <w:pPr>
        <w:spacing w:line="240" w:lineRule="auto"/>
        <w:rPr>
          <w:lang w:val="en-US"/>
        </w:rPr>
      </w:pPr>
    </w:p>
    <w:p w14:paraId="16F8E9AC" w14:textId="580312BB" w:rsidR="00E43D77" w:rsidRDefault="00E43D77" w:rsidP="00E31716">
      <w:pPr>
        <w:spacing w:line="240" w:lineRule="auto"/>
        <w:rPr>
          <w:lang w:val="en-US"/>
        </w:rPr>
      </w:pPr>
    </w:p>
    <w:p w14:paraId="54394228" w14:textId="08F26608" w:rsidR="00E43D77" w:rsidRDefault="00E43D77" w:rsidP="00E31716">
      <w:pPr>
        <w:spacing w:line="240" w:lineRule="auto"/>
        <w:rPr>
          <w:lang w:val="en-US"/>
        </w:rPr>
      </w:pPr>
    </w:p>
    <w:p w14:paraId="6372C402" w14:textId="56625285" w:rsidR="00E43D77" w:rsidRDefault="00E43D77" w:rsidP="00E31716">
      <w:pPr>
        <w:spacing w:line="240" w:lineRule="auto"/>
        <w:rPr>
          <w:lang w:val="en-US"/>
        </w:rPr>
      </w:pPr>
    </w:p>
    <w:p w14:paraId="0ECF4C5D" w14:textId="3452C5B2" w:rsidR="00E43D77" w:rsidRDefault="00E43D77" w:rsidP="00E31716">
      <w:pPr>
        <w:spacing w:line="240" w:lineRule="auto"/>
        <w:rPr>
          <w:lang w:val="en-US"/>
        </w:rPr>
      </w:pPr>
    </w:p>
    <w:p w14:paraId="468D0DC1" w14:textId="6CD0E9E1" w:rsidR="00E43D77" w:rsidRDefault="00E43D77" w:rsidP="00E31716">
      <w:pPr>
        <w:spacing w:line="240" w:lineRule="auto"/>
        <w:rPr>
          <w:lang w:val="en-US"/>
        </w:rPr>
      </w:pPr>
    </w:p>
    <w:p w14:paraId="684D18CB" w14:textId="79C3FF66" w:rsidR="00E43D77" w:rsidRDefault="00E43D77" w:rsidP="00E31716">
      <w:pPr>
        <w:spacing w:line="240" w:lineRule="auto"/>
        <w:rPr>
          <w:lang w:val="en-US"/>
        </w:rPr>
      </w:pPr>
    </w:p>
    <w:p w14:paraId="1DE8EEB3" w14:textId="06725A3E" w:rsidR="00E43D77" w:rsidRDefault="00E43D77" w:rsidP="00E31716">
      <w:pPr>
        <w:spacing w:line="240" w:lineRule="auto"/>
        <w:rPr>
          <w:lang w:val="en-US"/>
        </w:rPr>
      </w:pPr>
    </w:p>
    <w:p w14:paraId="5F8509AB" w14:textId="79A2859F" w:rsidR="00E43D77" w:rsidRDefault="00E43D77" w:rsidP="00E31716">
      <w:pPr>
        <w:spacing w:line="240" w:lineRule="auto"/>
        <w:rPr>
          <w:lang w:val="en-US"/>
        </w:rPr>
      </w:pPr>
    </w:p>
    <w:p w14:paraId="1C79F232" w14:textId="24689047" w:rsidR="00E43D77" w:rsidRDefault="00E43D77" w:rsidP="00E31716">
      <w:pPr>
        <w:spacing w:line="240" w:lineRule="auto"/>
        <w:rPr>
          <w:lang w:val="en-US"/>
        </w:rPr>
      </w:pPr>
    </w:p>
    <w:p w14:paraId="65C20ADD" w14:textId="284C045D" w:rsidR="00E43D77" w:rsidRDefault="00E43D77" w:rsidP="00E31716">
      <w:pPr>
        <w:spacing w:line="240" w:lineRule="auto"/>
        <w:rPr>
          <w:lang w:val="en-US"/>
        </w:rPr>
      </w:pPr>
    </w:p>
    <w:p w14:paraId="6DD726B0" w14:textId="133A18CE" w:rsidR="00E43D77" w:rsidRPr="00E14250" w:rsidRDefault="00E43D77" w:rsidP="00E14250"/>
    <w:p w14:paraId="03003AB4" w14:textId="20249E8B" w:rsidR="001E659F" w:rsidRPr="001E659F" w:rsidRDefault="001E659F" w:rsidP="001E659F">
      <w:pPr>
        <w:spacing w:line="240" w:lineRule="auto"/>
        <w:jc w:val="center"/>
        <w:rPr>
          <w:lang w:val="en-US"/>
        </w:rPr>
      </w:pPr>
      <w:r>
        <w:rPr>
          <w:noProof/>
        </w:rPr>
        <mc:AlternateContent>
          <mc:Choice Requires="wps">
            <w:drawing>
              <wp:anchor distT="0" distB="0" distL="114300" distR="114300" simplePos="0" relativeHeight="252113920" behindDoc="1" locked="0" layoutInCell="1" allowOverlap="1" wp14:anchorId="37E2F9BD" wp14:editId="329BDAEB">
                <wp:simplePos x="0" y="0"/>
                <wp:positionH relativeFrom="column">
                  <wp:posOffset>0</wp:posOffset>
                </wp:positionH>
                <wp:positionV relativeFrom="paragraph">
                  <wp:posOffset>3049270</wp:posOffset>
                </wp:positionV>
                <wp:extent cx="5731510" cy="635"/>
                <wp:effectExtent l="0" t="0" r="0" b="0"/>
                <wp:wrapTight wrapText="bothSides">
                  <wp:wrapPolygon edited="0">
                    <wp:start x="0" y="0"/>
                    <wp:lineTo x="0" y="21600"/>
                    <wp:lineTo x="21600" y="21600"/>
                    <wp:lineTo x="21600" y="0"/>
                  </wp:wrapPolygon>
                </wp:wrapTight>
                <wp:docPr id="1968056193"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78F8884" w14:textId="3131D06F" w:rsidR="001E659F" w:rsidRPr="00000EDA" w:rsidRDefault="001E659F" w:rsidP="001E659F">
                            <w:pPr>
                              <w:pStyle w:val="Caption"/>
                              <w:jc w:val="center"/>
                              <w:rPr>
                                <w:szCs w:val="22"/>
                              </w:rPr>
                            </w:pPr>
                            <w:bookmarkStart w:id="47" w:name="_Toc199942058"/>
                            <w:r>
                              <w:t xml:space="preserve">Figure </w:t>
                            </w:r>
                            <w:r>
                              <w:fldChar w:fldCharType="begin"/>
                            </w:r>
                            <w:r>
                              <w:instrText xml:space="preserve"> SEQ Figure \* ARABIC </w:instrText>
                            </w:r>
                            <w:r>
                              <w:fldChar w:fldCharType="separate"/>
                            </w:r>
                            <w:r w:rsidR="00256418">
                              <w:rPr>
                                <w:noProof/>
                              </w:rPr>
                              <w:t>21</w:t>
                            </w:r>
                            <w:r>
                              <w:fldChar w:fldCharType="end"/>
                            </w:r>
                            <w:r>
                              <w:rPr>
                                <w:lang w:val="en-US"/>
                              </w:rPr>
                              <w:t>-</w:t>
                            </w:r>
                            <w:r w:rsidRPr="001E659F">
                              <w:rPr>
                                <w:vertAlign w:val="superscript"/>
                                <w:lang w:val="en-US"/>
                              </w:rPr>
                              <w:t>13</w:t>
                            </w:r>
                            <w:r w:rsidRPr="00B23268">
                              <w:rPr>
                                <w:lang w:val="en-US"/>
                              </w:rPr>
                              <w:t>C NMR (75 MHz, CDCl</w:t>
                            </w:r>
                            <w:r w:rsidRPr="00191109">
                              <w:rPr>
                                <w:vertAlign w:val="subscript"/>
                                <w:lang w:val="en-US"/>
                              </w:rPr>
                              <w:t>3</w:t>
                            </w:r>
                            <w:r w:rsidRPr="00B23268">
                              <w:rPr>
                                <w:lang w:val="en-US"/>
                              </w:rPr>
                              <w:t>) of compound (</w:t>
                            </w:r>
                            <w:r w:rsidR="00A9245D">
                              <w:rPr>
                                <w:lang w:val="en-US"/>
                              </w:rPr>
                              <w:t>1</w:t>
                            </w:r>
                            <w:r w:rsidRPr="00B23268">
                              <w:rPr>
                                <w:lang w:val="en-US"/>
                              </w:rPr>
                              <w:t>f)</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E2F9BD" id="_x0000_s1048" type="#_x0000_t202" style="position:absolute;left:0;text-align:left;margin-left:0;margin-top:240.1pt;width:451.3pt;height:.05pt;z-index:-25120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kKGgIAAEA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" stroked="f">
                <v:textbox style="mso-fit-shape-to-text:t" inset="0,0,0,0">
                  <w:txbxContent>
                    <w:p w14:paraId="778F8884" w14:textId="3131D06F" w:rsidR="001E659F" w:rsidRPr="00000EDA" w:rsidRDefault="001E659F" w:rsidP="001E659F">
                      <w:pPr>
                        <w:pStyle w:val="Caption"/>
                        <w:jc w:val="center"/>
                        <w:rPr>
                          <w:szCs w:val="22"/>
                        </w:rPr>
                      </w:pPr>
                      <w:bookmarkStart w:id="48" w:name="_Toc199942058"/>
                      <w:r>
                        <w:t xml:space="preserve">Figure </w:t>
                      </w:r>
                      <w:r>
                        <w:fldChar w:fldCharType="begin"/>
                      </w:r>
                      <w:r>
                        <w:instrText xml:space="preserve"> SEQ Figure \* ARABIC </w:instrText>
                      </w:r>
                      <w:r>
                        <w:fldChar w:fldCharType="separate"/>
                      </w:r>
                      <w:r w:rsidR="00256418">
                        <w:rPr>
                          <w:noProof/>
                        </w:rPr>
                        <w:t>21</w:t>
                      </w:r>
                      <w:r>
                        <w:fldChar w:fldCharType="end"/>
                      </w:r>
                      <w:r>
                        <w:rPr>
                          <w:lang w:val="en-US"/>
                        </w:rPr>
                        <w:t>-</w:t>
                      </w:r>
                      <w:r w:rsidRPr="001E659F">
                        <w:rPr>
                          <w:vertAlign w:val="superscript"/>
                          <w:lang w:val="en-US"/>
                        </w:rPr>
                        <w:t>13</w:t>
                      </w:r>
                      <w:r w:rsidRPr="00B23268">
                        <w:rPr>
                          <w:lang w:val="en-US"/>
                        </w:rPr>
                        <w:t>C NMR (75 MHz, CDCl</w:t>
                      </w:r>
                      <w:r w:rsidRPr="00191109">
                        <w:rPr>
                          <w:vertAlign w:val="subscript"/>
                          <w:lang w:val="en-US"/>
                        </w:rPr>
                        <w:t>3</w:t>
                      </w:r>
                      <w:r w:rsidRPr="00B23268">
                        <w:rPr>
                          <w:lang w:val="en-US"/>
                        </w:rPr>
                        <w:t>) of compound (</w:t>
                      </w:r>
                      <w:r w:rsidR="00A9245D">
                        <w:rPr>
                          <w:lang w:val="en-US"/>
                        </w:rPr>
                        <w:t>1</w:t>
                      </w:r>
                      <w:r w:rsidRPr="00B23268">
                        <w:rPr>
                          <w:lang w:val="en-US"/>
                        </w:rPr>
                        <w:t>f)</w:t>
                      </w:r>
                      <w:bookmarkEnd w:id="48"/>
                    </w:p>
                  </w:txbxContent>
                </v:textbox>
                <w10:wrap type="tight"/>
              </v:shape>
            </w:pict>
          </mc:Fallback>
        </mc:AlternateContent>
      </w:r>
      <w:r w:rsidRPr="001E659F">
        <w:rPr>
          <w:noProof/>
          <w:lang w:val="en-US"/>
        </w:rPr>
        <w:drawing>
          <wp:anchor distT="0" distB="0" distL="114300" distR="114300" simplePos="0" relativeHeight="252111872" behindDoc="1" locked="0" layoutInCell="1" allowOverlap="1" wp14:anchorId="23C2CB5B" wp14:editId="3A3E90CC">
            <wp:simplePos x="0" y="0"/>
            <wp:positionH relativeFrom="column">
              <wp:posOffset>0</wp:posOffset>
            </wp:positionH>
            <wp:positionV relativeFrom="paragraph">
              <wp:posOffset>-3175</wp:posOffset>
            </wp:positionV>
            <wp:extent cx="5731510" cy="2995295"/>
            <wp:effectExtent l="0" t="0" r="2540" b="0"/>
            <wp:wrapTight wrapText="bothSides">
              <wp:wrapPolygon edited="0">
                <wp:start x="0" y="0"/>
                <wp:lineTo x="0" y="21431"/>
                <wp:lineTo x="21538" y="21431"/>
                <wp:lineTo x="21538" y="0"/>
                <wp:lineTo x="0" y="0"/>
              </wp:wrapPolygon>
            </wp:wrapTight>
            <wp:docPr id="108166569" name="Picture 47" descr="A graph of 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6569" name="Picture 47" descr="A graph of a graph of a perso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73CBFEDD" w14:textId="77777777" w:rsidR="001E659F" w:rsidRDefault="001E659F" w:rsidP="001E659F">
      <w:pPr>
        <w:spacing w:line="240" w:lineRule="auto"/>
        <w:jc w:val="center"/>
        <w:rPr>
          <w:lang w:val="en-US"/>
        </w:rPr>
      </w:pPr>
    </w:p>
    <w:p w14:paraId="40E6F375" w14:textId="7716A957" w:rsidR="00E43D77" w:rsidRDefault="00E43D77" w:rsidP="00E31716">
      <w:pPr>
        <w:spacing w:line="240" w:lineRule="auto"/>
        <w:rPr>
          <w:lang w:val="en-US"/>
        </w:rPr>
      </w:pPr>
    </w:p>
    <w:p w14:paraId="3B6B66A4" w14:textId="572142E5" w:rsidR="00E43D77" w:rsidRDefault="00E43D77" w:rsidP="00E31716">
      <w:pPr>
        <w:spacing w:line="240" w:lineRule="auto"/>
        <w:rPr>
          <w:lang w:val="en-US"/>
        </w:rPr>
      </w:pPr>
    </w:p>
    <w:p w14:paraId="11790A10" w14:textId="36D65254" w:rsidR="00E43D77" w:rsidRDefault="00E43D77" w:rsidP="00E31716">
      <w:pPr>
        <w:spacing w:line="240" w:lineRule="auto"/>
        <w:rPr>
          <w:lang w:val="en-US"/>
        </w:rPr>
      </w:pPr>
    </w:p>
    <w:p w14:paraId="3A1BFBE1" w14:textId="5E9AC093" w:rsidR="00E43D77" w:rsidRDefault="00E43D77" w:rsidP="00E31716">
      <w:pPr>
        <w:spacing w:line="240" w:lineRule="auto"/>
        <w:rPr>
          <w:lang w:val="en-US"/>
        </w:rPr>
      </w:pPr>
    </w:p>
    <w:p w14:paraId="71DABF6F" w14:textId="6FEF0513" w:rsidR="00E43D77" w:rsidRDefault="00E43D77" w:rsidP="00E31716">
      <w:pPr>
        <w:spacing w:line="240" w:lineRule="auto"/>
        <w:rPr>
          <w:lang w:val="en-US"/>
        </w:rPr>
      </w:pPr>
    </w:p>
    <w:p w14:paraId="3FA29E91" w14:textId="5CA9F378" w:rsidR="00E43D77" w:rsidRDefault="00E43D77" w:rsidP="00E31716">
      <w:pPr>
        <w:spacing w:line="240" w:lineRule="auto"/>
        <w:rPr>
          <w:lang w:val="en-US"/>
        </w:rPr>
      </w:pPr>
    </w:p>
    <w:p w14:paraId="7EEE37C7" w14:textId="53BA3F24" w:rsidR="00E43D77" w:rsidRDefault="0047093D" w:rsidP="00E31716">
      <w:pPr>
        <w:spacing w:line="240" w:lineRule="auto"/>
        <w:rPr>
          <w:lang w:val="en-US"/>
        </w:rPr>
      </w:pPr>
      <w:r w:rsidRPr="0047093D">
        <w:rPr>
          <w:noProof/>
          <w:lang w:val="en-US"/>
        </w:rPr>
        <w:drawing>
          <wp:anchor distT="0" distB="0" distL="114300" distR="114300" simplePos="0" relativeHeight="252118016" behindDoc="1" locked="0" layoutInCell="1" allowOverlap="1" wp14:anchorId="3026E54B" wp14:editId="2B15201F">
            <wp:simplePos x="0" y="0"/>
            <wp:positionH relativeFrom="margin">
              <wp:align>center</wp:align>
            </wp:positionH>
            <wp:positionV relativeFrom="paragraph">
              <wp:posOffset>3762375</wp:posOffset>
            </wp:positionV>
            <wp:extent cx="5086350" cy="3565968"/>
            <wp:effectExtent l="0" t="0" r="0" b="0"/>
            <wp:wrapTight wrapText="bothSides">
              <wp:wrapPolygon edited="0">
                <wp:start x="0" y="0"/>
                <wp:lineTo x="0" y="21465"/>
                <wp:lineTo x="21519" y="21465"/>
                <wp:lineTo x="21519" y="0"/>
                <wp:lineTo x="0" y="0"/>
              </wp:wrapPolygon>
            </wp:wrapTight>
            <wp:docPr id="1920416695" name="Picture 51"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6695" name="Picture 51" descr="A graph of a chemical reaction&#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0" cy="3565968"/>
                    </a:xfrm>
                    <a:prstGeom prst="rect">
                      <a:avLst/>
                    </a:prstGeom>
                    <a:noFill/>
                    <a:ln>
                      <a:noFill/>
                    </a:ln>
                  </pic:spPr>
                </pic:pic>
              </a:graphicData>
            </a:graphic>
          </wp:anchor>
        </w:drawing>
      </w:r>
    </w:p>
    <w:p w14:paraId="4E211831" w14:textId="45E57597" w:rsidR="0047093D" w:rsidRPr="0047093D" w:rsidRDefault="0047093D" w:rsidP="0047093D">
      <w:pPr>
        <w:spacing w:line="240" w:lineRule="auto"/>
        <w:jc w:val="center"/>
        <w:rPr>
          <w:lang w:val="en-US"/>
        </w:rPr>
      </w:pPr>
      <w:r>
        <w:rPr>
          <w:noProof/>
        </w:rPr>
        <mc:AlternateContent>
          <mc:Choice Requires="wps">
            <w:drawing>
              <wp:anchor distT="0" distB="0" distL="114300" distR="114300" simplePos="0" relativeHeight="252116992" behindDoc="1" locked="0" layoutInCell="1" allowOverlap="1" wp14:anchorId="178305D0" wp14:editId="759D4A99">
                <wp:simplePos x="0" y="0"/>
                <wp:positionH relativeFrom="column">
                  <wp:posOffset>0</wp:posOffset>
                </wp:positionH>
                <wp:positionV relativeFrom="paragraph">
                  <wp:posOffset>3150870</wp:posOffset>
                </wp:positionV>
                <wp:extent cx="5731510" cy="635"/>
                <wp:effectExtent l="0" t="0" r="0" b="0"/>
                <wp:wrapTight wrapText="bothSides">
                  <wp:wrapPolygon edited="0">
                    <wp:start x="0" y="0"/>
                    <wp:lineTo x="0" y="21600"/>
                    <wp:lineTo x="21600" y="21600"/>
                    <wp:lineTo x="21600" y="0"/>
                  </wp:wrapPolygon>
                </wp:wrapTight>
                <wp:docPr id="171420552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F4657F9" w14:textId="6731AEBA" w:rsidR="0047093D" w:rsidRPr="00200019" w:rsidRDefault="0047093D" w:rsidP="0047093D">
                            <w:pPr>
                              <w:pStyle w:val="Caption"/>
                              <w:jc w:val="center"/>
                              <w:rPr>
                                <w:szCs w:val="22"/>
                              </w:rPr>
                            </w:pPr>
                            <w:bookmarkStart w:id="49" w:name="_Toc199942059"/>
                            <w:r>
                              <w:t xml:space="preserve">Figure </w:t>
                            </w:r>
                            <w:r>
                              <w:fldChar w:fldCharType="begin"/>
                            </w:r>
                            <w:r>
                              <w:instrText xml:space="preserve"> SEQ Figure \* ARABIC </w:instrText>
                            </w:r>
                            <w:r>
                              <w:fldChar w:fldCharType="separate"/>
                            </w:r>
                            <w:r w:rsidR="00256418">
                              <w:rPr>
                                <w:noProof/>
                              </w:rPr>
                              <w:t>22</w:t>
                            </w:r>
                            <w:r>
                              <w:fldChar w:fldCharType="end"/>
                            </w:r>
                            <w:r>
                              <w:rPr>
                                <w:lang w:val="en-US"/>
                              </w:rPr>
                              <w:t>-</w:t>
                            </w:r>
                            <w:r w:rsidRPr="0047093D">
                              <w:rPr>
                                <w:vertAlign w:val="superscript"/>
                                <w:lang w:val="en-US"/>
                              </w:rPr>
                              <w:t>1</w:t>
                            </w:r>
                            <w:r w:rsidRPr="00914DFB">
                              <w:rPr>
                                <w:lang w:val="en-US"/>
                              </w:rPr>
                              <w:t>H NMR (300 MHz, CDCl</w:t>
                            </w:r>
                            <w:r w:rsidRPr="00191109">
                              <w:rPr>
                                <w:vertAlign w:val="subscript"/>
                                <w:lang w:val="en-US"/>
                              </w:rPr>
                              <w:t>3</w:t>
                            </w:r>
                            <w:r w:rsidRPr="00914DFB">
                              <w:rPr>
                                <w:lang w:val="en-US"/>
                              </w:rPr>
                              <w:t>) of compound (</w:t>
                            </w:r>
                            <w:r w:rsidR="00A9245D">
                              <w:rPr>
                                <w:lang w:val="en-US"/>
                              </w:rPr>
                              <w:t>1</w:t>
                            </w:r>
                            <w:r w:rsidRPr="00914DFB">
                              <w:rPr>
                                <w:lang w:val="en-US"/>
                              </w:rPr>
                              <w:t>g)</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305D0" id="_x0000_s1049" type="#_x0000_t202" style="position:absolute;left:0;text-align:left;margin-left:0;margin-top:248.1pt;width:451.3pt;height:.05pt;z-index:-25119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0vGwIAAEAEAAAOAAAAZHJzL2Uyb0RvYy54bWysU01v2zAMvQ/YfxB0X5wPpBu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" stroked="f">
                <v:textbox style="mso-fit-shape-to-text:t" inset="0,0,0,0">
                  <w:txbxContent>
                    <w:p w14:paraId="5F4657F9" w14:textId="6731AEBA" w:rsidR="0047093D" w:rsidRPr="00200019" w:rsidRDefault="0047093D" w:rsidP="0047093D">
                      <w:pPr>
                        <w:pStyle w:val="Caption"/>
                        <w:jc w:val="center"/>
                        <w:rPr>
                          <w:szCs w:val="22"/>
                        </w:rPr>
                      </w:pPr>
                      <w:bookmarkStart w:id="50" w:name="_Toc199942059"/>
                      <w:r>
                        <w:t xml:space="preserve">Figure </w:t>
                      </w:r>
                      <w:r>
                        <w:fldChar w:fldCharType="begin"/>
                      </w:r>
                      <w:r>
                        <w:instrText xml:space="preserve"> SEQ Figure \* ARABIC </w:instrText>
                      </w:r>
                      <w:r>
                        <w:fldChar w:fldCharType="separate"/>
                      </w:r>
                      <w:r w:rsidR="00256418">
                        <w:rPr>
                          <w:noProof/>
                        </w:rPr>
                        <w:t>22</w:t>
                      </w:r>
                      <w:r>
                        <w:fldChar w:fldCharType="end"/>
                      </w:r>
                      <w:r>
                        <w:rPr>
                          <w:lang w:val="en-US"/>
                        </w:rPr>
                        <w:t>-</w:t>
                      </w:r>
                      <w:r w:rsidRPr="0047093D">
                        <w:rPr>
                          <w:vertAlign w:val="superscript"/>
                          <w:lang w:val="en-US"/>
                        </w:rPr>
                        <w:t>1</w:t>
                      </w:r>
                      <w:r w:rsidRPr="00914DFB">
                        <w:rPr>
                          <w:lang w:val="en-US"/>
                        </w:rPr>
                        <w:t>H NMR (300 MHz, CDCl</w:t>
                      </w:r>
                      <w:r w:rsidRPr="00191109">
                        <w:rPr>
                          <w:vertAlign w:val="subscript"/>
                          <w:lang w:val="en-US"/>
                        </w:rPr>
                        <w:t>3</w:t>
                      </w:r>
                      <w:r w:rsidRPr="00914DFB">
                        <w:rPr>
                          <w:lang w:val="en-US"/>
                        </w:rPr>
                        <w:t>) of compound (</w:t>
                      </w:r>
                      <w:r w:rsidR="00A9245D">
                        <w:rPr>
                          <w:lang w:val="en-US"/>
                        </w:rPr>
                        <w:t>1</w:t>
                      </w:r>
                      <w:r w:rsidRPr="00914DFB">
                        <w:rPr>
                          <w:lang w:val="en-US"/>
                        </w:rPr>
                        <w:t>g)</w:t>
                      </w:r>
                      <w:bookmarkEnd w:id="50"/>
                    </w:p>
                  </w:txbxContent>
                </v:textbox>
                <w10:wrap type="tight"/>
              </v:shape>
            </w:pict>
          </mc:Fallback>
        </mc:AlternateContent>
      </w:r>
      <w:r w:rsidRPr="0047093D">
        <w:rPr>
          <w:noProof/>
          <w:lang w:val="en-US"/>
        </w:rPr>
        <w:drawing>
          <wp:anchor distT="0" distB="0" distL="114300" distR="114300" simplePos="0" relativeHeight="252114944" behindDoc="1" locked="0" layoutInCell="1" allowOverlap="1" wp14:anchorId="17EF306A" wp14:editId="2AF40253">
            <wp:simplePos x="0" y="0"/>
            <wp:positionH relativeFrom="column">
              <wp:posOffset>0</wp:posOffset>
            </wp:positionH>
            <wp:positionV relativeFrom="paragraph">
              <wp:posOffset>3810</wp:posOffset>
            </wp:positionV>
            <wp:extent cx="5731510" cy="3089910"/>
            <wp:effectExtent l="0" t="0" r="2540" b="0"/>
            <wp:wrapTight wrapText="bothSides">
              <wp:wrapPolygon edited="0">
                <wp:start x="0" y="0"/>
                <wp:lineTo x="0" y="21440"/>
                <wp:lineTo x="21538" y="21440"/>
                <wp:lineTo x="21538" y="0"/>
                <wp:lineTo x="0" y="0"/>
              </wp:wrapPolygon>
            </wp:wrapTight>
            <wp:docPr id="8240493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p>
    <w:p w14:paraId="65FCCD31" w14:textId="2E58BBA6" w:rsidR="00E43D77" w:rsidRDefault="00E43D77" w:rsidP="001E659F">
      <w:pPr>
        <w:spacing w:line="240" w:lineRule="auto"/>
        <w:jc w:val="center"/>
        <w:rPr>
          <w:lang w:val="en-US"/>
        </w:rPr>
      </w:pPr>
    </w:p>
    <w:p w14:paraId="5F373FEB" w14:textId="77D57A1A" w:rsidR="0047093D" w:rsidRPr="0047093D" w:rsidRDefault="0047093D" w:rsidP="0047093D">
      <w:pPr>
        <w:spacing w:line="240" w:lineRule="auto"/>
        <w:jc w:val="center"/>
        <w:rPr>
          <w:lang w:val="en-US"/>
        </w:rPr>
      </w:pPr>
      <w:r>
        <w:rPr>
          <w:noProof/>
        </w:rPr>
        <mc:AlternateContent>
          <mc:Choice Requires="wps">
            <w:drawing>
              <wp:anchor distT="0" distB="0" distL="114300" distR="114300" simplePos="0" relativeHeight="252120064" behindDoc="1" locked="0" layoutInCell="1" allowOverlap="1" wp14:anchorId="2D810E8E" wp14:editId="354B981E">
                <wp:simplePos x="0" y="0"/>
                <wp:positionH relativeFrom="column">
                  <wp:posOffset>323850</wp:posOffset>
                </wp:positionH>
                <wp:positionV relativeFrom="paragraph">
                  <wp:posOffset>-236220</wp:posOffset>
                </wp:positionV>
                <wp:extent cx="5086350" cy="635"/>
                <wp:effectExtent l="0" t="0" r="0" b="0"/>
                <wp:wrapTight wrapText="bothSides">
                  <wp:wrapPolygon edited="0">
                    <wp:start x="0" y="0"/>
                    <wp:lineTo x="0" y="21600"/>
                    <wp:lineTo x="21600" y="21600"/>
                    <wp:lineTo x="21600" y="0"/>
                  </wp:wrapPolygon>
                </wp:wrapTight>
                <wp:docPr id="1515200489" name="Text Box 1"/>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wps:spPr>
                      <wps:txbx>
                        <w:txbxContent>
                          <w:p w14:paraId="25720B38" w14:textId="0DB7F413" w:rsidR="0047093D" w:rsidRPr="00503665" w:rsidRDefault="0047093D" w:rsidP="0047093D">
                            <w:pPr>
                              <w:pStyle w:val="Caption"/>
                              <w:jc w:val="center"/>
                              <w:rPr>
                                <w:szCs w:val="22"/>
                              </w:rPr>
                            </w:pPr>
                            <w:bookmarkStart w:id="51" w:name="_Toc199942060"/>
                            <w:r>
                              <w:t xml:space="preserve">Figure </w:t>
                            </w:r>
                            <w:r>
                              <w:fldChar w:fldCharType="begin"/>
                            </w:r>
                            <w:r>
                              <w:instrText xml:space="preserve"> SEQ Figure \* ARABIC </w:instrText>
                            </w:r>
                            <w:r>
                              <w:fldChar w:fldCharType="separate"/>
                            </w:r>
                            <w:r w:rsidR="00256418">
                              <w:rPr>
                                <w:noProof/>
                              </w:rPr>
                              <w:t>23</w:t>
                            </w:r>
                            <w:r>
                              <w:fldChar w:fldCharType="end"/>
                            </w:r>
                            <w:r>
                              <w:rPr>
                                <w:lang w:val="en-US"/>
                              </w:rPr>
                              <w:t>-</w:t>
                            </w:r>
                            <w:r w:rsidRPr="0047093D">
                              <w:rPr>
                                <w:vertAlign w:val="superscript"/>
                                <w:lang w:val="en-US"/>
                              </w:rPr>
                              <w:t>1</w:t>
                            </w:r>
                            <w:r w:rsidRPr="008F5D26">
                              <w:rPr>
                                <w:lang w:val="en-US"/>
                              </w:rPr>
                              <w:t>H NMR expand (300 MHz, CDCl</w:t>
                            </w:r>
                            <w:r w:rsidRPr="00191109">
                              <w:rPr>
                                <w:vertAlign w:val="subscript"/>
                                <w:lang w:val="en-US"/>
                              </w:rPr>
                              <w:t>3</w:t>
                            </w:r>
                            <w:r w:rsidRPr="008F5D26">
                              <w:rPr>
                                <w:lang w:val="en-US"/>
                              </w:rPr>
                              <w:t>) compound (</w:t>
                            </w:r>
                            <w:r w:rsidR="00A9245D">
                              <w:rPr>
                                <w:lang w:val="en-US"/>
                              </w:rPr>
                              <w:t>1</w:t>
                            </w:r>
                            <w:r w:rsidRPr="008F5D26">
                              <w:rPr>
                                <w:lang w:val="en-US"/>
                              </w:rPr>
                              <w:t>g)</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10E8E" id="_x0000_s1050" type="#_x0000_t202" style="position:absolute;left:0;text-align:left;margin-left:25.5pt;margin-top:-18.6pt;width:400.5pt;height:.05pt;z-index:-25119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3kGQIAAEAEAAAOAAAAZHJzL2Uyb0RvYy54bWysU8Fu2zAMvQ/YPwi6L06ytS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" stroked="f">
                <v:textbox style="mso-fit-shape-to-text:t" inset="0,0,0,0">
                  <w:txbxContent>
                    <w:p w14:paraId="25720B38" w14:textId="0DB7F413" w:rsidR="0047093D" w:rsidRPr="00503665" w:rsidRDefault="0047093D" w:rsidP="0047093D">
                      <w:pPr>
                        <w:pStyle w:val="Caption"/>
                        <w:jc w:val="center"/>
                        <w:rPr>
                          <w:szCs w:val="22"/>
                        </w:rPr>
                      </w:pPr>
                      <w:bookmarkStart w:id="52" w:name="_Toc199942060"/>
                      <w:r>
                        <w:t xml:space="preserve">Figure </w:t>
                      </w:r>
                      <w:r>
                        <w:fldChar w:fldCharType="begin"/>
                      </w:r>
                      <w:r>
                        <w:instrText xml:space="preserve"> SEQ Figure \* ARABIC </w:instrText>
                      </w:r>
                      <w:r>
                        <w:fldChar w:fldCharType="separate"/>
                      </w:r>
                      <w:r w:rsidR="00256418">
                        <w:rPr>
                          <w:noProof/>
                        </w:rPr>
                        <w:t>23</w:t>
                      </w:r>
                      <w:r>
                        <w:fldChar w:fldCharType="end"/>
                      </w:r>
                      <w:r>
                        <w:rPr>
                          <w:lang w:val="en-US"/>
                        </w:rPr>
                        <w:t>-</w:t>
                      </w:r>
                      <w:r w:rsidRPr="0047093D">
                        <w:rPr>
                          <w:vertAlign w:val="superscript"/>
                          <w:lang w:val="en-US"/>
                        </w:rPr>
                        <w:t>1</w:t>
                      </w:r>
                      <w:r w:rsidRPr="008F5D26">
                        <w:rPr>
                          <w:lang w:val="en-US"/>
                        </w:rPr>
                        <w:t>H NMR expand (300 MHz, CDCl</w:t>
                      </w:r>
                      <w:r w:rsidRPr="00191109">
                        <w:rPr>
                          <w:vertAlign w:val="subscript"/>
                          <w:lang w:val="en-US"/>
                        </w:rPr>
                        <w:t>3</w:t>
                      </w:r>
                      <w:r w:rsidRPr="008F5D26">
                        <w:rPr>
                          <w:lang w:val="en-US"/>
                        </w:rPr>
                        <w:t>) compound (</w:t>
                      </w:r>
                      <w:r w:rsidR="00A9245D">
                        <w:rPr>
                          <w:lang w:val="en-US"/>
                        </w:rPr>
                        <w:t>1</w:t>
                      </w:r>
                      <w:r w:rsidRPr="008F5D26">
                        <w:rPr>
                          <w:lang w:val="en-US"/>
                        </w:rPr>
                        <w:t>g)</w:t>
                      </w:r>
                      <w:bookmarkEnd w:id="52"/>
                    </w:p>
                  </w:txbxContent>
                </v:textbox>
                <w10:wrap type="tight"/>
              </v:shape>
            </w:pict>
          </mc:Fallback>
        </mc:AlternateContent>
      </w:r>
    </w:p>
    <w:p w14:paraId="450FCED5" w14:textId="42D7F85F" w:rsidR="00E43D77" w:rsidRDefault="00E43D77" w:rsidP="0047093D">
      <w:pPr>
        <w:spacing w:line="240" w:lineRule="auto"/>
        <w:jc w:val="center"/>
        <w:rPr>
          <w:lang w:val="en-US"/>
        </w:rPr>
      </w:pPr>
    </w:p>
    <w:p w14:paraId="55BEC808" w14:textId="753D94AC" w:rsidR="009A2366" w:rsidRPr="009A2366" w:rsidRDefault="009A2366" w:rsidP="009A2366">
      <w:pPr>
        <w:jc w:val="center"/>
        <w:rPr>
          <w:lang w:val="en-US"/>
        </w:rPr>
      </w:pPr>
      <w:r>
        <w:rPr>
          <w:noProof/>
        </w:rPr>
        <w:lastRenderedPageBreak/>
        <mc:AlternateContent>
          <mc:Choice Requires="wps">
            <w:drawing>
              <wp:anchor distT="0" distB="0" distL="114300" distR="114300" simplePos="0" relativeHeight="252123136" behindDoc="1" locked="0" layoutInCell="1" allowOverlap="1" wp14:anchorId="161033EC" wp14:editId="6688F292">
                <wp:simplePos x="0" y="0"/>
                <wp:positionH relativeFrom="column">
                  <wp:posOffset>0</wp:posOffset>
                </wp:positionH>
                <wp:positionV relativeFrom="paragraph">
                  <wp:posOffset>3054350</wp:posOffset>
                </wp:positionV>
                <wp:extent cx="5731510" cy="635"/>
                <wp:effectExtent l="0" t="0" r="0" b="0"/>
                <wp:wrapTight wrapText="bothSides">
                  <wp:wrapPolygon edited="0">
                    <wp:start x="0" y="0"/>
                    <wp:lineTo x="0" y="21600"/>
                    <wp:lineTo x="21600" y="21600"/>
                    <wp:lineTo x="21600" y="0"/>
                  </wp:wrapPolygon>
                </wp:wrapTight>
                <wp:docPr id="2054703546"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D871B00" w14:textId="5E1356CE" w:rsidR="009A2366" w:rsidRPr="00126365" w:rsidRDefault="009A2366" w:rsidP="009A2366">
                            <w:pPr>
                              <w:pStyle w:val="Caption"/>
                              <w:jc w:val="center"/>
                              <w:rPr>
                                <w:szCs w:val="22"/>
                              </w:rPr>
                            </w:pPr>
                            <w:bookmarkStart w:id="53" w:name="_Toc199942061"/>
                            <w:r>
                              <w:t xml:space="preserve">Figure </w:t>
                            </w:r>
                            <w:r>
                              <w:fldChar w:fldCharType="begin"/>
                            </w:r>
                            <w:r>
                              <w:instrText xml:space="preserve"> SEQ Figure \* ARABIC </w:instrText>
                            </w:r>
                            <w:r>
                              <w:fldChar w:fldCharType="separate"/>
                            </w:r>
                            <w:r w:rsidR="00256418">
                              <w:rPr>
                                <w:noProof/>
                              </w:rPr>
                              <w:t>24</w:t>
                            </w:r>
                            <w:r>
                              <w:fldChar w:fldCharType="end"/>
                            </w:r>
                            <w:r>
                              <w:rPr>
                                <w:lang w:val="en-US"/>
                              </w:rPr>
                              <w:t>-</w:t>
                            </w:r>
                            <w:r w:rsidRPr="009A2366">
                              <w:rPr>
                                <w:vertAlign w:val="superscript"/>
                                <w:lang w:val="en-US"/>
                              </w:rPr>
                              <w:t>13</w:t>
                            </w:r>
                            <w:r w:rsidRPr="005B3146">
                              <w:rPr>
                                <w:lang w:val="en-US"/>
                              </w:rPr>
                              <w:t>C NMR (75 MHz, CDCl</w:t>
                            </w:r>
                            <w:r w:rsidRPr="00191109">
                              <w:rPr>
                                <w:vertAlign w:val="subscript"/>
                                <w:lang w:val="en-US"/>
                              </w:rPr>
                              <w:t>3</w:t>
                            </w:r>
                            <w:r w:rsidRPr="005B3146">
                              <w:rPr>
                                <w:lang w:val="en-US"/>
                              </w:rPr>
                              <w:t>) of compound (</w:t>
                            </w:r>
                            <w:r w:rsidR="00A9245D">
                              <w:rPr>
                                <w:lang w:val="en-US"/>
                              </w:rPr>
                              <w:t>1</w:t>
                            </w:r>
                            <w:r w:rsidRPr="005B3146">
                              <w:rPr>
                                <w:lang w:val="en-US"/>
                              </w:rPr>
                              <w:t>g)</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1033EC" id="_x0000_s1051" type="#_x0000_t202" style="position:absolute;left:0;text-align:left;margin-left:0;margin-top:240.5pt;width:451.3pt;height:.05pt;z-index:-25119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" stroked="f">
                <v:textbox style="mso-fit-shape-to-text:t" inset="0,0,0,0">
                  <w:txbxContent>
                    <w:p w14:paraId="6D871B00" w14:textId="5E1356CE" w:rsidR="009A2366" w:rsidRPr="00126365" w:rsidRDefault="009A2366" w:rsidP="009A2366">
                      <w:pPr>
                        <w:pStyle w:val="Caption"/>
                        <w:jc w:val="center"/>
                        <w:rPr>
                          <w:szCs w:val="22"/>
                        </w:rPr>
                      </w:pPr>
                      <w:bookmarkStart w:id="54" w:name="_Toc199942061"/>
                      <w:r>
                        <w:t xml:space="preserve">Figure </w:t>
                      </w:r>
                      <w:r>
                        <w:fldChar w:fldCharType="begin"/>
                      </w:r>
                      <w:r>
                        <w:instrText xml:space="preserve"> SEQ Figure \* ARABIC </w:instrText>
                      </w:r>
                      <w:r>
                        <w:fldChar w:fldCharType="separate"/>
                      </w:r>
                      <w:r w:rsidR="00256418">
                        <w:rPr>
                          <w:noProof/>
                        </w:rPr>
                        <w:t>24</w:t>
                      </w:r>
                      <w:r>
                        <w:fldChar w:fldCharType="end"/>
                      </w:r>
                      <w:r>
                        <w:rPr>
                          <w:lang w:val="en-US"/>
                        </w:rPr>
                        <w:t>-</w:t>
                      </w:r>
                      <w:r w:rsidRPr="009A2366">
                        <w:rPr>
                          <w:vertAlign w:val="superscript"/>
                          <w:lang w:val="en-US"/>
                        </w:rPr>
                        <w:t>13</w:t>
                      </w:r>
                      <w:r w:rsidRPr="005B3146">
                        <w:rPr>
                          <w:lang w:val="en-US"/>
                        </w:rPr>
                        <w:t>C NMR (75 MHz, CDCl</w:t>
                      </w:r>
                      <w:r w:rsidRPr="00191109">
                        <w:rPr>
                          <w:vertAlign w:val="subscript"/>
                          <w:lang w:val="en-US"/>
                        </w:rPr>
                        <w:t>3</w:t>
                      </w:r>
                      <w:r w:rsidRPr="005B3146">
                        <w:rPr>
                          <w:lang w:val="en-US"/>
                        </w:rPr>
                        <w:t>) of compound (</w:t>
                      </w:r>
                      <w:r w:rsidR="00A9245D">
                        <w:rPr>
                          <w:lang w:val="en-US"/>
                        </w:rPr>
                        <w:t>1</w:t>
                      </w:r>
                      <w:r w:rsidRPr="005B3146">
                        <w:rPr>
                          <w:lang w:val="en-US"/>
                        </w:rPr>
                        <w:t>g)</w:t>
                      </w:r>
                      <w:bookmarkEnd w:id="54"/>
                    </w:p>
                  </w:txbxContent>
                </v:textbox>
                <w10:wrap type="tight"/>
              </v:shape>
            </w:pict>
          </mc:Fallback>
        </mc:AlternateContent>
      </w:r>
      <w:r w:rsidRPr="009A2366">
        <w:rPr>
          <w:noProof/>
          <w:lang w:val="en-US"/>
        </w:rPr>
        <w:drawing>
          <wp:anchor distT="0" distB="0" distL="114300" distR="114300" simplePos="0" relativeHeight="252121088" behindDoc="1" locked="0" layoutInCell="1" allowOverlap="1" wp14:anchorId="2CBC7AC6" wp14:editId="7C3FE4EF">
            <wp:simplePos x="0" y="0"/>
            <wp:positionH relativeFrom="column">
              <wp:posOffset>0</wp:posOffset>
            </wp:positionH>
            <wp:positionV relativeFrom="paragraph">
              <wp:posOffset>1905</wp:posOffset>
            </wp:positionV>
            <wp:extent cx="5731510" cy="2995295"/>
            <wp:effectExtent l="0" t="0" r="2540" b="0"/>
            <wp:wrapTight wrapText="bothSides">
              <wp:wrapPolygon edited="0">
                <wp:start x="0" y="0"/>
                <wp:lineTo x="0" y="21431"/>
                <wp:lineTo x="21538" y="21431"/>
                <wp:lineTo x="21538" y="0"/>
                <wp:lineTo x="0" y="0"/>
              </wp:wrapPolygon>
            </wp:wrapTight>
            <wp:docPr id="1989901574" name="Picture 53" descr="A graph of a person's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01574" name="Picture 53" descr="A graph of a person's data&#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7A4368F4" w14:textId="0BAD1495" w:rsidR="00744A7E" w:rsidRPr="00744A7E" w:rsidRDefault="00744A7E" w:rsidP="00744A7E">
      <w:pPr>
        <w:jc w:val="center"/>
        <w:rPr>
          <w:lang w:val="en-US"/>
        </w:rPr>
      </w:pPr>
      <w:r>
        <w:rPr>
          <w:noProof/>
        </w:rPr>
        <mc:AlternateContent>
          <mc:Choice Requires="wps">
            <w:drawing>
              <wp:anchor distT="0" distB="0" distL="114300" distR="114300" simplePos="0" relativeHeight="252126208" behindDoc="1" locked="0" layoutInCell="1" allowOverlap="1" wp14:anchorId="09FB5A85" wp14:editId="51CFCFAC">
                <wp:simplePos x="0" y="0"/>
                <wp:positionH relativeFrom="column">
                  <wp:posOffset>0</wp:posOffset>
                </wp:positionH>
                <wp:positionV relativeFrom="paragraph">
                  <wp:posOffset>3145790</wp:posOffset>
                </wp:positionV>
                <wp:extent cx="5731510" cy="635"/>
                <wp:effectExtent l="0" t="0" r="0" b="0"/>
                <wp:wrapTight wrapText="bothSides">
                  <wp:wrapPolygon edited="0">
                    <wp:start x="0" y="0"/>
                    <wp:lineTo x="0" y="21600"/>
                    <wp:lineTo x="21600" y="21600"/>
                    <wp:lineTo x="21600" y="0"/>
                  </wp:wrapPolygon>
                </wp:wrapTight>
                <wp:docPr id="175141704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E63B193" w14:textId="4A0722D7" w:rsidR="00744A7E" w:rsidRPr="00E13F6C" w:rsidRDefault="00744A7E" w:rsidP="00744A7E">
                            <w:pPr>
                              <w:pStyle w:val="Caption"/>
                              <w:jc w:val="center"/>
                              <w:rPr>
                                <w:szCs w:val="22"/>
                              </w:rPr>
                            </w:pPr>
                            <w:bookmarkStart w:id="55" w:name="_Toc199942062"/>
                            <w:r>
                              <w:t xml:space="preserve">Figure </w:t>
                            </w:r>
                            <w:r>
                              <w:fldChar w:fldCharType="begin"/>
                            </w:r>
                            <w:r>
                              <w:instrText xml:space="preserve"> SEQ Figure \* ARABIC </w:instrText>
                            </w:r>
                            <w:r>
                              <w:fldChar w:fldCharType="separate"/>
                            </w:r>
                            <w:r w:rsidR="00256418">
                              <w:rPr>
                                <w:noProof/>
                              </w:rPr>
                              <w:t>25</w:t>
                            </w:r>
                            <w:r>
                              <w:fldChar w:fldCharType="end"/>
                            </w:r>
                            <w:r>
                              <w:rPr>
                                <w:lang w:val="en-US"/>
                              </w:rPr>
                              <w:t>-</w:t>
                            </w:r>
                            <w:r w:rsidRPr="00744A7E">
                              <w:rPr>
                                <w:vertAlign w:val="superscript"/>
                                <w:lang w:val="en-US"/>
                              </w:rPr>
                              <w:t>1</w:t>
                            </w:r>
                            <w:r w:rsidRPr="00CB3706">
                              <w:rPr>
                                <w:lang w:val="en-US"/>
                              </w:rPr>
                              <w:t>H NMR (300 MHz, CDCl</w:t>
                            </w:r>
                            <w:r w:rsidRPr="00191109">
                              <w:rPr>
                                <w:vertAlign w:val="subscript"/>
                                <w:lang w:val="en-US"/>
                              </w:rPr>
                              <w:t>3</w:t>
                            </w:r>
                            <w:r w:rsidRPr="00CB3706">
                              <w:rPr>
                                <w:lang w:val="en-US"/>
                              </w:rPr>
                              <w:t>) of compound (</w:t>
                            </w:r>
                            <w:r w:rsidR="00A9245D">
                              <w:rPr>
                                <w:lang w:val="en-US"/>
                              </w:rPr>
                              <w:t>1</w:t>
                            </w:r>
                            <w:r w:rsidRPr="00CB3706">
                              <w:rPr>
                                <w:lang w:val="en-US"/>
                              </w:rPr>
                              <w:t>h)</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FB5A85" id="_x0000_s1052" type="#_x0000_t202" style="position:absolute;left:0;text-align:left;margin-left:0;margin-top:247.7pt;width:451.3pt;height:.05pt;z-index:-25119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ueGgIAAEA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" stroked="f">
                <v:textbox style="mso-fit-shape-to-text:t" inset="0,0,0,0">
                  <w:txbxContent>
                    <w:p w14:paraId="7E63B193" w14:textId="4A0722D7" w:rsidR="00744A7E" w:rsidRPr="00E13F6C" w:rsidRDefault="00744A7E" w:rsidP="00744A7E">
                      <w:pPr>
                        <w:pStyle w:val="Caption"/>
                        <w:jc w:val="center"/>
                        <w:rPr>
                          <w:szCs w:val="22"/>
                        </w:rPr>
                      </w:pPr>
                      <w:bookmarkStart w:id="56" w:name="_Toc199942062"/>
                      <w:r>
                        <w:t xml:space="preserve">Figure </w:t>
                      </w:r>
                      <w:r>
                        <w:fldChar w:fldCharType="begin"/>
                      </w:r>
                      <w:r>
                        <w:instrText xml:space="preserve"> SEQ Figure \* ARABIC </w:instrText>
                      </w:r>
                      <w:r>
                        <w:fldChar w:fldCharType="separate"/>
                      </w:r>
                      <w:r w:rsidR="00256418">
                        <w:rPr>
                          <w:noProof/>
                        </w:rPr>
                        <w:t>25</w:t>
                      </w:r>
                      <w:r>
                        <w:fldChar w:fldCharType="end"/>
                      </w:r>
                      <w:r>
                        <w:rPr>
                          <w:lang w:val="en-US"/>
                        </w:rPr>
                        <w:t>-</w:t>
                      </w:r>
                      <w:r w:rsidRPr="00744A7E">
                        <w:rPr>
                          <w:vertAlign w:val="superscript"/>
                          <w:lang w:val="en-US"/>
                        </w:rPr>
                        <w:t>1</w:t>
                      </w:r>
                      <w:r w:rsidRPr="00CB3706">
                        <w:rPr>
                          <w:lang w:val="en-US"/>
                        </w:rPr>
                        <w:t>H NMR (300 MHz, CDCl</w:t>
                      </w:r>
                      <w:r w:rsidRPr="00191109">
                        <w:rPr>
                          <w:vertAlign w:val="subscript"/>
                          <w:lang w:val="en-US"/>
                        </w:rPr>
                        <w:t>3</w:t>
                      </w:r>
                      <w:r w:rsidRPr="00CB3706">
                        <w:rPr>
                          <w:lang w:val="en-US"/>
                        </w:rPr>
                        <w:t>) of compound (</w:t>
                      </w:r>
                      <w:r w:rsidR="00A9245D">
                        <w:rPr>
                          <w:lang w:val="en-US"/>
                        </w:rPr>
                        <w:t>1</w:t>
                      </w:r>
                      <w:r w:rsidRPr="00CB3706">
                        <w:rPr>
                          <w:lang w:val="en-US"/>
                        </w:rPr>
                        <w:t>h)</w:t>
                      </w:r>
                      <w:bookmarkEnd w:id="56"/>
                    </w:p>
                  </w:txbxContent>
                </v:textbox>
                <w10:wrap type="tight"/>
              </v:shape>
            </w:pict>
          </mc:Fallback>
        </mc:AlternateContent>
      </w:r>
      <w:r w:rsidRPr="00744A7E">
        <w:rPr>
          <w:noProof/>
          <w:lang w:val="en-US"/>
        </w:rPr>
        <w:drawing>
          <wp:anchor distT="0" distB="0" distL="114300" distR="114300" simplePos="0" relativeHeight="252124160" behindDoc="1" locked="0" layoutInCell="1" allowOverlap="1" wp14:anchorId="4613A23A" wp14:editId="7BB148FD">
            <wp:simplePos x="0" y="0"/>
            <wp:positionH relativeFrom="column">
              <wp:posOffset>0</wp:posOffset>
            </wp:positionH>
            <wp:positionV relativeFrom="paragraph">
              <wp:posOffset>-1270</wp:posOffset>
            </wp:positionV>
            <wp:extent cx="5731510" cy="3089910"/>
            <wp:effectExtent l="0" t="0" r="2540" b="0"/>
            <wp:wrapTight wrapText="bothSides">
              <wp:wrapPolygon edited="0">
                <wp:start x="0" y="0"/>
                <wp:lineTo x="0" y="21440"/>
                <wp:lineTo x="21538" y="21440"/>
                <wp:lineTo x="21538" y="0"/>
                <wp:lineTo x="0" y="0"/>
              </wp:wrapPolygon>
            </wp:wrapTight>
            <wp:docPr id="185988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p>
    <w:p w14:paraId="62C4D387" w14:textId="77777777" w:rsidR="009A2366" w:rsidRPr="00E14250" w:rsidRDefault="009A2366" w:rsidP="009A2366">
      <w:pPr>
        <w:jc w:val="center"/>
      </w:pPr>
    </w:p>
    <w:p w14:paraId="5D139994" w14:textId="4E51A417" w:rsidR="00E43D77" w:rsidRDefault="00E43D77" w:rsidP="00E31716">
      <w:pPr>
        <w:spacing w:line="240" w:lineRule="auto"/>
        <w:rPr>
          <w:lang w:val="en-US"/>
        </w:rPr>
      </w:pPr>
    </w:p>
    <w:p w14:paraId="5DDAF0FF" w14:textId="156F780F" w:rsidR="00E43D77" w:rsidRDefault="00E43D77" w:rsidP="00E31716">
      <w:pPr>
        <w:spacing w:line="240" w:lineRule="auto"/>
        <w:rPr>
          <w:lang w:val="en-US"/>
        </w:rPr>
      </w:pPr>
    </w:p>
    <w:p w14:paraId="76364D93" w14:textId="2E729CCA" w:rsidR="00E43D77" w:rsidRDefault="00E43D77" w:rsidP="00E31716">
      <w:pPr>
        <w:spacing w:line="240" w:lineRule="auto"/>
        <w:rPr>
          <w:lang w:val="en-US"/>
        </w:rPr>
      </w:pPr>
    </w:p>
    <w:p w14:paraId="0285E187" w14:textId="6529AB97" w:rsidR="00E43D77" w:rsidRDefault="00E43D77" w:rsidP="00E31716">
      <w:pPr>
        <w:spacing w:line="240" w:lineRule="auto"/>
        <w:rPr>
          <w:lang w:val="en-US"/>
        </w:rPr>
      </w:pPr>
    </w:p>
    <w:p w14:paraId="0AA8BEDD" w14:textId="47DB3400" w:rsidR="00E43D77" w:rsidRDefault="00E43D77" w:rsidP="00E31716">
      <w:pPr>
        <w:spacing w:line="240" w:lineRule="auto"/>
        <w:rPr>
          <w:lang w:val="en-US"/>
        </w:rPr>
      </w:pPr>
    </w:p>
    <w:p w14:paraId="7EBF5C70" w14:textId="73034D9A" w:rsidR="0097586B" w:rsidRPr="0097586B" w:rsidRDefault="0097586B" w:rsidP="0097586B">
      <w:pPr>
        <w:spacing w:line="240" w:lineRule="auto"/>
        <w:jc w:val="center"/>
        <w:rPr>
          <w:lang w:val="en-US"/>
        </w:rPr>
      </w:pPr>
      <w:r>
        <w:rPr>
          <w:noProof/>
        </w:rPr>
        <w:lastRenderedPageBreak/>
        <mc:AlternateContent>
          <mc:Choice Requires="wps">
            <w:drawing>
              <wp:anchor distT="0" distB="0" distL="114300" distR="114300" simplePos="0" relativeHeight="252129280" behindDoc="1" locked="0" layoutInCell="1" allowOverlap="1" wp14:anchorId="60C4FE29" wp14:editId="06E27184">
                <wp:simplePos x="0" y="0"/>
                <wp:positionH relativeFrom="column">
                  <wp:posOffset>427355</wp:posOffset>
                </wp:positionH>
                <wp:positionV relativeFrom="paragraph">
                  <wp:posOffset>3458210</wp:posOffset>
                </wp:positionV>
                <wp:extent cx="4876800" cy="635"/>
                <wp:effectExtent l="0" t="0" r="0" b="0"/>
                <wp:wrapTight wrapText="bothSides">
                  <wp:wrapPolygon edited="0">
                    <wp:start x="0" y="0"/>
                    <wp:lineTo x="0" y="21600"/>
                    <wp:lineTo x="21600" y="21600"/>
                    <wp:lineTo x="21600" y="0"/>
                  </wp:wrapPolygon>
                </wp:wrapTight>
                <wp:docPr id="1383610210" name="Text Box 1"/>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0B439E9B" w14:textId="6D3CEF69" w:rsidR="0097586B" w:rsidRPr="0097506D" w:rsidRDefault="0097586B" w:rsidP="0097586B">
                            <w:pPr>
                              <w:pStyle w:val="Caption"/>
                              <w:jc w:val="center"/>
                              <w:rPr>
                                <w:szCs w:val="22"/>
                              </w:rPr>
                            </w:pPr>
                            <w:bookmarkStart w:id="57" w:name="_Toc199942063"/>
                            <w:r>
                              <w:t xml:space="preserve">Figure </w:t>
                            </w:r>
                            <w:r>
                              <w:fldChar w:fldCharType="begin"/>
                            </w:r>
                            <w:r>
                              <w:instrText xml:space="preserve"> SEQ Figure \* ARABIC </w:instrText>
                            </w:r>
                            <w:r>
                              <w:fldChar w:fldCharType="separate"/>
                            </w:r>
                            <w:r w:rsidR="00256418">
                              <w:rPr>
                                <w:noProof/>
                              </w:rPr>
                              <w:t>26</w:t>
                            </w:r>
                            <w:r>
                              <w:fldChar w:fldCharType="end"/>
                            </w:r>
                            <w:r>
                              <w:rPr>
                                <w:lang w:val="en-US"/>
                              </w:rPr>
                              <w:t>-</w:t>
                            </w:r>
                            <w:r w:rsidRPr="0097586B">
                              <w:rPr>
                                <w:vertAlign w:val="superscript"/>
                                <w:lang w:val="en-US"/>
                              </w:rPr>
                              <w:t>1</w:t>
                            </w:r>
                            <w:r w:rsidRPr="007A030A">
                              <w:rPr>
                                <w:lang w:val="en-US"/>
                              </w:rPr>
                              <w:t>H NMR expand (300 MHz, CDCl</w:t>
                            </w:r>
                            <w:r w:rsidRPr="00191109">
                              <w:rPr>
                                <w:vertAlign w:val="subscript"/>
                                <w:lang w:val="en-US"/>
                              </w:rPr>
                              <w:t>3</w:t>
                            </w:r>
                            <w:r w:rsidRPr="007A030A">
                              <w:rPr>
                                <w:lang w:val="en-US"/>
                              </w:rPr>
                              <w:t>) compound (</w:t>
                            </w:r>
                            <w:r w:rsidR="00A9245D">
                              <w:rPr>
                                <w:lang w:val="en-US"/>
                              </w:rPr>
                              <w:t>1</w:t>
                            </w:r>
                            <w:r w:rsidRPr="007A030A">
                              <w:rPr>
                                <w:lang w:val="en-US"/>
                              </w:rPr>
                              <w:t>h)</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4FE29" id="_x0000_s1053" type="#_x0000_t202" style="position:absolute;left:0;text-align:left;margin-left:33.65pt;margin-top:272.3pt;width:384pt;height:.05pt;z-index:-25118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" stroked="f">
                <v:textbox style="mso-fit-shape-to-text:t" inset="0,0,0,0">
                  <w:txbxContent>
                    <w:p w14:paraId="0B439E9B" w14:textId="6D3CEF69" w:rsidR="0097586B" w:rsidRPr="0097506D" w:rsidRDefault="0097586B" w:rsidP="0097586B">
                      <w:pPr>
                        <w:pStyle w:val="Caption"/>
                        <w:jc w:val="center"/>
                        <w:rPr>
                          <w:szCs w:val="22"/>
                        </w:rPr>
                      </w:pPr>
                      <w:bookmarkStart w:id="58" w:name="_Toc199942063"/>
                      <w:r>
                        <w:t xml:space="preserve">Figure </w:t>
                      </w:r>
                      <w:r>
                        <w:fldChar w:fldCharType="begin"/>
                      </w:r>
                      <w:r>
                        <w:instrText xml:space="preserve"> SEQ Figure \* ARABIC </w:instrText>
                      </w:r>
                      <w:r>
                        <w:fldChar w:fldCharType="separate"/>
                      </w:r>
                      <w:r w:rsidR="00256418">
                        <w:rPr>
                          <w:noProof/>
                        </w:rPr>
                        <w:t>26</w:t>
                      </w:r>
                      <w:r>
                        <w:fldChar w:fldCharType="end"/>
                      </w:r>
                      <w:r>
                        <w:rPr>
                          <w:lang w:val="en-US"/>
                        </w:rPr>
                        <w:t>-</w:t>
                      </w:r>
                      <w:r w:rsidRPr="0097586B">
                        <w:rPr>
                          <w:vertAlign w:val="superscript"/>
                          <w:lang w:val="en-US"/>
                        </w:rPr>
                        <w:t>1</w:t>
                      </w:r>
                      <w:r w:rsidRPr="007A030A">
                        <w:rPr>
                          <w:lang w:val="en-US"/>
                        </w:rPr>
                        <w:t>H NMR expand (300 MHz, CDCl</w:t>
                      </w:r>
                      <w:r w:rsidRPr="00191109">
                        <w:rPr>
                          <w:vertAlign w:val="subscript"/>
                          <w:lang w:val="en-US"/>
                        </w:rPr>
                        <w:t>3</w:t>
                      </w:r>
                      <w:r w:rsidRPr="007A030A">
                        <w:rPr>
                          <w:lang w:val="en-US"/>
                        </w:rPr>
                        <w:t>) compound (</w:t>
                      </w:r>
                      <w:r w:rsidR="00A9245D">
                        <w:rPr>
                          <w:lang w:val="en-US"/>
                        </w:rPr>
                        <w:t>1</w:t>
                      </w:r>
                      <w:r w:rsidRPr="007A030A">
                        <w:rPr>
                          <w:lang w:val="en-US"/>
                        </w:rPr>
                        <w:t>h)</w:t>
                      </w:r>
                      <w:bookmarkEnd w:id="58"/>
                    </w:p>
                  </w:txbxContent>
                </v:textbox>
                <w10:wrap type="tight"/>
              </v:shape>
            </w:pict>
          </mc:Fallback>
        </mc:AlternateContent>
      </w:r>
      <w:r w:rsidRPr="0097586B">
        <w:rPr>
          <w:noProof/>
          <w:lang w:val="en-US"/>
        </w:rPr>
        <w:drawing>
          <wp:anchor distT="0" distB="0" distL="114300" distR="114300" simplePos="0" relativeHeight="252127232" behindDoc="1" locked="0" layoutInCell="1" allowOverlap="1" wp14:anchorId="7CC077C3" wp14:editId="0DB80D22">
            <wp:simplePos x="0" y="0"/>
            <wp:positionH relativeFrom="margin">
              <wp:align>center</wp:align>
            </wp:positionH>
            <wp:positionV relativeFrom="paragraph">
              <wp:posOffset>1905</wp:posOffset>
            </wp:positionV>
            <wp:extent cx="4876800" cy="3399155"/>
            <wp:effectExtent l="0" t="0" r="0" b="0"/>
            <wp:wrapTight wrapText="bothSides">
              <wp:wrapPolygon edited="0">
                <wp:start x="0" y="0"/>
                <wp:lineTo x="0" y="21426"/>
                <wp:lineTo x="21516" y="21426"/>
                <wp:lineTo x="21516" y="0"/>
                <wp:lineTo x="0" y="0"/>
              </wp:wrapPolygon>
            </wp:wrapTight>
            <wp:docPr id="184990806" name="Picture 57" descr="A graph showing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0806" name="Picture 57" descr="A graph showing a number of object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339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6BC44" w14:textId="6351557E" w:rsidR="00627ECB" w:rsidRDefault="00627ECB" w:rsidP="00744A7E">
      <w:pPr>
        <w:spacing w:line="240" w:lineRule="auto"/>
        <w:jc w:val="center"/>
        <w:rPr>
          <w:lang w:val="en-US"/>
        </w:rPr>
      </w:pPr>
    </w:p>
    <w:p w14:paraId="4249A5FB" w14:textId="1E71548B" w:rsidR="00627ECB" w:rsidRDefault="00627ECB" w:rsidP="00E31716">
      <w:pPr>
        <w:spacing w:line="240" w:lineRule="auto"/>
        <w:rPr>
          <w:lang w:val="en-US"/>
        </w:rPr>
      </w:pPr>
    </w:p>
    <w:p w14:paraId="7CC52179" w14:textId="31A21C03" w:rsidR="00627ECB" w:rsidRDefault="00627ECB" w:rsidP="00E31716">
      <w:pPr>
        <w:spacing w:line="240" w:lineRule="auto"/>
        <w:rPr>
          <w:lang w:val="en-US"/>
        </w:rPr>
      </w:pPr>
    </w:p>
    <w:p w14:paraId="33197F13" w14:textId="742CC986" w:rsidR="00627ECB" w:rsidRDefault="00627ECB" w:rsidP="00E31716">
      <w:pPr>
        <w:spacing w:line="240" w:lineRule="auto"/>
        <w:rPr>
          <w:lang w:val="en-US"/>
        </w:rPr>
      </w:pPr>
    </w:p>
    <w:p w14:paraId="753C20C6" w14:textId="705D9A95" w:rsidR="00627ECB" w:rsidRDefault="00627ECB" w:rsidP="00E31716">
      <w:pPr>
        <w:spacing w:line="240" w:lineRule="auto"/>
        <w:rPr>
          <w:lang w:val="en-US"/>
        </w:rPr>
      </w:pPr>
    </w:p>
    <w:p w14:paraId="48541051" w14:textId="52003CBD" w:rsidR="00E14250" w:rsidRPr="00E14250" w:rsidRDefault="00E14250" w:rsidP="00E14250">
      <w:pPr>
        <w:spacing w:line="240" w:lineRule="auto"/>
        <w:rPr>
          <w:lang w:val="en-US"/>
        </w:rPr>
      </w:pPr>
    </w:p>
    <w:p w14:paraId="1C0FA735" w14:textId="5D78D05D" w:rsidR="00627ECB" w:rsidRDefault="00627ECB" w:rsidP="00E31716">
      <w:pPr>
        <w:spacing w:line="240" w:lineRule="auto"/>
        <w:rPr>
          <w:lang w:val="en-US"/>
        </w:rPr>
      </w:pPr>
    </w:p>
    <w:p w14:paraId="356F7E3F" w14:textId="6B31747A" w:rsidR="00627ECB" w:rsidRDefault="00627ECB" w:rsidP="00E31716">
      <w:pPr>
        <w:spacing w:line="240" w:lineRule="auto"/>
        <w:rPr>
          <w:lang w:val="en-US"/>
        </w:rPr>
      </w:pPr>
    </w:p>
    <w:p w14:paraId="089F57CE" w14:textId="0F46C8F6" w:rsidR="00627ECB" w:rsidRDefault="00627ECB" w:rsidP="00E31716">
      <w:pPr>
        <w:spacing w:line="240" w:lineRule="auto"/>
        <w:rPr>
          <w:lang w:val="en-US"/>
        </w:rPr>
      </w:pPr>
    </w:p>
    <w:p w14:paraId="16984FA2" w14:textId="6FCADE64" w:rsidR="00856F86" w:rsidRDefault="00856F86" w:rsidP="00E31716">
      <w:pPr>
        <w:spacing w:line="240" w:lineRule="auto"/>
        <w:rPr>
          <w:lang w:val="en-US"/>
        </w:rPr>
      </w:pPr>
    </w:p>
    <w:p w14:paraId="43C6BE09" w14:textId="3A75367D" w:rsidR="00627ECB" w:rsidRDefault="00627ECB" w:rsidP="00E31716">
      <w:pPr>
        <w:spacing w:line="240" w:lineRule="auto"/>
        <w:rPr>
          <w:lang w:val="en-US"/>
        </w:rPr>
      </w:pPr>
    </w:p>
    <w:p w14:paraId="3DB81D5F" w14:textId="469980B1" w:rsidR="00627ECB" w:rsidRDefault="00627ECB" w:rsidP="00E31716">
      <w:pPr>
        <w:spacing w:line="240" w:lineRule="auto"/>
        <w:rPr>
          <w:lang w:val="en-US"/>
        </w:rPr>
      </w:pPr>
    </w:p>
    <w:p w14:paraId="7DBA420C" w14:textId="7E5EF99F" w:rsidR="00627ECB" w:rsidRDefault="00627ECB" w:rsidP="00E31716">
      <w:pPr>
        <w:spacing w:line="240" w:lineRule="auto"/>
        <w:rPr>
          <w:lang w:val="en-US"/>
        </w:rPr>
      </w:pPr>
    </w:p>
    <w:p w14:paraId="1C9B4E5D" w14:textId="0D19F42B" w:rsidR="00856F86" w:rsidRDefault="00856F86" w:rsidP="00E31716">
      <w:pPr>
        <w:spacing w:line="240" w:lineRule="auto"/>
        <w:rPr>
          <w:lang w:val="en-US"/>
        </w:rPr>
      </w:pPr>
    </w:p>
    <w:p w14:paraId="37B8D9CF" w14:textId="498898EA" w:rsidR="00856F86" w:rsidRDefault="00856F86" w:rsidP="00E31716">
      <w:pPr>
        <w:spacing w:line="240" w:lineRule="auto"/>
        <w:rPr>
          <w:lang w:val="en-US"/>
        </w:rPr>
      </w:pPr>
    </w:p>
    <w:p w14:paraId="0A3B1264" w14:textId="634E5358" w:rsidR="00E14250" w:rsidRPr="00E14250" w:rsidRDefault="00E14250" w:rsidP="00E14250">
      <w:pPr>
        <w:spacing w:line="240" w:lineRule="auto"/>
        <w:rPr>
          <w:lang w:val="en-US"/>
        </w:rPr>
      </w:pPr>
    </w:p>
    <w:p w14:paraId="185F2420" w14:textId="4EE04DE1" w:rsidR="00856F86" w:rsidRDefault="00856F86" w:rsidP="00E31716">
      <w:pPr>
        <w:spacing w:line="240" w:lineRule="auto"/>
        <w:rPr>
          <w:lang w:val="en-US"/>
        </w:rPr>
      </w:pPr>
    </w:p>
    <w:p w14:paraId="44D52665" w14:textId="5A15C18A" w:rsidR="00856F86" w:rsidRDefault="00856F86" w:rsidP="00E31716">
      <w:pPr>
        <w:spacing w:line="240" w:lineRule="auto"/>
        <w:rPr>
          <w:lang w:val="en-US"/>
        </w:rPr>
      </w:pPr>
    </w:p>
    <w:p w14:paraId="5D535E21" w14:textId="0FD2DEEB" w:rsidR="00856F86" w:rsidRDefault="00856F86" w:rsidP="00E31716">
      <w:pPr>
        <w:spacing w:line="240" w:lineRule="auto"/>
        <w:rPr>
          <w:lang w:val="en-US"/>
        </w:rPr>
      </w:pPr>
    </w:p>
    <w:p w14:paraId="0C8B8211" w14:textId="600D2FFA" w:rsidR="00856F86" w:rsidRDefault="00856F86" w:rsidP="00E31716">
      <w:pPr>
        <w:spacing w:line="240" w:lineRule="auto"/>
        <w:rPr>
          <w:lang w:val="en-US"/>
        </w:rPr>
      </w:pPr>
    </w:p>
    <w:p w14:paraId="09E30977" w14:textId="4CA760EB" w:rsidR="00856F86" w:rsidRDefault="00856F86" w:rsidP="00E31716">
      <w:pPr>
        <w:spacing w:line="240" w:lineRule="auto"/>
        <w:rPr>
          <w:lang w:val="en-US"/>
        </w:rPr>
      </w:pPr>
    </w:p>
    <w:p w14:paraId="57B72671" w14:textId="41691CF3" w:rsidR="0097586B" w:rsidRPr="0097586B" w:rsidRDefault="0097586B" w:rsidP="0097586B">
      <w:pPr>
        <w:spacing w:line="240" w:lineRule="auto"/>
        <w:jc w:val="center"/>
        <w:rPr>
          <w:lang w:val="en-US"/>
        </w:rPr>
      </w:pPr>
      <w:r>
        <w:rPr>
          <w:noProof/>
        </w:rPr>
        <mc:AlternateContent>
          <mc:Choice Requires="wps">
            <w:drawing>
              <wp:anchor distT="0" distB="0" distL="114300" distR="114300" simplePos="0" relativeHeight="252132352" behindDoc="1" locked="0" layoutInCell="1" allowOverlap="1" wp14:anchorId="78886553" wp14:editId="71A797D5">
                <wp:simplePos x="0" y="0"/>
                <wp:positionH relativeFrom="column">
                  <wp:posOffset>-2540</wp:posOffset>
                </wp:positionH>
                <wp:positionV relativeFrom="paragraph">
                  <wp:posOffset>3409315</wp:posOffset>
                </wp:positionV>
                <wp:extent cx="5731510" cy="635"/>
                <wp:effectExtent l="0" t="0" r="0" b="0"/>
                <wp:wrapTight wrapText="bothSides">
                  <wp:wrapPolygon edited="0">
                    <wp:start x="0" y="0"/>
                    <wp:lineTo x="0" y="21600"/>
                    <wp:lineTo x="21600" y="21600"/>
                    <wp:lineTo x="21600" y="0"/>
                  </wp:wrapPolygon>
                </wp:wrapTight>
                <wp:docPr id="1276403731"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8DB239A" w14:textId="48F6EF83" w:rsidR="0097586B" w:rsidRPr="00391592" w:rsidRDefault="0097586B" w:rsidP="0097586B">
                            <w:pPr>
                              <w:pStyle w:val="Caption"/>
                              <w:jc w:val="center"/>
                              <w:rPr>
                                <w:szCs w:val="22"/>
                              </w:rPr>
                            </w:pPr>
                            <w:bookmarkStart w:id="59" w:name="_Toc199942064"/>
                            <w:r>
                              <w:t xml:space="preserve">Figure </w:t>
                            </w:r>
                            <w:r>
                              <w:fldChar w:fldCharType="begin"/>
                            </w:r>
                            <w:r>
                              <w:instrText xml:space="preserve"> SEQ Figure \* ARABIC </w:instrText>
                            </w:r>
                            <w:r>
                              <w:fldChar w:fldCharType="separate"/>
                            </w:r>
                            <w:r w:rsidR="00256418">
                              <w:rPr>
                                <w:noProof/>
                              </w:rPr>
                              <w:t>27</w:t>
                            </w:r>
                            <w:r>
                              <w:fldChar w:fldCharType="end"/>
                            </w:r>
                            <w:r>
                              <w:rPr>
                                <w:lang w:val="en-US"/>
                              </w:rPr>
                              <w:t>-</w:t>
                            </w:r>
                            <w:r w:rsidRPr="0097586B">
                              <w:rPr>
                                <w:vertAlign w:val="superscript"/>
                                <w:lang w:val="en-US"/>
                              </w:rPr>
                              <w:t>13</w:t>
                            </w:r>
                            <w:r w:rsidRPr="003809C9">
                              <w:rPr>
                                <w:lang w:val="en-US"/>
                              </w:rPr>
                              <w:t>C NMR (75 MHz, CDCl</w:t>
                            </w:r>
                            <w:r w:rsidRPr="00191109">
                              <w:rPr>
                                <w:vertAlign w:val="subscript"/>
                                <w:lang w:val="en-US"/>
                              </w:rPr>
                              <w:t>3</w:t>
                            </w:r>
                            <w:r w:rsidRPr="003809C9">
                              <w:rPr>
                                <w:lang w:val="en-US"/>
                              </w:rPr>
                              <w:t>) of compound (</w:t>
                            </w:r>
                            <w:r w:rsidR="00A9245D">
                              <w:rPr>
                                <w:lang w:val="en-US"/>
                              </w:rPr>
                              <w:t>1</w:t>
                            </w:r>
                            <w:r w:rsidRPr="003809C9">
                              <w:rPr>
                                <w:lang w:val="en-US"/>
                              </w:rPr>
                              <w:t>h)</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886553" id="_x0000_s1054" type="#_x0000_t202" style="position:absolute;left:0;text-align:left;margin-left:-.2pt;margin-top:268.45pt;width:451.3pt;height:.05pt;z-index:-25118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SyGwIAAEAEAAAOAAAAZHJzL2Uyb0RvYy54bWysU8Fu2zAMvQ/YPwi6L05SpCu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" stroked="f">
                <v:textbox style="mso-fit-shape-to-text:t" inset="0,0,0,0">
                  <w:txbxContent>
                    <w:p w14:paraId="28DB239A" w14:textId="48F6EF83" w:rsidR="0097586B" w:rsidRPr="00391592" w:rsidRDefault="0097586B" w:rsidP="0097586B">
                      <w:pPr>
                        <w:pStyle w:val="Caption"/>
                        <w:jc w:val="center"/>
                        <w:rPr>
                          <w:szCs w:val="22"/>
                        </w:rPr>
                      </w:pPr>
                      <w:bookmarkStart w:id="60" w:name="_Toc199942064"/>
                      <w:r>
                        <w:t xml:space="preserve">Figure </w:t>
                      </w:r>
                      <w:r>
                        <w:fldChar w:fldCharType="begin"/>
                      </w:r>
                      <w:r>
                        <w:instrText xml:space="preserve"> SEQ Figure \* ARABIC </w:instrText>
                      </w:r>
                      <w:r>
                        <w:fldChar w:fldCharType="separate"/>
                      </w:r>
                      <w:r w:rsidR="00256418">
                        <w:rPr>
                          <w:noProof/>
                        </w:rPr>
                        <w:t>27</w:t>
                      </w:r>
                      <w:r>
                        <w:fldChar w:fldCharType="end"/>
                      </w:r>
                      <w:r>
                        <w:rPr>
                          <w:lang w:val="en-US"/>
                        </w:rPr>
                        <w:t>-</w:t>
                      </w:r>
                      <w:r w:rsidRPr="0097586B">
                        <w:rPr>
                          <w:vertAlign w:val="superscript"/>
                          <w:lang w:val="en-US"/>
                        </w:rPr>
                        <w:t>13</w:t>
                      </w:r>
                      <w:r w:rsidRPr="003809C9">
                        <w:rPr>
                          <w:lang w:val="en-US"/>
                        </w:rPr>
                        <w:t>C NMR (75 MHz, CDCl</w:t>
                      </w:r>
                      <w:r w:rsidRPr="00191109">
                        <w:rPr>
                          <w:vertAlign w:val="subscript"/>
                          <w:lang w:val="en-US"/>
                        </w:rPr>
                        <w:t>3</w:t>
                      </w:r>
                      <w:r w:rsidRPr="003809C9">
                        <w:rPr>
                          <w:lang w:val="en-US"/>
                        </w:rPr>
                        <w:t>) of compound (</w:t>
                      </w:r>
                      <w:r w:rsidR="00A9245D">
                        <w:rPr>
                          <w:lang w:val="en-US"/>
                        </w:rPr>
                        <w:t>1</w:t>
                      </w:r>
                      <w:r w:rsidRPr="003809C9">
                        <w:rPr>
                          <w:lang w:val="en-US"/>
                        </w:rPr>
                        <w:t>h)</w:t>
                      </w:r>
                      <w:bookmarkEnd w:id="60"/>
                    </w:p>
                  </w:txbxContent>
                </v:textbox>
                <w10:wrap type="tight"/>
              </v:shape>
            </w:pict>
          </mc:Fallback>
        </mc:AlternateContent>
      </w:r>
      <w:r w:rsidRPr="0097586B">
        <w:rPr>
          <w:noProof/>
          <w:lang w:val="en-US"/>
        </w:rPr>
        <w:drawing>
          <wp:anchor distT="0" distB="0" distL="114300" distR="114300" simplePos="0" relativeHeight="252130304" behindDoc="1" locked="0" layoutInCell="1" allowOverlap="1" wp14:anchorId="7CF4D5B3" wp14:editId="5506ADA1">
            <wp:simplePos x="0" y="0"/>
            <wp:positionH relativeFrom="margin">
              <wp:align>right</wp:align>
            </wp:positionH>
            <wp:positionV relativeFrom="paragraph">
              <wp:posOffset>356870</wp:posOffset>
            </wp:positionV>
            <wp:extent cx="5731510" cy="2995295"/>
            <wp:effectExtent l="0" t="0" r="2540" b="0"/>
            <wp:wrapTight wrapText="bothSides">
              <wp:wrapPolygon edited="0">
                <wp:start x="0" y="0"/>
                <wp:lineTo x="0" y="21431"/>
                <wp:lineTo x="21538" y="21431"/>
                <wp:lineTo x="21538" y="0"/>
                <wp:lineTo x="0" y="0"/>
              </wp:wrapPolygon>
            </wp:wrapTight>
            <wp:docPr id="495488627" name="Picture 5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88627" name="Picture 59" descr="A graph of a graph&#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5011E82F" w14:textId="77777777" w:rsidR="0097586B" w:rsidRDefault="0097586B" w:rsidP="0097586B">
      <w:pPr>
        <w:spacing w:line="240" w:lineRule="auto"/>
        <w:jc w:val="center"/>
        <w:rPr>
          <w:lang w:val="en-US"/>
        </w:rPr>
      </w:pPr>
    </w:p>
    <w:p w14:paraId="60F60FCD" w14:textId="5AC91E30" w:rsidR="00856F86" w:rsidRDefault="00856F86" w:rsidP="00E31716">
      <w:pPr>
        <w:spacing w:line="240" w:lineRule="auto"/>
        <w:rPr>
          <w:lang w:val="en-US"/>
        </w:rPr>
      </w:pPr>
    </w:p>
    <w:p w14:paraId="7097F4CC" w14:textId="10971C64" w:rsidR="00856F86" w:rsidRDefault="00856F86" w:rsidP="00E31716">
      <w:pPr>
        <w:spacing w:line="240" w:lineRule="auto"/>
        <w:rPr>
          <w:lang w:val="en-US"/>
        </w:rPr>
      </w:pPr>
    </w:p>
    <w:p w14:paraId="1028D98F" w14:textId="0A2F0364" w:rsidR="00856F86" w:rsidRDefault="00856F86" w:rsidP="00E31716">
      <w:pPr>
        <w:spacing w:line="240" w:lineRule="auto"/>
        <w:rPr>
          <w:lang w:val="en-US"/>
        </w:rPr>
      </w:pPr>
    </w:p>
    <w:p w14:paraId="48A1CEE5" w14:textId="028B108B" w:rsidR="00856F86" w:rsidRDefault="00856F86" w:rsidP="00E31716">
      <w:pPr>
        <w:spacing w:line="240" w:lineRule="auto"/>
        <w:rPr>
          <w:lang w:val="en-US"/>
        </w:rPr>
      </w:pPr>
    </w:p>
    <w:p w14:paraId="2C0666CF" w14:textId="1D42A5F4" w:rsidR="00856F86" w:rsidRDefault="00856F86" w:rsidP="00E31716">
      <w:pPr>
        <w:spacing w:line="240" w:lineRule="auto"/>
        <w:rPr>
          <w:lang w:val="en-US"/>
        </w:rPr>
      </w:pPr>
    </w:p>
    <w:p w14:paraId="20E5380A" w14:textId="14A3AC88" w:rsidR="00856F86" w:rsidRDefault="00856F86" w:rsidP="00E31716">
      <w:pPr>
        <w:spacing w:line="240" w:lineRule="auto"/>
        <w:rPr>
          <w:lang w:val="en-US"/>
        </w:rPr>
      </w:pPr>
    </w:p>
    <w:p w14:paraId="17673DB6" w14:textId="62611842" w:rsidR="00E14250" w:rsidRPr="00E14250" w:rsidRDefault="00E14250" w:rsidP="00E14250"/>
    <w:p w14:paraId="661E892A" w14:textId="7FCFF281" w:rsidR="00856F86" w:rsidRDefault="00340748" w:rsidP="00E31716">
      <w:pPr>
        <w:spacing w:line="240" w:lineRule="auto"/>
        <w:rPr>
          <w:lang w:val="en-US"/>
        </w:rPr>
      </w:pPr>
      <w:r>
        <w:rPr>
          <w:noProof/>
        </w:rPr>
        <w:lastRenderedPageBreak/>
        <mc:AlternateContent>
          <mc:Choice Requires="wps">
            <w:drawing>
              <wp:anchor distT="0" distB="0" distL="114300" distR="114300" simplePos="0" relativeHeight="252135424" behindDoc="1" locked="0" layoutInCell="1" allowOverlap="1" wp14:anchorId="5F00F8E4" wp14:editId="04C187AF">
                <wp:simplePos x="0" y="0"/>
                <wp:positionH relativeFrom="column">
                  <wp:posOffset>0</wp:posOffset>
                </wp:positionH>
                <wp:positionV relativeFrom="paragraph">
                  <wp:posOffset>3173730</wp:posOffset>
                </wp:positionV>
                <wp:extent cx="5731510" cy="635"/>
                <wp:effectExtent l="0" t="0" r="2540" b="8255"/>
                <wp:wrapTight wrapText="bothSides">
                  <wp:wrapPolygon edited="0">
                    <wp:start x="0" y="0"/>
                    <wp:lineTo x="0" y="20698"/>
                    <wp:lineTo x="21538" y="20698"/>
                    <wp:lineTo x="21538" y="0"/>
                    <wp:lineTo x="0" y="0"/>
                  </wp:wrapPolygon>
                </wp:wrapTight>
                <wp:docPr id="91138870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F921FDA" w14:textId="32527A31" w:rsidR="00340748" w:rsidRPr="00DF62B4" w:rsidRDefault="00340748" w:rsidP="00340748">
                            <w:pPr>
                              <w:pStyle w:val="Caption"/>
                              <w:jc w:val="center"/>
                              <w:rPr>
                                <w:szCs w:val="22"/>
                              </w:rPr>
                            </w:pPr>
                            <w:bookmarkStart w:id="61" w:name="_Toc199942065"/>
                            <w:r>
                              <w:t xml:space="preserve">Figure </w:t>
                            </w:r>
                            <w:r>
                              <w:fldChar w:fldCharType="begin"/>
                            </w:r>
                            <w:r>
                              <w:instrText xml:space="preserve"> SEQ Figure \* ARABIC </w:instrText>
                            </w:r>
                            <w:r>
                              <w:fldChar w:fldCharType="separate"/>
                            </w:r>
                            <w:r w:rsidR="00256418">
                              <w:rPr>
                                <w:noProof/>
                              </w:rPr>
                              <w:t>28</w:t>
                            </w:r>
                            <w:r>
                              <w:fldChar w:fldCharType="end"/>
                            </w:r>
                            <w:r>
                              <w:rPr>
                                <w:lang w:val="en-US"/>
                              </w:rPr>
                              <w:t>-</w:t>
                            </w:r>
                            <w:r w:rsidRPr="00340748">
                              <w:rPr>
                                <w:vertAlign w:val="superscript"/>
                                <w:lang w:val="en-US"/>
                              </w:rPr>
                              <w:t>1</w:t>
                            </w:r>
                            <w:r w:rsidRPr="007B4B63">
                              <w:rPr>
                                <w:lang w:val="en-US"/>
                              </w:rPr>
                              <w:t>H NMR (300 MHz, CDCl</w:t>
                            </w:r>
                            <w:r w:rsidRPr="00191109">
                              <w:rPr>
                                <w:vertAlign w:val="subscript"/>
                                <w:lang w:val="en-US"/>
                              </w:rPr>
                              <w:t>3</w:t>
                            </w:r>
                            <w:r w:rsidRPr="007B4B63">
                              <w:rPr>
                                <w:lang w:val="en-US"/>
                              </w:rPr>
                              <w:t>) of compound (</w:t>
                            </w:r>
                            <w:r w:rsidR="00A9245D">
                              <w:rPr>
                                <w:lang w:val="en-US"/>
                              </w:rPr>
                              <w:t>1</w:t>
                            </w:r>
                            <w:r>
                              <w:rPr>
                                <w:lang w:val="en-US"/>
                              </w:rPr>
                              <w:t>k</w:t>
                            </w:r>
                            <w:r w:rsidRPr="007B4B63">
                              <w:rPr>
                                <w:lang w:val="en-US"/>
                              </w:rPr>
                              <w:t>)</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0F8E4" id="_x0000_s1055" type="#_x0000_t202" style="position:absolute;left:0;text-align:left;margin-left:0;margin-top:249.9pt;width:451.3pt;height:.05pt;z-index:-25118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CXGwIAAEAEAAAOAAAAZHJzL2Uyb0RvYy54bWysU8Fu2zAMvQ/YPwi6L05SpFu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" stroked="f">
                <v:textbox style="mso-fit-shape-to-text:t" inset="0,0,0,0">
                  <w:txbxContent>
                    <w:p w14:paraId="1F921FDA" w14:textId="32527A31" w:rsidR="00340748" w:rsidRPr="00DF62B4" w:rsidRDefault="00340748" w:rsidP="00340748">
                      <w:pPr>
                        <w:pStyle w:val="Caption"/>
                        <w:jc w:val="center"/>
                        <w:rPr>
                          <w:szCs w:val="22"/>
                        </w:rPr>
                      </w:pPr>
                      <w:bookmarkStart w:id="62" w:name="_Toc199942065"/>
                      <w:r>
                        <w:t xml:space="preserve">Figure </w:t>
                      </w:r>
                      <w:r>
                        <w:fldChar w:fldCharType="begin"/>
                      </w:r>
                      <w:r>
                        <w:instrText xml:space="preserve"> SEQ Figure \* ARABIC </w:instrText>
                      </w:r>
                      <w:r>
                        <w:fldChar w:fldCharType="separate"/>
                      </w:r>
                      <w:r w:rsidR="00256418">
                        <w:rPr>
                          <w:noProof/>
                        </w:rPr>
                        <w:t>28</w:t>
                      </w:r>
                      <w:r>
                        <w:fldChar w:fldCharType="end"/>
                      </w:r>
                      <w:r>
                        <w:rPr>
                          <w:lang w:val="en-US"/>
                        </w:rPr>
                        <w:t>-</w:t>
                      </w:r>
                      <w:r w:rsidRPr="00340748">
                        <w:rPr>
                          <w:vertAlign w:val="superscript"/>
                          <w:lang w:val="en-US"/>
                        </w:rPr>
                        <w:t>1</w:t>
                      </w:r>
                      <w:r w:rsidRPr="007B4B63">
                        <w:rPr>
                          <w:lang w:val="en-US"/>
                        </w:rPr>
                        <w:t>H NMR (300 MHz, CDCl</w:t>
                      </w:r>
                      <w:r w:rsidRPr="00191109">
                        <w:rPr>
                          <w:vertAlign w:val="subscript"/>
                          <w:lang w:val="en-US"/>
                        </w:rPr>
                        <w:t>3</w:t>
                      </w:r>
                      <w:r w:rsidRPr="007B4B63">
                        <w:rPr>
                          <w:lang w:val="en-US"/>
                        </w:rPr>
                        <w:t>) of compound (</w:t>
                      </w:r>
                      <w:r w:rsidR="00A9245D">
                        <w:rPr>
                          <w:lang w:val="en-US"/>
                        </w:rPr>
                        <w:t>1</w:t>
                      </w:r>
                      <w:r>
                        <w:rPr>
                          <w:lang w:val="en-US"/>
                        </w:rPr>
                        <w:t>k</w:t>
                      </w:r>
                      <w:r w:rsidRPr="007B4B63">
                        <w:rPr>
                          <w:lang w:val="en-US"/>
                        </w:rPr>
                        <w:t>)</w:t>
                      </w:r>
                      <w:bookmarkEnd w:id="62"/>
                    </w:p>
                  </w:txbxContent>
                </v:textbox>
                <w10:wrap type="tight"/>
              </v:shape>
            </w:pict>
          </mc:Fallback>
        </mc:AlternateContent>
      </w:r>
      <w:r w:rsidRPr="00340748">
        <w:rPr>
          <w:noProof/>
          <w:lang w:val="en-US"/>
        </w:rPr>
        <w:drawing>
          <wp:anchor distT="0" distB="0" distL="114300" distR="114300" simplePos="0" relativeHeight="252133376" behindDoc="1" locked="0" layoutInCell="1" allowOverlap="1" wp14:anchorId="75FA53C3" wp14:editId="281B1D49">
            <wp:simplePos x="0" y="0"/>
            <wp:positionH relativeFrom="margin">
              <wp:align>right</wp:align>
            </wp:positionH>
            <wp:positionV relativeFrom="paragraph">
              <wp:posOffset>0</wp:posOffset>
            </wp:positionV>
            <wp:extent cx="5731510" cy="3089910"/>
            <wp:effectExtent l="0" t="0" r="2540" b="0"/>
            <wp:wrapTight wrapText="bothSides">
              <wp:wrapPolygon edited="0">
                <wp:start x="0" y="0"/>
                <wp:lineTo x="0" y="21440"/>
                <wp:lineTo x="21538" y="21440"/>
                <wp:lineTo x="21538" y="0"/>
                <wp:lineTo x="0" y="0"/>
              </wp:wrapPolygon>
            </wp:wrapTight>
            <wp:docPr id="825320294" name="Picture 61"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20294" name="Picture 61" descr="A graph with numbers and a char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p>
    <w:p w14:paraId="1F6C648A" w14:textId="011438B4" w:rsidR="00340748" w:rsidRPr="00340748" w:rsidRDefault="00340748" w:rsidP="00340748">
      <w:pPr>
        <w:spacing w:line="240" w:lineRule="auto"/>
        <w:jc w:val="center"/>
        <w:rPr>
          <w:lang w:val="en-US"/>
        </w:rPr>
      </w:pPr>
    </w:p>
    <w:p w14:paraId="39148D95" w14:textId="38224226" w:rsidR="00856F86" w:rsidRDefault="00340748" w:rsidP="0097586B">
      <w:pPr>
        <w:spacing w:line="240" w:lineRule="auto"/>
        <w:jc w:val="center"/>
        <w:rPr>
          <w:lang w:val="en-US"/>
        </w:rPr>
      </w:pPr>
      <w:r w:rsidRPr="00340748">
        <w:rPr>
          <w:noProof/>
          <w:lang w:val="en-US"/>
        </w:rPr>
        <w:drawing>
          <wp:anchor distT="0" distB="0" distL="114300" distR="114300" simplePos="0" relativeHeight="252136448" behindDoc="1" locked="0" layoutInCell="1" allowOverlap="1" wp14:anchorId="492213F4" wp14:editId="4C0D0928">
            <wp:simplePos x="0" y="0"/>
            <wp:positionH relativeFrom="margin">
              <wp:align>center</wp:align>
            </wp:positionH>
            <wp:positionV relativeFrom="paragraph">
              <wp:posOffset>13970</wp:posOffset>
            </wp:positionV>
            <wp:extent cx="4924425" cy="3415890"/>
            <wp:effectExtent l="0" t="0" r="0" b="0"/>
            <wp:wrapTight wrapText="bothSides">
              <wp:wrapPolygon edited="0">
                <wp:start x="0" y="0"/>
                <wp:lineTo x="0" y="21443"/>
                <wp:lineTo x="21475" y="21443"/>
                <wp:lineTo x="21475" y="0"/>
                <wp:lineTo x="0" y="0"/>
              </wp:wrapPolygon>
            </wp:wrapTight>
            <wp:docPr id="608001850" name="Picture 63" descr="A graph showing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1850" name="Picture 63" descr="A graph showing a number of object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425" cy="3415890"/>
                    </a:xfrm>
                    <a:prstGeom prst="rect">
                      <a:avLst/>
                    </a:prstGeom>
                    <a:noFill/>
                    <a:ln>
                      <a:noFill/>
                    </a:ln>
                  </pic:spPr>
                </pic:pic>
              </a:graphicData>
            </a:graphic>
          </wp:anchor>
        </w:drawing>
      </w:r>
    </w:p>
    <w:p w14:paraId="3B645DEB" w14:textId="49D71B8F" w:rsidR="00340748" w:rsidRPr="00340748" w:rsidRDefault="00340748" w:rsidP="00340748">
      <w:pPr>
        <w:spacing w:line="240" w:lineRule="auto"/>
        <w:jc w:val="center"/>
        <w:rPr>
          <w:lang w:val="en-US"/>
        </w:rPr>
      </w:pPr>
    </w:p>
    <w:p w14:paraId="5E1CDE33" w14:textId="7D709069" w:rsidR="00856F86" w:rsidRDefault="00856F86" w:rsidP="00340748">
      <w:pPr>
        <w:spacing w:line="240" w:lineRule="auto"/>
        <w:jc w:val="center"/>
        <w:rPr>
          <w:lang w:val="en-US"/>
        </w:rPr>
      </w:pPr>
    </w:p>
    <w:p w14:paraId="52977E68" w14:textId="18D93ADE" w:rsidR="00856F86" w:rsidRDefault="00856F86" w:rsidP="00E31716">
      <w:pPr>
        <w:spacing w:line="240" w:lineRule="auto"/>
        <w:rPr>
          <w:lang w:val="en-US"/>
        </w:rPr>
      </w:pPr>
    </w:p>
    <w:p w14:paraId="60B41D61" w14:textId="78D7FE0F" w:rsidR="00856F86" w:rsidRDefault="00856F86" w:rsidP="00E31716">
      <w:pPr>
        <w:spacing w:line="240" w:lineRule="auto"/>
        <w:rPr>
          <w:lang w:val="en-US"/>
        </w:rPr>
      </w:pPr>
    </w:p>
    <w:p w14:paraId="113A6DE7" w14:textId="0996F27D" w:rsidR="00856F86" w:rsidRDefault="00856F86" w:rsidP="00E31716">
      <w:pPr>
        <w:spacing w:line="240" w:lineRule="auto"/>
        <w:rPr>
          <w:lang w:val="en-US"/>
        </w:rPr>
      </w:pPr>
    </w:p>
    <w:p w14:paraId="7EE16864" w14:textId="286ED35E" w:rsidR="00856F86" w:rsidRDefault="00856F86" w:rsidP="00E31716">
      <w:pPr>
        <w:spacing w:line="240" w:lineRule="auto"/>
        <w:rPr>
          <w:lang w:val="en-US"/>
        </w:rPr>
      </w:pPr>
    </w:p>
    <w:p w14:paraId="3EAF8D8C" w14:textId="6FD609E0" w:rsidR="00856F86" w:rsidRDefault="00856F86" w:rsidP="00E31716">
      <w:pPr>
        <w:spacing w:line="240" w:lineRule="auto"/>
        <w:rPr>
          <w:lang w:val="en-US"/>
        </w:rPr>
      </w:pPr>
    </w:p>
    <w:p w14:paraId="0145C44D" w14:textId="6C885D11" w:rsidR="00856F86" w:rsidRDefault="00856F86" w:rsidP="00E31716">
      <w:pPr>
        <w:spacing w:line="240" w:lineRule="auto"/>
        <w:rPr>
          <w:lang w:val="en-US"/>
        </w:rPr>
      </w:pPr>
    </w:p>
    <w:p w14:paraId="46673DA0" w14:textId="01B41073" w:rsidR="00856F86" w:rsidRDefault="00856F86" w:rsidP="00E31716">
      <w:pPr>
        <w:spacing w:line="240" w:lineRule="auto"/>
        <w:rPr>
          <w:lang w:val="en-US"/>
        </w:rPr>
      </w:pPr>
    </w:p>
    <w:p w14:paraId="73E7BFC6" w14:textId="3FC937B0" w:rsidR="00856F86" w:rsidRDefault="00856F86" w:rsidP="00E31716">
      <w:pPr>
        <w:spacing w:line="240" w:lineRule="auto"/>
        <w:rPr>
          <w:lang w:val="en-US"/>
        </w:rPr>
      </w:pPr>
    </w:p>
    <w:p w14:paraId="0087E78E" w14:textId="6BC9876A" w:rsidR="00B740C7" w:rsidRPr="00B740C7" w:rsidRDefault="00B740C7" w:rsidP="00B740C7">
      <w:pPr>
        <w:spacing w:line="240" w:lineRule="auto"/>
        <w:rPr>
          <w:lang w:val="en-US"/>
        </w:rPr>
      </w:pPr>
    </w:p>
    <w:p w14:paraId="7E5FEA85" w14:textId="40769735" w:rsidR="00E416D4" w:rsidRDefault="00E416D4" w:rsidP="00E31716">
      <w:pPr>
        <w:spacing w:line="240" w:lineRule="auto"/>
        <w:rPr>
          <w:lang w:val="en-US"/>
        </w:rPr>
      </w:pPr>
    </w:p>
    <w:p w14:paraId="7A16FDA4" w14:textId="122C1567" w:rsidR="00E416D4" w:rsidRDefault="00E416D4" w:rsidP="00E31716">
      <w:pPr>
        <w:spacing w:line="240" w:lineRule="auto"/>
        <w:rPr>
          <w:lang w:val="en-US"/>
        </w:rPr>
      </w:pPr>
    </w:p>
    <w:p w14:paraId="3F40678F" w14:textId="09D3E4A0" w:rsidR="00170D6D" w:rsidRDefault="00170D6D" w:rsidP="00E31716">
      <w:pPr>
        <w:spacing w:line="240" w:lineRule="auto"/>
        <w:rPr>
          <w:lang w:val="en-US"/>
        </w:rPr>
      </w:pPr>
    </w:p>
    <w:p w14:paraId="1C4BDAFB" w14:textId="62B2F0A4" w:rsidR="00170D6D" w:rsidRDefault="00170D6D" w:rsidP="00E31716">
      <w:pPr>
        <w:spacing w:line="240" w:lineRule="auto"/>
        <w:rPr>
          <w:lang w:val="en-US"/>
        </w:rPr>
      </w:pPr>
    </w:p>
    <w:p w14:paraId="6AE2E616" w14:textId="27851A55" w:rsidR="00DD6C76" w:rsidRPr="00DD6C76" w:rsidRDefault="00DD6C76" w:rsidP="00DD6C76"/>
    <w:p w14:paraId="51744313" w14:textId="04D6E24C" w:rsidR="00170D6D" w:rsidRDefault="00170D6D" w:rsidP="00E31716">
      <w:pPr>
        <w:spacing w:line="240" w:lineRule="auto"/>
        <w:rPr>
          <w:lang w:val="en-US"/>
        </w:rPr>
      </w:pPr>
    </w:p>
    <w:p w14:paraId="0CDD1A9E" w14:textId="2EE78B3D" w:rsidR="00170D6D" w:rsidRDefault="00170D6D" w:rsidP="00E31716">
      <w:pPr>
        <w:spacing w:line="240" w:lineRule="auto"/>
        <w:rPr>
          <w:lang w:val="en-US"/>
        </w:rPr>
      </w:pPr>
    </w:p>
    <w:p w14:paraId="1C33CD3C" w14:textId="03D57CA1" w:rsidR="00170D6D" w:rsidRDefault="00340748" w:rsidP="00E31716">
      <w:pPr>
        <w:spacing w:line="240" w:lineRule="auto"/>
        <w:rPr>
          <w:lang w:val="en-US"/>
        </w:rPr>
      </w:pPr>
      <w:r>
        <w:rPr>
          <w:noProof/>
        </w:rPr>
        <mc:AlternateContent>
          <mc:Choice Requires="wps">
            <w:drawing>
              <wp:anchor distT="0" distB="0" distL="114300" distR="114300" simplePos="0" relativeHeight="252138496" behindDoc="1" locked="0" layoutInCell="1" allowOverlap="1" wp14:anchorId="1C24D4A2" wp14:editId="73F5E46F">
                <wp:simplePos x="0" y="0"/>
                <wp:positionH relativeFrom="column">
                  <wp:posOffset>403225</wp:posOffset>
                </wp:positionH>
                <wp:positionV relativeFrom="paragraph">
                  <wp:posOffset>29210</wp:posOffset>
                </wp:positionV>
                <wp:extent cx="4924425" cy="635"/>
                <wp:effectExtent l="0" t="0" r="9525" b="8255"/>
                <wp:wrapTight wrapText="bothSides">
                  <wp:wrapPolygon edited="0">
                    <wp:start x="0" y="0"/>
                    <wp:lineTo x="0" y="20698"/>
                    <wp:lineTo x="21558" y="20698"/>
                    <wp:lineTo x="21558" y="0"/>
                    <wp:lineTo x="0" y="0"/>
                  </wp:wrapPolygon>
                </wp:wrapTight>
                <wp:docPr id="55061011" name="Text Box 1"/>
                <wp:cNvGraphicFramePr/>
                <a:graphic xmlns:a="http://schemas.openxmlformats.org/drawingml/2006/main">
                  <a:graphicData uri="http://schemas.microsoft.com/office/word/2010/wordprocessingShape">
                    <wps:wsp>
                      <wps:cNvSpPr txBox="1"/>
                      <wps:spPr>
                        <a:xfrm>
                          <a:off x="0" y="0"/>
                          <a:ext cx="4924425" cy="635"/>
                        </a:xfrm>
                        <a:prstGeom prst="rect">
                          <a:avLst/>
                        </a:prstGeom>
                        <a:solidFill>
                          <a:prstClr val="white"/>
                        </a:solidFill>
                        <a:ln>
                          <a:noFill/>
                        </a:ln>
                      </wps:spPr>
                      <wps:txbx>
                        <w:txbxContent>
                          <w:p w14:paraId="2D09EC10" w14:textId="5E6C928D" w:rsidR="00340748" w:rsidRPr="004A33AD" w:rsidRDefault="00340748" w:rsidP="00340748">
                            <w:pPr>
                              <w:pStyle w:val="Caption"/>
                              <w:jc w:val="center"/>
                              <w:rPr>
                                <w:szCs w:val="22"/>
                              </w:rPr>
                            </w:pPr>
                            <w:bookmarkStart w:id="63" w:name="_Toc199942066"/>
                            <w:r>
                              <w:t xml:space="preserve">Figure </w:t>
                            </w:r>
                            <w:r>
                              <w:fldChar w:fldCharType="begin"/>
                            </w:r>
                            <w:r>
                              <w:instrText xml:space="preserve"> SEQ Figure \* ARABIC </w:instrText>
                            </w:r>
                            <w:r>
                              <w:fldChar w:fldCharType="separate"/>
                            </w:r>
                            <w:r w:rsidR="00256418">
                              <w:rPr>
                                <w:noProof/>
                              </w:rPr>
                              <w:t>29</w:t>
                            </w:r>
                            <w:r>
                              <w:fldChar w:fldCharType="end"/>
                            </w:r>
                            <w:r>
                              <w:rPr>
                                <w:lang w:val="en-US"/>
                              </w:rPr>
                              <w:t>-</w:t>
                            </w:r>
                            <w:r w:rsidRPr="00340748">
                              <w:rPr>
                                <w:vertAlign w:val="superscript"/>
                                <w:lang w:val="en-US"/>
                              </w:rPr>
                              <w:t>1</w:t>
                            </w:r>
                            <w:r w:rsidRPr="004F201A">
                              <w:rPr>
                                <w:lang w:val="en-US"/>
                              </w:rPr>
                              <w:t>H NMR expand (300 MHz, CDCl</w:t>
                            </w:r>
                            <w:r w:rsidRPr="00191109">
                              <w:rPr>
                                <w:vertAlign w:val="subscript"/>
                                <w:lang w:val="en-US"/>
                              </w:rPr>
                              <w:t>3</w:t>
                            </w:r>
                            <w:r w:rsidRPr="004F201A">
                              <w:rPr>
                                <w:lang w:val="en-US"/>
                              </w:rPr>
                              <w:t>) compound (</w:t>
                            </w:r>
                            <w:r w:rsidR="00A9245D">
                              <w:rPr>
                                <w:lang w:val="en-US"/>
                              </w:rPr>
                              <w:t>1</w:t>
                            </w:r>
                            <w:r>
                              <w:rPr>
                                <w:lang w:val="en-US"/>
                              </w:rPr>
                              <w:t>k</w:t>
                            </w:r>
                            <w:r w:rsidRPr="004F201A">
                              <w:rPr>
                                <w:lang w:val="en-US"/>
                              </w:rPr>
                              <w:t>)</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4D4A2" id="_x0000_s1056" type="#_x0000_t202" style="position:absolute;left:0;text-align:left;margin-left:31.75pt;margin-top:2.3pt;width:387.75pt;height:.05pt;z-index:-25117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" stroked="f">
                <v:textbox style="mso-fit-shape-to-text:t" inset="0,0,0,0">
                  <w:txbxContent>
                    <w:p w14:paraId="2D09EC10" w14:textId="5E6C928D" w:rsidR="00340748" w:rsidRPr="004A33AD" w:rsidRDefault="00340748" w:rsidP="00340748">
                      <w:pPr>
                        <w:pStyle w:val="Caption"/>
                        <w:jc w:val="center"/>
                        <w:rPr>
                          <w:szCs w:val="22"/>
                        </w:rPr>
                      </w:pPr>
                      <w:bookmarkStart w:id="64" w:name="_Toc199942066"/>
                      <w:r>
                        <w:t xml:space="preserve">Figure </w:t>
                      </w:r>
                      <w:r>
                        <w:fldChar w:fldCharType="begin"/>
                      </w:r>
                      <w:r>
                        <w:instrText xml:space="preserve"> SEQ Figure \* ARABIC </w:instrText>
                      </w:r>
                      <w:r>
                        <w:fldChar w:fldCharType="separate"/>
                      </w:r>
                      <w:r w:rsidR="00256418">
                        <w:rPr>
                          <w:noProof/>
                        </w:rPr>
                        <w:t>29</w:t>
                      </w:r>
                      <w:r>
                        <w:fldChar w:fldCharType="end"/>
                      </w:r>
                      <w:r>
                        <w:rPr>
                          <w:lang w:val="en-US"/>
                        </w:rPr>
                        <w:t>-</w:t>
                      </w:r>
                      <w:r w:rsidRPr="00340748">
                        <w:rPr>
                          <w:vertAlign w:val="superscript"/>
                          <w:lang w:val="en-US"/>
                        </w:rPr>
                        <w:t>1</w:t>
                      </w:r>
                      <w:r w:rsidRPr="004F201A">
                        <w:rPr>
                          <w:lang w:val="en-US"/>
                        </w:rPr>
                        <w:t>H NMR expand (300 MHz, CDCl</w:t>
                      </w:r>
                      <w:r w:rsidRPr="00191109">
                        <w:rPr>
                          <w:vertAlign w:val="subscript"/>
                          <w:lang w:val="en-US"/>
                        </w:rPr>
                        <w:t>3</w:t>
                      </w:r>
                      <w:r w:rsidRPr="004F201A">
                        <w:rPr>
                          <w:lang w:val="en-US"/>
                        </w:rPr>
                        <w:t>) compound (</w:t>
                      </w:r>
                      <w:r w:rsidR="00A9245D">
                        <w:rPr>
                          <w:lang w:val="en-US"/>
                        </w:rPr>
                        <w:t>1</w:t>
                      </w:r>
                      <w:r>
                        <w:rPr>
                          <w:lang w:val="en-US"/>
                        </w:rPr>
                        <w:t>k</w:t>
                      </w:r>
                      <w:r w:rsidRPr="004F201A">
                        <w:rPr>
                          <w:lang w:val="en-US"/>
                        </w:rPr>
                        <w:t>)</w:t>
                      </w:r>
                      <w:bookmarkEnd w:id="64"/>
                    </w:p>
                  </w:txbxContent>
                </v:textbox>
                <w10:wrap type="tight"/>
              </v:shape>
            </w:pict>
          </mc:Fallback>
        </mc:AlternateContent>
      </w:r>
    </w:p>
    <w:p w14:paraId="037F6BDC" w14:textId="77777777" w:rsidR="00170D6D" w:rsidRDefault="00170D6D" w:rsidP="00E31716">
      <w:pPr>
        <w:spacing w:line="240" w:lineRule="auto"/>
        <w:rPr>
          <w:lang w:val="en-US"/>
        </w:rPr>
      </w:pPr>
    </w:p>
    <w:p w14:paraId="6869F95D" w14:textId="77777777" w:rsidR="00170D6D" w:rsidRDefault="00170D6D" w:rsidP="00E31716">
      <w:pPr>
        <w:spacing w:line="240" w:lineRule="auto"/>
        <w:rPr>
          <w:lang w:val="en-US"/>
        </w:rPr>
      </w:pPr>
    </w:p>
    <w:p w14:paraId="6DDEC4DD" w14:textId="77777777" w:rsidR="00170D6D" w:rsidRDefault="00170D6D" w:rsidP="00E31716">
      <w:pPr>
        <w:spacing w:line="240" w:lineRule="auto"/>
        <w:rPr>
          <w:lang w:val="en-US"/>
        </w:rPr>
      </w:pPr>
    </w:p>
    <w:p w14:paraId="459AC914" w14:textId="77777777" w:rsidR="00170D6D" w:rsidRDefault="00170D6D" w:rsidP="00E31716">
      <w:pPr>
        <w:spacing w:line="240" w:lineRule="auto"/>
        <w:rPr>
          <w:lang w:val="en-US"/>
        </w:rPr>
      </w:pPr>
    </w:p>
    <w:p w14:paraId="2BDBFBAA" w14:textId="77777777" w:rsidR="00170D6D" w:rsidRDefault="00170D6D" w:rsidP="00E31716">
      <w:pPr>
        <w:spacing w:line="240" w:lineRule="auto"/>
        <w:rPr>
          <w:lang w:val="en-US"/>
        </w:rPr>
      </w:pPr>
    </w:p>
    <w:p w14:paraId="45D91436" w14:textId="77777777" w:rsidR="00170D6D" w:rsidRDefault="00170D6D" w:rsidP="00E31716">
      <w:pPr>
        <w:spacing w:line="240" w:lineRule="auto"/>
        <w:rPr>
          <w:lang w:val="en-US"/>
        </w:rPr>
      </w:pPr>
    </w:p>
    <w:p w14:paraId="138C8880" w14:textId="77777777" w:rsidR="00170D6D" w:rsidRDefault="00170D6D" w:rsidP="00E31716">
      <w:pPr>
        <w:spacing w:line="240" w:lineRule="auto"/>
        <w:rPr>
          <w:lang w:val="en-US"/>
        </w:rPr>
      </w:pPr>
    </w:p>
    <w:p w14:paraId="43396A00" w14:textId="6378EEA3" w:rsidR="00170D6D" w:rsidRDefault="00340748" w:rsidP="00E31716">
      <w:pPr>
        <w:spacing w:line="240" w:lineRule="auto"/>
        <w:rPr>
          <w:lang w:val="en-US"/>
        </w:rPr>
      </w:pPr>
      <w:r w:rsidRPr="00340748">
        <w:rPr>
          <w:noProof/>
          <w:lang w:val="en-US"/>
        </w:rPr>
        <w:lastRenderedPageBreak/>
        <w:drawing>
          <wp:anchor distT="0" distB="0" distL="114300" distR="114300" simplePos="0" relativeHeight="252142592" behindDoc="1" locked="0" layoutInCell="1" allowOverlap="1" wp14:anchorId="504C1B42" wp14:editId="403ABAC0">
            <wp:simplePos x="0" y="0"/>
            <wp:positionH relativeFrom="margin">
              <wp:align>right</wp:align>
            </wp:positionH>
            <wp:positionV relativeFrom="paragraph">
              <wp:posOffset>3533775</wp:posOffset>
            </wp:positionV>
            <wp:extent cx="5731510" cy="3089910"/>
            <wp:effectExtent l="0" t="0" r="2540" b="0"/>
            <wp:wrapTight wrapText="bothSides">
              <wp:wrapPolygon edited="0">
                <wp:start x="0" y="0"/>
                <wp:lineTo x="0" y="21440"/>
                <wp:lineTo x="21538" y="21440"/>
                <wp:lineTo x="21538" y="0"/>
                <wp:lineTo x="0" y="0"/>
              </wp:wrapPolygon>
            </wp:wrapTight>
            <wp:docPr id="1098685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anchor>
        </w:drawing>
      </w:r>
      <w:r>
        <w:rPr>
          <w:noProof/>
        </w:rPr>
        <mc:AlternateContent>
          <mc:Choice Requires="wps">
            <w:drawing>
              <wp:anchor distT="0" distB="0" distL="114300" distR="114300" simplePos="0" relativeHeight="252141568" behindDoc="1" locked="0" layoutInCell="1" allowOverlap="1" wp14:anchorId="010AA89A" wp14:editId="4B94C9D7">
                <wp:simplePos x="0" y="0"/>
                <wp:positionH relativeFrom="column">
                  <wp:posOffset>0</wp:posOffset>
                </wp:positionH>
                <wp:positionV relativeFrom="paragraph">
                  <wp:posOffset>3155950</wp:posOffset>
                </wp:positionV>
                <wp:extent cx="5731510" cy="635"/>
                <wp:effectExtent l="0" t="0" r="2540" b="8255"/>
                <wp:wrapTight wrapText="bothSides">
                  <wp:wrapPolygon edited="0">
                    <wp:start x="0" y="0"/>
                    <wp:lineTo x="0" y="20698"/>
                    <wp:lineTo x="21538" y="20698"/>
                    <wp:lineTo x="21538" y="0"/>
                    <wp:lineTo x="0" y="0"/>
                  </wp:wrapPolygon>
                </wp:wrapTight>
                <wp:docPr id="389982399"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D405A26" w14:textId="3A4D6D03" w:rsidR="00340748" w:rsidRPr="00BD7636" w:rsidRDefault="00340748" w:rsidP="00340748">
                            <w:pPr>
                              <w:pStyle w:val="Caption"/>
                              <w:jc w:val="center"/>
                              <w:rPr>
                                <w:szCs w:val="22"/>
                              </w:rPr>
                            </w:pPr>
                            <w:bookmarkStart w:id="65" w:name="_Toc199942067"/>
                            <w:r>
                              <w:t xml:space="preserve">Figure </w:t>
                            </w:r>
                            <w:r>
                              <w:fldChar w:fldCharType="begin"/>
                            </w:r>
                            <w:r>
                              <w:instrText xml:space="preserve"> SEQ Figure \* ARABIC </w:instrText>
                            </w:r>
                            <w:r>
                              <w:fldChar w:fldCharType="separate"/>
                            </w:r>
                            <w:r w:rsidR="00256418">
                              <w:rPr>
                                <w:noProof/>
                              </w:rPr>
                              <w:t>30</w:t>
                            </w:r>
                            <w:r>
                              <w:fldChar w:fldCharType="end"/>
                            </w:r>
                            <w:r>
                              <w:rPr>
                                <w:lang w:val="en-US"/>
                              </w:rPr>
                              <w:t>-</w:t>
                            </w:r>
                            <w:r w:rsidRPr="001F47FC">
                              <w:rPr>
                                <w:lang w:val="en-US"/>
                              </w:rPr>
                              <w:t>13C NMR (75 MHz, CDCl</w:t>
                            </w:r>
                            <w:r w:rsidRPr="00191109">
                              <w:rPr>
                                <w:vertAlign w:val="subscript"/>
                                <w:lang w:val="en-US"/>
                              </w:rPr>
                              <w:t>3</w:t>
                            </w:r>
                            <w:r w:rsidRPr="001F47FC">
                              <w:rPr>
                                <w:lang w:val="en-US"/>
                              </w:rPr>
                              <w:t>) of compound (</w:t>
                            </w:r>
                            <w:r w:rsidR="00A9245D">
                              <w:rPr>
                                <w:lang w:val="en-US"/>
                              </w:rPr>
                              <w:t>1</w:t>
                            </w:r>
                            <w:r>
                              <w:rPr>
                                <w:lang w:val="en-US"/>
                              </w:rPr>
                              <w:t>k</w:t>
                            </w:r>
                            <w:r w:rsidRPr="001F47FC">
                              <w:rPr>
                                <w:lang w:val="en-US"/>
                              </w:rPr>
                              <w:t>)</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AA89A" id="_x0000_s1057" type="#_x0000_t202" style="position:absolute;left:0;text-align:left;margin-left:0;margin-top:248.5pt;width:451.3pt;height:.05pt;z-index:-25117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7/GgIAAEA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" stroked="f">
                <v:textbox style="mso-fit-shape-to-text:t" inset="0,0,0,0">
                  <w:txbxContent>
                    <w:p w14:paraId="2D405A26" w14:textId="3A4D6D03" w:rsidR="00340748" w:rsidRPr="00BD7636" w:rsidRDefault="00340748" w:rsidP="00340748">
                      <w:pPr>
                        <w:pStyle w:val="Caption"/>
                        <w:jc w:val="center"/>
                        <w:rPr>
                          <w:szCs w:val="22"/>
                        </w:rPr>
                      </w:pPr>
                      <w:bookmarkStart w:id="66" w:name="_Toc199942067"/>
                      <w:r>
                        <w:t xml:space="preserve">Figure </w:t>
                      </w:r>
                      <w:r>
                        <w:fldChar w:fldCharType="begin"/>
                      </w:r>
                      <w:r>
                        <w:instrText xml:space="preserve"> SEQ Figure \* ARABIC </w:instrText>
                      </w:r>
                      <w:r>
                        <w:fldChar w:fldCharType="separate"/>
                      </w:r>
                      <w:r w:rsidR="00256418">
                        <w:rPr>
                          <w:noProof/>
                        </w:rPr>
                        <w:t>30</w:t>
                      </w:r>
                      <w:r>
                        <w:fldChar w:fldCharType="end"/>
                      </w:r>
                      <w:r>
                        <w:rPr>
                          <w:lang w:val="en-US"/>
                        </w:rPr>
                        <w:t>-</w:t>
                      </w:r>
                      <w:r w:rsidRPr="001F47FC">
                        <w:rPr>
                          <w:lang w:val="en-US"/>
                        </w:rPr>
                        <w:t>13C NMR (75 MHz, CDCl</w:t>
                      </w:r>
                      <w:r w:rsidRPr="00191109">
                        <w:rPr>
                          <w:vertAlign w:val="subscript"/>
                          <w:lang w:val="en-US"/>
                        </w:rPr>
                        <w:t>3</w:t>
                      </w:r>
                      <w:r w:rsidRPr="001F47FC">
                        <w:rPr>
                          <w:lang w:val="en-US"/>
                        </w:rPr>
                        <w:t>) of compound (</w:t>
                      </w:r>
                      <w:r w:rsidR="00A9245D">
                        <w:rPr>
                          <w:lang w:val="en-US"/>
                        </w:rPr>
                        <w:t>1</w:t>
                      </w:r>
                      <w:r>
                        <w:rPr>
                          <w:lang w:val="en-US"/>
                        </w:rPr>
                        <w:t>k</w:t>
                      </w:r>
                      <w:r w:rsidRPr="001F47FC">
                        <w:rPr>
                          <w:lang w:val="en-US"/>
                        </w:rPr>
                        <w:t>)</w:t>
                      </w:r>
                      <w:bookmarkEnd w:id="66"/>
                    </w:p>
                  </w:txbxContent>
                </v:textbox>
                <w10:wrap type="tight"/>
              </v:shape>
            </w:pict>
          </mc:Fallback>
        </mc:AlternateContent>
      </w:r>
      <w:r w:rsidRPr="00340748">
        <w:rPr>
          <w:noProof/>
          <w:lang w:val="en-US"/>
        </w:rPr>
        <w:drawing>
          <wp:anchor distT="0" distB="0" distL="114300" distR="114300" simplePos="0" relativeHeight="252139520" behindDoc="1" locked="0" layoutInCell="1" allowOverlap="1" wp14:anchorId="5F2CB598" wp14:editId="0AD2D374">
            <wp:simplePos x="0" y="0"/>
            <wp:positionH relativeFrom="margin">
              <wp:align>right</wp:align>
            </wp:positionH>
            <wp:positionV relativeFrom="paragraph">
              <wp:posOffset>0</wp:posOffset>
            </wp:positionV>
            <wp:extent cx="5731510" cy="2995295"/>
            <wp:effectExtent l="0" t="0" r="2540" b="0"/>
            <wp:wrapTight wrapText="bothSides">
              <wp:wrapPolygon edited="0">
                <wp:start x="0" y="0"/>
                <wp:lineTo x="0" y="21431"/>
                <wp:lineTo x="21538" y="21431"/>
                <wp:lineTo x="21538" y="0"/>
                <wp:lineTo x="0" y="0"/>
              </wp:wrapPolygon>
            </wp:wrapTight>
            <wp:docPr id="14113799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513F7683" w14:textId="5E994006" w:rsidR="00340748" w:rsidRDefault="00340748" w:rsidP="00340748">
      <w:pPr>
        <w:spacing w:line="240" w:lineRule="auto"/>
        <w:jc w:val="center"/>
        <w:rPr>
          <w:lang w:val="en-US"/>
        </w:rPr>
      </w:pPr>
      <w:r>
        <w:rPr>
          <w:noProof/>
        </w:rPr>
        <mc:AlternateContent>
          <mc:Choice Requires="wps">
            <w:drawing>
              <wp:anchor distT="0" distB="0" distL="114300" distR="114300" simplePos="0" relativeHeight="252144640" behindDoc="1" locked="0" layoutInCell="1" allowOverlap="1" wp14:anchorId="7141ACBE" wp14:editId="383A154D">
                <wp:simplePos x="0" y="0"/>
                <wp:positionH relativeFrom="margin">
                  <wp:align>right</wp:align>
                </wp:positionH>
                <wp:positionV relativeFrom="paragraph">
                  <wp:posOffset>3705225</wp:posOffset>
                </wp:positionV>
                <wp:extent cx="5731510" cy="635"/>
                <wp:effectExtent l="0" t="0" r="2540" b="8255"/>
                <wp:wrapTight wrapText="bothSides">
                  <wp:wrapPolygon edited="0">
                    <wp:start x="0" y="0"/>
                    <wp:lineTo x="0" y="20698"/>
                    <wp:lineTo x="21538" y="20698"/>
                    <wp:lineTo x="21538" y="0"/>
                    <wp:lineTo x="0" y="0"/>
                  </wp:wrapPolygon>
                </wp:wrapTight>
                <wp:docPr id="1223308222"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E62945C" w14:textId="70F69497" w:rsidR="00340748" w:rsidRPr="00CD6964" w:rsidRDefault="00340748" w:rsidP="00340748">
                            <w:pPr>
                              <w:pStyle w:val="Caption"/>
                              <w:jc w:val="center"/>
                              <w:rPr>
                                <w:szCs w:val="22"/>
                              </w:rPr>
                            </w:pPr>
                            <w:bookmarkStart w:id="67" w:name="_Toc199942068"/>
                            <w:r>
                              <w:t xml:space="preserve">Figure </w:t>
                            </w:r>
                            <w:r>
                              <w:fldChar w:fldCharType="begin"/>
                            </w:r>
                            <w:r>
                              <w:instrText xml:space="preserve"> SEQ Figure \* ARABIC </w:instrText>
                            </w:r>
                            <w:r>
                              <w:fldChar w:fldCharType="separate"/>
                            </w:r>
                            <w:r w:rsidR="00256418">
                              <w:rPr>
                                <w:noProof/>
                              </w:rPr>
                              <w:t>31</w:t>
                            </w:r>
                            <w:r>
                              <w:fldChar w:fldCharType="end"/>
                            </w:r>
                            <w:r>
                              <w:rPr>
                                <w:lang w:val="en-US"/>
                              </w:rPr>
                              <w:t>-</w:t>
                            </w:r>
                            <w:r w:rsidRPr="00340748">
                              <w:rPr>
                                <w:vertAlign w:val="superscript"/>
                                <w:lang w:val="en-US"/>
                              </w:rPr>
                              <w:t>1</w:t>
                            </w:r>
                            <w:r w:rsidRPr="006A04DC">
                              <w:rPr>
                                <w:lang w:val="en-US"/>
                              </w:rPr>
                              <w:t>H NMR (300.13 MHz, CDCl</w:t>
                            </w:r>
                            <w:r w:rsidRPr="00191109">
                              <w:rPr>
                                <w:vertAlign w:val="subscript"/>
                                <w:lang w:val="en-US"/>
                              </w:rPr>
                              <w:t>3</w:t>
                            </w:r>
                            <w:r w:rsidRPr="006A04DC">
                              <w:rPr>
                                <w:lang w:val="en-US"/>
                              </w:rPr>
                              <w:t>) intermediate C</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41ACBE" id="_x0000_s1058" type="#_x0000_t202" style="position:absolute;left:0;text-align:left;margin-left:400.1pt;margin-top:291.75pt;width:451.3pt;height:.05pt;z-index:-251171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QGwIAAEAEAAAOAAAAZHJzL2Uyb0RvYy54bWysU01v2zAMvQ/YfxB0X5wPpBu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" stroked="f">
                <v:textbox style="mso-fit-shape-to-text:t" inset="0,0,0,0">
                  <w:txbxContent>
                    <w:p w14:paraId="6E62945C" w14:textId="70F69497" w:rsidR="00340748" w:rsidRPr="00CD6964" w:rsidRDefault="00340748" w:rsidP="00340748">
                      <w:pPr>
                        <w:pStyle w:val="Caption"/>
                        <w:jc w:val="center"/>
                        <w:rPr>
                          <w:szCs w:val="22"/>
                        </w:rPr>
                      </w:pPr>
                      <w:bookmarkStart w:id="68" w:name="_Toc199942068"/>
                      <w:r>
                        <w:t xml:space="preserve">Figure </w:t>
                      </w:r>
                      <w:r>
                        <w:fldChar w:fldCharType="begin"/>
                      </w:r>
                      <w:r>
                        <w:instrText xml:space="preserve"> SEQ Figure \* ARABIC </w:instrText>
                      </w:r>
                      <w:r>
                        <w:fldChar w:fldCharType="separate"/>
                      </w:r>
                      <w:r w:rsidR="00256418">
                        <w:rPr>
                          <w:noProof/>
                        </w:rPr>
                        <w:t>31</w:t>
                      </w:r>
                      <w:r>
                        <w:fldChar w:fldCharType="end"/>
                      </w:r>
                      <w:r>
                        <w:rPr>
                          <w:lang w:val="en-US"/>
                        </w:rPr>
                        <w:t>-</w:t>
                      </w:r>
                      <w:r w:rsidRPr="00340748">
                        <w:rPr>
                          <w:vertAlign w:val="superscript"/>
                          <w:lang w:val="en-US"/>
                        </w:rPr>
                        <w:t>1</w:t>
                      </w:r>
                      <w:r w:rsidRPr="006A04DC">
                        <w:rPr>
                          <w:lang w:val="en-US"/>
                        </w:rPr>
                        <w:t>H NMR (300.13 MHz, CDCl</w:t>
                      </w:r>
                      <w:r w:rsidRPr="00191109">
                        <w:rPr>
                          <w:vertAlign w:val="subscript"/>
                          <w:lang w:val="en-US"/>
                        </w:rPr>
                        <w:t>3</w:t>
                      </w:r>
                      <w:r w:rsidRPr="006A04DC">
                        <w:rPr>
                          <w:lang w:val="en-US"/>
                        </w:rPr>
                        <w:t>) intermediate C</w:t>
                      </w:r>
                      <w:bookmarkEnd w:id="68"/>
                    </w:p>
                  </w:txbxContent>
                </v:textbox>
                <w10:wrap type="tight" anchorx="margin"/>
              </v:shape>
            </w:pict>
          </mc:Fallback>
        </mc:AlternateContent>
      </w:r>
    </w:p>
    <w:p w14:paraId="12BE9583" w14:textId="61463CD9" w:rsidR="00340748" w:rsidRPr="00340748" w:rsidRDefault="00340748" w:rsidP="00340748">
      <w:pPr>
        <w:spacing w:line="240" w:lineRule="auto"/>
        <w:jc w:val="center"/>
        <w:rPr>
          <w:lang w:val="en-US"/>
        </w:rPr>
      </w:pPr>
    </w:p>
    <w:p w14:paraId="50FCC2B7" w14:textId="77777777" w:rsidR="00340748" w:rsidRPr="00340748" w:rsidRDefault="00340748" w:rsidP="00340748">
      <w:pPr>
        <w:spacing w:line="240" w:lineRule="auto"/>
        <w:jc w:val="center"/>
        <w:rPr>
          <w:lang w:val="en-US"/>
        </w:rPr>
      </w:pPr>
    </w:p>
    <w:p w14:paraId="18E572F6" w14:textId="77777777" w:rsidR="00170D6D" w:rsidRDefault="00170D6D" w:rsidP="00340748">
      <w:pPr>
        <w:spacing w:line="240" w:lineRule="auto"/>
        <w:jc w:val="center"/>
        <w:rPr>
          <w:lang w:val="en-US"/>
        </w:rPr>
      </w:pPr>
    </w:p>
    <w:p w14:paraId="57C217EC" w14:textId="6C04AAB8" w:rsidR="00170D6D" w:rsidRDefault="00170D6D" w:rsidP="00E31716">
      <w:pPr>
        <w:spacing w:line="240" w:lineRule="auto"/>
        <w:rPr>
          <w:lang w:val="en-US"/>
        </w:rPr>
      </w:pPr>
    </w:p>
    <w:p w14:paraId="50D69C31" w14:textId="0A1647F0" w:rsidR="00DD6C76" w:rsidRPr="00DD6C76" w:rsidRDefault="00DD6C76" w:rsidP="00DD6C76">
      <w:pPr>
        <w:spacing w:line="240" w:lineRule="auto"/>
        <w:rPr>
          <w:lang w:val="en-US"/>
        </w:rPr>
      </w:pPr>
    </w:p>
    <w:p w14:paraId="37003BFD" w14:textId="33DB22A9" w:rsidR="00170D6D" w:rsidRDefault="00170D6D" w:rsidP="00E31716">
      <w:pPr>
        <w:spacing w:line="240" w:lineRule="auto"/>
        <w:rPr>
          <w:lang w:val="en-US"/>
        </w:rPr>
      </w:pPr>
    </w:p>
    <w:p w14:paraId="0212A1D7" w14:textId="77777777" w:rsidR="00170D6D" w:rsidRDefault="00170D6D" w:rsidP="00E31716">
      <w:pPr>
        <w:spacing w:line="240" w:lineRule="auto"/>
        <w:rPr>
          <w:lang w:val="en-US"/>
        </w:rPr>
      </w:pPr>
    </w:p>
    <w:p w14:paraId="28047496" w14:textId="77777777" w:rsidR="00170D6D" w:rsidRDefault="00170D6D" w:rsidP="00E31716">
      <w:pPr>
        <w:spacing w:line="240" w:lineRule="auto"/>
        <w:rPr>
          <w:lang w:val="en-US"/>
        </w:rPr>
      </w:pPr>
    </w:p>
    <w:p w14:paraId="74793E58" w14:textId="77777777" w:rsidR="00170D6D" w:rsidRDefault="00170D6D" w:rsidP="00E31716">
      <w:pPr>
        <w:spacing w:line="240" w:lineRule="auto"/>
        <w:rPr>
          <w:lang w:val="en-US"/>
        </w:rPr>
      </w:pPr>
    </w:p>
    <w:p w14:paraId="5FCFCD71" w14:textId="375891C3" w:rsidR="00256418" w:rsidRPr="00256418" w:rsidRDefault="00256418" w:rsidP="00256418">
      <w:pPr>
        <w:spacing w:line="240" w:lineRule="auto"/>
        <w:rPr>
          <w:lang w:val="en-US"/>
        </w:rPr>
      </w:pPr>
      <w:r w:rsidRPr="00256418">
        <w:rPr>
          <w:noProof/>
          <w:lang w:val="en-US"/>
        </w:rPr>
        <w:lastRenderedPageBreak/>
        <w:drawing>
          <wp:anchor distT="0" distB="0" distL="114300" distR="114300" simplePos="0" relativeHeight="252145664" behindDoc="1" locked="0" layoutInCell="1" allowOverlap="1" wp14:anchorId="6D57E3EC" wp14:editId="3B2310E1">
            <wp:simplePos x="0" y="0"/>
            <wp:positionH relativeFrom="margin">
              <wp:align>center</wp:align>
            </wp:positionH>
            <wp:positionV relativeFrom="paragraph">
              <wp:posOffset>11430</wp:posOffset>
            </wp:positionV>
            <wp:extent cx="4724400" cy="3294380"/>
            <wp:effectExtent l="0" t="0" r="0" b="1270"/>
            <wp:wrapTight wrapText="bothSides">
              <wp:wrapPolygon edited="0">
                <wp:start x="0" y="0"/>
                <wp:lineTo x="0" y="21483"/>
                <wp:lineTo x="21513" y="21483"/>
                <wp:lineTo x="21513" y="0"/>
                <wp:lineTo x="0" y="0"/>
              </wp:wrapPolygon>
            </wp:wrapTight>
            <wp:docPr id="65435291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400" cy="329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45808" w14:textId="77777777" w:rsidR="00170D6D" w:rsidRDefault="00170D6D" w:rsidP="00E31716">
      <w:pPr>
        <w:spacing w:line="240" w:lineRule="auto"/>
        <w:rPr>
          <w:lang w:val="en-US"/>
        </w:rPr>
      </w:pPr>
    </w:p>
    <w:p w14:paraId="053B1ACE" w14:textId="77777777" w:rsidR="00170D6D" w:rsidRDefault="00170D6D" w:rsidP="00E31716">
      <w:pPr>
        <w:spacing w:line="240" w:lineRule="auto"/>
        <w:rPr>
          <w:lang w:val="en-US"/>
        </w:rPr>
      </w:pPr>
    </w:p>
    <w:p w14:paraId="1665D4E6" w14:textId="77777777" w:rsidR="00170D6D" w:rsidRDefault="00170D6D" w:rsidP="00E31716">
      <w:pPr>
        <w:spacing w:line="240" w:lineRule="auto"/>
        <w:rPr>
          <w:lang w:val="en-US"/>
        </w:rPr>
      </w:pPr>
    </w:p>
    <w:p w14:paraId="6DE156DB" w14:textId="77777777" w:rsidR="00170D6D" w:rsidRDefault="00170D6D" w:rsidP="00E31716">
      <w:pPr>
        <w:spacing w:line="240" w:lineRule="auto"/>
        <w:rPr>
          <w:lang w:val="en-US"/>
        </w:rPr>
      </w:pPr>
    </w:p>
    <w:p w14:paraId="1328AA36" w14:textId="5355081E" w:rsidR="00170D6D" w:rsidRDefault="00170D6D" w:rsidP="00E31716">
      <w:pPr>
        <w:spacing w:line="240" w:lineRule="auto"/>
        <w:rPr>
          <w:lang w:val="en-US"/>
        </w:rPr>
      </w:pPr>
    </w:p>
    <w:p w14:paraId="6CE23264" w14:textId="77777777" w:rsidR="00170D6D" w:rsidRDefault="00170D6D" w:rsidP="00E31716">
      <w:pPr>
        <w:spacing w:line="240" w:lineRule="auto"/>
        <w:rPr>
          <w:lang w:val="en-US"/>
        </w:rPr>
      </w:pPr>
    </w:p>
    <w:p w14:paraId="630C659F" w14:textId="77777777" w:rsidR="00170D6D" w:rsidRDefault="00170D6D" w:rsidP="00E31716">
      <w:pPr>
        <w:spacing w:line="240" w:lineRule="auto"/>
        <w:rPr>
          <w:lang w:val="en-US"/>
        </w:rPr>
      </w:pPr>
    </w:p>
    <w:p w14:paraId="321A4CF8" w14:textId="33DA7A2C" w:rsidR="00170D6D" w:rsidRDefault="00170D6D" w:rsidP="00E31716">
      <w:pPr>
        <w:spacing w:line="240" w:lineRule="auto"/>
        <w:rPr>
          <w:lang w:val="en-US"/>
        </w:rPr>
      </w:pPr>
    </w:p>
    <w:p w14:paraId="696167DC" w14:textId="0BF8CC6F" w:rsidR="00DD6C76" w:rsidRPr="00DD6C76" w:rsidRDefault="00DD6C76" w:rsidP="00DD6C76">
      <w:pPr>
        <w:spacing w:line="240" w:lineRule="auto"/>
        <w:rPr>
          <w:lang w:val="en-US"/>
        </w:rPr>
      </w:pPr>
    </w:p>
    <w:p w14:paraId="5ADD8488" w14:textId="0095F459" w:rsidR="00170D6D" w:rsidRDefault="00170D6D" w:rsidP="00E31716">
      <w:pPr>
        <w:spacing w:line="240" w:lineRule="auto"/>
        <w:rPr>
          <w:lang w:val="en-US"/>
        </w:rPr>
      </w:pPr>
    </w:p>
    <w:p w14:paraId="47B7E29B" w14:textId="77777777" w:rsidR="00170D6D" w:rsidRDefault="00170D6D" w:rsidP="00E31716">
      <w:pPr>
        <w:spacing w:line="240" w:lineRule="auto"/>
        <w:rPr>
          <w:lang w:val="en-US"/>
        </w:rPr>
      </w:pPr>
    </w:p>
    <w:p w14:paraId="7F71CFB8" w14:textId="77777777" w:rsidR="00170D6D" w:rsidRDefault="00170D6D" w:rsidP="00E31716">
      <w:pPr>
        <w:spacing w:line="240" w:lineRule="auto"/>
        <w:rPr>
          <w:lang w:val="en-US"/>
        </w:rPr>
      </w:pPr>
    </w:p>
    <w:p w14:paraId="02BEAF49" w14:textId="77777777" w:rsidR="00170D6D" w:rsidRDefault="00170D6D" w:rsidP="00E31716">
      <w:pPr>
        <w:spacing w:line="240" w:lineRule="auto"/>
        <w:rPr>
          <w:lang w:val="en-US"/>
        </w:rPr>
      </w:pPr>
    </w:p>
    <w:p w14:paraId="7721AC92" w14:textId="77777777" w:rsidR="00170D6D" w:rsidRDefault="00170D6D" w:rsidP="00E31716">
      <w:pPr>
        <w:spacing w:line="240" w:lineRule="auto"/>
        <w:rPr>
          <w:lang w:val="en-US"/>
        </w:rPr>
      </w:pPr>
    </w:p>
    <w:p w14:paraId="5ECA574D" w14:textId="77777777" w:rsidR="00170D6D" w:rsidRDefault="00170D6D" w:rsidP="00E31716">
      <w:pPr>
        <w:spacing w:line="240" w:lineRule="auto"/>
        <w:rPr>
          <w:lang w:val="en-US"/>
        </w:rPr>
      </w:pPr>
    </w:p>
    <w:p w14:paraId="4D17BD9A" w14:textId="77777777" w:rsidR="00170D6D" w:rsidRDefault="00170D6D" w:rsidP="00E31716">
      <w:pPr>
        <w:spacing w:line="240" w:lineRule="auto"/>
        <w:rPr>
          <w:lang w:val="en-US"/>
        </w:rPr>
      </w:pPr>
    </w:p>
    <w:p w14:paraId="3D4AFCEB" w14:textId="0025592B" w:rsidR="00170D6D" w:rsidRDefault="00170D6D" w:rsidP="005C6114">
      <w:pPr>
        <w:rPr>
          <w:lang w:val="en-US"/>
        </w:rPr>
      </w:pPr>
    </w:p>
    <w:p w14:paraId="1D227C1F" w14:textId="5BDCA7ED" w:rsidR="00170D6D" w:rsidRDefault="00256418" w:rsidP="00E31716">
      <w:pPr>
        <w:spacing w:line="240" w:lineRule="auto"/>
        <w:rPr>
          <w:lang w:val="en-US"/>
        </w:rPr>
      </w:pPr>
      <w:r>
        <w:rPr>
          <w:noProof/>
        </w:rPr>
        <mc:AlternateContent>
          <mc:Choice Requires="wps">
            <w:drawing>
              <wp:anchor distT="0" distB="0" distL="114300" distR="114300" simplePos="0" relativeHeight="252147712" behindDoc="1" locked="0" layoutInCell="1" allowOverlap="1" wp14:anchorId="6CB541D8" wp14:editId="2AD6564A">
                <wp:simplePos x="0" y="0"/>
                <wp:positionH relativeFrom="column">
                  <wp:posOffset>503555</wp:posOffset>
                </wp:positionH>
                <wp:positionV relativeFrom="paragraph">
                  <wp:posOffset>119380</wp:posOffset>
                </wp:positionV>
                <wp:extent cx="4724400" cy="635"/>
                <wp:effectExtent l="0" t="0" r="0" b="8255"/>
                <wp:wrapTight wrapText="bothSides">
                  <wp:wrapPolygon edited="0">
                    <wp:start x="0" y="0"/>
                    <wp:lineTo x="0" y="20698"/>
                    <wp:lineTo x="21513" y="20698"/>
                    <wp:lineTo x="21513" y="0"/>
                    <wp:lineTo x="0" y="0"/>
                  </wp:wrapPolygon>
                </wp:wrapTight>
                <wp:docPr id="1484956418" name="Text Box 1"/>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wps:spPr>
                      <wps:txbx>
                        <w:txbxContent>
                          <w:p w14:paraId="6ACFE016" w14:textId="6E163951" w:rsidR="00256418" w:rsidRPr="006155CA" w:rsidRDefault="00256418" w:rsidP="00256418">
                            <w:pPr>
                              <w:pStyle w:val="Caption"/>
                              <w:jc w:val="center"/>
                              <w:rPr>
                                <w:szCs w:val="22"/>
                              </w:rPr>
                            </w:pPr>
                            <w:bookmarkStart w:id="69" w:name="_Toc199942069"/>
                            <w:r>
                              <w:t xml:space="preserve">Figure </w:t>
                            </w:r>
                            <w:r>
                              <w:fldChar w:fldCharType="begin"/>
                            </w:r>
                            <w:r>
                              <w:instrText xml:space="preserve"> SEQ Figure \* ARABIC </w:instrText>
                            </w:r>
                            <w:r>
                              <w:fldChar w:fldCharType="separate"/>
                            </w:r>
                            <w:r>
                              <w:rPr>
                                <w:noProof/>
                              </w:rPr>
                              <w:t>32</w:t>
                            </w:r>
                            <w:r>
                              <w:fldChar w:fldCharType="end"/>
                            </w:r>
                            <w:r>
                              <w:rPr>
                                <w:lang w:val="en-US"/>
                              </w:rPr>
                              <w:t>-</w:t>
                            </w:r>
                            <w:r w:rsidRPr="00256418">
                              <w:rPr>
                                <w:vertAlign w:val="superscript"/>
                                <w:lang w:val="en-US"/>
                              </w:rPr>
                              <w:t>1</w:t>
                            </w:r>
                            <w:r w:rsidRPr="002D491C">
                              <w:rPr>
                                <w:lang w:val="en-US"/>
                              </w:rPr>
                              <w:t>H NMR expand (300.13 MHz, CDCl</w:t>
                            </w:r>
                            <w:r w:rsidRPr="00191109">
                              <w:rPr>
                                <w:vertAlign w:val="subscript"/>
                                <w:lang w:val="en-US"/>
                              </w:rPr>
                              <w:t>3</w:t>
                            </w:r>
                            <w:r w:rsidRPr="002D491C">
                              <w:rPr>
                                <w:lang w:val="en-US"/>
                              </w:rPr>
                              <w:t>) intermediate C</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B541D8" id="_x0000_s1059" type="#_x0000_t202" style="position:absolute;left:0;text-align:left;margin-left:39.65pt;margin-top:9.4pt;width:372pt;height:.05pt;z-index:-25116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" stroked="f">
                <v:textbox style="mso-fit-shape-to-text:t" inset="0,0,0,0">
                  <w:txbxContent>
                    <w:p w14:paraId="6ACFE016" w14:textId="6E163951" w:rsidR="00256418" w:rsidRPr="006155CA" w:rsidRDefault="00256418" w:rsidP="00256418">
                      <w:pPr>
                        <w:pStyle w:val="Caption"/>
                        <w:jc w:val="center"/>
                        <w:rPr>
                          <w:szCs w:val="22"/>
                        </w:rPr>
                      </w:pPr>
                      <w:bookmarkStart w:id="70" w:name="_Toc199942069"/>
                      <w:r>
                        <w:t xml:space="preserve">Figure </w:t>
                      </w:r>
                      <w:r>
                        <w:fldChar w:fldCharType="begin"/>
                      </w:r>
                      <w:r>
                        <w:instrText xml:space="preserve"> SEQ Figure \* ARABIC </w:instrText>
                      </w:r>
                      <w:r>
                        <w:fldChar w:fldCharType="separate"/>
                      </w:r>
                      <w:r>
                        <w:rPr>
                          <w:noProof/>
                        </w:rPr>
                        <w:t>32</w:t>
                      </w:r>
                      <w:r>
                        <w:fldChar w:fldCharType="end"/>
                      </w:r>
                      <w:r>
                        <w:rPr>
                          <w:lang w:val="en-US"/>
                        </w:rPr>
                        <w:t>-</w:t>
                      </w:r>
                      <w:r w:rsidRPr="00256418">
                        <w:rPr>
                          <w:vertAlign w:val="superscript"/>
                          <w:lang w:val="en-US"/>
                        </w:rPr>
                        <w:t>1</w:t>
                      </w:r>
                      <w:r w:rsidRPr="002D491C">
                        <w:rPr>
                          <w:lang w:val="en-US"/>
                        </w:rPr>
                        <w:t>H NMR expand (300.13 MHz, CDCl</w:t>
                      </w:r>
                      <w:r w:rsidRPr="00191109">
                        <w:rPr>
                          <w:vertAlign w:val="subscript"/>
                          <w:lang w:val="en-US"/>
                        </w:rPr>
                        <w:t>3</w:t>
                      </w:r>
                      <w:r w:rsidRPr="002D491C">
                        <w:rPr>
                          <w:lang w:val="en-US"/>
                        </w:rPr>
                        <w:t>) intermediate C</w:t>
                      </w:r>
                      <w:bookmarkEnd w:id="70"/>
                    </w:p>
                  </w:txbxContent>
                </v:textbox>
                <w10:wrap type="tight"/>
              </v:shape>
            </w:pict>
          </mc:Fallback>
        </mc:AlternateContent>
      </w:r>
    </w:p>
    <w:p w14:paraId="5E05B9BF" w14:textId="77777777" w:rsidR="00170D6D" w:rsidRDefault="00170D6D" w:rsidP="00E31716">
      <w:pPr>
        <w:spacing w:line="240" w:lineRule="auto"/>
        <w:rPr>
          <w:lang w:val="en-US"/>
        </w:rPr>
      </w:pPr>
    </w:p>
    <w:p w14:paraId="34215964" w14:textId="77777777" w:rsidR="00170D6D" w:rsidRDefault="00170D6D" w:rsidP="00E31716">
      <w:pPr>
        <w:spacing w:line="240" w:lineRule="auto"/>
        <w:rPr>
          <w:lang w:val="en-US"/>
        </w:rPr>
      </w:pPr>
    </w:p>
    <w:p w14:paraId="071D61B9" w14:textId="7A53FFD8" w:rsidR="00170D6D" w:rsidRDefault="00256418" w:rsidP="00E31716">
      <w:pPr>
        <w:spacing w:line="240" w:lineRule="auto"/>
        <w:rPr>
          <w:lang w:val="en-US"/>
        </w:rPr>
      </w:pPr>
      <w:r>
        <w:rPr>
          <w:noProof/>
        </w:rPr>
        <mc:AlternateContent>
          <mc:Choice Requires="wps">
            <w:drawing>
              <wp:anchor distT="0" distB="0" distL="114300" distR="114300" simplePos="0" relativeHeight="252150784" behindDoc="1" locked="0" layoutInCell="1" allowOverlap="1" wp14:anchorId="1E576936" wp14:editId="564A0614">
                <wp:simplePos x="0" y="0"/>
                <wp:positionH relativeFrom="column">
                  <wp:posOffset>0</wp:posOffset>
                </wp:positionH>
                <wp:positionV relativeFrom="paragraph">
                  <wp:posOffset>3247390</wp:posOffset>
                </wp:positionV>
                <wp:extent cx="5731510" cy="635"/>
                <wp:effectExtent l="0" t="0" r="2540" b="8255"/>
                <wp:wrapTight wrapText="bothSides">
                  <wp:wrapPolygon edited="0">
                    <wp:start x="0" y="0"/>
                    <wp:lineTo x="0" y="20698"/>
                    <wp:lineTo x="21538" y="20698"/>
                    <wp:lineTo x="21538" y="0"/>
                    <wp:lineTo x="0" y="0"/>
                  </wp:wrapPolygon>
                </wp:wrapTight>
                <wp:docPr id="836522423"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C96E04C" w14:textId="777530EF" w:rsidR="00256418" w:rsidRPr="002230F9" w:rsidRDefault="00256418" w:rsidP="00256418">
                            <w:pPr>
                              <w:pStyle w:val="Caption"/>
                              <w:jc w:val="center"/>
                              <w:rPr>
                                <w:szCs w:val="22"/>
                              </w:rPr>
                            </w:pPr>
                            <w:bookmarkStart w:id="71" w:name="_Toc199942070"/>
                            <w:r>
                              <w:t xml:space="preserve">Figure </w:t>
                            </w:r>
                            <w:r>
                              <w:fldChar w:fldCharType="begin"/>
                            </w:r>
                            <w:r>
                              <w:instrText xml:space="preserve"> SEQ Figure \* ARABIC </w:instrText>
                            </w:r>
                            <w:r>
                              <w:fldChar w:fldCharType="separate"/>
                            </w:r>
                            <w:r>
                              <w:rPr>
                                <w:noProof/>
                              </w:rPr>
                              <w:t>33</w:t>
                            </w:r>
                            <w:r>
                              <w:fldChar w:fldCharType="end"/>
                            </w:r>
                            <w:r>
                              <w:rPr>
                                <w:lang w:val="en-US"/>
                              </w:rPr>
                              <w:t>-</w:t>
                            </w:r>
                            <w:r w:rsidRPr="00256418">
                              <w:rPr>
                                <w:vertAlign w:val="superscript"/>
                                <w:lang w:val="en-US"/>
                              </w:rPr>
                              <w:t>13</w:t>
                            </w:r>
                            <w:r w:rsidRPr="00C74A73">
                              <w:rPr>
                                <w:lang w:val="en-US"/>
                              </w:rPr>
                              <w:t>C NMR (75 MHz, CDCl</w:t>
                            </w:r>
                            <w:r w:rsidRPr="00191109">
                              <w:rPr>
                                <w:vertAlign w:val="subscript"/>
                                <w:lang w:val="en-US"/>
                              </w:rPr>
                              <w:t>3</w:t>
                            </w:r>
                            <w:r w:rsidRPr="00C74A73">
                              <w:rPr>
                                <w:lang w:val="en-US"/>
                              </w:rPr>
                              <w:t>) intermediate C</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576936" id="_x0000_s1060" type="#_x0000_t202" style="position:absolute;left:0;text-align:left;margin-left:0;margin-top:255.7pt;width:451.3pt;height:.05pt;z-index:-25116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hOGwIAAEAEAAAOAAAAZHJzL2Uyb0RvYy54bWysU8Fu2zAMvQ/YPwi6L06apSu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" stroked="f">
                <v:textbox style="mso-fit-shape-to-text:t" inset="0,0,0,0">
                  <w:txbxContent>
                    <w:p w14:paraId="4C96E04C" w14:textId="777530EF" w:rsidR="00256418" w:rsidRPr="002230F9" w:rsidRDefault="00256418" w:rsidP="00256418">
                      <w:pPr>
                        <w:pStyle w:val="Caption"/>
                        <w:jc w:val="center"/>
                        <w:rPr>
                          <w:szCs w:val="22"/>
                        </w:rPr>
                      </w:pPr>
                      <w:bookmarkStart w:id="72" w:name="_Toc199942070"/>
                      <w:r>
                        <w:t xml:space="preserve">Figure </w:t>
                      </w:r>
                      <w:r>
                        <w:fldChar w:fldCharType="begin"/>
                      </w:r>
                      <w:r>
                        <w:instrText xml:space="preserve"> SEQ Figure \* ARABIC </w:instrText>
                      </w:r>
                      <w:r>
                        <w:fldChar w:fldCharType="separate"/>
                      </w:r>
                      <w:r>
                        <w:rPr>
                          <w:noProof/>
                        </w:rPr>
                        <w:t>33</w:t>
                      </w:r>
                      <w:r>
                        <w:fldChar w:fldCharType="end"/>
                      </w:r>
                      <w:r>
                        <w:rPr>
                          <w:lang w:val="en-US"/>
                        </w:rPr>
                        <w:t>-</w:t>
                      </w:r>
                      <w:r w:rsidRPr="00256418">
                        <w:rPr>
                          <w:vertAlign w:val="superscript"/>
                          <w:lang w:val="en-US"/>
                        </w:rPr>
                        <w:t>13</w:t>
                      </w:r>
                      <w:r w:rsidRPr="00C74A73">
                        <w:rPr>
                          <w:lang w:val="en-US"/>
                        </w:rPr>
                        <w:t>C NMR (75 MHz, CDCl</w:t>
                      </w:r>
                      <w:r w:rsidRPr="00191109">
                        <w:rPr>
                          <w:vertAlign w:val="subscript"/>
                          <w:lang w:val="en-US"/>
                        </w:rPr>
                        <w:t>3</w:t>
                      </w:r>
                      <w:r w:rsidRPr="00C74A73">
                        <w:rPr>
                          <w:lang w:val="en-US"/>
                        </w:rPr>
                        <w:t>) intermediate C</w:t>
                      </w:r>
                      <w:bookmarkEnd w:id="72"/>
                    </w:p>
                  </w:txbxContent>
                </v:textbox>
                <w10:wrap type="tight"/>
              </v:shape>
            </w:pict>
          </mc:Fallback>
        </mc:AlternateContent>
      </w:r>
    </w:p>
    <w:p w14:paraId="748777E2" w14:textId="59ED293D" w:rsidR="00256418" w:rsidRPr="00256418" w:rsidRDefault="00256418" w:rsidP="00256418">
      <w:pPr>
        <w:spacing w:line="240" w:lineRule="auto"/>
        <w:rPr>
          <w:lang w:val="en-US"/>
        </w:rPr>
      </w:pPr>
      <w:r w:rsidRPr="00256418">
        <w:rPr>
          <w:noProof/>
          <w:lang w:val="en-US"/>
        </w:rPr>
        <w:drawing>
          <wp:anchor distT="0" distB="0" distL="114300" distR="114300" simplePos="0" relativeHeight="252148736" behindDoc="1" locked="0" layoutInCell="1" allowOverlap="1" wp14:anchorId="05B7BAD7" wp14:editId="5726E959">
            <wp:simplePos x="0" y="0"/>
            <wp:positionH relativeFrom="column">
              <wp:posOffset>0</wp:posOffset>
            </wp:positionH>
            <wp:positionV relativeFrom="paragraph">
              <wp:posOffset>635</wp:posOffset>
            </wp:positionV>
            <wp:extent cx="5731510" cy="2995295"/>
            <wp:effectExtent l="0" t="0" r="2540" b="0"/>
            <wp:wrapTight wrapText="bothSides">
              <wp:wrapPolygon edited="0">
                <wp:start x="0" y="0"/>
                <wp:lineTo x="0" y="21431"/>
                <wp:lineTo x="21538" y="21431"/>
                <wp:lineTo x="21538" y="0"/>
                <wp:lineTo x="0" y="0"/>
              </wp:wrapPolygon>
            </wp:wrapTight>
            <wp:docPr id="763732020" name="Picture 71"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32020" name="Picture 71" descr="A graph of a chemical reaction&#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anchor>
        </w:drawing>
      </w:r>
    </w:p>
    <w:p w14:paraId="084577C6" w14:textId="77777777" w:rsidR="00256418" w:rsidRDefault="00256418" w:rsidP="00E31716">
      <w:pPr>
        <w:spacing w:line="240" w:lineRule="auto"/>
        <w:rPr>
          <w:lang w:val="en-US"/>
        </w:rPr>
      </w:pPr>
    </w:p>
    <w:p w14:paraId="1F166A0A" w14:textId="77777777" w:rsidR="00170D6D" w:rsidRDefault="00170D6D" w:rsidP="00E31716">
      <w:pPr>
        <w:spacing w:line="240" w:lineRule="auto"/>
        <w:rPr>
          <w:lang w:val="en-US"/>
        </w:rPr>
      </w:pPr>
    </w:p>
    <w:p w14:paraId="1A6F4DC1" w14:textId="77777777" w:rsidR="00170D6D" w:rsidRDefault="00170D6D" w:rsidP="00E31716">
      <w:pPr>
        <w:spacing w:line="240" w:lineRule="auto"/>
        <w:rPr>
          <w:lang w:val="en-US"/>
        </w:rPr>
      </w:pPr>
    </w:p>
    <w:p w14:paraId="08661B87" w14:textId="5CE45D76" w:rsidR="00170D6D" w:rsidRDefault="00170D6D" w:rsidP="00E31716">
      <w:pPr>
        <w:spacing w:line="240" w:lineRule="auto"/>
        <w:rPr>
          <w:lang w:val="en-US"/>
        </w:rPr>
      </w:pPr>
    </w:p>
    <w:p w14:paraId="2674EFA3" w14:textId="77777777" w:rsidR="00170D6D" w:rsidRDefault="00170D6D" w:rsidP="00E31716">
      <w:pPr>
        <w:spacing w:line="240" w:lineRule="auto"/>
        <w:rPr>
          <w:lang w:val="en-US"/>
        </w:rPr>
      </w:pPr>
    </w:p>
    <w:p w14:paraId="0AC948DE" w14:textId="77777777" w:rsidR="00627357" w:rsidRDefault="00627357" w:rsidP="00E31716">
      <w:pPr>
        <w:spacing w:line="240" w:lineRule="auto"/>
        <w:rPr>
          <w:lang w:val="en-US"/>
        </w:rPr>
      </w:pPr>
    </w:p>
    <w:p w14:paraId="1485187E" w14:textId="3FE24E7C" w:rsidR="00DD6C76" w:rsidRPr="00DD6C76" w:rsidRDefault="00DD6C76" w:rsidP="00DD6C76"/>
    <w:p w14:paraId="12C84F0A" w14:textId="2C4A3F99" w:rsidR="00F00C1F" w:rsidRDefault="00F00C1F" w:rsidP="00334F63">
      <w:pPr>
        <w:spacing w:line="259" w:lineRule="auto"/>
        <w:contextualSpacing w:val="0"/>
        <w:rPr>
          <w:lang w:val="en-US"/>
        </w:rPr>
      </w:pPr>
      <w:r w:rsidRPr="00B30051">
        <w:rPr>
          <w:lang w:val="en-US"/>
        </w:rPr>
        <w:lastRenderedPageBreak/>
        <w:t>References</w:t>
      </w:r>
      <w:bookmarkEnd w:id="44"/>
    </w:p>
    <w:p w14:paraId="6062E799" w14:textId="77777777" w:rsidR="00B30051" w:rsidRDefault="00B30051" w:rsidP="00E31716">
      <w:pPr>
        <w:spacing w:line="240" w:lineRule="auto"/>
        <w:rPr>
          <w:lang w:val="en-US"/>
        </w:rPr>
      </w:pPr>
    </w:p>
    <w:p w14:paraId="283BB021" w14:textId="467BA543" w:rsidR="00A47091" w:rsidRDefault="00A47091" w:rsidP="009D7009">
      <w:pPr>
        <w:rPr>
          <w:rFonts w:eastAsia="Times New Roman" w:cs="Times New Roman"/>
          <w:szCs w:val="24"/>
          <w:lang w:val="en-US" w:bidi="fa-IR"/>
        </w:rPr>
      </w:pPr>
      <w:r>
        <w:rPr>
          <w:rFonts w:eastAsia="Times New Roman" w:cs="Times New Roman"/>
          <w:szCs w:val="24"/>
          <w:lang w:val="en-US" w:bidi="fa-IR"/>
        </w:rPr>
        <w:t>[</w:t>
      </w:r>
      <w:r w:rsidR="007106D9">
        <w:rPr>
          <w:rFonts w:eastAsia="Times New Roman" w:cs="Times New Roman"/>
          <w:szCs w:val="24"/>
          <w:lang w:val="en-US" w:bidi="fa-IR"/>
        </w:rPr>
        <w:t>1</w:t>
      </w:r>
      <w:r>
        <w:rPr>
          <w:rFonts w:eastAsia="Times New Roman" w:cs="Times New Roman"/>
          <w:szCs w:val="24"/>
          <w:lang w:val="en-US" w:bidi="fa-IR"/>
        </w:rPr>
        <w:t xml:space="preserve">] </w:t>
      </w:r>
      <w:r w:rsidR="009D7009" w:rsidRPr="009D7009">
        <w:rPr>
          <w:rFonts w:eastAsia="Times New Roman" w:cs="Times New Roman"/>
          <w:szCs w:val="24"/>
          <w:lang w:val="ru-RU" w:bidi="fa-IR"/>
        </w:rPr>
        <w:t xml:space="preserve">K. Niknam and S. Mojikhalifeh, Mol Divers </w:t>
      </w:r>
      <w:r w:rsidR="009D7009" w:rsidRPr="009D7009">
        <w:rPr>
          <w:rFonts w:eastAsia="Times New Roman" w:cs="Times New Roman"/>
          <w:b/>
          <w:bCs/>
          <w:szCs w:val="24"/>
          <w:lang w:val="ru-RU" w:bidi="fa-IR"/>
        </w:rPr>
        <w:t>18</w:t>
      </w:r>
      <w:r w:rsidR="009D7009" w:rsidRPr="009D7009">
        <w:rPr>
          <w:rFonts w:eastAsia="Times New Roman" w:cs="Times New Roman"/>
          <w:szCs w:val="24"/>
          <w:lang w:val="ru-RU" w:bidi="fa-IR"/>
        </w:rPr>
        <w:t>, 111 (2014)</w:t>
      </w:r>
      <w:r w:rsidRPr="00A47091">
        <w:rPr>
          <w:rFonts w:eastAsia="Times New Roman" w:cs="Times New Roman"/>
          <w:szCs w:val="24"/>
          <w:lang w:val="en-US" w:bidi="fa-IR"/>
        </w:rPr>
        <w:t>.</w:t>
      </w:r>
    </w:p>
    <w:p w14:paraId="62CDE354" w14:textId="5690093E" w:rsidR="00A47091" w:rsidRDefault="00A47091" w:rsidP="009D7009">
      <w:pPr>
        <w:rPr>
          <w:rFonts w:eastAsia="Times New Roman" w:cs="Times New Roman"/>
          <w:szCs w:val="24"/>
          <w:lang w:val="en-US" w:bidi="fa-IR"/>
        </w:rPr>
      </w:pPr>
      <w:r>
        <w:rPr>
          <w:rFonts w:eastAsia="Times New Roman" w:cs="Times New Roman"/>
          <w:szCs w:val="24"/>
          <w:lang w:val="en-US" w:bidi="fa-IR"/>
        </w:rPr>
        <w:t>[</w:t>
      </w:r>
      <w:r w:rsidR="007106D9">
        <w:rPr>
          <w:rFonts w:eastAsia="Times New Roman" w:cs="Times New Roman"/>
          <w:szCs w:val="24"/>
          <w:lang w:val="en-US" w:bidi="fa-IR"/>
        </w:rPr>
        <w:t>2</w:t>
      </w:r>
      <w:r>
        <w:rPr>
          <w:rFonts w:eastAsia="Times New Roman" w:cs="Times New Roman"/>
          <w:szCs w:val="24"/>
          <w:lang w:val="en-US" w:bidi="fa-IR"/>
        </w:rPr>
        <w:t xml:space="preserve">] </w:t>
      </w:r>
      <w:r w:rsidR="009D7009" w:rsidRPr="009D7009">
        <w:rPr>
          <w:rFonts w:eastAsia="Times New Roman" w:cs="Times New Roman"/>
          <w:szCs w:val="24"/>
          <w:lang w:val="ru-RU" w:bidi="fa-IR"/>
        </w:rPr>
        <w:t xml:space="preserve">H. R. Shaterian and M. Ranjbar, Research on Chemical Intermediates </w:t>
      </w:r>
      <w:r w:rsidR="009D7009" w:rsidRPr="009D7009">
        <w:rPr>
          <w:rFonts w:eastAsia="Times New Roman" w:cs="Times New Roman"/>
          <w:b/>
          <w:bCs/>
          <w:szCs w:val="24"/>
          <w:lang w:val="ru-RU" w:bidi="fa-IR"/>
        </w:rPr>
        <w:t>40</w:t>
      </w:r>
      <w:r w:rsidR="009D7009" w:rsidRPr="009D7009">
        <w:rPr>
          <w:rFonts w:eastAsia="Times New Roman" w:cs="Times New Roman"/>
          <w:szCs w:val="24"/>
          <w:lang w:val="ru-RU" w:bidi="fa-IR"/>
        </w:rPr>
        <w:t>, 2059 (2014)</w:t>
      </w:r>
      <w:r w:rsidRPr="00A47091">
        <w:rPr>
          <w:rFonts w:eastAsia="Times New Roman" w:cs="Times New Roman"/>
          <w:szCs w:val="24"/>
          <w:lang w:val="en-US" w:bidi="fa-IR"/>
        </w:rPr>
        <w:t>.</w:t>
      </w:r>
    </w:p>
    <w:p w14:paraId="700C95C3" w14:textId="1F979E97" w:rsidR="00A47091" w:rsidRDefault="00A47091" w:rsidP="009D7009">
      <w:pPr>
        <w:spacing w:line="240" w:lineRule="auto"/>
        <w:ind w:left="720" w:hanging="720"/>
        <w:rPr>
          <w:rFonts w:eastAsia="Times New Roman" w:cs="Times New Roman"/>
          <w:szCs w:val="24"/>
          <w:lang w:val="en-US" w:bidi="fa-IR"/>
        </w:rPr>
      </w:pPr>
      <w:r>
        <w:rPr>
          <w:rFonts w:eastAsia="Times New Roman" w:cs="Times New Roman"/>
          <w:szCs w:val="24"/>
          <w:lang w:val="en-US" w:bidi="fa-IR"/>
        </w:rPr>
        <w:t>[</w:t>
      </w:r>
      <w:r w:rsidR="007106D9">
        <w:rPr>
          <w:rFonts w:eastAsia="Times New Roman" w:cs="Times New Roman"/>
          <w:szCs w:val="24"/>
          <w:lang w:val="en-US" w:bidi="fa-IR"/>
        </w:rPr>
        <w:t>3</w:t>
      </w:r>
      <w:r>
        <w:rPr>
          <w:rFonts w:eastAsia="Times New Roman" w:cs="Times New Roman"/>
          <w:szCs w:val="24"/>
          <w:lang w:val="en-US" w:bidi="fa-IR"/>
        </w:rPr>
        <w:t xml:space="preserve">] </w:t>
      </w:r>
      <w:r w:rsidR="009D7009" w:rsidRPr="009D7009">
        <w:rPr>
          <w:rFonts w:eastAsia="Times New Roman" w:cs="Times New Roman"/>
          <w:szCs w:val="24"/>
          <w:lang w:val="ru-RU" w:bidi="fa-IR"/>
        </w:rPr>
        <w:t xml:space="preserve">Y. Wu, L. Liu, D. Wang, and Y. Chen, J Heterocycl Chem </w:t>
      </w:r>
      <w:r w:rsidR="009D7009" w:rsidRPr="009D7009">
        <w:rPr>
          <w:rFonts w:eastAsia="Times New Roman" w:cs="Times New Roman"/>
          <w:b/>
          <w:bCs/>
          <w:szCs w:val="24"/>
          <w:lang w:val="ru-RU" w:bidi="fa-IR"/>
        </w:rPr>
        <w:t>43</w:t>
      </w:r>
      <w:r w:rsidR="009D7009" w:rsidRPr="009D7009">
        <w:rPr>
          <w:rFonts w:eastAsia="Times New Roman" w:cs="Times New Roman"/>
          <w:szCs w:val="24"/>
          <w:lang w:val="ru-RU" w:bidi="fa-IR"/>
        </w:rPr>
        <w:t>, 949 (2006).</w:t>
      </w:r>
    </w:p>
    <w:p w14:paraId="6CA340F6" w14:textId="18AC2FE2" w:rsidR="00A47091" w:rsidRPr="00A47091" w:rsidRDefault="00A47091" w:rsidP="009D7009">
      <w:pPr>
        <w:spacing w:line="240" w:lineRule="auto"/>
        <w:ind w:left="720" w:hanging="720"/>
        <w:rPr>
          <w:rFonts w:eastAsia="Times New Roman" w:cs="Times New Roman"/>
          <w:szCs w:val="24"/>
          <w:lang w:val="en-US" w:bidi="fa-IR"/>
        </w:rPr>
      </w:pPr>
      <w:r>
        <w:rPr>
          <w:rFonts w:eastAsia="Times New Roman" w:cs="Times New Roman"/>
          <w:szCs w:val="24"/>
          <w:lang w:val="en-US" w:bidi="fa-IR"/>
        </w:rPr>
        <w:t>[</w:t>
      </w:r>
      <w:r w:rsidR="007106D9">
        <w:rPr>
          <w:rFonts w:eastAsia="Times New Roman" w:cs="Times New Roman"/>
          <w:szCs w:val="24"/>
          <w:lang w:val="en-US" w:bidi="fa-IR"/>
        </w:rPr>
        <w:t>4</w:t>
      </w:r>
      <w:r w:rsidR="00130884">
        <w:rPr>
          <w:rFonts w:eastAsia="Times New Roman" w:cs="Times New Roman"/>
          <w:szCs w:val="24"/>
          <w:lang w:val="en-US" w:bidi="fa-IR"/>
        </w:rPr>
        <w:t>]</w:t>
      </w:r>
      <w:r w:rsidR="00130884" w:rsidRPr="00A47091">
        <w:rPr>
          <w:rFonts w:eastAsia="Times New Roman" w:cs="Times New Roman"/>
          <w:szCs w:val="24"/>
          <w:lang w:val="en-US" w:bidi="fa-IR"/>
        </w:rPr>
        <w:t xml:space="preserve"> </w:t>
      </w:r>
      <w:r w:rsidR="009D7009" w:rsidRPr="009D7009">
        <w:rPr>
          <w:rFonts w:eastAsia="Times New Roman" w:cs="Times New Roman"/>
          <w:szCs w:val="24"/>
          <w:lang w:val="ru-RU" w:bidi="fa-IR"/>
        </w:rPr>
        <w:t xml:space="preserve">H. Younesi, S. Asghari, G. F. Pasha, and M. Tajbakhsh, Appl Organomet Chem </w:t>
      </w:r>
      <w:r w:rsidR="009D7009" w:rsidRPr="009D7009">
        <w:rPr>
          <w:rFonts w:eastAsia="Times New Roman" w:cs="Times New Roman"/>
          <w:b/>
          <w:bCs/>
          <w:szCs w:val="24"/>
          <w:lang w:val="ru-RU" w:bidi="fa-IR"/>
        </w:rPr>
        <w:t>37</w:t>
      </w:r>
      <w:r w:rsidR="009D7009" w:rsidRPr="009D7009">
        <w:rPr>
          <w:rFonts w:eastAsia="Times New Roman" w:cs="Times New Roman"/>
          <w:szCs w:val="24"/>
          <w:lang w:val="ru-RU" w:bidi="fa-IR"/>
        </w:rPr>
        <w:t>, (2023).</w:t>
      </w:r>
    </w:p>
    <w:p w14:paraId="4A6AFA9F" w14:textId="4E000524" w:rsidR="00A47091" w:rsidRPr="00A47091" w:rsidRDefault="00A47091" w:rsidP="00A47091">
      <w:pPr>
        <w:spacing w:line="240" w:lineRule="auto"/>
        <w:ind w:left="720" w:hanging="720"/>
        <w:rPr>
          <w:rFonts w:eastAsia="Times New Roman" w:cs="Times New Roman"/>
          <w:szCs w:val="24"/>
          <w:lang w:val="en-US" w:bidi="fa-IR"/>
        </w:rPr>
      </w:pPr>
    </w:p>
    <w:p w14:paraId="2B4D789B" w14:textId="2DDA5E8A" w:rsidR="00A47091" w:rsidRPr="00A47091" w:rsidRDefault="00A47091" w:rsidP="00A47091">
      <w:pPr>
        <w:rPr>
          <w:rFonts w:eastAsia="Times New Roman" w:cs="Times New Roman"/>
          <w:szCs w:val="24"/>
          <w:lang w:val="en-US" w:bidi="fa-IR"/>
        </w:rPr>
      </w:pPr>
    </w:p>
    <w:p w14:paraId="5FCA09D5" w14:textId="0F96F36C" w:rsidR="00A47091" w:rsidRPr="00A47091" w:rsidRDefault="00A47091" w:rsidP="00A47091">
      <w:pPr>
        <w:rPr>
          <w:rFonts w:eastAsia="Times New Roman" w:cs="Times New Roman"/>
          <w:szCs w:val="24"/>
          <w:lang w:val="en-US" w:bidi="fa-IR"/>
        </w:rPr>
      </w:pPr>
    </w:p>
    <w:p w14:paraId="7620909F" w14:textId="14E0AD12" w:rsidR="00A47091" w:rsidRPr="00A47091" w:rsidRDefault="00A47091" w:rsidP="00A47091">
      <w:pPr>
        <w:spacing w:line="240" w:lineRule="auto"/>
        <w:ind w:left="720" w:hanging="720"/>
        <w:rPr>
          <w:rFonts w:eastAsia="Times New Roman" w:cs="Times New Roman"/>
          <w:szCs w:val="24"/>
          <w:lang w:val="en-US" w:bidi="fa-IR"/>
        </w:rPr>
      </w:pPr>
    </w:p>
    <w:p w14:paraId="258AF29D" w14:textId="77964B7B" w:rsidR="00A47091" w:rsidRPr="00A47091" w:rsidRDefault="00A47091" w:rsidP="00A47091">
      <w:pPr>
        <w:spacing w:line="240" w:lineRule="auto"/>
        <w:ind w:left="720" w:hanging="720"/>
        <w:rPr>
          <w:rFonts w:eastAsia="Times New Roman" w:cs="Times New Roman"/>
          <w:szCs w:val="24"/>
          <w:lang w:val="en-US" w:bidi="fa-IR"/>
        </w:rPr>
      </w:pPr>
    </w:p>
    <w:p w14:paraId="61959BEA" w14:textId="3C96DF28" w:rsidR="00A47091" w:rsidRPr="00A47091" w:rsidRDefault="00A47091" w:rsidP="00A47091">
      <w:pPr>
        <w:rPr>
          <w:rFonts w:eastAsia="Times New Roman" w:cs="Times New Roman"/>
          <w:szCs w:val="24"/>
          <w:lang w:val="en-US" w:bidi="fa-IR"/>
        </w:rPr>
      </w:pPr>
    </w:p>
    <w:p w14:paraId="557766C8" w14:textId="337CF674" w:rsidR="00A47091" w:rsidRPr="00A47091" w:rsidRDefault="00A47091" w:rsidP="00A47091">
      <w:pPr>
        <w:spacing w:line="240" w:lineRule="auto"/>
        <w:ind w:left="720" w:hanging="720"/>
        <w:rPr>
          <w:rFonts w:eastAsia="Times New Roman" w:cs="Times New Roman"/>
          <w:szCs w:val="24"/>
          <w:lang w:val="en-US" w:bidi="fa-IR"/>
        </w:rPr>
      </w:pPr>
    </w:p>
    <w:p w14:paraId="361B73B5" w14:textId="633E8292" w:rsidR="00A47091" w:rsidRPr="00A47091" w:rsidRDefault="00A47091" w:rsidP="00A47091">
      <w:pPr>
        <w:spacing w:line="240" w:lineRule="auto"/>
        <w:ind w:left="720" w:hanging="720"/>
        <w:rPr>
          <w:rFonts w:eastAsia="Times New Roman" w:cs="Times New Roman"/>
          <w:szCs w:val="24"/>
          <w:lang w:val="en-US" w:bidi="fa-IR"/>
        </w:rPr>
      </w:pPr>
    </w:p>
    <w:p w14:paraId="06A3B787" w14:textId="395FB1D0" w:rsidR="00A47091" w:rsidRPr="00A47091" w:rsidRDefault="00A47091" w:rsidP="00A47091">
      <w:pPr>
        <w:rPr>
          <w:rFonts w:eastAsia="Times New Roman" w:cs="Times New Roman"/>
          <w:szCs w:val="24"/>
          <w:lang w:val="en-US" w:bidi="fa-IR"/>
        </w:rPr>
      </w:pPr>
    </w:p>
    <w:p w14:paraId="57CFA891" w14:textId="251A30AD" w:rsidR="00A47091" w:rsidRPr="00A47091" w:rsidRDefault="00A47091" w:rsidP="00A47091">
      <w:pPr>
        <w:spacing w:after="0" w:line="240" w:lineRule="auto"/>
        <w:ind w:left="720" w:hanging="720"/>
        <w:contextualSpacing w:val="0"/>
        <w:jc w:val="left"/>
        <w:rPr>
          <w:rFonts w:eastAsia="Times New Roman" w:cs="Times New Roman"/>
          <w:szCs w:val="24"/>
          <w:lang w:val="en-US" w:bidi="fa-IR"/>
        </w:rPr>
      </w:pPr>
    </w:p>
    <w:p w14:paraId="481208B3" w14:textId="2AA6B635" w:rsidR="002239B2" w:rsidRPr="002239B2" w:rsidRDefault="002239B2" w:rsidP="00A47091">
      <w:pPr>
        <w:spacing w:line="240" w:lineRule="auto"/>
        <w:ind w:left="576" w:hanging="576"/>
        <w:jc w:val="left"/>
        <w:rPr>
          <w:rFonts w:eastAsia="Times New Roman" w:cs="Times New Roman"/>
          <w:szCs w:val="24"/>
          <w:lang w:val="en-US" w:bidi="fa-IR"/>
        </w:rPr>
      </w:pPr>
    </w:p>
    <w:p w14:paraId="38825667" w14:textId="3EB9270C" w:rsidR="00075376" w:rsidRPr="00075376" w:rsidRDefault="00075376" w:rsidP="00075376">
      <w:pPr>
        <w:spacing w:line="240" w:lineRule="auto"/>
        <w:ind w:left="576" w:hanging="576"/>
        <w:rPr>
          <w:rFonts w:eastAsia="Times New Roman" w:cs="Times New Roman"/>
          <w:szCs w:val="24"/>
          <w:lang w:val="en-US" w:bidi="fa-IR"/>
        </w:rPr>
      </w:pPr>
    </w:p>
    <w:p w14:paraId="4D788C47" w14:textId="0C994834" w:rsidR="00F52B7B" w:rsidRPr="00F52B7B" w:rsidRDefault="00F52B7B" w:rsidP="00F52B7B">
      <w:pPr>
        <w:spacing w:line="240" w:lineRule="auto"/>
        <w:ind w:left="576" w:hanging="576"/>
        <w:rPr>
          <w:rFonts w:eastAsia="Times New Roman" w:cs="Times New Roman"/>
          <w:szCs w:val="24"/>
          <w:lang w:val="en-US" w:bidi="fa-IR"/>
        </w:rPr>
      </w:pPr>
    </w:p>
    <w:p w14:paraId="67A76510" w14:textId="0C425682" w:rsidR="00C91B35" w:rsidRPr="00F00C1F" w:rsidRDefault="00C91B35" w:rsidP="00730BB8">
      <w:pPr>
        <w:spacing w:line="240" w:lineRule="auto"/>
        <w:rPr>
          <w:rFonts w:asciiTheme="majorBidi" w:hAnsiTheme="majorBidi" w:cstheme="majorBidi"/>
          <w:szCs w:val="24"/>
        </w:rPr>
      </w:pPr>
    </w:p>
    <w:sectPr w:rsidR="00C91B35" w:rsidRPr="00F00C1F" w:rsidSect="00F00C1F">
      <w:headerReference w:type="default" r:id="rId43"/>
      <w:footerReference w:type="default" r:id="rId44"/>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56E68" w14:textId="77777777" w:rsidR="007564C9" w:rsidRDefault="007564C9" w:rsidP="00F00C1F">
      <w:pPr>
        <w:spacing w:after="0" w:line="240" w:lineRule="auto"/>
      </w:pPr>
      <w:r>
        <w:separator/>
      </w:r>
    </w:p>
  </w:endnote>
  <w:endnote w:type="continuationSeparator" w:id="0">
    <w:p w14:paraId="5D10C225" w14:textId="77777777" w:rsidR="007564C9" w:rsidRDefault="007564C9" w:rsidP="00F00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9238009"/>
      <w:docPartObj>
        <w:docPartGallery w:val="Page Numbers (Bottom of Page)"/>
        <w:docPartUnique/>
      </w:docPartObj>
    </w:sdtPr>
    <w:sdtContent>
      <w:p w14:paraId="0C0F50B4" w14:textId="54CD6472" w:rsidR="00F00C1F" w:rsidRDefault="00F00C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851BB8" w14:textId="77777777" w:rsidR="00F00C1F" w:rsidRDefault="00F00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05739" w14:textId="77777777" w:rsidR="007564C9" w:rsidRDefault="007564C9" w:rsidP="00F00C1F">
      <w:pPr>
        <w:spacing w:after="0" w:line="240" w:lineRule="auto"/>
      </w:pPr>
      <w:r>
        <w:separator/>
      </w:r>
    </w:p>
  </w:footnote>
  <w:footnote w:type="continuationSeparator" w:id="0">
    <w:p w14:paraId="49B64C4C" w14:textId="77777777" w:rsidR="007564C9" w:rsidRDefault="007564C9" w:rsidP="00F00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8FD6" w14:textId="05503BC7" w:rsidR="00F00C1F" w:rsidRPr="00F00C1F" w:rsidRDefault="00F00C1F" w:rsidP="00F00C1F">
    <w:pPr>
      <w:jc w:val="center"/>
      <w:rPr>
        <w:b/>
        <w:bCs/>
        <w:sz w:val="28"/>
        <w:szCs w:val="24"/>
        <w:lang w:val="en-US"/>
      </w:rPr>
    </w:pPr>
    <w:r>
      <w:rPr>
        <w:b/>
        <w:bCs/>
        <w:sz w:val="28"/>
        <w:szCs w:val="24"/>
        <w:lang w:val="en-US"/>
      </w:rPr>
      <w:t>Supporting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D24B8"/>
    <w:multiLevelType w:val="multilevel"/>
    <w:tmpl w:val="A2F2C402"/>
    <w:lvl w:ilvl="0">
      <w:start w:val="1"/>
      <w:numFmt w:val="decimal"/>
      <w:pStyle w:val="Heading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7683B60"/>
    <w:multiLevelType w:val="hybridMultilevel"/>
    <w:tmpl w:val="15A6D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1266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7495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C1F"/>
    <w:rsid w:val="00012192"/>
    <w:rsid w:val="00025B6D"/>
    <w:rsid w:val="0004395E"/>
    <w:rsid w:val="00051DD6"/>
    <w:rsid w:val="00054B2B"/>
    <w:rsid w:val="000726BD"/>
    <w:rsid w:val="00075376"/>
    <w:rsid w:val="00090A30"/>
    <w:rsid w:val="0009236B"/>
    <w:rsid w:val="000A2694"/>
    <w:rsid w:val="000C4D69"/>
    <w:rsid w:val="000D1ECD"/>
    <w:rsid w:val="000E18B8"/>
    <w:rsid w:val="000F7EF7"/>
    <w:rsid w:val="00104733"/>
    <w:rsid w:val="00130884"/>
    <w:rsid w:val="00134345"/>
    <w:rsid w:val="00136627"/>
    <w:rsid w:val="00140ADD"/>
    <w:rsid w:val="00147216"/>
    <w:rsid w:val="00167630"/>
    <w:rsid w:val="00170D6D"/>
    <w:rsid w:val="00173A36"/>
    <w:rsid w:val="001769CB"/>
    <w:rsid w:val="001830E6"/>
    <w:rsid w:val="00186896"/>
    <w:rsid w:val="00191109"/>
    <w:rsid w:val="00197FB3"/>
    <w:rsid w:val="001A00B1"/>
    <w:rsid w:val="001C19E9"/>
    <w:rsid w:val="001C552D"/>
    <w:rsid w:val="001E659F"/>
    <w:rsid w:val="001E713F"/>
    <w:rsid w:val="002044A9"/>
    <w:rsid w:val="002239B2"/>
    <w:rsid w:val="00231C85"/>
    <w:rsid w:val="0024485A"/>
    <w:rsid w:val="002530A4"/>
    <w:rsid w:val="00256418"/>
    <w:rsid w:val="002631F5"/>
    <w:rsid w:val="0029049E"/>
    <w:rsid w:val="002B3972"/>
    <w:rsid w:val="003059F4"/>
    <w:rsid w:val="00331517"/>
    <w:rsid w:val="00334F63"/>
    <w:rsid w:val="00340748"/>
    <w:rsid w:val="003553AC"/>
    <w:rsid w:val="00382AA2"/>
    <w:rsid w:val="003A1DD3"/>
    <w:rsid w:val="003B037A"/>
    <w:rsid w:val="003B69AE"/>
    <w:rsid w:val="003B6C8A"/>
    <w:rsid w:val="003D65FA"/>
    <w:rsid w:val="00420E8A"/>
    <w:rsid w:val="0043360D"/>
    <w:rsid w:val="0043721A"/>
    <w:rsid w:val="0047049E"/>
    <w:rsid w:val="0047093D"/>
    <w:rsid w:val="00480952"/>
    <w:rsid w:val="004945AE"/>
    <w:rsid w:val="00494B9D"/>
    <w:rsid w:val="0049520F"/>
    <w:rsid w:val="004B1E1B"/>
    <w:rsid w:val="004C22EF"/>
    <w:rsid w:val="004D43A9"/>
    <w:rsid w:val="00514F78"/>
    <w:rsid w:val="00527194"/>
    <w:rsid w:val="005301D2"/>
    <w:rsid w:val="00536071"/>
    <w:rsid w:val="00546EF0"/>
    <w:rsid w:val="0055224F"/>
    <w:rsid w:val="00557D4D"/>
    <w:rsid w:val="0057202D"/>
    <w:rsid w:val="00572D88"/>
    <w:rsid w:val="005B4681"/>
    <w:rsid w:val="005C6114"/>
    <w:rsid w:val="005D2E7D"/>
    <w:rsid w:val="005D338C"/>
    <w:rsid w:val="005E1302"/>
    <w:rsid w:val="005E5489"/>
    <w:rsid w:val="005F5F8A"/>
    <w:rsid w:val="005F79CA"/>
    <w:rsid w:val="00600EBD"/>
    <w:rsid w:val="0060589E"/>
    <w:rsid w:val="00616D9F"/>
    <w:rsid w:val="006207F2"/>
    <w:rsid w:val="006211C8"/>
    <w:rsid w:val="0062362B"/>
    <w:rsid w:val="00627357"/>
    <w:rsid w:val="00627ECB"/>
    <w:rsid w:val="006742E1"/>
    <w:rsid w:val="0069110A"/>
    <w:rsid w:val="006A382D"/>
    <w:rsid w:val="006A613F"/>
    <w:rsid w:val="006A76B8"/>
    <w:rsid w:val="006C3D07"/>
    <w:rsid w:val="006C71EC"/>
    <w:rsid w:val="006C7577"/>
    <w:rsid w:val="006C7B1C"/>
    <w:rsid w:val="006D4E17"/>
    <w:rsid w:val="006E3CE6"/>
    <w:rsid w:val="006E5510"/>
    <w:rsid w:val="006F0F96"/>
    <w:rsid w:val="007106D9"/>
    <w:rsid w:val="00720499"/>
    <w:rsid w:val="0073073D"/>
    <w:rsid w:val="00730BB8"/>
    <w:rsid w:val="00744A7E"/>
    <w:rsid w:val="007564C9"/>
    <w:rsid w:val="007A05DB"/>
    <w:rsid w:val="007A7201"/>
    <w:rsid w:val="007B0CA2"/>
    <w:rsid w:val="007B4A6B"/>
    <w:rsid w:val="007C1845"/>
    <w:rsid w:val="007D37B2"/>
    <w:rsid w:val="007D3951"/>
    <w:rsid w:val="007D6087"/>
    <w:rsid w:val="007E76B0"/>
    <w:rsid w:val="008042E1"/>
    <w:rsid w:val="00844E9A"/>
    <w:rsid w:val="00856F86"/>
    <w:rsid w:val="00861E9A"/>
    <w:rsid w:val="008632EE"/>
    <w:rsid w:val="00874D14"/>
    <w:rsid w:val="0089045D"/>
    <w:rsid w:val="008C4196"/>
    <w:rsid w:val="008E04BA"/>
    <w:rsid w:val="008E5B44"/>
    <w:rsid w:val="008F0A9E"/>
    <w:rsid w:val="008F3BBC"/>
    <w:rsid w:val="00923230"/>
    <w:rsid w:val="00933594"/>
    <w:rsid w:val="00936015"/>
    <w:rsid w:val="00941892"/>
    <w:rsid w:val="00970E11"/>
    <w:rsid w:val="0097195C"/>
    <w:rsid w:val="0097586B"/>
    <w:rsid w:val="0099142D"/>
    <w:rsid w:val="00994FEF"/>
    <w:rsid w:val="009A2366"/>
    <w:rsid w:val="009A4747"/>
    <w:rsid w:val="009C008A"/>
    <w:rsid w:val="009C36BD"/>
    <w:rsid w:val="009C6704"/>
    <w:rsid w:val="009C7761"/>
    <w:rsid w:val="009D670C"/>
    <w:rsid w:val="009D7009"/>
    <w:rsid w:val="009E47DB"/>
    <w:rsid w:val="009F00DC"/>
    <w:rsid w:val="009F6555"/>
    <w:rsid w:val="00A279E7"/>
    <w:rsid w:val="00A30A46"/>
    <w:rsid w:val="00A31D9E"/>
    <w:rsid w:val="00A47091"/>
    <w:rsid w:val="00A57F4A"/>
    <w:rsid w:val="00A652B3"/>
    <w:rsid w:val="00A8025E"/>
    <w:rsid w:val="00A9245D"/>
    <w:rsid w:val="00AA5284"/>
    <w:rsid w:val="00AB2C84"/>
    <w:rsid w:val="00AB32A3"/>
    <w:rsid w:val="00AD264E"/>
    <w:rsid w:val="00AE6FB5"/>
    <w:rsid w:val="00AE79FB"/>
    <w:rsid w:val="00AF755E"/>
    <w:rsid w:val="00B175EE"/>
    <w:rsid w:val="00B26F53"/>
    <w:rsid w:val="00B30051"/>
    <w:rsid w:val="00B4435F"/>
    <w:rsid w:val="00B5070C"/>
    <w:rsid w:val="00B50C9C"/>
    <w:rsid w:val="00B711DC"/>
    <w:rsid w:val="00B740C7"/>
    <w:rsid w:val="00B746F3"/>
    <w:rsid w:val="00B8779F"/>
    <w:rsid w:val="00BA45C9"/>
    <w:rsid w:val="00BB46E5"/>
    <w:rsid w:val="00BC468C"/>
    <w:rsid w:val="00BD0B0C"/>
    <w:rsid w:val="00BD3BF8"/>
    <w:rsid w:val="00BD6B5A"/>
    <w:rsid w:val="00BD7773"/>
    <w:rsid w:val="00BE51F3"/>
    <w:rsid w:val="00BE5524"/>
    <w:rsid w:val="00BF13F6"/>
    <w:rsid w:val="00BF6690"/>
    <w:rsid w:val="00C26D21"/>
    <w:rsid w:val="00C72779"/>
    <w:rsid w:val="00C87265"/>
    <w:rsid w:val="00C91B35"/>
    <w:rsid w:val="00C93282"/>
    <w:rsid w:val="00C96528"/>
    <w:rsid w:val="00CA67B9"/>
    <w:rsid w:val="00CB51B2"/>
    <w:rsid w:val="00CD1F1A"/>
    <w:rsid w:val="00CD7420"/>
    <w:rsid w:val="00CE1F89"/>
    <w:rsid w:val="00D044C6"/>
    <w:rsid w:val="00D06189"/>
    <w:rsid w:val="00D250D4"/>
    <w:rsid w:val="00D3086B"/>
    <w:rsid w:val="00D37B04"/>
    <w:rsid w:val="00D439FC"/>
    <w:rsid w:val="00D446C1"/>
    <w:rsid w:val="00D541FB"/>
    <w:rsid w:val="00D55EB2"/>
    <w:rsid w:val="00D9657C"/>
    <w:rsid w:val="00DA55A4"/>
    <w:rsid w:val="00DA7922"/>
    <w:rsid w:val="00DB21B3"/>
    <w:rsid w:val="00DB3101"/>
    <w:rsid w:val="00DB48F4"/>
    <w:rsid w:val="00DB7829"/>
    <w:rsid w:val="00DC274D"/>
    <w:rsid w:val="00DC5656"/>
    <w:rsid w:val="00DD6C76"/>
    <w:rsid w:val="00DF1866"/>
    <w:rsid w:val="00DF3A5F"/>
    <w:rsid w:val="00DF7115"/>
    <w:rsid w:val="00E14250"/>
    <w:rsid w:val="00E31716"/>
    <w:rsid w:val="00E40AE6"/>
    <w:rsid w:val="00E416D4"/>
    <w:rsid w:val="00E43D77"/>
    <w:rsid w:val="00E47235"/>
    <w:rsid w:val="00E60A1F"/>
    <w:rsid w:val="00E82508"/>
    <w:rsid w:val="00EB7CDF"/>
    <w:rsid w:val="00ED0EC3"/>
    <w:rsid w:val="00ED39B9"/>
    <w:rsid w:val="00F00C1F"/>
    <w:rsid w:val="00F52B7B"/>
    <w:rsid w:val="00F75C38"/>
    <w:rsid w:val="00F76E31"/>
    <w:rsid w:val="00F81311"/>
    <w:rsid w:val="00FB27E5"/>
    <w:rsid w:val="00FE1F7C"/>
    <w:rsid w:val="00FE70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9B47C"/>
  <w15:chartTrackingRefBased/>
  <w15:docId w15:val="{5D3AB846-5D67-4E06-AF72-E7C169CD5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1F"/>
    <w:pPr>
      <w:spacing w:line="480" w:lineRule="auto"/>
      <w:contextualSpacing/>
      <w:jc w:val="both"/>
    </w:pPr>
    <w:rPr>
      <w:rFonts w:ascii="Times New Roman" w:hAnsi="Times New Roman"/>
      <w:sz w:val="24"/>
      <w:lang w:val="fr-FR" w:bidi="ar-SA"/>
    </w:rPr>
  </w:style>
  <w:style w:type="paragraph" w:styleId="Heading1">
    <w:name w:val="heading 1"/>
    <w:basedOn w:val="Normal"/>
    <w:next w:val="Normal"/>
    <w:link w:val="Heading1Char"/>
    <w:uiPriority w:val="9"/>
    <w:qFormat/>
    <w:rsid w:val="007204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ListParagraph"/>
    <w:next w:val="Normal"/>
    <w:link w:val="Heading4Char"/>
    <w:uiPriority w:val="9"/>
    <w:unhideWhenUsed/>
    <w:qFormat/>
    <w:rsid w:val="00F00C1F"/>
    <w:pPr>
      <w:numPr>
        <w:numId w:val="1"/>
      </w:numPr>
      <w:spacing w:after="60"/>
      <w:ind w:left="1434" w:hanging="357"/>
      <w:outlineLvl w:val="3"/>
    </w:pPr>
    <w:rPr>
      <w:rFonts w:eastAsia="Times New Roman"/>
      <w:b/>
    </w:rPr>
  </w:style>
  <w:style w:type="paragraph" w:styleId="Heading5">
    <w:name w:val="heading 5"/>
    <w:basedOn w:val="Normal"/>
    <w:next w:val="Normal"/>
    <w:link w:val="Heading5Char"/>
    <w:uiPriority w:val="9"/>
    <w:semiHidden/>
    <w:unhideWhenUsed/>
    <w:qFormat/>
    <w:rsid w:val="00F00C1F"/>
    <w:pPr>
      <w:keepNext/>
      <w:keepLines/>
      <w:spacing w:before="40" w:after="0"/>
      <w:ind w:left="2126"/>
      <w:outlineLvl w:val="4"/>
    </w:pPr>
    <w:rPr>
      <w:rFonts w:eastAsiaTheme="majorEastAsia" w:cstheme="majorBidi"/>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00C1F"/>
    <w:rPr>
      <w:rFonts w:ascii="Times New Roman" w:eastAsia="Times New Roman" w:hAnsi="Times New Roman"/>
      <w:b/>
      <w:sz w:val="24"/>
      <w:lang w:val="fr-FR" w:bidi="ar-SA"/>
    </w:rPr>
  </w:style>
  <w:style w:type="character" w:customStyle="1" w:styleId="Heading5Char">
    <w:name w:val="Heading 5 Char"/>
    <w:basedOn w:val="DefaultParagraphFont"/>
    <w:link w:val="Heading5"/>
    <w:uiPriority w:val="9"/>
    <w:semiHidden/>
    <w:rsid w:val="00F00C1F"/>
    <w:rPr>
      <w:rFonts w:ascii="Times New Roman" w:eastAsiaTheme="majorEastAsia" w:hAnsi="Times New Roman" w:cstheme="majorBidi"/>
      <w:i/>
      <w:sz w:val="24"/>
      <w:lang w:val="fr-FR" w:bidi="ar-SA"/>
    </w:rPr>
  </w:style>
  <w:style w:type="character" w:styleId="Hyperlink">
    <w:name w:val="Hyperlink"/>
    <w:basedOn w:val="DefaultParagraphFont"/>
    <w:uiPriority w:val="99"/>
    <w:unhideWhenUsed/>
    <w:rsid w:val="00F00C1F"/>
    <w:rPr>
      <w:color w:val="0563C1" w:themeColor="hyperlink"/>
      <w:u w:val="single"/>
    </w:rPr>
  </w:style>
  <w:style w:type="paragraph" w:styleId="Bibliography">
    <w:name w:val="Bibliography"/>
    <w:basedOn w:val="Normal"/>
    <w:next w:val="Normal"/>
    <w:uiPriority w:val="37"/>
    <w:semiHidden/>
    <w:unhideWhenUsed/>
    <w:rsid w:val="00F00C1F"/>
    <w:pPr>
      <w:tabs>
        <w:tab w:val="left" w:pos="504"/>
      </w:tabs>
      <w:spacing w:after="0" w:line="240" w:lineRule="auto"/>
      <w:ind w:left="504" w:hanging="504"/>
    </w:pPr>
  </w:style>
  <w:style w:type="character" w:customStyle="1" w:styleId="hgkelc">
    <w:name w:val="hgkelc"/>
    <w:basedOn w:val="DefaultParagraphFont"/>
    <w:rsid w:val="00F00C1F"/>
  </w:style>
  <w:style w:type="character" w:customStyle="1" w:styleId="rynqvb">
    <w:name w:val="rynqvb"/>
    <w:basedOn w:val="DefaultParagraphFont"/>
    <w:rsid w:val="00F00C1F"/>
  </w:style>
  <w:style w:type="table" w:styleId="PlainTable1">
    <w:name w:val="Plain Table 1"/>
    <w:basedOn w:val="TableNormal"/>
    <w:uiPriority w:val="41"/>
    <w:rsid w:val="00F00C1F"/>
    <w:pPr>
      <w:spacing w:after="0" w:line="240" w:lineRule="auto"/>
    </w:pPr>
    <w:rPr>
      <w:lang w:val="fr-FR" w:bidi="ar-SA"/>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00C1F"/>
    <w:pPr>
      <w:spacing w:after="0" w:line="240" w:lineRule="auto"/>
    </w:pPr>
    <w:rPr>
      <w:rFonts w:ascii="Times New Roman" w:hAnsi="Times New Roman"/>
      <w:lang w:val="fr-FR" w:bidi="ar-SA"/>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F00C1F"/>
    <w:pPr>
      <w:ind w:left="720"/>
    </w:pPr>
  </w:style>
  <w:style w:type="paragraph" w:styleId="Header">
    <w:name w:val="header"/>
    <w:basedOn w:val="Normal"/>
    <w:link w:val="HeaderChar"/>
    <w:uiPriority w:val="99"/>
    <w:unhideWhenUsed/>
    <w:rsid w:val="00F00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C1F"/>
    <w:rPr>
      <w:rFonts w:ascii="Times New Roman" w:hAnsi="Times New Roman"/>
      <w:sz w:val="24"/>
      <w:lang w:val="fr-FR" w:bidi="ar-SA"/>
    </w:rPr>
  </w:style>
  <w:style w:type="paragraph" w:styleId="Footer">
    <w:name w:val="footer"/>
    <w:basedOn w:val="Normal"/>
    <w:link w:val="FooterChar"/>
    <w:uiPriority w:val="99"/>
    <w:unhideWhenUsed/>
    <w:rsid w:val="00F00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C1F"/>
    <w:rPr>
      <w:rFonts w:ascii="Times New Roman" w:hAnsi="Times New Roman"/>
      <w:sz w:val="24"/>
      <w:lang w:val="fr-FR" w:bidi="ar-SA"/>
    </w:rPr>
  </w:style>
  <w:style w:type="character" w:styleId="FollowedHyperlink">
    <w:name w:val="FollowedHyperlink"/>
    <w:basedOn w:val="DefaultParagraphFont"/>
    <w:uiPriority w:val="99"/>
    <w:semiHidden/>
    <w:unhideWhenUsed/>
    <w:rsid w:val="00F00C1F"/>
    <w:rPr>
      <w:color w:val="954F72" w:themeColor="followedHyperlink"/>
      <w:u w:val="single"/>
    </w:rPr>
  </w:style>
  <w:style w:type="character" w:customStyle="1" w:styleId="Heading1Char">
    <w:name w:val="Heading 1 Char"/>
    <w:basedOn w:val="DefaultParagraphFont"/>
    <w:link w:val="Heading1"/>
    <w:uiPriority w:val="9"/>
    <w:rsid w:val="00720499"/>
    <w:rPr>
      <w:rFonts w:asciiTheme="majorHAnsi" w:eastAsiaTheme="majorEastAsia" w:hAnsiTheme="majorHAnsi" w:cstheme="majorBidi"/>
      <w:color w:val="2F5496" w:themeColor="accent1" w:themeShade="BF"/>
      <w:sz w:val="32"/>
      <w:szCs w:val="32"/>
      <w:lang w:val="fr-FR" w:bidi="ar-SA"/>
    </w:rPr>
  </w:style>
  <w:style w:type="paragraph" w:styleId="TOCHeading">
    <w:name w:val="TOC Heading"/>
    <w:basedOn w:val="Heading1"/>
    <w:next w:val="Normal"/>
    <w:uiPriority w:val="39"/>
    <w:unhideWhenUsed/>
    <w:qFormat/>
    <w:rsid w:val="00720499"/>
    <w:pPr>
      <w:spacing w:line="259" w:lineRule="auto"/>
      <w:contextualSpacing w:val="0"/>
      <w:jc w:val="left"/>
      <w:outlineLvl w:val="9"/>
    </w:pPr>
    <w:rPr>
      <w:lang w:val="en-US"/>
    </w:rPr>
  </w:style>
  <w:style w:type="paragraph" w:styleId="TOC1">
    <w:name w:val="toc 1"/>
    <w:basedOn w:val="Normal"/>
    <w:next w:val="Normal"/>
    <w:autoRedefine/>
    <w:uiPriority w:val="39"/>
    <w:unhideWhenUsed/>
    <w:rsid w:val="00720499"/>
    <w:pPr>
      <w:spacing w:after="100"/>
    </w:pPr>
  </w:style>
  <w:style w:type="character" w:customStyle="1" w:styleId="Heading2Char">
    <w:name w:val="Heading 2 Char"/>
    <w:basedOn w:val="DefaultParagraphFont"/>
    <w:link w:val="Heading2"/>
    <w:uiPriority w:val="9"/>
    <w:rsid w:val="00720499"/>
    <w:rPr>
      <w:rFonts w:asciiTheme="majorHAnsi" w:eastAsiaTheme="majorEastAsia" w:hAnsiTheme="majorHAnsi" w:cstheme="majorBidi"/>
      <w:color w:val="2F5496" w:themeColor="accent1" w:themeShade="BF"/>
      <w:sz w:val="26"/>
      <w:szCs w:val="26"/>
      <w:lang w:val="fr-FR" w:bidi="ar-SA"/>
    </w:rPr>
  </w:style>
  <w:style w:type="table" w:styleId="GridTable4-Accent5">
    <w:name w:val="Grid Table 4 Accent 5"/>
    <w:basedOn w:val="TableNormal"/>
    <w:uiPriority w:val="49"/>
    <w:rsid w:val="0072049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72049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CommentReference">
    <w:name w:val="annotation reference"/>
    <w:basedOn w:val="DefaultParagraphFont"/>
    <w:uiPriority w:val="99"/>
    <w:semiHidden/>
    <w:unhideWhenUsed/>
    <w:rsid w:val="00720499"/>
    <w:rPr>
      <w:sz w:val="16"/>
      <w:szCs w:val="16"/>
    </w:rPr>
  </w:style>
  <w:style w:type="paragraph" w:styleId="CommentText">
    <w:name w:val="annotation text"/>
    <w:basedOn w:val="Normal"/>
    <w:link w:val="CommentTextChar"/>
    <w:uiPriority w:val="99"/>
    <w:semiHidden/>
    <w:unhideWhenUsed/>
    <w:rsid w:val="00720499"/>
    <w:pPr>
      <w:spacing w:line="240" w:lineRule="auto"/>
    </w:pPr>
    <w:rPr>
      <w:sz w:val="20"/>
      <w:szCs w:val="20"/>
    </w:rPr>
  </w:style>
  <w:style w:type="character" w:customStyle="1" w:styleId="CommentTextChar">
    <w:name w:val="Comment Text Char"/>
    <w:basedOn w:val="DefaultParagraphFont"/>
    <w:link w:val="CommentText"/>
    <w:uiPriority w:val="99"/>
    <w:semiHidden/>
    <w:rsid w:val="00720499"/>
    <w:rPr>
      <w:rFonts w:ascii="Times New Roman" w:hAnsi="Times New Roman"/>
      <w:sz w:val="20"/>
      <w:szCs w:val="20"/>
      <w:lang w:val="fr-FR" w:bidi="ar-SA"/>
    </w:rPr>
  </w:style>
  <w:style w:type="paragraph" w:styleId="CommentSubject">
    <w:name w:val="annotation subject"/>
    <w:basedOn w:val="CommentText"/>
    <w:next w:val="CommentText"/>
    <w:link w:val="CommentSubjectChar"/>
    <w:uiPriority w:val="99"/>
    <w:semiHidden/>
    <w:unhideWhenUsed/>
    <w:rsid w:val="00720499"/>
    <w:rPr>
      <w:b/>
      <w:bCs/>
    </w:rPr>
  </w:style>
  <w:style w:type="character" w:customStyle="1" w:styleId="CommentSubjectChar">
    <w:name w:val="Comment Subject Char"/>
    <w:basedOn w:val="CommentTextChar"/>
    <w:link w:val="CommentSubject"/>
    <w:uiPriority w:val="99"/>
    <w:semiHidden/>
    <w:rsid w:val="00720499"/>
    <w:rPr>
      <w:rFonts w:ascii="Times New Roman" w:hAnsi="Times New Roman"/>
      <w:b/>
      <w:bCs/>
      <w:sz w:val="20"/>
      <w:szCs w:val="20"/>
      <w:lang w:val="fr-FR" w:bidi="ar-SA"/>
    </w:rPr>
  </w:style>
  <w:style w:type="table" w:styleId="GridTable4-Accent6">
    <w:name w:val="Grid Table 4 Accent 6"/>
    <w:basedOn w:val="TableNormal"/>
    <w:uiPriority w:val="49"/>
    <w:rsid w:val="003553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3553AC"/>
    <w:pPr>
      <w:spacing w:before="100" w:beforeAutospacing="1" w:after="100" w:afterAutospacing="1" w:line="240" w:lineRule="auto"/>
      <w:contextualSpacing w:val="0"/>
      <w:jc w:val="left"/>
    </w:pPr>
    <w:rPr>
      <w:rFonts w:eastAsia="Times New Roman" w:cs="Times New Roman"/>
      <w:szCs w:val="24"/>
      <w:lang w:val="en-US" w:bidi="fa-IR"/>
    </w:rPr>
  </w:style>
  <w:style w:type="paragraph" w:customStyle="1" w:styleId="Contentoffigure">
    <w:name w:val="Content of figure"/>
    <w:basedOn w:val="Normal"/>
    <w:link w:val="ContentoffigureChar"/>
    <w:qFormat/>
    <w:rsid w:val="00572D88"/>
  </w:style>
  <w:style w:type="character" w:customStyle="1" w:styleId="ContentoffigureChar">
    <w:name w:val="Content of figure Char"/>
    <w:basedOn w:val="DefaultParagraphFont"/>
    <w:link w:val="Contentoffigure"/>
    <w:rsid w:val="00572D88"/>
    <w:rPr>
      <w:rFonts w:ascii="Times New Roman" w:hAnsi="Times New Roman"/>
      <w:sz w:val="24"/>
      <w:lang w:val="fr-FR" w:bidi="ar-SA"/>
    </w:rPr>
  </w:style>
  <w:style w:type="paragraph" w:styleId="TOC2">
    <w:name w:val="toc 2"/>
    <w:basedOn w:val="Normal"/>
    <w:next w:val="Normal"/>
    <w:autoRedefine/>
    <w:uiPriority w:val="39"/>
    <w:unhideWhenUsed/>
    <w:rsid w:val="00E31716"/>
    <w:pPr>
      <w:spacing w:after="100"/>
      <w:ind w:left="240"/>
    </w:pPr>
  </w:style>
  <w:style w:type="paragraph" w:customStyle="1" w:styleId="contntsoftables">
    <w:name w:val="contnts of tables"/>
    <w:basedOn w:val="Normal"/>
    <w:link w:val="contntsoftablesChar"/>
    <w:qFormat/>
    <w:rsid w:val="00572D88"/>
    <w:pPr>
      <w:spacing w:line="240" w:lineRule="auto"/>
      <w:jc w:val="left"/>
    </w:pPr>
    <w:rPr>
      <w:lang w:val="en-US"/>
    </w:rPr>
  </w:style>
  <w:style w:type="paragraph" w:styleId="TableofFigures">
    <w:name w:val="table of figures"/>
    <w:basedOn w:val="Normal"/>
    <w:next w:val="Normal"/>
    <w:uiPriority w:val="99"/>
    <w:unhideWhenUsed/>
    <w:rsid w:val="003D65FA"/>
    <w:pPr>
      <w:spacing w:after="0"/>
    </w:pPr>
  </w:style>
  <w:style w:type="paragraph" w:styleId="Caption">
    <w:name w:val="caption"/>
    <w:basedOn w:val="Normal"/>
    <w:next w:val="Normal"/>
    <w:uiPriority w:val="35"/>
    <w:unhideWhenUsed/>
    <w:qFormat/>
    <w:rsid w:val="00AE6FB5"/>
    <w:pPr>
      <w:spacing w:after="200" w:line="240" w:lineRule="auto"/>
    </w:pPr>
    <w:rPr>
      <w:i/>
      <w:iCs/>
      <w:color w:val="44546A" w:themeColor="text2"/>
      <w:sz w:val="18"/>
      <w:szCs w:val="18"/>
    </w:rPr>
  </w:style>
  <w:style w:type="character" w:customStyle="1" w:styleId="contntsoftablesChar">
    <w:name w:val="contnts of tables Char"/>
    <w:basedOn w:val="DefaultParagraphFont"/>
    <w:link w:val="contntsoftables"/>
    <w:rsid w:val="00572D88"/>
    <w:rPr>
      <w:rFonts w:ascii="Times New Roman" w:hAnsi="Times New Roman"/>
      <w:sz w:val="24"/>
      <w:lang w:bidi="ar-SA"/>
    </w:rPr>
  </w:style>
  <w:style w:type="table" w:styleId="GridTable5Dark-Accent4">
    <w:name w:val="Grid Table 5 Dark Accent 4"/>
    <w:basedOn w:val="TableNormal"/>
    <w:uiPriority w:val="50"/>
    <w:rsid w:val="000C4D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UnresolvedMention">
    <w:name w:val="Unresolved Mention"/>
    <w:basedOn w:val="DefaultParagraphFont"/>
    <w:uiPriority w:val="99"/>
    <w:semiHidden/>
    <w:unhideWhenUsed/>
    <w:rsid w:val="00730BB8"/>
    <w:rPr>
      <w:color w:val="605E5C"/>
      <w:shd w:val="clear" w:color="auto" w:fill="E1DFDD"/>
    </w:rPr>
  </w:style>
  <w:style w:type="table" w:styleId="TableGrid">
    <w:name w:val="Table Grid"/>
    <w:basedOn w:val="TableNormal"/>
    <w:uiPriority w:val="39"/>
    <w:rsid w:val="0018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CD1F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4">
    <w:name w:val="Plain Table 4"/>
    <w:basedOn w:val="TableNormal"/>
    <w:uiPriority w:val="44"/>
    <w:rsid w:val="007E76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046">
      <w:bodyDiv w:val="1"/>
      <w:marLeft w:val="0"/>
      <w:marRight w:val="0"/>
      <w:marTop w:val="0"/>
      <w:marBottom w:val="0"/>
      <w:divBdr>
        <w:top w:val="none" w:sz="0" w:space="0" w:color="auto"/>
        <w:left w:val="none" w:sz="0" w:space="0" w:color="auto"/>
        <w:bottom w:val="none" w:sz="0" w:space="0" w:color="auto"/>
        <w:right w:val="none" w:sz="0" w:space="0" w:color="auto"/>
      </w:divBdr>
    </w:div>
    <w:div w:id="27489519">
      <w:bodyDiv w:val="1"/>
      <w:marLeft w:val="0"/>
      <w:marRight w:val="0"/>
      <w:marTop w:val="0"/>
      <w:marBottom w:val="0"/>
      <w:divBdr>
        <w:top w:val="none" w:sz="0" w:space="0" w:color="auto"/>
        <w:left w:val="none" w:sz="0" w:space="0" w:color="auto"/>
        <w:bottom w:val="none" w:sz="0" w:space="0" w:color="auto"/>
        <w:right w:val="none" w:sz="0" w:space="0" w:color="auto"/>
      </w:divBdr>
    </w:div>
    <w:div w:id="32049203">
      <w:bodyDiv w:val="1"/>
      <w:marLeft w:val="0"/>
      <w:marRight w:val="0"/>
      <w:marTop w:val="0"/>
      <w:marBottom w:val="0"/>
      <w:divBdr>
        <w:top w:val="none" w:sz="0" w:space="0" w:color="auto"/>
        <w:left w:val="none" w:sz="0" w:space="0" w:color="auto"/>
        <w:bottom w:val="none" w:sz="0" w:space="0" w:color="auto"/>
        <w:right w:val="none" w:sz="0" w:space="0" w:color="auto"/>
      </w:divBdr>
    </w:div>
    <w:div w:id="35129044">
      <w:bodyDiv w:val="1"/>
      <w:marLeft w:val="0"/>
      <w:marRight w:val="0"/>
      <w:marTop w:val="0"/>
      <w:marBottom w:val="0"/>
      <w:divBdr>
        <w:top w:val="none" w:sz="0" w:space="0" w:color="auto"/>
        <w:left w:val="none" w:sz="0" w:space="0" w:color="auto"/>
        <w:bottom w:val="none" w:sz="0" w:space="0" w:color="auto"/>
        <w:right w:val="none" w:sz="0" w:space="0" w:color="auto"/>
      </w:divBdr>
    </w:div>
    <w:div w:id="39062806">
      <w:bodyDiv w:val="1"/>
      <w:marLeft w:val="0"/>
      <w:marRight w:val="0"/>
      <w:marTop w:val="0"/>
      <w:marBottom w:val="0"/>
      <w:divBdr>
        <w:top w:val="none" w:sz="0" w:space="0" w:color="auto"/>
        <w:left w:val="none" w:sz="0" w:space="0" w:color="auto"/>
        <w:bottom w:val="none" w:sz="0" w:space="0" w:color="auto"/>
        <w:right w:val="none" w:sz="0" w:space="0" w:color="auto"/>
      </w:divBdr>
    </w:div>
    <w:div w:id="51123977">
      <w:bodyDiv w:val="1"/>
      <w:marLeft w:val="0"/>
      <w:marRight w:val="0"/>
      <w:marTop w:val="0"/>
      <w:marBottom w:val="0"/>
      <w:divBdr>
        <w:top w:val="none" w:sz="0" w:space="0" w:color="auto"/>
        <w:left w:val="none" w:sz="0" w:space="0" w:color="auto"/>
        <w:bottom w:val="none" w:sz="0" w:space="0" w:color="auto"/>
        <w:right w:val="none" w:sz="0" w:space="0" w:color="auto"/>
      </w:divBdr>
    </w:div>
    <w:div w:id="57093235">
      <w:bodyDiv w:val="1"/>
      <w:marLeft w:val="0"/>
      <w:marRight w:val="0"/>
      <w:marTop w:val="0"/>
      <w:marBottom w:val="0"/>
      <w:divBdr>
        <w:top w:val="none" w:sz="0" w:space="0" w:color="auto"/>
        <w:left w:val="none" w:sz="0" w:space="0" w:color="auto"/>
        <w:bottom w:val="none" w:sz="0" w:space="0" w:color="auto"/>
        <w:right w:val="none" w:sz="0" w:space="0" w:color="auto"/>
      </w:divBdr>
    </w:div>
    <w:div w:id="65104736">
      <w:bodyDiv w:val="1"/>
      <w:marLeft w:val="0"/>
      <w:marRight w:val="0"/>
      <w:marTop w:val="0"/>
      <w:marBottom w:val="0"/>
      <w:divBdr>
        <w:top w:val="none" w:sz="0" w:space="0" w:color="auto"/>
        <w:left w:val="none" w:sz="0" w:space="0" w:color="auto"/>
        <w:bottom w:val="none" w:sz="0" w:space="0" w:color="auto"/>
        <w:right w:val="none" w:sz="0" w:space="0" w:color="auto"/>
      </w:divBdr>
    </w:div>
    <w:div w:id="69693733">
      <w:bodyDiv w:val="1"/>
      <w:marLeft w:val="0"/>
      <w:marRight w:val="0"/>
      <w:marTop w:val="0"/>
      <w:marBottom w:val="0"/>
      <w:divBdr>
        <w:top w:val="none" w:sz="0" w:space="0" w:color="auto"/>
        <w:left w:val="none" w:sz="0" w:space="0" w:color="auto"/>
        <w:bottom w:val="none" w:sz="0" w:space="0" w:color="auto"/>
        <w:right w:val="none" w:sz="0" w:space="0" w:color="auto"/>
      </w:divBdr>
    </w:div>
    <w:div w:id="92897082">
      <w:bodyDiv w:val="1"/>
      <w:marLeft w:val="0"/>
      <w:marRight w:val="0"/>
      <w:marTop w:val="0"/>
      <w:marBottom w:val="0"/>
      <w:divBdr>
        <w:top w:val="none" w:sz="0" w:space="0" w:color="auto"/>
        <w:left w:val="none" w:sz="0" w:space="0" w:color="auto"/>
        <w:bottom w:val="none" w:sz="0" w:space="0" w:color="auto"/>
        <w:right w:val="none" w:sz="0" w:space="0" w:color="auto"/>
      </w:divBdr>
    </w:div>
    <w:div w:id="107548385">
      <w:bodyDiv w:val="1"/>
      <w:marLeft w:val="0"/>
      <w:marRight w:val="0"/>
      <w:marTop w:val="0"/>
      <w:marBottom w:val="0"/>
      <w:divBdr>
        <w:top w:val="none" w:sz="0" w:space="0" w:color="auto"/>
        <w:left w:val="none" w:sz="0" w:space="0" w:color="auto"/>
        <w:bottom w:val="none" w:sz="0" w:space="0" w:color="auto"/>
        <w:right w:val="none" w:sz="0" w:space="0" w:color="auto"/>
      </w:divBdr>
    </w:div>
    <w:div w:id="121509147">
      <w:bodyDiv w:val="1"/>
      <w:marLeft w:val="0"/>
      <w:marRight w:val="0"/>
      <w:marTop w:val="0"/>
      <w:marBottom w:val="0"/>
      <w:divBdr>
        <w:top w:val="none" w:sz="0" w:space="0" w:color="auto"/>
        <w:left w:val="none" w:sz="0" w:space="0" w:color="auto"/>
        <w:bottom w:val="none" w:sz="0" w:space="0" w:color="auto"/>
        <w:right w:val="none" w:sz="0" w:space="0" w:color="auto"/>
      </w:divBdr>
    </w:div>
    <w:div w:id="133451813">
      <w:bodyDiv w:val="1"/>
      <w:marLeft w:val="0"/>
      <w:marRight w:val="0"/>
      <w:marTop w:val="0"/>
      <w:marBottom w:val="0"/>
      <w:divBdr>
        <w:top w:val="none" w:sz="0" w:space="0" w:color="auto"/>
        <w:left w:val="none" w:sz="0" w:space="0" w:color="auto"/>
        <w:bottom w:val="none" w:sz="0" w:space="0" w:color="auto"/>
        <w:right w:val="none" w:sz="0" w:space="0" w:color="auto"/>
      </w:divBdr>
    </w:div>
    <w:div w:id="151065970">
      <w:bodyDiv w:val="1"/>
      <w:marLeft w:val="0"/>
      <w:marRight w:val="0"/>
      <w:marTop w:val="0"/>
      <w:marBottom w:val="0"/>
      <w:divBdr>
        <w:top w:val="none" w:sz="0" w:space="0" w:color="auto"/>
        <w:left w:val="none" w:sz="0" w:space="0" w:color="auto"/>
        <w:bottom w:val="none" w:sz="0" w:space="0" w:color="auto"/>
        <w:right w:val="none" w:sz="0" w:space="0" w:color="auto"/>
      </w:divBdr>
    </w:div>
    <w:div w:id="166482072">
      <w:bodyDiv w:val="1"/>
      <w:marLeft w:val="0"/>
      <w:marRight w:val="0"/>
      <w:marTop w:val="0"/>
      <w:marBottom w:val="0"/>
      <w:divBdr>
        <w:top w:val="none" w:sz="0" w:space="0" w:color="auto"/>
        <w:left w:val="none" w:sz="0" w:space="0" w:color="auto"/>
        <w:bottom w:val="none" w:sz="0" w:space="0" w:color="auto"/>
        <w:right w:val="none" w:sz="0" w:space="0" w:color="auto"/>
      </w:divBdr>
    </w:div>
    <w:div w:id="170413349">
      <w:bodyDiv w:val="1"/>
      <w:marLeft w:val="0"/>
      <w:marRight w:val="0"/>
      <w:marTop w:val="0"/>
      <w:marBottom w:val="0"/>
      <w:divBdr>
        <w:top w:val="none" w:sz="0" w:space="0" w:color="auto"/>
        <w:left w:val="none" w:sz="0" w:space="0" w:color="auto"/>
        <w:bottom w:val="none" w:sz="0" w:space="0" w:color="auto"/>
        <w:right w:val="none" w:sz="0" w:space="0" w:color="auto"/>
      </w:divBdr>
    </w:div>
    <w:div w:id="173307006">
      <w:bodyDiv w:val="1"/>
      <w:marLeft w:val="0"/>
      <w:marRight w:val="0"/>
      <w:marTop w:val="0"/>
      <w:marBottom w:val="0"/>
      <w:divBdr>
        <w:top w:val="none" w:sz="0" w:space="0" w:color="auto"/>
        <w:left w:val="none" w:sz="0" w:space="0" w:color="auto"/>
        <w:bottom w:val="none" w:sz="0" w:space="0" w:color="auto"/>
        <w:right w:val="none" w:sz="0" w:space="0" w:color="auto"/>
      </w:divBdr>
    </w:div>
    <w:div w:id="177158970">
      <w:bodyDiv w:val="1"/>
      <w:marLeft w:val="0"/>
      <w:marRight w:val="0"/>
      <w:marTop w:val="0"/>
      <w:marBottom w:val="0"/>
      <w:divBdr>
        <w:top w:val="none" w:sz="0" w:space="0" w:color="auto"/>
        <w:left w:val="none" w:sz="0" w:space="0" w:color="auto"/>
        <w:bottom w:val="none" w:sz="0" w:space="0" w:color="auto"/>
        <w:right w:val="none" w:sz="0" w:space="0" w:color="auto"/>
      </w:divBdr>
    </w:div>
    <w:div w:id="182326222">
      <w:bodyDiv w:val="1"/>
      <w:marLeft w:val="0"/>
      <w:marRight w:val="0"/>
      <w:marTop w:val="0"/>
      <w:marBottom w:val="0"/>
      <w:divBdr>
        <w:top w:val="none" w:sz="0" w:space="0" w:color="auto"/>
        <w:left w:val="none" w:sz="0" w:space="0" w:color="auto"/>
        <w:bottom w:val="none" w:sz="0" w:space="0" w:color="auto"/>
        <w:right w:val="none" w:sz="0" w:space="0" w:color="auto"/>
      </w:divBdr>
    </w:div>
    <w:div w:id="191111159">
      <w:bodyDiv w:val="1"/>
      <w:marLeft w:val="0"/>
      <w:marRight w:val="0"/>
      <w:marTop w:val="0"/>
      <w:marBottom w:val="0"/>
      <w:divBdr>
        <w:top w:val="none" w:sz="0" w:space="0" w:color="auto"/>
        <w:left w:val="none" w:sz="0" w:space="0" w:color="auto"/>
        <w:bottom w:val="none" w:sz="0" w:space="0" w:color="auto"/>
        <w:right w:val="none" w:sz="0" w:space="0" w:color="auto"/>
      </w:divBdr>
    </w:div>
    <w:div w:id="198979493">
      <w:bodyDiv w:val="1"/>
      <w:marLeft w:val="0"/>
      <w:marRight w:val="0"/>
      <w:marTop w:val="0"/>
      <w:marBottom w:val="0"/>
      <w:divBdr>
        <w:top w:val="none" w:sz="0" w:space="0" w:color="auto"/>
        <w:left w:val="none" w:sz="0" w:space="0" w:color="auto"/>
        <w:bottom w:val="none" w:sz="0" w:space="0" w:color="auto"/>
        <w:right w:val="none" w:sz="0" w:space="0" w:color="auto"/>
      </w:divBdr>
    </w:div>
    <w:div w:id="214781487">
      <w:bodyDiv w:val="1"/>
      <w:marLeft w:val="0"/>
      <w:marRight w:val="0"/>
      <w:marTop w:val="0"/>
      <w:marBottom w:val="0"/>
      <w:divBdr>
        <w:top w:val="none" w:sz="0" w:space="0" w:color="auto"/>
        <w:left w:val="none" w:sz="0" w:space="0" w:color="auto"/>
        <w:bottom w:val="none" w:sz="0" w:space="0" w:color="auto"/>
        <w:right w:val="none" w:sz="0" w:space="0" w:color="auto"/>
      </w:divBdr>
      <w:divsChild>
        <w:div w:id="583300391">
          <w:marLeft w:val="0"/>
          <w:marRight w:val="0"/>
          <w:marTop w:val="0"/>
          <w:marBottom w:val="0"/>
          <w:divBdr>
            <w:top w:val="none" w:sz="0" w:space="0" w:color="auto"/>
            <w:left w:val="none" w:sz="0" w:space="0" w:color="auto"/>
            <w:bottom w:val="none" w:sz="0" w:space="0" w:color="auto"/>
            <w:right w:val="none" w:sz="0" w:space="0" w:color="auto"/>
          </w:divBdr>
          <w:divsChild>
            <w:div w:id="1804689983">
              <w:marLeft w:val="0"/>
              <w:marRight w:val="0"/>
              <w:marTop w:val="0"/>
              <w:marBottom w:val="0"/>
              <w:divBdr>
                <w:top w:val="none" w:sz="0" w:space="0" w:color="auto"/>
                <w:left w:val="none" w:sz="0" w:space="0" w:color="auto"/>
                <w:bottom w:val="none" w:sz="0" w:space="0" w:color="auto"/>
                <w:right w:val="none" w:sz="0" w:space="0" w:color="auto"/>
              </w:divBdr>
            </w:div>
            <w:div w:id="18906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7546">
      <w:bodyDiv w:val="1"/>
      <w:marLeft w:val="0"/>
      <w:marRight w:val="0"/>
      <w:marTop w:val="0"/>
      <w:marBottom w:val="0"/>
      <w:divBdr>
        <w:top w:val="none" w:sz="0" w:space="0" w:color="auto"/>
        <w:left w:val="none" w:sz="0" w:space="0" w:color="auto"/>
        <w:bottom w:val="none" w:sz="0" w:space="0" w:color="auto"/>
        <w:right w:val="none" w:sz="0" w:space="0" w:color="auto"/>
      </w:divBdr>
    </w:div>
    <w:div w:id="244607109">
      <w:bodyDiv w:val="1"/>
      <w:marLeft w:val="0"/>
      <w:marRight w:val="0"/>
      <w:marTop w:val="0"/>
      <w:marBottom w:val="0"/>
      <w:divBdr>
        <w:top w:val="none" w:sz="0" w:space="0" w:color="auto"/>
        <w:left w:val="none" w:sz="0" w:space="0" w:color="auto"/>
        <w:bottom w:val="none" w:sz="0" w:space="0" w:color="auto"/>
        <w:right w:val="none" w:sz="0" w:space="0" w:color="auto"/>
      </w:divBdr>
    </w:div>
    <w:div w:id="246505437">
      <w:bodyDiv w:val="1"/>
      <w:marLeft w:val="0"/>
      <w:marRight w:val="0"/>
      <w:marTop w:val="0"/>
      <w:marBottom w:val="0"/>
      <w:divBdr>
        <w:top w:val="none" w:sz="0" w:space="0" w:color="auto"/>
        <w:left w:val="none" w:sz="0" w:space="0" w:color="auto"/>
        <w:bottom w:val="none" w:sz="0" w:space="0" w:color="auto"/>
        <w:right w:val="none" w:sz="0" w:space="0" w:color="auto"/>
      </w:divBdr>
    </w:div>
    <w:div w:id="258560685">
      <w:bodyDiv w:val="1"/>
      <w:marLeft w:val="0"/>
      <w:marRight w:val="0"/>
      <w:marTop w:val="0"/>
      <w:marBottom w:val="0"/>
      <w:divBdr>
        <w:top w:val="none" w:sz="0" w:space="0" w:color="auto"/>
        <w:left w:val="none" w:sz="0" w:space="0" w:color="auto"/>
        <w:bottom w:val="none" w:sz="0" w:space="0" w:color="auto"/>
        <w:right w:val="none" w:sz="0" w:space="0" w:color="auto"/>
      </w:divBdr>
    </w:div>
    <w:div w:id="259024502">
      <w:bodyDiv w:val="1"/>
      <w:marLeft w:val="0"/>
      <w:marRight w:val="0"/>
      <w:marTop w:val="0"/>
      <w:marBottom w:val="0"/>
      <w:divBdr>
        <w:top w:val="none" w:sz="0" w:space="0" w:color="auto"/>
        <w:left w:val="none" w:sz="0" w:space="0" w:color="auto"/>
        <w:bottom w:val="none" w:sz="0" w:space="0" w:color="auto"/>
        <w:right w:val="none" w:sz="0" w:space="0" w:color="auto"/>
      </w:divBdr>
    </w:div>
    <w:div w:id="274293801">
      <w:bodyDiv w:val="1"/>
      <w:marLeft w:val="0"/>
      <w:marRight w:val="0"/>
      <w:marTop w:val="0"/>
      <w:marBottom w:val="0"/>
      <w:divBdr>
        <w:top w:val="none" w:sz="0" w:space="0" w:color="auto"/>
        <w:left w:val="none" w:sz="0" w:space="0" w:color="auto"/>
        <w:bottom w:val="none" w:sz="0" w:space="0" w:color="auto"/>
        <w:right w:val="none" w:sz="0" w:space="0" w:color="auto"/>
      </w:divBdr>
    </w:div>
    <w:div w:id="278535118">
      <w:bodyDiv w:val="1"/>
      <w:marLeft w:val="0"/>
      <w:marRight w:val="0"/>
      <w:marTop w:val="0"/>
      <w:marBottom w:val="0"/>
      <w:divBdr>
        <w:top w:val="none" w:sz="0" w:space="0" w:color="auto"/>
        <w:left w:val="none" w:sz="0" w:space="0" w:color="auto"/>
        <w:bottom w:val="none" w:sz="0" w:space="0" w:color="auto"/>
        <w:right w:val="none" w:sz="0" w:space="0" w:color="auto"/>
      </w:divBdr>
    </w:div>
    <w:div w:id="299309538">
      <w:bodyDiv w:val="1"/>
      <w:marLeft w:val="0"/>
      <w:marRight w:val="0"/>
      <w:marTop w:val="0"/>
      <w:marBottom w:val="0"/>
      <w:divBdr>
        <w:top w:val="none" w:sz="0" w:space="0" w:color="auto"/>
        <w:left w:val="none" w:sz="0" w:space="0" w:color="auto"/>
        <w:bottom w:val="none" w:sz="0" w:space="0" w:color="auto"/>
        <w:right w:val="none" w:sz="0" w:space="0" w:color="auto"/>
      </w:divBdr>
    </w:div>
    <w:div w:id="299648964">
      <w:bodyDiv w:val="1"/>
      <w:marLeft w:val="0"/>
      <w:marRight w:val="0"/>
      <w:marTop w:val="0"/>
      <w:marBottom w:val="0"/>
      <w:divBdr>
        <w:top w:val="none" w:sz="0" w:space="0" w:color="auto"/>
        <w:left w:val="none" w:sz="0" w:space="0" w:color="auto"/>
        <w:bottom w:val="none" w:sz="0" w:space="0" w:color="auto"/>
        <w:right w:val="none" w:sz="0" w:space="0" w:color="auto"/>
      </w:divBdr>
    </w:div>
    <w:div w:id="319582494">
      <w:bodyDiv w:val="1"/>
      <w:marLeft w:val="0"/>
      <w:marRight w:val="0"/>
      <w:marTop w:val="0"/>
      <w:marBottom w:val="0"/>
      <w:divBdr>
        <w:top w:val="none" w:sz="0" w:space="0" w:color="auto"/>
        <w:left w:val="none" w:sz="0" w:space="0" w:color="auto"/>
        <w:bottom w:val="none" w:sz="0" w:space="0" w:color="auto"/>
        <w:right w:val="none" w:sz="0" w:space="0" w:color="auto"/>
      </w:divBdr>
    </w:div>
    <w:div w:id="324012446">
      <w:bodyDiv w:val="1"/>
      <w:marLeft w:val="0"/>
      <w:marRight w:val="0"/>
      <w:marTop w:val="0"/>
      <w:marBottom w:val="0"/>
      <w:divBdr>
        <w:top w:val="none" w:sz="0" w:space="0" w:color="auto"/>
        <w:left w:val="none" w:sz="0" w:space="0" w:color="auto"/>
        <w:bottom w:val="none" w:sz="0" w:space="0" w:color="auto"/>
        <w:right w:val="none" w:sz="0" w:space="0" w:color="auto"/>
      </w:divBdr>
    </w:div>
    <w:div w:id="344402873">
      <w:bodyDiv w:val="1"/>
      <w:marLeft w:val="0"/>
      <w:marRight w:val="0"/>
      <w:marTop w:val="0"/>
      <w:marBottom w:val="0"/>
      <w:divBdr>
        <w:top w:val="none" w:sz="0" w:space="0" w:color="auto"/>
        <w:left w:val="none" w:sz="0" w:space="0" w:color="auto"/>
        <w:bottom w:val="none" w:sz="0" w:space="0" w:color="auto"/>
        <w:right w:val="none" w:sz="0" w:space="0" w:color="auto"/>
      </w:divBdr>
    </w:div>
    <w:div w:id="347172519">
      <w:bodyDiv w:val="1"/>
      <w:marLeft w:val="0"/>
      <w:marRight w:val="0"/>
      <w:marTop w:val="0"/>
      <w:marBottom w:val="0"/>
      <w:divBdr>
        <w:top w:val="none" w:sz="0" w:space="0" w:color="auto"/>
        <w:left w:val="none" w:sz="0" w:space="0" w:color="auto"/>
        <w:bottom w:val="none" w:sz="0" w:space="0" w:color="auto"/>
        <w:right w:val="none" w:sz="0" w:space="0" w:color="auto"/>
      </w:divBdr>
    </w:div>
    <w:div w:id="355232787">
      <w:bodyDiv w:val="1"/>
      <w:marLeft w:val="0"/>
      <w:marRight w:val="0"/>
      <w:marTop w:val="0"/>
      <w:marBottom w:val="0"/>
      <w:divBdr>
        <w:top w:val="none" w:sz="0" w:space="0" w:color="auto"/>
        <w:left w:val="none" w:sz="0" w:space="0" w:color="auto"/>
        <w:bottom w:val="none" w:sz="0" w:space="0" w:color="auto"/>
        <w:right w:val="none" w:sz="0" w:space="0" w:color="auto"/>
      </w:divBdr>
    </w:div>
    <w:div w:id="389153294">
      <w:bodyDiv w:val="1"/>
      <w:marLeft w:val="0"/>
      <w:marRight w:val="0"/>
      <w:marTop w:val="0"/>
      <w:marBottom w:val="0"/>
      <w:divBdr>
        <w:top w:val="none" w:sz="0" w:space="0" w:color="auto"/>
        <w:left w:val="none" w:sz="0" w:space="0" w:color="auto"/>
        <w:bottom w:val="none" w:sz="0" w:space="0" w:color="auto"/>
        <w:right w:val="none" w:sz="0" w:space="0" w:color="auto"/>
      </w:divBdr>
    </w:div>
    <w:div w:id="392394627">
      <w:bodyDiv w:val="1"/>
      <w:marLeft w:val="0"/>
      <w:marRight w:val="0"/>
      <w:marTop w:val="0"/>
      <w:marBottom w:val="0"/>
      <w:divBdr>
        <w:top w:val="none" w:sz="0" w:space="0" w:color="auto"/>
        <w:left w:val="none" w:sz="0" w:space="0" w:color="auto"/>
        <w:bottom w:val="none" w:sz="0" w:space="0" w:color="auto"/>
        <w:right w:val="none" w:sz="0" w:space="0" w:color="auto"/>
      </w:divBdr>
    </w:div>
    <w:div w:id="402529871">
      <w:bodyDiv w:val="1"/>
      <w:marLeft w:val="0"/>
      <w:marRight w:val="0"/>
      <w:marTop w:val="0"/>
      <w:marBottom w:val="0"/>
      <w:divBdr>
        <w:top w:val="none" w:sz="0" w:space="0" w:color="auto"/>
        <w:left w:val="none" w:sz="0" w:space="0" w:color="auto"/>
        <w:bottom w:val="none" w:sz="0" w:space="0" w:color="auto"/>
        <w:right w:val="none" w:sz="0" w:space="0" w:color="auto"/>
      </w:divBdr>
    </w:div>
    <w:div w:id="413284506">
      <w:bodyDiv w:val="1"/>
      <w:marLeft w:val="0"/>
      <w:marRight w:val="0"/>
      <w:marTop w:val="0"/>
      <w:marBottom w:val="0"/>
      <w:divBdr>
        <w:top w:val="none" w:sz="0" w:space="0" w:color="auto"/>
        <w:left w:val="none" w:sz="0" w:space="0" w:color="auto"/>
        <w:bottom w:val="none" w:sz="0" w:space="0" w:color="auto"/>
        <w:right w:val="none" w:sz="0" w:space="0" w:color="auto"/>
      </w:divBdr>
    </w:div>
    <w:div w:id="417481159">
      <w:bodyDiv w:val="1"/>
      <w:marLeft w:val="0"/>
      <w:marRight w:val="0"/>
      <w:marTop w:val="0"/>
      <w:marBottom w:val="0"/>
      <w:divBdr>
        <w:top w:val="none" w:sz="0" w:space="0" w:color="auto"/>
        <w:left w:val="none" w:sz="0" w:space="0" w:color="auto"/>
        <w:bottom w:val="none" w:sz="0" w:space="0" w:color="auto"/>
        <w:right w:val="none" w:sz="0" w:space="0" w:color="auto"/>
      </w:divBdr>
    </w:div>
    <w:div w:id="427770684">
      <w:bodyDiv w:val="1"/>
      <w:marLeft w:val="0"/>
      <w:marRight w:val="0"/>
      <w:marTop w:val="0"/>
      <w:marBottom w:val="0"/>
      <w:divBdr>
        <w:top w:val="none" w:sz="0" w:space="0" w:color="auto"/>
        <w:left w:val="none" w:sz="0" w:space="0" w:color="auto"/>
        <w:bottom w:val="none" w:sz="0" w:space="0" w:color="auto"/>
        <w:right w:val="none" w:sz="0" w:space="0" w:color="auto"/>
      </w:divBdr>
    </w:div>
    <w:div w:id="433938150">
      <w:bodyDiv w:val="1"/>
      <w:marLeft w:val="0"/>
      <w:marRight w:val="0"/>
      <w:marTop w:val="0"/>
      <w:marBottom w:val="0"/>
      <w:divBdr>
        <w:top w:val="none" w:sz="0" w:space="0" w:color="auto"/>
        <w:left w:val="none" w:sz="0" w:space="0" w:color="auto"/>
        <w:bottom w:val="none" w:sz="0" w:space="0" w:color="auto"/>
        <w:right w:val="none" w:sz="0" w:space="0" w:color="auto"/>
      </w:divBdr>
    </w:div>
    <w:div w:id="437141200">
      <w:bodyDiv w:val="1"/>
      <w:marLeft w:val="0"/>
      <w:marRight w:val="0"/>
      <w:marTop w:val="0"/>
      <w:marBottom w:val="0"/>
      <w:divBdr>
        <w:top w:val="none" w:sz="0" w:space="0" w:color="auto"/>
        <w:left w:val="none" w:sz="0" w:space="0" w:color="auto"/>
        <w:bottom w:val="none" w:sz="0" w:space="0" w:color="auto"/>
        <w:right w:val="none" w:sz="0" w:space="0" w:color="auto"/>
      </w:divBdr>
    </w:div>
    <w:div w:id="438380235">
      <w:bodyDiv w:val="1"/>
      <w:marLeft w:val="0"/>
      <w:marRight w:val="0"/>
      <w:marTop w:val="0"/>
      <w:marBottom w:val="0"/>
      <w:divBdr>
        <w:top w:val="none" w:sz="0" w:space="0" w:color="auto"/>
        <w:left w:val="none" w:sz="0" w:space="0" w:color="auto"/>
        <w:bottom w:val="none" w:sz="0" w:space="0" w:color="auto"/>
        <w:right w:val="none" w:sz="0" w:space="0" w:color="auto"/>
      </w:divBdr>
      <w:divsChild>
        <w:div w:id="1306661907">
          <w:marLeft w:val="0"/>
          <w:marRight w:val="0"/>
          <w:marTop w:val="0"/>
          <w:marBottom w:val="0"/>
          <w:divBdr>
            <w:top w:val="none" w:sz="0" w:space="0" w:color="auto"/>
            <w:left w:val="none" w:sz="0" w:space="0" w:color="auto"/>
            <w:bottom w:val="none" w:sz="0" w:space="0" w:color="auto"/>
            <w:right w:val="none" w:sz="0" w:space="0" w:color="auto"/>
          </w:divBdr>
          <w:divsChild>
            <w:div w:id="266157948">
              <w:marLeft w:val="0"/>
              <w:marRight w:val="0"/>
              <w:marTop w:val="0"/>
              <w:marBottom w:val="0"/>
              <w:divBdr>
                <w:top w:val="none" w:sz="0" w:space="0" w:color="auto"/>
                <w:left w:val="none" w:sz="0" w:space="0" w:color="auto"/>
                <w:bottom w:val="none" w:sz="0" w:space="0" w:color="auto"/>
                <w:right w:val="none" w:sz="0" w:space="0" w:color="auto"/>
              </w:divBdr>
            </w:div>
            <w:div w:id="6388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298">
      <w:bodyDiv w:val="1"/>
      <w:marLeft w:val="0"/>
      <w:marRight w:val="0"/>
      <w:marTop w:val="0"/>
      <w:marBottom w:val="0"/>
      <w:divBdr>
        <w:top w:val="none" w:sz="0" w:space="0" w:color="auto"/>
        <w:left w:val="none" w:sz="0" w:space="0" w:color="auto"/>
        <w:bottom w:val="none" w:sz="0" w:space="0" w:color="auto"/>
        <w:right w:val="none" w:sz="0" w:space="0" w:color="auto"/>
      </w:divBdr>
    </w:div>
    <w:div w:id="463624051">
      <w:bodyDiv w:val="1"/>
      <w:marLeft w:val="0"/>
      <w:marRight w:val="0"/>
      <w:marTop w:val="0"/>
      <w:marBottom w:val="0"/>
      <w:divBdr>
        <w:top w:val="none" w:sz="0" w:space="0" w:color="auto"/>
        <w:left w:val="none" w:sz="0" w:space="0" w:color="auto"/>
        <w:bottom w:val="none" w:sz="0" w:space="0" w:color="auto"/>
        <w:right w:val="none" w:sz="0" w:space="0" w:color="auto"/>
      </w:divBdr>
    </w:div>
    <w:div w:id="463961036">
      <w:bodyDiv w:val="1"/>
      <w:marLeft w:val="0"/>
      <w:marRight w:val="0"/>
      <w:marTop w:val="0"/>
      <w:marBottom w:val="0"/>
      <w:divBdr>
        <w:top w:val="none" w:sz="0" w:space="0" w:color="auto"/>
        <w:left w:val="none" w:sz="0" w:space="0" w:color="auto"/>
        <w:bottom w:val="none" w:sz="0" w:space="0" w:color="auto"/>
        <w:right w:val="none" w:sz="0" w:space="0" w:color="auto"/>
      </w:divBdr>
    </w:div>
    <w:div w:id="476386906">
      <w:bodyDiv w:val="1"/>
      <w:marLeft w:val="0"/>
      <w:marRight w:val="0"/>
      <w:marTop w:val="0"/>
      <w:marBottom w:val="0"/>
      <w:divBdr>
        <w:top w:val="none" w:sz="0" w:space="0" w:color="auto"/>
        <w:left w:val="none" w:sz="0" w:space="0" w:color="auto"/>
        <w:bottom w:val="none" w:sz="0" w:space="0" w:color="auto"/>
        <w:right w:val="none" w:sz="0" w:space="0" w:color="auto"/>
      </w:divBdr>
    </w:div>
    <w:div w:id="478498667">
      <w:bodyDiv w:val="1"/>
      <w:marLeft w:val="0"/>
      <w:marRight w:val="0"/>
      <w:marTop w:val="0"/>
      <w:marBottom w:val="0"/>
      <w:divBdr>
        <w:top w:val="none" w:sz="0" w:space="0" w:color="auto"/>
        <w:left w:val="none" w:sz="0" w:space="0" w:color="auto"/>
        <w:bottom w:val="none" w:sz="0" w:space="0" w:color="auto"/>
        <w:right w:val="none" w:sz="0" w:space="0" w:color="auto"/>
      </w:divBdr>
    </w:div>
    <w:div w:id="479881992">
      <w:bodyDiv w:val="1"/>
      <w:marLeft w:val="0"/>
      <w:marRight w:val="0"/>
      <w:marTop w:val="0"/>
      <w:marBottom w:val="0"/>
      <w:divBdr>
        <w:top w:val="none" w:sz="0" w:space="0" w:color="auto"/>
        <w:left w:val="none" w:sz="0" w:space="0" w:color="auto"/>
        <w:bottom w:val="none" w:sz="0" w:space="0" w:color="auto"/>
        <w:right w:val="none" w:sz="0" w:space="0" w:color="auto"/>
      </w:divBdr>
    </w:div>
    <w:div w:id="503476741">
      <w:bodyDiv w:val="1"/>
      <w:marLeft w:val="0"/>
      <w:marRight w:val="0"/>
      <w:marTop w:val="0"/>
      <w:marBottom w:val="0"/>
      <w:divBdr>
        <w:top w:val="none" w:sz="0" w:space="0" w:color="auto"/>
        <w:left w:val="none" w:sz="0" w:space="0" w:color="auto"/>
        <w:bottom w:val="none" w:sz="0" w:space="0" w:color="auto"/>
        <w:right w:val="none" w:sz="0" w:space="0" w:color="auto"/>
      </w:divBdr>
    </w:div>
    <w:div w:id="512960736">
      <w:bodyDiv w:val="1"/>
      <w:marLeft w:val="0"/>
      <w:marRight w:val="0"/>
      <w:marTop w:val="0"/>
      <w:marBottom w:val="0"/>
      <w:divBdr>
        <w:top w:val="none" w:sz="0" w:space="0" w:color="auto"/>
        <w:left w:val="none" w:sz="0" w:space="0" w:color="auto"/>
        <w:bottom w:val="none" w:sz="0" w:space="0" w:color="auto"/>
        <w:right w:val="none" w:sz="0" w:space="0" w:color="auto"/>
      </w:divBdr>
    </w:div>
    <w:div w:id="515384457">
      <w:bodyDiv w:val="1"/>
      <w:marLeft w:val="0"/>
      <w:marRight w:val="0"/>
      <w:marTop w:val="0"/>
      <w:marBottom w:val="0"/>
      <w:divBdr>
        <w:top w:val="none" w:sz="0" w:space="0" w:color="auto"/>
        <w:left w:val="none" w:sz="0" w:space="0" w:color="auto"/>
        <w:bottom w:val="none" w:sz="0" w:space="0" w:color="auto"/>
        <w:right w:val="none" w:sz="0" w:space="0" w:color="auto"/>
      </w:divBdr>
    </w:div>
    <w:div w:id="521821678">
      <w:bodyDiv w:val="1"/>
      <w:marLeft w:val="0"/>
      <w:marRight w:val="0"/>
      <w:marTop w:val="0"/>
      <w:marBottom w:val="0"/>
      <w:divBdr>
        <w:top w:val="none" w:sz="0" w:space="0" w:color="auto"/>
        <w:left w:val="none" w:sz="0" w:space="0" w:color="auto"/>
        <w:bottom w:val="none" w:sz="0" w:space="0" w:color="auto"/>
        <w:right w:val="none" w:sz="0" w:space="0" w:color="auto"/>
      </w:divBdr>
    </w:div>
    <w:div w:id="523133394">
      <w:bodyDiv w:val="1"/>
      <w:marLeft w:val="0"/>
      <w:marRight w:val="0"/>
      <w:marTop w:val="0"/>
      <w:marBottom w:val="0"/>
      <w:divBdr>
        <w:top w:val="none" w:sz="0" w:space="0" w:color="auto"/>
        <w:left w:val="none" w:sz="0" w:space="0" w:color="auto"/>
        <w:bottom w:val="none" w:sz="0" w:space="0" w:color="auto"/>
        <w:right w:val="none" w:sz="0" w:space="0" w:color="auto"/>
      </w:divBdr>
      <w:divsChild>
        <w:div w:id="1348949309">
          <w:marLeft w:val="0"/>
          <w:marRight w:val="0"/>
          <w:marTop w:val="0"/>
          <w:marBottom w:val="0"/>
          <w:divBdr>
            <w:top w:val="none" w:sz="0" w:space="0" w:color="auto"/>
            <w:left w:val="none" w:sz="0" w:space="0" w:color="auto"/>
            <w:bottom w:val="none" w:sz="0" w:space="0" w:color="auto"/>
            <w:right w:val="none" w:sz="0" w:space="0" w:color="auto"/>
          </w:divBdr>
          <w:divsChild>
            <w:div w:id="1378503392">
              <w:marLeft w:val="0"/>
              <w:marRight w:val="0"/>
              <w:marTop w:val="0"/>
              <w:marBottom w:val="0"/>
              <w:divBdr>
                <w:top w:val="none" w:sz="0" w:space="0" w:color="auto"/>
                <w:left w:val="none" w:sz="0" w:space="0" w:color="auto"/>
                <w:bottom w:val="none" w:sz="0" w:space="0" w:color="auto"/>
                <w:right w:val="none" w:sz="0" w:space="0" w:color="auto"/>
              </w:divBdr>
            </w:div>
            <w:div w:id="2039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9366">
      <w:bodyDiv w:val="1"/>
      <w:marLeft w:val="0"/>
      <w:marRight w:val="0"/>
      <w:marTop w:val="0"/>
      <w:marBottom w:val="0"/>
      <w:divBdr>
        <w:top w:val="none" w:sz="0" w:space="0" w:color="auto"/>
        <w:left w:val="none" w:sz="0" w:space="0" w:color="auto"/>
        <w:bottom w:val="none" w:sz="0" w:space="0" w:color="auto"/>
        <w:right w:val="none" w:sz="0" w:space="0" w:color="auto"/>
      </w:divBdr>
    </w:div>
    <w:div w:id="560097655">
      <w:bodyDiv w:val="1"/>
      <w:marLeft w:val="0"/>
      <w:marRight w:val="0"/>
      <w:marTop w:val="0"/>
      <w:marBottom w:val="0"/>
      <w:divBdr>
        <w:top w:val="none" w:sz="0" w:space="0" w:color="auto"/>
        <w:left w:val="none" w:sz="0" w:space="0" w:color="auto"/>
        <w:bottom w:val="none" w:sz="0" w:space="0" w:color="auto"/>
        <w:right w:val="none" w:sz="0" w:space="0" w:color="auto"/>
      </w:divBdr>
    </w:div>
    <w:div w:id="562371830">
      <w:bodyDiv w:val="1"/>
      <w:marLeft w:val="0"/>
      <w:marRight w:val="0"/>
      <w:marTop w:val="0"/>
      <w:marBottom w:val="0"/>
      <w:divBdr>
        <w:top w:val="none" w:sz="0" w:space="0" w:color="auto"/>
        <w:left w:val="none" w:sz="0" w:space="0" w:color="auto"/>
        <w:bottom w:val="none" w:sz="0" w:space="0" w:color="auto"/>
        <w:right w:val="none" w:sz="0" w:space="0" w:color="auto"/>
      </w:divBdr>
      <w:divsChild>
        <w:div w:id="2067995984">
          <w:marLeft w:val="0"/>
          <w:marRight w:val="0"/>
          <w:marTop w:val="0"/>
          <w:marBottom w:val="0"/>
          <w:divBdr>
            <w:top w:val="none" w:sz="0" w:space="0" w:color="auto"/>
            <w:left w:val="none" w:sz="0" w:space="0" w:color="auto"/>
            <w:bottom w:val="none" w:sz="0" w:space="0" w:color="auto"/>
            <w:right w:val="none" w:sz="0" w:space="0" w:color="auto"/>
          </w:divBdr>
          <w:divsChild>
            <w:div w:id="1348092919">
              <w:marLeft w:val="0"/>
              <w:marRight w:val="0"/>
              <w:marTop w:val="0"/>
              <w:marBottom w:val="0"/>
              <w:divBdr>
                <w:top w:val="none" w:sz="0" w:space="0" w:color="auto"/>
                <w:left w:val="none" w:sz="0" w:space="0" w:color="auto"/>
                <w:bottom w:val="none" w:sz="0" w:space="0" w:color="auto"/>
                <w:right w:val="none" w:sz="0" w:space="0" w:color="auto"/>
              </w:divBdr>
            </w:div>
            <w:div w:id="19419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9144">
      <w:bodyDiv w:val="1"/>
      <w:marLeft w:val="0"/>
      <w:marRight w:val="0"/>
      <w:marTop w:val="0"/>
      <w:marBottom w:val="0"/>
      <w:divBdr>
        <w:top w:val="none" w:sz="0" w:space="0" w:color="auto"/>
        <w:left w:val="none" w:sz="0" w:space="0" w:color="auto"/>
        <w:bottom w:val="none" w:sz="0" w:space="0" w:color="auto"/>
        <w:right w:val="none" w:sz="0" w:space="0" w:color="auto"/>
      </w:divBdr>
    </w:div>
    <w:div w:id="589510667">
      <w:bodyDiv w:val="1"/>
      <w:marLeft w:val="0"/>
      <w:marRight w:val="0"/>
      <w:marTop w:val="0"/>
      <w:marBottom w:val="0"/>
      <w:divBdr>
        <w:top w:val="none" w:sz="0" w:space="0" w:color="auto"/>
        <w:left w:val="none" w:sz="0" w:space="0" w:color="auto"/>
        <w:bottom w:val="none" w:sz="0" w:space="0" w:color="auto"/>
        <w:right w:val="none" w:sz="0" w:space="0" w:color="auto"/>
      </w:divBdr>
    </w:div>
    <w:div w:id="601963047">
      <w:bodyDiv w:val="1"/>
      <w:marLeft w:val="0"/>
      <w:marRight w:val="0"/>
      <w:marTop w:val="0"/>
      <w:marBottom w:val="0"/>
      <w:divBdr>
        <w:top w:val="none" w:sz="0" w:space="0" w:color="auto"/>
        <w:left w:val="none" w:sz="0" w:space="0" w:color="auto"/>
        <w:bottom w:val="none" w:sz="0" w:space="0" w:color="auto"/>
        <w:right w:val="none" w:sz="0" w:space="0" w:color="auto"/>
      </w:divBdr>
    </w:div>
    <w:div w:id="604075077">
      <w:bodyDiv w:val="1"/>
      <w:marLeft w:val="0"/>
      <w:marRight w:val="0"/>
      <w:marTop w:val="0"/>
      <w:marBottom w:val="0"/>
      <w:divBdr>
        <w:top w:val="none" w:sz="0" w:space="0" w:color="auto"/>
        <w:left w:val="none" w:sz="0" w:space="0" w:color="auto"/>
        <w:bottom w:val="none" w:sz="0" w:space="0" w:color="auto"/>
        <w:right w:val="none" w:sz="0" w:space="0" w:color="auto"/>
      </w:divBdr>
    </w:div>
    <w:div w:id="606038033">
      <w:bodyDiv w:val="1"/>
      <w:marLeft w:val="0"/>
      <w:marRight w:val="0"/>
      <w:marTop w:val="0"/>
      <w:marBottom w:val="0"/>
      <w:divBdr>
        <w:top w:val="none" w:sz="0" w:space="0" w:color="auto"/>
        <w:left w:val="none" w:sz="0" w:space="0" w:color="auto"/>
        <w:bottom w:val="none" w:sz="0" w:space="0" w:color="auto"/>
        <w:right w:val="none" w:sz="0" w:space="0" w:color="auto"/>
      </w:divBdr>
    </w:div>
    <w:div w:id="613513270">
      <w:bodyDiv w:val="1"/>
      <w:marLeft w:val="0"/>
      <w:marRight w:val="0"/>
      <w:marTop w:val="0"/>
      <w:marBottom w:val="0"/>
      <w:divBdr>
        <w:top w:val="none" w:sz="0" w:space="0" w:color="auto"/>
        <w:left w:val="none" w:sz="0" w:space="0" w:color="auto"/>
        <w:bottom w:val="none" w:sz="0" w:space="0" w:color="auto"/>
        <w:right w:val="none" w:sz="0" w:space="0" w:color="auto"/>
      </w:divBdr>
    </w:div>
    <w:div w:id="616452473">
      <w:bodyDiv w:val="1"/>
      <w:marLeft w:val="0"/>
      <w:marRight w:val="0"/>
      <w:marTop w:val="0"/>
      <w:marBottom w:val="0"/>
      <w:divBdr>
        <w:top w:val="none" w:sz="0" w:space="0" w:color="auto"/>
        <w:left w:val="none" w:sz="0" w:space="0" w:color="auto"/>
        <w:bottom w:val="none" w:sz="0" w:space="0" w:color="auto"/>
        <w:right w:val="none" w:sz="0" w:space="0" w:color="auto"/>
      </w:divBdr>
    </w:div>
    <w:div w:id="620574756">
      <w:bodyDiv w:val="1"/>
      <w:marLeft w:val="0"/>
      <w:marRight w:val="0"/>
      <w:marTop w:val="0"/>
      <w:marBottom w:val="0"/>
      <w:divBdr>
        <w:top w:val="none" w:sz="0" w:space="0" w:color="auto"/>
        <w:left w:val="none" w:sz="0" w:space="0" w:color="auto"/>
        <w:bottom w:val="none" w:sz="0" w:space="0" w:color="auto"/>
        <w:right w:val="none" w:sz="0" w:space="0" w:color="auto"/>
      </w:divBdr>
    </w:div>
    <w:div w:id="623731471">
      <w:bodyDiv w:val="1"/>
      <w:marLeft w:val="0"/>
      <w:marRight w:val="0"/>
      <w:marTop w:val="0"/>
      <w:marBottom w:val="0"/>
      <w:divBdr>
        <w:top w:val="none" w:sz="0" w:space="0" w:color="auto"/>
        <w:left w:val="none" w:sz="0" w:space="0" w:color="auto"/>
        <w:bottom w:val="none" w:sz="0" w:space="0" w:color="auto"/>
        <w:right w:val="none" w:sz="0" w:space="0" w:color="auto"/>
      </w:divBdr>
    </w:div>
    <w:div w:id="624820351">
      <w:bodyDiv w:val="1"/>
      <w:marLeft w:val="0"/>
      <w:marRight w:val="0"/>
      <w:marTop w:val="0"/>
      <w:marBottom w:val="0"/>
      <w:divBdr>
        <w:top w:val="none" w:sz="0" w:space="0" w:color="auto"/>
        <w:left w:val="none" w:sz="0" w:space="0" w:color="auto"/>
        <w:bottom w:val="none" w:sz="0" w:space="0" w:color="auto"/>
        <w:right w:val="none" w:sz="0" w:space="0" w:color="auto"/>
      </w:divBdr>
    </w:div>
    <w:div w:id="627974123">
      <w:bodyDiv w:val="1"/>
      <w:marLeft w:val="0"/>
      <w:marRight w:val="0"/>
      <w:marTop w:val="0"/>
      <w:marBottom w:val="0"/>
      <w:divBdr>
        <w:top w:val="none" w:sz="0" w:space="0" w:color="auto"/>
        <w:left w:val="none" w:sz="0" w:space="0" w:color="auto"/>
        <w:bottom w:val="none" w:sz="0" w:space="0" w:color="auto"/>
        <w:right w:val="none" w:sz="0" w:space="0" w:color="auto"/>
      </w:divBdr>
    </w:div>
    <w:div w:id="640891550">
      <w:bodyDiv w:val="1"/>
      <w:marLeft w:val="0"/>
      <w:marRight w:val="0"/>
      <w:marTop w:val="0"/>
      <w:marBottom w:val="0"/>
      <w:divBdr>
        <w:top w:val="none" w:sz="0" w:space="0" w:color="auto"/>
        <w:left w:val="none" w:sz="0" w:space="0" w:color="auto"/>
        <w:bottom w:val="none" w:sz="0" w:space="0" w:color="auto"/>
        <w:right w:val="none" w:sz="0" w:space="0" w:color="auto"/>
      </w:divBdr>
    </w:div>
    <w:div w:id="661733883">
      <w:bodyDiv w:val="1"/>
      <w:marLeft w:val="0"/>
      <w:marRight w:val="0"/>
      <w:marTop w:val="0"/>
      <w:marBottom w:val="0"/>
      <w:divBdr>
        <w:top w:val="none" w:sz="0" w:space="0" w:color="auto"/>
        <w:left w:val="none" w:sz="0" w:space="0" w:color="auto"/>
        <w:bottom w:val="none" w:sz="0" w:space="0" w:color="auto"/>
        <w:right w:val="none" w:sz="0" w:space="0" w:color="auto"/>
      </w:divBdr>
    </w:div>
    <w:div w:id="662394968">
      <w:bodyDiv w:val="1"/>
      <w:marLeft w:val="0"/>
      <w:marRight w:val="0"/>
      <w:marTop w:val="0"/>
      <w:marBottom w:val="0"/>
      <w:divBdr>
        <w:top w:val="none" w:sz="0" w:space="0" w:color="auto"/>
        <w:left w:val="none" w:sz="0" w:space="0" w:color="auto"/>
        <w:bottom w:val="none" w:sz="0" w:space="0" w:color="auto"/>
        <w:right w:val="none" w:sz="0" w:space="0" w:color="auto"/>
      </w:divBdr>
    </w:div>
    <w:div w:id="665329940">
      <w:bodyDiv w:val="1"/>
      <w:marLeft w:val="0"/>
      <w:marRight w:val="0"/>
      <w:marTop w:val="0"/>
      <w:marBottom w:val="0"/>
      <w:divBdr>
        <w:top w:val="none" w:sz="0" w:space="0" w:color="auto"/>
        <w:left w:val="none" w:sz="0" w:space="0" w:color="auto"/>
        <w:bottom w:val="none" w:sz="0" w:space="0" w:color="auto"/>
        <w:right w:val="none" w:sz="0" w:space="0" w:color="auto"/>
      </w:divBdr>
    </w:div>
    <w:div w:id="665547997">
      <w:bodyDiv w:val="1"/>
      <w:marLeft w:val="0"/>
      <w:marRight w:val="0"/>
      <w:marTop w:val="0"/>
      <w:marBottom w:val="0"/>
      <w:divBdr>
        <w:top w:val="none" w:sz="0" w:space="0" w:color="auto"/>
        <w:left w:val="none" w:sz="0" w:space="0" w:color="auto"/>
        <w:bottom w:val="none" w:sz="0" w:space="0" w:color="auto"/>
        <w:right w:val="none" w:sz="0" w:space="0" w:color="auto"/>
      </w:divBdr>
    </w:div>
    <w:div w:id="671758392">
      <w:bodyDiv w:val="1"/>
      <w:marLeft w:val="0"/>
      <w:marRight w:val="0"/>
      <w:marTop w:val="0"/>
      <w:marBottom w:val="0"/>
      <w:divBdr>
        <w:top w:val="none" w:sz="0" w:space="0" w:color="auto"/>
        <w:left w:val="none" w:sz="0" w:space="0" w:color="auto"/>
        <w:bottom w:val="none" w:sz="0" w:space="0" w:color="auto"/>
        <w:right w:val="none" w:sz="0" w:space="0" w:color="auto"/>
      </w:divBdr>
    </w:div>
    <w:div w:id="676269498">
      <w:bodyDiv w:val="1"/>
      <w:marLeft w:val="0"/>
      <w:marRight w:val="0"/>
      <w:marTop w:val="0"/>
      <w:marBottom w:val="0"/>
      <w:divBdr>
        <w:top w:val="none" w:sz="0" w:space="0" w:color="auto"/>
        <w:left w:val="none" w:sz="0" w:space="0" w:color="auto"/>
        <w:bottom w:val="none" w:sz="0" w:space="0" w:color="auto"/>
        <w:right w:val="none" w:sz="0" w:space="0" w:color="auto"/>
      </w:divBdr>
      <w:divsChild>
        <w:div w:id="49422966">
          <w:marLeft w:val="0"/>
          <w:marRight w:val="0"/>
          <w:marTop w:val="0"/>
          <w:marBottom w:val="0"/>
          <w:divBdr>
            <w:top w:val="none" w:sz="0" w:space="0" w:color="auto"/>
            <w:left w:val="none" w:sz="0" w:space="0" w:color="auto"/>
            <w:bottom w:val="none" w:sz="0" w:space="0" w:color="auto"/>
            <w:right w:val="none" w:sz="0" w:space="0" w:color="auto"/>
          </w:divBdr>
          <w:divsChild>
            <w:div w:id="825559818">
              <w:marLeft w:val="0"/>
              <w:marRight w:val="0"/>
              <w:marTop w:val="0"/>
              <w:marBottom w:val="0"/>
              <w:divBdr>
                <w:top w:val="none" w:sz="0" w:space="0" w:color="auto"/>
                <w:left w:val="none" w:sz="0" w:space="0" w:color="auto"/>
                <w:bottom w:val="none" w:sz="0" w:space="0" w:color="auto"/>
                <w:right w:val="none" w:sz="0" w:space="0" w:color="auto"/>
              </w:divBdr>
            </w:div>
            <w:div w:id="2084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4558">
      <w:bodyDiv w:val="1"/>
      <w:marLeft w:val="0"/>
      <w:marRight w:val="0"/>
      <w:marTop w:val="0"/>
      <w:marBottom w:val="0"/>
      <w:divBdr>
        <w:top w:val="none" w:sz="0" w:space="0" w:color="auto"/>
        <w:left w:val="none" w:sz="0" w:space="0" w:color="auto"/>
        <w:bottom w:val="none" w:sz="0" w:space="0" w:color="auto"/>
        <w:right w:val="none" w:sz="0" w:space="0" w:color="auto"/>
      </w:divBdr>
    </w:div>
    <w:div w:id="682241674">
      <w:bodyDiv w:val="1"/>
      <w:marLeft w:val="0"/>
      <w:marRight w:val="0"/>
      <w:marTop w:val="0"/>
      <w:marBottom w:val="0"/>
      <w:divBdr>
        <w:top w:val="none" w:sz="0" w:space="0" w:color="auto"/>
        <w:left w:val="none" w:sz="0" w:space="0" w:color="auto"/>
        <w:bottom w:val="none" w:sz="0" w:space="0" w:color="auto"/>
        <w:right w:val="none" w:sz="0" w:space="0" w:color="auto"/>
      </w:divBdr>
    </w:div>
    <w:div w:id="682628945">
      <w:bodyDiv w:val="1"/>
      <w:marLeft w:val="0"/>
      <w:marRight w:val="0"/>
      <w:marTop w:val="0"/>
      <w:marBottom w:val="0"/>
      <w:divBdr>
        <w:top w:val="none" w:sz="0" w:space="0" w:color="auto"/>
        <w:left w:val="none" w:sz="0" w:space="0" w:color="auto"/>
        <w:bottom w:val="none" w:sz="0" w:space="0" w:color="auto"/>
        <w:right w:val="none" w:sz="0" w:space="0" w:color="auto"/>
      </w:divBdr>
    </w:div>
    <w:div w:id="687177449">
      <w:bodyDiv w:val="1"/>
      <w:marLeft w:val="0"/>
      <w:marRight w:val="0"/>
      <w:marTop w:val="0"/>
      <w:marBottom w:val="0"/>
      <w:divBdr>
        <w:top w:val="none" w:sz="0" w:space="0" w:color="auto"/>
        <w:left w:val="none" w:sz="0" w:space="0" w:color="auto"/>
        <w:bottom w:val="none" w:sz="0" w:space="0" w:color="auto"/>
        <w:right w:val="none" w:sz="0" w:space="0" w:color="auto"/>
      </w:divBdr>
    </w:div>
    <w:div w:id="688602154">
      <w:bodyDiv w:val="1"/>
      <w:marLeft w:val="0"/>
      <w:marRight w:val="0"/>
      <w:marTop w:val="0"/>
      <w:marBottom w:val="0"/>
      <w:divBdr>
        <w:top w:val="none" w:sz="0" w:space="0" w:color="auto"/>
        <w:left w:val="none" w:sz="0" w:space="0" w:color="auto"/>
        <w:bottom w:val="none" w:sz="0" w:space="0" w:color="auto"/>
        <w:right w:val="none" w:sz="0" w:space="0" w:color="auto"/>
      </w:divBdr>
    </w:div>
    <w:div w:id="708066796">
      <w:bodyDiv w:val="1"/>
      <w:marLeft w:val="0"/>
      <w:marRight w:val="0"/>
      <w:marTop w:val="0"/>
      <w:marBottom w:val="0"/>
      <w:divBdr>
        <w:top w:val="none" w:sz="0" w:space="0" w:color="auto"/>
        <w:left w:val="none" w:sz="0" w:space="0" w:color="auto"/>
        <w:bottom w:val="none" w:sz="0" w:space="0" w:color="auto"/>
        <w:right w:val="none" w:sz="0" w:space="0" w:color="auto"/>
      </w:divBdr>
    </w:div>
    <w:div w:id="711347650">
      <w:bodyDiv w:val="1"/>
      <w:marLeft w:val="0"/>
      <w:marRight w:val="0"/>
      <w:marTop w:val="0"/>
      <w:marBottom w:val="0"/>
      <w:divBdr>
        <w:top w:val="none" w:sz="0" w:space="0" w:color="auto"/>
        <w:left w:val="none" w:sz="0" w:space="0" w:color="auto"/>
        <w:bottom w:val="none" w:sz="0" w:space="0" w:color="auto"/>
        <w:right w:val="none" w:sz="0" w:space="0" w:color="auto"/>
      </w:divBdr>
    </w:div>
    <w:div w:id="721250788">
      <w:bodyDiv w:val="1"/>
      <w:marLeft w:val="0"/>
      <w:marRight w:val="0"/>
      <w:marTop w:val="0"/>
      <w:marBottom w:val="0"/>
      <w:divBdr>
        <w:top w:val="none" w:sz="0" w:space="0" w:color="auto"/>
        <w:left w:val="none" w:sz="0" w:space="0" w:color="auto"/>
        <w:bottom w:val="none" w:sz="0" w:space="0" w:color="auto"/>
        <w:right w:val="none" w:sz="0" w:space="0" w:color="auto"/>
      </w:divBdr>
    </w:div>
    <w:div w:id="729500743">
      <w:bodyDiv w:val="1"/>
      <w:marLeft w:val="0"/>
      <w:marRight w:val="0"/>
      <w:marTop w:val="0"/>
      <w:marBottom w:val="0"/>
      <w:divBdr>
        <w:top w:val="none" w:sz="0" w:space="0" w:color="auto"/>
        <w:left w:val="none" w:sz="0" w:space="0" w:color="auto"/>
        <w:bottom w:val="none" w:sz="0" w:space="0" w:color="auto"/>
        <w:right w:val="none" w:sz="0" w:space="0" w:color="auto"/>
      </w:divBdr>
    </w:div>
    <w:div w:id="747389601">
      <w:bodyDiv w:val="1"/>
      <w:marLeft w:val="0"/>
      <w:marRight w:val="0"/>
      <w:marTop w:val="0"/>
      <w:marBottom w:val="0"/>
      <w:divBdr>
        <w:top w:val="none" w:sz="0" w:space="0" w:color="auto"/>
        <w:left w:val="none" w:sz="0" w:space="0" w:color="auto"/>
        <w:bottom w:val="none" w:sz="0" w:space="0" w:color="auto"/>
        <w:right w:val="none" w:sz="0" w:space="0" w:color="auto"/>
      </w:divBdr>
    </w:div>
    <w:div w:id="767193643">
      <w:bodyDiv w:val="1"/>
      <w:marLeft w:val="0"/>
      <w:marRight w:val="0"/>
      <w:marTop w:val="0"/>
      <w:marBottom w:val="0"/>
      <w:divBdr>
        <w:top w:val="none" w:sz="0" w:space="0" w:color="auto"/>
        <w:left w:val="none" w:sz="0" w:space="0" w:color="auto"/>
        <w:bottom w:val="none" w:sz="0" w:space="0" w:color="auto"/>
        <w:right w:val="none" w:sz="0" w:space="0" w:color="auto"/>
      </w:divBdr>
      <w:divsChild>
        <w:div w:id="1994410801">
          <w:marLeft w:val="0"/>
          <w:marRight w:val="0"/>
          <w:marTop w:val="0"/>
          <w:marBottom w:val="0"/>
          <w:divBdr>
            <w:top w:val="none" w:sz="0" w:space="0" w:color="auto"/>
            <w:left w:val="none" w:sz="0" w:space="0" w:color="auto"/>
            <w:bottom w:val="none" w:sz="0" w:space="0" w:color="auto"/>
            <w:right w:val="none" w:sz="0" w:space="0" w:color="auto"/>
          </w:divBdr>
          <w:divsChild>
            <w:div w:id="932082392">
              <w:marLeft w:val="0"/>
              <w:marRight w:val="0"/>
              <w:marTop w:val="0"/>
              <w:marBottom w:val="0"/>
              <w:divBdr>
                <w:top w:val="none" w:sz="0" w:space="0" w:color="auto"/>
                <w:left w:val="none" w:sz="0" w:space="0" w:color="auto"/>
                <w:bottom w:val="none" w:sz="0" w:space="0" w:color="auto"/>
                <w:right w:val="none" w:sz="0" w:space="0" w:color="auto"/>
              </w:divBdr>
            </w:div>
            <w:div w:id="18617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911">
      <w:bodyDiv w:val="1"/>
      <w:marLeft w:val="0"/>
      <w:marRight w:val="0"/>
      <w:marTop w:val="0"/>
      <w:marBottom w:val="0"/>
      <w:divBdr>
        <w:top w:val="none" w:sz="0" w:space="0" w:color="auto"/>
        <w:left w:val="none" w:sz="0" w:space="0" w:color="auto"/>
        <w:bottom w:val="none" w:sz="0" w:space="0" w:color="auto"/>
        <w:right w:val="none" w:sz="0" w:space="0" w:color="auto"/>
      </w:divBdr>
    </w:div>
    <w:div w:id="788934706">
      <w:bodyDiv w:val="1"/>
      <w:marLeft w:val="0"/>
      <w:marRight w:val="0"/>
      <w:marTop w:val="0"/>
      <w:marBottom w:val="0"/>
      <w:divBdr>
        <w:top w:val="none" w:sz="0" w:space="0" w:color="auto"/>
        <w:left w:val="none" w:sz="0" w:space="0" w:color="auto"/>
        <w:bottom w:val="none" w:sz="0" w:space="0" w:color="auto"/>
        <w:right w:val="none" w:sz="0" w:space="0" w:color="auto"/>
      </w:divBdr>
    </w:div>
    <w:div w:id="793719041">
      <w:bodyDiv w:val="1"/>
      <w:marLeft w:val="0"/>
      <w:marRight w:val="0"/>
      <w:marTop w:val="0"/>
      <w:marBottom w:val="0"/>
      <w:divBdr>
        <w:top w:val="none" w:sz="0" w:space="0" w:color="auto"/>
        <w:left w:val="none" w:sz="0" w:space="0" w:color="auto"/>
        <w:bottom w:val="none" w:sz="0" w:space="0" w:color="auto"/>
        <w:right w:val="none" w:sz="0" w:space="0" w:color="auto"/>
      </w:divBdr>
    </w:div>
    <w:div w:id="795218622">
      <w:bodyDiv w:val="1"/>
      <w:marLeft w:val="0"/>
      <w:marRight w:val="0"/>
      <w:marTop w:val="0"/>
      <w:marBottom w:val="0"/>
      <w:divBdr>
        <w:top w:val="none" w:sz="0" w:space="0" w:color="auto"/>
        <w:left w:val="none" w:sz="0" w:space="0" w:color="auto"/>
        <w:bottom w:val="none" w:sz="0" w:space="0" w:color="auto"/>
        <w:right w:val="none" w:sz="0" w:space="0" w:color="auto"/>
      </w:divBdr>
    </w:div>
    <w:div w:id="796340952">
      <w:bodyDiv w:val="1"/>
      <w:marLeft w:val="0"/>
      <w:marRight w:val="0"/>
      <w:marTop w:val="0"/>
      <w:marBottom w:val="0"/>
      <w:divBdr>
        <w:top w:val="none" w:sz="0" w:space="0" w:color="auto"/>
        <w:left w:val="none" w:sz="0" w:space="0" w:color="auto"/>
        <w:bottom w:val="none" w:sz="0" w:space="0" w:color="auto"/>
        <w:right w:val="none" w:sz="0" w:space="0" w:color="auto"/>
      </w:divBdr>
    </w:div>
    <w:div w:id="804201443">
      <w:bodyDiv w:val="1"/>
      <w:marLeft w:val="0"/>
      <w:marRight w:val="0"/>
      <w:marTop w:val="0"/>
      <w:marBottom w:val="0"/>
      <w:divBdr>
        <w:top w:val="none" w:sz="0" w:space="0" w:color="auto"/>
        <w:left w:val="none" w:sz="0" w:space="0" w:color="auto"/>
        <w:bottom w:val="none" w:sz="0" w:space="0" w:color="auto"/>
        <w:right w:val="none" w:sz="0" w:space="0" w:color="auto"/>
      </w:divBdr>
    </w:div>
    <w:div w:id="821123034">
      <w:bodyDiv w:val="1"/>
      <w:marLeft w:val="0"/>
      <w:marRight w:val="0"/>
      <w:marTop w:val="0"/>
      <w:marBottom w:val="0"/>
      <w:divBdr>
        <w:top w:val="none" w:sz="0" w:space="0" w:color="auto"/>
        <w:left w:val="none" w:sz="0" w:space="0" w:color="auto"/>
        <w:bottom w:val="none" w:sz="0" w:space="0" w:color="auto"/>
        <w:right w:val="none" w:sz="0" w:space="0" w:color="auto"/>
      </w:divBdr>
      <w:divsChild>
        <w:div w:id="2089688354">
          <w:marLeft w:val="0"/>
          <w:marRight w:val="0"/>
          <w:marTop w:val="0"/>
          <w:marBottom w:val="0"/>
          <w:divBdr>
            <w:top w:val="none" w:sz="0" w:space="0" w:color="auto"/>
            <w:left w:val="none" w:sz="0" w:space="0" w:color="auto"/>
            <w:bottom w:val="none" w:sz="0" w:space="0" w:color="auto"/>
            <w:right w:val="none" w:sz="0" w:space="0" w:color="auto"/>
          </w:divBdr>
          <w:divsChild>
            <w:div w:id="1222985767">
              <w:marLeft w:val="0"/>
              <w:marRight w:val="0"/>
              <w:marTop w:val="0"/>
              <w:marBottom w:val="0"/>
              <w:divBdr>
                <w:top w:val="none" w:sz="0" w:space="0" w:color="auto"/>
                <w:left w:val="none" w:sz="0" w:space="0" w:color="auto"/>
                <w:bottom w:val="none" w:sz="0" w:space="0" w:color="auto"/>
                <w:right w:val="none" w:sz="0" w:space="0" w:color="auto"/>
              </w:divBdr>
            </w:div>
            <w:div w:id="4022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39871">
      <w:bodyDiv w:val="1"/>
      <w:marLeft w:val="0"/>
      <w:marRight w:val="0"/>
      <w:marTop w:val="0"/>
      <w:marBottom w:val="0"/>
      <w:divBdr>
        <w:top w:val="none" w:sz="0" w:space="0" w:color="auto"/>
        <w:left w:val="none" w:sz="0" w:space="0" w:color="auto"/>
        <w:bottom w:val="none" w:sz="0" w:space="0" w:color="auto"/>
        <w:right w:val="none" w:sz="0" w:space="0" w:color="auto"/>
      </w:divBdr>
    </w:div>
    <w:div w:id="869995787">
      <w:bodyDiv w:val="1"/>
      <w:marLeft w:val="0"/>
      <w:marRight w:val="0"/>
      <w:marTop w:val="0"/>
      <w:marBottom w:val="0"/>
      <w:divBdr>
        <w:top w:val="none" w:sz="0" w:space="0" w:color="auto"/>
        <w:left w:val="none" w:sz="0" w:space="0" w:color="auto"/>
        <w:bottom w:val="none" w:sz="0" w:space="0" w:color="auto"/>
        <w:right w:val="none" w:sz="0" w:space="0" w:color="auto"/>
      </w:divBdr>
    </w:div>
    <w:div w:id="883179053">
      <w:bodyDiv w:val="1"/>
      <w:marLeft w:val="0"/>
      <w:marRight w:val="0"/>
      <w:marTop w:val="0"/>
      <w:marBottom w:val="0"/>
      <w:divBdr>
        <w:top w:val="none" w:sz="0" w:space="0" w:color="auto"/>
        <w:left w:val="none" w:sz="0" w:space="0" w:color="auto"/>
        <w:bottom w:val="none" w:sz="0" w:space="0" w:color="auto"/>
        <w:right w:val="none" w:sz="0" w:space="0" w:color="auto"/>
      </w:divBdr>
    </w:div>
    <w:div w:id="899366766">
      <w:bodyDiv w:val="1"/>
      <w:marLeft w:val="0"/>
      <w:marRight w:val="0"/>
      <w:marTop w:val="0"/>
      <w:marBottom w:val="0"/>
      <w:divBdr>
        <w:top w:val="none" w:sz="0" w:space="0" w:color="auto"/>
        <w:left w:val="none" w:sz="0" w:space="0" w:color="auto"/>
        <w:bottom w:val="none" w:sz="0" w:space="0" w:color="auto"/>
        <w:right w:val="none" w:sz="0" w:space="0" w:color="auto"/>
      </w:divBdr>
    </w:div>
    <w:div w:id="903219247">
      <w:bodyDiv w:val="1"/>
      <w:marLeft w:val="0"/>
      <w:marRight w:val="0"/>
      <w:marTop w:val="0"/>
      <w:marBottom w:val="0"/>
      <w:divBdr>
        <w:top w:val="none" w:sz="0" w:space="0" w:color="auto"/>
        <w:left w:val="none" w:sz="0" w:space="0" w:color="auto"/>
        <w:bottom w:val="none" w:sz="0" w:space="0" w:color="auto"/>
        <w:right w:val="none" w:sz="0" w:space="0" w:color="auto"/>
      </w:divBdr>
    </w:div>
    <w:div w:id="903569452">
      <w:bodyDiv w:val="1"/>
      <w:marLeft w:val="0"/>
      <w:marRight w:val="0"/>
      <w:marTop w:val="0"/>
      <w:marBottom w:val="0"/>
      <w:divBdr>
        <w:top w:val="none" w:sz="0" w:space="0" w:color="auto"/>
        <w:left w:val="none" w:sz="0" w:space="0" w:color="auto"/>
        <w:bottom w:val="none" w:sz="0" w:space="0" w:color="auto"/>
        <w:right w:val="none" w:sz="0" w:space="0" w:color="auto"/>
      </w:divBdr>
    </w:div>
    <w:div w:id="904219493">
      <w:bodyDiv w:val="1"/>
      <w:marLeft w:val="0"/>
      <w:marRight w:val="0"/>
      <w:marTop w:val="0"/>
      <w:marBottom w:val="0"/>
      <w:divBdr>
        <w:top w:val="none" w:sz="0" w:space="0" w:color="auto"/>
        <w:left w:val="none" w:sz="0" w:space="0" w:color="auto"/>
        <w:bottom w:val="none" w:sz="0" w:space="0" w:color="auto"/>
        <w:right w:val="none" w:sz="0" w:space="0" w:color="auto"/>
      </w:divBdr>
    </w:div>
    <w:div w:id="910652257">
      <w:bodyDiv w:val="1"/>
      <w:marLeft w:val="0"/>
      <w:marRight w:val="0"/>
      <w:marTop w:val="0"/>
      <w:marBottom w:val="0"/>
      <w:divBdr>
        <w:top w:val="none" w:sz="0" w:space="0" w:color="auto"/>
        <w:left w:val="none" w:sz="0" w:space="0" w:color="auto"/>
        <w:bottom w:val="none" w:sz="0" w:space="0" w:color="auto"/>
        <w:right w:val="none" w:sz="0" w:space="0" w:color="auto"/>
      </w:divBdr>
    </w:div>
    <w:div w:id="911278563">
      <w:bodyDiv w:val="1"/>
      <w:marLeft w:val="0"/>
      <w:marRight w:val="0"/>
      <w:marTop w:val="0"/>
      <w:marBottom w:val="0"/>
      <w:divBdr>
        <w:top w:val="none" w:sz="0" w:space="0" w:color="auto"/>
        <w:left w:val="none" w:sz="0" w:space="0" w:color="auto"/>
        <w:bottom w:val="none" w:sz="0" w:space="0" w:color="auto"/>
        <w:right w:val="none" w:sz="0" w:space="0" w:color="auto"/>
      </w:divBdr>
    </w:div>
    <w:div w:id="932205898">
      <w:bodyDiv w:val="1"/>
      <w:marLeft w:val="0"/>
      <w:marRight w:val="0"/>
      <w:marTop w:val="0"/>
      <w:marBottom w:val="0"/>
      <w:divBdr>
        <w:top w:val="none" w:sz="0" w:space="0" w:color="auto"/>
        <w:left w:val="none" w:sz="0" w:space="0" w:color="auto"/>
        <w:bottom w:val="none" w:sz="0" w:space="0" w:color="auto"/>
        <w:right w:val="none" w:sz="0" w:space="0" w:color="auto"/>
      </w:divBdr>
    </w:div>
    <w:div w:id="932471768">
      <w:bodyDiv w:val="1"/>
      <w:marLeft w:val="0"/>
      <w:marRight w:val="0"/>
      <w:marTop w:val="0"/>
      <w:marBottom w:val="0"/>
      <w:divBdr>
        <w:top w:val="none" w:sz="0" w:space="0" w:color="auto"/>
        <w:left w:val="none" w:sz="0" w:space="0" w:color="auto"/>
        <w:bottom w:val="none" w:sz="0" w:space="0" w:color="auto"/>
        <w:right w:val="none" w:sz="0" w:space="0" w:color="auto"/>
      </w:divBdr>
    </w:div>
    <w:div w:id="939068964">
      <w:bodyDiv w:val="1"/>
      <w:marLeft w:val="0"/>
      <w:marRight w:val="0"/>
      <w:marTop w:val="0"/>
      <w:marBottom w:val="0"/>
      <w:divBdr>
        <w:top w:val="none" w:sz="0" w:space="0" w:color="auto"/>
        <w:left w:val="none" w:sz="0" w:space="0" w:color="auto"/>
        <w:bottom w:val="none" w:sz="0" w:space="0" w:color="auto"/>
        <w:right w:val="none" w:sz="0" w:space="0" w:color="auto"/>
      </w:divBdr>
    </w:div>
    <w:div w:id="946044096">
      <w:bodyDiv w:val="1"/>
      <w:marLeft w:val="0"/>
      <w:marRight w:val="0"/>
      <w:marTop w:val="0"/>
      <w:marBottom w:val="0"/>
      <w:divBdr>
        <w:top w:val="none" w:sz="0" w:space="0" w:color="auto"/>
        <w:left w:val="none" w:sz="0" w:space="0" w:color="auto"/>
        <w:bottom w:val="none" w:sz="0" w:space="0" w:color="auto"/>
        <w:right w:val="none" w:sz="0" w:space="0" w:color="auto"/>
      </w:divBdr>
    </w:div>
    <w:div w:id="947152690">
      <w:bodyDiv w:val="1"/>
      <w:marLeft w:val="0"/>
      <w:marRight w:val="0"/>
      <w:marTop w:val="0"/>
      <w:marBottom w:val="0"/>
      <w:divBdr>
        <w:top w:val="none" w:sz="0" w:space="0" w:color="auto"/>
        <w:left w:val="none" w:sz="0" w:space="0" w:color="auto"/>
        <w:bottom w:val="none" w:sz="0" w:space="0" w:color="auto"/>
        <w:right w:val="none" w:sz="0" w:space="0" w:color="auto"/>
      </w:divBdr>
    </w:div>
    <w:div w:id="963266800">
      <w:bodyDiv w:val="1"/>
      <w:marLeft w:val="0"/>
      <w:marRight w:val="0"/>
      <w:marTop w:val="0"/>
      <w:marBottom w:val="0"/>
      <w:divBdr>
        <w:top w:val="none" w:sz="0" w:space="0" w:color="auto"/>
        <w:left w:val="none" w:sz="0" w:space="0" w:color="auto"/>
        <w:bottom w:val="none" w:sz="0" w:space="0" w:color="auto"/>
        <w:right w:val="none" w:sz="0" w:space="0" w:color="auto"/>
      </w:divBdr>
    </w:div>
    <w:div w:id="969282516">
      <w:bodyDiv w:val="1"/>
      <w:marLeft w:val="0"/>
      <w:marRight w:val="0"/>
      <w:marTop w:val="0"/>
      <w:marBottom w:val="0"/>
      <w:divBdr>
        <w:top w:val="none" w:sz="0" w:space="0" w:color="auto"/>
        <w:left w:val="none" w:sz="0" w:space="0" w:color="auto"/>
        <w:bottom w:val="none" w:sz="0" w:space="0" w:color="auto"/>
        <w:right w:val="none" w:sz="0" w:space="0" w:color="auto"/>
      </w:divBdr>
    </w:div>
    <w:div w:id="974944013">
      <w:bodyDiv w:val="1"/>
      <w:marLeft w:val="0"/>
      <w:marRight w:val="0"/>
      <w:marTop w:val="0"/>
      <w:marBottom w:val="0"/>
      <w:divBdr>
        <w:top w:val="none" w:sz="0" w:space="0" w:color="auto"/>
        <w:left w:val="none" w:sz="0" w:space="0" w:color="auto"/>
        <w:bottom w:val="none" w:sz="0" w:space="0" w:color="auto"/>
        <w:right w:val="none" w:sz="0" w:space="0" w:color="auto"/>
      </w:divBdr>
    </w:div>
    <w:div w:id="977535886">
      <w:bodyDiv w:val="1"/>
      <w:marLeft w:val="0"/>
      <w:marRight w:val="0"/>
      <w:marTop w:val="0"/>
      <w:marBottom w:val="0"/>
      <w:divBdr>
        <w:top w:val="none" w:sz="0" w:space="0" w:color="auto"/>
        <w:left w:val="none" w:sz="0" w:space="0" w:color="auto"/>
        <w:bottom w:val="none" w:sz="0" w:space="0" w:color="auto"/>
        <w:right w:val="none" w:sz="0" w:space="0" w:color="auto"/>
      </w:divBdr>
    </w:div>
    <w:div w:id="977733395">
      <w:bodyDiv w:val="1"/>
      <w:marLeft w:val="0"/>
      <w:marRight w:val="0"/>
      <w:marTop w:val="0"/>
      <w:marBottom w:val="0"/>
      <w:divBdr>
        <w:top w:val="none" w:sz="0" w:space="0" w:color="auto"/>
        <w:left w:val="none" w:sz="0" w:space="0" w:color="auto"/>
        <w:bottom w:val="none" w:sz="0" w:space="0" w:color="auto"/>
        <w:right w:val="none" w:sz="0" w:space="0" w:color="auto"/>
      </w:divBdr>
    </w:div>
    <w:div w:id="998657197">
      <w:bodyDiv w:val="1"/>
      <w:marLeft w:val="0"/>
      <w:marRight w:val="0"/>
      <w:marTop w:val="0"/>
      <w:marBottom w:val="0"/>
      <w:divBdr>
        <w:top w:val="none" w:sz="0" w:space="0" w:color="auto"/>
        <w:left w:val="none" w:sz="0" w:space="0" w:color="auto"/>
        <w:bottom w:val="none" w:sz="0" w:space="0" w:color="auto"/>
        <w:right w:val="none" w:sz="0" w:space="0" w:color="auto"/>
      </w:divBdr>
    </w:div>
    <w:div w:id="1015497593">
      <w:bodyDiv w:val="1"/>
      <w:marLeft w:val="0"/>
      <w:marRight w:val="0"/>
      <w:marTop w:val="0"/>
      <w:marBottom w:val="0"/>
      <w:divBdr>
        <w:top w:val="none" w:sz="0" w:space="0" w:color="auto"/>
        <w:left w:val="none" w:sz="0" w:space="0" w:color="auto"/>
        <w:bottom w:val="none" w:sz="0" w:space="0" w:color="auto"/>
        <w:right w:val="none" w:sz="0" w:space="0" w:color="auto"/>
      </w:divBdr>
    </w:div>
    <w:div w:id="1017341702">
      <w:bodyDiv w:val="1"/>
      <w:marLeft w:val="0"/>
      <w:marRight w:val="0"/>
      <w:marTop w:val="0"/>
      <w:marBottom w:val="0"/>
      <w:divBdr>
        <w:top w:val="none" w:sz="0" w:space="0" w:color="auto"/>
        <w:left w:val="none" w:sz="0" w:space="0" w:color="auto"/>
        <w:bottom w:val="none" w:sz="0" w:space="0" w:color="auto"/>
        <w:right w:val="none" w:sz="0" w:space="0" w:color="auto"/>
      </w:divBdr>
    </w:div>
    <w:div w:id="1019350469">
      <w:bodyDiv w:val="1"/>
      <w:marLeft w:val="0"/>
      <w:marRight w:val="0"/>
      <w:marTop w:val="0"/>
      <w:marBottom w:val="0"/>
      <w:divBdr>
        <w:top w:val="none" w:sz="0" w:space="0" w:color="auto"/>
        <w:left w:val="none" w:sz="0" w:space="0" w:color="auto"/>
        <w:bottom w:val="none" w:sz="0" w:space="0" w:color="auto"/>
        <w:right w:val="none" w:sz="0" w:space="0" w:color="auto"/>
      </w:divBdr>
    </w:div>
    <w:div w:id="1022704789">
      <w:bodyDiv w:val="1"/>
      <w:marLeft w:val="0"/>
      <w:marRight w:val="0"/>
      <w:marTop w:val="0"/>
      <w:marBottom w:val="0"/>
      <w:divBdr>
        <w:top w:val="none" w:sz="0" w:space="0" w:color="auto"/>
        <w:left w:val="none" w:sz="0" w:space="0" w:color="auto"/>
        <w:bottom w:val="none" w:sz="0" w:space="0" w:color="auto"/>
        <w:right w:val="none" w:sz="0" w:space="0" w:color="auto"/>
      </w:divBdr>
    </w:div>
    <w:div w:id="1025399751">
      <w:bodyDiv w:val="1"/>
      <w:marLeft w:val="0"/>
      <w:marRight w:val="0"/>
      <w:marTop w:val="0"/>
      <w:marBottom w:val="0"/>
      <w:divBdr>
        <w:top w:val="none" w:sz="0" w:space="0" w:color="auto"/>
        <w:left w:val="none" w:sz="0" w:space="0" w:color="auto"/>
        <w:bottom w:val="none" w:sz="0" w:space="0" w:color="auto"/>
        <w:right w:val="none" w:sz="0" w:space="0" w:color="auto"/>
      </w:divBdr>
    </w:div>
    <w:div w:id="1035426069">
      <w:bodyDiv w:val="1"/>
      <w:marLeft w:val="0"/>
      <w:marRight w:val="0"/>
      <w:marTop w:val="0"/>
      <w:marBottom w:val="0"/>
      <w:divBdr>
        <w:top w:val="none" w:sz="0" w:space="0" w:color="auto"/>
        <w:left w:val="none" w:sz="0" w:space="0" w:color="auto"/>
        <w:bottom w:val="none" w:sz="0" w:space="0" w:color="auto"/>
        <w:right w:val="none" w:sz="0" w:space="0" w:color="auto"/>
      </w:divBdr>
    </w:div>
    <w:div w:id="1040133071">
      <w:bodyDiv w:val="1"/>
      <w:marLeft w:val="0"/>
      <w:marRight w:val="0"/>
      <w:marTop w:val="0"/>
      <w:marBottom w:val="0"/>
      <w:divBdr>
        <w:top w:val="none" w:sz="0" w:space="0" w:color="auto"/>
        <w:left w:val="none" w:sz="0" w:space="0" w:color="auto"/>
        <w:bottom w:val="none" w:sz="0" w:space="0" w:color="auto"/>
        <w:right w:val="none" w:sz="0" w:space="0" w:color="auto"/>
      </w:divBdr>
    </w:div>
    <w:div w:id="1041052256">
      <w:bodyDiv w:val="1"/>
      <w:marLeft w:val="0"/>
      <w:marRight w:val="0"/>
      <w:marTop w:val="0"/>
      <w:marBottom w:val="0"/>
      <w:divBdr>
        <w:top w:val="none" w:sz="0" w:space="0" w:color="auto"/>
        <w:left w:val="none" w:sz="0" w:space="0" w:color="auto"/>
        <w:bottom w:val="none" w:sz="0" w:space="0" w:color="auto"/>
        <w:right w:val="none" w:sz="0" w:space="0" w:color="auto"/>
      </w:divBdr>
    </w:div>
    <w:div w:id="1045252470">
      <w:bodyDiv w:val="1"/>
      <w:marLeft w:val="0"/>
      <w:marRight w:val="0"/>
      <w:marTop w:val="0"/>
      <w:marBottom w:val="0"/>
      <w:divBdr>
        <w:top w:val="none" w:sz="0" w:space="0" w:color="auto"/>
        <w:left w:val="none" w:sz="0" w:space="0" w:color="auto"/>
        <w:bottom w:val="none" w:sz="0" w:space="0" w:color="auto"/>
        <w:right w:val="none" w:sz="0" w:space="0" w:color="auto"/>
      </w:divBdr>
      <w:divsChild>
        <w:div w:id="175703899">
          <w:marLeft w:val="0"/>
          <w:marRight w:val="0"/>
          <w:marTop w:val="0"/>
          <w:marBottom w:val="0"/>
          <w:divBdr>
            <w:top w:val="none" w:sz="0" w:space="0" w:color="auto"/>
            <w:left w:val="none" w:sz="0" w:space="0" w:color="auto"/>
            <w:bottom w:val="none" w:sz="0" w:space="0" w:color="auto"/>
            <w:right w:val="none" w:sz="0" w:space="0" w:color="auto"/>
          </w:divBdr>
          <w:divsChild>
            <w:div w:id="117727857">
              <w:marLeft w:val="0"/>
              <w:marRight w:val="0"/>
              <w:marTop w:val="0"/>
              <w:marBottom w:val="0"/>
              <w:divBdr>
                <w:top w:val="none" w:sz="0" w:space="0" w:color="auto"/>
                <w:left w:val="none" w:sz="0" w:space="0" w:color="auto"/>
                <w:bottom w:val="none" w:sz="0" w:space="0" w:color="auto"/>
                <w:right w:val="none" w:sz="0" w:space="0" w:color="auto"/>
              </w:divBdr>
            </w:div>
            <w:div w:id="8379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60997">
      <w:bodyDiv w:val="1"/>
      <w:marLeft w:val="0"/>
      <w:marRight w:val="0"/>
      <w:marTop w:val="0"/>
      <w:marBottom w:val="0"/>
      <w:divBdr>
        <w:top w:val="none" w:sz="0" w:space="0" w:color="auto"/>
        <w:left w:val="none" w:sz="0" w:space="0" w:color="auto"/>
        <w:bottom w:val="none" w:sz="0" w:space="0" w:color="auto"/>
        <w:right w:val="none" w:sz="0" w:space="0" w:color="auto"/>
      </w:divBdr>
      <w:divsChild>
        <w:div w:id="1116631456">
          <w:marLeft w:val="0"/>
          <w:marRight w:val="0"/>
          <w:marTop w:val="0"/>
          <w:marBottom w:val="0"/>
          <w:divBdr>
            <w:top w:val="none" w:sz="0" w:space="0" w:color="auto"/>
            <w:left w:val="none" w:sz="0" w:space="0" w:color="auto"/>
            <w:bottom w:val="none" w:sz="0" w:space="0" w:color="auto"/>
            <w:right w:val="none" w:sz="0" w:space="0" w:color="auto"/>
          </w:divBdr>
          <w:divsChild>
            <w:div w:id="1796559115">
              <w:marLeft w:val="0"/>
              <w:marRight w:val="0"/>
              <w:marTop w:val="0"/>
              <w:marBottom w:val="0"/>
              <w:divBdr>
                <w:top w:val="none" w:sz="0" w:space="0" w:color="auto"/>
                <w:left w:val="none" w:sz="0" w:space="0" w:color="auto"/>
                <w:bottom w:val="none" w:sz="0" w:space="0" w:color="auto"/>
                <w:right w:val="none" w:sz="0" w:space="0" w:color="auto"/>
              </w:divBdr>
            </w:div>
            <w:div w:id="5724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29999">
      <w:bodyDiv w:val="1"/>
      <w:marLeft w:val="0"/>
      <w:marRight w:val="0"/>
      <w:marTop w:val="0"/>
      <w:marBottom w:val="0"/>
      <w:divBdr>
        <w:top w:val="none" w:sz="0" w:space="0" w:color="auto"/>
        <w:left w:val="none" w:sz="0" w:space="0" w:color="auto"/>
        <w:bottom w:val="none" w:sz="0" w:space="0" w:color="auto"/>
        <w:right w:val="none" w:sz="0" w:space="0" w:color="auto"/>
      </w:divBdr>
    </w:div>
    <w:div w:id="1051419629">
      <w:bodyDiv w:val="1"/>
      <w:marLeft w:val="0"/>
      <w:marRight w:val="0"/>
      <w:marTop w:val="0"/>
      <w:marBottom w:val="0"/>
      <w:divBdr>
        <w:top w:val="none" w:sz="0" w:space="0" w:color="auto"/>
        <w:left w:val="none" w:sz="0" w:space="0" w:color="auto"/>
        <w:bottom w:val="none" w:sz="0" w:space="0" w:color="auto"/>
        <w:right w:val="none" w:sz="0" w:space="0" w:color="auto"/>
      </w:divBdr>
    </w:div>
    <w:div w:id="1061172009">
      <w:bodyDiv w:val="1"/>
      <w:marLeft w:val="0"/>
      <w:marRight w:val="0"/>
      <w:marTop w:val="0"/>
      <w:marBottom w:val="0"/>
      <w:divBdr>
        <w:top w:val="none" w:sz="0" w:space="0" w:color="auto"/>
        <w:left w:val="none" w:sz="0" w:space="0" w:color="auto"/>
        <w:bottom w:val="none" w:sz="0" w:space="0" w:color="auto"/>
        <w:right w:val="none" w:sz="0" w:space="0" w:color="auto"/>
      </w:divBdr>
    </w:div>
    <w:div w:id="1069575641">
      <w:bodyDiv w:val="1"/>
      <w:marLeft w:val="0"/>
      <w:marRight w:val="0"/>
      <w:marTop w:val="0"/>
      <w:marBottom w:val="0"/>
      <w:divBdr>
        <w:top w:val="none" w:sz="0" w:space="0" w:color="auto"/>
        <w:left w:val="none" w:sz="0" w:space="0" w:color="auto"/>
        <w:bottom w:val="none" w:sz="0" w:space="0" w:color="auto"/>
        <w:right w:val="none" w:sz="0" w:space="0" w:color="auto"/>
      </w:divBdr>
    </w:div>
    <w:div w:id="1075126955">
      <w:bodyDiv w:val="1"/>
      <w:marLeft w:val="0"/>
      <w:marRight w:val="0"/>
      <w:marTop w:val="0"/>
      <w:marBottom w:val="0"/>
      <w:divBdr>
        <w:top w:val="none" w:sz="0" w:space="0" w:color="auto"/>
        <w:left w:val="none" w:sz="0" w:space="0" w:color="auto"/>
        <w:bottom w:val="none" w:sz="0" w:space="0" w:color="auto"/>
        <w:right w:val="none" w:sz="0" w:space="0" w:color="auto"/>
      </w:divBdr>
    </w:div>
    <w:div w:id="1110395609">
      <w:bodyDiv w:val="1"/>
      <w:marLeft w:val="0"/>
      <w:marRight w:val="0"/>
      <w:marTop w:val="0"/>
      <w:marBottom w:val="0"/>
      <w:divBdr>
        <w:top w:val="none" w:sz="0" w:space="0" w:color="auto"/>
        <w:left w:val="none" w:sz="0" w:space="0" w:color="auto"/>
        <w:bottom w:val="none" w:sz="0" w:space="0" w:color="auto"/>
        <w:right w:val="none" w:sz="0" w:space="0" w:color="auto"/>
      </w:divBdr>
    </w:div>
    <w:div w:id="1139880541">
      <w:bodyDiv w:val="1"/>
      <w:marLeft w:val="0"/>
      <w:marRight w:val="0"/>
      <w:marTop w:val="0"/>
      <w:marBottom w:val="0"/>
      <w:divBdr>
        <w:top w:val="none" w:sz="0" w:space="0" w:color="auto"/>
        <w:left w:val="none" w:sz="0" w:space="0" w:color="auto"/>
        <w:bottom w:val="none" w:sz="0" w:space="0" w:color="auto"/>
        <w:right w:val="none" w:sz="0" w:space="0" w:color="auto"/>
      </w:divBdr>
    </w:div>
    <w:div w:id="1140881321">
      <w:bodyDiv w:val="1"/>
      <w:marLeft w:val="0"/>
      <w:marRight w:val="0"/>
      <w:marTop w:val="0"/>
      <w:marBottom w:val="0"/>
      <w:divBdr>
        <w:top w:val="none" w:sz="0" w:space="0" w:color="auto"/>
        <w:left w:val="none" w:sz="0" w:space="0" w:color="auto"/>
        <w:bottom w:val="none" w:sz="0" w:space="0" w:color="auto"/>
        <w:right w:val="none" w:sz="0" w:space="0" w:color="auto"/>
      </w:divBdr>
    </w:div>
    <w:div w:id="1155798092">
      <w:bodyDiv w:val="1"/>
      <w:marLeft w:val="0"/>
      <w:marRight w:val="0"/>
      <w:marTop w:val="0"/>
      <w:marBottom w:val="0"/>
      <w:divBdr>
        <w:top w:val="none" w:sz="0" w:space="0" w:color="auto"/>
        <w:left w:val="none" w:sz="0" w:space="0" w:color="auto"/>
        <w:bottom w:val="none" w:sz="0" w:space="0" w:color="auto"/>
        <w:right w:val="none" w:sz="0" w:space="0" w:color="auto"/>
      </w:divBdr>
    </w:div>
    <w:div w:id="1171456707">
      <w:bodyDiv w:val="1"/>
      <w:marLeft w:val="0"/>
      <w:marRight w:val="0"/>
      <w:marTop w:val="0"/>
      <w:marBottom w:val="0"/>
      <w:divBdr>
        <w:top w:val="none" w:sz="0" w:space="0" w:color="auto"/>
        <w:left w:val="none" w:sz="0" w:space="0" w:color="auto"/>
        <w:bottom w:val="none" w:sz="0" w:space="0" w:color="auto"/>
        <w:right w:val="none" w:sz="0" w:space="0" w:color="auto"/>
      </w:divBdr>
    </w:div>
    <w:div w:id="1171720829">
      <w:bodyDiv w:val="1"/>
      <w:marLeft w:val="0"/>
      <w:marRight w:val="0"/>
      <w:marTop w:val="0"/>
      <w:marBottom w:val="0"/>
      <w:divBdr>
        <w:top w:val="none" w:sz="0" w:space="0" w:color="auto"/>
        <w:left w:val="none" w:sz="0" w:space="0" w:color="auto"/>
        <w:bottom w:val="none" w:sz="0" w:space="0" w:color="auto"/>
        <w:right w:val="none" w:sz="0" w:space="0" w:color="auto"/>
      </w:divBdr>
    </w:div>
    <w:div w:id="1176388348">
      <w:bodyDiv w:val="1"/>
      <w:marLeft w:val="0"/>
      <w:marRight w:val="0"/>
      <w:marTop w:val="0"/>
      <w:marBottom w:val="0"/>
      <w:divBdr>
        <w:top w:val="none" w:sz="0" w:space="0" w:color="auto"/>
        <w:left w:val="none" w:sz="0" w:space="0" w:color="auto"/>
        <w:bottom w:val="none" w:sz="0" w:space="0" w:color="auto"/>
        <w:right w:val="none" w:sz="0" w:space="0" w:color="auto"/>
      </w:divBdr>
    </w:div>
    <w:div w:id="1189492386">
      <w:bodyDiv w:val="1"/>
      <w:marLeft w:val="0"/>
      <w:marRight w:val="0"/>
      <w:marTop w:val="0"/>
      <w:marBottom w:val="0"/>
      <w:divBdr>
        <w:top w:val="none" w:sz="0" w:space="0" w:color="auto"/>
        <w:left w:val="none" w:sz="0" w:space="0" w:color="auto"/>
        <w:bottom w:val="none" w:sz="0" w:space="0" w:color="auto"/>
        <w:right w:val="none" w:sz="0" w:space="0" w:color="auto"/>
      </w:divBdr>
    </w:div>
    <w:div w:id="1197281210">
      <w:bodyDiv w:val="1"/>
      <w:marLeft w:val="0"/>
      <w:marRight w:val="0"/>
      <w:marTop w:val="0"/>
      <w:marBottom w:val="0"/>
      <w:divBdr>
        <w:top w:val="none" w:sz="0" w:space="0" w:color="auto"/>
        <w:left w:val="none" w:sz="0" w:space="0" w:color="auto"/>
        <w:bottom w:val="none" w:sz="0" w:space="0" w:color="auto"/>
        <w:right w:val="none" w:sz="0" w:space="0" w:color="auto"/>
      </w:divBdr>
    </w:div>
    <w:div w:id="1203713648">
      <w:bodyDiv w:val="1"/>
      <w:marLeft w:val="0"/>
      <w:marRight w:val="0"/>
      <w:marTop w:val="0"/>
      <w:marBottom w:val="0"/>
      <w:divBdr>
        <w:top w:val="none" w:sz="0" w:space="0" w:color="auto"/>
        <w:left w:val="none" w:sz="0" w:space="0" w:color="auto"/>
        <w:bottom w:val="none" w:sz="0" w:space="0" w:color="auto"/>
        <w:right w:val="none" w:sz="0" w:space="0" w:color="auto"/>
      </w:divBdr>
    </w:div>
    <w:div w:id="1210727377">
      <w:bodyDiv w:val="1"/>
      <w:marLeft w:val="0"/>
      <w:marRight w:val="0"/>
      <w:marTop w:val="0"/>
      <w:marBottom w:val="0"/>
      <w:divBdr>
        <w:top w:val="none" w:sz="0" w:space="0" w:color="auto"/>
        <w:left w:val="none" w:sz="0" w:space="0" w:color="auto"/>
        <w:bottom w:val="none" w:sz="0" w:space="0" w:color="auto"/>
        <w:right w:val="none" w:sz="0" w:space="0" w:color="auto"/>
      </w:divBdr>
    </w:div>
    <w:div w:id="1218396489">
      <w:bodyDiv w:val="1"/>
      <w:marLeft w:val="0"/>
      <w:marRight w:val="0"/>
      <w:marTop w:val="0"/>
      <w:marBottom w:val="0"/>
      <w:divBdr>
        <w:top w:val="none" w:sz="0" w:space="0" w:color="auto"/>
        <w:left w:val="none" w:sz="0" w:space="0" w:color="auto"/>
        <w:bottom w:val="none" w:sz="0" w:space="0" w:color="auto"/>
        <w:right w:val="none" w:sz="0" w:space="0" w:color="auto"/>
      </w:divBdr>
    </w:div>
    <w:div w:id="1238053912">
      <w:bodyDiv w:val="1"/>
      <w:marLeft w:val="0"/>
      <w:marRight w:val="0"/>
      <w:marTop w:val="0"/>
      <w:marBottom w:val="0"/>
      <w:divBdr>
        <w:top w:val="none" w:sz="0" w:space="0" w:color="auto"/>
        <w:left w:val="none" w:sz="0" w:space="0" w:color="auto"/>
        <w:bottom w:val="none" w:sz="0" w:space="0" w:color="auto"/>
        <w:right w:val="none" w:sz="0" w:space="0" w:color="auto"/>
      </w:divBdr>
    </w:div>
    <w:div w:id="1244804979">
      <w:bodyDiv w:val="1"/>
      <w:marLeft w:val="0"/>
      <w:marRight w:val="0"/>
      <w:marTop w:val="0"/>
      <w:marBottom w:val="0"/>
      <w:divBdr>
        <w:top w:val="none" w:sz="0" w:space="0" w:color="auto"/>
        <w:left w:val="none" w:sz="0" w:space="0" w:color="auto"/>
        <w:bottom w:val="none" w:sz="0" w:space="0" w:color="auto"/>
        <w:right w:val="none" w:sz="0" w:space="0" w:color="auto"/>
      </w:divBdr>
      <w:divsChild>
        <w:div w:id="73674327">
          <w:marLeft w:val="0"/>
          <w:marRight w:val="0"/>
          <w:marTop w:val="0"/>
          <w:marBottom w:val="0"/>
          <w:divBdr>
            <w:top w:val="none" w:sz="0" w:space="0" w:color="auto"/>
            <w:left w:val="none" w:sz="0" w:space="0" w:color="auto"/>
            <w:bottom w:val="none" w:sz="0" w:space="0" w:color="auto"/>
            <w:right w:val="none" w:sz="0" w:space="0" w:color="auto"/>
          </w:divBdr>
          <w:divsChild>
            <w:div w:id="1277253993">
              <w:marLeft w:val="0"/>
              <w:marRight w:val="0"/>
              <w:marTop w:val="0"/>
              <w:marBottom w:val="0"/>
              <w:divBdr>
                <w:top w:val="none" w:sz="0" w:space="0" w:color="auto"/>
                <w:left w:val="none" w:sz="0" w:space="0" w:color="auto"/>
                <w:bottom w:val="none" w:sz="0" w:space="0" w:color="auto"/>
                <w:right w:val="none" w:sz="0" w:space="0" w:color="auto"/>
              </w:divBdr>
            </w:div>
            <w:div w:id="7078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1705">
      <w:bodyDiv w:val="1"/>
      <w:marLeft w:val="0"/>
      <w:marRight w:val="0"/>
      <w:marTop w:val="0"/>
      <w:marBottom w:val="0"/>
      <w:divBdr>
        <w:top w:val="none" w:sz="0" w:space="0" w:color="auto"/>
        <w:left w:val="none" w:sz="0" w:space="0" w:color="auto"/>
        <w:bottom w:val="none" w:sz="0" w:space="0" w:color="auto"/>
        <w:right w:val="none" w:sz="0" w:space="0" w:color="auto"/>
      </w:divBdr>
    </w:div>
    <w:div w:id="1261527969">
      <w:bodyDiv w:val="1"/>
      <w:marLeft w:val="0"/>
      <w:marRight w:val="0"/>
      <w:marTop w:val="0"/>
      <w:marBottom w:val="0"/>
      <w:divBdr>
        <w:top w:val="none" w:sz="0" w:space="0" w:color="auto"/>
        <w:left w:val="none" w:sz="0" w:space="0" w:color="auto"/>
        <w:bottom w:val="none" w:sz="0" w:space="0" w:color="auto"/>
        <w:right w:val="none" w:sz="0" w:space="0" w:color="auto"/>
      </w:divBdr>
    </w:div>
    <w:div w:id="1274433167">
      <w:bodyDiv w:val="1"/>
      <w:marLeft w:val="0"/>
      <w:marRight w:val="0"/>
      <w:marTop w:val="0"/>
      <w:marBottom w:val="0"/>
      <w:divBdr>
        <w:top w:val="none" w:sz="0" w:space="0" w:color="auto"/>
        <w:left w:val="none" w:sz="0" w:space="0" w:color="auto"/>
        <w:bottom w:val="none" w:sz="0" w:space="0" w:color="auto"/>
        <w:right w:val="none" w:sz="0" w:space="0" w:color="auto"/>
      </w:divBdr>
    </w:div>
    <w:div w:id="1281759526">
      <w:bodyDiv w:val="1"/>
      <w:marLeft w:val="0"/>
      <w:marRight w:val="0"/>
      <w:marTop w:val="0"/>
      <w:marBottom w:val="0"/>
      <w:divBdr>
        <w:top w:val="none" w:sz="0" w:space="0" w:color="auto"/>
        <w:left w:val="none" w:sz="0" w:space="0" w:color="auto"/>
        <w:bottom w:val="none" w:sz="0" w:space="0" w:color="auto"/>
        <w:right w:val="none" w:sz="0" w:space="0" w:color="auto"/>
      </w:divBdr>
    </w:div>
    <w:div w:id="1303077091">
      <w:bodyDiv w:val="1"/>
      <w:marLeft w:val="0"/>
      <w:marRight w:val="0"/>
      <w:marTop w:val="0"/>
      <w:marBottom w:val="0"/>
      <w:divBdr>
        <w:top w:val="none" w:sz="0" w:space="0" w:color="auto"/>
        <w:left w:val="none" w:sz="0" w:space="0" w:color="auto"/>
        <w:bottom w:val="none" w:sz="0" w:space="0" w:color="auto"/>
        <w:right w:val="none" w:sz="0" w:space="0" w:color="auto"/>
      </w:divBdr>
    </w:div>
    <w:div w:id="1313675062">
      <w:bodyDiv w:val="1"/>
      <w:marLeft w:val="0"/>
      <w:marRight w:val="0"/>
      <w:marTop w:val="0"/>
      <w:marBottom w:val="0"/>
      <w:divBdr>
        <w:top w:val="none" w:sz="0" w:space="0" w:color="auto"/>
        <w:left w:val="none" w:sz="0" w:space="0" w:color="auto"/>
        <w:bottom w:val="none" w:sz="0" w:space="0" w:color="auto"/>
        <w:right w:val="none" w:sz="0" w:space="0" w:color="auto"/>
      </w:divBdr>
    </w:div>
    <w:div w:id="1334063705">
      <w:bodyDiv w:val="1"/>
      <w:marLeft w:val="0"/>
      <w:marRight w:val="0"/>
      <w:marTop w:val="0"/>
      <w:marBottom w:val="0"/>
      <w:divBdr>
        <w:top w:val="none" w:sz="0" w:space="0" w:color="auto"/>
        <w:left w:val="none" w:sz="0" w:space="0" w:color="auto"/>
        <w:bottom w:val="none" w:sz="0" w:space="0" w:color="auto"/>
        <w:right w:val="none" w:sz="0" w:space="0" w:color="auto"/>
      </w:divBdr>
    </w:div>
    <w:div w:id="1347556625">
      <w:bodyDiv w:val="1"/>
      <w:marLeft w:val="0"/>
      <w:marRight w:val="0"/>
      <w:marTop w:val="0"/>
      <w:marBottom w:val="0"/>
      <w:divBdr>
        <w:top w:val="none" w:sz="0" w:space="0" w:color="auto"/>
        <w:left w:val="none" w:sz="0" w:space="0" w:color="auto"/>
        <w:bottom w:val="none" w:sz="0" w:space="0" w:color="auto"/>
        <w:right w:val="none" w:sz="0" w:space="0" w:color="auto"/>
      </w:divBdr>
    </w:div>
    <w:div w:id="1368219281">
      <w:bodyDiv w:val="1"/>
      <w:marLeft w:val="0"/>
      <w:marRight w:val="0"/>
      <w:marTop w:val="0"/>
      <w:marBottom w:val="0"/>
      <w:divBdr>
        <w:top w:val="none" w:sz="0" w:space="0" w:color="auto"/>
        <w:left w:val="none" w:sz="0" w:space="0" w:color="auto"/>
        <w:bottom w:val="none" w:sz="0" w:space="0" w:color="auto"/>
        <w:right w:val="none" w:sz="0" w:space="0" w:color="auto"/>
      </w:divBdr>
    </w:div>
    <w:div w:id="1372925314">
      <w:bodyDiv w:val="1"/>
      <w:marLeft w:val="0"/>
      <w:marRight w:val="0"/>
      <w:marTop w:val="0"/>
      <w:marBottom w:val="0"/>
      <w:divBdr>
        <w:top w:val="none" w:sz="0" w:space="0" w:color="auto"/>
        <w:left w:val="none" w:sz="0" w:space="0" w:color="auto"/>
        <w:bottom w:val="none" w:sz="0" w:space="0" w:color="auto"/>
        <w:right w:val="none" w:sz="0" w:space="0" w:color="auto"/>
      </w:divBdr>
      <w:divsChild>
        <w:div w:id="285043348">
          <w:marLeft w:val="0"/>
          <w:marRight w:val="0"/>
          <w:marTop w:val="0"/>
          <w:marBottom w:val="0"/>
          <w:divBdr>
            <w:top w:val="none" w:sz="0" w:space="0" w:color="auto"/>
            <w:left w:val="none" w:sz="0" w:space="0" w:color="auto"/>
            <w:bottom w:val="none" w:sz="0" w:space="0" w:color="auto"/>
            <w:right w:val="none" w:sz="0" w:space="0" w:color="auto"/>
          </w:divBdr>
          <w:divsChild>
            <w:div w:id="322584064">
              <w:marLeft w:val="0"/>
              <w:marRight w:val="0"/>
              <w:marTop w:val="0"/>
              <w:marBottom w:val="0"/>
              <w:divBdr>
                <w:top w:val="none" w:sz="0" w:space="0" w:color="auto"/>
                <w:left w:val="none" w:sz="0" w:space="0" w:color="auto"/>
                <w:bottom w:val="none" w:sz="0" w:space="0" w:color="auto"/>
                <w:right w:val="none" w:sz="0" w:space="0" w:color="auto"/>
              </w:divBdr>
            </w:div>
            <w:div w:id="11417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0355">
      <w:bodyDiv w:val="1"/>
      <w:marLeft w:val="0"/>
      <w:marRight w:val="0"/>
      <w:marTop w:val="0"/>
      <w:marBottom w:val="0"/>
      <w:divBdr>
        <w:top w:val="none" w:sz="0" w:space="0" w:color="auto"/>
        <w:left w:val="none" w:sz="0" w:space="0" w:color="auto"/>
        <w:bottom w:val="none" w:sz="0" w:space="0" w:color="auto"/>
        <w:right w:val="none" w:sz="0" w:space="0" w:color="auto"/>
      </w:divBdr>
    </w:div>
    <w:div w:id="1393429767">
      <w:bodyDiv w:val="1"/>
      <w:marLeft w:val="0"/>
      <w:marRight w:val="0"/>
      <w:marTop w:val="0"/>
      <w:marBottom w:val="0"/>
      <w:divBdr>
        <w:top w:val="none" w:sz="0" w:space="0" w:color="auto"/>
        <w:left w:val="none" w:sz="0" w:space="0" w:color="auto"/>
        <w:bottom w:val="none" w:sz="0" w:space="0" w:color="auto"/>
        <w:right w:val="none" w:sz="0" w:space="0" w:color="auto"/>
      </w:divBdr>
    </w:div>
    <w:div w:id="1396124305">
      <w:bodyDiv w:val="1"/>
      <w:marLeft w:val="0"/>
      <w:marRight w:val="0"/>
      <w:marTop w:val="0"/>
      <w:marBottom w:val="0"/>
      <w:divBdr>
        <w:top w:val="none" w:sz="0" w:space="0" w:color="auto"/>
        <w:left w:val="none" w:sz="0" w:space="0" w:color="auto"/>
        <w:bottom w:val="none" w:sz="0" w:space="0" w:color="auto"/>
        <w:right w:val="none" w:sz="0" w:space="0" w:color="auto"/>
      </w:divBdr>
    </w:div>
    <w:div w:id="1400980216">
      <w:bodyDiv w:val="1"/>
      <w:marLeft w:val="0"/>
      <w:marRight w:val="0"/>
      <w:marTop w:val="0"/>
      <w:marBottom w:val="0"/>
      <w:divBdr>
        <w:top w:val="none" w:sz="0" w:space="0" w:color="auto"/>
        <w:left w:val="none" w:sz="0" w:space="0" w:color="auto"/>
        <w:bottom w:val="none" w:sz="0" w:space="0" w:color="auto"/>
        <w:right w:val="none" w:sz="0" w:space="0" w:color="auto"/>
      </w:divBdr>
    </w:div>
    <w:div w:id="1404765018">
      <w:bodyDiv w:val="1"/>
      <w:marLeft w:val="0"/>
      <w:marRight w:val="0"/>
      <w:marTop w:val="0"/>
      <w:marBottom w:val="0"/>
      <w:divBdr>
        <w:top w:val="none" w:sz="0" w:space="0" w:color="auto"/>
        <w:left w:val="none" w:sz="0" w:space="0" w:color="auto"/>
        <w:bottom w:val="none" w:sz="0" w:space="0" w:color="auto"/>
        <w:right w:val="none" w:sz="0" w:space="0" w:color="auto"/>
      </w:divBdr>
      <w:divsChild>
        <w:div w:id="357312513">
          <w:marLeft w:val="0"/>
          <w:marRight w:val="0"/>
          <w:marTop w:val="0"/>
          <w:marBottom w:val="0"/>
          <w:divBdr>
            <w:top w:val="none" w:sz="0" w:space="0" w:color="auto"/>
            <w:left w:val="none" w:sz="0" w:space="0" w:color="auto"/>
            <w:bottom w:val="none" w:sz="0" w:space="0" w:color="auto"/>
            <w:right w:val="none" w:sz="0" w:space="0" w:color="auto"/>
          </w:divBdr>
          <w:divsChild>
            <w:div w:id="23947315">
              <w:marLeft w:val="0"/>
              <w:marRight w:val="0"/>
              <w:marTop w:val="0"/>
              <w:marBottom w:val="0"/>
              <w:divBdr>
                <w:top w:val="none" w:sz="0" w:space="0" w:color="auto"/>
                <w:left w:val="none" w:sz="0" w:space="0" w:color="auto"/>
                <w:bottom w:val="none" w:sz="0" w:space="0" w:color="auto"/>
                <w:right w:val="none" w:sz="0" w:space="0" w:color="auto"/>
              </w:divBdr>
            </w:div>
            <w:div w:id="436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4135">
      <w:bodyDiv w:val="1"/>
      <w:marLeft w:val="0"/>
      <w:marRight w:val="0"/>
      <w:marTop w:val="0"/>
      <w:marBottom w:val="0"/>
      <w:divBdr>
        <w:top w:val="none" w:sz="0" w:space="0" w:color="auto"/>
        <w:left w:val="none" w:sz="0" w:space="0" w:color="auto"/>
        <w:bottom w:val="none" w:sz="0" w:space="0" w:color="auto"/>
        <w:right w:val="none" w:sz="0" w:space="0" w:color="auto"/>
      </w:divBdr>
    </w:div>
    <w:div w:id="1411541826">
      <w:bodyDiv w:val="1"/>
      <w:marLeft w:val="0"/>
      <w:marRight w:val="0"/>
      <w:marTop w:val="0"/>
      <w:marBottom w:val="0"/>
      <w:divBdr>
        <w:top w:val="none" w:sz="0" w:space="0" w:color="auto"/>
        <w:left w:val="none" w:sz="0" w:space="0" w:color="auto"/>
        <w:bottom w:val="none" w:sz="0" w:space="0" w:color="auto"/>
        <w:right w:val="none" w:sz="0" w:space="0" w:color="auto"/>
      </w:divBdr>
    </w:div>
    <w:div w:id="1418593481">
      <w:bodyDiv w:val="1"/>
      <w:marLeft w:val="0"/>
      <w:marRight w:val="0"/>
      <w:marTop w:val="0"/>
      <w:marBottom w:val="0"/>
      <w:divBdr>
        <w:top w:val="none" w:sz="0" w:space="0" w:color="auto"/>
        <w:left w:val="none" w:sz="0" w:space="0" w:color="auto"/>
        <w:bottom w:val="none" w:sz="0" w:space="0" w:color="auto"/>
        <w:right w:val="none" w:sz="0" w:space="0" w:color="auto"/>
      </w:divBdr>
    </w:div>
    <w:div w:id="1435395379">
      <w:bodyDiv w:val="1"/>
      <w:marLeft w:val="0"/>
      <w:marRight w:val="0"/>
      <w:marTop w:val="0"/>
      <w:marBottom w:val="0"/>
      <w:divBdr>
        <w:top w:val="none" w:sz="0" w:space="0" w:color="auto"/>
        <w:left w:val="none" w:sz="0" w:space="0" w:color="auto"/>
        <w:bottom w:val="none" w:sz="0" w:space="0" w:color="auto"/>
        <w:right w:val="none" w:sz="0" w:space="0" w:color="auto"/>
      </w:divBdr>
    </w:div>
    <w:div w:id="1441144756">
      <w:bodyDiv w:val="1"/>
      <w:marLeft w:val="0"/>
      <w:marRight w:val="0"/>
      <w:marTop w:val="0"/>
      <w:marBottom w:val="0"/>
      <w:divBdr>
        <w:top w:val="none" w:sz="0" w:space="0" w:color="auto"/>
        <w:left w:val="none" w:sz="0" w:space="0" w:color="auto"/>
        <w:bottom w:val="none" w:sz="0" w:space="0" w:color="auto"/>
        <w:right w:val="none" w:sz="0" w:space="0" w:color="auto"/>
      </w:divBdr>
    </w:div>
    <w:div w:id="1447310116">
      <w:bodyDiv w:val="1"/>
      <w:marLeft w:val="0"/>
      <w:marRight w:val="0"/>
      <w:marTop w:val="0"/>
      <w:marBottom w:val="0"/>
      <w:divBdr>
        <w:top w:val="none" w:sz="0" w:space="0" w:color="auto"/>
        <w:left w:val="none" w:sz="0" w:space="0" w:color="auto"/>
        <w:bottom w:val="none" w:sz="0" w:space="0" w:color="auto"/>
        <w:right w:val="none" w:sz="0" w:space="0" w:color="auto"/>
      </w:divBdr>
    </w:div>
    <w:div w:id="1448542982">
      <w:bodyDiv w:val="1"/>
      <w:marLeft w:val="0"/>
      <w:marRight w:val="0"/>
      <w:marTop w:val="0"/>
      <w:marBottom w:val="0"/>
      <w:divBdr>
        <w:top w:val="none" w:sz="0" w:space="0" w:color="auto"/>
        <w:left w:val="none" w:sz="0" w:space="0" w:color="auto"/>
        <w:bottom w:val="none" w:sz="0" w:space="0" w:color="auto"/>
        <w:right w:val="none" w:sz="0" w:space="0" w:color="auto"/>
      </w:divBdr>
    </w:div>
    <w:div w:id="1457486293">
      <w:bodyDiv w:val="1"/>
      <w:marLeft w:val="0"/>
      <w:marRight w:val="0"/>
      <w:marTop w:val="0"/>
      <w:marBottom w:val="0"/>
      <w:divBdr>
        <w:top w:val="none" w:sz="0" w:space="0" w:color="auto"/>
        <w:left w:val="none" w:sz="0" w:space="0" w:color="auto"/>
        <w:bottom w:val="none" w:sz="0" w:space="0" w:color="auto"/>
        <w:right w:val="none" w:sz="0" w:space="0" w:color="auto"/>
      </w:divBdr>
    </w:div>
    <w:div w:id="1521700241">
      <w:bodyDiv w:val="1"/>
      <w:marLeft w:val="0"/>
      <w:marRight w:val="0"/>
      <w:marTop w:val="0"/>
      <w:marBottom w:val="0"/>
      <w:divBdr>
        <w:top w:val="none" w:sz="0" w:space="0" w:color="auto"/>
        <w:left w:val="none" w:sz="0" w:space="0" w:color="auto"/>
        <w:bottom w:val="none" w:sz="0" w:space="0" w:color="auto"/>
        <w:right w:val="none" w:sz="0" w:space="0" w:color="auto"/>
      </w:divBdr>
    </w:div>
    <w:div w:id="1550260613">
      <w:bodyDiv w:val="1"/>
      <w:marLeft w:val="0"/>
      <w:marRight w:val="0"/>
      <w:marTop w:val="0"/>
      <w:marBottom w:val="0"/>
      <w:divBdr>
        <w:top w:val="none" w:sz="0" w:space="0" w:color="auto"/>
        <w:left w:val="none" w:sz="0" w:space="0" w:color="auto"/>
        <w:bottom w:val="none" w:sz="0" w:space="0" w:color="auto"/>
        <w:right w:val="none" w:sz="0" w:space="0" w:color="auto"/>
      </w:divBdr>
    </w:div>
    <w:div w:id="1554121599">
      <w:bodyDiv w:val="1"/>
      <w:marLeft w:val="0"/>
      <w:marRight w:val="0"/>
      <w:marTop w:val="0"/>
      <w:marBottom w:val="0"/>
      <w:divBdr>
        <w:top w:val="none" w:sz="0" w:space="0" w:color="auto"/>
        <w:left w:val="none" w:sz="0" w:space="0" w:color="auto"/>
        <w:bottom w:val="none" w:sz="0" w:space="0" w:color="auto"/>
        <w:right w:val="none" w:sz="0" w:space="0" w:color="auto"/>
      </w:divBdr>
    </w:div>
    <w:div w:id="1556700013">
      <w:bodyDiv w:val="1"/>
      <w:marLeft w:val="0"/>
      <w:marRight w:val="0"/>
      <w:marTop w:val="0"/>
      <w:marBottom w:val="0"/>
      <w:divBdr>
        <w:top w:val="none" w:sz="0" w:space="0" w:color="auto"/>
        <w:left w:val="none" w:sz="0" w:space="0" w:color="auto"/>
        <w:bottom w:val="none" w:sz="0" w:space="0" w:color="auto"/>
        <w:right w:val="none" w:sz="0" w:space="0" w:color="auto"/>
      </w:divBdr>
    </w:div>
    <w:div w:id="1558399312">
      <w:bodyDiv w:val="1"/>
      <w:marLeft w:val="0"/>
      <w:marRight w:val="0"/>
      <w:marTop w:val="0"/>
      <w:marBottom w:val="0"/>
      <w:divBdr>
        <w:top w:val="none" w:sz="0" w:space="0" w:color="auto"/>
        <w:left w:val="none" w:sz="0" w:space="0" w:color="auto"/>
        <w:bottom w:val="none" w:sz="0" w:space="0" w:color="auto"/>
        <w:right w:val="none" w:sz="0" w:space="0" w:color="auto"/>
      </w:divBdr>
    </w:div>
    <w:div w:id="1581064364">
      <w:bodyDiv w:val="1"/>
      <w:marLeft w:val="0"/>
      <w:marRight w:val="0"/>
      <w:marTop w:val="0"/>
      <w:marBottom w:val="0"/>
      <w:divBdr>
        <w:top w:val="none" w:sz="0" w:space="0" w:color="auto"/>
        <w:left w:val="none" w:sz="0" w:space="0" w:color="auto"/>
        <w:bottom w:val="none" w:sz="0" w:space="0" w:color="auto"/>
        <w:right w:val="none" w:sz="0" w:space="0" w:color="auto"/>
      </w:divBdr>
    </w:div>
    <w:div w:id="1583367623">
      <w:bodyDiv w:val="1"/>
      <w:marLeft w:val="0"/>
      <w:marRight w:val="0"/>
      <w:marTop w:val="0"/>
      <w:marBottom w:val="0"/>
      <w:divBdr>
        <w:top w:val="none" w:sz="0" w:space="0" w:color="auto"/>
        <w:left w:val="none" w:sz="0" w:space="0" w:color="auto"/>
        <w:bottom w:val="none" w:sz="0" w:space="0" w:color="auto"/>
        <w:right w:val="none" w:sz="0" w:space="0" w:color="auto"/>
      </w:divBdr>
    </w:div>
    <w:div w:id="1594128126">
      <w:bodyDiv w:val="1"/>
      <w:marLeft w:val="0"/>
      <w:marRight w:val="0"/>
      <w:marTop w:val="0"/>
      <w:marBottom w:val="0"/>
      <w:divBdr>
        <w:top w:val="none" w:sz="0" w:space="0" w:color="auto"/>
        <w:left w:val="none" w:sz="0" w:space="0" w:color="auto"/>
        <w:bottom w:val="none" w:sz="0" w:space="0" w:color="auto"/>
        <w:right w:val="none" w:sz="0" w:space="0" w:color="auto"/>
      </w:divBdr>
    </w:div>
    <w:div w:id="1604533722">
      <w:bodyDiv w:val="1"/>
      <w:marLeft w:val="0"/>
      <w:marRight w:val="0"/>
      <w:marTop w:val="0"/>
      <w:marBottom w:val="0"/>
      <w:divBdr>
        <w:top w:val="none" w:sz="0" w:space="0" w:color="auto"/>
        <w:left w:val="none" w:sz="0" w:space="0" w:color="auto"/>
        <w:bottom w:val="none" w:sz="0" w:space="0" w:color="auto"/>
        <w:right w:val="none" w:sz="0" w:space="0" w:color="auto"/>
      </w:divBdr>
      <w:divsChild>
        <w:div w:id="1346707517">
          <w:marLeft w:val="0"/>
          <w:marRight w:val="0"/>
          <w:marTop w:val="0"/>
          <w:marBottom w:val="0"/>
          <w:divBdr>
            <w:top w:val="none" w:sz="0" w:space="0" w:color="auto"/>
            <w:left w:val="none" w:sz="0" w:space="0" w:color="auto"/>
            <w:bottom w:val="none" w:sz="0" w:space="0" w:color="auto"/>
            <w:right w:val="none" w:sz="0" w:space="0" w:color="auto"/>
          </w:divBdr>
          <w:divsChild>
            <w:div w:id="1146239005">
              <w:marLeft w:val="0"/>
              <w:marRight w:val="0"/>
              <w:marTop w:val="0"/>
              <w:marBottom w:val="0"/>
              <w:divBdr>
                <w:top w:val="none" w:sz="0" w:space="0" w:color="auto"/>
                <w:left w:val="none" w:sz="0" w:space="0" w:color="auto"/>
                <w:bottom w:val="none" w:sz="0" w:space="0" w:color="auto"/>
                <w:right w:val="none" w:sz="0" w:space="0" w:color="auto"/>
              </w:divBdr>
            </w:div>
            <w:div w:id="14347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2152">
      <w:bodyDiv w:val="1"/>
      <w:marLeft w:val="0"/>
      <w:marRight w:val="0"/>
      <w:marTop w:val="0"/>
      <w:marBottom w:val="0"/>
      <w:divBdr>
        <w:top w:val="none" w:sz="0" w:space="0" w:color="auto"/>
        <w:left w:val="none" w:sz="0" w:space="0" w:color="auto"/>
        <w:bottom w:val="none" w:sz="0" w:space="0" w:color="auto"/>
        <w:right w:val="none" w:sz="0" w:space="0" w:color="auto"/>
      </w:divBdr>
    </w:div>
    <w:div w:id="1615743067">
      <w:bodyDiv w:val="1"/>
      <w:marLeft w:val="0"/>
      <w:marRight w:val="0"/>
      <w:marTop w:val="0"/>
      <w:marBottom w:val="0"/>
      <w:divBdr>
        <w:top w:val="none" w:sz="0" w:space="0" w:color="auto"/>
        <w:left w:val="none" w:sz="0" w:space="0" w:color="auto"/>
        <w:bottom w:val="none" w:sz="0" w:space="0" w:color="auto"/>
        <w:right w:val="none" w:sz="0" w:space="0" w:color="auto"/>
      </w:divBdr>
    </w:div>
    <w:div w:id="1629435152">
      <w:bodyDiv w:val="1"/>
      <w:marLeft w:val="0"/>
      <w:marRight w:val="0"/>
      <w:marTop w:val="0"/>
      <w:marBottom w:val="0"/>
      <w:divBdr>
        <w:top w:val="none" w:sz="0" w:space="0" w:color="auto"/>
        <w:left w:val="none" w:sz="0" w:space="0" w:color="auto"/>
        <w:bottom w:val="none" w:sz="0" w:space="0" w:color="auto"/>
        <w:right w:val="none" w:sz="0" w:space="0" w:color="auto"/>
      </w:divBdr>
    </w:div>
    <w:div w:id="1690641292">
      <w:bodyDiv w:val="1"/>
      <w:marLeft w:val="0"/>
      <w:marRight w:val="0"/>
      <w:marTop w:val="0"/>
      <w:marBottom w:val="0"/>
      <w:divBdr>
        <w:top w:val="none" w:sz="0" w:space="0" w:color="auto"/>
        <w:left w:val="none" w:sz="0" w:space="0" w:color="auto"/>
        <w:bottom w:val="none" w:sz="0" w:space="0" w:color="auto"/>
        <w:right w:val="none" w:sz="0" w:space="0" w:color="auto"/>
      </w:divBdr>
    </w:div>
    <w:div w:id="1699624142">
      <w:bodyDiv w:val="1"/>
      <w:marLeft w:val="0"/>
      <w:marRight w:val="0"/>
      <w:marTop w:val="0"/>
      <w:marBottom w:val="0"/>
      <w:divBdr>
        <w:top w:val="none" w:sz="0" w:space="0" w:color="auto"/>
        <w:left w:val="none" w:sz="0" w:space="0" w:color="auto"/>
        <w:bottom w:val="none" w:sz="0" w:space="0" w:color="auto"/>
        <w:right w:val="none" w:sz="0" w:space="0" w:color="auto"/>
      </w:divBdr>
    </w:div>
    <w:div w:id="1700933268">
      <w:bodyDiv w:val="1"/>
      <w:marLeft w:val="0"/>
      <w:marRight w:val="0"/>
      <w:marTop w:val="0"/>
      <w:marBottom w:val="0"/>
      <w:divBdr>
        <w:top w:val="none" w:sz="0" w:space="0" w:color="auto"/>
        <w:left w:val="none" w:sz="0" w:space="0" w:color="auto"/>
        <w:bottom w:val="none" w:sz="0" w:space="0" w:color="auto"/>
        <w:right w:val="none" w:sz="0" w:space="0" w:color="auto"/>
      </w:divBdr>
    </w:div>
    <w:div w:id="1710646744">
      <w:bodyDiv w:val="1"/>
      <w:marLeft w:val="0"/>
      <w:marRight w:val="0"/>
      <w:marTop w:val="0"/>
      <w:marBottom w:val="0"/>
      <w:divBdr>
        <w:top w:val="none" w:sz="0" w:space="0" w:color="auto"/>
        <w:left w:val="none" w:sz="0" w:space="0" w:color="auto"/>
        <w:bottom w:val="none" w:sz="0" w:space="0" w:color="auto"/>
        <w:right w:val="none" w:sz="0" w:space="0" w:color="auto"/>
      </w:divBdr>
    </w:div>
    <w:div w:id="1748114169">
      <w:bodyDiv w:val="1"/>
      <w:marLeft w:val="0"/>
      <w:marRight w:val="0"/>
      <w:marTop w:val="0"/>
      <w:marBottom w:val="0"/>
      <w:divBdr>
        <w:top w:val="none" w:sz="0" w:space="0" w:color="auto"/>
        <w:left w:val="none" w:sz="0" w:space="0" w:color="auto"/>
        <w:bottom w:val="none" w:sz="0" w:space="0" w:color="auto"/>
        <w:right w:val="none" w:sz="0" w:space="0" w:color="auto"/>
      </w:divBdr>
    </w:div>
    <w:div w:id="1751733271">
      <w:bodyDiv w:val="1"/>
      <w:marLeft w:val="0"/>
      <w:marRight w:val="0"/>
      <w:marTop w:val="0"/>
      <w:marBottom w:val="0"/>
      <w:divBdr>
        <w:top w:val="none" w:sz="0" w:space="0" w:color="auto"/>
        <w:left w:val="none" w:sz="0" w:space="0" w:color="auto"/>
        <w:bottom w:val="none" w:sz="0" w:space="0" w:color="auto"/>
        <w:right w:val="none" w:sz="0" w:space="0" w:color="auto"/>
      </w:divBdr>
    </w:div>
    <w:div w:id="1755395551">
      <w:bodyDiv w:val="1"/>
      <w:marLeft w:val="0"/>
      <w:marRight w:val="0"/>
      <w:marTop w:val="0"/>
      <w:marBottom w:val="0"/>
      <w:divBdr>
        <w:top w:val="none" w:sz="0" w:space="0" w:color="auto"/>
        <w:left w:val="none" w:sz="0" w:space="0" w:color="auto"/>
        <w:bottom w:val="none" w:sz="0" w:space="0" w:color="auto"/>
        <w:right w:val="none" w:sz="0" w:space="0" w:color="auto"/>
      </w:divBdr>
      <w:divsChild>
        <w:div w:id="915897152">
          <w:marLeft w:val="0"/>
          <w:marRight w:val="0"/>
          <w:marTop w:val="0"/>
          <w:marBottom w:val="0"/>
          <w:divBdr>
            <w:top w:val="none" w:sz="0" w:space="0" w:color="auto"/>
            <w:left w:val="none" w:sz="0" w:space="0" w:color="auto"/>
            <w:bottom w:val="none" w:sz="0" w:space="0" w:color="auto"/>
            <w:right w:val="none" w:sz="0" w:space="0" w:color="auto"/>
          </w:divBdr>
          <w:divsChild>
            <w:div w:id="1125319250">
              <w:marLeft w:val="0"/>
              <w:marRight w:val="0"/>
              <w:marTop w:val="0"/>
              <w:marBottom w:val="0"/>
              <w:divBdr>
                <w:top w:val="none" w:sz="0" w:space="0" w:color="auto"/>
                <w:left w:val="none" w:sz="0" w:space="0" w:color="auto"/>
                <w:bottom w:val="none" w:sz="0" w:space="0" w:color="auto"/>
                <w:right w:val="none" w:sz="0" w:space="0" w:color="auto"/>
              </w:divBdr>
            </w:div>
            <w:div w:id="4799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0746">
      <w:bodyDiv w:val="1"/>
      <w:marLeft w:val="0"/>
      <w:marRight w:val="0"/>
      <w:marTop w:val="0"/>
      <w:marBottom w:val="0"/>
      <w:divBdr>
        <w:top w:val="none" w:sz="0" w:space="0" w:color="auto"/>
        <w:left w:val="none" w:sz="0" w:space="0" w:color="auto"/>
        <w:bottom w:val="none" w:sz="0" w:space="0" w:color="auto"/>
        <w:right w:val="none" w:sz="0" w:space="0" w:color="auto"/>
      </w:divBdr>
    </w:div>
    <w:div w:id="1766684845">
      <w:bodyDiv w:val="1"/>
      <w:marLeft w:val="0"/>
      <w:marRight w:val="0"/>
      <w:marTop w:val="0"/>
      <w:marBottom w:val="0"/>
      <w:divBdr>
        <w:top w:val="none" w:sz="0" w:space="0" w:color="auto"/>
        <w:left w:val="none" w:sz="0" w:space="0" w:color="auto"/>
        <w:bottom w:val="none" w:sz="0" w:space="0" w:color="auto"/>
        <w:right w:val="none" w:sz="0" w:space="0" w:color="auto"/>
      </w:divBdr>
    </w:div>
    <w:div w:id="1773428190">
      <w:bodyDiv w:val="1"/>
      <w:marLeft w:val="0"/>
      <w:marRight w:val="0"/>
      <w:marTop w:val="0"/>
      <w:marBottom w:val="0"/>
      <w:divBdr>
        <w:top w:val="none" w:sz="0" w:space="0" w:color="auto"/>
        <w:left w:val="none" w:sz="0" w:space="0" w:color="auto"/>
        <w:bottom w:val="none" w:sz="0" w:space="0" w:color="auto"/>
        <w:right w:val="none" w:sz="0" w:space="0" w:color="auto"/>
      </w:divBdr>
    </w:div>
    <w:div w:id="1775589342">
      <w:bodyDiv w:val="1"/>
      <w:marLeft w:val="0"/>
      <w:marRight w:val="0"/>
      <w:marTop w:val="0"/>
      <w:marBottom w:val="0"/>
      <w:divBdr>
        <w:top w:val="none" w:sz="0" w:space="0" w:color="auto"/>
        <w:left w:val="none" w:sz="0" w:space="0" w:color="auto"/>
        <w:bottom w:val="none" w:sz="0" w:space="0" w:color="auto"/>
        <w:right w:val="none" w:sz="0" w:space="0" w:color="auto"/>
      </w:divBdr>
    </w:div>
    <w:div w:id="1778672124">
      <w:bodyDiv w:val="1"/>
      <w:marLeft w:val="0"/>
      <w:marRight w:val="0"/>
      <w:marTop w:val="0"/>
      <w:marBottom w:val="0"/>
      <w:divBdr>
        <w:top w:val="none" w:sz="0" w:space="0" w:color="auto"/>
        <w:left w:val="none" w:sz="0" w:space="0" w:color="auto"/>
        <w:bottom w:val="none" w:sz="0" w:space="0" w:color="auto"/>
        <w:right w:val="none" w:sz="0" w:space="0" w:color="auto"/>
      </w:divBdr>
    </w:div>
    <w:div w:id="1781024705">
      <w:bodyDiv w:val="1"/>
      <w:marLeft w:val="0"/>
      <w:marRight w:val="0"/>
      <w:marTop w:val="0"/>
      <w:marBottom w:val="0"/>
      <w:divBdr>
        <w:top w:val="none" w:sz="0" w:space="0" w:color="auto"/>
        <w:left w:val="none" w:sz="0" w:space="0" w:color="auto"/>
        <w:bottom w:val="none" w:sz="0" w:space="0" w:color="auto"/>
        <w:right w:val="none" w:sz="0" w:space="0" w:color="auto"/>
      </w:divBdr>
    </w:div>
    <w:div w:id="1788281763">
      <w:bodyDiv w:val="1"/>
      <w:marLeft w:val="0"/>
      <w:marRight w:val="0"/>
      <w:marTop w:val="0"/>
      <w:marBottom w:val="0"/>
      <w:divBdr>
        <w:top w:val="none" w:sz="0" w:space="0" w:color="auto"/>
        <w:left w:val="none" w:sz="0" w:space="0" w:color="auto"/>
        <w:bottom w:val="none" w:sz="0" w:space="0" w:color="auto"/>
        <w:right w:val="none" w:sz="0" w:space="0" w:color="auto"/>
      </w:divBdr>
    </w:div>
    <w:div w:id="1788700209">
      <w:bodyDiv w:val="1"/>
      <w:marLeft w:val="0"/>
      <w:marRight w:val="0"/>
      <w:marTop w:val="0"/>
      <w:marBottom w:val="0"/>
      <w:divBdr>
        <w:top w:val="none" w:sz="0" w:space="0" w:color="auto"/>
        <w:left w:val="none" w:sz="0" w:space="0" w:color="auto"/>
        <w:bottom w:val="none" w:sz="0" w:space="0" w:color="auto"/>
        <w:right w:val="none" w:sz="0" w:space="0" w:color="auto"/>
      </w:divBdr>
      <w:divsChild>
        <w:div w:id="30689441">
          <w:marLeft w:val="0"/>
          <w:marRight w:val="0"/>
          <w:marTop w:val="0"/>
          <w:marBottom w:val="0"/>
          <w:divBdr>
            <w:top w:val="none" w:sz="0" w:space="0" w:color="auto"/>
            <w:left w:val="none" w:sz="0" w:space="0" w:color="auto"/>
            <w:bottom w:val="none" w:sz="0" w:space="0" w:color="auto"/>
            <w:right w:val="none" w:sz="0" w:space="0" w:color="auto"/>
          </w:divBdr>
          <w:divsChild>
            <w:div w:id="322516143">
              <w:marLeft w:val="0"/>
              <w:marRight w:val="0"/>
              <w:marTop w:val="0"/>
              <w:marBottom w:val="0"/>
              <w:divBdr>
                <w:top w:val="none" w:sz="0" w:space="0" w:color="auto"/>
                <w:left w:val="none" w:sz="0" w:space="0" w:color="auto"/>
                <w:bottom w:val="none" w:sz="0" w:space="0" w:color="auto"/>
                <w:right w:val="none" w:sz="0" w:space="0" w:color="auto"/>
              </w:divBdr>
            </w:div>
            <w:div w:id="8722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75275">
      <w:bodyDiv w:val="1"/>
      <w:marLeft w:val="0"/>
      <w:marRight w:val="0"/>
      <w:marTop w:val="0"/>
      <w:marBottom w:val="0"/>
      <w:divBdr>
        <w:top w:val="none" w:sz="0" w:space="0" w:color="auto"/>
        <w:left w:val="none" w:sz="0" w:space="0" w:color="auto"/>
        <w:bottom w:val="none" w:sz="0" w:space="0" w:color="auto"/>
        <w:right w:val="none" w:sz="0" w:space="0" w:color="auto"/>
      </w:divBdr>
    </w:div>
    <w:div w:id="1813210061">
      <w:bodyDiv w:val="1"/>
      <w:marLeft w:val="0"/>
      <w:marRight w:val="0"/>
      <w:marTop w:val="0"/>
      <w:marBottom w:val="0"/>
      <w:divBdr>
        <w:top w:val="none" w:sz="0" w:space="0" w:color="auto"/>
        <w:left w:val="none" w:sz="0" w:space="0" w:color="auto"/>
        <w:bottom w:val="none" w:sz="0" w:space="0" w:color="auto"/>
        <w:right w:val="none" w:sz="0" w:space="0" w:color="auto"/>
      </w:divBdr>
    </w:div>
    <w:div w:id="1828283744">
      <w:bodyDiv w:val="1"/>
      <w:marLeft w:val="0"/>
      <w:marRight w:val="0"/>
      <w:marTop w:val="0"/>
      <w:marBottom w:val="0"/>
      <w:divBdr>
        <w:top w:val="none" w:sz="0" w:space="0" w:color="auto"/>
        <w:left w:val="none" w:sz="0" w:space="0" w:color="auto"/>
        <w:bottom w:val="none" w:sz="0" w:space="0" w:color="auto"/>
        <w:right w:val="none" w:sz="0" w:space="0" w:color="auto"/>
      </w:divBdr>
    </w:div>
    <w:div w:id="1866092017">
      <w:bodyDiv w:val="1"/>
      <w:marLeft w:val="0"/>
      <w:marRight w:val="0"/>
      <w:marTop w:val="0"/>
      <w:marBottom w:val="0"/>
      <w:divBdr>
        <w:top w:val="none" w:sz="0" w:space="0" w:color="auto"/>
        <w:left w:val="none" w:sz="0" w:space="0" w:color="auto"/>
        <w:bottom w:val="none" w:sz="0" w:space="0" w:color="auto"/>
        <w:right w:val="none" w:sz="0" w:space="0" w:color="auto"/>
      </w:divBdr>
      <w:divsChild>
        <w:div w:id="542908117">
          <w:marLeft w:val="0"/>
          <w:marRight w:val="0"/>
          <w:marTop w:val="0"/>
          <w:marBottom w:val="0"/>
          <w:divBdr>
            <w:top w:val="none" w:sz="0" w:space="0" w:color="auto"/>
            <w:left w:val="none" w:sz="0" w:space="0" w:color="auto"/>
            <w:bottom w:val="none" w:sz="0" w:space="0" w:color="auto"/>
            <w:right w:val="none" w:sz="0" w:space="0" w:color="auto"/>
          </w:divBdr>
          <w:divsChild>
            <w:div w:id="1443500050">
              <w:marLeft w:val="0"/>
              <w:marRight w:val="0"/>
              <w:marTop w:val="0"/>
              <w:marBottom w:val="0"/>
              <w:divBdr>
                <w:top w:val="none" w:sz="0" w:space="0" w:color="auto"/>
                <w:left w:val="none" w:sz="0" w:space="0" w:color="auto"/>
                <w:bottom w:val="none" w:sz="0" w:space="0" w:color="auto"/>
                <w:right w:val="none" w:sz="0" w:space="0" w:color="auto"/>
              </w:divBdr>
            </w:div>
            <w:div w:id="4000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4009">
      <w:bodyDiv w:val="1"/>
      <w:marLeft w:val="0"/>
      <w:marRight w:val="0"/>
      <w:marTop w:val="0"/>
      <w:marBottom w:val="0"/>
      <w:divBdr>
        <w:top w:val="none" w:sz="0" w:space="0" w:color="auto"/>
        <w:left w:val="none" w:sz="0" w:space="0" w:color="auto"/>
        <w:bottom w:val="none" w:sz="0" w:space="0" w:color="auto"/>
        <w:right w:val="none" w:sz="0" w:space="0" w:color="auto"/>
      </w:divBdr>
    </w:div>
    <w:div w:id="1882593135">
      <w:bodyDiv w:val="1"/>
      <w:marLeft w:val="0"/>
      <w:marRight w:val="0"/>
      <w:marTop w:val="0"/>
      <w:marBottom w:val="0"/>
      <w:divBdr>
        <w:top w:val="none" w:sz="0" w:space="0" w:color="auto"/>
        <w:left w:val="none" w:sz="0" w:space="0" w:color="auto"/>
        <w:bottom w:val="none" w:sz="0" w:space="0" w:color="auto"/>
        <w:right w:val="none" w:sz="0" w:space="0" w:color="auto"/>
      </w:divBdr>
    </w:div>
    <w:div w:id="1898081025">
      <w:bodyDiv w:val="1"/>
      <w:marLeft w:val="0"/>
      <w:marRight w:val="0"/>
      <w:marTop w:val="0"/>
      <w:marBottom w:val="0"/>
      <w:divBdr>
        <w:top w:val="none" w:sz="0" w:space="0" w:color="auto"/>
        <w:left w:val="none" w:sz="0" w:space="0" w:color="auto"/>
        <w:bottom w:val="none" w:sz="0" w:space="0" w:color="auto"/>
        <w:right w:val="none" w:sz="0" w:space="0" w:color="auto"/>
      </w:divBdr>
    </w:div>
    <w:div w:id="1915427129">
      <w:bodyDiv w:val="1"/>
      <w:marLeft w:val="0"/>
      <w:marRight w:val="0"/>
      <w:marTop w:val="0"/>
      <w:marBottom w:val="0"/>
      <w:divBdr>
        <w:top w:val="none" w:sz="0" w:space="0" w:color="auto"/>
        <w:left w:val="none" w:sz="0" w:space="0" w:color="auto"/>
        <w:bottom w:val="none" w:sz="0" w:space="0" w:color="auto"/>
        <w:right w:val="none" w:sz="0" w:space="0" w:color="auto"/>
      </w:divBdr>
      <w:divsChild>
        <w:div w:id="2020813269">
          <w:marLeft w:val="0"/>
          <w:marRight w:val="0"/>
          <w:marTop w:val="0"/>
          <w:marBottom w:val="0"/>
          <w:divBdr>
            <w:top w:val="none" w:sz="0" w:space="0" w:color="auto"/>
            <w:left w:val="none" w:sz="0" w:space="0" w:color="auto"/>
            <w:bottom w:val="none" w:sz="0" w:space="0" w:color="auto"/>
            <w:right w:val="none" w:sz="0" w:space="0" w:color="auto"/>
          </w:divBdr>
          <w:divsChild>
            <w:div w:id="996541762">
              <w:marLeft w:val="0"/>
              <w:marRight w:val="0"/>
              <w:marTop w:val="0"/>
              <w:marBottom w:val="0"/>
              <w:divBdr>
                <w:top w:val="none" w:sz="0" w:space="0" w:color="auto"/>
                <w:left w:val="none" w:sz="0" w:space="0" w:color="auto"/>
                <w:bottom w:val="none" w:sz="0" w:space="0" w:color="auto"/>
                <w:right w:val="none" w:sz="0" w:space="0" w:color="auto"/>
              </w:divBdr>
            </w:div>
            <w:div w:id="10270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3353">
      <w:bodyDiv w:val="1"/>
      <w:marLeft w:val="0"/>
      <w:marRight w:val="0"/>
      <w:marTop w:val="0"/>
      <w:marBottom w:val="0"/>
      <w:divBdr>
        <w:top w:val="none" w:sz="0" w:space="0" w:color="auto"/>
        <w:left w:val="none" w:sz="0" w:space="0" w:color="auto"/>
        <w:bottom w:val="none" w:sz="0" w:space="0" w:color="auto"/>
        <w:right w:val="none" w:sz="0" w:space="0" w:color="auto"/>
      </w:divBdr>
    </w:div>
    <w:div w:id="1936280206">
      <w:bodyDiv w:val="1"/>
      <w:marLeft w:val="0"/>
      <w:marRight w:val="0"/>
      <w:marTop w:val="0"/>
      <w:marBottom w:val="0"/>
      <w:divBdr>
        <w:top w:val="none" w:sz="0" w:space="0" w:color="auto"/>
        <w:left w:val="none" w:sz="0" w:space="0" w:color="auto"/>
        <w:bottom w:val="none" w:sz="0" w:space="0" w:color="auto"/>
        <w:right w:val="none" w:sz="0" w:space="0" w:color="auto"/>
      </w:divBdr>
    </w:div>
    <w:div w:id="1940679557">
      <w:bodyDiv w:val="1"/>
      <w:marLeft w:val="0"/>
      <w:marRight w:val="0"/>
      <w:marTop w:val="0"/>
      <w:marBottom w:val="0"/>
      <w:divBdr>
        <w:top w:val="none" w:sz="0" w:space="0" w:color="auto"/>
        <w:left w:val="none" w:sz="0" w:space="0" w:color="auto"/>
        <w:bottom w:val="none" w:sz="0" w:space="0" w:color="auto"/>
        <w:right w:val="none" w:sz="0" w:space="0" w:color="auto"/>
      </w:divBdr>
    </w:div>
    <w:div w:id="1951471303">
      <w:bodyDiv w:val="1"/>
      <w:marLeft w:val="0"/>
      <w:marRight w:val="0"/>
      <w:marTop w:val="0"/>
      <w:marBottom w:val="0"/>
      <w:divBdr>
        <w:top w:val="none" w:sz="0" w:space="0" w:color="auto"/>
        <w:left w:val="none" w:sz="0" w:space="0" w:color="auto"/>
        <w:bottom w:val="none" w:sz="0" w:space="0" w:color="auto"/>
        <w:right w:val="none" w:sz="0" w:space="0" w:color="auto"/>
      </w:divBdr>
    </w:div>
    <w:div w:id="1972395629">
      <w:bodyDiv w:val="1"/>
      <w:marLeft w:val="0"/>
      <w:marRight w:val="0"/>
      <w:marTop w:val="0"/>
      <w:marBottom w:val="0"/>
      <w:divBdr>
        <w:top w:val="none" w:sz="0" w:space="0" w:color="auto"/>
        <w:left w:val="none" w:sz="0" w:space="0" w:color="auto"/>
        <w:bottom w:val="none" w:sz="0" w:space="0" w:color="auto"/>
        <w:right w:val="none" w:sz="0" w:space="0" w:color="auto"/>
      </w:divBdr>
    </w:div>
    <w:div w:id="1974408491">
      <w:bodyDiv w:val="1"/>
      <w:marLeft w:val="0"/>
      <w:marRight w:val="0"/>
      <w:marTop w:val="0"/>
      <w:marBottom w:val="0"/>
      <w:divBdr>
        <w:top w:val="none" w:sz="0" w:space="0" w:color="auto"/>
        <w:left w:val="none" w:sz="0" w:space="0" w:color="auto"/>
        <w:bottom w:val="none" w:sz="0" w:space="0" w:color="auto"/>
        <w:right w:val="none" w:sz="0" w:space="0" w:color="auto"/>
      </w:divBdr>
    </w:div>
    <w:div w:id="1985305130">
      <w:bodyDiv w:val="1"/>
      <w:marLeft w:val="0"/>
      <w:marRight w:val="0"/>
      <w:marTop w:val="0"/>
      <w:marBottom w:val="0"/>
      <w:divBdr>
        <w:top w:val="none" w:sz="0" w:space="0" w:color="auto"/>
        <w:left w:val="none" w:sz="0" w:space="0" w:color="auto"/>
        <w:bottom w:val="none" w:sz="0" w:space="0" w:color="auto"/>
        <w:right w:val="none" w:sz="0" w:space="0" w:color="auto"/>
      </w:divBdr>
      <w:divsChild>
        <w:div w:id="668102096">
          <w:marLeft w:val="0"/>
          <w:marRight w:val="0"/>
          <w:marTop w:val="0"/>
          <w:marBottom w:val="0"/>
          <w:divBdr>
            <w:top w:val="none" w:sz="0" w:space="0" w:color="auto"/>
            <w:left w:val="none" w:sz="0" w:space="0" w:color="auto"/>
            <w:bottom w:val="none" w:sz="0" w:space="0" w:color="auto"/>
            <w:right w:val="none" w:sz="0" w:space="0" w:color="auto"/>
          </w:divBdr>
          <w:divsChild>
            <w:div w:id="2124834885">
              <w:marLeft w:val="0"/>
              <w:marRight w:val="0"/>
              <w:marTop w:val="0"/>
              <w:marBottom w:val="0"/>
              <w:divBdr>
                <w:top w:val="none" w:sz="0" w:space="0" w:color="auto"/>
                <w:left w:val="none" w:sz="0" w:space="0" w:color="auto"/>
                <w:bottom w:val="none" w:sz="0" w:space="0" w:color="auto"/>
                <w:right w:val="none" w:sz="0" w:space="0" w:color="auto"/>
              </w:divBdr>
            </w:div>
            <w:div w:id="12481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626">
      <w:bodyDiv w:val="1"/>
      <w:marLeft w:val="0"/>
      <w:marRight w:val="0"/>
      <w:marTop w:val="0"/>
      <w:marBottom w:val="0"/>
      <w:divBdr>
        <w:top w:val="none" w:sz="0" w:space="0" w:color="auto"/>
        <w:left w:val="none" w:sz="0" w:space="0" w:color="auto"/>
        <w:bottom w:val="none" w:sz="0" w:space="0" w:color="auto"/>
        <w:right w:val="none" w:sz="0" w:space="0" w:color="auto"/>
      </w:divBdr>
    </w:div>
    <w:div w:id="1997486713">
      <w:bodyDiv w:val="1"/>
      <w:marLeft w:val="0"/>
      <w:marRight w:val="0"/>
      <w:marTop w:val="0"/>
      <w:marBottom w:val="0"/>
      <w:divBdr>
        <w:top w:val="none" w:sz="0" w:space="0" w:color="auto"/>
        <w:left w:val="none" w:sz="0" w:space="0" w:color="auto"/>
        <w:bottom w:val="none" w:sz="0" w:space="0" w:color="auto"/>
        <w:right w:val="none" w:sz="0" w:space="0" w:color="auto"/>
      </w:divBdr>
    </w:div>
    <w:div w:id="2007056463">
      <w:bodyDiv w:val="1"/>
      <w:marLeft w:val="0"/>
      <w:marRight w:val="0"/>
      <w:marTop w:val="0"/>
      <w:marBottom w:val="0"/>
      <w:divBdr>
        <w:top w:val="none" w:sz="0" w:space="0" w:color="auto"/>
        <w:left w:val="none" w:sz="0" w:space="0" w:color="auto"/>
        <w:bottom w:val="none" w:sz="0" w:space="0" w:color="auto"/>
        <w:right w:val="none" w:sz="0" w:space="0" w:color="auto"/>
      </w:divBdr>
    </w:div>
    <w:div w:id="2012565171">
      <w:bodyDiv w:val="1"/>
      <w:marLeft w:val="0"/>
      <w:marRight w:val="0"/>
      <w:marTop w:val="0"/>
      <w:marBottom w:val="0"/>
      <w:divBdr>
        <w:top w:val="none" w:sz="0" w:space="0" w:color="auto"/>
        <w:left w:val="none" w:sz="0" w:space="0" w:color="auto"/>
        <w:bottom w:val="none" w:sz="0" w:space="0" w:color="auto"/>
        <w:right w:val="none" w:sz="0" w:space="0" w:color="auto"/>
      </w:divBdr>
    </w:div>
    <w:div w:id="2019312812">
      <w:bodyDiv w:val="1"/>
      <w:marLeft w:val="0"/>
      <w:marRight w:val="0"/>
      <w:marTop w:val="0"/>
      <w:marBottom w:val="0"/>
      <w:divBdr>
        <w:top w:val="none" w:sz="0" w:space="0" w:color="auto"/>
        <w:left w:val="none" w:sz="0" w:space="0" w:color="auto"/>
        <w:bottom w:val="none" w:sz="0" w:space="0" w:color="auto"/>
        <w:right w:val="none" w:sz="0" w:space="0" w:color="auto"/>
      </w:divBdr>
      <w:divsChild>
        <w:div w:id="631255026">
          <w:marLeft w:val="0"/>
          <w:marRight w:val="0"/>
          <w:marTop w:val="0"/>
          <w:marBottom w:val="0"/>
          <w:divBdr>
            <w:top w:val="none" w:sz="0" w:space="0" w:color="auto"/>
            <w:left w:val="none" w:sz="0" w:space="0" w:color="auto"/>
            <w:bottom w:val="none" w:sz="0" w:space="0" w:color="auto"/>
            <w:right w:val="none" w:sz="0" w:space="0" w:color="auto"/>
          </w:divBdr>
          <w:divsChild>
            <w:div w:id="1636526007">
              <w:marLeft w:val="0"/>
              <w:marRight w:val="0"/>
              <w:marTop w:val="0"/>
              <w:marBottom w:val="0"/>
              <w:divBdr>
                <w:top w:val="none" w:sz="0" w:space="0" w:color="auto"/>
                <w:left w:val="none" w:sz="0" w:space="0" w:color="auto"/>
                <w:bottom w:val="none" w:sz="0" w:space="0" w:color="auto"/>
                <w:right w:val="none" w:sz="0" w:space="0" w:color="auto"/>
              </w:divBdr>
            </w:div>
            <w:div w:id="20885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1193">
      <w:bodyDiv w:val="1"/>
      <w:marLeft w:val="0"/>
      <w:marRight w:val="0"/>
      <w:marTop w:val="0"/>
      <w:marBottom w:val="0"/>
      <w:divBdr>
        <w:top w:val="none" w:sz="0" w:space="0" w:color="auto"/>
        <w:left w:val="none" w:sz="0" w:space="0" w:color="auto"/>
        <w:bottom w:val="none" w:sz="0" w:space="0" w:color="auto"/>
        <w:right w:val="none" w:sz="0" w:space="0" w:color="auto"/>
      </w:divBdr>
    </w:div>
    <w:div w:id="2031906123">
      <w:bodyDiv w:val="1"/>
      <w:marLeft w:val="0"/>
      <w:marRight w:val="0"/>
      <w:marTop w:val="0"/>
      <w:marBottom w:val="0"/>
      <w:divBdr>
        <w:top w:val="none" w:sz="0" w:space="0" w:color="auto"/>
        <w:left w:val="none" w:sz="0" w:space="0" w:color="auto"/>
        <w:bottom w:val="none" w:sz="0" w:space="0" w:color="auto"/>
        <w:right w:val="none" w:sz="0" w:space="0" w:color="auto"/>
      </w:divBdr>
      <w:divsChild>
        <w:div w:id="703679403">
          <w:marLeft w:val="0"/>
          <w:marRight w:val="0"/>
          <w:marTop w:val="0"/>
          <w:marBottom w:val="0"/>
          <w:divBdr>
            <w:top w:val="none" w:sz="0" w:space="0" w:color="auto"/>
            <w:left w:val="none" w:sz="0" w:space="0" w:color="auto"/>
            <w:bottom w:val="none" w:sz="0" w:space="0" w:color="auto"/>
            <w:right w:val="none" w:sz="0" w:space="0" w:color="auto"/>
          </w:divBdr>
          <w:divsChild>
            <w:div w:id="1008799865">
              <w:marLeft w:val="0"/>
              <w:marRight w:val="0"/>
              <w:marTop w:val="0"/>
              <w:marBottom w:val="0"/>
              <w:divBdr>
                <w:top w:val="none" w:sz="0" w:space="0" w:color="auto"/>
                <w:left w:val="none" w:sz="0" w:space="0" w:color="auto"/>
                <w:bottom w:val="none" w:sz="0" w:space="0" w:color="auto"/>
                <w:right w:val="none" w:sz="0" w:space="0" w:color="auto"/>
              </w:divBdr>
            </w:div>
            <w:div w:id="19071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1295">
      <w:bodyDiv w:val="1"/>
      <w:marLeft w:val="0"/>
      <w:marRight w:val="0"/>
      <w:marTop w:val="0"/>
      <w:marBottom w:val="0"/>
      <w:divBdr>
        <w:top w:val="none" w:sz="0" w:space="0" w:color="auto"/>
        <w:left w:val="none" w:sz="0" w:space="0" w:color="auto"/>
        <w:bottom w:val="none" w:sz="0" w:space="0" w:color="auto"/>
        <w:right w:val="none" w:sz="0" w:space="0" w:color="auto"/>
      </w:divBdr>
    </w:div>
    <w:div w:id="2068916400">
      <w:bodyDiv w:val="1"/>
      <w:marLeft w:val="0"/>
      <w:marRight w:val="0"/>
      <w:marTop w:val="0"/>
      <w:marBottom w:val="0"/>
      <w:divBdr>
        <w:top w:val="none" w:sz="0" w:space="0" w:color="auto"/>
        <w:left w:val="none" w:sz="0" w:space="0" w:color="auto"/>
        <w:bottom w:val="none" w:sz="0" w:space="0" w:color="auto"/>
        <w:right w:val="none" w:sz="0" w:space="0" w:color="auto"/>
      </w:divBdr>
    </w:div>
    <w:div w:id="2083791895">
      <w:bodyDiv w:val="1"/>
      <w:marLeft w:val="0"/>
      <w:marRight w:val="0"/>
      <w:marTop w:val="0"/>
      <w:marBottom w:val="0"/>
      <w:divBdr>
        <w:top w:val="none" w:sz="0" w:space="0" w:color="auto"/>
        <w:left w:val="none" w:sz="0" w:space="0" w:color="auto"/>
        <w:bottom w:val="none" w:sz="0" w:space="0" w:color="auto"/>
        <w:right w:val="none" w:sz="0" w:space="0" w:color="auto"/>
      </w:divBdr>
    </w:div>
    <w:div w:id="2090301313">
      <w:bodyDiv w:val="1"/>
      <w:marLeft w:val="0"/>
      <w:marRight w:val="0"/>
      <w:marTop w:val="0"/>
      <w:marBottom w:val="0"/>
      <w:divBdr>
        <w:top w:val="none" w:sz="0" w:space="0" w:color="auto"/>
        <w:left w:val="none" w:sz="0" w:space="0" w:color="auto"/>
        <w:bottom w:val="none" w:sz="0" w:space="0" w:color="auto"/>
        <w:right w:val="none" w:sz="0" w:space="0" w:color="auto"/>
      </w:divBdr>
      <w:divsChild>
        <w:div w:id="263466871">
          <w:marLeft w:val="0"/>
          <w:marRight w:val="0"/>
          <w:marTop w:val="0"/>
          <w:marBottom w:val="0"/>
          <w:divBdr>
            <w:top w:val="none" w:sz="0" w:space="0" w:color="auto"/>
            <w:left w:val="none" w:sz="0" w:space="0" w:color="auto"/>
            <w:bottom w:val="none" w:sz="0" w:space="0" w:color="auto"/>
            <w:right w:val="none" w:sz="0" w:space="0" w:color="auto"/>
          </w:divBdr>
          <w:divsChild>
            <w:div w:id="947851227">
              <w:marLeft w:val="0"/>
              <w:marRight w:val="0"/>
              <w:marTop w:val="0"/>
              <w:marBottom w:val="0"/>
              <w:divBdr>
                <w:top w:val="none" w:sz="0" w:space="0" w:color="auto"/>
                <w:left w:val="none" w:sz="0" w:space="0" w:color="auto"/>
                <w:bottom w:val="none" w:sz="0" w:space="0" w:color="auto"/>
                <w:right w:val="none" w:sz="0" w:space="0" w:color="auto"/>
              </w:divBdr>
            </w:div>
            <w:div w:id="13506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23">
      <w:bodyDiv w:val="1"/>
      <w:marLeft w:val="0"/>
      <w:marRight w:val="0"/>
      <w:marTop w:val="0"/>
      <w:marBottom w:val="0"/>
      <w:divBdr>
        <w:top w:val="none" w:sz="0" w:space="0" w:color="auto"/>
        <w:left w:val="none" w:sz="0" w:space="0" w:color="auto"/>
        <w:bottom w:val="none" w:sz="0" w:space="0" w:color="auto"/>
        <w:right w:val="none" w:sz="0" w:space="0" w:color="auto"/>
      </w:divBdr>
    </w:div>
    <w:div w:id="2101019101">
      <w:bodyDiv w:val="1"/>
      <w:marLeft w:val="0"/>
      <w:marRight w:val="0"/>
      <w:marTop w:val="0"/>
      <w:marBottom w:val="0"/>
      <w:divBdr>
        <w:top w:val="none" w:sz="0" w:space="0" w:color="auto"/>
        <w:left w:val="none" w:sz="0" w:space="0" w:color="auto"/>
        <w:bottom w:val="none" w:sz="0" w:space="0" w:color="auto"/>
        <w:right w:val="none" w:sz="0" w:space="0" w:color="auto"/>
      </w:divBdr>
    </w:div>
    <w:div w:id="2130779972">
      <w:bodyDiv w:val="1"/>
      <w:marLeft w:val="0"/>
      <w:marRight w:val="0"/>
      <w:marTop w:val="0"/>
      <w:marBottom w:val="0"/>
      <w:divBdr>
        <w:top w:val="none" w:sz="0" w:space="0" w:color="auto"/>
        <w:left w:val="none" w:sz="0" w:space="0" w:color="auto"/>
        <w:bottom w:val="none" w:sz="0" w:space="0" w:color="auto"/>
        <w:right w:val="none" w:sz="0" w:space="0" w:color="auto"/>
      </w:divBdr>
    </w:div>
    <w:div w:id="2135439659">
      <w:bodyDiv w:val="1"/>
      <w:marLeft w:val="0"/>
      <w:marRight w:val="0"/>
      <w:marTop w:val="0"/>
      <w:marBottom w:val="0"/>
      <w:divBdr>
        <w:top w:val="none" w:sz="0" w:space="0" w:color="auto"/>
        <w:left w:val="none" w:sz="0" w:space="0" w:color="auto"/>
        <w:bottom w:val="none" w:sz="0" w:space="0" w:color="auto"/>
        <w:right w:val="none" w:sz="0" w:space="0" w:color="auto"/>
      </w:divBdr>
      <w:divsChild>
        <w:div w:id="1678382725">
          <w:marLeft w:val="0"/>
          <w:marRight w:val="0"/>
          <w:marTop w:val="0"/>
          <w:marBottom w:val="0"/>
          <w:divBdr>
            <w:top w:val="none" w:sz="0" w:space="0" w:color="auto"/>
            <w:left w:val="none" w:sz="0" w:space="0" w:color="auto"/>
            <w:bottom w:val="none" w:sz="0" w:space="0" w:color="auto"/>
            <w:right w:val="none" w:sz="0" w:space="0" w:color="auto"/>
          </w:divBdr>
          <w:divsChild>
            <w:div w:id="494104890">
              <w:marLeft w:val="0"/>
              <w:marRight w:val="0"/>
              <w:marTop w:val="0"/>
              <w:marBottom w:val="0"/>
              <w:divBdr>
                <w:top w:val="none" w:sz="0" w:space="0" w:color="auto"/>
                <w:left w:val="none" w:sz="0" w:space="0" w:color="auto"/>
                <w:bottom w:val="none" w:sz="0" w:space="0" w:color="auto"/>
                <w:right w:val="none" w:sz="0" w:space="0" w:color="auto"/>
              </w:divBdr>
            </w:div>
            <w:div w:id="155604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hyperlink" Target="mailto:m_gholizadeh@um.ac.i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568EE51-4A96-47CD-B93E-2BB741A8C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Amiri</dc:creator>
  <cp:keywords/>
  <dc:description/>
  <cp:lastModifiedBy>baranit</cp:lastModifiedBy>
  <cp:revision>3</cp:revision>
  <dcterms:created xsi:type="dcterms:W3CDTF">2025-11-10T14:09:00Z</dcterms:created>
  <dcterms:modified xsi:type="dcterms:W3CDTF">2025-11-10T14:25:00Z</dcterms:modified>
</cp:coreProperties>
</file>