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AC73E1" w14:textId="77777777" w:rsidR="00F44540" w:rsidRDefault="00F44540" w:rsidP="00F44540">
      <w:pPr>
        <w:spacing w:line="480" w:lineRule="auto"/>
        <w:jc w:val="both"/>
        <w:rPr>
          <w:rFonts w:ascii="Times New Roman" w:hAnsi="Times New Roman" w:cs="Times New Roman"/>
          <w:b/>
          <w:bCs/>
        </w:rPr>
      </w:pPr>
      <w:r w:rsidRPr="00F2142D">
        <w:rPr>
          <w:rFonts w:ascii="Times New Roman" w:hAnsi="Times New Roman" w:cs="Times New Roman"/>
          <w:b/>
          <w:bCs/>
        </w:rPr>
        <w:t>Supplement</w:t>
      </w:r>
      <w:r>
        <w:rPr>
          <w:rFonts w:ascii="Times New Roman" w:hAnsi="Times New Roman" w:cs="Times New Roman"/>
          <w:b/>
          <w:bCs/>
        </w:rPr>
        <w:t>ary Information (SI)</w:t>
      </w:r>
    </w:p>
    <w:p w14:paraId="56E64326" w14:textId="77777777" w:rsidR="00F44540" w:rsidRDefault="00F44540" w:rsidP="00F44540">
      <w:pPr>
        <w:spacing w:line="480" w:lineRule="auto"/>
        <w:jc w:val="both"/>
        <w:rPr>
          <w:rFonts w:ascii="Times New Roman" w:hAnsi="Times New Roman" w:cs="Times New Roman"/>
          <w:b/>
          <w:bCs/>
        </w:rPr>
      </w:pPr>
      <w:r w:rsidRPr="027307F9">
        <w:rPr>
          <w:rFonts w:ascii="Times New Roman" w:hAnsi="Times New Roman" w:cs="Times New Roman"/>
          <w:b/>
          <w:bCs/>
        </w:rPr>
        <w:t>Detailed Description of the Procedure</w:t>
      </w:r>
    </w:p>
    <w:p w14:paraId="5AAADC6C" w14:textId="77777777" w:rsidR="00F44540" w:rsidRPr="00516096" w:rsidRDefault="00F44540" w:rsidP="00F44540">
      <w:pPr>
        <w:spacing w:line="480" w:lineRule="auto"/>
        <w:jc w:val="both"/>
        <w:rPr>
          <w:rFonts w:ascii="Times New Roman" w:hAnsi="Times New Roman" w:cs="Times New Roman"/>
          <w:u w:val="single"/>
        </w:rPr>
      </w:pPr>
      <w:r w:rsidRPr="00516096">
        <w:rPr>
          <w:rFonts w:ascii="Times New Roman" w:hAnsi="Times New Roman" w:cs="Times New Roman"/>
          <w:u w:val="single"/>
        </w:rPr>
        <w:t>Preparation</w:t>
      </w:r>
    </w:p>
    <w:p w14:paraId="67D71058" w14:textId="77777777" w:rsidR="00F44540" w:rsidRDefault="00F44540" w:rsidP="00F44540">
      <w:pPr>
        <w:spacing w:line="480" w:lineRule="auto"/>
        <w:jc w:val="both"/>
        <w:rPr>
          <w:rFonts w:ascii="Times New Roman" w:eastAsia="Times New Roman" w:hAnsi="Times New Roman" w:cs="Times New Roman"/>
        </w:rPr>
      </w:pPr>
      <w:r w:rsidRPr="027307F9">
        <w:rPr>
          <w:rFonts w:ascii="Times New Roman" w:hAnsi="Times New Roman" w:cs="Times New Roman"/>
        </w:rPr>
        <w:t xml:space="preserve">At least 8 weeks prior to the first dosing session, an indication meeting was held. The psychiatric and biographical history, psychopathology, diagnosis, prior treatment trials, indication, contraindication, and medication history were assessed. </w:t>
      </w:r>
      <w:r>
        <w:rPr>
          <w:rFonts w:ascii="Times New Roman" w:hAnsi="Times New Roman" w:cs="Times New Roman"/>
        </w:rPr>
        <w:t>BDI</w:t>
      </w:r>
      <w:r w:rsidRPr="027307F9">
        <w:rPr>
          <w:rFonts w:ascii="Times New Roman" w:hAnsi="Times New Roman" w:cs="Times New Roman"/>
        </w:rPr>
        <w:t xml:space="preserve">and MADRS were conducted. Further an EEG, ECG, blood test and clinical cMRI were required. Apart from these objective measures, the patient’s expectations, goals and the potential for establishing a sustainable working alliance were assessed. Patients received thorough information on the expected acute effects, possible </w:t>
      </w:r>
      <w:r>
        <w:rPr>
          <w:rFonts w:ascii="Times New Roman" w:hAnsi="Times New Roman" w:cs="Times New Roman"/>
        </w:rPr>
        <w:t>AEs</w:t>
      </w:r>
      <w:r w:rsidRPr="027307F9">
        <w:rPr>
          <w:rFonts w:ascii="Times New Roman" w:hAnsi="Times New Roman" w:cs="Times New Roman"/>
        </w:rPr>
        <w:t xml:space="preserve">, the potential mechanisms of action, and gave written informed consent to the treatment. At least 2 preparation meetings where held within 1-10 days prior to the dosing session. The primary objective of this meetings was to build a therapeutic relationship between the clinical staff present at the dosing session and the patient. Furthermore, they were used to address any questions and fears the patient might have, as well as their expectations and intentions for the upcoming treatment. </w:t>
      </w:r>
      <w:r w:rsidRPr="027307F9">
        <w:rPr>
          <w:rFonts w:ascii="Times New Roman" w:eastAsia="Times New Roman" w:hAnsi="Times New Roman" w:cs="Times New Roman"/>
        </w:rPr>
        <w:t>In the inpatient group setting, patients had group preparation meetings to further build an agreeable and trustworthy group environment.</w:t>
      </w:r>
    </w:p>
    <w:p w14:paraId="409AFC80" w14:textId="77777777" w:rsidR="00F44540" w:rsidRPr="00516096" w:rsidRDefault="00F44540" w:rsidP="00F44540">
      <w:pPr>
        <w:spacing w:line="480" w:lineRule="auto"/>
        <w:jc w:val="both"/>
        <w:rPr>
          <w:rFonts w:ascii="Times New Roman" w:eastAsia="Times New Roman" w:hAnsi="Times New Roman" w:cs="Times New Roman"/>
          <w:u w:val="single"/>
        </w:rPr>
      </w:pPr>
      <w:r w:rsidRPr="00516096">
        <w:rPr>
          <w:rFonts w:ascii="Times New Roman" w:eastAsia="Times New Roman" w:hAnsi="Times New Roman" w:cs="Times New Roman"/>
          <w:u w:val="single"/>
        </w:rPr>
        <w:t>Medication Management</w:t>
      </w:r>
    </w:p>
    <w:p w14:paraId="14D58FFF" w14:textId="77777777" w:rsidR="00F44540" w:rsidRPr="00956890" w:rsidRDefault="00F44540" w:rsidP="00F44540">
      <w:pPr>
        <w:spacing w:line="480" w:lineRule="auto"/>
        <w:jc w:val="both"/>
        <w:rPr>
          <w:rFonts w:ascii="Times New Roman" w:eastAsia="Times New Roman" w:hAnsi="Times New Roman" w:cs="Times New Roman"/>
          <w:color w:val="D13438"/>
        </w:rPr>
      </w:pPr>
      <w:r w:rsidRPr="031D4A5C">
        <w:rPr>
          <w:rFonts w:ascii="Times New Roman" w:eastAsia="Times New Roman" w:hAnsi="Times New Roman" w:cs="Times New Roman"/>
        </w:rPr>
        <w:t>Prior to the administration of psilocybin, concomitant medications were reviewed. Augmentation medication with antipsychotics was discontinued 1-2 weeks prior to treatment, due to their attenuating effect on psychedelics. Antidepressant medication was generally paused in the morning of the dosing day, full discontinuation was considered on a case by case basis. Trazodone and other medication with 5-HT2 receptor blocking properties were paused at least three days prior to the dosing session. Monoamine oxidase inhibitors and lithium were paused or stopped prior to treatment. It was recommended to wean off benzodiazepines or at least reduce the dose. The effects of other concomitant medications are not well studied, temporary discontinuation on the day of treatment was considered when appropriate.</w:t>
      </w:r>
    </w:p>
    <w:p w14:paraId="6001E6C7" w14:textId="77777777" w:rsidR="00F44540" w:rsidRPr="00516096" w:rsidRDefault="00F44540" w:rsidP="00F44540">
      <w:pPr>
        <w:spacing w:line="480" w:lineRule="auto"/>
        <w:jc w:val="both"/>
        <w:rPr>
          <w:rFonts w:ascii="Times New Roman" w:hAnsi="Times New Roman" w:cs="Times New Roman"/>
          <w:u w:val="single"/>
        </w:rPr>
      </w:pPr>
      <w:r w:rsidRPr="00516096">
        <w:rPr>
          <w:rFonts w:ascii="Times New Roman" w:hAnsi="Times New Roman" w:cs="Times New Roman"/>
          <w:u w:val="single"/>
        </w:rPr>
        <w:lastRenderedPageBreak/>
        <w:t xml:space="preserve">Dosing </w:t>
      </w:r>
      <w:r>
        <w:rPr>
          <w:rFonts w:ascii="Times New Roman" w:hAnsi="Times New Roman" w:cs="Times New Roman"/>
          <w:u w:val="single"/>
        </w:rPr>
        <w:t>Session</w:t>
      </w:r>
    </w:p>
    <w:p w14:paraId="43FF4286" w14:textId="77777777" w:rsidR="00F44540" w:rsidRPr="005C6192" w:rsidRDefault="00F44540" w:rsidP="00F44540">
      <w:pPr>
        <w:spacing w:line="480" w:lineRule="auto"/>
        <w:jc w:val="both"/>
        <w:rPr>
          <w:rFonts w:ascii="Times New Roman" w:hAnsi="Times New Roman" w:cs="Times New Roman"/>
        </w:rPr>
      </w:pPr>
      <w:r w:rsidRPr="027307F9">
        <w:rPr>
          <w:rFonts w:ascii="Times New Roman" w:hAnsi="Times New Roman" w:cs="Times New Roman"/>
        </w:rPr>
        <w:t>The dosing day for patients in a solo setting as well as group settings began with a repetition of helpful behaviors such as: acceptance of the experience, introspection, breathing exercises and management of difficult emotions.  The session took place in a quiet, comfortable and specifically arranged room. Patients were lying down on a bed, sofa or mattress, equipped with a sleep mask, cushions and a blanket. Music was played via headphones or loudspeakers. The choice of music was specifically tailored for this treatment and was meant to facilitate a comfortable but also emotionally engaging experience.</w:t>
      </w:r>
    </w:p>
    <w:p w14:paraId="32A7ED8A" w14:textId="77777777" w:rsidR="00F44540" w:rsidRPr="00516096" w:rsidRDefault="00F44540" w:rsidP="00F44540">
      <w:pPr>
        <w:spacing w:line="480" w:lineRule="auto"/>
        <w:jc w:val="both"/>
        <w:rPr>
          <w:rFonts w:ascii="Times New Roman" w:hAnsi="Times New Roman" w:cs="Times New Roman"/>
          <w:u w:val="single"/>
        </w:rPr>
      </w:pPr>
      <w:r w:rsidRPr="00516096">
        <w:rPr>
          <w:rFonts w:ascii="Times New Roman" w:hAnsi="Times New Roman" w:cs="Times New Roman"/>
          <w:u w:val="single"/>
        </w:rPr>
        <w:t xml:space="preserve">Follow-up and Integration </w:t>
      </w:r>
    </w:p>
    <w:p w14:paraId="6F509F52" w14:textId="77777777" w:rsidR="00F44540" w:rsidRPr="00483971" w:rsidRDefault="00F44540" w:rsidP="00F44540">
      <w:pPr>
        <w:spacing w:line="480" w:lineRule="auto"/>
        <w:jc w:val="both"/>
        <w:rPr>
          <w:rFonts w:ascii="Times New Roman" w:hAnsi="Times New Roman" w:cs="Times New Roman"/>
        </w:rPr>
      </w:pPr>
      <w:r w:rsidRPr="027307F9">
        <w:rPr>
          <w:rFonts w:ascii="Times New Roman" w:hAnsi="Times New Roman" w:cs="Times New Roman"/>
        </w:rPr>
        <w:t>In the single setting, after the dosing sessions patients had at least two in most cases three integration meetings. The first was held 1-2 days after the dosing session. It was primarily used to thoroughly describe and retell the experience. Potential first insights were discussed. The next integration meeting was scheduled 7-14 days after the dosing session. This meeting was used to discuss potential progress, changes and insights that had emerged since dosing. Specifically, the meaning of the experience for day to day life was discussed. In the third and final integration meeting scheduled 14</w:t>
      </w:r>
      <w:r>
        <w:rPr>
          <w:rFonts w:ascii="Times New Roman" w:hAnsi="Times New Roman" w:cs="Times New Roman"/>
        </w:rPr>
        <w:t>-</w:t>
      </w:r>
      <w:r w:rsidRPr="027307F9">
        <w:rPr>
          <w:rFonts w:ascii="Times New Roman" w:hAnsi="Times New Roman" w:cs="Times New Roman"/>
        </w:rPr>
        <w:t>30 days after the treatment, the past few weeks after the treatment were discussed, as well as current subjective well-being. If needed, next treatment steps were discussed. On at least one of these three occasions</w:t>
      </w:r>
      <w:r w:rsidRPr="0548127E">
        <w:rPr>
          <w:rFonts w:ascii="Times New Roman" w:hAnsi="Times New Roman" w:cs="Times New Roman"/>
        </w:rPr>
        <w:t>,</w:t>
      </w:r>
      <w:r w:rsidRPr="027307F9">
        <w:rPr>
          <w:rFonts w:ascii="Times New Roman" w:hAnsi="Times New Roman" w:cs="Times New Roman"/>
        </w:rPr>
        <w:t xml:space="preserve"> MADRS and </w:t>
      </w:r>
      <w:r>
        <w:rPr>
          <w:rFonts w:ascii="Times New Roman" w:hAnsi="Times New Roman" w:cs="Times New Roman"/>
        </w:rPr>
        <w:t>BDI</w:t>
      </w:r>
      <w:r w:rsidRPr="027307F9">
        <w:rPr>
          <w:rFonts w:ascii="Times New Roman" w:hAnsi="Times New Roman" w:cs="Times New Roman"/>
        </w:rPr>
        <w:t xml:space="preserve"> were conducted.</w:t>
      </w:r>
    </w:p>
    <w:p w14:paraId="02FD04FA" w14:textId="77777777" w:rsidR="00F44540" w:rsidRDefault="00F44540" w:rsidP="00F44540">
      <w:pPr>
        <w:spacing w:line="480" w:lineRule="auto"/>
        <w:jc w:val="both"/>
        <w:rPr>
          <w:rFonts w:ascii="Times New Roman" w:hAnsi="Times New Roman" w:cs="Times New Roman"/>
        </w:rPr>
      </w:pPr>
      <w:r w:rsidRPr="027307F9">
        <w:rPr>
          <w:rFonts w:ascii="Times New Roman" w:hAnsi="Times New Roman" w:cs="Times New Roman"/>
        </w:rPr>
        <w:t>In the inpatient group condition</w:t>
      </w:r>
      <w:r w:rsidRPr="399E8152">
        <w:rPr>
          <w:rFonts w:ascii="Times New Roman" w:hAnsi="Times New Roman" w:cs="Times New Roman"/>
        </w:rPr>
        <w:t>,</w:t>
      </w:r>
      <w:r w:rsidRPr="027307F9">
        <w:rPr>
          <w:rFonts w:ascii="Times New Roman" w:hAnsi="Times New Roman" w:cs="Times New Roman"/>
        </w:rPr>
        <w:t xml:space="preserve"> the content of the follow-up meetings stayed the same. The setting was</w:t>
      </w:r>
      <w:r w:rsidRPr="0548127E">
        <w:rPr>
          <w:rFonts w:ascii="Times New Roman" w:hAnsi="Times New Roman" w:cs="Times New Roman"/>
        </w:rPr>
        <w:t>,</w:t>
      </w:r>
      <w:r w:rsidRPr="027307F9">
        <w:rPr>
          <w:rFonts w:ascii="Times New Roman" w:hAnsi="Times New Roman" w:cs="Times New Roman"/>
        </w:rPr>
        <w:t xml:space="preserve"> however</w:t>
      </w:r>
      <w:r w:rsidRPr="0548127E">
        <w:rPr>
          <w:rFonts w:ascii="Times New Roman" w:hAnsi="Times New Roman" w:cs="Times New Roman"/>
        </w:rPr>
        <w:t>,</w:t>
      </w:r>
      <w:r w:rsidRPr="027307F9">
        <w:rPr>
          <w:rFonts w:ascii="Times New Roman" w:hAnsi="Times New Roman" w:cs="Times New Roman"/>
        </w:rPr>
        <w:t xml:space="preserve"> slightly different. After the first dosing session</w:t>
      </w:r>
      <w:r w:rsidRPr="0548127E">
        <w:rPr>
          <w:rFonts w:ascii="Times New Roman" w:hAnsi="Times New Roman" w:cs="Times New Roman"/>
        </w:rPr>
        <w:t>,</w:t>
      </w:r>
      <w:r w:rsidRPr="027307F9">
        <w:rPr>
          <w:rFonts w:ascii="Times New Roman" w:hAnsi="Times New Roman" w:cs="Times New Roman"/>
        </w:rPr>
        <w:t xml:space="preserve"> they had</w:t>
      </w:r>
      <w:r w:rsidRPr="092064B7">
        <w:rPr>
          <w:rFonts w:ascii="Times New Roman" w:hAnsi="Times New Roman" w:cs="Times New Roman"/>
        </w:rPr>
        <w:t xml:space="preserve"> at least</w:t>
      </w:r>
      <w:r w:rsidRPr="027307F9">
        <w:rPr>
          <w:rFonts w:ascii="Times New Roman" w:hAnsi="Times New Roman" w:cs="Times New Roman"/>
        </w:rPr>
        <w:t xml:space="preserve"> three integration sessions</w:t>
      </w:r>
      <w:r w:rsidRPr="0548127E">
        <w:rPr>
          <w:rFonts w:ascii="Times New Roman" w:hAnsi="Times New Roman" w:cs="Times New Roman"/>
        </w:rPr>
        <w:t>,</w:t>
      </w:r>
      <w:r w:rsidRPr="027307F9">
        <w:rPr>
          <w:rFonts w:ascii="Times New Roman" w:hAnsi="Times New Roman" w:cs="Times New Roman"/>
        </w:rPr>
        <w:t xml:space="preserve"> two of which were held in groups. Along these integration sessions, patients were participating in the basic psychiatric treatment procedures of the ward. After the second dosing session</w:t>
      </w:r>
      <w:r w:rsidRPr="0548127E">
        <w:rPr>
          <w:rFonts w:ascii="Times New Roman" w:hAnsi="Times New Roman" w:cs="Times New Roman"/>
        </w:rPr>
        <w:t>,</w:t>
      </w:r>
      <w:r w:rsidRPr="027307F9">
        <w:rPr>
          <w:rFonts w:ascii="Times New Roman" w:hAnsi="Times New Roman" w:cs="Times New Roman"/>
        </w:rPr>
        <w:t xml:space="preserve"> patients had at least one more integration session 1-3 days after the second dosing session. MADRS and </w:t>
      </w:r>
      <w:r>
        <w:rPr>
          <w:rFonts w:ascii="Times New Roman" w:hAnsi="Times New Roman" w:cs="Times New Roman"/>
        </w:rPr>
        <w:t>BDI</w:t>
      </w:r>
      <w:r w:rsidRPr="027307F9">
        <w:rPr>
          <w:rFonts w:ascii="Times New Roman" w:hAnsi="Times New Roman" w:cs="Times New Roman"/>
        </w:rPr>
        <w:t xml:space="preserve"> were most often only conducted during the final integration session after the second dosing session.</w:t>
      </w:r>
    </w:p>
    <w:p w14:paraId="3FB4ABC9" w14:textId="77777777" w:rsidR="00F44540" w:rsidRDefault="00F44540" w:rsidP="00F44540">
      <w:pPr>
        <w:spacing w:line="480" w:lineRule="auto"/>
        <w:jc w:val="both"/>
        <w:rPr>
          <w:rFonts w:ascii="Times New Roman" w:hAnsi="Times New Roman" w:cs="Times New Roman"/>
        </w:rPr>
      </w:pPr>
    </w:p>
    <w:p w14:paraId="112F0402" w14:textId="77777777" w:rsidR="00F44540" w:rsidRDefault="00F44540" w:rsidP="00F44540">
      <w:pPr>
        <w:spacing w:line="480" w:lineRule="auto"/>
        <w:jc w:val="both"/>
        <w:rPr>
          <w:rStyle w:val="CommentReference"/>
        </w:rPr>
      </w:pPr>
    </w:p>
    <w:p w14:paraId="53B97DDE" w14:textId="77777777" w:rsidR="00F44540" w:rsidRDefault="00F44540" w:rsidP="00F44540">
      <w:pPr>
        <w:spacing w:line="480" w:lineRule="auto"/>
        <w:jc w:val="both"/>
        <w:rPr>
          <w:rFonts w:ascii="Times New Roman" w:hAnsi="Times New Roman" w:cs="Times New Roman"/>
        </w:rPr>
      </w:pPr>
      <w:r>
        <w:rPr>
          <w:rFonts w:ascii="Times New Roman" w:hAnsi="Times New Roman" w:cs="Times New Roman"/>
        </w:rPr>
        <w:lastRenderedPageBreak/>
        <w:br w:type="page"/>
      </w:r>
    </w:p>
    <w:p w14:paraId="0E1E8FE2"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w:lastRenderedPageBreak/>
        <mc:AlternateContent>
          <mc:Choice Requires="wps">
            <w:drawing>
              <wp:anchor distT="0" distB="0" distL="114300" distR="114300" simplePos="0" relativeHeight="251670528" behindDoc="0" locked="0" layoutInCell="1" allowOverlap="1" wp14:anchorId="20634CD6" wp14:editId="1C877D0E">
                <wp:simplePos x="0" y="0"/>
                <wp:positionH relativeFrom="column">
                  <wp:posOffset>349250</wp:posOffset>
                </wp:positionH>
                <wp:positionV relativeFrom="paragraph">
                  <wp:posOffset>0</wp:posOffset>
                </wp:positionV>
                <wp:extent cx="2660650" cy="645795"/>
                <wp:effectExtent l="0" t="0" r="0" b="0"/>
                <wp:wrapNone/>
                <wp:docPr id="597359056" name="TextBox 26"/>
                <wp:cNvGraphicFramePr/>
                <a:graphic xmlns:a="http://schemas.openxmlformats.org/drawingml/2006/main">
                  <a:graphicData uri="http://schemas.microsoft.com/office/word/2010/wordprocessingShape">
                    <wps:wsp>
                      <wps:cNvSpPr txBox="1"/>
                      <wps:spPr>
                        <a:xfrm>
                          <a:off x="0" y="0"/>
                          <a:ext cx="2660650" cy="645795"/>
                        </a:xfrm>
                        <a:prstGeom prst="rect">
                          <a:avLst/>
                        </a:prstGeom>
                        <a:noFill/>
                      </wps:spPr>
                      <wps:txbx>
                        <w:txbxContent>
                          <w:p w14:paraId="2D2A9D54" w14:textId="77777777" w:rsidR="00F44540" w:rsidRPr="005F7E8D" w:rsidRDefault="00F44540" w:rsidP="00F44540">
                            <w:pPr>
                              <w:rPr>
                                <w:rFonts w:ascii="Times New Roman" w:hAnsi="Times New Roman" w:cs="Times New Roman"/>
                                <w:i/>
                                <w:iCs/>
                                <w:color w:val="000000" w:themeColor="text1"/>
                                <w:kern w:val="24"/>
                                <w:lang w:val="de-DE"/>
                              </w:rPr>
                            </w:pPr>
                            <w:r w:rsidRPr="005F7E8D">
                              <w:rPr>
                                <w:rFonts w:ascii="Times New Roman" w:hAnsi="Times New Roman" w:cs="Times New Roman"/>
                                <w:i/>
                                <w:iCs/>
                                <w:color w:val="000000" w:themeColor="text1"/>
                                <w:kern w:val="24"/>
                                <w:lang w:val="de-DE"/>
                              </w:rPr>
                              <w:t>Table S</w:t>
                            </w:r>
                            <w:r>
                              <w:rPr>
                                <w:rFonts w:ascii="Times New Roman" w:hAnsi="Times New Roman" w:cs="Times New Roman"/>
                                <w:i/>
                                <w:iCs/>
                                <w:color w:val="000000" w:themeColor="text1"/>
                                <w:kern w:val="24"/>
                                <w:lang w:val="de-DE"/>
                              </w:rPr>
                              <w:t>1</w:t>
                            </w:r>
                            <w:r w:rsidRPr="005F7E8D">
                              <w:rPr>
                                <w:rFonts w:ascii="Times New Roman" w:hAnsi="Times New Roman" w:cs="Times New Roman"/>
                                <w:i/>
                                <w:iCs/>
                                <w:color w:val="000000" w:themeColor="text1"/>
                                <w:kern w:val="24"/>
                                <w:lang w:val="de-DE"/>
                              </w:rPr>
                              <w:t xml:space="preserve"> Patient Assembly </w:t>
                            </w:r>
                          </w:p>
                        </w:txbxContent>
                      </wps:txbx>
                      <wps:bodyPr wrap="square" rtlCol="0">
                        <a:spAutoFit/>
                      </wps:bodyPr>
                    </wps:wsp>
                  </a:graphicData>
                </a:graphic>
                <wp14:sizeRelH relativeFrom="margin">
                  <wp14:pctWidth>0</wp14:pctWidth>
                </wp14:sizeRelH>
              </wp:anchor>
            </w:drawing>
          </mc:Choice>
          <mc:Fallback>
            <w:pict>
              <v:shapetype w14:anchorId="20634CD6" id="_x0000_t202" coordsize="21600,21600" o:spt="202" path="m,l,21600r21600,l21600,xe">
                <v:stroke joinstyle="miter"/>
                <v:path gradientshapeok="t" o:connecttype="rect"/>
              </v:shapetype>
              <v:shape id="TextBox 26" o:spid="_x0000_s1026" type="#_x0000_t202" style="position:absolute;left:0;text-align:left;margin-left:27.5pt;margin-top:0;width:209.5pt;height:50.8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" filled="f" stroked="f">
                <v:textbox style="mso-fit-shape-to-text:t">
                  <w:txbxContent>
                    <w:p w14:paraId="2D2A9D54" w14:textId="77777777" w:rsidR="00F44540" w:rsidRPr="005F7E8D" w:rsidRDefault="00F44540" w:rsidP="00F44540">
                      <w:pPr>
                        <w:rPr>
                          <w:rFonts w:ascii="Times New Roman" w:hAnsi="Times New Roman" w:cs="Times New Roman"/>
                          <w:i/>
                          <w:iCs/>
                          <w:color w:val="000000" w:themeColor="text1"/>
                          <w:kern w:val="24"/>
                          <w:lang w:val="de-DE"/>
                        </w:rPr>
                      </w:pPr>
                      <w:r w:rsidRPr="005F7E8D">
                        <w:rPr>
                          <w:rFonts w:ascii="Times New Roman" w:hAnsi="Times New Roman" w:cs="Times New Roman"/>
                          <w:i/>
                          <w:iCs/>
                          <w:color w:val="000000" w:themeColor="text1"/>
                          <w:kern w:val="24"/>
                          <w:lang w:val="de-DE"/>
                        </w:rPr>
                        <w:t>Table S</w:t>
                      </w:r>
                      <w:r>
                        <w:rPr>
                          <w:rFonts w:ascii="Times New Roman" w:hAnsi="Times New Roman" w:cs="Times New Roman"/>
                          <w:i/>
                          <w:iCs/>
                          <w:color w:val="000000" w:themeColor="text1"/>
                          <w:kern w:val="24"/>
                          <w:lang w:val="de-DE"/>
                        </w:rPr>
                        <w:t>1</w:t>
                      </w:r>
                      <w:r w:rsidRPr="005F7E8D">
                        <w:rPr>
                          <w:rFonts w:ascii="Times New Roman" w:hAnsi="Times New Roman" w:cs="Times New Roman"/>
                          <w:i/>
                          <w:iCs/>
                          <w:color w:val="000000" w:themeColor="text1"/>
                          <w:kern w:val="24"/>
                          <w:lang w:val="de-DE"/>
                        </w:rPr>
                        <w:t xml:space="preserve"> Patient Assembly </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59264" behindDoc="1" locked="0" layoutInCell="1" allowOverlap="1" wp14:anchorId="14D552F9" wp14:editId="56DCE439">
                <wp:simplePos x="0" y="0"/>
                <wp:positionH relativeFrom="column">
                  <wp:posOffset>1231900</wp:posOffset>
                </wp:positionH>
                <wp:positionV relativeFrom="paragraph">
                  <wp:posOffset>2098675</wp:posOffset>
                </wp:positionV>
                <wp:extent cx="3695924" cy="5334569"/>
                <wp:effectExtent l="0" t="0" r="0" b="0"/>
                <wp:wrapNone/>
                <wp:docPr id="1393820333" name="Freihandform 53"/>
                <wp:cNvGraphicFramePr/>
                <a:graphic xmlns:a="http://schemas.openxmlformats.org/drawingml/2006/main">
                  <a:graphicData uri="http://schemas.microsoft.com/office/word/2010/wordprocessingShape">
                    <wps:wsp>
                      <wps:cNvSpPr/>
                      <wps:spPr>
                        <a:xfrm>
                          <a:off x="0" y="0"/>
                          <a:ext cx="3695924" cy="5334569"/>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a:solidFill>
                          <a:schemeClr val="dk1">
                            <a:tint val="40000"/>
                            <a:hueOff val="0"/>
                            <a:satOff val="0"/>
                            <a:lumOff val="0"/>
                            <a:alpha val="33571"/>
                          </a:schemeClr>
                        </a:solidFill>
                        <a:ln>
                          <a:noFill/>
                        </a:ln>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458515B4" w14:textId="77777777" w:rsidR="00F44540" w:rsidRPr="00541608" w:rsidRDefault="00F44540" w:rsidP="00F44540">
                            <w:pPr>
                              <w:spacing w:after="101"/>
                              <w:jc w:val="center"/>
                              <w:rPr>
                                <w:b/>
                                <w:bCs/>
                                <w:color w:val="000000" w:themeColor="dark1"/>
                                <w:kern w:val="24"/>
                                <w14:textFill>
                                  <w14:solidFill>
                                    <w14:schemeClr w14:val="dk1">
                                      <w14:satOff w14:val="0"/>
                                      <w14:lumOff w14:val="0"/>
                                    </w14:schemeClr>
                                  </w14:solidFill>
                                </w14:textFill>
                              </w:rPr>
                            </w:pPr>
                            <w:r w:rsidRPr="00541608">
                              <w:rPr>
                                <w:b/>
                                <w:bCs/>
                                <w:color w:val="000000" w:themeColor="dark1"/>
                                <w:kern w:val="24"/>
                                <w14:textFill>
                                  <w14:solidFill>
                                    <w14:schemeClr w14:val="dk1">
                                      <w14:satOff w14:val="0"/>
                                      <w14:lumOff w14:val="0"/>
                                    </w14:schemeClr>
                                  </w14:solidFill>
                                </w14:textFill>
                              </w:rPr>
                              <w:t xml:space="preserve">12 primarily treated in in-patient group setting and  7 primarily treated in in-patient or out-patient solo setting </w:t>
                            </w:r>
                          </w:p>
                        </w:txbxContent>
                      </wps:txbx>
                      <wps:bodyPr spcFirstLastPara="0" vert="horz" wrap="square" lIns="45720" tIns="11430" rIns="45720" bIns="11430" numCol="1" spcCol="1270" anchor="t" anchorCtr="0">
                        <a:noAutofit/>
                      </wps:bodyPr>
                    </wps:wsp>
                  </a:graphicData>
                </a:graphic>
              </wp:anchor>
            </w:drawing>
          </mc:Choice>
          <mc:Fallback>
            <w:pict>
              <v:shape w14:anchorId="14D552F9" id="Freihandform 53" o:spid="_x0000_s1027" style="position:absolute;left:0;text-align:left;margin-left:97pt;margin-top:165.25pt;width:291pt;height:420.05pt;z-index:-251657216;visibility:visible;mso-wrap-style:square;mso-wrap-distance-left:9pt;mso-wrap-distance-top:0;mso-wrap-distance-right:9pt;mso-wrap-distance-bottom:0;mso-position-horizontal:absolute;mso-position-horizontal-relative:text;mso-position-vertical:absolute;mso-position-vertical-relative:text;v-text-anchor:top"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" adj="-11796480,,5400" path="m,l3325190,r,637643l,637643,,xe" fillcolor="#999 [1296]" stroked="f" strokeweight="1.5pt">
                <v:fill opacity="22102f"/>
                <v:stroke joinstyle="miter"/>
                <v:formulas/>
                <v:path arrowok="t" o:connecttype="custom" o:connectlocs="0,0;3695924,0;3695924,5334569;0,5334569;0,0" o:connectangles="0,0,0,0,0" textboxrect="0,0,3325190,637643"/>
                <v:textbox inset="3.6pt,.9pt,3.6pt,.9pt">
                  <w:txbxContent>
                    <w:p w14:paraId="458515B4" w14:textId="77777777" w:rsidR="00F44540" w:rsidRPr="00541608" w:rsidRDefault="00F44540" w:rsidP="00F44540">
                      <w:pPr>
                        <w:spacing w:after="101"/>
                        <w:jc w:val="center"/>
                        <w:rPr>
                          <w:b/>
                          <w:bCs/>
                          <w:color w:val="000000" w:themeColor="dark1"/>
                          <w:kern w:val="24"/>
                          <w14:textFill>
                            <w14:solidFill>
                              <w14:schemeClr w14:val="dk1">
                                <w14:satOff w14:val="0"/>
                                <w14:lumOff w14:val="0"/>
                              </w14:schemeClr>
                            </w14:solidFill>
                          </w14:textFill>
                        </w:rPr>
                      </w:pPr>
                      <w:r w:rsidRPr="00541608">
                        <w:rPr>
                          <w:b/>
                          <w:bCs/>
                          <w:color w:val="000000" w:themeColor="dark1"/>
                          <w:kern w:val="24"/>
                          <w14:textFill>
                            <w14:solidFill>
                              <w14:schemeClr w14:val="dk1">
                                <w14:satOff w14:val="0"/>
                                <w14:lumOff w14:val="0"/>
                              </w14:schemeClr>
                            </w14:solidFill>
                          </w14:textFill>
                        </w:rPr>
                        <w:t xml:space="preserve">12 primarily treated in in-patient group setting and  7 primarily treated in in-patient or out-patient solo setting </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732C4505" wp14:editId="0460BEF7">
                <wp:simplePos x="0" y="0"/>
                <wp:positionH relativeFrom="column">
                  <wp:posOffset>3058795</wp:posOffset>
                </wp:positionH>
                <wp:positionV relativeFrom="paragraph">
                  <wp:posOffset>631190</wp:posOffset>
                </wp:positionV>
                <wp:extent cx="1" cy="1444563"/>
                <wp:effectExtent l="0" t="0" r="38100" b="22860"/>
                <wp:wrapNone/>
                <wp:docPr id="1510061014" name="Line 17"/>
                <wp:cNvGraphicFramePr/>
                <a:graphic xmlns:a="http://schemas.openxmlformats.org/drawingml/2006/main">
                  <a:graphicData uri="http://schemas.microsoft.com/office/word/2010/wordprocessingShape">
                    <wps:wsp>
                      <wps:cNvCnPr/>
                      <wps:spPr bwMode="auto">
                        <a:xfrm flipH="1">
                          <a:off x="0" y="0"/>
                          <a:ext cx="1" cy="144456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80A40A9" id="Line 17"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240.85pt,49.7pt" to="240.85pt,1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0E8ABDCF" wp14:editId="7BA06AE3">
                <wp:simplePos x="0" y="0"/>
                <wp:positionH relativeFrom="column">
                  <wp:posOffset>4074160</wp:posOffset>
                </wp:positionH>
                <wp:positionV relativeFrom="paragraph">
                  <wp:posOffset>901700</wp:posOffset>
                </wp:positionV>
                <wp:extent cx="1400350" cy="697123"/>
                <wp:effectExtent l="0" t="0" r="28575" b="27305"/>
                <wp:wrapNone/>
                <wp:docPr id="577433662" name="Freihandform 28"/>
                <wp:cNvGraphicFramePr/>
                <a:graphic xmlns:a="http://schemas.openxmlformats.org/drawingml/2006/main">
                  <a:graphicData uri="http://schemas.microsoft.com/office/word/2010/wordprocessingShape">
                    <wps:wsp>
                      <wps:cNvSpPr/>
                      <wps:spPr>
                        <a:xfrm>
                          <a:off x="0" y="0"/>
                          <a:ext cx="1400350" cy="697123"/>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600F2D6F" w14:textId="77777777" w:rsidR="00F44540" w:rsidRDefault="00F44540" w:rsidP="00F44540">
                            <w:pPr>
                              <w:spacing w:after="101" w:line="216" w:lineRule="auto"/>
                              <w:jc w:val="center"/>
                              <w:rPr>
                                <w:b/>
                                <w:bCs/>
                                <w:color w:val="000000" w:themeColor="dark1"/>
                                <w:kern w:val="24"/>
                                <w:lang w:val="de-DE"/>
                                <w14:textFill>
                                  <w14:solidFill>
                                    <w14:schemeClr w14:val="dk1">
                                      <w14:satOff w14:val="0"/>
                                      <w14:lumOff w14:val="0"/>
                                    </w14:schemeClr>
                                  </w14:solidFill>
                                </w14:textFill>
                              </w:rPr>
                            </w:pPr>
                            <w:r>
                              <w:rPr>
                                <w:b/>
                                <w:bCs/>
                                <w:color w:val="000000" w:themeColor="dark1"/>
                                <w:kern w:val="24"/>
                                <w:lang w:val="de-DE"/>
                                <w14:textFill>
                                  <w14:solidFill>
                                    <w14:schemeClr w14:val="dk1">
                                      <w14:satOff w14:val="0"/>
                                      <w14:lumOff w14:val="0"/>
                                    </w14:schemeClr>
                                  </w14:solidFill>
                                </w14:textFill>
                              </w:rPr>
                              <w:t>1 withdrew consent</w:t>
                            </w:r>
                          </w:p>
                        </w:txbxContent>
                      </wps:txbx>
                      <wps:bodyPr spcFirstLastPara="0" vert="horz" wrap="square" lIns="45720" tIns="11430" rIns="45720" bIns="11430" numCol="1" spcCol="1270" anchor="ctr" anchorCtr="0">
                        <a:noAutofit/>
                      </wps:bodyPr>
                    </wps:wsp>
                  </a:graphicData>
                </a:graphic>
              </wp:anchor>
            </w:drawing>
          </mc:Choice>
          <mc:Fallback>
            <w:pict>
              <v:shape w14:anchorId="0E8ABDCF" id="Freihandform 28" o:spid="_x0000_s1028" style="position:absolute;left:0;text-align:left;margin-left:320.8pt;margin-top:71pt;width:110.25pt;height:54.9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" adj="-11796480,,5400" path="m,l3325190,r,637643l,637643,,xe" fillcolor="#999 [1296]" strokecolor="black [3200]" strokeweight="1.5pt">
                <v:fill opacity="59110f"/>
                <v:stroke joinstyle="miter"/>
                <v:formulas/>
                <v:path arrowok="t" o:connecttype="custom" o:connectlocs="0,0;1400350,0;1400350,697123;0,697123;0,0" o:connectangles="0,0,0,0,0" textboxrect="0,0,3325190,637643"/>
                <v:textbox inset="3.6pt,.9pt,3.6pt,.9pt">
                  <w:txbxContent>
                    <w:p w14:paraId="600F2D6F" w14:textId="77777777" w:rsidR="00F44540" w:rsidRDefault="00F44540" w:rsidP="00F44540">
                      <w:pPr>
                        <w:spacing w:after="101" w:line="216" w:lineRule="auto"/>
                        <w:jc w:val="center"/>
                        <w:rPr>
                          <w:b/>
                          <w:bCs/>
                          <w:color w:val="000000" w:themeColor="dark1"/>
                          <w:kern w:val="24"/>
                          <w:lang w:val="de-DE"/>
                          <w14:textFill>
                            <w14:solidFill>
                              <w14:schemeClr w14:val="dk1">
                                <w14:satOff w14:val="0"/>
                                <w14:lumOff w14:val="0"/>
                              </w14:schemeClr>
                            </w14:solidFill>
                          </w14:textFill>
                        </w:rPr>
                      </w:pPr>
                      <w:r>
                        <w:rPr>
                          <w:b/>
                          <w:bCs/>
                          <w:color w:val="000000" w:themeColor="dark1"/>
                          <w:kern w:val="24"/>
                          <w:lang w:val="de-DE"/>
                          <w14:textFill>
                            <w14:solidFill>
                              <w14:schemeClr w14:val="dk1">
                                <w14:satOff w14:val="0"/>
                                <w14:lumOff w14:val="0"/>
                              </w14:schemeClr>
                            </w14:solidFill>
                          </w14:textFill>
                        </w:rPr>
                        <w:t>1 withdrew consent</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63360" behindDoc="0" locked="0" layoutInCell="1" allowOverlap="1" wp14:anchorId="54318B9D" wp14:editId="0BC5D756">
                <wp:simplePos x="0" y="0"/>
                <wp:positionH relativeFrom="column">
                  <wp:posOffset>1997710</wp:posOffset>
                </wp:positionH>
                <wp:positionV relativeFrom="paragraph">
                  <wp:posOffset>3351530</wp:posOffset>
                </wp:positionV>
                <wp:extent cx="1048642" cy="2466"/>
                <wp:effectExtent l="0" t="0" r="37465" b="36195"/>
                <wp:wrapNone/>
                <wp:docPr id="1712847203" name="Line 17"/>
                <wp:cNvGraphicFramePr/>
                <a:graphic xmlns:a="http://schemas.openxmlformats.org/drawingml/2006/main">
                  <a:graphicData uri="http://schemas.microsoft.com/office/word/2010/wordprocessingShape">
                    <wps:wsp>
                      <wps:cNvCnPr/>
                      <wps:spPr bwMode="auto">
                        <a:xfrm>
                          <a:off x="0" y="0"/>
                          <a:ext cx="1048642" cy="24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4CC7B835" id="Line 1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7.3pt,263.9pt" to="239.85pt,26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3FE2B4CA" wp14:editId="773E8C36">
                <wp:simplePos x="0" y="0"/>
                <wp:positionH relativeFrom="column">
                  <wp:posOffset>3058795</wp:posOffset>
                </wp:positionH>
                <wp:positionV relativeFrom="paragraph">
                  <wp:posOffset>1255395</wp:posOffset>
                </wp:positionV>
                <wp:extent cx="1015524" cy="0"/>
                <wp:effectExtent l="0" t="0" r="0" b="0"/>
                <wp:wrapNone/>
                <wp:docPr id="1782143080" name="Line 17"/>
                <wp:cNvGraphicFramePr/>
                <a:graphic xmlns:a="http://schemas.openxmlformats.org/drawingml/2006/main">
                  <a:graphicData uri="http://schemas.microsoft.com/office/word/2010/wordprocessingShape">
                    <wps:wsp>
                      <wps:cNvCnPr/>
                      <wps:spPr bwMode="auto">
                        <a:xfrm>
                          <a:off x="0" y="0"/>
                          <a:ext cx="101552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598BF6A6" id="Line 17"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240.85pt,98.85pt" to="320.8pt,9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65408" behindDoc="0" locked="0" layoutInCell="1" allowOverlap="1" wp14:anchorId="3595E3DC" wp14:editId="52534CA8">
                <wp:simplePos x="0" y="0"/>
                <wp:positionH relativeFrom="column">
                  <wp:posOffset>1997710</wp:posOffset>
                </wp:positionH>
                <wp:positionV relativeFrom="paragraph">
                  <wp:posOffset>4385945</wp:posOffset>
                </wp:positionV>
                <wp:extent cx="1048641" cy="2466"/>
                <wp:effectExtent l="0" t="0" r="37465" b="36195"/>
                <wp:wrapNone/>
                <wp:docPr id="1410990310" name="Line 17"/>
                <wp:cNvGraphicFramePr/>
                <a:graphic xmlns:a="http://schemas.openxmlformats.org/drawingml/2006/main">
                  <a:graphicData uri="http://schemas.microsoft.com/office/word/2010/wordprocessingShape">
                    <wps:wsp>
                      <wps:cNvCnPr/>
                      <wps:spPr bwMode="auto">
                        <a:xfrm>
                          <a:off x="0" y="0"/>
                          <a:ext cx="1048641" cy="246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0E8221D9" id="Line 17"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7.3pt,345.35pt" to="239.85pt,34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60B0ABC9" wp14:editId="74BB274A">
                <wp:simplePos x="0" y="0"/>
                <wp:positionH relativeFrom="column">
                  <wp:posOffset>598805</wp:posOffset>
                </wp:positionH>
                <wp:positionV relativeFrom="paragraph">
                  <wp:posOffset>7088505</wp:posOffset>
                </wp:positionV>
                <wp:extent cx="4895250" cy="505103"/>
                <wp:effectExtent l="0" t="0" r="19685" b="28575"/>
                <wp:wrapNone/>
                <wp:docPr id="1424088166" name="Freihandform 1"/>
                <wp:cNvGraphicFramePr/>
                <a:graphic xmlns:a="http://schemas.openxmlformats.org/drawingml/2006/main">
                  <a:graphicData uri="http://schemas.microsoft.com/office/word/2010/wordprocessingShape">
                    <wps:wsp>
                      <wps:cNvSpPr/>
                      <wps:spPr>
                        <a:xfrm>
                          <a:off x="0" y="0"/>
                          <a:ext cx="4895250" cy="505103"/>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0D2E4610" w14:textId="77777777" w:rsidR="00F44540"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MADRS and BDI were typically conducted pre dosing session, between sessions and after the final sessions at varying single or multiple timepoints</w:t>
                            </w:r>
                          </w:p>
                        </w:txbxContent>
                      </wps:txbx>
                      <wps:bodyPr spcFirstLastPara="0" vert="horz" wrap="square" lIns="45720" tIns="11430" rIns="45720" bIns="11430" numCol="1" spcCol="1270" anchor="t" anchorCtr="0">
                        <a:noAutofit/>
                      </wps:bodyPr>
                    </wps:wsp>
                  </a:graphicData>
                </a:graphic>
              </wp:anchor>
            </w:drawing>
          </mc:Choice>
          <mc:Fallback>
            <w:pict>
              <v:shape w14:anchorId="60B0ABC9" id="Freihandform 1" o:spid="_x0000_s1029" style="position:absolute;left:0;text-align:left;margin-left:47.15pt;margin-top:558.15pt;width:385.45pt;height:39.75pt;z-index:251666432;visibility:visible;mso-wrap-style:square;mso-wrap-distance-left:9pt;mso-wrap-distance-top:0;mso-wrap-distance-right:9pt;mso-wrap-distance-bottom:0;mso-position-horizontal:absolute;mso-position-horizontal-relative:text;mso-position-vertical:absolute;mso-position-vertical-relative:text;v-text-anchor:top"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" adj="-11796480,,5400" path="m,l3325190,r,637643l,637643,,xe" fillcolor="#999 [1296]" strokecolor="black [3200]" strokeweight="1.5pt">
                <v:fill opacity="59110f"/>
                <v:stroke joinstyle="miter"/>
                <v:formulas/>
                <v:path arrowok="t" o:connecttype="custom" o:connectlocs="0,0;4895250,0;4895250,505103;0,505103;0,0" o:connectangles="0,0,0,0,0" textboxrect="0,0,3325190,637643"/>
                <v:textbox inset="3.6pt,.9pt,3.6pt,.9pt">
                  <w:txbxContent>
                    <w:p w14:paraId="0D2E4610" w14:textId="77777777" w:rsidR="00F44540"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MADRS and BDI were typically conducted pre dosing session, between sessions and after the final sessions at varying single or multiple timepoints</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67456" behindDoc="0" locked="0" layoutInCell="1" allowOverlap="1" wp14:anchorId="4ADF49F4" wp14:editId="7324EA15">
                <wp:simplePos x="0" y="0"/>
                <wp:positionH relativeFrom="column">
                  <wp:posOffset>1997710</wp:posOffset>
                </wp:positionH>
                <wp:positionV relativeFrom="paragraph">
                  <wp:posOffset>5407025</wp:posOffset>
                </wp:positionV>
                <wp:extent cx="1048640" cy="10327"/>
                <wp:effectExtent l="0" t="0" r="37465" b="27940"/>
                <wp:wrapNone/>
                <wp:docPr id="618093245" name="Line 17"/>
                <wp:cNvGraphicFramePr/>
                <a:graphic xmlns:a="http://schemas.openxmlformats.org/drawingml/2006/main">
                  <a:graphicData uri="http://schemas.microsoft.com/office/word/2010/wordprocessingShape">
                    <wps:wsp>
                      <wps:cNvCnPr/>
                      <wps:spPr bwMode="auto">
                        <a:xfrm>
                          <a:off x="0" y="0"/>
                          <a:ext cx="1048640" cy="103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63A8F210" id="Line 1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7.3pt,425.75pt" to="239.85pt,4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69504" behindDoc="0" locked="0" layoutInCell="1" allowOverlap="1" wp14:anchorId="6A351CAA" wp14:editId="12999B79">
                <wp:simplePos x="0" y="0"/>
                <wp:positionH relativeFrom="column">
                  <wp:posOffset>1985010</wp:posOffset>
                </wp:positionH>
                <wp:positionV relativeFrom="paragraph">
                  <wp:posOffset>6455410</wp:posOffset>
                </wp:positionV>
                <wp:extent cx="1048640" cy="10327"/>
                <wp:effectExtent l="0" t="0" r="37465" b="27940"/>
                <wp:wrapNone/>
                <wp:docPr id="289538532" name="Line 17"/>
                <wp:cNvGraphicFramePr/>
                <a:graphic xmlns:a="http://schemas.openxmlformats.org/drawingml/2006/main">
                  <a:graphicData uri="http://schemas.microsoft.com/office/word/2010/wordprocessingShape">
                    <wps:wsp>
                      <wps:cNvCnPr/>
                      <wps:spPr bwMode="auto">
                        <a:xfrm>
                          <a:off x="0" y="0"/>
                          <a:ext cx="1048640" cy="103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1EC4BF8" id="Line 17"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56.3pt,508.3pt" to="238.85pt,5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"/>
            </w:pict>
          </mc:Fallback>
        </mc:AlternateContent>
      </w:r>
    </w:p>
    <w:p w14:paraId="45828999"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1552" behindDoc="0" locked="0" layoutInCell="1" allowOverlap="1" wp14:anchorId="29EE3225" wp14:editId="32069055">
                <wp:simplePos x="0" y="0"/>
                <wp:positionH relativeFrom="column">
                  <wp:posOffset>2346325</wp:posOffset>
                </wp:positionH>
                <wp:positionV relativeFrom="paragraph">
                  <wp:posOffset>109855</wp:posOffset>
                </wp:positionV>
                <wp:extent cx="1422400" cy="508000"/>
                <wp:effectExtent l="0" t="0" r="25400" b="25400"/>
                <wp:wrapNone/>
                <wp:docPr id="1910453270"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6DA58D03" w14:textId="77777777" w:rsidR="00F44540" w:rsidRPr="00675772" w:rsidRDefault="00F44540" w:rsidP="00F44540">
                            <w:pPr>
                              <w:jc w:val="center"/>
                              <w:rPr>
                                <w:b/>
                                <w:bCs/>
                                <w:lang w:val="de-DE"/>
                              </w:rPr>
                            </w:pPr>
                            <w:r w:rsidRPr="00675772">
                              <w:rPr>
                                <w:b/>
                                <w:bCs/>
                                <w:lang w:val="de-DE"/>
                              </w:rPr>
                              <w:t>20 treated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EE3225" id="Text Box 1" o:spid="_x0000_s1030" type="#_x0000_t202" style="position:absolute;left:0;text-align:left;margin-left:184.75pt;margin-top:8.65pt;width:112pt;height:40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" fillcolor="white [3201]" strokeweight=".5pt">
                <v:textbox>
                  <w:txbxContent>
                    <w:p w14:paraId="6DA58D03" w14:textId="77777777" w:rsidR="00F44540" w:rsidRPr="00675772" w:rsidRDefault="00F44540" w:rsidP="00F44540">
                      <w:pPr>
                        <w:jc w:val="center"/>
                        <w:rPr>
                          <w:b/>
                          <w:bCs/>
                          <w:lang w:val="de-DE"/>
                        </w:rPr>
                      </w:pPr>
                      <w:r w:rsidRPr="00675772">
                        <w:rPr>
                          <w:b/>
                          <w:bCs/>
                          <w:lang w:val="de-DE"/>
                        </w:rPr>
                        <w:t>20 treated</w:t>
                      </w:r>
                    </w:p>
                  </w:txbxContent>
                </v:textbox>
              </v:shape>
            </w:pict>
          </mc:Fallback>
        </mc:AlternateContent>
      </w:r>
    </w:p>
    <w:p w14:paraId="3BE58AC6" w14:textId="77777777" w:rsidR="00F44540" w:rsidRPr="001F0696" w:rsidRDefault="00F44540" w:rsidP="00F44540">
      <w:pPr>
        <w:spacing w:line="480" w:lineRule="auto"/>
        <w:jc w:val="both"/>
        <w:rPr>
          <w:rFonts w:ascii="Times New Roman" w:hAnsi="Times New Roman" w:cs="Times New Roman"/>
        </w:rPr>
      </w:pPr>
    </w:p>
    <w:p w14:paraId="70099FC0"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2576" behindDoc="0" locked="0" layoutInCell="1" allowOverlap="1" wp14:anchorId="40DBCD05" wp14:editId="4B54FEE0">
                <wp:simplePos x="0" y="0"/>
                <wp:positionH relativeFrom="column">
                  <wp:posOffset>2339975</wp:posOffset>
                </wp:positionH>
                <wp:positionV relativeFrom="paragraph">
                  <wp:posOffset>85090</wp:posOffset>
                </wp:positionV>
                <wp:extent cx="1422400" cy="508000"/>
                <wp:effectExtent l="0" t="0" r="25400" b="25400"/>
                <wp:wrapNone/>
                <wp:docPr id="169696191"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70FF0C8B" w14:textId="77777777" w:rsidR="00F44540" w:rsidRPr="00675772" w:rsidRDefault="00F44540" w:rsidP="00F44540">
                            <w:pPr>
                              <w:jc w:val="center"/>
                              <w:rPr>
                                <w:b/>
                                <w:bCs/>
                                <w:lang w:val="de-DE"/>
                              </w:rPr>
                            </w:pPr>
                            <w:r>
                              <w:rPr>
                                <w:b/>
                                <w:bCs/>
                                <w:lang w:val="de-DE"/>
                              </w:rPr>
                              <w:t>19 included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0DBCD05" id="_x0000_s1031" type="#_x0000_t202" style="position:absolute;left:0;text-align:left;margin-left:184.25pt;margin-top:6.7pt;width:112pt;height:40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" fillcolor="white [3201]" strokeweight=".5pt">
                <v:textbox>
                  <w:txbxContent>
                    <w:p w14:paraId="70FF0C8B" w14:textId="77777777" w:rsidR="00F44540" w:rsidRPr="00675772" w:rsidRDefault="00F44540" w:rsidP="00F44540">
                      <w:pPr>
                        <w:jc w:val="center"/>
                        <w:rPr>
                          <w:b/>
                          <w:bCs/>
                          <w:lang w:val="de-DE"/>
                        </w:rPr>
                      </w:pPr>
                      <w:r>
                        <w:rPr>
                          <w:b/>
                          <w:bCs/>
                          <w:lang w:val="de-DE"/>
                        </w:rPr>
                        <w:t>19 included</w:t>
                      </w:r>
                    </w:p>
                  </w:txbxContent>
                </v:textbox>
              </v:shape>
            </w:pict>
          </mc:Fallback>
        </mc:AlternateContent>
      </w:r>
    </w:p>
    <w:p w14:paraId="3C427014" w14:textId="77777777" w:rsidR="00F44540" w:rsidRPr="001F0696" w:rsidRDefault="00F44540" w:rsidP="00F44540">
      <w:pPr>
        <w:spacing w:line="480" w:lineRule="auto"/>
        <w:jc w:val="both"/>
        <w:rPr>
          <w:rFonts w:ascii="Times New Roman" w:hAnsi="Times New Roman" w:cs="Times New Roman"/>
        </w:rPr>
      </w:pPr>
    </w:p>
    <w:p w14:paraId="5BD27552" w14:textId="77777777" w:rsidR="00F44540" w:rsidRPr="001F0696" w:rsidRDefault="00F44540" w:rsidP="00F44540">
      <w:pPr>
        <w:spacing w:line="480" w:lineRule="auto"/>
        <w:jc w:val="both"/>
        <w:rPr>
          <w:rFonts w:ascii="Times New Roman" w:hAnsi="Times New Roman" w:cs="Times New Roman"/>
        </w:rPr>
      </w:pPr>
    </w:p>
    <w:p w14:paraId="33EBC4A0"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68480" behindDoc="0" locked="0" layoutInCell="1" allowOverlap="1" wp14:anchorId="16C2AAD9" wp14:editId="452107A5">
                <wp:simplePos x="0" y="0"/>
                <wp:positionH relativeFrom="column">
                  <wp:posOffset>33655</wp:posOffset>
                </wp:positionH>
                <wp:positionV relativeFrom="paragraph">
                  <wp:posOffset>264795</wp:posOffset>
                </wp:positionV>
                <wp:extent cx="1982881" cy="749445"/>
                <wp:effectExtent l="0" t="0" r="17780" b="12700"/>
                <wp:wrapNone/>
                <wp:docPr id="868011065" name="Freihandform 9"/>
                <wp:cNvGraphicFramePr/>
                <a:graphic xmlns:a="http://schemas.openxmlformats.org/drawingml/2006/main">
                  <a:graphicData uri="http://schemas.microsoft.com/office/word/2010/wordprocessingShape">
                    <wps:wsp>
                      <wps:cNvSpPr/>
                      <wps:spPr>
                        <a:xfrm>
                          <a:off x="0" y="0"/>
                          <a:ext cx="1982881" cy="749445"/>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70E9EF99"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13</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13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wps:txbx>
                      <wps:bodyPr spcFirstLastPara="0" vert="horz" wrap="square" lIns="45720" tIns="11430" rIns="45720" bIns="11430" numCol="1" spcCol="1270" anchor="ctr" anchorCtr="0">
                        <a:noAutofit/>
                      </wps:bodyPr>
                    </wps:wsp>
                  </a:graphicData>
                </a:graphic>
              </wp:anchor>
            </w:drawing>
          </mc:Choice>
          <mc:Fallback>
            <w:pict>
              <v:shape w14:anchorId="16C2AAD9" id="Freihandform 9" o:spid="_x0000_s1032" style="position:absolute;left:0;text-align:left;margin-left:2.65pt;margin-top:20.85pt;width:156.15pt;height:59pt;z-index:251668480;visibility:visible;mso-wrap-style:square;mso-wrap-distance-left:9pt;mso-wrap-distance-top:0;mso-wrap-distance-right:9pt;mso-wrap-distance-bottom:0;mso-position-horizontal:absolute;mso-position-horizontal-relative:text;mso-position-vertical:absolute;mso-position-vertical-relative:text;v-text-anchor:middle"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" adj="-11796480,,5400" path="m,l3325190,r,637643l,637643,,xe" fillcolor="#999 [1296]" strokecolor="black [3200]" strokeweight="1.5pt">
                <v:fill opacity="59110f"/>
                <v:stroke joinstyle="miter"/>
                <v:formulas/>
                <v:path arrowok="t" o:connecttype="custom" o:connectlocs="0,0;1982881,0;1982881,749445;0,749445;0,0" o:connectangles="0,0,0,0,0" textboxrect="0,0,3325190,637643"/>
                <v:textbox inset="3.6pt,.9pt,3.6pt,.9pt">
                  <w:txbxContent>
                    <w:p w14:paraId="70E9EF99"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13</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13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F2F235A" wp14:editId="6E6C0870">
                <wp:simplePos x="0" y="0"/>
                <wp:positionH relativeFrom="column">
                  <wp:posOffset>3035299</wp:posOffset>
                </wp:positionH>
                <wp:positionV relativeFrom="paragraph">
                  <wp:posOffset>1905</wp:posOffset>
                </wp:positionV>
                <wp:extent cx="28575" cy="3743325"/>
                <wp:effectExtent l="0" t="0" r="28575" b="28575"/>
                <wp:wrapNone/>
                <wp:docPr id="472027813" name="Line 17"/>
                <wp:cNvGraphicFramePr/>
                <a:graphic xmlns:a="http://schemas.openxmlformats.org/drawingml/2006/main">
                  <a:graphicData uri="http://schemas.microsoft.com/office/word/2010/wordprocessingShape">
                    <wps:wsp>
                      <wps:cNvCnPr/>
                      <wps:spPr bwMode="auto">
                        <a:xfrm flipH="1">
                          <a:off x="0" y="0"/>
                          <a:ext cx="28575" cy="37433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7E652307" id="Line 17"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9pt,.15pt" to="241.25pt,29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"/>
            </w:pict>
          </mc:Fallback>
        </mc:AlternateContent>
      </w:r>
      <w:r w:rsidRPr="001F0696">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418C9B3C" wp14:editId="4A2C3206">
                <wp:simplePos x="0" y="0"/>
                <wp:positionH relativeFrom="margin">
                  <wp:posOffset>2351405</wp:posOffset>
                </wp:positionH>
                <wp:positionV relativeFrom="paragraph">
                  <wp:posOffset>386080</wp:posOffset>
                </wp:positionV>
                <wp:extent cx="1422400" cy="508000"/>
                <wp:effectExtent l="0" t="0" r="25400" b="25400"/>
                <wp:wrapNone/>
                <wp:docPr id="1811834350"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78BCA540" w14:textId="77777777" w:rsidR="00F44540" w:rsidRPr="00675772" w:rsidRDefault="00F44540" w:rsidP="00F44540">
                            <w:pPr>
                              <w:jc w:val="center"/>
                              <w:rPr>
                                <w:b/>
                                <w:bCs/>
                                <w:lang w:val="de-DE"/>
                              </w:rPr>
                            </w:pPr>
                            <w:r>
                              <w:rPr>
                                <w:b/>
                                <w:bCs/>
                                <w:lang w:val="de-DE"/>
                              </w:rPr>
                              <w:t>19 had 1 dosing session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18C9B3C" id="_x0000_s1033" type="#_x0000_t202" style="position:absolute;left:0;text-align:left;margin-left:185.15pt;margin-top:30.4pt;width:112pt;height:40pt;z-index:25167360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" fillcolor="white [3201]" strokeweight=".5pt">
                <v:textbox>
                  <w:txbxContent>
                    <w:p w14:paraId="78BCA540" w14:textId="77777777" w:rsidR="00F44540" w:rsidRPr="00675772" w:rsidRDefault="00F44540" w:rsidP="00F44540">
                      <w:pPr>
                        <w:jc w:val="center"/>
                        <w:rPr>
                          <w:b/>
                          <w:bCs/>
                          <w:lang w:val="de-DE"/>
                        </w:rPr>
                      </w:pPr>
                      <w:r>
                        <w:rPr>
                          <w:b/>
                          <w:bCs/>
                          <w:lang w:val="de-DE"/>
                        </w:rPr>
                        <w:t>19 had 1 dosing session</w:t>
                      </w:r>
                    </w:p>
                  </w:txbxContent>
                </v:textbox>
                <w10:wrap anchorx="margin"/>
              </v:shape>
            </w:pict>
          </mc:Fallback>
        </mc:AlternateContent>
      </w:r>
    </w:p>
    <w:p w14:paraId="76E2EEEF" w14:textId="77777777" w:rsidR="00F44540" w:rsidRPr="001F0696" w:rsidRDefault="00F44540" w:rsidP="00F44540">
      <w:pPr>
        <w:spacing w:line="480" w:lineRule="auto"/>
        <w:jc w:val="both"/>
        <w:rPr>
          <w:rFonts w:ascii="Times New Roman" w:hAnsi="Times New Roman" w:cs="Times New Roman"/>
        </w:rPr>
      </w:pPr>
    </w:p>
    <w:p w14:paraId="7AF54B98"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7696" behindDoc="0" locked="0" layoutInCell="1" allowOverlap="1" wp14:anchorId="1C87F93B" wp14:editId="2771193D">
                <wp:simplePos x="0" y="0"/>
                <wp:positionH relativeFrom="column">
                  <wp:posOffset>38100</wp:posOffset>
                </wp:positionH>
                <wp:positionV relativeFrom="paragraph">
                  <wp:posOffset>389890</wp:posOffset>
                </wp:positionV>
                <wp:extent cx="1982881" cy="749445"/>
                <wp:effectExtent l="0" t="0" r="17780" b="12700"/>
                <wp:wrapNone/>
                <wp:docPr id="1554725054" name="Freihandform 9"/>
                <wp:cNvGraphicFramePr/>
                <a:graphic xmlns:a="http://schemas.openxmlformats.org/drawingml/2006/main">
                  <a:graphicData uri="http://schemas.microsoft.com/office/word/2010/wordprocessingShape">
                    <wps:wsp>
                      <wps:cNvSpPr/>
                      <wps:spPr>
                        <a:xfrm>
                          <a:off x="0" y="0"/>
                          <a:ext cx="1982881" cy="749445"/>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7A10376F"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12</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12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wps:txbx>
                      <wps:bodyPr spcFirstLastPara="0" vert="horz" wrap="square" lIns="45720" tIns="11430" rIns="45720" bIns="11430" numCol="1" spcCol="1270" anchor="ctr" anchorCtr="0">
                        <a:noAutofit/>
                      </wps:bodyPr>
                    </wps:wsp>
                  </a:graphicData>
                </a:graphic>
              </wp:anchor>
            </w:drawing>
          </mc:Choice>
          <mc:Fallback>
            <w:pict>
              <v:shape w14:anchorId="1C87F93B" id="_x0000_s1034" style="position:absolute;left:0;text-align:left;margin-left:3pt;margin-top:30.7pt;width:156.15pt;height:59pt;z-index:251677696;visibility:visible;mso-wrap-style:square;mso-wrap-distance-left:9pt;mso-wrap-distance-top:0;mso-wrap-distance-right:9pt;mso-wrap-distance-bottom:0;mso-position-horizontal:absolute;mso-position-horizontal-relative:text;mso-position-vertical:absolute;mso-position-vertical-relative:text;v-text-anchor:middle"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" adj="-11796480,,5400" path="m,l3325190,r,637643l,637643,,xe" fillcolor="#999 [1296]" strokecolor="black [3200]" strokeweight="1.5pt">
                <v:fill opacity="59110f"/>
                <v:stroke joinstyle="miter"/>
                <v:formulas/>
                <v:path arrowok="t" o:connecttype="custom" o:connectlocs="0,0;1982881,0;1982881,749445;0,749445;0,0" o:connectangles="0,0,0,0,0" textboxrect="0,0,3325190,637643"/>
                <v:textbox inset="3.6pt,.9pt,3.6pt,.9pt">
                  <w:txbxContent>
                    <w:p w14:paraId="7A10376F"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12</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12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v:textbox>
              </v:shape>
            </w:pict>
          </mc:Fallback>
        </mc:AlternateContent>
      </w:r>
    </w:p>
    <w:p w14:paraId="2F620154"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6672" behindDoc="0" locked="0" layoutInCell="1" allowOverlap="1" wp14:anchorId="38E1F39B" wp14:editId="4F4B4EDC">
                <wp:simplePos x="0" y="0"/>
                <wp:positionH relativeFrom="margin">
                  <wp:posOffset>2346325</wp:posOffset>
                </wp:positionH>
                <wp:positionV relativeFrom="paragraph">
                  <wp:posOffset>64770</wp:posOffset>
                </wp:positionV>
                <wp:extent cx="1422400" cy="508000"/>
                <wp:effectExtent l="0" t="0" r="25400" b="25400"/>
                <wp:wrapNone/>
                <wp:docPr id="1773601106"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30F130B1" w14:textId="77777777" w:rsidR="00F44540" w:rsidRPr="00675772" w:rsidRDefault="00F44540" w:rsidP="00F44540">
                            <w:pPr>
                              <w:jc w:val="center"/>
                              <w:rPr>
                                <w:b/>
                                <w:bCs/>
                                <w:lang w:val="de-DE"/>
                              </w:rPr>
                            </w:pPr>
                            <w:r>
                              <w:rPr>
                                <w:b/>
                                <w:bCs/>
                                <w:lang w:val="de-DE"/>
                              </w:rPr>
                              <w:t>13 had 2 dosing sessions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8E1F39B" id="_x0000_s1035" type="#_x0000_t202" style="position:absolute;left:0;text-align:left;margin-left:184.75pt;margin-top:5.1pt;width:112pt;height:40pt;z-index:25167667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" fillcolor="white [3201]" strokeweight=".5pt">
                <v:textbox>
                  <w:txbxContent>
                    <w:p w14:paraId="30F130B1" w14:textId="77777777" w:rsidR="00F44540" w:rsidRPr="00675772" w:rsidRDefault="00F44540" w:rsidP="00F44540">
                      <w:pPr>
                        <w:jc w:val="center"/>
                        <w:rPr>
                          <w:b/>
                          <w:bCs/>
                          <w:lang w:val="de-DE"/>
                        </w:rPr>
                      </w:pPr>
                      <w:r>
                        <w:rPr>
                          <w:b/>
                          <w:bCs/>
                          <w:lang w:val="de-DE"/>
                        </w:rPr>
                        <w:t>13 had 2 dosing sessions</w:t>
                      </w:r>
                    </w:p>
                  </w:txbxContent>
                </v:textbox>
                <w10:wrap anchorx="margin"/>
              </v:shape>
            </w:pict>
          </mc:Fallback>
        </mc:AlternateContent>
      </w:r>
    </w:p>
    <w:p w14:paraId="5DD9B7C6" w14:textId="77777777" w:rsidR="00F44540" w:rsidRPr="001F0696" w:rsidRDefault="00F44540" w:rsidP="00F44540">
      <w:pPr>
        <w:spacing w:line="480" w:lineRule="auto"/>
        <w:jc w:val="both"/>
        <w:rPr>
          <w:rFonts w:ascii="Times New Roman" w:hAnsi="Times New Roman" w:cs="Times New Roman"/>
        </w:rPr>
      </w:pPr>
    </w:p>
    <w:p w14:paraId="046C12FB"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8720" behindDoc="0" locked="0" layoutInCell="1" allowOverlap="1" wp14:anchorId="171D27B0" wp14:editId="548855A4">
                <wp:simplePos x="0" y="0"/>
                <wp:positionH relativeFrom="column">
                  <wp:posOffset>17780</wp:posOffset>
                </wp:positionH>
                <wp:positionV relativeFrom="paragraph">
                  <wp:posOffset>62865</wp:posOffset>
                </wp:positionV>
                <wp:extent cx="1982881" cy="749445"/>
                <wp:effectExtent l="0" t="0" r="17780" b="12700"/>
                <wp:wrapNone/>
                <wp:docPr id="1125547731" name="Freihandform 9"/>
                <wp:cNvGraphicFramePr/>
                <a:graphic xmlns:a="http://schemas.openxmlformats.org/drawingml/2006/main">
                  <a:graphicData uri="http://schemas.microsoft.com/office/word/2010/wordprocessingShape">
                    <wps:wsp>
                      <wps:cNvSpPr/>
                      <wps:spPr>
                        <a:xfrm>
                          <a:off x="0" y="0"/>
                          <a:ext cx="1982881" cy="749445"/>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1BA306F4"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4</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4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wps:txbx>
                      <wps:bodyPr spcFirstLastPara="0" vert="horz" wrap="square" lIns="45720" tIns="11430" rIns="45720" bIns="11430" numCol="1" spcCol="1270" anchor="ctr" anchorCtr="0">
                        <a:noAutofit/>
                      </wps:bodyPr>
                    </wps:wsp>
                  </a:graphicData>
                </a:graphic>
              </wp:anchor>
            </w:drawing>
          </mc:Choice>
          <mc:Fallback>
            <w:pict>
              <v:shape w14:anchorId="171D27B0" id="_x0000_s1036" style="position:absolute;left:0;text-align:left;margin-left:1.4pt;margin-top:4.95pt;width:156.15pt;height:59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" adj="-11796480,,5400" path="m,l3325190,r,637643l,637643,,xe" fillcolor="#999 [1296]" strokecolor="black [3200]" strokeweight="1.5pt">
                <v:fill opacity="59110f"/>
                <v:stroke joinstyle="miter"/>
                <v:formulas/>
                <v:path arrowok="t" o:connecttype="custom" o:connectlocs="0,0;1982881,0;1982881,749445;0,749445;0,0" o:connectangles="0,0,0,0,0" textboxrect="0,0,3325190,637643"/>
                <v:textbox inset="3.6pt,.9pt,3.6pt,.9pt">
                  <w:txbxContent>
                    <w:p w14:paraId="1BA306F4"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4</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4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74624" behindDoc="0" locked="0" layoutInCell="1" allowOverlap="1" wp14:anchorId="0D4A5218" wp14:editId="773C0A34">
                <wp:simplePos x="0" y="0"/>
                <wp:positionH relativeFrom="margin">
                  <wp:posOffset>2330450</wp:posOffset>
                </wp:positionH>
                <wp:positionV relativeFrom="paragraph">
                  <wp:posOffset>183515</wp:posOffset>
                </wp:positionV>
                <wp:extent cx="1422400" cy="508000"/>
                <wp:effectExtent l="0" t="0" r="25400" b="25400"/>
                <wp:wrapNone/>
                <wp:docPr id="867147788"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58B869D0" w14:textId="77777777" w:rsidR="00F44540" w:rsidRPr="00675772" w:rsidRDefault="00F44540" w:rsidP="00F44540">
                            <w:pPr>
                              <w:jc w:val="center"/>
                              <w:rPr>
                                <w:b/>
                                <w:bCs/>
                                <w:lang w:val="de-DE"/>
                              </w:rPr>
                            </w:pPr>
                            <w:r>
                              <w:rPr>
                                <w:b/>
                                <w:bCs/>
                                <w:lang w:val="de-DE"/>
                              </w:rPr>
                              <w:t>5 had 3 dosing sessions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D4A5218" id="_x0000_s1037" type="#_x0000_t202" style="position:absolute;left:0;text-align:left;margin-left:183.5pt;margin-top:14.45pt;width:112pt;height:40pt;z-index:25167462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" fillcolor="white [3201]" strokeweight=".5pt">
                <v:textbox>
                  <w:txbxContent>
                    <w:p w14:paraId="58B869D0" w14:textId="77777777" w:rsidR="00F44540" w:rsidRPr="00675772" w:rsidRDefault="00F44540" w:rsidP="00F44540">
                      <w:pPr>
                        <w:jc w:val="center"/>
                        <w:rPr>
                          <w:b/>
                          <w:bCs/>
                          <w:lang w:val="de-DE"/>
                        </w:rPr>
                      </w:pPr>
                      <w:r>
                        <w:rPr>
                          <w:b/>
                          <w:bCs/>
                          <w:lang w:val="de-DE"/>
                        </w:rPr>
                        <w:t>5 had 3 dosing sessions</w:t>
                      </w:r>
                    </w:p>
                  </w:txbxContent>
                </v:textbox>
                <w10:wrap anchorx="margin"/>
              </v:shape>
            </w:pict>
          </mc:Fallback>
        </mc:AlternateContent>
      </w:r>
    </w:p>
    <w:p w14:paraId="4120D7D0" w14:textId="77777777" w:rsidR="00F44540" w:rsidRPr="001F0696" w:rsidRDefault="00F44540" w:rsidP="00F44540">
      <w:pPr>
        <w:spacing w:line="480" w:lineRule="auto"/>
        <w:jc w:val="both"/>
        <w:rPr>
          <w:rFonts w:ascii="Times New Roman" w:hAnsi="Times New Roman" w:cs="Times New Roman"/>
        </w:rPr>
      </w:pPr>
    </w:p>
    <w:p w14:paraId="24041BFC" w14:textId="77777777" w:rsidR="00F44540" w:rsidRPr="001F0696" w:rsidRDefault="00F44540" w:rsidP="00F44540">
      <w:pPr>
        <w:spacing w:line="480" w:lineRule="auto"/>
        <w:jc w:val="both"/>
        <w:rPr>
          <w:rFonts w:ascii="Times New Roman" w:hAnsi="Times New Roman" w:cs="Times New Roman"/>
        </w:rPr>
      </w:pPr>
      <w:r w:rsidRPr="001F0696">
        <w:rPr>
          <w:rFonts w:ascii="Times New Roman" w:hAnsi="Times New Roman" w:cs="Times New Roman"/>
          <w:noProof/>
        </w:rPr>
        <mc:AlternateContent>
          <mc:Choice Requires="wps">
            <w:drawing>
              <wp:anchor distT="0" distB="0" distL="114300" distR="114300" simplePos="0" relativeHeight="251679744" behindDoc="0" locked="0" layoutInCell="1" allowOverlap="1" wp14:anchorId="55606287" wp14:editId="6DB0B5C6">
                <wp:simplePos x="0" y="0"/>
                <wp:positionH relativeFrom="column">
                  <wp:posOffset>19050</wp:posOffset>
                </wp:positionH>
                <wp:positionV relativeFrom="paragraph">
                  <wp:posOffset>187325</wp:posOffset>
                </wp:positionV>
                <wp:extent cx="1982881" cy="749445"/>
                <wp:effectExtent l="0" t="0" r="17780" b="12700"/>
                <wp:wrapNone/>
                <wp:docPr id="514795050" name="Freihandform 9"/>
                <wp:cNvGraphicFramePr/>
                <a:graphic xmlns:a="http://schemas.openxmlformats.org/drawingml/2006/main">
                  <a:graphicData uri="http://schemas.microsoft.com/office/word/2010/wordprocessingShape">
                    <wps:wsp>
                      <wps:cNvSpPr/>
                      <wps:spPr>
                        <a:xfrm>
                          <a:off x="0" y="0"/>
                          <a:ext cx="1982881" cy="749445"/>
                        </a:xfrm>
                        <a:custGeom>
                          <a:avLst/>
                          <a:gdLst>
                            <a:gd name="connsiteX0" fmla="*/ 0 w 3325190"/>
                            <a:gd name="connsiteY0" fmla="*/ 0 h 637643"/>
                            <a:gd name="connsiteX1" fmla="*/ 3325190 w 3325190"/>
                            <a:gd name="connsiteY1" fmla="*/ 0 h 637643"/>
                            <a:gd name="connsiteX2" fmla="*/ 3325190 w 3325190"/>
                            <a:gd name="connsiteY2" fmla="*/ 637643 h 637643"/>
                            <a:gd name="connsiteX3" fmla="*/ 0 w 3325190"/>
                            <a:gd name="connsiteY3" fmla="*/ 637643 h 637643"/>
                            <a:gd name="connsiteX4" fmla="*/ 0 w 3325190"/>
                            <a:gd name="connsiteY4" fmla="*/ 0 h 6376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25190" h="637643">
                              <a:moveTo>
                                <a:pt x="0" y="0"/>
                              </a:moveTo>
                              <a:lnTo>
                                <a:pt x="3325190" y="0"/>
                              </a:lnTo>
                              <a:lnTo>
                                <a:pt x="3325190" y="637643"/>
                              </a:lnTo>
                              <a:lnTo>
                                <a:pt x="0" y="637643"/>
                              </a:lnTo>
                              <a:lnTo>
                                <a:pt x="0" y="0"/>
                              </a:lnTo>
                              <a:close/>
                            </a:path>
                          </a:pathLst>
                        </a:custGeom>
                      </wps:spPr>
                      <wps:style>
                        <a:lnRef idx="2">
                          <a:schemeClr val="dk1">
                            <a:hueOff val="0"/>
                            <a:satOff val="0"/>
                            <a:lumOff val="0"/>
                            <a:alphaOff val="0"/>
                          </a:schemeClr>
                        </a:lnRef>
                        <a:fillRef idx="1">
                          <a:schemeClr val="dk1">
                            <a:alpha val="90000"/>
                            <a:tint val="40000"/>
                            <a:hueOff val="0"/>
                            <a:satOff val="0"/>
                            <a:lumOff val="0"/>
                            <a:alphaOff val="0"/>
                          </a:schemeClr>
                        </a:fillRef>
                        <a:effectRef idx="0">
                          <a:schemeClr val="dk1">
                            <a:alpha val="90000"/>
                            <a:tint val="40000"/>
                            <a:hueOff val="0"/>
                            <a:satOff val="0"/>
                            <a:lumOff val="0"/>
                            <a:alphaOff val="0"/>
                          </a:schemeClr>
                        </a:effectRef>
                        <a:fontRef idx="minor">
                          <a:schemeClr val="dk1">
                            <a:hueOff val="0"/>
                            <a:satOff val="0"/>
                            <a:lumOff val="0"/>
                            <a:alphaOff val="0"/>
                          </a:schemeClr>
                        </a:fontRef>
                      </wps:style>
                      <wps:txbx>
                        <w:txbxContent>
                          <w:p w14:paraId="2AF902A1"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2</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3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wps:txbx>
                      <wps:bodyPr spcFirstLastPara="0" vert="horz" wrap="square" lIns="45720" tIns="11430" rIns="45720" bIns="11430" numCol="1" spcCol="1270" anchor="ctr" anchorCtr="0">
                        <a:noAutofit/>
                      </wps:bodyPr>
                    </wps:wsp>
                  </a:graphicData>
                </a:graphic>
              </wp:anchor>
            </w:drawing>
          </mc:Choice>
          <mc:Fallback>
            <w:pict>
              <v:shape w14:anchorId="55606287" id="_x0000_s1038" style="position:absolute;left:0;text-align:left;margin-left:1.5pt;margin-top:14.75pt;width:156.15pt;height:59pt;z-index:251679744;visibility:visible;mso-wrap-style:square;mso-wrap-distance-left:9pt;mso-wrap-distance-top:0;mso-wrap-distance-right:9pt;mso-wrap-distance-bottom:0;mso-position-horizontal:absolute;mso-position-horizontal-relative:text;mso-position-vertical:absolute;mso-position-vertical-relative:text;v-text-anchor:middle" coordsize="3325190,6376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" adj="-11796480,,5400" path="m,l3325190,r,637643l,637643,,xe" fillcolor="#999 [1296]" strokecolor="black [3200]" strokeweight="1.5pt">
                <v:fill opacity="59110f"/>
                <v:stroke joinstyle="miter"/>
                <v:formulas/>
                <v:path arrowok="t" o:connecttype="custom" o:connectlocs="0,0;1982881,0;1982881,749445;0,749445;0,0" o:connectangles="0,0,0,0,0" textboxrect="0,0,3325190,637643"/>
                <v:textbox inset="3.6pt,.9pt,3.6pt,.9pt">
                  <w:txbxContent>
                    <w:p w14:paraId="2AF902A1" w14:textId="77777777" w:rsidR="00F44540" w:rsidRPr="00510D44" w:rsidRDefault="00F44540" w:rsidP="00F44540">
                      <w:pPr>
                        <w:spacing w:after="101" w:line="216" w:lineRule="auto"/>
                        <w:jc w:val="center"/>
                        <w:rPr>
                          <w:color w:val="000000" w:themeColor="dark1"/>
                          <w:kern w:val="24"/>
                          <w14:textFill>
                            <w14:solidFill>
                              <w14:schemeClr w14:val="dk1">
                                <w14:satOff w14:val="0"/>
                                <w14:lumOff w14:val="0"/>
                              </w14:schemeClr>
                            </w14:solidFill>
                          </w14:textFill>
                        </w:rPr>
                      </w:pPr>
                      <w:r>
                        <w:rPr>
                          <w:color w:val="000000" w:themeColor="dark1"/>
                          <w:kern w:val="24"/>
                          <w14:textFill>
                            <w14:solidFill>
                              <w14:schemeClr w14:val="dk1">
                                <w14:satOff w14:val="0"/>
                                <w14:lumOff w14:val="0"/>
                              </w14:schemeClr>
                            </w14:solidFill>
                          </w14:textFill>
                        </w:rPr>
                        <w:t>2</w:t>
                      </w:r>
                      <w:r w:rsidRPr="00510D44">
                        <w:rPr>
                          <w:color w:val="000000" w:themeColor="dark1"/>
                          <w:kern w:val="24"/>
                          <w14:textFill>
                            <w14:solidFill>
                              <w14:schemeClr w14:val="dk1">
                                <w14:satOff w14:val="0"/>
                                <w14:lumOff w14:val="0"/>
                              </w14:schemeClr>
                            </w14:solidFill>
                          </w14:textFill>
                        </w:rPr>
                        <w:t xml:space="preserve"> patients had MADRS and </w:t>
                      </w:r>
                      <w:r>
                        <w:rPr>
                          <w:color w:val="000000" w:themeColor="dark1"/>
                          <w:kern w:val="24"/>
                          <w14:textFill>
                            <w14:solidFill>
                              <w14:schemeClr w14:val="dk1">
                                <w14:satOff w14:val="0"/>
                                <w14:lumOff w14:val="0"/>
                              </w14:schemeClr>
                            </w14:solidFill>
                          </w14:textFill>
                        </w:rPr>
                        <w:t xml:space="preserve">3 </w:t>
                      </w:r>
                      <w:r w:rsidRPr="00510D44">
                        <w:rPr>
                          <w:color w:val="000000" w:themeColor="dark1"/>
                          <w:kern w:val="24"/>
                          <w14:textFill>
                            <w14:solidFill>
                              <w14:schemeClr w14:val="dk1">
                                <w14:satOff w14:val="0"/>
                                <w14:lumOff w14:val="0"/>
                              </w14:schemeClr>
                            </w14:solidFill>
                          </w14:textFill>
                        </w:rPr>
                        <w:t>patients had BDI assessment</w:t>
                      </w:r>
                      <w:r>
                        <w:rPr>
                          <w:color w:val="000000" w:themeColor="dark1"/>
                          <w:kern w:val="24"/>
                          <w14:textFill>
                            <w14:solidFill>
                              <w14:schemeClr w14:val="dk1">
                                <w14:satOff w14:val="0"/>
                                <w14:lumOff w14:val="0"/>
                              </w14:schemeClr>
                            </w14:solidFill>
                          </w14:textFill>
                        </w:rPr>
                        <w:t>s</w:t>
                      </w:r>
                    </w:p>
                  </w:txbxContent>
                </v:textbox>
              </v:shape>
            </w:pict>
          </mc:Fallback>
        </mc:AlternateContent>
      </w:r>
      <w:r w:rsidRPr="001F0696">
        <w:rPr>
          <w:rFonts w:ascii="Times New Roman" w:hAnsi="Times New Roman" w:cs="Times New Roman"/>
          <w:noProof/>
        </w:rPr>
        <mc:AlternateContent>
          <mc:Choice Requires="wps">
            <w:drawing>
              <wp:anchor distT="0" distB="0" distL="114300" distR="114300" simplePos="0" relativeHeight="251675648" behindDoc="0" locked="0" layoutInCell="1" allowOverlap="1" wp14:anchorId="2F3A59E0" wp14:editId="6C96C468">
                <wp:simplePos x="0" y="0"/>
                <wp:positionH relativeFrom="margin">
                  <wp:posOffset>2359025</wp:posOffset>
                </wp:positionH>
                <wp:positionV relativeFrom="paragraph">
                  <wp:posOffset>330200</wp:posOffset>
                </wp:positionV>
                <wp:extent cx="1422400" cy="508000"/>
                <wp:effectExtent l="0" t="0" r="25400" b="25400"/>
                <wp:wrapNone/>
                <wp:docPr id="763130154" name="Text Box 1"/>
                <wp:cNvGraphicFramePr/>
                <a:graphic xmlns:a="http://schemas.openxmlformats.org/drawingml/2006/main">
                  <a:graphicData uri="http://schemas.microsoft.com/office/word/2010/wordprocessingShape">
                    <wps:wsp>
                      <wps:cNvSpPr txBox="1"/>
                      <wps:spPr>
                        <a:xfrm>
                          <a:off x="0" y="0"/>
                          <a:ext cx="1422400" cy="508000"/>
                        </a:xfrm>
                        <a:prstGeom prst="rect">
                          <a:avLst/>
                        </a:prstGeom>
                        <a:solidFill>
                          <a:schemeClr val="lt1"/>
                        </a:solidFill>
                        <a:ln w="6350">
                          <a:solidFill>
                            <a:prstClr val="black"/>
                          </a:solidFill>
                        </a:ln>
                      </wps:spPr>
                      <wps:txbx>
                        <w:txbxContent>
                          <w:p w14:paraId="06C62A83" w14:textId="77777777" w:rsidR="00F44540" w:rsidRPr="00675772" w:rsidRDefault="00F44540" w:rsidP="00F44540">
                            <w:pPr>
                              <w:jc w:val="center"/>
                              <w:rPr>
                                <w:b/>
                                <w:bCs/>
                                <w:lang w:val="de-DE"/>
                              </w:rPr>
                            </w:pPr>
                            <w:r>
                              <w:rPr>
                                <w:b/>
                                <w:bCs/>
                                <w:lang w:val="de-DE"/>
                              </w:rPr>
                              <w:t>3 had 4 dosing sessions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3A59E0" id="_x0000_s1039" type="#_x0000_t202" style="position:absolute;left:0;text-align:left;margin-left:185.75pt;margin-top:26pt;width:112pt;height:40pt;z-index:25167564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" fillcolor="white [3201]" strokeweight=".5pt">
                <v:textbox>
                  <w:txbxContent>
                    <w:p w14:paraId="06C62A83" w14:textId="77777777" w:rsidR="00F44540" w:rsidRPr="00675772" w:rsidRDefault="00F44540" w:rsidP="00F44540">
                      <w:pPr>
                        <w:jc w:val="center"/>
                        <w:rPr>
                          <w:b/>
                          <w:bCs/>
                          <w:lang w:val="de-DE"/>
                        </w:rPr>
                      </w:pPr>
                      <w:r>
                        <w:rPr>
                          <w:b/>
                          <w:bCs/>
                          <w:lang w:val="de-DE"/>
                        </w:rPr>
                        <w:t>3 had 4 dosing sessions</w:t>
                      </w:r>
                    </w:p>
                  </w:txbxContent>
                </v:textbox>
                <w10:wrap anchorx="margin"/>
              </v:shape>
            </w:pict>
          </mc:Fallback>
        </mc:AlternateContent>
      </w:r>
    </w:p>
    <w:p w14:paraId="4CB248B8" w14:textId="77777777" w:rsidR="00F44540" w:rsidRPr="001F0696" w:rsidRDefault="00F44540" w:rsidP="00F44540">
      <w:pPr>
        <w:spacing w:line="480" w:lineRule="auto"/>
        <w:jc w:val="both"/>
        <w:rPr>
          <w:rFonts w:ascii="Times New Roman" w:hAnsi="Times New Roman" w:cs="Times New Roman"/>
        </w:rPr>
      </w:pPr>
    </w:p>
    <w:p w14:paraId="6E9CA131" w14:textId="77777777" w:rsidR="00F44540" w:rsidRPr="001F0696" w:rsidRDefault="00F44540" w:rsidP="00F44540">
      <w:pPr>
        <w:spacing w:line="480" w:lineRule="auto"/>
        <w:jc w:val="both"/>
        <w:rPr>
          <w:rFonts w:ascii="Times New Roman" w:hAnsi="Times New Roman" w:cs="Times New Roman"/>
        </w:rPr>
      </w:pPr>
    </w:p>
    <w:p w14:paraId="09E0D9A7" w14:textId="77777777" w:rsidR="00F44540" w:rsidRPr="001F0696" w:rsidRDefault="00F44540" w:rsidP="00F44540">
      <w:pPr>
        <w:spacing w:line="480" w:lineRule="auto"/>
        <w:jc w:val="both"/>
        <w:rPr>
          <w:rFonts w:ascii="Times New Roman" w:hAnsi="Times New Roman" w:cs="Times New Roman"/>
        </w:rPr>
      </w:pPr>
    </w:p>
    <w:p w14:paraId="120A9118" w14:textId="77777777" w:rsidR="00F44540" w:rsidRDefault="00F44540" w:rsidP="00F44540">
      <w:pPr>
        <w:spacing w:line="480" w:lineRule="auto"/>
        <w:jc w:val="both"/>
        <w:rPr>
          <w:rFonts w:ascii="Times New Roman" w:hAnsi="Times New Roman" w:cs="Times New Roman"/>
        </w:rPr>
      </w:pPr>
    </w:p>
    <w:p w14:paraId="3A6D0CC0" w14:textId="77777777" w:rsidR="00F44540" w:rsidRDefault="00F44540" w:rsidP="00F44540">
      <w:pPr>
        <w:spacing w:line="480" w:lineRule="auto"/>
        <w:jc w:val="both"/>
        <w:rPr>
          <w:rFonts w:ascii="Times New Roman" w:hAnsi="Times New Roman" w:cs="Times New Roman"/>
        </w:rPr>
      </w:pPr>
    </w:p>
    <w:p w14:paraId="048F0316" w14:textId="77777777" w:rsidR="00F44540" w:rsidRDefault="00F44540" w:rsidP="00F44540">
      <w:pPr>
        <w:spacing w:line="480" w:lineRule="auto"/>
        <w:jc w:val="both"/>
        <w:rPr>
          <w:rFonts w:ascii="Times New Roman" w:hAnsi="Times New Roman" w:cs="Times New Roman"/>
        </w:rPr>
      </w:pPr>
    </w:p>
    <w:p w14:paraId="7D761497" w14:textId="77777777" w:rsidR="00F44540" w:rsidRPr="00982796" w:rsidRDefault="00F44540" w:rsidP="00F44540">
      <w:pPr>
        <w:spacing w:line="480" w:lineRule="auto"/>
        <w:jc w:val="both"/>
        <w:rPr>
          <w:rFonts w:ascii="Times New Roman" w:hAnsi="Times New Roman" w:cs="Times New Roman"/>
          <w:b/>
          <w:bCs/>
        </w:rPr>
      </w:pPr>
      <w:r w:rsidRPr="00982796">
        <w:rPr>
          <w:rFonts w:ascii="Times New Roman" w:hAnsi="Times New Roman" w:cs="Times New Roman"/>
          <w:b/>
          <w:bCs/>
        </w:rPr>
        <w:lastRenderedPageBreak/>
        <w:t>Supplementary Information on Statistical Analysis</w:t>
      </w:r>
    </w:p>
    <w:p w14:paraId="3600EE80" w14:textId="77777777" w:rsidR="00F44540" w:rsidRPr="00982796" w:rsidRDefault="00F44540" w:rsidP="00F44540">
      <w:pPr>
        <w:spacing w:line="480" w:lineRule="auto"/>
        <w:jc w:val="both"/>
        <w:rPr>
          <w:rFonts w:ascii="Times New Roman" w:hAnsi="Times New Roman" w:cs="Times New Roman"/>
          <w:u w:val="single"/>
        </w:rPr>
      </w:pPr>
      <w:r w:rsidRPr="00982796">
        <w:rPr>
          <w:rFonts w:ascii="Times New Roman" w:hAnsi="Times New Roman" w:cs="Times New Roman"/>
          <w:u w:val="single"/>
        </w:rPr>
        <w:t xml:space="preserve">R-Packages </w:t>
      </w:r>
    </w:p>
    <w:p w14:paraId="5CCA71E6" w14:textId="77777777" w:rsidR="00F44540" w:rsidRPr="00D52F43" w:rsidRDefault="00F44540" w:rsidP="00F44540">
      <w:pPr>
        <w:spacing w:line="480" w:lineRule="auto"/>
        <w:jc w:val="both"/>
        <w:rPr>
          <w:rFonts w:ascii="Times New Roman" w:hAnsi="Times New Roman" w:cs="Times New Roman"/>
        </w:rPr>
      </w:pPr>
      <w:r w:rsidRPr="00D52F43">
        <w:rPr>
          <w:rFonts w:ascii="Times New Roman" w:hAnsi="Times New Roman" w:cs="Times New Roman"/>
        </w:rPr>
        <w:t>Tidyverse</w:t>
      </w:r>
      <w:r>
        <w:rPr>
          <w:rFonts w:ascii="Times New Roman" w:hAnsi="Times New Roman" w:cs="Times New Roman"/>
        </w:rPr>
        <w:t xml:space="preserve"> (version 2.0.0)</w:t>
      </w:r>
      <w:r>
        <w:rPr>
          <w:rFonts w:ascii="Times New Roman" w:hAnsi="Times New Roman" w:cs="Times New Roman"/>
          <w:b/>
          <w:bCs/>
        </w:rPr>
        <w:t xml:space="preserve">, </w:t>
      </w:r>
      <w:r w:rsidRPr="00D52F43">
        <w:rPr>
          <w:rFonts w:ascii="Times New Roman" w:hAnsi="Times New Roman" w:cs="Times New Roman"/>
        </w:rPr>
        <w:t>patchwor</w:t>
      </w:r>
      <w:r>
        <w:rPr>
          <w:rFonts w:ascii="Times New Roman" w:hAnsi="Times New Roman" w:cs="Times New Roman"/>
        </w:rPr>
        <w:t xml:space="preserve">k (version 1.3.2), </w:t>
      </w:r>
      <w:r w:rsidRPr="00D52F43">
        <w:rPr>
          <w:rFonts w:ascii="Times New Roman" w:hAnsi="Times New Roman" w:cs="Times New Roman"/>
        </w:rPr>
        <w:t>lme4</w:t>
      </w:r>
      <w:r>
        <w:rPr>
          <w:rFonts w:ascii="Times New Roman" w:hAnsi="Times New Roman" w:cs="Times New Roman"/>
        </w:rPr>
        <w:t xml:space="preserve"> (version 1.1-37), </w:t>
      </w:r>
      <w:r w:rsidRPr="00D52F43">
        <w:rPr>
          <w:rFonts w:ascii="Times New Roman" w:hAnsi="Times New Roman" w:cs="Times New Roman"/>
        </w:rPr>
        <w:t>lmerTest</w:t>
      </w:r>
      <w:r>
        <w:rPr>
          <w:rFonts w:ascii="Times New Roman" w:hAnsi="Times New Roman" w:cs="Times New Roman"/>
        </w:rPr>
        <w:t xml:space="preserve"> (version 3.1-3), </w:t>
      </w:r>
      <w:r w:rsidRPr="00D52F43">
        <w:rPr>
          <w:rFonts w:ascii="Times New Roman" w:hAnsi="Times New Roman" w:cs="Times New Roman"/>
        </w:rPr>
        <w:t>sjPlot</w:t>
      </w:r>
      <w:r>
        <w:rPr>
          <w:rFonts w:ascii="Times New Roman" w:hAnsi="Times New Roman" w:cs="Times New Roman"/>
        </w:rPr>
        <w:t xml:space="preserve"> (version </w:t>
      </w:r>
      <w:r w:rsidRPr="007F27F7">
        <w:rPr>
          <w:rFonts w:ascii="Times New Roman" w:hAnsi="Times New Roman" w:cs="Times New Roman"/>
        </w:rPr>
        <w:tab/>
        <w:t>2.9.0</w:t>
      </w:r>
      <w:r>
        <w:rPr>
          <w:rFonts w:ascii="Times New Roman" w:hAnsi="Times New Roman" w:cs="Times New Roman"/>
        </w:rPr>
        <w:t xml:space="preserve">), </w:t>
      </w:r>
      <w:r w:rsidRPr="00D52F43">
        <w:rPr>
          <w:rFonts w:ascii="Times New Roman" w:hAnsi="Times New Roman" w:cs="Times New Roman"/>
        </w:rPr>
        <w:t>performance</w:t>
      </w:r>
      <w:r>
        <w:rPr>
          <w:rFonts w:ascii="Times New Roman" w:hAnsi="Times New Roman" w:cs="Times New Roman"/>
        </w:rPr>
        <w:t xml:space="preserve"> (version 0.15.2), </w:t>
      </w:r>
      <w:r w:rsidRPr="00D52F43">
        <w:rPr>
          <w:rFonts w:ascii="Times New Roman" w:hAnsi="Times New Roman" w:cs="Times New Roman"/>
        </w:rPr>
        <w:t>lmtest</w:t>
      </w:r>
      <w:r>
        <w:rPr>
          <w:rFonts w:ascii="Times New Roman" w:hAnsi="Times New Roman" w:cs="Times New Roman"/>
        </w:rPr>
        <w:t xml:space="preserve"> (version 0.9-40), </w:t>
      </w:r>
      <w:r w:rsidRPr="00D52F43">
        <w:rPr>
          <w:rFonts w:ascii="Times New Roman" w:hAnsi="Times New Roman" w:cs="Times New Roman"/>
        </w:rPr>
        <w:t>emmeans</w:t>
      </w:r>
      <w:r>
        <w:rPr>
          <w:rFonts w:ascii="Times New Roman" w:hAnsi="Times New Roman" w:cs="Times New Roman"/>
        </w:rPr>
        <w:t xml:space="preserve"> (2.0.0),</w:t>
      </w:r>
      <w:r>
        <w:rPr>
          <w:rFonts w:ascii="Times New Roman" w:hAnsi="Times New Roman" w:cs="Times New Roman"/>
          <w:b/>
          <w:bCs/>
        </w:rPr>
        <w:t xml:space="preserve"> </w:t>
      </w:r>
      <w:r w:rsidRPr="00D52F43">
        <w:rPr>
          <w:rFonts w:ascii="Times New Roman" w:hAnsi="Times New Roman" w:cs="Times New Roman"/>
        </w:rPr>
        <w:t>car</w:t>
      </w:r>
      <w:r>
        <w:rPr>
          <w:rFonts w:ascii="Times New Roman" w:hAnsi="Times New Roman" w:cs="Times New Roman"/>
        </w:rPr>
        <w:t xml:space="preserve"> (version 3.1-3)</w:t>
      </w:r>
      <w:r>
        <w:rPr>
          <w:rFonts w:ascii="Times New Roman" w:hAnsi="Times New Roman" w:cs="Times New Roman"/>
          <w:b/>
          <w:bCs/>
        </w:rPr>
        <w:t xml:space="preserve">, </w:t>
      </w:r>
      <w:r w:rsidRPr="00D52F43">
        <w:rPr>
          <w:rFonts w:ascii="Times New Roman" w:hAnsi="Times New Roman" w:cs="Times New Roman"/>
        </w:rPr>
        <w:t>influence.M</w:t>
      </w:r>
      <w:r>
        <w:rPr>
          <w:rFonts w:ascii="Times New Roman" w:hAnsi="Times New Roman" w:cs="Times New Roman"/>
        </w:rPr>
        <w:t xml:space="preserve">E (version 0.9-9), </w:t>
      </w:r>
      <w:r w:rsidRPr="00D52F43">
        <w:rPr>
          <w:rFonts w:ascii="Times New Roman" w:hAnsi="Times New Roman" w:cs="Times New Roman"/>
        </w:rPr>
        <w:t>lattice</w:t>
      </w:r>
      <w:r>
        <w:rPr>
          <w:rFonts w:ascii="Times New Roman" w:hAnsi="Times New Roman" w:cs="Times New Roman"/>
        </w:rPr>
        <w:t xml:space="preserve"> (version </w:t>
      </w:r>
      <w:r w:rsidRPr="005B7D02">
        <w:rPr>
          <w:rFonts w:ascii="Times New Roman" w:hAnsi="Times New Roman" w:cs="Times New Roman"/>
        </w:rPr>
        <w:t>0.22-7</w:t>
      </w:r>
      <w:r>
        <w:rPr>
          <w:rFonts w:ascii="Times New Roman" w:hAnsi="Times New Roman" w:cs="Times New Roman"/>
        </w:rPr>
        <w:t xml:space="preserve">), </w:t>
      </w:r>
      <w:r w:rsidRPr="00D52F43">
        <w:rPr>
          <w:rFonts w:ascii="Times New Roman" w:hAnsi="Times New Roman" w:cs="Times New Roman"/>
        </w:rPr>
        <w:t>officer</w:t>
      </w:r>
      <w:r>
        <w:rPr>
          <w:rFonts w:ascii="Times New Roman" w:hAnsi="Times New Roman" w:cs="Times New Roman"/>
        </w:rPr>
        <w:t xml:space="preserve"> (version 0.7.0), </w:t>
      </w:r>
      <w:r w:rsidRPr="00D52F43">
        <w:rPr>
          <w:rFonts w:ascii="Times New Roman" w:hAnsi="Times New Roman" w:cs="Times New Roman"/>
        </w:rPr>
        <w:t>flextable</w:t>
      </w:r>
      <w:r>
        <w:rPr>
          <w:rFonts w:ascii="Times New Roman" w:hAnsi="Times New Roman" w:cs="Times New Roman"/>
        </w:rPr>
        <w:t xml:space="preserve"> (version 0.9.10), </w:t>
      </w:r>
      <w:r w:rsidRPr="00D52F43">
        <w:rPr>
          <w:rFonts w:ascii="Times New Roman" w:hAnsi="Times New Roman" w:cs="Times New Roman"/>
        </w:rPr>
        <w:t>janitor</w:t>
      </w:r>
      <w:r>
        <w:rPr>
          <w:rFonts w:ascii="Times New Roman" w:hAnsi="Times New Roman" w:cs="Times New Roman"/>
        </w:rPr>
        <w:t xml:space="preserve"> (version 2.2.1).</w:t>
      </w:r>
    </w:p>
    <w:p w14:paraId="5D8076BE" w14:textId="77777777" w:rsidR="00F44540" w:rsidRPr="00982796" w:rsidRDefault="00F44540" w:rsidP="00F44540">
      <w:pPr>
        <w:spacing w:line="480" w:lineRule="auto"/>
        <w:jc w:val="both"/>
        <w:rPr>
          <w:rFonts w:ascii="Times New Roman" w:hAnsi="Times New Roman" w:cs="Times New Roman"/>
          <w:u w:val="single"/>
        </w:rPr>
      </w:pPr>
      <w:r w:rsidRPr="00982796">
        <w:rPr>
          <w:rFonts w:ascii="Times New Roman" w:hAnsi="Times New Roman" w:cs="Times New Roman"/>
          <w:u w:val="single"/>
        </w:rPr>
        <w:t>Assumption Testing</w:t>
      </w:r>
    </w:p>
    <w:p w14:paraId="24585056" w14:textId="77777777" w:rsidR="00F44540" w:rsidRPr="00982796" w:rsidRDefault="00F44540" w:rsidP="00F44540">
      <w:pPr>
        <w:spacing w:line="480" w:lineRule="auto"/>
        <w:jc w:val="both"/>
        <w:rPr>
          <w:rFonts w:ascii="Times New Roman" w:hAnsi="Times New Roman" w:cs="Times New Roman"/>
        </w:rPr>
      </w:pPr>
      <w:r w:rsidRPr="00982796">
        <w:rPr>
          <w:rFonts w:ascii="Times New Roman" w:hAnsi="Times New Roman" w:cs="Times New Roman"/>
        </w:rPr>
        <w:t>T-test</w:t>
      </w:r>
    </w:p>
    <w:p w14:paraId="6B0EA9A3" w14:textId="77777777" w:rsidR="00F44540" w:rsidRPr="003805A0" w:rsidRDefault="00F44540" w:rsidP="00F44540">
      <w:pPr>
        <w:spacing w:line="480" w:lineRule="auto"/>
        <w:jc w:val="both"/>
        <w:rPr>
          <w:rFonts w:ascii="Times New Roman" w:hAnsi="Times New Roman" w:cs="Times New Roman"/>
        </w:rPr>
      </w:pPr>
      <w:r>
        <w:rPr>
          <w:rFonts w:ascii="Times New Roman" w:hAnsi="Times New Roman" w:cs="Times New Roman"/>
        </w:rPr>
        <w:t>Normality of the distribution was assessed using a QQ-Plot of the difference score, a histogram, and a Shapiro Wilk Test.</w:t>
      </w:r>
    </w:p>
    <w:p w14:paraId="2C8ECD79" w14:textId="77777777" w:rsidR="00F44540" w:rsidRPr="00982796" w:rsidRDefault="00F44540" w:rsidP="00F44540">
      <w:pPr>
        <w:spacing w:line="480" w:lineRule="auto"/>
        <w:jc w:val="both"/>
        <w:rPr>
          <w:rFonts w:ascii="Times New Roman" w:hAnsi="Times New Roman" w:cs="Times New Roman"/>
        </w:rPr>
      </w:pPr>
      <w:r w:rsidRPr="00982796">
        <w:rPr>
          <w:rFonts w:ascii="Times New Roman" w:hAnsi="Times New Roman" w:cs="Times New Roman"/>
        </w:rPr>
        <w:t>Linear Mixed Model</w:t>
      </w:r>
    </w:p>
    <w:p w14:paraId="7D6D6D26" w14:textId="77777777" w:rsidR="00F44540" w:rsidRDefault="00F44540" w:rsidP="00F44540">
      <w:pPr>
        <w:spacing w:line="480" w:lineRule="auto"/>
        <w:jc w:val="both"/>
        <w:rPr>
          <w:rFonts w:ascii="Times New Roman" w:hAnsi="Times New Roman" w:cs="Times New Roman"/>
        </w:rPr>
      </w:pPr>
      <w:r>
        <w:rPr>
          <w:rFonts w:ascii="Times New Roman" w:hAnsi="Times New Roman" w:cs="Times New Roman"/>
        </w:rPr>
        <w:t xml:space="preserve">Normality of the fixed effects was assessed by inspecting the fitted residuals. Normality of the random effect was assessed by inspecting the fitted conditional variances. </w:t>
      </w:r>
      <w:r w:rsidRPr="00BB16F9">
        <w:rPr>
          <w:rFonts w:ascii="Times New Roman" w:hAnsi="Times New Roman" w:cs="Times New Roman"/>
        </w:rPr>
        <w:t>Homoscedasticity was assessed by plotting residuals grouped by session to verify approximately constant variance across levels</w:t>
      </w:r>
      <w:r>
        <w:rPr>
          <w:rFonts w:ascii="Times New Roman" w:hAnsi="Times New Roman" w:cs="Times New Roman"/>
        </w:rPr>
        <w:t>. Influential points were identified using cooks distance and applying the N divided by 4 rule.</w:t>
      </w:r>
      <w:r w:rsidRPr="0028349E">
        <w:t xml:space="preserve"> </w:t>
      </w:r>
      <w:r w:rsidRPr="0028349E">
        <w:rPr>
          <w:rFonts w:ascii="Times New Roman" w:hAnsi="Times New Roman" w:cs="Times New Roman"/>
        </w:rPr>
        <w:t xml:space="preserve">While a few cases showed relatively high influence, all reflected genuine observations; therefore, analyses were conducted with all </w:t>
      </w:r>
      <w:r>
        <w:rPr>
          <w:rFonts w:ascii="Times New Roman" w:hAnsi="Times New Roman" w:cs="Times New Roman"/>
        </w:rPr>
        <w:t>valid observations</w:t>
      </w:r>
      <w:r w:rsidRPr="0028349E">
        <w:rPr>
          <w:rFonts w:ascii="Times New Roman" w:hAnsi="Times New Roman" w:cs="Times New Roman"/>
        </w:rPr>
        <w:t xml:space="preserve"> included.</w:t>
      </w:r>
    </w:p>
    <w:p w14:paraId="6A0154F8" w14:textId="77777777" w:rsidR="00F44540" w:rsidRPr="00982796" w:rsidRDefault="00F44540" w:rsidP="00F44540">
      <w:pPr>
        <w:spacing w:line="480" w:lineRule="auto"/>
        <w:jc w:val="both"/>
        <w:rPr>
          <w:rFonts w:ascii="Times New Roman" w:hAnsi="Times New Roman" w:cs="Times New Roman"/>
          <w:u w:val="single"/>
        </w:rPr>
      </w:pPr>
      <w:r w:rsidRPr="00982796">
        <w:rPr>
          <w:rFonts w:ascii="Times New Roman" w:hAnsi="Times New Roman" w:cs="Times New Roman"/>
          <w:u w:val="single"/>
        </w:rPr>
        <w:t>RCI calculation</w:t>
      </w:r>
    </w:p>
    <w:p w14:paraId="5025AC33" w14:textId="77777777" w:rsidR="00F44540" w:rsidRPr="003805A0" w:rsidRDefault="00F44540" w:rsidP="00F44540">
      <w:pPr>
        <w:spacing w:line="480" w:lineRule="auto"/>
        <w:jc w:val="both"/>
        <w:rPr>
          <w:rFonts w:ascii="Times New Roman" w:hAnsi="Times New Roman" w:cs="Times New Roman"/>
        </w:rPr>
      </w:pPr>
      <w:r w:rsidRPr="027307F9">
        <w:rPr>
          <w:rFonts w:ascii="Times New Roman" w:hAnsi="Times New Roman" w:cs="Times New Roman"/>
        </w:rPr>
        <w:t xml:space="preserve">Due to availability issues for the German-language test-retest reliability, Cronbach’s α was used </w:t>
      </w:r>
      <w:r>
        <w:rPr>
          <w:rFonts w:ascii="Times New Roman" w:hAnsi="Times New Roman" w:cs="Times New Roman"/>
        </w:rPr>
        <w:t>for the calculation of the RCI</w:t>
      </w:r>
      <w:r w:rsidRPr="027307F9">
        <w:rPr>
          <w:rFonts w:ascii="Times New Roman" w:hAnsi="Times New Roman" w:cs="Times New Roman"/>
        </w:rPr>
        <w:t xml:space="preserve">. Standard deviations were taken from the samples Cronbach’s α was calculated with. The reliability coefficients were .92 for the MADRS and .91 for the </w:t>
      </w:r>
      <w:r>
        <w:rPr>
          <w:rFonts w:ascii="Times New Roman" w:hAnsi="Times New Roman" w:cs="Times New Roman"/>
        </w:rPr>
        <w:t>BDI (1)</w:t>
      </w:r>
      <w:r w:rsidRPr="027307F9">
        <w:rPr>
          <w:rFonts w:ascii="Times New Roman" w:hAnsi="Times New Roman" w:cs="Times New Roman"/>
        </w:rPr>
        <w:t>.</w:t>
      </w:r>
    </w:p>
    <w:p w14:paraId="504BEEE7" w14:textId="77777777" w:rsidR="00F44540" w:rsidRDefault="00F44540" w:rsidP="00F44540">
      <w:pPr>
        <w:spacing w:line="480" w:lineRule="auto"/>
        <w:jc w:val="both"/>
        <w:rPr>
          <w:rFonts w:ascii="Times New Roman" w:hAnsi="Times New Roman" w:cs="Times New Roman"/>
          <w:b/>
          <w:bCs/>
        </w:rPr>
      </w:pPr>
      <w:r>
        <w:rPr>
          <w:rFonts w:ascii="Times New Roman" w:hAnsi="Times New Roman" w:cs="Times New Roman"/>
          <w:b/>
          <w:bCs/>
        </w:rPr>
        <w:t>Supplementary Results</w:t>
      </w:r>
    </w:p>
    <w:p w14:paraId="0C18ED9C" w14:textId="77777777" w:rsidR="00F44540" w:rsidRDefault="00F44540" w:rsidP="00F44540">
      <w:pPr>
        <w:spacing w:line="480" w:lineRule="auto"/>
        <w:jc w:val="both"/>
        <w:rPr>
          <w:rFonts w:ascii="Times New Roman" w:hAnsi="Times New Roman" w:cs="Times New Roman"/>
          <w:u w:val="single"/>
        </w:rPr>
      </w:pPr>
      <w:r>
        <w:rPr>
          <w:rFonts w:ascii="Times New Roman" w:hAnsi="Times New Roman" w:cs="Times New Roman"/>
          <w:u w:val="single"/>
        </w:rPr>
        <w:t>Paired t-test BDI</w:t>
      </w:r>
    </w:p>
    <w:p w14:paraId="33603D68" w14:textId="77777777" w:rsidR="00F44540" w:rsidRDefault="00F44540" w:rsidP="00F44540">
      <w:pPr>
        <w:spacing w:line="480" w:lineRule="auto"/>
        <w:jc w:val="both"/>
        <w:rPr>
          <w:rFonts w:ascii="Times New Roman" w:hAnsi="Times New Roman" w:cs="Times New Roman"/>
        </w:rPr>
      </w:pPr>
      <w:r w:rsidRPr="027307F9">
        <w:rPr>
          <w:rFonts w:ascii="Times New Roman" w:hAnsi="Times New Roman" w:cs="Times New Roman"/>
        </w:rPr>
        <w:lastRenderedPageBreak/>
        <w:t xml:space="preserve">A paired T-Test was conducted to compare </w:t>
      </w:r>
      <w:r>
        <w:rPr>
          <w:rFonts w:ascii="Times New Roman" w:hAnsi="Times New Roman" w:cs="Times New Roman"/>
        </w:rPr>
        <w:t>BDI</w:t>
      </w:r>
      <w:r w:rsidRPr="027307F9">
        <w:rPr>
          <w:rFonts w:ascii="Times New Roman" w:hAnsi="Times New Roman" w:cs="Times New Roman"/>
        </w:rPr>
        <w:t xml:space="preserve"> scores before (</w:t>
      </w:r>
      <w:r w:rsidRPr="008F352F">
        <w:rPr>
          <w:rFonts w:ascii="Times New Roman" w:hAnsi="Times New Roman" w:cs="Times New Roman"/>
          <w:i/>
          <w:iCs/>
        </w:rPr>
        <w:t>M</w:t>
      </w:r>
      <w:r w:rsidRPr="027307F9">
        <w:rPr>
          <w:rFonts w:ascii="Times New Roman" w:hAnsi="Times New Roman" w:cs="Times New Roman"/>
        </w:rPr>
        <w:t xml:space="preserve"> = 32; </w:t>
      </w:r>
      <w:r w:rsidRPr="008F352F">
        <w:rPr>
          <w:rFonts w:ascii="Times New Roman" w:hAnsi="Times New Roman" w:cs="Times New Roman"/>
          <w:i/>
          <w:iCs/>
        </w:rPr>
        <w:t>SD</w:t>
      </w:r>
      <w:r w:rsidRPr="027307F9">
        <w:rPr>
          <w:rFonts w:ascii="Times New Roman" w:hAnsi="Times New Roman" w:cs="Times New Roman"/>
        </w:rPr>
        <w:t xml:space="preserve"> = 12.8) and after (</w:t>
      </w:r>
      <w:r w:rsidRPr="008F352F">
        <w:rPr>
          <w:rFonts w:ascii="Times New Roman" w:hAnsi="Times New Roman" w:cs="Times New Roman"/>
          <w:i/>
          <w:iCs/>
        </w:rPr>
        <w:t xml:space="preserve">M </w:t>
      </w:r>
      <w:r w:rsidRPr="027307F9">
        <w:rPr>
          <w:rFonts w:ascii="Times New Roman" w:hAnsi="Times New Roman" w:cs="Times New Roman"/>
        </w:rPr>
        <w:t xml:space="preserve">= 23.1; </w:t>
      </w:r>
      <w:r w:rsidRPr="008F352F">
        <w:rPr>
          <w:rFonts w:ascii="Times New Roman" w:hAnsi="Times New Roman" w:cs="Times New Roman"/>
          <w:i/>
          <w:iCs/>
        </w:rPr>
        <w:t>SD</w:t>
      </w:r>
      <w:r w:rsidRPr="027307F9">
        <w:rPr>
          <w:rFonts w:ascii="Times New Roman" w:hAnsi="Times New Roman" w:cs="Times New Roman"/>
        </w:rPr>
        <w:t xml:space="preserve"> = 13.5) psilocybin treatment. A significant reduction in depressive symptoms was found, </w:t>
      </w:r>
      <w:r w:rsidRPr="027307F9">
        <w:rPr>
          <w:rFonts w:ascii="Times New Roman" w:hAnsi="Times New Roman" w:cs="Times New Roman"/>
          <w:i/>
          <w:iCs/>
        </w:rPr>
        <w:t>t</w:t>
      </w:r>
      <w:r w:rsidRPr="027307F9">
        <w:rPr>
          <w:rFonts w:ascii="Times New Roman" w:hAnsi="Times New Roman" w:cs="Times New Roman"/>
        </w:rPr>
        <w:t xml:space="preserve">(17) = 3.43, </w:t>
      </w:r>
      <w:r w:rsidRPr="027307F9">
        <w:rPr>
          <w:rFonts w:ascii="Times New Roman" w:hAnsi="Times New Roman" w:cs="Times New Roman"/>
          <w:i/>
          <w:iCs/>
        </w:rPr>
        <w:t>p</w:t>
      </w:r>
      <w:r w:rsidRPr="027307F9">
        <w:rPr>
          <w:rFonts w:ascii="Times New Roman" w:hAnsi="Times New Roman" w:cs="Times New Roman"/>
        </w:rPr>
        <w:t xml:space="preserve"> = .003. The mean reduction was 9.06 points, 95% CI [3.48, 14.63], with a medium to large effect size, </w:t>
      </w:r>
      <w:r w:rsidRPr="008F352F">
        <w:rPr>
          <w:rFonts w:ascii="Times New Roman" w:hAnsi="Times New Roman" w:cs="Times New Roman"/>
          <w:i/>
          <w:iCs/>
        </w:rPr>
        <w:t>g</w:t>
      </w:r>
      <w:r w:rsidRPr="027307F9">
        <w:rPr>
          <w:rFonts w:ascii="Times New Roman" w:hAnsi="Times New Roman" w:cs="Times New Roman"/>
        </w:rPr>
        <w:t xml:space="preserve"> = .77. These results align with </w:t>
      </w:r>
      <w:bookmarkStart w:id="0" w:name="_Int_K4DxsLhi"/>
      <w:r w:rsidRPr="027307F9">
        <w:rPr>
          <w:rFonts w:ascii="Times New Roman" w:hAnsi="Times New Roman" w:cs="Times New Roman"/>
        </w:rPr>
        <w:t>the outcome on the</w:t>
      </w:r>
      <w:bookmarkEnd w:id="0"/>
      <w:r w:rsidRPr="027307F9">
        <w:rPr>
          <w:rFonts w:ascii="Times New Roman" w:hAnsi="Times New Roman" w:cs="Times New Roman"/>
        </w:rPr>
        <w:t xml:space="preserve"> outcome of the Wilcoxon signed</w:t>
      </w:r>
      <w:r w:rsidRPr="51F946D9">
        <w:rPr>
          <w:rFonts w:ascii="Times New Roman" w:hAnsi="Times New Roman" w:cs="Times New Roman"/>
        </w:rPr>
        <w:t>-</w:t>
      </w:r>
      <w:r w:rsidRPr="027307F9">
        <w:rPr>
          <w:rFonts w:ascii="Times New Roman" w:hAnsi="Times New Roman" w:cs="Times New Roman"/>
        </w:rPr>
        <w:t>rank test reported in the main paper.</w:t>
      </w:r>
    </w:p>
    <w:p w14:paraId="0E20A06B" w14:textId="77777777" w:rsidR="00F44540" w:rsidRPr="00536680" w:rsidRDefault="00F44540" w:rsidP="00F44540">
      <w:pPr>
        <w:spacing w:line="480" w:lineRule="auto"/>
        <w:jc w:val="both"/>
        <w:rPr>
          <w:rFonts w:ascii="Times New Roman" w:hAnsi="Times New Roman" w:cs="Times New Roman"/>
          <w:u w:val="single"/>
        </w:rPr>
      </w:pPr>
      <w:r w:rsidRPr="00536680">
        <w:rPr>
          <w:rFonts w:ascii="Times New Roman" w:hAnsi="Times New Roman" w:cs="Times New Roman"/>
          <w:u w:val="single"/>
        </w:rPr>
        <w:t>Sensitivity for the t-test</w:t>
      </w:r>
    </w:p>
    <w:p w14:paraId="14B6CFFD" w14:textId="77777777" w:rsidR="00F44540" w:rsidRDefault="00F44540" w:rsidP="00F44540">
      <w:pPr>
        <w:spacing w:line="480" w:lineRule="auto"/>
        <w:jc w:val="both"/>
        <w:rPr>
          <w:rFonts w:ascii="Times New Roman" w:hAnsi="Times New Roman" w:cs="Times New Roman"/>
        </w:rPr>
      </w:pPr>
      <w:r w:rsidRPr="00B41BB7">
        <w:rPr>
          <w:rFonts w:ascii="Times New Roman" w:hAnsi="Times New Roman" w:cs="Times New Roman"/>
        </w:rPr>
        <w:t>To evaluate whether follow-up timing influenced MADRS scores after psilocybin treatment, a multiple linear regression was fitted. MADRS scores before treatment significantly predicted MADRS scores after treatment (</w:t>
      </w:r>
      <w:r>
        <w:rPr>
          <w:rFonts w:ascii="Times New Roman" w:hAnsi="Times New Roman" w:cs="Times New Roman"/>
          <w:i/>
          <w:iCs/>
        </w:rPr>
        <w:t>b</w:t>
      </w:r>
      <w:r w:rsidRPr="00B41BB7">
        <w:rPr>
          <w:rFonts w:ascii="Times New Roman" w:hAnsi="Times New Roman" w:cs="Times New Roman"/>
        </w:rPr>
        <w:t xml:space="preserve"> = 0.6</w:t>
      </w:r>
      <w:r>
        <w:rPr>
          <w:rFonts w:ascii="Times New Roman" w:hAnsi="Times New Roman" w:cs="Times New Roman"/>
        </w:rPr>
        <w:t>7</w:t>
      </w:r>
      <w:r w:rsidRPr="00B41BB7">
        <w:rPr>
          <w:rFonts w:ascii="Times New Roman" w:hAnsi="Times New Roman" w:cs="Times New Roman"/>
        </w:rPr>
        <w:t xml:space="preserve">, </w:t>
      </w:r>
      <w:r w:rsidRPr="00B41BB7">
        <w:rPr>
          <w:rFonts w:ascii="Times New Roman" w:hAnsi="Times New Roman" w:cs="Times New Roman"/>
          <w:i/>
          <w:iCs/>
        </w:rPr>
        <w:t>p</w:t>
      </w:r>
      <w:r w:rsidRPr="00B41BB7">
        <w:rPr>
          <w:rFonts w:ascii="Times New Roman" w:hAnsi="Times New Roman" w:cs="Times New Roman"/>
        </w:rPr>
        <w:t xml:space="preserve"> = .00</w:t>
      </w:r>
      <w:r>
        <w:rPr>
          <w:rFonts w:ascii="Times New Roman" w:hAnsi="Times New Roman" w:cs="Times New Roman"/>
        </w:rPr>
        <w:t>4</w:t>
      </w:r>
      <w:r w:rsidRPr="00B41BB7">
        <w:rPr>
          <w:rFonts w:ascii="Times New Roman" w:hAnsi="Times New Roman" w:cs="Times New Roman"/>
        </w:rPr>
        <w:t>), while the follow-up timing did not significantly predict MADRS scores (</w:t>
      </w:r>
      <w:r>
        <w:rPr>
          <w:rFonts w:ascii="Times New Roman" w:hAnsi="Times New Roman" w:cs="Times New Roman"/>
          <w:i/>
          <w:iCs/>
        </w:rPr>
        <w:t>b</w:t>
      </w:r>
      <w:r w:rsidRPr="00B41BB7">
        <w:rPr>
          <w:rFonts w:ascii="Times New Roman" w:hAnsi="Times New Roman" w:cs="Times New Roman"/>
        </w:rPr>
        <w:t xml:space="preserve"> = 0.</w:t>
      </w:r>
      <w:r>
        <w:rPr>
          <w:rFonts w:ascii="Times New Roman" w:hAnsi="Times New Roman" w:cs="Times New Roman"/>
        </w:rPr>
        <w:t>15</w:t>
      </w:r>
      <w:r w:rsidRPr="00B41BB7">
        <w:rPr>
          <w:rFonts w:ascii="Times New Roman" w:hAnsi="Times New Roman" w:cs="Times New Roman"/>
        </w:rPr>
        <w:t xml:space="preserve">,  </w:t>
      </w:r>
      <w:r w:rsidRPr="00B41BB7">
        <w:rPr>
          <w:rFonts w:ascii="Times New Roman" w:hAnsi="Times New Roman" w:cs="Times New Roman"/>
          <w:i/>
          <w:iCs/>
        </w:rPr>
        <w:t>p</w:t>
      </w:r>
      <w:r w:rsidRPr="00B41BB7">
        <w:rPr>
          <w:rFonts w:ascii="Times New Roman" w:hAnsi="Times New Roman" w:cs="Times New Roman"/>
        </w:rPr>
        <w:t xml:space="preserve"> = .</w:t>
      </w:r>
      <w:r>
        <w:rPr>
          <w:rFonts w:ascii="Times New Roman" w:hAnsi="Times New Roman" w:cs="Times New Roman"/>
        </w:rPr>
        <w:t>209</w:t>
      </w:r>
      <w:r w:rsidRPr="00B41BB7">
        <w:rPr>
          <w:rFonts w:ascii="Times New Roman" w:hAnsi="Times New Roman" w:cs="Times New Roman"/>
        </w:rPr>
        <w:t>). This indicates that the observed MADR</w:t>
      </w:r>
      <w:r>
        <w:rPr>
          <w:rFonts w:ascii="Times New Roman" w:hAnsi="Times New Roman" w:cs="Times New Roman"/>
        </w:rPr>
        <w:t>S</w:t>
      </w:r>
      <w:r w:rsidRPr="00B41BB7">
        <w:rPr>
          <w:rFonts w:ascii="Times New Roman" w:hAnsi="Times New Roman" w:cs="Times New Roman"/>
        </w:rPr>
        <w:t xml:space="preserve"> scores after treatment were not biased by their follow-up timing.</w:t>
      </w:r>
    </w:p>
    <w:p w14:paraId="4455C958" w14:textId="77777777" w:rsidR="00F44540" w:rsidRDefault="00F44540" w:rsidP="00F44540">
      <w:pPr>
        <w:spacing w:line="480" w:lineRule="auto"/>
        <w:jc w:val="both"/>
        <w:rPr>
          <w:rFonts w:ascii="Times New Roman" w:hAnsi="Times New Roman" w:cs="Times New Roman"/>
        </w:rPr>
      </w:pPr>
      <w:r w:rsidRPr="027307F9">
        <w:rPr>
          <w:rFonts w:ascii="Times New Roman" w:hAnsi="Times New Roman" w:cs="Times New Roman"/>
        </w:rPr>
        <w:t xml:space="preserve">To evaluate whether follow-up timing influenced </w:t>
      </w:r>
      <w:r>
        <w:rPr>
          <w:rFonts w:ascii="Times New Roman" w:hAnsi="Times New Roman" w:cs="Times New Roman"/>
        </w:rPr>
        <w:t>BDI</w:t>
      </w:r>
      <w:r w:rsidRPr="027307F9">
        <w:rPr>
          <w:rFonts w:ascii="Times New Roman" w:hAnsi="Times New Roman" w:cs="Times New Roman"/>
        </w:rPr>
        <w:t xml:space="preserve"> scores after psilocybin treatment, a multiple linear regression was fitted. </w:t>
      </w:r>
      <w:r>
        <w:rPr>
          <w:rFonts w:ascii="Times New Roman" w:hAnsi="Times New Roman" w:cs="Times New Roman"/>
        </w:rPr>
        <w:t>BDI</w:t>
      </w:r>
      <w:r w:rsidRPr="027307F9">
        <w:rPr>
          <w:rFonts w:ascii="Times New Roman" w:hAnsi="Times New Roman" w:cs="Times New Roman"/>
        </w:rPr>
        <w:t xml:space="preserve"> scores before treatment significantly predicted </w:t>
      </w:r>
      <w:r>
        <w:rPr>
          <w:rFonts w:ascii="Times New Roman" w:hAnsi="Times New Roman" w:cs="Times New Roman"/>
        </w:rPr>
        <w:t>BDI</w:t>
      </w:r>
      <w:r w:rsidRPr="027307F9">
        <w:rPr>
          <w:rFonts w:ascii="Times New Roman" w:hAnsi="Times New Roman" w:cs="Times New Roman"/>
        </w:rPr>
        <w:t xml:space="preserve"> scores after treatment (</w:t>
      </w:r>
      <w:r>
        <w:rPr>
          <w:rFonts w:ascii="Times New Roman" w:hAnsi="Times New Roman" w:cs="Times New Roman"/>
          <w:i/>
          <w:iCs/>
        </w:rPr>
        <w:t>b</w:t>
      </w:r>
      <w:r w:rsidRPr="027307F9">
        <w:rPr>
          <w:rFonts w:ascii="Times New Roman" w:hAnsi="Times New Roman" w:cs="Times New Roman"/>
        </w:rPr>
        <w:t xml:space="preserve"> = 0.70, </w:t>
      </w:r>
      <w:r w:rsidRPr="027307F9">
        <w:rPr>
          <w:rFonts w:ascii="Times New Roman" w:hAnsi="Times New Roman" w:cs="Times New Roman"/>
          <w:i/>
          <w:iCs/>
        </w:rPr>
        <w:t>p</w:t>
      </w:r>
      <w:r w:rsidRPr="027307F9">
        <w:rPr>
          <w:rFonts w:ascii="Times New Roman" w:hAnsi="Times New Roman" w:cs="Times New Roman"/>
        </w:rPr>
        <w:t xml:space="preserve"> = .006), while the follow-up timing did not significantly predict </w:t>
      </w:r>
      <w:r>
        <w:rPr>
          <w:rFonts w:ascii="Times New Roman" w:hAnsi="Times New Roman" w:cs="Times New Roman"/>
        </w:rPr>
        <w:t>BDI</w:t>
      </w:r>
      <w:r w:rsidRPr="027307F9">
        <w:rPr>
          <w:rFonts w:ascii="Times New Roman" w:hAnsi="Times New Roman" w:cs="Times New Roman"/>
        </w:rPr>
        <w:t xml:space="preserve"> scores (</w:t>
      </w:r>
      <w:r>
        <w:rPr>
          <w:rFonts w:ascii="Times New Roman" w:hAnsi="Times New Roman" w:cs="Times New Roman"/>
          <w:i/>
          <w:iCs/>
        </w:rPr>
        <w:t>b</w:t>
      </w:r>
      <w:r w:rsidRPr="027307F9">
        <w:rPr>
          <w:rFonts w:ascii="Times New Roman" w:hAnsi="Times New Roman" w:cs="Times New Roman"/>
        </w:rPr>
        <w:t xml:space="preserve"> =  0.22, </w:t>
      </w:r>
      <w:r w:rsidRPr="027307F9">
        <w:rPr>
          <w:rFonts w:ascii="Times New Roman" w:hAnsi="Times New Roman" w:cs="Times New Roman"/>
          <w:i/>
          <w:iCs/>
        </w:rPr>
        <w:t>p</w:t>
      </w:r>
      <w:r w:rsidRPr="027307F9">
        <w:rPr>
          <w:rFonts w:ascii="Times New Roman" w:hAnsi="Times New Roman" w:cs="Times New Roman"/>
        </w:rPr>
        <w:t xml:space="preserve"> = .350). This indicates that the observed </w:t>
      </w:r>
      <w:r>
        <w:rPr>
          <w:rFonts w:ascii="Times New Roman" w:hAnsi="Times New Roman" w:cs="Times New Roman"/>
        </w:rPr>
        <w:t xml:space="preserve">BDI </w:t>
      </w:r>
      <w:r w:rsidRPr="027307F9">
        <w:rPr>
          <w:rFonts w:ascii="Times New Roman" w:hAnsi="Times New Roman" w:cs="Times New Roman"/>
        </w:rPr>
        <w:t>scores after treatment were not biased by their follow-up timing.</w:t>
      </w:r>
    </w:p>
    <w:p w14:paraId="2A1A03CC" w14:textId="77777777" w:rsidR="00F44540" w:rsidRDefault="00F44540" w:rsidP="00F44540">
      <w:pPr>
        <w:spacing w:line="480" w:lineRule="auto"/>
        <w:jc w:val="both"/>
        <w:rPr>
          <w:rFonts w:ascii="Times New Roman" w:hAnsi="Times New Roman" w:cs="Times New Roman"/>
          <w:u w:val="single"/>
        </w:rPr>
      </w:pPr>
    </w:p>
    <w:p w14:paraId="43105FE2" w14:textId="77777777" w:rsidR="00F44540" w:rsidRDefault="00F44540" w:rsidP="00F44540">
      <w:pPr>
        <w:spacing w:line="480" w:lineRule="auto"/>
        <w:jc w:val="both"/>
        <w:rPr>
          <w:rFonts w:ascii="Times New Roman" w:hAnsi="Times New Roman" w:cs="Times New Roman"/>
          <w:u w:val="single"/>
        </w:rPr>
      </w:pPr>
    </w:p>
    <w:p w14:paraId="663B3279" w14:textId="77777777" w:rsidR="00F44540" w:rsidRDefault="00F44540" w:rsidP="00F44540">
      <w:pPr>
        <w:spacing w:line="480" w:lineRule="auto"/>
        <w:jc w:val="both"/>
        <w:rPr>
          <w:rFonts w:ascii="Times New Roman" w:hAnsi="Times New Roman" w:cs="Times New Roman"/>
          <w:u w:val="single"/>
        </w:rPr>
      </w:pPr>
    </w:p>
    <w:p w14:paraId="080C2FD7" w14:textId="77777777" w:rsidR="00F44540" w:rsidRDefault="00F44540" w:rsidP="00F44540">
      <w:pPr>
        <w:spacing w:line="480" w:lineRule="auto"/>
        <w:jc w:val="both"/>
        <w:rPr>
          <w:rFonts w:ascii="Times New Roman" w:hAnsi="Times New Roman" w:cs="Times New Roman"/>
          <w:u w:val="single"/>
        </w:rPr>
      </w:pPr>
    </w:p>
    <w:p w14:paraId="56940373" w14:textId="77777777" w:rsidR="00F44540" w:rsidRDefault="00F44540" w:rsidP="00F44540">
      <w:pPr>
        <w:spacing w:line="480" w:lineRule="auto"/>
        <w:jc w:val="both"/>
        <w:rPr>
          <w:rFonts w:ascii="Times New Roman" w:hAnsi="Times New Roman" w:cs="Times New Roman"/>
          <w:u w:val="single"/>
        </w:rPr>
      </w:pPr>
    </w:p>
    <w:p w14:paraId="07554366" w14:textId="77777777" w:rsidR="00F44540" w:rsidRDefault="00F44540" w:rsidP="00F44540">
      <w:pPr>
        <w:spacing w:line="480" w:lineRule="auto"/>
        <w:jc w:val="both"/>
        <w:rPr>
          <w:rFonts w:ascii="Times New Roman" w:hAnsi="Times New Roman" w:cs="Times New Roman"/>
          <w:u w:val="single"/>
        </w:rPr>
      </w:pPr>
    </w:p>
    <w:p w14:paraId="6D0753C1" w14:textId="77777777" w:rsidR="00F44540" w:rsidRDefault="00F44540" w:rsidP="00F44540">
      <w:pPr>
        <w:spacing w:line="480" w:lineRule="auto"/>
        <w:jc w:val="both"/>
        <w:rPr>
          <w:rFonts w:ascii="Times New Roman" w:hAnsi="Times New Roman" w:cs="Times New Roman"/>
          <w:u w:val="single"/>
        </w:rPr>
      </w:pPr>
    </w:p>
    <w:p w14:paraId="4D24F9B1" w14:textId="77777777" w:rsidR="00F44540" w:rsidRDefault="00F44540" w:rsidP="00F44540">
      <w:pPr>
        <w:spacing w:line="480" w:lineRule="auto"/>
        <w:jc w:val="both"/>
        <w:rPr>
          <w:rFonts w:ascii="Times New Roman" w:hAnsi="Times New Roman" w:cs="Times New Roman"/>
          <w:u w:val="single"/>
        </w:rPr>
      </w:pPr>
      <w:r w:rsidRPr="027307F9">
        <w:rPr>
          <w:rFonts w:ascii="Times New Roman" w:hAnsi="Times New Roman" w:cs="Times New Roman"/>
          <w:u w:val="single"/>
        </w:rPr>
        <w:lastRenderedPageBreak/>
        <w:t xml:space="preserve">Linear mixed model </w:t>
      </w:r>
    </w:p>
    <w:tbl>
      <w:tblPr>
        <w:tblpPr w:leftFromText="180" w:rightFromText="180" w:vertAnchor="text" w:horzAnchor="margin" w:tblpY="468"/>
        <w:tblW w:w="9639"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1418"/>
        <w:gridCol w:w="850"/>
        <w:gridCol w:w="709"/>
        <w:gridCol w:w="1131"/>
        <w:gridCol w:w="661"/>
        <w:gridCol w:w="764"/>
        <w:gridCol w:w="760"/>
        <w:gridCol w:w="653"/>
        <w:gridCol w:w="1134"/>
        <w:gridCol w:w="709"/>
        <w:gridCol w:w="850"/>
      </w:tblGrid>
      <w:tr w:rsidR="00F44540" w:rsidRPr="00856CD5" w14:paraId="7393EDBC" w14:textId="77777777" w:rsidTr="00C053C9">
        <w:trPr>
          <w:trHeight w:val="300"/>
          <w:tblCellSpacing w:w="15" w:type="dxa"/>
        </w:trPr>
        <w:tc>
          <w:tcPr>
            <w:tcW w:w="9579" w:type="dxa"/>
            <w:gridSpan w:val="11"/>
            <w:vAlign w:val="center"/>
          </w:tcPr>
          <w:p w14:paraId="1E8BC868" w14:textId="77777777" w:rsidR="00F44540" w:rsidRPr="009C48E3" w:rsidRDefault="00F44540" w:rsidP="00C053C9">
            <w:pPr>
              <w:jc w:val="both"/>
              <w:rPr>
                <w:rFonts w:ascii="Times New Roman" w:hAnsi="Times New Roman" w:cs="Times New Roman"/>
                <w:sz w:val="24"/>
                <w:szCs w:val="24"/>
              </w:rPr>
            </w:pPr>
            <w:r w:rsidRPr="009C48E3">
              <w:rPr>
                <w:rFonts w:ascii="Times New Roman" w:hAnsi="Times New Roman" w:cs="Times New Roman"/>
                <w:sz w:val="24"/>
                <w:szCs w:val="24"/>
              </w:rPr>
              <w:t>Table S2 Results linear mixed models for MADRS and BDI</w:t>
            </w:r>
          </w:p>
        </w:tc>
      </w:tr>
      <w:tr w:rsidR="00F44540" w:rsidRPr="00856CD5" w14:paraId="322CB321" w14:textId="77777777" w:rsidTr="00C053C9">
        <w:trPr>
          <w:trHeight w:val="300"/>
          <w:tblCellSpacing w:w="15" w:type="dxa"/>
        </w:trPr>
        <w:tc>
          <w:tcPr>
            <w:tcW w:w="1373" w:type="dxa"/>
            <w:tcBorders>
              <w:top w:val="single" w:sz="6" w:space="0" w:color="auto"/>
              <w:bottom w:val="single" w:sz="6" w:space="0" w:color="000000" w:themeColor="text1"/>
            </w:tcBorders>
            <w:vAlign w:val="center"/>
          </w:tcPr>
          <w:p w14:paraId="0D1428BB" w14:textId="77777777" w:rsidR="00F44540" w:rsidRPr="00856CD5" w:rsidRDefault="00F44540" w:rsidP="00C053C9">
            <w:pPr>
              <w:jc w:val="both"/>
              <w:rPr>
                <w:rFonts w:ascii="Times New Roman" w:hAnsi="Times New Roman" w:cs="Times New Roman"/>
                <w:i/>
                <w:iCs/>
                <w:sz w:val="18"/>
                <w:szCs w:val="18"/>
              </w:rPr>
            </w:pPr>
          </w:p>
        </w:tc>
        <w:tc>
          <w:tcPr>
            <w:tcW w:w="4085" w:type="dxa"/>
            <w:gridSpan w:val="5"/>
            <w:tcBorders>
              <w:top w:val="single" w:sz="6" w:space="0" w:color="auto"/>
              <w:bottom w:val="single" w:sz="6" w:space="0" w:color="000000" w:themeColor="text1"/>
            </w:tcBorders>
            <w:vAlign w:val="center"/>
          </w:tcPr>
          <w:p w14:paraId="596B42E8"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MADRS</w:t>
            </w:r>
          </w:p>
        </w:tc>
        <w:tc>
          <w:tcPr>
            <w:tcW w:w="4061" w:type="dxa"/>
            <w:gridSpan w:val="5"/>
            <w:tcBorders>
              <w:top w:val="single" w:sz="6" w:space="0" w:color="auto"/>
              <w:bottom w:val="single" w:sz="6" w:space="0" w:color="000000" w:themeColor="text1"/>
            </w:tcBorders>
            <w:vAlign w:val="center"/>
          </w:tcPr>
          <w:p w14:paraId="02F2A83C"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BDI</w:t>
            </w:r>
          </w:p>
        </w:tc>
      </w:tr>
      <w:tr w:rsidR="00F44540" w:rsidRPr="00856CD5" w14:paraId="53BE76D7" w14:textId="77777777" w:rsidTr="00C053C9">
        <w:trPr>
          <w:trHeight w:val="300"/>
          <w:tblCellSpacing w:w="15" w:type="dxa"/>
        </w:trPr>
        <w:tc>
          <w:tcPr>
            <w:tcW w:w="1373" w:type="dxa"/>
            <w:tcBorders>
              <w:bottom w:val="single" w:sz="6" w:space="0" w:color="000000" w:themeColor="text1"/>
            </w:tcBorders>
            <w:vAlign w:val="center"/>
            <w:hideMark/>
          </w:tcPr>
          <w:p w14:paraId="77E0CEB5" w14:textId="77777777" w:rsidR="00F44540" w:rsidRPr="00856CD5" w:rsidRDefault="00F44540" w:rsidP="00C053C9">
            <w:pPr>
              <w:jc w:val="both"/>
              <w:rPr>
                <w:rFonts w:ascii="Times New Roman" w:hAnsi="Times New Roman" w:cs="Times New Roman"/>
                <w:i/>
                <w:iCs/>
                <w:sz w:val="18"/>
                <w:szCs w:val="18"/>
              </w:rPr>
            </w:pPr>
            <w:r w:rsidRPr="00856CD5">
              <w:rPr>
                <w:rFonts w:ascii="Times New Roman" w:hAnsi="Times New Roman" w:cs="Times New Roman"/>
                <w:i/>
                <w:iCs/>
                <w:sz w:val="18"/>
                <w:szCs w:val="18"/>
              </w:rPr>
              <w:t>Predictors</w:t>
            </w:r>
          </w:p>
        </w:tc>
        <w:tc>
          <w:tcPr>
            <w:tcW w:w="820" w:type="dxa"/>
            <w:tcBorders>
              <w:bottom w:val="single" w:sz="6" w:space="0" w:color="000000" w:themeColor="text1"/>
            </w:tcBorders>
            <w:vAlign w:val="center"/>
            <w:hideMark/>
          </w:tcPr>
          <w:p w14:paraId="0666DECF" w14:textId="77777777" w:rsidR="00F44540" w:rsidRPr="00856CD5" w:rsidRDefault="00F44540" w:rsidP="00C053C9">
            <w:pPr>
              <w:jc w:val="center"/>
              <w:rPr>
                <w:rFonts w:ascii="Times New Roman" w:hAnsi="Times New Roman" w:cs="Times New Roman"/>
                <w:i/>
                <w:iCs/>
                <w:sz w:val="18"/>
                <w:szCs w:val="18"/>
              </w:rPr>
            </w:pPr>
            <w:r>
              <w:rPr>
                <w:rFonts w:ascii="Times New Roman" w:hAnsi="Times New Roman" w:cs="Times New Roman"/>
                <w:i/>
                <w:iCs/>
                <w:sz w:val="18"/>
                <w:szCs w:val="18"/>
              </w:rPr>
              <w:t>b</w:t>
            </w:r>
          </w:p>
        </w:tc>
        <w:tc>
          <w:tcPr>
            <w:tcW w:w="679" w:type="dxa"/>
            <w:tcBorders>
              <w:bottom w:val="single" w:sz="6" w:space="0" w:color="000000" w:themeColor="text1"/>
            </w:tcBorders>
            <w:vAlign w:val="center"/>
            <w:hideMark/>
          </w:tcPr>
          <w:p w14:paraId="337E51CA" w14:textId="77777777" w:rsidR="00F44540" w:rsidRPr="00856CD5" w:rsidRDefault="00F44540" w:rsidP="00C053C9">
            <w:pPr>
              <w:jc w:val="center"/>
              <w:rPr>
                <w:rFonts w:ascii="Times New Roman" w:hAnsi="Times New Roman" w:cs="Times New Roman"/>
                <w:i/>
                <w:iCs/>
                <w:sz w:val="18"/>
                <w:szCs w:val="18"/>
              </w:rPr>
            </w:pPr>
            <w:r>
              <w:rPr>
                <w:rFonts w:ascii="Times New Roman" w:hAnsi="Times New Roman" w:cs="Times New Roman"/>
                <w:i/>
                <w:iCs/>
                <w:sz w:val="18"/>
                <w:szCs w:val="18"/>
              </w:rPr>
              <w:t>SE</w:t>
            </w:r>
          </w:p>
        </w:tc>
        <w:tc>
          <w:tcPr>
            <w:tcW w:w="1101" w:type="dxa"/>
            <w:tcBorders>
              <w:bottom w:val="single" w:sz="6" w:space="0" w:color="000000" w:themeColor="text1"/>
            </w:tcBorders>
            <w:vAlign w:val="center"/>
            <w:hideMark/>
          </w:tcPr>
          <w:p w14:paraId="10147AC4"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95% CI</w:t>
            </w:r>
          </w:p>
        </w:tc>
        <w:tc>
          <w:tcPr>
            <w:tcW w:w="631" w:type="dxa"/>
            <w:tcBorders>
              <w:bottom w:val="single" w:sz="6" w:space="0" w:color="000000" w:themeColor="text1"/>
            </w:tcBorders>
            <w:vAlign w:val="center"/>
            <w:hideMark/>
          </w:tcPr>
          <w:p w14:paraId="7CB67682" w14:textId="77777777" w:rsidR="00F44540" w:rsidRPr="00856CD5" w:rsidRDefault="00F44540" w:rsidP="00C053C9">
            <w:pPr>
              <w:jc w:val="center"/>
              <w:rPr>
                <w:rFonts w:ascii="Times New Roman" w:hAnsi="Times New Roman" w:cs="Times New Roman"/>
                <w:i/>
                <w:iCs/>
                <w:sz w:val="18"/>
                <w:szCs w:val="18"/>
              </w:rPr>
            </w:pPr>
            <w:r>
              <w:rPr>
                <w:rFonts w:ascii="Times New Roman" w:hAnsi="Times New Roman" w:cs="Times New Roman"/>
                <w:i/>
                <w:iCs/>
                <w:sz w:val="18"/>
                <w:szCs w:val="18"/>
              </w:rPr>
              <w:t>t</w:t>
            </w:r>
          </w:p>
        </w:tc>
        <w:tc>
          <w:tcPr>
            <w:tcW w:w="734" w:type="dxa"/>
            <w:tcBorders>
              <w:bottom w:val="single" w:sz="6" w:space="0" w:color="000000" w:themeColor="text1"/>
            </w:tcBorders>
            <w:vAlign w:val="center"/>
            <w:hideMark/>
          </w:tcPr>
          <w:p w14:paraId="7EED5A1A"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p</w:t>
            </w:r>
          </w:p>
        </w:tc>
        <w:tc>
          <w:tcPr>
            <w:tcW w:w="730" w:type="dxa"/>
            <w:tcBorders>
              <w:bottom w:val="single" w:sz="6" w:space="0" w:color="000000" w:themeColor="text1"/>
            </w:tcBorders>
            <w:vAlign w:val="center"/>
            <w:hideMark/>
          </w:tcPr>
          <w:p w14:paraId="72A68177"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β</w:t>
            </w:r>
          </w:p>
        </w:tc>
        <w:tc>
          <w:tcPr>
            <w:tcW w:w="623" w:type="dxa"/>
            <w:tcBorders>
              <w:bottom w:val="single" w:sz="6" w:space="0" w:color="000000" w:themeColor="text1"/>
            </w:tcBorders>
            <w:vAlign w:val="center"/>
            <w:hideMark/>
          </w:tcPr>
          <w:p w14:paraId="78C1B354" w14:textId="77777777" w:rsidR="00F44540" w:rsidRPr="00856CD5" w:rsidRDefault="00F44540" w:rsidP="00C053C9">
            <w:pPr>
              <w:jc w:val="center"/>
              <w:rPr>
                <w:rFonts w:ascii="Times New Roman" w:hAnsi="Times New Roman" w:cs="Times New Roman"/>
                <w:i/>
                <w:iCs/>
                <w:sz w:val="18"/>
                <w:szCs w:val="18"/>
              </w:rPr>
            </w:pPr>
            <w:r>
              <w:rPr>
                <w:rFonts w:ascii="Times New Roman" w:hAnsi="Times New Roman" w:cs="Times New Roman"/>
                <w:i/>
                <w:iCs/>
                <w:sz w:val="18"/>
                <w:szCs w:val="18"/>
              </w:rPr>
              <w:t>SE</w:t>
            </w:r>
          </w:p>
        </w:tc>
        <w:tc>
          <w:tcPr>
            <w:tcW w:w="1104" w:type="dxa"/>
            <w:tcBorders>
              <w:bottom w:val="single" w:sz="6" w:space="0" w:color="000000" w:themeColor="text1"/>
            </w:tcBorders>
            <w:vAlign w:val="center"/>
            <w:hideMark/>
          </w:tcPr>
          <w:p w14:paraId="3A099C85"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95% CI</w:t>
            </w:r>
          </w:p>
        </w:tc>
        <w:tc>
          <w:tcPr>
            <w:tcW w:w="679" w:type="dxa"/>
            <w:tcBorders>
              <w:bottom w:val="single" w:sz="6" w:space="0" w:color="000000" w:themeColor="text1"/>
            </w:tcBorders>
            <w:vAlign w:val="center"/>
            <w:hideMark/>
          </w:tcPr>
          <w:p w14:paraId="1DC66FAA" w14:textId="77777777" w:rsidR="00F44540" w:rsidRPr="00856CD5" w:rsidRDefault="00F44540" w:rsidP="00C053C9">
            <w:pPr>
              <w:jc w:val="center"/>
              <w:rPr>
                <w:rFonts w:ascii="Times New Roman" w:hAnsi="Times New Roman" w:cs="Times New Roman"/>
                <w:i/>
                <w:iCs/>
                <w:sz w:val="18"/>
                <w:szCs w:val="18"/>
              </w:rPr>
            </w:pPr>
            <w:r>
              <w:rPr>
                <w:rFonts w:ascii="Times New Roman" w:hAnsi="Times New Roman" w:cs="Times New Roman"/>
                <w:i/>
                <w:iCs/>
                <w:sz w:val="18"/>
                <w:szCs w:val="18"/>
              </w:rPr>
              <w:t>t</w:t>
            </w:r>
          </w:p>
        </w:tc>
        <w:tc>
          <w:tcPr>
            <w:tcW w:w="805" w:type="dxa"/>
            <w:tcBorders>
              <w:bottom w:val="single" w:sz="6" w:space="0" w:color="000000" w:themeColor="text1"/>
            </w:tcBorders>
            <w:vAlign w:val="center"/>
            <w:hideMark/>
          </w:tcPr>
          <w:p w14:paraId="60B67BF6" w14:textId="77777777" w:rsidR="00F44540" w:rsidRPr="00856CD5" w:rsidRDefault="00F44540" w:rsidP="00C053C9">
            <w:pPr>
              <w:jc w:val="center"/>
              <w:rPr>
                <w:rFonts w:ascii="Times New Roman" w:hAnsi="Times New Roman" w:cs="Times New Roman"/>
                <w:i/>
                <w:iCs/>
                <w:sz w:val="18"/>
                <w:szCs w:val="18"/>
              </w:rPr>
            </w:pPr>
            <w:r w:rsidRPr="00856CD5">
              <w:rPr>
                <w:rFonts w:ascii="Times New Roman" w:hAnsi="Times New Roman" w:cs="Times New Roman"/>
                <w:i/>
                <w:iCs/>
                <w:sz w:val="18"/>
                <w:szCs w:val="18"/>
              </w:rPr>
              <w:t>p</w:t>
            </w:r>
          </w:p>
        </w:tc>
      </w:tr>
      <w:tr w:rsidR="00F44540" w:rsidRPr="00856CD5" w14:paraId="56E36DCF" w14:textId="77777777" w:rsidTr="00C053C9">
        <w:trPr>
          <w:trHeight w:val="300"/>
          <w:tblCellSpacing w:w="15" w:type="dxa"/>
        </w:trPr>
        <w:tc>
          <w:tcPr>
            <w:tcW w:w="1373" w:type="dxa"/>
            <w:tcMar>
              <w:top w:w="113" w:type="dxa"/>
              <w:left w:w="113" w:type="dxa"/>
              <w:bottom w:w="113" w:type="dxa"/>
              <w:right w:w="113" w:type="dxa"/>
            </w:tcMar>
            <w:hideMark/>
          </w:tcPr>
          <w:p w14:paraId="4CE1F43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Intercept</w:t>
            </w:r>
          </w:p>
        </w:tc>
        <w:tc>
          <w:tcPr>
            <w:tcW w:w="820" w:type="dxa"/>
            <w:tcMar>
              <w:top w:w="113" w:type="dxa"/>
              <w:left w:w="113" w:type="dxa"/>
              <w:bottom w:w="113" w:type="dxa"/>
              <w:right w:w="113" w:type="dxa"/>
            </w:tcMar>
            <w:hideMark/>
          </w:tcPr>
          <w:p w14:paraId="1362C138"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31.32</w:t>
            </w:r>
          </w:p>
        </w:tc>
        <w:tc>
          <w:tcPr>
            <w:tcW w:w="679" w:type="dxa"/>
            <w:tcMar>
              <w:top w:w="113" w:type="dxa"/>
              <w:left w:w="113" w:type="dxa"/>
              <w:bottom w:w="113" w:type="dxa"/>
              <w:right w:w="113" w:type="dxa"/>
            </w:tcMar>
            <w:hideMark/>
          </w:tcPr>
          <w:p w14:paraId="4E9B2FA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2.17</w:t>
            </w:r>
          </w:p>
        </w:tc>
        <w:tc>
          <w:tcPr>
            <w:tcW w:w="1101" w:type="dxa"/>
            <w:tcMar>
              <w:top w:w="113" w:type="dxa"/>
              <w:left w:w="113" w:type="dxa"/>
              <w:bottom w:w="113" w:type="dxa"/>
              <w:right w:w="113" w:type="dxa"/>
            </w:tcMar>
            <w:hideMark/>
          </w:tcPr>
          <w:p w14:paraId="327FD6E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26.94, 35.42</w:t>
            </w:r>
          </w:p>
          <w:p w14:paraId="6D63854C" w14:textId="77777777" w:rsidR="00F44540" w:rsidRPr="00856CD5" w:rsidRDefault="00F44540" w:rsidP="00C053C9">
            <w:pPr>
              <w:jc w:val="both"/>
              <w:rPr>
                <w:rFonts w:ascii="Times New Roman" w:hAnsi="Times New Roman" w:cs="Times New Roman"/>
                <w:sz w:val="18"/>
                <w:szCs w:val="18"/>
              </w:rPr>
            </w:pPr>
          </w:p>
        </w:tc>
        <w:tc>
          <w:tcPr>
            <w:tcW w:w="631" w:type="dxa"/>
            <w:tcMar>
              <w:top w:w="113" w:type="dxa"/>
              <w:left w:w="113" w:type="dxa"/>
              <w:bottom w:w="113" w:type="dxa"/>
              <w:right w:w="113" w:type="dxa"/>
            </w:tcMar>
            <w:hideMark/>
          </w:tcPr>
          <w:p w14:paraId="1DFDB5B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14.46</w:t>
            </w:r>
          </w:p>
        </w:tc>
        <w:tc>
          <w:tcPr>
            <w:tcW w:w="734" w:type="dxa"/>
            <w:tcMar>
              <w:top w:w="113" w:type="dxa"/>
              <w:left w:w="113" w:type="dxa"/>
              <w:bottom w:w="113" w:type="dxa"/>
              <w:right w:w="113" w:type="dxa"/>
            </w:tcMar>
            <w:hideMark/>
          </w:tcPr>
          <w:p w14:paraId="2930DFC2"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&lt;</w:t>
            </w:r>
            <w:r>
              <w:rPr>
                <w:rFonts w:ascii="Times New Roman" w:hAnsi="Times New Roman" w:cs="Times New Roman"/>
                <w:b/>
                <w:bCs/>
                <w:sz w:val="18"/>
                <w:szCs w:val="18"/>
              </w:rPr>
              <w:t xml:space="preserve"> </w:t>
            </w:r>
            <w:r w:rsidRPr="00856CD5">
              <w:rPr>
                <w:rFonts w:ascii="Times New Roman" w:hAnsi="Times New Roman" w:cs="Times New Roman"/>
                <w:b/>
                <w:bCs/>
                <w:sz w:val="18"/>
                <w:szCs w:val="18"/>
              </w:rPr>
              <w:t>.</w:t>
            </w:r>
            <w:r w:rsidRPr="67B22029">
              <w:rPr>
                <w:rFonts w:ascii="Times New Roman" w:hAnsi="Times New Roman" w:cs="Times New Roman"/>
                <w:b/>
                <w:bCs/>
                <w:sz w:val="18"/>
                <w:szCs w:val="18"/>
              </w:rPr>
              <w:t>001</w:t>
            </w:r>
          </w:p>
        </w:tc>
        <w:tc>
          <w:tcPr>
            <w:tcW w:w="730" w:type="dxa"/>
            <w:tcMar>
              <w:top w:w="113" w:type="dxa"/>
              <w:left w:w="113" w:type="dxa"/>
              <w:bottom w:w="113" w:type="dxa"/>
              <w:right w:w="113" w:type="dxa"/>
            </w:tcMar>
            <w:hideMark/>
          </w:tcPr>
          <w:p w14:paraId="5304EABE"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33.00</w:t>
            </w:r>
          </w:p>
        </w:tc>
        <w:tc>
          <w:tcPr>
            <w:tcW w:w="623" w:type="dxa"/>
            <w:tcMar>
              <w:top w:w="113" w:type="dxa"/>
              <w:left w:w="113" w:type="dxa"/>
              <w:bottom w:w="113" w:type="dxa"/>
              <w:right w:w="113" w:type="dxa"/>
            </w:tcMar>
            <w:hideMark/>
          </w:tcPr>
          <w:p w14:paraId="7EAE6FFC"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2.95</w:t>
            </w:r>
          </w:p>
        </w:tc>
        <w:tc>
          <w:tcPr>
            <w:tcW w:w="1104" w:type="dxa"/>
            <w:tcMar>
              <w:top w:w="113" w:type="dxa"/>
              <w:left w:w="113" w:type="dxa"/>
              <w:bottom w:w="113" w:type="dxa"/>
              <w:right w:w="113" w:type="dxa"/>
            </w:tcMar>
            <w:hideMark/>
          </w:tcPr>
          <w:p w14:paraId="050B0525"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26.62, 38.92</w:t>
            </w:r>
          </w:p>
          <w:p w14:paraId="12D113D1" w14:textId="77777777" w:rsidR="00F44540" w:rsidRPr="00856CD5" w:rsidRDefault="00F44540" w:rsidP="00C053C9">
            <w:pPr>
              <w:jc w:val="both"/>
              <w:rPr>
                <w:rFonts w:ascii="Times New Roman" w:hAnsi="Times New Roman" w:cs="Times New Roman"/>
                <w:sz w:val="18"/>
                <w:szCs w:val="18"/>
              </w:rPr>
            </w:pPr>
          </w:p>
        </w:tc>
        <w:tc>
          <w:tcPr>
            <w:tcW w:w="679" w:type="dxa"/>
            <w:tcMar>
              <w:top w:w="113" w:type="dxa"/>
              <w:left w:w="113" w:type="dxa"/>
              <w:bottom w:w="113" w:type="dxa"/>
              <w:right w:w="113" w:type="dxa"/>
            </w:tcMar>
            <w:hideMark/>
          </w:tcPr>
          <w:p w14:paraId="79F1F551"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11.20</w:t>
            </w:r>
          </w:p>
        </w:tc>
        <w:tc>
          <w:tcPr>
            <w:tcW w:w="805" w:type="dxa"/>
            <w:tcMar>
              <w:top w:w="113" w:type="dxa"/>
              <w:left w:w="113" w:type="dxa"/>
              <w:bottom w:w="113" w:type="dxa"/>
              <w:right w:w="113" w:type="dxa"/>
            </w:tcMar>
            <w:hideMark/>
          </w:tcPr>
          <w:p w14:paraId="525D0DB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&lt;</w:t>
            </w:r>
            <w:r>
              <w:rPr>
                <w:rFonts w:ascii="Times New Roman" w:hAnsi="Times New Roman" w:cs="Times New Roman"/>
                <w:b/>
                <w:bCs/>
                <w:sz w:val="18"/>
                <w:szCs w:val="18"/>
              </w:rPr>
              <w:t xml:space="preserve"> </w:t>
            </w:r>
            <w:r w:rsidRPr="00856CD5">
              <w:rPr>
                <w:rFonts w:ascii="Times New Roman" w:hAnsi="Times New Roman" w:cs="Times New Roman"/>
                <w:b/>
                <w:bCs/>
                <w:sz w:val="18"/>
                <w:szCs w:val="18"/>
              </w:rPr>
              <w:t>.001</w:t>
            </w:r>
          </w:p>
        </w:tc>
      </w:tr>
      <w:tr w:rsidR="00F44540" w:rsidRPr="00856CD5" w14:paraId="0D47EF11" w14:textId="77777777" w:rsidTr="00C053C9">
        <w:trPr>
          <w:trHeight w:val="300"/>
          <w:tblCellSpacing w:w="15" w:type="dxa"/>
        </w:trPr>
        <w:tc>
          <w:tcPr>
            <w:tcW w:w="1373" w:type="dxa"/>
            <w:tcMar>
              <w:top w:w="113" w:type="dxa"/>
              <w:left w:w="113" w:type="dxa"/>
              <w:bottom w:w="113" w:type="dxa"/>
              <w:right w:w="113" w:type="dxa"/>
            </w:tcMar>
            <w:hideMark/>
          </w:tcPr>
          <w:p w14:paraId="6DF8799C"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Session 1</w:t>
            </w:r>
          </w:p>
        </w:tc>
        <w:tc>
          <w:tcPr>
            <w:tcW w:w="820" w:type="dxa"/>
            <w:tcMar>
              <w:top w:w="113" w:type="dxa"/>
              <w:left w:w="113" w:type="dxa"/>
              <w:bottom w:w="113" w:type="dxa"/>
              <w:right w:w="113" w:type="dxa"/>
            </w:tcMar>
            <w:hideMark/>
          </w:tcPr>
          <w:p w14:paraId="705E469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-13.06</w:t>
            </w:r>
          </w:p>
        </w:tc>
        <w:tc>
          <w:tcPr>
            <w:tcW w:w="679" w:type="dxa"/>
            <w:tcMar>
              <w:top w:w="113" w:type="dxa"/>
              <w:left w:w="113" w:type="dxa"/>
              <w:bottom w:w="113" w:type="dxa"/>
              <w:right w:w="113" w:type="dxa"/>
            </w:tcMar>
            <w:hideMark/>
          </w:tcPr>
          <w:p w14:paraId="6BC6DE80"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2.39</w:t>
            </w:r>
          </w:p>
        </w:tc>
        <w:tc>
          <w:tcPr>
            <w:tcW w:w="1101" w:type="dxa"/>
            <w:tcMar>
              <w:top w:w="113" w:type="dxa"/>
              <w:left w:w="113" w:type="dxa"/>
              <w:bottom w:w="113" w:type="dxa"/>
              <w:right w:w="113" w:type="dxa"/>
            </w:tcMar>
            <w:hideMark/>
          </w:tcPr>
          <w:p w14:paraId="4752D800"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-17.75,</w:t>
            </w:r>
            <w:r>
              <w:rPr>
                <w:rFonts w:ascii="Times New Roman" w:hAnsi="Times New Roman" w:cs="Times New Roman"/>
                <w:sz w:val="18"/>
                <w:szCs w:val="18"/>
              </w:rPr>
              <w:t xml:space="preserve">           - </w:t>
            </w:r>
            <w:r w:rsidRPr="00856CD5">
              <w:rPr>
                <w:rFonts w:ascii="Times New Roman" w:hAnsi="Times New Roman" w:cs="Times New Roman"/>
                <w:sz w:val="18"/>
                <w:szCs w:val="18"/>
              </w:rPr>
              <w:t>8.25</w:t>
            </w:r>
          </w:p>
          <w:p w14:paraId="50354972" w14:textId="77777777" w:rsidR="00F44540" w:rsidRPr="00856CD5" w:rsidRDefault="00F44540" w:rsidP="00C053C9">
            <w:pPr>
              <w:jc w:val="both"/>
              <w:rPr>
                <w:rFonts w:ascii="Times New Roman" w:hAnsi="Times New Roman" w:cs="Times New Roman"/>
                <w:sz w:val="18"/>
                <w:szCs w:val="18"/>
              </w:rPr>
            </w:pPr>
          </w:p>
        </w:tc>
        <w:tc>
          <w:tcPr>
            <w:tcW w:w="631" w:type="dxa"/>
            <w:tcMar>
              <w:top w:w="113" w:type="dxa"/>
              <w:left w:w="113" w:type="dxa"/>
              <w:bottom w:w="113" w:type="dxa"/>
              <w:right w:w="113" w:type="dxa"/>
            </w:tcMar>
            <w:hideMark/>
          </w:tcPr>
          <w:p w14:paraId="274F854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-5.46</w:t>
            </w:r>
          </w:p>
        </w:tc>
        <w:tc>
          <w:tcPr>
            <w:tcW w:w="734" w:type="dxa"/>
            <w:tcMar>
              <w:top w:w="113" w:type="dxa"/>
              <w:left w:w="113" w:type="dxa"/>
              <w:bottom w:w="113" w:type="dxa"/>
              <w:right w:w="113" w:type="dxa"/>
            </w:tcMar>
            <w:hideMark/>
          </w:tcPr>
          <w:p w14:paraId="30B835EE"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&lt;</w:t>
            </w:r>
            <w:r>
              <w:rPr>
                <w:rFonts w:ascii="Times New Roman" w:hAnsi="Times New Roman" w:cs="Times New Roman"/>
                <w:b/>
                <w:bCs/>
                <w:sz w:val="18"/>
                <w:szCs w:val="18"/>
              </w:rPr>
              <w:t xml:space="preserve"> </w:t>
            </w:r>
            <w:r w:rsidRPr="00856CD5">
              <w:rPr>
                <w:rFonts w:ascii="Times New Roman" w:hAnsi="Times New Roman" w:cs="Times New Roman"/>
                <w:b/>
                <w:bCs/>
                <w:sz w:val="18"/>
                <w:szCs w:val="18"/>
              </w:rPr>
              <w:t>.001</w:t>
            </w:r>
          </w:p>
        </w:tc>
        <w:tc>
          <w:tcPr>
            <w:tcW w:w="730" w:type="dxa"/>
            <w:tcMar>
              <w:top w:w="113" w:type="dxa"/>
              <w:left w:w="113" w:type="dxa"/>
              <w:bottom w:w="113" w:type="dxa"/>
              <w:right w:w="113" w:type="dxa"/>
            </w:tcMar>
            <w:hideMark/>
          </w:tcPr>
          <w:p w14:paraId="25F9B61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-12.42</w:t>
            </w:r>
          </w:p>
        </w:tc>
        <w:tc>
          <w:tcPr>
            <w:tcW w:w="623" w:type="dxa"/>
            <w:tcMar>
              <w:top w:w="113" w:type="dxa"/>
              <w:left w:w="113" w:type="dxa"/>
              <w:bottom w:w="113" w:type="dxa"/>
              <w:right w:w="113" w:type="dxa"/>
            </w:tcMar>
            <w:hideMark/>
          </w:tcPr>
          <w:p w14:paraId="77CB66E5"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2.72</w:t>
            </w:r>
          </w:p>
        </w:tc>
        <w:tc>
          <w:tcPr>
            <w:tcW w:w="1104" w:type="dxa"/>
            <w:tcMar>
              <w:top w:w="113" w:type="dxa"/>
              <w:left w:w="113" w:type="dxa"/>
              <w:bottom w:w="113" w:type="dxa"/>
              <w:right w:w="113" w:type="dxa"/>
            </w:tcMar>
            <w:hideMark/>
          </w:tcPr>
          <w:p w14:paraId="5137578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-17.96, </w:t>
            </w:r>
            <w:r>
              <w:rPr>
                <w:rFonts w:ascii="Times New Roman" w:hAnsi="Times New Roman" w:cs="Times New Roman"/>
                <w:sz w:val="18"/>
                <w:szCs w:val="18"/>
              </w:rPr>
              <w:t xml:space="preserve">          </w:t>
            </w:r>
            <w:r w:rsidRPr="00856CD5">
              <w:rPr>
                <w:rFonts w:ascii="Times New Roman" w:hAnsi="Times New Roman" w:cs="Times New Roman"/>
                <w:sz w:val="18"/>
                <w:szCs w:val="18"/>
              </w:rPr>
              <w:t>-7.28</w:t>
            </w:r>
          </w:p>
        </w:tc>
        <w:tc>
          <w:tcPr>
            <w:tcW w:w="679" w:type="dxa"/>
            <w:tcMar>
              <w:top w:w="113" w:type="dxa"/>
              <w:left w:w="113" w:type="dxa"/>
              <w:bottom w:w="113" w:type="dxa"/>
              <w:right w:w="113" w:type="dxa"/>
            </w:tcMar>
            <w:hideMark/>
          </w:tcPr>
          <w:p w14:paraId="5325A51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-4.57</w:t>
            </w:r>
          </w:p>
        </w:tc>
        <w:tc>
          <w:tcPr>
            <w:tcW w:w="805" w:type="dxa"/>
            <w:tcMar>
              <w:top w:w="113" w:type="dxa"/>
              <w:left w:w="113" w:type="dxa"/>
              <w:bottom w:w="113" w:type="dxa"/>
              <w:right w:w="113" w:type="dxa"/>
            </w:tcMar>
            <w:hideMark/>
          </w:tcPr>
          <w:p w14:paraId="663B5565"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&lt;</w:t>
            </w:r>
            <w:r>
              <w:rPr>
                <w:rFonts w:ascii="Times New Roman" w:hAnsi="Times New Roman" w:cs="Times New Roman"/>
                <w:b/>
                <w:bCs/>
                <w:sz w:val="18"/>
                <w:szCs w:val="18"/>
              </w:rPr>
              <w:t xml:space="preserve"> </w:t>
            </w:r>
            <w:r w:rsidRPr="00856CD5">
              <w:rPr>
                <w:rFonts w:ascii="Times New Roman" w:hAnsi="Times New Roman" w:cs="Times New Roman"/>
                <w:b/>
                <w:bCs/>
                <w:sz w:val="18"/>
                <w:szCs w:val="18"/>
              </w:rPr>
              <w:t>.001</w:t>
            </w:r>
          </w:p>
        </w:tc>
      </w:tr>
      <w:tr w:rsidR="00F44540" w:rsidRPr="00856CD5" w14:paraId="3EC31B91" w14:textId="77777777" w:rsidTr="00C053C9">
        <w:trPr>
          <w:trHeight w:val="300"/>
          <w:tblCellSpacing w:w="15" w:type="dxa"/>
        </w:trPr>
        <w:tc>
          <w:tcPr>
            <w:tcW w:w="1373" w:type="dxa"/>
            <w:tcMar>
              <w:top w:w="113" w:type="dxa"/>
              <w:left w:w="113" w:type="dxa"/>
              <w:bottom w:w="113" w:type="dxa"/>
              <w:right w:w="113" w:type="dxa"/>
            </w:tcMar>
            <w:hideMark/>
          </w:tcPr>
          <w:p w14:paraId="1BAB1DD2"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Session 2</w:t>
            </w:r>
          </w:p>
        </w:tc>
        <w:tc>
          <w:tcPr>
            <w:tcW w:w="820" w:type="dxa"/>
            <w:tcMar>
              <w:top w:w="113" w:type="dxa"/>
              <w:left w:w="113" w:type="dxa"/>
              <w:bottom w:w="113" w:type="dxa"/>
              <w:right w:w="113" w:type="dxa"/>
            </w:tcMar>
            <w:hideMark/>
          </w:tcPr>
          <w:p w14:paraId="0EA3AF1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-9.22</w:t>
            </w:r>
          </w:p>
        </w:tc>
        <w:tc>
          <w:tcPr>
            <w:tcW w:w="679" w:type="dxa"/>
            <w:tcMar>
              <w:top w:w="113" w:type="dxa"/>
              <w:left w:w="113" w:type="dxa"/>
              <w:bottom w:w="113" w:type="dxa"/>
              <w:right w:w="113" w:type="dxa"/>
            </w:tcMar>
            <w:hideMark/>
          </w:tcPr>
          <w:p w14:paraId="38801EB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2.46</w:t>
            </w:r>
          </w:p>
        </w:tc>
        <w:tc>
          <w:tcPr>
            <w:tcW w:w="1101" w:type="dxa"/>
            <w:tcMar>
              <w:top w:w="113" w:type="dxa"/>
              <w:left w:w="113" w:type="dxa"/>
              <w:bottom w:w="113" w:type="dxa"/>
              <w:right w:w="113" w:type="dxa"/>
            </w:tcMar>
            <w:hideMark/>
          </w:tcPr>
          <w:p w14:paraId="2626BF1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-14.20, </w:t>
            </w:r>
            <w:r>
              <w:rPr>
                <w:rFonts w:ascii="Times New Roman" w:hAnsi="Times New Roman" w:cs="Times New Roman"/>
                <w:sz w:val="18"/>
                <w:szCs w:val="18"/>
              </w:rPr>
              <w:t xml:space="preserve">          </w:t>
            </w:r>
            <w:r w:rsidRPr="00856CD5">
              <w:rPr>
                <w:rFonts w:ascii="Times New Roman" w:hAnsi="Times New Roman" w:cs="Times New Roman"/>
                <w:sz w:val="18"/>
                <w:szCs w:val="18"/>
              </w:rPr>
              <w:t>-4.41</w:t>
            </w:r>
          </w:p>
          <w:p w14:paraId="377D1405" w14:textId="77777777" w:rsidR="00F44540" w:rsidRPr="00856CD5" w:rsidRDefault="00F44540" w:rsidP="00C053C9">
            <w:pPr>
              <w:jc w:val="both"/>
              <w:rPr>
                <w:rFonts w:ascii="Times New Roman" w:hAnsi="Times New Roman" w:cs="Times New Roman"/>
                <w:sz w:val="18"/>
                <w:szCs w:val="18"/>
              </w:rPr>
            </w:pPr>
          </w:p>
        </w:tc>
        <w:tc>
          <w:tcPr>
            <w:tcW w:w="631" w:type="dxa"/>
            <w:tcMar>
              <w:top w:w="113" w:type="dxa"/>
              <w:left w:w="113" w:type="dxa"/>
              <w:bottom w:w="113" w:type="dxa"/>
              <w:right w:w="113" w:type="dxa"/>
            </w:tcMar>
            <w:hideMark/>
          </w:tcPr>
          <w:p w14:paraId="5475CEAB"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-3.74</w:t>
            </w:r>
          </w:p>
        </w:tc>
        <w:tc>
          <w:tcPr>
            <w:tcW w:w="734" w:type="dxa"/>
            <w:tcMar>
              <w:top w:w="113" w:type="dxa"/>
              <w:left w:w="113" w:type="dxa"/>
              <w:bottom w:w="113" w:type="dxa"/>
              <w:right w:w="113" w:type="dxa"/>
            </w:tcMar>
            <w:hideMark/>
          </w:tcPr>
          <w:p w14:paraId="46866191"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.001</w:t>
            </w:r>
          </w:p>
        </w:tc>
        <w:tc>
          <w:tcPr>
            <w:tcW w:w="730" w:type="dxa"/>
            <w:tcMar>
              <w:top w:w="113" w:type="dxa"/>
              <w:left w:w="113" w:type="dxa"/>
              <w:bottom w:w="113" w:type="dxa"/>
              <w:right w:w="113" w:type="dxa"/>
            </w:tcMar>
            <w:hideMark/>
          </w:tcPr>
          <w:p w14:paraId="2C59E3A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-9.13</w:t>
            </w:r>
          </w:p>
        </w:tc>
        <w:tc>
          <w:tcPr>
            <w:tcW w:w="623" w:type="dxa"/>
            <w:tcMar>
              <w:top w:w="113" w:type="dxa"/>
              <w:left w:w="113" w:type="dxa"/>
              <w:bottom w:w="113" w:type="dxa"/>
              <w:right w:w="113" w:type="dxa"/>
            </w:tcMar>
            <w:hideMark/>
          </w:tcPr>
          <w:p w14:paraId="0F7F2755"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2.80</w:t>
            </w:r>
          </w:p>
        </w:tc>
        <w:tc>
          <w:tcPr>
            <w:tcW w:w="1104" w:type="dxa"/>
            <w:tcMar>
              <w:top w:w="113" w:type="dxa"/>
              <w:left w:w="113" w:type="dxa"/>
              <w:bottom w:w="113" w:type="dxa"/>
              <w:right w:w="113" w:type="dxa"/>
            </w:tcMar>
            <w:hideMark/>
          </w:tcPr>
          <w:p w14:paraId="1C149B0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-14.62, </w:t>
            </w:r>
            <w:r>
              <w:rPr>
                <w:rFonts w:ascii="Times New Roman" w:hAnsi="Times New Roman" w:cs="Times New Roman"/>
                <w:sz w:val="18"/>
                <w:szCs w:val="18"/>
              </w:rPr>
              <w:t xml:space="preserve">           </w:t>
            </w:r>
            <w:r w:rsidRPr="00856CD5">
              <w:rPr>
                <w:rFonts w:ascii="Times New Roman" w:hAnsi="Times New Roman" w:cs="Times New Roman"/>
                <w:sz w:val="18"/>
                <w:szCs w:val="18"/>
              </w:rPr>
              <w:t>-3.09</w:t>
            </w:r>
          </w:p>
        </w:tc>
        <w:tc>
          <w:tcPr>
            <w:tcW w:w="679" w:type="dxa"/>
            <w:tcMar>
              <w:top w:w="113" w:type="dxa"/>
              <w:left w:w="113" w:type="dxa"/>
              <w:bottom w:w="113" w:type="dxa"/>
              <w:right w:w="113" w:type="dxa"/>
            </w:tcMar>
            <w:hideMark/>
          </w:tcPr>
          <w:p w14:paraId="5D8D443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-3.27</w:t>
            </w:r>
          </w:p>
        </w:tc>
        <w:tc>
          <w:tcPr>
            <w:tcW w:w="805" w:type="dxa"/>
            <w:tcMar>
              <w:top w:w="113" w:type="dxa"/>
              <w:left w:w="113" w:type="dxa"/>
              <w:bottom w:w="113" w:type="dxa"/>
              <w:right w:w="113" w:type="dxa"/>
            </w:tcMar>
            <w:hideMark/>
          </w:tcPr>
          <w:p w14:paraId="0F800EC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.003</w:t>
            </w:r>
          </w:p>
        </w:tc>
      </w:tr>
      <w:tr w:rsidR="00F44540" w:rsidRPr="00856CD5" w14:paraId="32ED6A1C" w14:textId="77777777" w:rsidTr="00C053C9">
        <w:trPr>
          <w:trHeight w:val="300"/>
          <w:tblCellSpacing w:w="15" w:type="dxa"/>
        </w:trPr>
        <w:tc>
          <w:tcPr>
            <w:tcW w:w="1373" w:type="dxa"/>
            <w:tcMar>
              <w:top w:w="113" w:type="dxa"/>
              <w:left w:w="113" w:type="dxa"/>
              <w:bottom w:w="113" w:type="dxa"/>
              <w:right w:w="113" w:type="dxa"/>
            </w:tcMar>
            <w:hideMark/>
          </w:tcPr>
          <w:p w14:paraId="5E05638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Session 3</w:t>
            </w:r>
          </w:p>
        </w:tc>
        <w:tc>
          <w:tcPr>
            <w:tcW w:w="820" w:type="dxa"/>
            <w:tcMar>
              <w:top w:w="113" w:type="dxa"/>
              <w:left w:w="113" w:type="dxa"/>
              <w:bottom w:w="113" w:type="dxa"/>
              <w:right w:w="113" w:type="dxa"/>
            </w:tcMar>
            <w:hideMark/>
          </w:tcPr>
          <w:p w14:paraId="0FC790A1"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-10.86</w:t>
            </w:r>
          </w:p>
        </w:tc>
        <w:tc>
          <w:tcPr>
            <w:tcW w:w="679" w:type="dxa"/>
            <w:tcMar>
              <w:top w:w="113" w:type="dxa"/>
              <w:left w:w="113" w:type="dxa"/>
              <w:bottom w:w="113" w:type="dxa"/>
              <w:right w:w="113" w:type="dxa"/>
            </w:tcMar>
            <w:hideMark/>
          </w:tcPr>
          <w:p w14:paraId="7604238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3.87</w:t>
            </w:r>
          </w:p>
        </w:tc>
        <w:tc>
          <w:tcPr>
            <w:tcW w:w="1101" w:type="dxa"/>
            <w:tcMar>
              <w:top w:w="113" w:type="dxa"/>
              <w:left w:w="113" w:type="dxa"/>
              <w:bottom w:w="113" w:type="dxa"/>
              <w:right w:w="113" w:type="dxa"/>
            </w:tcMar>
            <w:hideMark/>
          </w:tcPr>
          <w:p w14:paraId="17D34D2E"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-18.49, </w:t>
            </w:r>
            <w:r>
              <w:rPr>
                <w:rFonts w:ascii="Times New Roman" w:hAnsi="Times New Roman" w:cs="Times New Roman"/>
                <w:sz w:val="18"/>
                <w:szCs w:val="18"/>
              </w:rPr>
              <w:t xml:space="preserve">          </w:t>
            </w:r>
            <w:r w:rsidRPr="00856CD5">
              <w:rPr>
                <w:rFonts w:ascii="Times New Roman" w:hAnsi="Times New Roman" w:cs="Times New Roman"/>
                <w:sz w:val="18"/>
                <w:szCs w:val="18"/>
              </w:rPr>
              <w:t>-3.43</w:t>
            </w:r>
          </w:p>
          <w:p w14:paraId="2044A977" w14:textId="77777777" w:rsidR="00F44540" w:rsidRPr="00856CD5" w:rsidRDefault="00F44540" w:rsidP="00C053C9">
            <w:pPr>
              <w:jc w:val="both"/>
              <w:rPr>
                <w:rFonts w:ascii="Times New Roman" w:hAnsi="Times New Roman" w:cs="Times New Roman"/>
                <w:sz w:val="18"/>
                <w:szCs w:val="18"/>
              </w:rPr>
            </w:pPr>
          </w:p>
        </w:tc>
        <w:tc>
          <w:tcPr>
            <w:tcW w:w="631" w:type="dxa"/>
            <w:tcMar>
              <w:top w:w="113" w:type="dxa"/>
              <w:left w:w="113" w:type="dxa"/>
              <w:bottom w:w="113" w:type="dxa"/>
              <w:right w:w="113" w:type="dxa"/>
            </w:tcMar>
            <w:hideMark/>
          </w:tcPr>
          <w:p w14:paraId="0526063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-2.80</w:t>
            </w:r>
          </w:p>
        </w:tc>
        <w:tc>
          <w:tcPr>
            <w:tcW w:w="734" w:type="dxa"/>
            <w:tcMar>
              <w:top w:w="113" w:type="dxa"/>
              <w:left w:w="113" w:type="dxa"/>
              <w:bottom w:w="113" w:type="dxa"/>
              <w:right w:w="113" w:type="dxa"/>
            </w:tcMar>
            <w:hideMark/>
          </w:tcPr>
          <w:p w14:paraId="1EC90023"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.009</w:t>
            </w:r>
          </w:p>
        </w:tc>
        <w:tc>
          <w:tcPr>
            <w:tcW w:w="730" w:type="dxa"/>
            <w:tcMar>
              <w:top w:w="113" w:type="dxa"/>
              <w:left w:w="113" w:type="dxa"/>
              <w:bottom w:w="113" w:type="dxa"/>
              <w:right w:w="113" w:type="dxa"/>
            </w:tcMar>
            <w:hideMark/>
          </w:tcPr>
          <w:p w14:paraId="2017133C"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-3.25</w:t>
            </w:r>
          </w:p>
        </w:tc>
        <w:tc>
          <w:tcPr>
            <w:tcW w:w="623" w:type="dxa"/>
            <w:tcMar>
              <w:top w:w="113" w:type="dxa"/>
              <w:left w:w="113" w:type="dxa"/>
              <w:bottom w:w="113" w:type="dxa"/>
              <w:right w:w="113" w:type="dxa"/>
            </w:tcMar>
            <w:hideMark/>
          </w:tcPr>
          <w:p w14:paraId="3049BA71"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4.51</w:t>
            </w:r>
          </w:p>
        </w:tc>
        <w:tc>
          <w:tcPr>
            <w:tcW w:w="1104" w:type="dxa"/>
            <w:tcMar>
              <w:top w:w="113" w:type="dxa"/>
              <w:left w:w="113" w:type="dxa"/>
              <w:bottom w:w="113" w:type="dxa"/>
              <w:right w:w="113" w:type="dxa"/>
            </w:tcMar>
            <w:hideMark/>
          </w:tcPr>
          <w:p w14:paraId="17824C22"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-12.20, </w:t>
            </w:r>
            <w:r>
              <w:rPr>
                <w:rFonts w:ascii="Times New Roman" w:hAnsi="Times New Roman" w:cs="Times New Roman"/>
                <w:sz w:val="18"/>
                <w:szCs w:val="18"/>
              </w:rPr>
              <w:t xml:space="preserve">  </w:t>
            </w:r>
            <w:r w:rsidRPr="00856CD5">
              <w:rPr>
                <w:rFonts w:ascii="Times New Roman" w:hAnsi="Times New Roman" w:cs="Times New Roman"/>
                <w:sz w:val="18"/>
                <w:szCs w:val="18"/>
              </w:rPr>
              <w:t>5.62</w:t>
            </w:r>
          </w:p>
        </w:tc>
        <w:tc>
          <w:tcPr>
            <w:tcW w:w="679" w:type="dxa"/>
            <w:tcMar>
              <w:top w:w="113" w:type="dxa"/>
              <w:left w:w="113" w:type="dxa"/>
              <w:bottom w:w="113" w:type="dxa"/>
              <w:right w:w="113" w:type="dxa"/>
            </w:tcMar>
            <w:hideMark/>
          </w:tcPr>
          <w:p w14:paraId="7CAF67F9"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-0.72</w:t>
            </w:r>
          </w:p>
        </w:tc>
        <w:tc>
          <w:tcPr>
            <w:tcW w:w="805" w:type="dxa"/>
            <w:tcMar>
              <w:top w:w="113" w:type="dxa"/>
              <w:left w:w="113" w:type="dxa"/>
              <w:bottom w:w="113" w:type="dxa"/>
              <w:right w:w="113" w:type="dxa"/>
            </w:tcMar>
            <w:hideMark/>
          </w:tcPr>
          <w:p w14:paraId="7034C16D"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.476</w:t>
            </w:r>
          </w:p>
        </w:tc>
      </w:tr>
      <w:tr w:rsidR="00F44540" w:rsidRPr="00856CD5" w14:paraId="3BD2111B" w14:textId="77777777" w:rsidTr="00C053C9">
        <w:trPr>
          <w:trHeight w:val="300"/>
          <w:tblCellSpacing w:w="15" w:type="dxa"/>
        </w:trPr>
        <w:tc>
          <w:tcPr>
            <w:tcW w:w="1373" w:type="dxa"/>
            <w:tcMar>
              <w:top w:w="113" w:type="dxa"/>
              <w:left w:w="113" w:type="dxa"/>
              <w:bottom w:w="113" w:type="dxa"/>
              <w:right w:w="113" w:type="dxa"/>
            </w:tcMar>
            <w:hideMark/>
          </w:tcPr>
          <w:p w14:paraId="590C8338"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Session 4</w:t>
            </w:r>
          </w:p>
        </w:tc>
        <w:tc>
          <w:tcPr>
            <w:tcW w:w="820" w:type="dxa"/>
            <w:tcMar>
              <w:top w:w="113" w:type="dxa"/>
              <w:left w:w="113" w:type="dxa"/>
              <w:bottom w:w="113" w:type="dxa"/>
              <w:right w:w="113" w:type="dxa"/>
            </w:tcMar>
            <w:hideMark/>
          </w:tcPr>
          <w:p w14:paraId="5012ED62"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-15.17</w:t>
            </w:r>
          </w:p>
        </w:tc>
        <w:tc>
          <w:tcPr>
            <w:tcW w:w="679" w:type="dxa"/>
            <w:tcMar>
              <w:top w:w="113" w:type="dxa"/>
              <w:left w:w="113" w:type="dxa"/>
              <w:bottom w:w="113" w:type="dxa"/>
              <w:right w:w="113" w:type="dxa"/>
            </w:tcMar>
            <w:hideMark/>
          </w:tcPr>
          <w:p w14:paraId="0129B3FA"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5.32</w:t>
            </w:r>
          </w:p>
        </w:tc>
        <w:tc>
          <w:tcPr>
            <w:tcW w:w="1101" w:type="dxa"/>
            <w:tcMar>
              <w:top w:w="113" w:type="dxa"/>
              <w:left w:w="113" w:type="dxa"/>
              <w:bottom w:w="113" w:type="dxa"/>
              <w:right w:w="113" w:type="dxa"/>
            </w:tcMar>
            <w:hideMark/>
          </w:tcPr>
          <w:p w14:paraId="37EA3C7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-25.76, </w:t>
            </w:r>
            <w:r>
              <w:rPr>
                <w:rFonts w:ascii="Times New Roman" w:hAnsi="Times New Roman" w:cs="Times New Roman"/>
                <w:sz w:val="18"/>
                <w:szCs w:val="18"/>
              </w:rPr>
              <w:t xml:space="preserve">          </w:t>
            </w:r>
            <w:r w:rsidRPr="00856CD5">
              <w:rPr>
                <w:rFonts w:ascii="Times New Roman" w:hAnsi="Times New Roman" w:cs="Times New Roman"/>
                <w:sz w:val="18"/>
                <w:szCs w:val="18"/>
              </w:rPr>
              <w:t>-4.62</w:t>
            </w:r>
          </w:p>
          <w:p w14:paraId="301E4F04" w14:textId="77777777" w:rsidR="00F44540" w:rsidRPr="00856CD5" w:rsidRDefault="00F44540" w:rsidP="00C053C9">
            <w:pPr>
              <w:jc w:val="both"/>
              <w:rPr>
                <w:rFonts w:ascii="Times New Roman" w:hAnsi="Times New Roman" w:cs="Times New Roman"/>
                <w:sz w:val="18"/>
                <w:szCs w:val="18"/>
              </w:rPr>
            </w:pPr>
          </w:p>
        </w:tc>
        <w:tc>
          <w:tcPr>
            <w:tcW w:w="631" w:type="dxa"/>
            <w:tcMar>
              <w:top w:w="113" w:type="dxa"/>
              <w:left w:w="113" w:type="dxa"/>
              <w:bottom w:w="113" w:type="dxa"/>
              <w:right w:w="113" w:type="dxa"/>
            </w:tcMar>
            <w:hideMark/>
          </w:tcPr>
          <w:p w14:paraId="15CA0AB9"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-2.85</w:t>
            </w:r>
          </w:p>
        </w:tc>
        <w:tc>
          <w:tcPr>
            <w:tcW w:w="734" w:type="dxa"/>
            <w:tcMar>
              <w:top w:w="113" w:type="dxa"/>
              <w:left w:w="113" w:type="dxa"/>
              <w:bottom w:w="113" w:type="dxa"/>
              <w:right w:w="113" w:type="dxa"/>
            </w:tcMar>
            <w:hideMark/>
          </w:tcPr>
          <w:p w14:paraId="030A0C8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b/>
                <w:bCs/>
                <w:sz w:val="18"/>
                <w:szCs w:val="18"/>
              </w:rPr>
              <w:t>.008</w:t>
            </w:r>
          </w:p>
        </w:tc>
        <w:tc>
          <w:tcPr>
            <w:tcW w:w="730" w:type="dxa"/>
            <w:tcMar>
              <w:top w:w="113" w:type="dxa"/>
              <w:left w:w="113" w:type="dxa"/>
              <w:bottom w:w="113" w:type="dxa"/>
              <w:right w:w="113" w:type="dxa"/>
            </w:tcMar>
            <w:hideMark/>
          </w:tcPr>
          <w:p w14:paraId="338EC4F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-5.49</w:t>
            </w:r>
          </w:p>
        </w:tc>
        <w:tc>
          <w:tcPr>
            <w:tcW w:w="623" w:type="dxa"/>
            <w:tcMar>
              <w:top w:w="113" w:type="dxa"/>
              <w:left w:w="113" w:type="dxa"/>
              <w:bottom w:w="113" w:type="dxa"/>
              <w:right w:w="113" w:type="dxa"/>
            </w:tcMar>
            <w:hideMark/>
          </w:tcPr>
          <w:p w14:paraId="0728487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5.17</w:t>
            </w:r>
          </w:p>
        </w:tc>
        <w:tc>
          <w:tcPr>
            <w:tcW w:w="1104" w:type="dxa"/>
            <w:tcMar>
              <w:top w:w="113" w:type="dxa"/>
              <w:left w:w="113" w:type="dxa"/>
              <w:bottom w:w="113" w:type="dxa"/>
              <w:right w:w="113" w:type="dxa"/>
            </w:tcMar>
            <w:hideMark/>
          </w:tcPr>
          <w:p w14:paraId="2F703E2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-15.48, </w:t>
            </w:r>
            <w:r>
              <w:rPr>
                <w:rFonts w:ascii="Times New Roman" w:hAnsi="Times New Roman" w:cs="Times New Roman"/>
                <w:sz w:val="18"/>
                <w:szCs w:val="18"/>
              </w:rPr>
              <w:t xml:space="preserve"> </w:t>
            </w:r>
            <w:r w:rsidRPr="00856CD5">
              <w:rPr>
                <w:rFonts w:ascii="Times New Roman" w:hAnsi="Times New Roman" w:cs="Times New Roman"/>
                <w:sz w:val="18"/>
                <w:szCs w:val="18"/>
              </w:rPr>
              <w:t>5.28</w:t>
            </w:r>
          </w:p>
        </w:tc>
        <w:tc>
          <w:tcPr>
            <w:tcW w:w="679" w:type="dxa"/>
            <w:tcMar>
              <w:top w:w="113" w:type="dxa"/>
              <w:left w:w="113" w:type="dxa"/>
              <w:bottom w:w="113" w:type="dxa"/>
              <w:right w:w="113" w:type="dxa"/>
            </w:tcMar>
            <w:hideMark/>
          </w:tcPr>
          <w:p w14:paraId="000CC72B"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-1.06</w:t>
            </w:r>
          </w:p>
        </w:tc>
        <w:tc>
          <w:tcPr>
            <w:tcW w:w="805" w:type="dxa"/>
            <w:tcMar>
              <w:top w:w="113" w:type="dxa"/>
              <w:left w:w="113" w:type="dxa"/>
              <w:bottom w:w="113" w:type="dxa"/>
              <w:right w:w="113" w:type="dxa"/>
            </w:tcMar>
            <w:hideMark/>
          </w:tcPr>
          <w:p w14:paraId="0541792B"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.294</w:t>
            </w:r>
          </w:p>
        </w:tc>
      </w:tr>
      <w:tr w:rsidR="00F44540" w:rsidRPr="00856CD5" w14:paraId="31C0BD09" w14:textId="77777777" w:rsidTr="00C053C9">
        <w:trPr>
          <w:trHeight w:val="300"/>
          <w:tblCellSpacing w:w="15" w:type="dxa"/>
        </w:trPr>
        <w:tc>
          <w:tcPr>
            <w:tcW w:w="9579" w:type="dxa"/>
            <w:gridSpan w:val="11"/>
            <w:tcMar>
              <w:top w:w="192" w:type="dxa"/>
              <w:left w:w="15" w:type="dxa"/>
              <w:bottom w:w="15" w:type="dxa"/>
              <w:right w:w="15" w:type="dxa"/>
            </w:tcMar>
            <w:vAlign w:val="center"/>
            <w:hideMark/>
          </w:tcPr>
          <w:p w14:paraId="04E71FEF" w14:textId="77777777" w:rsidR="00F44540" w:rsidRPr="00816908" w:rsidRDefault="00F44540" w:rsidP="00C053C9">
            <w:pPr>
              <w:jc w:val="both"/>
              <w:rPr>
                <w:rFonts w:ascii="Times New Roman" w:hAnsi="Times New Roman" w:cs="Times New Roman"/>
                <w:sz w:val="18"/>
                <w:szCs w:val="18"/>
              </w:rPr>
            </w:pPr>
            <w:r w:rsidRPr="00816908">
              <w:rPr>
                <w:rFonts w:ascii="Times New Roman" w:hAnsi="Times New Roman" w:cs="Times New Roman"/>
                <w:sz w:val="18"/>
                <w:szCs w:val="18"/>
              </w:rPr>
              <w:t>Random intercept for patient</w:t>
            </w:r>
          </w:p>
        </w:tc>
      </w:tr>
      <w:tr w:rsidR="00F44540" w:rsidRPr="00856CD5" w14:paraId="0AF3BE03" w14:textId="77777777" w:rsidTr="00C053C9">
        <w:trPr>
          <w:trHeight w:val="300"/>
          <w:tblCellSpacing w:w="15" w:type="dxa"/>
        </w:trPr>
        <w:tc>
          <w:tcPr>
            <w:tcW w:w="1373" w:type="dxa"/>
            <w:tcMar>
              <w:top w:w="57" w:type="dxa"/>
              <w:left w:w="113" w:type="dxa"/>
              <w:bottom w:w="57" w:type="dxa"/>
              <w:right w:w="113" w:type="dxa"/>
            </w:tcMar>
            <w:hideMark/>
          </w:tcPr>
          <w:p w14:paraId="4A20D85D"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σ</w:t>
            </w:r>
            <w:r w:rsidRPr="00856CD5">
              <w:rPr>
                <w:rFonts w:ascii="Times New Roman" w:hAnsi="Times New Roman" w:cs="Times New Roman"/>
                <w:sz w:val="18"/>
                <w:szCs w:val="18"/>
                <w:vertAlign w:val="superscript"/>
              </w:rPr>
              <w:t>2</w:t>
            </w:r>
          </w:p>
        </w:tc>
        <w:tc>
          <w:tcPr>
            <w:tcW w:w="4085" w:type="dxa"/>
            <w:gridSpan w:val="5"/>
            <w:tcMar>
              <w:top w:w="57" w:type="dxa"/>
              <w:left w:w="113" w:type="dxa"/>
              <w:bottom w:w="57" w:type="dxa"/>
              <w:right w:w="113" w:type="dxa"/>
            </w:tcMar>
            <w:hideMark/>
          </w:tcPr>
          <w:p w14:paraId="6919364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41.25</w:t>
            </w:r>
          </w:p>
        </w:tc>
        <w:tc>
          <w:tcPr>
            <w:tcW w:w="4061" w:type="dxa"/>
            <w:gridSpan w:val="5"/>
            <w:tcMar>
              <w:top w:w="57" w:type="dxa"/>
              <w:left w:w="113" w:type="dxa"/>
              <w:bottom w:w="57" w:type="dxa"/>
              <w:right w:w="113" w:type="dxa"/>
            </w:tcMar>
            <w:hideMark/>
          </w:tcPr>
          <w:p w14:paraId="07455C5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52.61</w:t>
            </w:r>
          </w:p>
        </w:tc>
      </w:tr>
      <w:tr w:rsidR="00F44540" w:rsidRPr="00856CD5" w14:paraId="737F198B" w14:textId="77777777" w:rsidTr="00C053C9">
        <w:trPr>
          <w:trHeight w:val="300"/>
          <w:tblCellSpacing w:w="15" w:type="dxa"/>
        </w:trPr>
        <w:tc>
          <w:tcPr>
            <w:tcW w:w="1373" w:type="dxa"/>
            <w:tcMar>
              <w:top w:w="57" w:type="dxa"/>
              <w:left w:w="113" w:type="dxa"/>
              <w:bottom w:w="57" w:type="dxa"/>
              <w:right w:w="113" w:type="dxa"/>
            </w:tcMar>
            <w:hideMark/>
          </w:tcPr>
          <w:p w14:paraId="43CD351C"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τ</w:t>
            </w:r>
            <w:r w:rsidRPr="00856CD5">
              <w:rPr>
                <w:rFonts w:ascii="Times New Roman" w:hAnsi="Times New Roman" w:cs="Times New Roman"/>
                <w:sz w:val="18"/>
                <w:szCs w:val="18"/>
                <w:vertAlign w:val="subscript"/>
              </w:rPr>
              <w:t>00</w:t>
            </w:r>
          </w:p>
        </w:tc>
        <w:tc>
          <w:tcPr>
            <w:tcW w:w="4085" w:type="dxa"/>
            <w:gridSpan w:val="5"/>
            <w:tcMar>
              <w:top w:w="57" w:type="dxa"/>
              <w:left w:w="113" w:type="dxa"/>
              <w:bottom w:w="57" w:type="dxa"/>
              <w:right w:w="113" w:type="dxa"/>
            </w:tcMar>
            <w:hideMark/>
          </w:tcPr>
          <w:p w14:paraId="327B399B"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47.82 </w:t>
            </w:r>
            <w:r w:rsidRPr="00856CD5">
              <w:rPr>
                <w:rFonts w:ascii="Times New Roman" w:hAnsi="Times New Roman" w:cs="Times New Roman"/>
                <w:sz w:val="18"/>
                <w:szCs w:val="18"/>
                <w:vertAlign w:val="subscript"/>
              </w:rPr>
              <w:t>Patient</w:t>
            </w:r>
          </w:p>
        </w:tc>
        <w:tc>
          <w:tcPr>
            <w:tcW w:w="4061" w:type="dxa"/>
            <w:gridSpan w:val="5"/>
            <w:tcMar>
              <w:top w:w="57" w:type="dxa"/>
              <w:left w:w="113" w:type="dxa"/>
              <w:bottom w:w="57" w:type="dxa"/>
              <w:right w:w="113" w:type="dxa"/>
            </w:tcMar>
            <w:hideMark/>
          </w:tcPr>
          <w:p w14:paraId="3C5DBF42"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112.35 </w:t>
            </w:r>
            <w:r w:rsidRPr="00856CD5">
              <w:rPr>
                <w:rFonts w:ascii="Times New Roman" w:hAnsi="Times New Roman" w:cs="Times New Roman"/>
                <w:sz w:val="18"/>
                <w:szCs w:val="18"/>
                <w:vertAlign w:val="subscript"/>
              </w:rPr>
              <w:t>Patient</w:t>
            </w:r>
          </w:p>
        </w:tc>
      </w:tr>
      <w:tr w:rsidR="00F44540" w:rsidRPr="00856CD5" w14:paraId="1749DF4C" w14:textId="77777777" w:rsidTr="00C053C9">
        <w:trPr>
          <w:trHeight w:val="300"/>
          <w:tblCellSpacing w:w="15" w:type="dxa"/>
        </w:trPr>
        <w:tc>
          <w:tcPr>
            <w:tcW w:w="1373" w:type="dxa"/>
            <w:tcMar>
              <w:top w:w="57" w:type="dxa"/>
              <w:left w:w="113" w:type="dxa"/>
              <w:bottom w:w="57" w:type="dxa"/>
              <w:right w:w="113" w:type="dxa"/>
            </w:tcMar>
            <w:hideMark/>
          </w:tcPr>
          <w:p w14:paraId="6E03F024"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ICC</w:t>
            </w:r>
          </w:p>
        </w:tc>
        <w:tc>
          <w:tcPr>
            <w:tcW w:w="4085" w:type="dxa"/>
            <w:gridSpan w:val="5"/>
            <w:tcMar>
              <w:top w:w="57" w:type="dxa"/>
              <w:left w:w="113" w:type="dxa"/>
              <w:bottom w:w="57" w:type="dxa"/>
              <w:right w:w="113" w:type="dxa"/>
            </w:tcMar>
            <w:hideMark/>
          </w:tcPr>
          <w:p w14:paraId="28207EA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0.54</w:t>
            </w:r>
          </w:p>
        </w:tc>
        <w:tc>
          <w:tcPr>
            <w:tcW w:w="4061" w:type="dxa"/>
            <w:gridSpan w:val="5"/>
            <w:tcMar>
              <w:top w:w="57" w:type="dxa"/>
              <w:left w:w="113" w:type="dxa"/>
              <w:bottom w:w="57" w:type="dxa"/>
              <w:right w:w="113" w:type="dxa"/>
            </w:tcMar>
            <w:hideMark/>
          </w:tcPr>
          <w:p w14:paraId="01A7A3F7"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0.68</w:t>
            </w:r>
          </w:p>
        </w:tc>
      </w:tr>
      <w:tr w:rsidR="00F44540" w:rsidRPr="00856CD5" w14:paraId="33D82ECB" w14:textId="77777777" w:rsidTr="00C053C9">
        <w:trPr>
          <w:trHeight w:val="300"/>
          <w:tblCellSpacing w:w="15" w:type="dxa"/>
        </w:trPr>
        <w:tc>
          <w:tcPr>
            <w:tcW w:w="1373" w:type="dxa"/>
            <w:tcMar>
              <w:top w:w="57" w:type="dxa"/>
              <w:left w:w="113" w:type="dxa"/>
              <w:bottom w:w="57" w:type="dxa"/>
              <w:right w:w="113" w:type="dxa"/>
            </w:tcMar>
            <w:hideMark/>
          </w:tcPr>
          <w:p w14:paraId="080832AB" w14:textId="77777777" w:rsidR="00F44540" w:rsidRPr="00CC115F" w:rsidRDefault="00F44540" w:rsidP="00C053C9">
            <w:pPr>
              <w:jc w:val="both"/>
              <w:rPr>
                <w:rFonts w:ascii="Times New Roman" w:hAnsi="Times New Roman" w:cs="Times New Roman"/>
                <w:i/>
                <w:iCs/>
                <w:sz w:val="18"/>
                <w:szCs w:val="18"/>
              </w:rPr>
            </w:pPr>
            <w:r w:rsidRPr="00CC115F">
              <w:rPr>
                <w:rFonts w:ascii="Times New Roman" w:hAnsi="Times New Roman" w:cs="Times New Roman"/>
                <w:i/>
                <w:iCs/>
                <w:sz w:val="18"/>
                <w:szCs w:val="18"/>
              </w:rPr>
              <w:t>N</w:t>
            </w:r>
          </w:p>
        </w:tc>
        <w:tc>
          <w:tcPr>
            <w:tcW w:w="4085" w:type="dxa"/>
            <w:gridSpan w:val="5"/>
            <w:tcMar>
              <w:top w:w="57" w:type="dxa"/>
              <w:left w:w="113" w:type="dxa"/>
              <w:bottom w:w="57" w:type="dxa"/>
              <w:right w:w="113" w:type="dxa"/>
            </w:tcMar>
            <w:hideMark/>
          </w:tcPr>
          <w:p w14:paraId="3D8C70B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19 </w:t>
            </w:r>
            <w:r w:rsidRPr="00856CD5">
              <w:rPr>
                <w:rFonts w:ascii="Times New Roman" w:hAnsi="Times New Roman" w:cs="Times New Roman"/>
                <w:sz w:val="18"/>
                <w:szCs w:val="18"/>
                <w:vertAlign w:val="subscript"/>
              </w:rPr>
              <w:t>Patient</w:t>
            </w:r>
          </w:p>
        </w:tc>
        <w:tc>
          <w:tcPr>
            <w:tcW w:w="4061" w:type="dxa"/>
            <w:gridSpan w:val="5"/>
            <w:tcMar>
              <w:top w:w="57" w:type="dxa"/>
              <w:left w:w="113" w:type="dxa"/>
              <w:bottom w:w="57" w:type="dxa"/>
              <w:right w:w="113" w:type="dxa"/>
            </w:tcMar>
            <w:hideMark/>
          </w:tcPr>
          <w:p w14:paraId="4FCE2E6F"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19 </w:t>
            </w:r>
            <w:r w:rsidRPr="00856CD5">
              <w:rPr>
                <w:rFonts w:ascii="Times New Roman" w:hAnsi="Times New Roman" w:cs="Times New Roman"/>
                <w:sz w:val="18"/>
                <w:szCs w:val="18"/>
                <w:vertAlign w:val="subscript"/>
              </w:rPr>
              <w:t>Patient</w:t>
            </w:r>
          </w:p>
        </w:tc>
      </w:tr>
      <w:tr w:rsidR="00F44540" w:rsidRPr="00856CD5" w14:paraId="0FFE4D63" w14:textId="77777777" w:rsidTr="00C053C9">
        <w:trPr>
          <w:trHeight w:val="300"/>
          <w:tblCellSpacing w:w="15" w:type="dxa"/>
        </w:trPr>
        <w:tc>
          <w:tcPr>
            <w:tcW w:w="1373" w:type="dxa"/>
            <w:tcBorders>
              <w:top w:val="single" w:sz="6" w:space="0" w:color="auto"/>
              <w:bottom w:val="single" w:sz="6" w:space="0" w:color="auto"/>
            </w:tcBorders>
            <w:tcMar>
              <w:top w:w="57" w:type="dxa"/>
              <w:left w:w="113" w:type="dxa"/>
              <w:bottom w:w="57" w:type="dxa"/>
              <w:right w:w="113" w:type="dxa"/>
            </w:tcMar>
            <w:hideMark/>
          </w:tcPr>
          <w:p w14:paraId="0787ECC1"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 xml:space="preserve">Marginal </w:t>
            </w:r>
            <w:r w:rsidRPr="00CC115F">
              <w:rPr>
                <w:rFonts w:ascii="Times New Roman" w:hAnsi="Times New Roman" w:cs="Times New Roman"/>
                <w:i/>
                <w:iCs/>
                <w:sz w:val="18"/>
                <w:szCs w:val="18"/>
              </w:rPr>
              <w:t>R</w:t>
            </w:r>
            <w:r w:rsidRPr="00CC115F">
              <w:rPr>
                <w:rFonts w:ascii="Times New Roman" w:hAnsi="Times New Roman" w:cs="Times New Roman"/>
                <w:i/>
                <w:iCs/>
                <w:sz w:val="18"/>
                <w:szCs w:val="18"/>
                <w:vertAlign w:val="superscript"/>
              </w:rPr>
              <w:t>2</w:t>
            </w:r>
            <w:r w:rsidRPr="00856CD5">
              <w:rPr>
                <w:rFonts w:ascii="Times New Roman" w:hAnsi="Times New Roman" w:cs="Times New Roman"/>
                <w:sz w:val="18"/>
                <w:szCs w:val="18"/>
              </w:rPr>
              <w:t xml:space="preserve"> / Conditional </w:t>
            </w:r>
            <w:r w:rsidRPr="00CC115F">
              <w:rPr>
                <w:rFonts w:ascii="Times New Roman" w:hAnsi="Times New Roman" w:cs="Times New Roman"/>
                <w:i/>
                <w:iCs/>
                <w:sz w:val="18"/>
                <w:szCs w:val="18"/>
              </w:rPr>
              <w:t>R</w:t>
            </w:r>
            <w:r w:rsidRPr="00CC115F">
              <w:rPr>
                <w:rFonts w:ascii="Times New Roman" w:hAnsi="Times New Roman" w:cs="Times New Roman"/>
                <w:i/>
                <w:iCs/>
                <w:sz w:val="18"/>
                <w:szCs w:val="18"/>
                <w:vertAlign w:val="superscript"/>
              </w:rPr>
              <w:t>2</w:t>
            </w:r>
          </w:p>
        </w:tc>
        <w:tc>
          <w:tcPr>
            <w:tcW w:w="4085" w:type="dxa"/>
            <w:gridSpan w:val="5"/>
            <w:tcBorders>
              <w:top w:val="single" w:sz="6" w:space="0" w:color="auto"/>
              <w:bottom w:val="single" w:sz="6" w:space="0" w:color="auto"/>
            </w:tcBorders>
            <w:tcMar>
              <w:top w:w="57" w:type="dxa"/>
              <w:left w:w="113" w:type="dxa"/>
              <w:bottom w:w="57" w:type="dxa"/>
              <w:right w:w="113" w:type="dxa"/>
            </w:tcMar>
            <w:hideMark/>
          </w:tcPr>
          <w:p w14:paraId="049254C6"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0.276 / 0.665</w:t>
            </w:r>
          </w:p>
        </w:tc>
        <w:tc>
          <w:tcPr>
            <w:tcW w:w="4061" w:type="dxa"/>
            <w:gridSpan w:val="5"/>
            <w:tcBorders>
              <w:top w:val="single" w:sz="6" w:space="0" w:color="auto"/>
              <w:bottom w:val="single" w:sz="6" w:space="0" w:color="auto"/>
            </w:tcBorders>
            <w:tcMar>
              <w:top w:w="57" w:type="dxa"/>
              <w:left w:w="113" w:type="dxa"/>
              <w:bottom w:w="57" w:type="dxa"/>
              <w:right w:w="113" w:type="dxa"/>
            </w:tcMar>
            <w:hideMark/>
          </w:tcPr>
          <w:p w14:paraId="7CCAED4B" w14:textId="77777777" w:rsidR="00F44540" w:rsidRPr="00856CD5" w:rsidRDefault="00F44540" w:rsidP="00C053C9">
            <w:pPr>
              <w:jc w:val="both"/>
              <w:rPr>
                <w:rFonts w:ascii="Times New Roman" w:hAnsi="Times New Roman" w:cs="Times New Roman"/>
                <w:sz w:val="18"/>
                <w:szCs w:val="18"/>
              </w:rPr>
            </w:pPr>
            <w:r w:rsidRPr="00856CD5">
              <w:rPr>
                <w:rFonts w:ascii="Times New Roman" w:hAnsi="Times New Roman" w:cs="Times New Roman"/>
                <w:sz w:val="18"/>
                <w:szCs w:val="18"/>
              </w:rPr>
              <w:t>0.142 / 0.726</w:t>
            </w:r>
          </w:p>
        </w:tc>
      </w:tr>
    </w:tbl>
    <w:p w14:paraId="29EB7B40" w14:textId="77777777" w:rsidR="00F44540" w:rsidRDefault="00F44540" w:rsidP="00F44540">
      <w:pPr>
        <w:spacing w:line="480" w:lineRule="auto"/>
        <w:jc w:val="both"/>
        <w:rPr>
          <w:rFonts w:ascii="Times New Roman" w:hAnsi="Times New Roman" w:cs="Times New Roman"/>
          <w:u w:val="single"/>
        </w:rPr>
      </w:pPr>
    </w:p>
    <w:p w14:paraId="49E40723" w14:textId="77777777" w:rsidR="00F44540" w:rsidRDefault="00F44540" w:rsidP="00F44540">
      <w:pPr>
        <w:spacing w:line="480" w:lineRule="auto"/>
        <w:jc w:val="both"/>
        <w:rPr>
          <w:rFonts w:ascii="Times New Roman" w:hAnsi="Times New Roman" w:cs="Times New Roman"/>
          <w:u w:val="single"/>
        </w:rPr>
      </w:pPr>
    </w:p>
    <w:p w14:paraId="4BF2AF18" w14:textId="77777777" w:rsidR="00F44540" w:rsidRDefault="00F44540" w:rsidP="00F44540">
      <w:pPr>
        <w:spacing w:line="480" w:lineRule="auto"/>
        <w:jc w:val="both"/>
        <w:rPr>
          <w:rFonts w:ascii="Times New Roman" w:hAnsi="Times New Roman" w:cs="Times New Roman"/>
          <w:u w:val="single"/>
        </w:rPr>
      </w:pPr>
    </w:p>
    <w:p w14:paraId="3833FC58" w14:textId="77777777" w:rsidR="00F44540" w:rsidRDefault="00F44540" w:rsidP="00F44540">
      <w:pPr>
        <w:spacing w:line="480" w:lineRule="auto"/>
        <w:jc w:val="both"/>
        <w:rPr>
          <w:rFonts w:ascii="Times New Roman" w:hAnsi="Times New Roman" w:cs="Times New Roman"/>
          <w:u w:val="single"/>
        </w:rPr>
      </w:pPr>
    </w:p>
    <w:p w14:paraId="3D648087" w14:textId="77777777" w:rsidR="00F44540" w:rsidRDefault="00F44540" w:rsidP="00F44540">
      <w:pPr>
        <w:spacing w:line="480" w:lineRule="auto"/>
        <w:jc w:val="both"/>
        <w:rPr>
          <w:rFonts w:ascii="Times New Roman" w:hAnsi="Times New Roman" w:cs="Times New Roman"/>
          <w:u w:val="single"/>
        </w:rPr>
      </w:pPr>
    </w:p>
    <w:p w14:paraId="53A39C99" w14:textId="77777777" w:rsidR="00F44540" w:rsidRPr="005F7E8D" w:rsidRDefault="00F44540" w:rsidP="00F44540">
      <w:pPr>
        <w:spacing w:line="480" w:lineRule="auto"/>
        <w:jc w:val="both"/>
        <w:rPr>
          <w:rFonts w:ascii="Times New Roman" w:hAnsi="Times New Roman" w:cs="Times New Roman"/>
          <w:u w:val="single"/>
        </w:rPr>
      </w:pPr>
      <w:r w:rsidRPr="027307F9">
        <w:rPr>
          <w:rFonts w:ascii="Times New Roman" w:hAnsi="Times New Roman" w:cs="Times New Roman"/>
          <w:u w:val="single"/>
        </w:rPr>
        <w:lastRenderedPageBreak/>
        <w:t>Estimated marginal means</w:t>
      </w:r>
    </w:p>
    <w:tbl>
      <w:tblPr>
        <w:tblW w:w="7230" w:type="dxa"/>
        <w:tblLayout w:type="fixed"/>
        <w:tblLook w:val="0420" w:firstRow="1" w:lastRow="0" w:firstColumn="0" w:lastColumn="0" w:noHBand="0" w:noVBand="1"/>
      </w:tblPr>
      <w:tblGrid>
        <w:gridCol w:w="2268"/>
        <w:gridCol w:w="1701"/>
        <w:gridCol w:w="1276"/>
        <w:gridCol w:w="1985"/>
      </w:tblGrid>
      <w:tr w:rsidR="00F44540" w:rsidRPr="007C5B84" w14:paraId="2321E70F" w14:textId="77777777" w:rsidTr="00C053C9">
        <w:trPr>
          <w:trHeight w:val="300"/>
          <w:tblHeader/>
        </w:trPr>
        <w:tc>
          <w:tcPr>
            <w:tcW w:w="7230" w:type="dxa"/>
            <w:gridSpan w:val="4"/>
            <w:tcBorders>
              <w:bottom w:val="single" w:sz="12" w:space="0" w:color="666666"/>
            </w:tcBorders>
            <w:shd w:val="clear" w:color="auto" w:fill="FFFFFF" w:themeFill="background1"/>
            <w:tcMar>
              <w:top w:w="0" w:type="dxa"/>
              <w:left w:w="0" w:type="dxa"/>
              <w:bottom w:w="0" w:type="dxa"/>
              <w:right w:w="0" w:type="dxa"/>
            </w:tcMar>
            <w:vAlign w:val="center"/>
          </w:tcPr>
          <w:p w14:paraId="46BB8674" w14:textId="77777777" w:rsidR="00F44540" w:rsidRPr="009C48E3" w:rsidRDefault="00F44540" w:rsidP="00C053C9">
            <w:pPr>
              <w:spacing w:line="240" w:lineRule="auto"/>
              <w:jc w:val="both"/>
              <w:rPr>
                <w:rFonts w:ascii="Times New Roman" w:hAnsi="Times New Roman" w:cs="Times New Roman"/>
              </w:rPr>
            </w:pPr>
            <w:r w:rsidRPr="009C48E3">
              <w:rPr>
                <w:rFonts w:ascii="Times New Roman" w:hAnsi="Times New Roman" w:cs="Times New Roman"/>
              </w:rPr>
              <w:t>Table S3 A Estimated marginal means (MADRS)</w:t>
            </w:r>
          </w:p>
        </w:tc>
      </w:tr>
      <w:tr w:rsidR="00F44540" w:rsidRPr="007C5B84" w14:paraId="079BB507" w14:textId="77777777" w:rsidTr="00C053C9">
        <w:trPr>
          <w:trHeight w:val="300"/>
          <w:tblHeader/>
        </w:trPr>
        <w:tc>
          <w:tcPr>
            <w:tcW w:w="2268"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66A9F8E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EMM</w:t>
            </w:r>
          </w:p>
        </w:tc>
        <w:tc>
          <w:tcPr>
            <w:tcW w:w="1701"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1BE7037" w14:textId="77777777" w:rsidR="00F44540" w:rsidRPr="00140568" w:rsidRDefault="00F44540" w:rsidP="00C053C9">
            <w:pPr>
              <w:spacing w:line="480" w:lineRule="auto"/>
              <w:jc w:val="both"/>
              <w:rPr>
                <w:rFonts w:ascii="Times New Roman" w:hAnsi="Times New Roman" w:cs="Times New Roman"/>
                <w:i/>
                <w:iCs/>
              </w:rPr>
            </w:pPr>
            <w:r w:rsidRPr="00140568">
              <w:rPr>
                <w:rFonts w:ascii="Times New Roman" w:hAnsi="Times New Roman" w:cs="Times New Roman"/>
                <w:i/>
                <w:iCs/>
              </w:rPr>
              <w:t>SE</w:t>
            </w:r>
          </w:p>
        </w:tc>
        <w:tc>
          <w:tcPr>
            <w:tcW w:w="1276"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1E3AD99" w14:textId="77777777" w:rsidR="00F44540" w:rsidRPr="00140568" w:rsidRDefault="00F44540" w:rsidP="00C053C9">
            <w:pPr>
              <w:spacing w:line="480" w:lineRule="auto"/>
              <w:jc w:val="both"/>
              <w:rPr>
                <w:rFonts w:ascii="Times New Roman" w:hAnsi="Times New Roman" w:cs="Times New Roman"/>
                <w:i/>
                <w:iCs/>
              </w:rPr>
            </w:pPr>
            <w:r w:rsidRPr="00140568">
              <w:rPr>
                <w:rFonts w:ascii="Times New Roman" w:hAnsi="Times New Roman" w:cs="Times New Roman"/>
                <w:i/>
                <w:iCs/>
              </w:rPr>
              <w:t>df</w:t>
            </w:r>
          </w:p>
        </w:tc>
        <w:tc>
          <w:tcPr>
            <w:tcW w:w="1985"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687823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95% CI</w:t>
            </w:r>
          </w:p>
        </w:tc>
      </w:tr>
      <w:tr w:rsidR="00F44540" w:rsidRPr="007C5B84" w14:paraId="46243E4F" w14:textId="77777777" w:rsidTr="00C053C9">
        <w:trPr>
          <w:trHeight w:val="300"/>
        </w:trPr>
        <w:tc>
          <w:tcPr>
            <w:tcW w:w="2268"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B7C8BB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31.3</w:t>
            </w:r>
          </w:p>
        </w:tc>
        <w:tc>
          <w:tcPr>
            <w:tcW w:w="1701"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4097BF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2.17</w:t>
            </w:r>
          </w:p>
        </w:tc>
        <w:tc>
          <w:tcPr>
            <w:tcW w:w="1276"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AE6B13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30.9</w:t>
            </w:r>
          </w:p>
        </w:tc>
        <w:tc>
          <w:tcPr>
            <w:tcW w:w="1985"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F2A55A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[26.9, 35.7]</w:t>
            </w:r>
          </w:p>
        </w:tc>
      </w:tr>
      <w:tr w:rsidR="00F44540" w:rsidRPr="007C5B84" w14:paraId="7CF3C51B" w14:textId="77777777" w:rsidTr="00C053C9">
        <w:trPr>
          <w:trHeight w:val="300"/>
        </w:trPr>
        <w:tc>
          <w:tcPr>
            <w:tcW w:w="2268"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7772C5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18.3</w:t>
            </w:r>
          </w:p>
        </w:tc>
        <w:tc>
          <w:tcPr>
            <w:tcW w:w="1701"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1ED2F6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2.47</w:t>
            </w:r>
          </w:p>
        </w:tc>
        <w:tc>
          <w:tcPr>
            <w:tcW w:w="127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340003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38.9</w:t>
            </w:r>
          </w:p>
        </w:tc>
        <w:tc>
          <w:tcPr>
            <w:tcW w:w="19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956407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[13.3, 23.3]</w:t>
            </w:r>
          </w:p>
        </w:tc>
      </w:tr>
      <w:tr w:rsidR="00F44540" w:rsidRPr="007C5B84" w14:paraId="69384CB5" w14:textId="77777777" w:rsidTr="00C053C9">
        <w:trPr>
          <w:trHeight w:val="300"/>
        </w:trPr>
        <w:tc>
          <w:tcPr>
            <w:tcW w:w="2268"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EDD9FB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22.1</w:t>
            </w:r>
          </w:p>
        </w:tc>
        <w:tc>
          <w:tcPr>
            <w:tcW w:w="1701"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744C92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2.55</w:t>
            </w:r>
          </w:p>
        </w:tc>
        <w:tc>
          <w:tcPr>
            <w:tcW w:w="127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4E6CF2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40.3</w:t>
            </w:r>
          </w:p>
        </w:tc>
        <w:tc>
          <w:tcPr>
            <w:tcW w:w="19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5A655D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[17, 27.2]</w:t>
            </w:r>
          </w:p>
        </w:tc>
      </w:tr>
      <w:tr w:rsidR="00F44540" w:rsidRPr="007C5B84" w14:paraId="3D9AB0F6" w14:textId="77777777" w:rsidTr="00C053C9">
        <w:trPr>
          <w:trHeight w:val="300"/>
        </w:trPr>
        <w:tc>
          <w:tcPr>
            <w:tcW w:w="2268"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FE3A4A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20.5</w:t>
            </w:r>
          </w:p>
        </w:tc>
        <w:tc>
          <w:tcPr>
            <w:tcW w:w="1701"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B307FE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3.96</w:t>
            </w:r>
          </w:p>
        </w:tc>
        <w:tc>
          <w:tcPr>
            <w:tcW w:w="127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EA75D3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42.6</w:t>
            </w:r>
          </w:p>
        </w:tc>
        <w:tc>
          <w:tcPr>
            <w:tcW w:w="19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5B0E05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[12.5, 28.4]</w:t>
            </w:r>
          </w:p>
        </w:tc>
      </w:tr>
      <w:tr w:rsidR="00F44540" w:rsidRPr="007C5B84" w14:paraId="2CB8FF3C" w14:textId="77777777" w:rsidTr="00C053C9">
        <w:trPr>
          <w:trHeight w:val="300"/>
        </w:trPr>
        <w:tc>
          <w:tcPr>
            <w:tcW w:w="2268"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2839AE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16.1</w:t>
            </w:r>
          </w:p>
        </w:tc>
        <w:tc>
          <w:tcPr>
            <w:tcW w:w="1701"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DDB032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5.42</w:t>
            </w:r>
          </w:p>
        </w:tc>
        <w:tc>
          <w:tcPr>
            <w:tcW w:w="1276"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614209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38.0</w:t>
            </w:r>
          </w:p>
        </w:tc>
        <w:tc>
          <w:tcPr>
            <w:tcW w:w="1985"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D32462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[5.2, 27.1]</w:t>
            </w:r>
          </w:p>
        </w:tc>
      </w:tr>
    </w:tbl>
    <w:p w14:paraId="502470D2" w14:textId="77777777" w:rsidR="00F44540" w:rsidRDefault="00F44540" w:rsidP="00F44540">
      <w:pPr>
        <w:spacing w:line="480" w:lineRule="auto"/>
        <w:jc w:val="both"/>
        <w:rPr>
          <w:rFonts w:ascii="Times New Roman" w:hAnsi="Times New Roman" w:cs="Times New Roman"/>
        </w:rPr>
      </w:pPr>
    </w:p>
    <w:p w14:paraId="210901D5" w14:textId="77777777" w:rsidR="00F44540" w:rsidRDefault="00F44540" w:rsidP="00F44540">
      <w:pPr>
        <w:spacing w:line="480" w:lineRule="auto"/>
        <w:jc w:val="both"/>
        <w:rPr>
          <w:rFonts w:ascii="Times New Roman" w:hAnsi="Times New Roman" w:cs="Times New Roman"/>
        </w:rPr>
      </w:pPr>
    </w:p>
    <w:p w14:paraId="7197FE2D" w14:textId="77777777" w:rsidR="00F44540" w:rsidRDefault="00F44540" w:rsidP="00F44540">
      <w:pPr>
        <w:spacing w:line="480" w:lineRule="auto"/>
        <w:jc w:val="both"/>
        <w:rPr>
          <w:rFonts w:ascii="Times New Roman" w:hAnsi="Times New Roman" w:cs="Times New Roman"/>
        </w:rPr>
      </w:pPr>
    </w:p>
    <w:p w14:paraId="6EFEEE38" w14:textId="77777777" w:rsidR="00F44540" w:rsidRDefault="00F44540" w:rsidP="00F44540">
      <w:pPr>
        <w:spacing w:line="480" w:lineRule="auto"/>
        <w:jc w:val="both"/>
        <w:rPr>
          <w:rFonts w:ascii="Times New Roman" w:hAnsi="Times New Roman" w:cs="Times New Roman"/>
        </w:rPr>
      </w:pPr>
    </w:p>
    <w:p w14:paraId="4505CD82" w14:textId="77777777" w:rsidR="00F44540" w:rsidRDefault="00F44540" w:rsidP="00F44540">
      <w:pPr>
        <w:spacing w:line="480" w:lineRule="auto"/>
        <w:jc w:val="both"/>
        <w:rPr>
          <w:rFonts w:ascii="Times New Roman" w:hAnsi="Times New Roman" w:cs="Times New Roman"/>
        </w:rPr>
      </w:pPr>
    </w:p>
    <w:p w14:paraId="0AA9D51D" w14:textId="77777777" w:rsidR="00F44540" w:rsidRDefault="00F44540" w:rsidP="00F44540">
      <w:pPr>
        <w:spacing w:line="480" w:lineRule="auto"/>
        <w:jc w:val="both"/>
        <w:rPr>
          <w:rFonts w:ascii="Times New Roman" w:hAnsi="Times New Roman" w:cs="Times New Roman"/>
        </w:rPr>
      </w:pPr>
    </w:p>
    <w:p w14:paraId="306167B1" w14:textId="77777777" w:rsidR="00F44540" w:rsidRDefault="00F44540" w:rsidP="00F44540">
      <w:pPr>
        <w:spacing w:line="480" w:lineRule="auto"/>
        <w:jc w:val="both"/>
        <w:rPr>
          <w:rFonts w:ascii="Times New Roman" w:hAnsi="Times New Roman" w:cs="Times New Roman"/>
        </w:rPr>
      </w:pPr>
    </w:p>
    <w:p w14:paraId="23D3C6F2" w14:textId="77777777" w:rsidR="00F44540" w:rsidRDefault="00F44540" w:rsidP="00F44540">
      <w:pPr>
        <w:spacing w:line="480" w:lineRule="auto"/>
        <w:jc w:val="both"/>
        <w:rPr>
          <w:rFonts w:ascii="Times New Roman" w:hAnsi="Times New Roman" w:cs="Times New Roman"/>
        </w:rPr>
      </w:pPr>
    </w:p>
    <w:p w14:paraId="0E83FCFF" w14:textId="77777777" w:rsidR="00F44540" w:rsidRDefault="00F44540" w:rsidP="00F44540">
      <w:pPr>
        <w:spacing w:line="480" w:lineRule="auto"/>
        <w:jc w:val="both"/>
        <w:rPr>
          <w:rFonts w:ascii="Times New Roman" w:hAnsi="Times New Roman" w:cs="Times New Roman"/>
        </w:rPr>
      </w:pPr>
    </w:p>
    <w:p w14:paraId="788D7642" w14:textId="77777777" w:rsidR="00F44540" w:rsidRPr="007C5B84" w:rsidRDefault="00F44540" w:rsidP="00F44540">
      <w:pPr>
        <w:spacing w:line="480" w:lineRule="auto"/>
        <w:jc w:val="both"/>
        <w:rPr>
          <w:rFonts w:ascii="Times New Roman" w:hAnsi="Times New Roman" w:cs="Times New Roman"/>
        </w:rPr>
      </w:pPr>
    </w:p>
    <w:tbl>
      <w:tblPr>
        <w:tblW w:w="0" w:type="auto"/>
        <w:tblLayout w:type="fixed"/>
        <w:tblLook w:val="0420" w:firstRow="1" w:lastRow="0" w:firstColumn="0" w:lastColumn="0" w:noHBand="0" w:noVBand="1"/>
      </w:tblPr>
      <w:tblGrid>
        <w:gridCol w:w="1682"/>
        <w:gridCol w:w="2287"/>
        <w:gridCol w:w="1560"/>
        <w:gridCol w:w="1559"/>
      </w:tblGrid>
      <w:tr w:rsidR="00F44540" w:rsidRPr="007C5B84" w14:paraId="7A49866C" w14:textId="77777777" w:rsidTr="00C053C9">
        <w:trPr>
          <w:trHeight w:val="300"/>
          <w:tblHeader/>
        </w:trPr>
        <w:tc>
          <w:tcPr>
            <w:tcW w:w="7088" w:type="dxa"/>
            <w:gridSpan w:val="4"/>
            <w:tcBorders>
              <w:bottom w:val="single" w:sz="12" w:space="0" w:color="666666"/>
            </w:tcBorders>
            <w:shd w:val="clear" w:color="auto" w:fill="FFFFFF" w:themeFill="background1"/>
            <w:tcMar>
              <w:top w:w="0" w:type="dxa"/>
              <w:left w:w="0" w:type="dxa"/>
              <w:bottom w:w="0" w:type="dxa"/>
              <w:right w:w="0" w:type="dxa"/>
            </w:tcMar>
            <w:vAlign w:val="center"/>
          </w:tcPr>
          <w:p w14:paraId="65FEC7F2" w14:textId="77777777" w:rsidR="00F44540" w:rsidRPr="009C48E3" w:rsidRDefault="00F44540" w:rsidP="00C053C9">
            <w:pPr>
              <w:spacing w:line="240" w:lineRule="auto"/>
              <w:jc w:val="both"/>
              <w:rPr>
                <w:rFonts w:ascii="Times New Roman" w:hAnsi="Times New Roman" w:cs="Times New Roman"/>
              </w:rPr>
            </w:pPr>
            <w:r w:rsidRPr="009C48E3">
              <w:rPr>
                <w:rFonts w:ascii="Times New Roman" w:hAnsi="Times New Roman" w:cs="Times New Roman"/>
              </w:rPr>
              <w:lastRenderedPageBreak/>
              <w:t>Table S3 B Estimated marginal means (BDI)</w:t>
            </w:r>
          </w:p>
        </w:tc>
      </w:tr>
      <w:tr w:rsidR="00F44540" w:rsidRPr="007C5B84" w14:paraId="237C34EE" w14:textId="77777777" w:rsidTr="00C053C9">
        <w:trPr>
          <w:trHeight w:val="300"/>
          <w:tblHeader/>
        </w:trPr>
        <w:tc>
          <w:tcPr>
            <w:tcW w:w="1682"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1B6D29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EMM</w:t>
            </w:r>
          </w:p>
        </w:tc>
        <w:tc>
          <w:tcPr>
            <w:tcW w:w="2287"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0DB91644" w14:textId="77777777" w:rsidR="00F44540" w:rsidRPr="00140568" w:rsidRDefault="00F44540" w:rsidP="00C053C9">
            <w:pPr>
              <w:spacing w:line="480" w:lineRule="auto"/>
              <w:jc w:val="both"/>
              <w:rPr>
                <w:rFonts w:ascii="Times New Roman" w:hAnsi="Times New Roman" w:cs="Times New Roman"/>
                <w:i/>
                <w:iCs/>
              </w:rPr>
            </w:pPr>
            <w:r w:rsidRPr="00140568">
              <w:rPr>
                <w:rFonts w:ascii="Times New Roman" w:hAnsi="Times New Roman" w:cs="Times New Roman"/>
                <w:i/>
                <w:iCs/>
              </w:rPr>
              <w:t>SE</w:t>
            </w:r>
          </w:p>
        </w:tc>
        <w:tc>
          <w:tcPr>
            <w:tcW w:w="1560"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097DF7C" w14:textId="77777777" w:rsidR="00F44540" w:rsidRPr="00140568" w:rsidRDefault="00F44540" w:rsidP="00C053C9">
            <w:pPr>
              <w:spacing w:line="480" w:lineRule="auto"/>
              <w:jc w:val="both"/>
              <w:rPr>
                <w:rFonts w:ascii="Times New Roman" w:hAnsi="Times New Roman" w:cs="Times New Roman"/>
                <w:i/>
                <w:iCs/>
              </w:rPr>
            </w:pPr>
            <w:r w:rsidRPr="00140568">
              <w:rPr>
                <w:rFonts w:ascii="Times New Roman" w:hAnsi="Times New Roman" w:cs="Times New Roman"/>
                <w:i/>
                <w:iCs/>
              </w:rPr>
              <w:t>df</w:t>
            </w:r>
          </w:p>
        </w:tc>
        <w:tc>
          <w:tcPr>
            <w:tcW w:w="1559"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D65550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95% CI</w:t>
            </w:r>
          </w:p>
        </w:tc>
      </w:tr>
      <w:tr w:rsidR="00F44540" w:rsidRPr="007C5B84" w14:paraId="6A4405FC" w14:textId="77777777" w:rsidTr="00C053C9">
        <w:trPr>
          <w:trHeight w:val="300"/>
        </w:trPr>
        <w:tc>
          <w:tcPr>
            <w:tcW w:w="1682"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F074F3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33.0</w:t>
            </w:r>
          </w:p>
        </w:tc>
        <w:tc>
          <w:tcPr>
            <w:tcW w:w="2287"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6762EF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2.95</w:t>
            </w:r>
          </w:p>
        </w:tc>
        <w:tc>
          <w:tcPr>
            <w:tcW w:w="1560"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EF4B90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26.3</w:t>
            </w:r>
          </w:p>
        </w:tc>
        <w:tc>
          <w:tcPr>
            <w:tcW w:w="1559"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D6B590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[26.9, 39.1]</w:t>
            </w:r>
          </w:p>
        </w:tc>
      </w:tr>
      <w:tr w:rsidR="00F44540" w:rsidRPr="007C5B84" w14:paraId="13F499C0" w14:textId="77777777" w:rsidTr="00C053C9">
        <w:trPr>
          <w:trHeight w:val="300"/>
        </w:trPr>
        <w:tc>
          <w:tcPr>
            <w:tcW w:w="168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EA6929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20.6</w:t>
            </w:r>
          </w:p>
        </w:tc>
        <w:tc>
          <w:tcPr>
            <w:tcW w:w="2287"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751FF2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3.25</w:t>
            </w:r>
          </w:p>
        </w:tc>
        <w:tc>
          <w:tcPr>
            <w:tcW w:w="1560"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FB718C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33.8</w:t>
            </w:r>
          </w:p>
        </w:tc>
        <w:tc>
          <w:tcPr>
            <w:tcW w:w="155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E3F0D7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[14, 27.2]</w:t>
            </w:r>
          </w:p>
        </w:tc>
      </w:tr>
      <w:tr w:rsidR="00F44540" w:rsidRPr="007C5B84" w14:paraId="2220CCA4" w14:textId="77777777" w:rsidTr="00C053C9">
        <w:trPr>
          <w:trHeight w:val="300"/>
        </w:trPr>
        <w:tc>
          <w:tcPr>
            <w:tcW w:w="168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9BB167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23.9</w:t>
            </w:r>
          </w:p>
        </w:tc>
        <w:tc>
          <w:tcPr>
            <w:tcW w:w="2287"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959CA8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3.32</w:t>
            </w:r>
          </w:p>
        </w:tc>
        <w:tc>
          <w:tcPr>
            <w:tcW w:w="1560"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4BB0A6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35.4</w:t>
            </w:r>
          </w:p>
        </w:tc>
        <w:tc>
          <w:tcPr>
            <w:tcW w:w="155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68A490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[17.1, 30.6]</w:t>
            </w:r>
          </w:p>
        </w:tc>
      </w:tr>
      <w:tr w:rsidR="00F44540" w:rsidRPr="007C5B84" w14:paraId="3956934B" w14:textId="77777777" w:rsidTr="00C053C9">
        <w:trPr>
          <w:trHeight w:val="300"/>
        </w:trPr>
        <w:tc>
          <w:tcPr>
            <w:tcW w:w="168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F57786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29.8</w:t>
            </w:r>
          </w:p>
        </w:tc>
        <w:tc>
          <w:tcPr>
            <w:tcW w:w="2287"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9B31CE7"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4.89</w:t>
            </w:r>
          </w:p>
        </w:tc>
        <w:tc>
          <w:tcPr>
            <w:tcW w:w="1560"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7688BB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45.6</w:t>
            </w:r>
          </w:p>
        </w:tc>
        <w:tc>
          <w:tcPr>
            <w:tcW w:w="155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0C464A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[19.9, 39.6]</w:t>
            </w:r>
          </w:p>
        </w:tc>
      </w:tr>
      <w:tr w:rsidR="00F44540" w:rsidRPr="007C5B84" w14:paraId="3466A601" w14:textId="77777777" w:rsidTr="00C053C9">
        <w:trPr>
          <w:trHeight w:val="300"/>
        </w:trPr>
        <w:tc>
          <w:tcPr>
            <w:tcW w:w="1682"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495D6D4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27.5</w:t>
            </w:r>
          </w:p>
        </w:tc>
        <w:tc>
          <w:tcPr>
            <w:tcW w:w="2287"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03700A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5.52</w:t>
            </w:r>
          </w:p>
        </w:tc>
        <w:tc>
          <w:tcPr>
            <w:tcW w:w="1560"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92022A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44.1</w:t>
            </w:r>
          </w:p>
        </w:tc>
        <w:tc>
          <w:tcPr>
            <w:tcW w:w="1559"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60DDB49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[16.4, 38.6]</w:t>
            </w:r>
          </w:p>
        </w:tc>
      </w:tr>
    </w:tbl>
    <w:p w14:paraId="60FB4C54" w14:textId="77777777" w:rsidR="00F44540" w:rsidRDefault="00F44540" w:rsidP="00F44540">
      <w:pPr>
        <w:spacing w:line="480" w:lineRule="auto"/>
        <w:jc w:val="both"/>
        <w:rPr>
          <w:rFonts w:ascii="Times New Roman" w:hAnsi="Times New Roman" w:cs="Times New Roman"/>
        </w:rPr>
      </w:pPr>
    </w:p>
    <w:p w14:paraId="23AC15CC" w14:textId="77777777" w:rsidR="00F44540" w:rsidRDefault="00F44540" w:rsidP="00F44540">
      <w:pPr>
        <w:spacing w:line="480" w:lineRule="auto"/>
        <w:jc w:val="both"/>
        <w:rPr>
          <w:rFonts w:ascii="Times New Roman" w:hAnsi="Times New Roman" w:cs="Times New Roman"/>
        </w:rPr>
      </w:pPr>
    </w:p>
    <w:p w14:paraId="1BCD0070" w14:textId="77777777" w:rsidR="00F44540" w:rsidRDefault="00F44540" w:rsidP="00F44540">
      <w:pPr>
        <w:spacing w:line="480" w:lineRule="auto"/>
        <w:jc w:val="both"/>
        <w:rPr>
          <w:rFonts w:ascii="Times New Roman" w:hAnsi="Times New Roman" w:cs="Times New Roman"/>
        </w:rPr>
      </w:pPr>
    </w:p>
    <w:p w14:paraId="22968D8C" w14:textId="77777777" w:rsidR="00F44540" w:rsidRDefault="00F44540" w:rsidP="00F44540">
      <w:pPr>
        <w:spacing w:line="480" w:lineRule="auto"/>
        <w:jc w:val="both"/>
        <w:rPr>
          <w:rFonts w:ascii="Times New Roman" w:hAnsi="Times New Roman" w:cs="Times New Roman"/>
        </w:rPr>
      </w:pPr>
    </w:p>
    <w:p w14:paraId="04C10AEE" w14:textId="77777777" w:rsidR="00F44540" w:rsidRDefault="00F44540" w:rsidP="00F44540">
      <w:pPr>
        <w:spacing w:line="480" w:lineRule="auto"/>
        <w:jc w:val="both"/>
        <w:rPr>
          <w:rFonts w:ascii="Times New Roman" w:hAnsi="Times New Roman" w:cs="Times New Roman"/>
        </w:rPr>
      </w:pPr>
    </w:p>
    <w:p w14:paraId="7CCD027B" w14:textId="77777777" w:rsidR="00F44540" w:rsidRDefault="00F44540" w:rsidP="00F44540">
      <w:pPr>
        <w:spacing w:line="480" w:lineRule="auto"/>
        <w:jc w:val="both"/>
        <w:rPr>
          <w:rFonts w:ascii="Times New Roman" w:hAnsi="Times New Roman" w:cs="Times New Roman"/>
        </w:rPr>
      </w:pPr>
    </w:p>
    <w:p w14:paraId="5FE52776" w14:textId="77777777" w:rsidR="00F44540" w:rsidRDefault="00F44540" w:rsidP="00F44540">
      <w:pPr>
        <w:spacing w:line="480" w:lineRule="auto"/>
        <w:jc w:val="both"/>
        <w:rPr>
          <w:rFonts w:ascii="Times New Roman" w:hAnsi="Times New Roman" w:cs="Times New Roman"/>
        </w:rPr>
      </w:pPr>
    </w:p>
    <w:p w14:paraId="7527C097" w14:textId="77777777" w:rsidR="00F44540" w:rsidRDefault="00F44540" w:rsidP="00F44540">
      <w:pPr>
        <w:spacing w:line="480" w:lineRule="auto"/>
        <w:jc w:val="both"/>
        <w:rPr>
          <w:rFonts w:ascii="Times New Roman" w:hAnsi="Times New Roman" w:cs="Times New Roman"/>
        </w:rPr>
      </w:pPr>
    </w:p>
    <w:p w14:paraId="1114622F" w14:textId="77777777" w:rsidR="00F44540" w:rsidRDefault="00F44540" w:rsidP="00F44540">
      <w:pPr>
        <w:spacing w:line="480" w:lineRule="auto"/>
        <w:jc w:val="both"/>
        <w:rPr>
          <w:rFonts w:ascii="Times New Roman" w:hAnsi="Times New Roman" w:cs="Times New Roman"/>
        </w:rPr>
      </w:pPr>
    </w:p>
    <w:p w14:paraId="56076C54" w14:textId="77777777" w:rsidR="00F44540" w:rsidRDefault="00F44540" w:rsidP="00F44540">
      <w:pPr>
        <w:spacing w:line="480" w:lineRule="auto"/>
        <w:jc w:val="both"/>
        <w:rPr>
          <w:rFonts w:ascii="Times New Roman" w:hAnsi="Times New Roman" w:cs="Times New Roman"/>
        </w:rPr>
      </w:pPr>
    </w:p>
    <w:p w14:paraId="75D3C8C0" w14:textId="77777777" w:rsidR="00F44540" w:rsidRPr="007C5B84" w:rsidRDefault="00F44540" w:rsidP="00F44540">
      <w:pPr>
        <w:spacing w:line="480" w:lineRule="auto"/>
        <w:jc w:val="both"/>
        <w:rPr>
          <w:rFonts w:ascii="Times New Roman" w:hAnsi="Times New Roman" w:cs="Times New Roman"/>
        </w:rPr>
      </w:pPr>
    </w:p>
    <w:tbl>
      <w:tblPr>
        <w:tblW w:w="9118" w:type="dxa"/>
        <w:jc w:val="center"/>
        <w:tblLayout w:type="fixed"/>
        <w:tblLook w:val="0420" w:firstRow="1" w:lastRow="0" w:firstColumn="0" w:lastColumn="0" w:noHBand="0" w:noVBand="1"/>
      </w:tblPr>
      <w:tblGrid>
        <w:gridCol w:w="2343"/>
        <w:gridCol w:w="1266"/>
        <w:gridCol w:w="839"/>
        <w:gridCol w:w="839"/>
        <w:gridCol w:w="912"/>
        <w:gridCol w:w="1585"/>
        <w:gridCol w:w="1288"/>
        <w:gridCol w:w="46"/>
      </w:tblGrid>
      <w:tr w:rsidR="00F44540" w:rsidRPr="007C5B84" w14:paraId="4069D3F6" w14:textId="77777777" w:rsidTr="00C053C9">
        <w:trPr>
          <w:gridAfter w:val="1"/>
          <w:wAfter w:w="46" w:type="dxa"/>
          <w:trHeight w:val="300"/>
          <w:tblHeader/>
          <w:jc w:val="center"/>
        </w:trPr>
        <w:tc>
          <w:tcPr>
            <w:tcW w:w="9072" w:type="dxa"/>
            <w:gridSpan w:val="7"/>
            <w:tcBorders>
              <w:bottom w:val="single" w:sz="12" w:space="0" w:color="666666"/>
            </w:tcBorders>
            <w:shd w:val="clear" w:color="auto" w:fill="FFFFFF" w:themeFill="background1"/>
            <w:tcMar>
              <w:top w:w="0" w:type="dxa"/>
              <w:left w:w="0" w:type="dxa"/>
              <w:bottom w:w="0" w:type="dxa"/>
              <w:right w:w="0" w:type="dxa"/>
            </w:tcMar>
            <w:vAlign w:val="center"/>
          </w:tcPr>
          <w:p w14:paraId="58C95FB7" w14:textId="77777777" w:rsidR="00F44540" w:rsidRPr="009C48E3" w:rsidRDefault="00F44540" w:rsidP="00C053C9">
            <w:pPr>
              <w:spacing w:line="240" w:lineRule="auto"/>
              <w:jc w:val="both"/>
              <w:rPr>
                <w:rFonts w:ascii="Times New Roman" w:hAnsi="Times New Roman" w:cs="Times New Roman"/>
              </w:rPr>
            </w:pPr>
            <w:r w:rsidRPr="009C48E3">
              <w:rPr>
                <w:rFonts w:ascii="Times New Roman" w:hAnsi="Times New Roman" w:cs="Times New Roman"/>
              </w:rPr>
              <w:lastRenderedPageBreak/>
              <w:t>Table S4 A Pairwise comparisons (MADRS)</w:t>
            </w:r>
          </w:p>
        </w:tc>
      </w:tr>
      <w:tr w:rsidR="00F44540" w:rsidRPr="007C5B84" w14:paraId="0B4A6AC1" w14:textId="77777777" w:rsidTr="00C053C9">
        <w:trPr>
          <w:trHeight w:val="300"/>
          <w:tblHeader/>
          <w:jc w:val="center"/>
        </w:trPr>
        <w:tc>
          <w:tcPr>
            <w:tcW w:w="2343"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6F54E1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Contrast</w:t>
            </w:r>
          </w:p>
        </w:tc>
        <w:tc>
          <w:tcPr>
            <w:tcW w:w="1266"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BC1E4B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Estimate</w:t>
            </w:r>
          </w:p>
        </w:tc>
        <w:tc>
          <w:tcPr>
            <w:tcW w:w="839"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5870B6FE"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SE</w:t>
            </w:r>
          </w:p>
        </w:tc>
        <w:tc>
          <w:tcPr>
            <w:tcW w:w="839"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7291F30"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df</w:t>
            </w:r>
          </w:p>
        </w:tc>
        <w:tc>
          <w:tcPr>
            <w:tcW w:w="912"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F9E6A5F"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t</w:t>
            </w:r>
          </w:p>
        </w:tc>
        <w:tc>
          <w:tcPr>
            <w:tcW w:w="1585"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B63BB1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95% CI</w:t>
            </w:r>
          </w:p>
        </w:tc>
        <w:tc>
          <w:tcPr>
            <w:tcW w:w="1334" w:type="dxa"/>
            <w:gridSpan w:val="2"/>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C0E4A6F"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p</w:t>
            </w:r>
          </w:p>
        </w:tc>
      </w:tr>
      <w:tr w:rsidR="00F44540" w:rsidRPr="007C5B84" w14:paraId="16D43AE0" w14:textId="77777777" w:rsidTr="00C053C9">
        <w:trPr>
          <w:trHeight w:val="300"/>
          <w:jc w:val="center"/>
        </w:trPr>
        <w:tc>
          <w:tcPr>
            <w:tcW w:w="2343"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0EE2D34"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Baseline</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1</w:t>
            </w:r>
          </w:p>
        </w:tc>
        <w:tc>
          <w:tcPr>
            <w:tcW w:w="1266"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C48FB7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13.1</w:t>
            </w:r>
          </w:p>
        </w:tc>
        <w:tc>
          <w:tcPr>
            <w:tcW w:w="839"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6E4847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2.40</w:t>
            </w:r>
          </w:p>
        </w:tc>
        <w:tc>
          <w:tcPr>
            <w:tcW w:w="839"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7BB6AF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28.7</w:t>
            </w:r>
          </w:p>
        </w:tc>
        <w:tc>
          <w:tcPr>
            <w:tcW w:w="912"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C03E22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5.44</w:t>
            </w:r>
          </w:p>
        </w:tc>
        <w:tc>
          <w:tcPr>
            <w:tcW w:w="1585"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C08744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[6.1, 20]</w:t>
            </w:r>
          </w:p>
        </w:tc>
        <w:tc>
          <w:tcPr>
            <w:tcW w:w="1334" w:type="dxa"/>
            <w:gridSpan w:val="2"/>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B6257E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.001</w:t>
            </w:r>
          </w:p>
        </w:tc>
      </w:tr>
      <w:tr w:rsidR="00F44540" w:rsidRPr="007C5B84" w14:paraId="5AB7953B"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6E36F0D"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Baseline</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2</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E28311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6F04AB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2.48</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B6F6F5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29.0</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D0FA8D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3.72</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CCDDFC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 16.4]</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10DD52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.007</w:t>
            </w:r>
          </w:p>
        </w:tc>
      </w:tr>
      <w:tr w:rsidR="00F44540" w:rsidRPr="007C5B84" w14:paraId="3399854F"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FE4E4A1"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Baseline</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B23D96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10.9</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958AB0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3.91</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9A6C8A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30.5</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E6C414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2.77</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A100FE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[-0.5, 22.2]</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53E56E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.066</w:t>
            </w:r>
          </w:p>
        </w:tc>
      </w:tr>
      <w:tr w:rsidR="00F44540" w:rsidRPr="007C5B84" w14:paraId="06141F4B"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39BFEEB"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Baseline</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28F415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15.2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CCA2A0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5.38</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2BC1C3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31.0</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592A47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2.82</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5BB940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[-0.4, 30.8]</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82B096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.059</w:t>
            </w:r>
          </w:p>
        </w:tc>
      </w:tr>
      <w:tr w:rsidR="00F44540" w:rsidRPr="007C5B84" w14:paraId="1A84816D"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D012B2E"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w:t>
            </w:r>
            <w:r w:rsidRPr="007C5B84">
              <w:rPr>
                <w:rFonts w:ascii="Times New Roman" w:hAnsi="Times New Roman" w:cs="Times New Roman"/>
              </w:rPr>
              <w:t xml:space="preserve">1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S2</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0E2609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-3.8</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7A1969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D1B0F1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31.7</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21F0FA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-1.34</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CA8E7F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[-12.1, 4.4]</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6D6D3B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.666</w:t>
            </w:r>
          </w:p>
        </w:tc>
      </w:tr>
      <w:tr w:rsidR="00F44540" w:rsidRPr="007C5B84" w14:paraId="05636BE8"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865EEB0"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S1</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982C9B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980CA3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4.08</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CDA994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30.7</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93788A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-0.54</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281F6F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[-14, 9.6]</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EED019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.982</w:t>
            </w:r>
          </w:p>
        </w:tc>
      </w:tr>
      <w:tr w:rsidR="00F44540" w:rsidRPr="007C5B84" w14:paraId="0ED71254"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22F5987"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S1</w:t>
            </w:r>
            <w:r w:rsidRPr="007C5B84">
              <w:rPr>
                <w:rFonts w:ascii="Times New Roman" w:hAnsi="Times New Roman" w:cs="Times New Roman"/>
              </w:rPr>
              <w:t xml:space="preserve">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D8A7D5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2.1</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4F8332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5.54</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0CF150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31.2</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367117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0.38</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4163DE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[-13.9, 18.1]</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45292D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.995</w:t>
            </w:r>
          </w:p>
        </w:tc>
      </w:tr>
      <w:tr w:rsidR="00F44540" w:rsidRPr="007C5B84" w14:paraId="42405E51"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BE6CF0B"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w:t>
            </w:r>
            <w:r w:rsidRPr="007C5B84">
              <w:rPr>
                <w:rFonts w:ascii="Times New Roman" w:hAnsi="Times New Roman" w:cs="Times New Roman"/>
              </w:rPr>
              <w:t xml:space="preserve">2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0A1D17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AEE388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4.10</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FFB222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30.6</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05B0CB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0.40</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0037F5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[-10.2, 13.5]</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13891D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.994</w:t>
            </w:r>
          </w:p>
        </w:tc>
      </w:tr>
      <w:tr w:rsidR="00F44540" w:rsidRPr="007C5B84" w14:paraId="6B7FC07D"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A6F2883"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w:t>
            </w:r>
            <w:r w:rsidRPr="007C5B84">
              <w:rPr>
                <w:rFonts w:ascii="Times New Roman" w:hAnsi="Times New Roman" w:cs="Times New Roman"/>
              </w:rPr>
              <w:t xml:space="preserve">2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571F05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6.0</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F1D659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5.56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5CFFA1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31.1</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6BB590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1.07</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C53D67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[-10.1, 22]</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758249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.820</w:t>
            </w:r>
          </w:p>
        </w:tc>
      </w:tr>
      <w:tr w:rsidR="00F44540" w:rsidRPr="007C5B84" w14:paraId="3BAFDF0E" w14:textId="77777777" w:rsidTr="00C053C9">
        <w:trPr>
          <w:trHeight w:val="300"/>
          <w:jc w:val="center"/>
        </w:trPr>
        <w:tc>
          <w:tcPr>
            <w:tcW w:w="2343"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F08783E" w14:textId="77777777" w:rsidR="00F44540" w:rsidRPr="007C5B84" w:rsidRDefault="00F44540" w:rsidP="00C053C9">
            <w:pPr>
              <w:spacing w:line="480" w:lineRule="auto"/>
              <w:jc w:val="both"/>
              <w:rPr>
                <w:rFonts w:ascii="Times New Roman" w:hAnsi="Times New Roman" w:cs="Times New Roman"/>
              </w:rPr>
            </w:pPr>
            <w:r>
              <w:rPr>
                <w:rFonts w:ascii="Times New Roman" w:hAnsi="Times New Roman" w:cs="Times New Roman"/>
              </w:rPr>
              <w:t>Post S</w:t>
            </w:r>
            <w:r w:rsidRPr="007C5B84">
              <w:rPr>
                <w:rFonts w:ascii="Times New Roman" w:hAnsi="Times New Roman" w:cs="Times New Roman"/>
              </w:rPr>
              <w:t xml:space="preserve">3 </w:t>
            </w:r>
            <w:r>
              <w:rPr>
                <w:rFonts w:ascii="Times New Roman" w:hAnsi="Times New Roman" w:cs="Times New Roman"/>
              </w:rPr>
              <w:t>–</w:t>
            </w:r>
            <w:r w:rsidRPr="007C5B84">
              <w:rPr>
                <w:rFonts w:ascii="Times New Roman" w:hAnsi="Times New Roman" w:cs="Times New Roman"/>
              </w:rPr>
              <w:t xml:space="preserve"> </w:t>
            </w:r>
            <w:r>
              <w:rPr>
                <w:rFonts w:ascii="Times New Roman" w:hAnsi="Times New Roman" w:cs="Times New Roman"/>
              </w:rPr>
              <w:t>Post S</w:t>
            </w:r>
            <w:r w:rsidRPr="007C5B84">
              <w:rPr>
                <w:rFonts w:ascii="Times New Roman" w:hAnsi="Times New Roman" w:cs="Times New Roman"/>
              </w:rPr>
              <w:t>4</w:t>
            </w:r>
          </w:p>
        </w:tc>
        <w:tc>
          <w:tcPr>
            <w:tcW w:w="1266"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2F9ADA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4.3</w:t>
            </w:r>
          </w:p>
        </w:tc>
        <w:tc>
          <w:tcPr>
            <w:tcW w:w="839"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5F88A6C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5.80</w:t>
            </w:r>
          </w:p>
        </w:tc>
        <w:tc>
          <w:tcPr>
            <w:tcW w:w="839"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874085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28.2</w:t>
            </w:r>
          </w:p>
        </w:tc>
        <w:tc>
          <w:tcPr>
            <w:tcW w:w="912"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67029A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0.74</w:t>
            </w:r>
          </w:p>
        </w:tc>
        <w:tc>
          <w:tcPr>
            <w:tcW w:w="1585"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07FB9D4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[-12.6, 21.2]</w:t>
            </w:r>
          </w:p>
        </w:tc>
        <w:tc>
          <w:tcPr>
            <w:tcW w:w="1334" w:type="dxa"/>
            <w:gridSpan w:val="2"/>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5ACE697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.944</w:t>
            </w:r>
          </w:p>
        </w:tc>
      </w:tr>
    </w:tbl>
    <w:p w14:paraId="650CEF1B" w14:textId="77777777" w:rsidR="00F44540" w:rsidRDefault="00F44540" w:rsidP="00F44540">
      <w:pPr>
        <w:spacing w:line="480" w:lineRule="auto"/>
        <w:jc w:val="both"/>
        <w:rPr>
          <w:rFonts w:ascii="Times New Roman" w:hAnsi="Times New Roman" w:cs="Times New Roman"/>
        </w:rPr>
      </w:pPr>
    </w:p>
    <w:p w14:paraId="3C3DC28A" w14:textId="77777777" w:rsidR="00F44540" w:rsidRDefault="00F44540" w:rsidP="00F44540">
      <w:pPr>
        <w:spacing w:line="480" w:lineRule="auto"/>
        <w:jc w:val="both"/>
        <w:rPr>
          <w:rFonts w:ascii="Times New Roman" w:hAnsi="Times New Roman" w:cs="Times New Roman"/>
        </w:rPr>
      </w:pPr>
    </w:p>
    <w:p w14:paraId="285CF8E8" w14:textId="77777777" w:rsidR="00F44540" w:rsidRDefault="00F44540" w:rsidP="00F44540">
      <w:pPr>
        <w:spacing w:line="480" w:lineRule="auto"/>
        <w:jc w:val="both"/>
        <w:rPr>
          <w:rFonts w:ascii="Times New Roman" w:hAnsi="Times New Roman" w:cs="Times New Roman"/>
        </w:rPr>
      </w:pPr>
    </w:p>
    <w:p w14:paraId="11C5AEC8" w14:textId="77777777" w:rsidR="00F44540" w:rsidRDefault="00F44540" w:rsidP="00F44540">
      <w:pPr>
        <w:spacing w:line="480" w:lineRule="auto"/>
        <w:jc w:val="both"/>
        <w:rPr>
          <w:rFonts w:ascii="Times New Roman" w:hAnsi="Times New Roman" w:cs="Times New Roman"/>
        </w:rPr>
      </w:pPr>
    </w:p>
    <w:p w14:paraId="67CEE19B" w14:textId="77777777" w:rsidR="00F44540" w:rsidRDefault="00F44540" w:rsidP="00F44540">
      <w:pPr>
        <w:spacing w:line="480" w:lineRule="auto"/>
        <w:jc w:val="both"/>
        <w:rPr>
          <w:rFonts w:ascii="Times New Roman" w:hAnsi="Times New Roman" w:cs="Times New Roman"/>
        </w:rPr>
      </w:pPr>
    </w:p>
    <w:p w14:paraId="06B1E4EF" w14:textId="77777777" w:rsidR="00F44540" w:rsidRDefault="00F44540" w:rsidP="00F44540">
      <w:pPr>
        <w:spacing w:line="480" w:lineRule="auto"/>
        <w:jc w:val="both"/>
        <w:rPr>
          <w:rFonts w:ascii="Times New Roman" w:hAnsi="Times New Roman" w:cs="Times New Roman"/>
        </w:rPr>
      </w:pPr>
    </w:p>
    <w:p w14:paraId="71A84E55" w14:textId="77777777" w:rsidR="00F44540" w:rsidRPr="007C5B84" w:rsidRDefault="00F44540" w:rsidP="00F44540">
      <w:pPr>
        <w:spacing w:line="480" w:lineRule="auto"/>
        <w:jc w:val="both"/>
        <w:rPr>
          <w:rFonts w:ascii="Times New Roman" w:hAnsi="Times New Roman" w:cs="Times New Roman"/>
        </w:rPr>
      </w:pPr>
    </w:p>
    <w:tbl>
      <w:tblPr>
        <w:tblW w:w="9118" w:type="dxa"/>
        <w:jc w:val="center"/>
        <w:tblLayout w:type="fixed"/>
        <w:tblLook w:val="0420" w:firstRow="1" w:lastRow="0" w:firstColumn="0" w:lastColumn="0" w:noHBand="0" w:noVBand="1"/>
      </w:tblPr>
      <w:tblGrid>
        <w:gridCol w:w="2343"/>
        <w:gridCol w:w="1266"/>
        <w:gridCol w:w="839"/>
        <w:gridCol w:w="839"/>
        <w:gridCol w:w="912"/>
        <w:gridCol w:w="1585"/>
        <w:gridCol w:w="1288"/>
        <w:gridCol w:w="46"/>
      </w:tblGrid>
      <w:tr w:rsidR="00F44540" w:rsidRPr="007C5B84" w14:paraId="7410B6F2" w14:textId="77777777" w:rsidTr="00C053C9">
        <w:trPr>
          <w:gridAfter w:val="1"/>
          <w:wAfter w:w="46" w:type="dxa"/>
          <w:trHeight w:val="300"/>
          <w:tblHeader/>
          <w:jc w:val="center"/>
        </w:trPr>
        <w:tc>
          <w:tcPr>
            <w:tcW w:w="9072" w:type="dxa"/>
            <w:gridSpan w:val="7"/>
            <w:tcBorders>
              <w:bottom w:val="single" w:sz="12" w:space="0" w:color="666666"/>
            </w:tcBorders>
            <w:shd w:val="clear" w:color="auto" w:fill="FFFFFF" w:themeFill="background1"/>
            <w:tcMar>
              <w:top w:w="0" w:type="dxa"/>
              <w:left w:w="0" w:type="dxa"/>
              <w:bottom w:w="0" w:type="dxa"/>
              <w:right w:w="0" w:type="dxa"/>
            </w:tcMar>
            <w:vAlign w:val="center"/>
          </w:tcPr>
          <w:p w14:paraId="60D204D8" w14:textId="77777777" w:rsidR="00F44540" w:rsidRPr="009C48E3" w:rsidRDefault="00F44540" w:rsidP="00C053C9">
            <w:pPr>
              <w:spacing w:line="240" w:lineRule="auto"/>
              <w:jc w:val="both"/>
              <w:rPr>
                <w:rFonts w:ascii="Times New Roman" w:hAnsi="Times New Roman" w:cs="Times New Roman"/>
              </w:rPr>
            </w:pPr>
            <w:r w:rsidRPr="009C48E3">
              <w:rPr>
                <w:rFonts w:ascii="Times New Roman" w:hAnsi="Times New Roman" w:cs="Times New Roman"/>
              </w:rPr>
              <w:lastRenderedPageBreak/>
              <w:t>Table S4 B Pairwise comparisons (BDI)</w:t>
            </w:r>
          </w:p>
        </w:tc>
      </w:tr>
      <w:tr w:rsidR="00F44540" w:rsidRPr="007C5B84" w14:paraId="79E84165" w14:textId="77777777" w:rsidTr="00C053C9">
        <w:trPr>
          <w:trHeight w:val="300"/>
          <w:tblHeader/>
          <w:jc w:val="center"/>
        </w:trPr>
        <w:tc>
          <w:tcPr>
            <w:tcW w:w="2343"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4047520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Contrast</w:t>
            </w:r>
          </w:p>
        </w:tc>
        <w:tc>
          <w:tcPr>
            <w:tcW w:w="1266"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0B21E66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Estimate</w:t>
            </w:r>
          </w:p>
        </w:tc>
        <w:tc>
          <w:tcPr>
            <w:tcW w:w="839"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E8FCDF0"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SE</w:t>
            </w:r>
          </w:p>
        </w:tc>
        <w:tc>
          <w:tcPr>
            <w:tcW w:w="839"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5DDC3A97"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df</w:t>
            </w:r>
          </w:p>
        </w:tc>
        <w:tc>
          <w:tcPr>
            <w:tcW w:w="912"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64C09ADB"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t</w:t>
            </w:r>
          </w:p>
        </w:tc>
        <w:tc>
          <w:tcPr>
            <w:tcW w:w="1585" w:type="dxa"/>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4C01A1E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95% CI</w:t>
            </w:r>
          </w:p>
        </w:tc>
        <w:tc>
          <w:tcPr>
            <w:tcW w:w="1334" w:type="dxa"/>
            <w:gridSpan w:val="2"/>
            <w:tcBorders>
              <w:top w:val="single" w:sz="12" w:space="0" w:color="666666"/>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5AC9BF7" w14:textId="77777777" w:rsidR="00F44540" w:rsidRPr="00403EA1" w:rsidRDefault="00F44540" w:rsidP="00C053C9">
            <w:pPr>
              <w:spacing w:line="480" w:lineRule="auto"/>
              <w:jc w:val="both"/>
              <w:rPr>
                <w:rFonts w:ascii="Times New Roman" w:hAnsi="Times New Roman" w:cs="Times New Roman"/>
                <w:i/>
                <w:iCs/>
              </w:rPr>
            </w:pPr>
            <w:r w:rsidRPr="00403EA1">
              <w:rPr>
                <w:rFonts w:ascii="Times New Roman" w:hAnsi="Times New Roman" w:cs="Times New Roman"/>
                <w:i/>
                <w:iCs/>
              </w:rPr>
              <w:t>p</w:t>
            </w:r>
          </w:p>
        </w:tc>
      </w:tr>
      <w:tr w:rsidR="00F44540" w:rsidRPr="007C5B84" w14:paraId="6671F51E" w14:textId="77777777" w:rsidTr="00C053C9">
        <w:trPr>
          <w:trHeight w:val="300"/>
          <w:jc w:val="center"/>
        </w:trPr>
        <w:tc>
          <w:tcPr>
            <w:tcW w:w="2343"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E21CAD5" w14:textId="77777777" w:rsidR="00F44540" w:rsidRPr="007C5B84" w:rsidRDefault="00F44540" w:rsidP="00C053C9">
            <w:pPr>
              <w:spacing w:line="480" w:lineRule="auto"/>
              <w:jc w:val="both"/>
              <w:rPr>
                <w:rFonts w:ascii="Times New Roman" w:hAnsi="Times New Roman" w:cs="Times New Roman"/>
              </w:rPr>
            </w:pPr>
            <w:r w:rsidRPr="005D189D">
              <w:t>Baseline – Post S1</w:t>
            </w:r>
          </w:p>
        </w:tc>
        <w:tc>
          <w:tcPr>
            <w:tcW w:w="1266"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16F330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12.4</w:t>
            </w:r>
          </w:p>
        </w:tc>
        <w:tc>
          <w:tcPr>
            <w:tcW w:w="839"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2068C9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2.73</w:t>
            </w:r>
          </w:p>
        </w:tc>
        <w:tc>
          <w:tcPr>
            <w:tcW w:w="839"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04C0A9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29.2</w:t>
            </w:r>
          </w:p>
        </w:tc>
        <w:tc>
          <w:tcPr>
            <w:tcW w:w="912"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03E3FB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4.56</w:t>
            </w:r>
          </w:p>
        </w:tc>
        <w:tc>
          <w:tcPr>
            <w:tcW w:w="1585" w:type="dxa"/>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F1FC7B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[4.5, 20.3]</w:t>
            </w:r>
          </w:p>
        </w:tc>
        <w:tc>
          <w:tcPr>
            <w:tcW w:w="1334" w:type="dxa"/>
            <w:gridSpan w:val="2"/>
            <w:tcBorders>
              <w:top w:val="single" w:sz="12" w:space="0" w:color="666666"/>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13DAF1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&lt; .001</w:t>
            </w:r>
          </w:p>
        </w:tc>
      </w:tr>
      <w:tr w:rsidR="00F44540" w:rsidRPr="007C5B84" w14:paraId="6C6E7F1D"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3CD566ED" w14:textId="77777777" w:rsidR="00F44540" w:rsidRPr="007C5B84" w:rsidRDefault="00F44540" w:rsidP="00C053C9">
            <w:pPr>
              <w:spacing w:line="480" w:lineRule="auto"/>
              <w:jc w:val="both"/>
              <w:rPr>
                <w:rFonts w:ascii="Times New Roman" w:hAnsi="Times New Roman" w:cs="Times New Roman"/>
              </w:rPr>
            </w:pPr>
            <w:r w:rsidRPr="005D189D">
              <w:t>Baseline – Post S2</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1DA629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9.1</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2045807"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2.81</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BB1C7F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29.2</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E51ADF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3.25</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E8AD48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 17.3]</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F07770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.022</w:t>
            </w:r>
          </w:p>
        </w:tc>
      </w:tr>
      <w:tr w:rsidR="00F44540" w:rsidRPr="007C5B84" w14:paraId="0D9633CD"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60F7C7C" w14:textId="77777777" w:rsidR="00F44540" w:rsidRPr="007C5B84" w:rsidRDefault="00F44540" w:rsidP="00C053C9">
            <w:pPr>
              <w:spacing w:line="480" w:lineRule="auto"/>
              <w:jc w:val="both"/>
              <w:rPr>
                <w:rFonts w:ascii="Times New Roman" w:hAnsi="Times New Roman" w:cs="Times New Roman"/>
              </w:rPr>
            </w:pPr>
            <w:r w:rsidRPr="005D189D">
              <w:t>Baseline – Post S3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B27921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81D400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4.56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52EDA3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31.2</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17618E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0.71</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AA5C36A"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[-9.9, 16.4]</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446722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.952</w:t>
            </w:r>
          </w:p>
        </w:tc>
      </w:tr>
      <w:tr w:rsidR="00F44540" w:rsidRPr="007C5B84" w14:paraId="773033F2"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64DF156" w14:textId="77777777" w:rsidR="00F44540" w:rsidRPr="007C5B84" w:rsidRDefault="00F44540" w:rsidP="00C053C9">
            <w:pPr>
              <w:spacing w:line="480" w:lineRule="auto"/>
              <w:jc w:val="both"/>
              <w:rPr>
                <w:rFonts w:ascii="Times New Roman" w:hAnsi="Times New Roman" w:cs="Times New Roman"/>
              </w:rPr>
            </w:pPr>
            <w:r w:rsidRPr="005D189D">
              <w:t>Baseline – Post S4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73058BC"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5.5</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4C8D00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5.22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6E285ED"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31.5</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B388A9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1.05</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329DD9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[-9.6, 20.6]</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8267A5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.830</w:t>
            </w:r>
          </w:p>
        </w:tc>
      </w:tr>
      <w:tr w:rsidR="00F44540" w:rsidRPr="007C5B84" w14:paraId="7F39EAF5"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0F45C1AE" w14:textId="77777777" w:rsidR="00F44540" w:rsidRPr="007C5B84" w:rsidRDefault="00F44540" w:rsidP="00C053C9">
            <w:pPr>
              <w:spacing w:line="480" w:lineRule="auto"/>
              <w:jc w:val="both"/>
              <w:rPr>
                <w:rFonts w:ascii="Times New Roman" w:hAnsi="Times New Roman" w:cs="Times New Roman"/>
              </w:rPr>
            </w:pPr>
            <w:r w:rsidRPr="005D189D">
              <w:t>Post S1 – Post S2</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223DFF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-3.3</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552EF1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9AA9388"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30.7</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FEA9AE7"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-1.02</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645693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[-12.6, 6]</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FE2EA0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.843</w:t>
            </w:r>
          </w:p>
        </w:tc>
      </w:tr>
      <w:tr w:rsidR="00F44540" w:rsidRPr="007C5B84" w14:paraId="4CC2656D"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BF7AAF8" w14:textId="77777777" w:rsidR="00F44540" w:rsidRPr="007C5B84" w:rsidRDefault="00F44540" w:rsidP="00C053C9">
            <w:pPr>
              <w:spacing w:line="480" w:lineRule="auto"/>
              <w:jc w:val="both"/>
              <w:rPr>
                <w:rFonts w:ascii="Times New Roman" w:hAnsi="Times New Roman" w:cs="Times New Roman"/>
              </w:rPr>
            </w:pPr>
            <w:r w:rsidRPr="005D189D">
              <w:t>Post S1 – Post S3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766D09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-9.2</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E5C613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4.96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90A04E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32.3</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3069B7F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-1.85</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2C2D66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[-23.5, 5.1]</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7A8AB5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.364</w:t>
            </w:r>
          </w:p>
        </w:tc>
      </w:tr>
      <w:tr w:rsidR="00F44540" w:rsidRPr="007C5B84" w14:paraId="4BBF2092"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58B9D63F" w14:textId="77777777" w:rsidR="00F44540" w:rsidRPr="007C5B84" w:rsidRDefault="00F44540" w:rsidP="00C053C9">
            <w:pPr>
              <w:spacing w:line="480" w:lineRule="auto"/>
              <w:jc w:val="both"/>
              <w:rPr>
                <w:rFonts w:ascii="Times New Roman" w:hAnsi="Times New Roman" w:cs="Times New Roman"/>
              </w:rPr>
            </w:pPr>
            <w:r w:rsidRPr="005D189D">
              <w:t>Post S1 – Post S4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C5D0BF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-6.9</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8A033A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5.65</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4EB824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32.6</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9F20FD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-1.23</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655DB4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[-23.2, 9.4]</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56CB2E61"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.735</w:t>
            </w:r>
          </w:p>
        </w:tc>
      </w:tr>
      <w:tr w:rsidR="00F44540" w:rsidRPr="007C5B84" w14:paraId="7D776D1F"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7E515900" w14:textId="77777777" w:rsidR="00F44540" w:rsidRPr="007C5B84" w:rsidRDefault="00F44540" w:rsidP="00C053C9">
            <w:pPr>
              <w:spacing w:line="480" w:lineRule="auto"/>
              <w:jc w:val="both"/>
              <w:rPr>
                <w:rFonts w:ascii="Times New Roman" w:hAnsi="Times New Roman" w:cs="Times New Roman"/>
              </w:rPr>
            </w:pPr>
            <w:r w:rsidRPr="005D189D">
              <w:t>Post S2 – Post S3</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1D05EA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-5.9</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1CBAD5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4.74</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7DC5D4C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30.9</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981690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-1.24</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4A831D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[-19.6, 7.8]</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238D4406"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.728</w:t>
            </w:r>
          </w:p>
        </w:tc>
      </w:tr>
      <w:tr w:rsidR="00F44540" w:rsidRPr="007C5B84" w14:paraId="4592DE7A" w14:textId="77777777" w:rsidTr="00C053C9">
        <w:trPr>
          <w:trHeight w:val="300"/>
          <w:jc w:val="center"/>
        </w:trPr>
        <w:tc>
          <w:tcPr>
            <w:tcW w:w="2343"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tcPr>
          <w:p w14:paraId="69A24162" w14:textId="77777777" w:rsidR="00F44540" w:rsidRPr="007C5B84" w:rsidRDefault="00F44540" w:rsidP="00C053C9">
            <w:pPr>
              <w:spacing w:line="480" w:lineRule="auto"/>
              <w:jc w:val="both"/>
              <w:rPr>
                <w:rFonts w:ascii="Times New Roman" w:hAnsi="Times New Roman" w:cs="Times New Roman"/>
              </w:rPr>
            </w:pPr>
            <w:r w:rsidRPr="005D189D">
              <w:t>Post S2 – Post S4</w:t>
            </w:r>
          </w:p>
        </w:tc>
        <w:tc>
          <w:tcPr>
            <w:tcW w:w="1266"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0B34803"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-3.6</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48DE54C9"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5.40</w:t>
            </w:r>
          </w:p>
        </w:tc>
        <w:tc>
          <w:tcPr>
            <w:tcW w:w="839"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1467779E"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31.3</w:t>
            </w:r>
          </w:p>
        </w:tc>
        <w:tc>
          <w:tcPr>
            <w:tcW w:w="912"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0649EA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-0.67</w:t>
            </w:r>
          </w:p>
        </w:tc>
        <w:tc>
          <w:tcPr>
            <w:tcW w:w="1585" w:type="dxa"/>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0F270D4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[-19.3, 12]</w:t>
            </w:r>
          </w:p>
        </w:tc>
        <w:tc>
          <w:tcPr>
            <w:tcW w:w="1334" w:type="dxa"/>
            <w:gridSpan w:val="2"/>
            <w:tcBorders>
              <w:top w:val="none" w:sz="0" w:space="0" w:color="000000" w:themeColor="text1"/>
              <w:left w:val="none" w:sz="0" w:space="0" w:color="000000" w:themeColor="text1"/>
              <w:bottom w:val="none" w:sz="0" w:space="0" w:color="000000" w:themeColor="text1"/>
              <w:right w:val="none" w:sz="0" w:space="0" w:color="000000" w:themeColor="text1"/>
            </w:tcBorders>
            <w:shd w:val="clear" w:color="auto" w:fill="FFFFFF" w:themeFill="background1"/>
            <w:tcMar>
              <w:top w:w="0" w:type="dxa"/>
              <w:left w:w="0" w:type="dxa"/>
              <w:bottom w:w="0" w:type="dxa"/>
              <w:right w:w="0" w:type="dxa"/>
            </w:tcMar>
            <w:vAlign w:val="center"/>
          </w:tcPr>
          <w:p w14:paraId="68349DB4"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.960</w:t>
            </w:r>
          </w:p>
        </w:tc>
      </w:tr>
      <w:tr w:rsidR="00F44540" w:rsidRPr="007C5B84" w14:paraId="299EFB77" w14:textId="77777777" w:rsidTr="00C053C9">
        <w:trPr>
          <w:trHeight w:val="300"/>
          <w:jc w:val="center"/>
        </w:trPr>
        <w:tc>
          <w:tcPr>
            <w:tcW w:w="2343"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tcPr>
          <w:p w14:paraId="2E6DD13A" w14:textId="77777777" w:rsidR="00F44540" w:rsidRPr="007C5B84" w:rsidRDefault="00F44540" w:rsidP="00C053C9">
            <w:pPr>
              <w:spacing w:line="480" w:lineRule="auto"/>
              <w:jc w:val="both"/>
              <w:rPr>
                <w:rFonts w:ascii="Times New Roman" w:hAnsi="Times New Roman" w:cs="Times New Roman"/>
              </w:rPr>
            </w:pPr>
            <w:r w:rsidRPr="005D189D">
              <w:t>Post S3 – Post S4</w:t>
            </w:r>
          </w:p>
        </w:tc>
        <w:tc>
          <w:tcPr>
            <w:tcW w:w="1266"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46006EEB"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2.2</w:t>
            </w:r>
          </w:p>
        </w:tc>
        <w:tc>
          <w:tcPr>
            <w:tcW w:w="839"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19AC06D7"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5.65</w:t>
            </w:r>
          </w:p>
        </w:tc>
        <w:tc>
          <w:tcPr>
            <w:tcW w:w="839"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778F14EF"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28.3</w:t>
            </w:r>
          </w:p>
        </w:tc>
        <w:tc>
          <w:tcPr>
            <w:tcW w:w="912"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472302D2"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0.40</w:t>
            </w:r>
          </w:p>
        </w:tc>
        <w:tc>
          <w:tcPr>
            <w:tcW w:w="1585" w:type="dxa"/>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252FFEA5"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[-14.2, 18.7]</w:t>
            </w:r>
          </w:p>
        </w:tc>
        <w:tc>
          <w:tcPr>
            <w:tcW w:w="1334" w:type="dxa"/>
            <w:gridSpan w:val="2"/>
            <w:tcBorders>
              <w:top w:val="none" w:sz="0" w:space="0" w:color="000000" w:themeColor="text1"/>
              <w:left w:val="none" w:sz="0" w:space="0" w:color="000000" w:themeColor="text1"/>
              <w:bottom w:val="single" w:sz="12" w:space="0" w:color="666666"/>
              <w:right w:val="none" w:sz="0" w:space="0" w:color="000000" w:themeColor="text1"/>
            </w:tcBorders>
            <w:shd w:val="clear" w:color="auto" w:fill="FFFFFF" w:themeFill="background1"/>
            <w:tcMar>
              <w:top w:w="0" w:type="dxa"/>
              <w:left w:w="0" w:type="dxa"/>
              <w:bottom w:w="0" w:type="dxa"/>
              <w:right w:w="0" w:type="dxa"/>
            </w:tcMar>
            <w:vAlign w:val="center"/>
          </w:tcPr>
          <w:p w14:paraId="3D48B6F0" w14:textId="77777777" w:rsidR="00F44540" w:rsidRPr="007C5B84" w:rsidRDefault="00F44540" w:rsidP="00C053C9">
            <w:pPr>
              <w:spacing w:line="480" w:lineRule="auto"/>
              <w:jc w:val="both"/>
              <w:rPr>
                <w:rFonts w:ascii="Times New Roman" w:hAnsi="Times New Roman" w:cs="Times New Roman"/>
              </w:rPr>
            </w:pPr>
            <w:r w:rsidRPr="007C5B84">
              <w:rPr>
                <w:rFonts w:ascii="Times New Roman" w:hAnsi="Times New Roman" w:cs="Times New Roman"/>
              </w:rPr>
              <w:t>.994</w:t>
            </w:r>
          </w:p>
        </w:tc>
      </w:tr>
    </w:tbl>
    <w:p w14:paraId="5321DBBF" w14:textId="77777777" w:rsidR="00F44540" w:rsidRDefault="00F44540" w:rsidP="00F44540">
      <w:pPr>
        <w:spacing w:line="480" w:lineRule="auto"/>
        <w:jc w:val="both"/>
        <w:rPr>
          <w:rFonts w:ascii="Times New Roman" w:hAnsi="Times New Roman" w:cs="Times New Roman"/>
        </w:rPr>
      </w:pPr>
    </w:p>
    <w:p w14:paraId="54F80E38" w14:textId="77777777" w:rsidR="00F44540" w:rsidRDefault="00F44540" w:rsidP="00F44540">
      <w:pPr>
        <w:spacing w:line="480" w:lineRule="auto"/>
        <w:jc w:val="both"/>
        <w:rPr>
          <w:rFonts w:ascii="Times New Roman" w:hAnsi="Times New Roman" w:cs="Times New Roman"/>
        </w:rPr>
      </w:pPr>
    </w:p>
    <w:p w14:paraId="4B466065" w14:textId="77777777" w:rsidR="00F44540" w:rsidRDefault="00F44540" w:rsidP="00F44540">
      <w:pPr>
        <w:spacing w:line="480" w:lineRule="auto"/>
        <w:jc w:val="both"/>
        <w:rPr>
          <w:rFonts w:ascii="Times New Roman" w:hAnsi="Times New Roman" w:cs="Times New Roman"/>
        </w:rPr>
      </w:pPr>
    </w:p>
    <w:p w14:paraId="65ECEBAA" w14:textId="77777777" w:rsidR="00F44540" w:rsidRDefault="00F44540" w:rsidP="00F44540">
      <w:pPr>
        <w:spacing w:line="480" w:lineRule="auto"/>
        <w:jc w:val="both"/>
        <w:rPr>
          <w:rFonts w:ascii="Times New Roman" w:hAnsi="Times New Roman" w:cs="Times New Roman"/>
        </w:rPr>
      </w:pPr>
    </w:p>
    <w:p w14:paraId="4D19C4F4" w14:textId="77777777" w:rsidR="00F44540" w:rsidRDefault="00F44540" w:rsidP="00F44540">
      <w:pPr>
        <w:spacing w:line="480" w:lineRule="auto"/>
        <w:jc w:val="both"/>
        <w:rPr>
          <w:rFonts w:ascii="Times New Roman" w:hAnsi="Times New Roman" w:cs="Times New Roman"/>
        </w:rPr>
      </w:pPr>
    </w:p>
    <w:p w14:paraId="70A5A991" w14:textId="77777777" w:rsidR="00F44540" w:rsidRDefault="00F44540" w:rsidP="00F44540">
      <w:pPr>
        <w:spacing w:line="480" w:lineRule="auto"/>
        <w:jc w:val="both"/>
        <w:rPr>
          <w:rFonts w:ascii="Times New Roman" w:hAnsi="Times New Roman" w:cs="Times New Roman"/>
        </w:rPr>
      </w:pPr>
    </w:p>
    <w:p w14:paraId="1E671338" w14:textId="77777777" w:rsidR="00F44540" w:rsidRDefault="00F44540" w:rsidP="00F44540">
      <w:pPr>
        <w:spacing w:line="480" w:lineRule="auto"/>
        <w:jc w:val="both"/>
        <w:rPr>
          <w:rFonts w:ascii="Times New Roman" w:hAnsi="Times New Roman" w:cs="Times New Roman"/>
        </w:rPr>
      </w:pPr>
    </w:p>
    <w:p w14:paraId="7359026A" w14:textId="77777777" w:rsidR="00F44540" w:rsidRDefault="00F44540" w:rsidP="00F44540">
      <w:pPr>
        <w:spacing w:line="480" w:lineRule="auto"/>
        <w:jc w:val="both"/>
        <w:rPr>
          <w:rFonts w:ascii="Times New Roman" w:hAnsi="Times New Roman" w:cs="Times New Roman"/>
        </w:rPr>
      </w:pPr>
    </w:p>
    <w:p w14:paraId="38BE89C1" w14:textId="77777777" w:rsidR="00F44540" w:rsidRPr="00952866" w:rsidRDefault="00F44540" w:rsidP="00F44540">
      <w:pPr>
        <w:spacing w:line="480" w:lineRule="auto"/>
        <w:jc w:val="both"/>
        <w:rPr>
          <w:rFonts w:ascii="Times New Roman" w:hAnsi="Times New Roman" w:cs="Times New Roman"/>
          <w:b/>
          <w:bCs/>
          <w:lang w:val="en-GB"/>
        </w:rPr>
      </w:pPr>
      <w:r w:rsidRPr="00952866">
        <w:rPr>
          <w:rFonts w:ascii="Times New Roman" w:hAnsi="Times New Roman" w:cs="Times New Roman"/>
          <w:b/>
          <w:bCs/>
          <w:lang w:val="en-GB"/>
        </w:rPr>
        <w:lastRenderedPageBreak/>
        <w:t>Supplementary References</w:t>
      </w:r>
    </w:p>
    <w:p w14:paraId="00B784AA" w14:textId="77777777" w:rsidR="00F44540" w:rsidRPr="00961E42" w:rsidRDefault="00F44540" w:rsidP="00F44540">
      <w:pPr>
        <w:pStyle w:val="ListParagraph"/>
        <w:numPr>
          <w:ilvl w:val="0"/>
          <w:numId w:val="1"/>
        </w:numPr>
        <w:spacing w:line="480" w:lineRule="auto"/>
        <w:jc w:val="both"/>
        <w:rPr>
          <w:rFonts w:ascii="Times New Roman" w:hAnsi="Times New Roman" w:cs="Times New Roman"/>
        </w:rPr>
      </w:pPr>
      <w:r w:rsidRPr="00961E42">
        <w:rPr>
          <w:rFonts w:ascii="Times New Roman" w:hAnsi="Times New Roman" w:cs="Times New Roman"/>
          <w:lang w:val="de-DE"/>
        </w:rPr>
        <w:t xml:space="preserve">Seemüller F, Schennach R, Musil R, Obermeier M, Adli M, Bauer M, et al. </w:t>
      </w:r>
      <w:r w:rsidRPr="00961E42">
        <w:rPr>
          <w:rFonts w:ascii="Times New Roman" w:hAnsi="Times New Roman" w:cs="Times New Roman"/>
        </w:rPr>
        <w:t xml:space="preserve">A factor analytic comparison of three commonly used depression scales (HAMD, MADRS, BDI) in a large sample of depressed inpatients. BMC Psychiatry. 2023 Dec 1;23(1). </w:t>
      </w:r>
    </w:p>
    <w:p w14:paraId="1B690F2E" w14:textId="77777777" w:rsidR="00F44540" w:rsidRDefault="00F44540" w:rsidP="00F44540">
      <w:pPr>
        <w:spacing w:line="480" w:lineRule="auto"/>
        <w:jc w:val="both"/>
        <w:rPr>
          <w:rFonts w:ascii="Times New Roman" w:hAnsi="Times New Roman" w:cs="Times New Roman"/>
        </w:rPr>
      </w:pPr>
    </w:p>
    <w:p w14:paraId="28780BA4" w14:textId="77777777" w:rsidR="00F44540" w:rsidRPr="00A36ADE" w:rsidRDefault="00F44540" w:rsidP="00F44540">
      <w:pPr>
        <w:rPr>
          <w:rFonts w:ascii="Times New Roman" w:hAnsi="Times New Roman" w:cs="Times New Roman"/>
        </w:rPr>
      </w:pPr>
    </w:p>
    <w:p w14:paraId="418EED29" w14:textId="77777777" w:rsidR="00E023F9" w:rsidRDefault="00E023F9"/>
    <w:sectPr w:rsidR="00E023F9" w:rsidSect="00F44540">
      <w:headerReference w:type="even" r:id="rId5"/>
      <w:headerReference w:type="default" r:id="rId6"/>
      <w:footerReference w:type="even" r:id="rId7"/>
      <w:footerReference w:type="default" r:id="rId8"/>
      <w:headerReference w:type="first" r:id="rId9"/>
      <w:footerReference w:type="first" r:id="rId10"/>
      <w:pgSz w:w="11906" w:h="16838"/>
      <w:pgMar w:top="1440" w:right="1440" w:bottom="1440" w:left="1440" w:header="709" w:footer="709" w:gutter="0"/>
      <w:lnNumType w:countBy="1" w:restart="continuous"/>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6D8EE" w14:textId="77777777" w:rsidR="00F44540" w:rsidRDefault="00F445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CD5E4" w14:textId="77777777" w:rsidR="00F44540" w:rsidRDefault="00F445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F6499" w14:textId="77777777" w:rsidR="00F44540" w:rsidRDefault="00F445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9C868" w14:textId="77777777" w:rsidR="00F44540" w:rsidRDefault="00F445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63FD8" w14:textId="77777777" w:rsidR="00F44540" w:rsidRPr="001C081E" w:rsidRDefault="00F44540">
    <w:pPr>
      <w:pStyle w:val="Header"/>
      <w:rPr>
        <w:rFonts w:ascii="Times New Roman" w:hAnsi="Times New Roman" w:cs="Times New Roman"/>
      </w:rPr>
    </w:pPr>
    <w:r w:rsidRPr="001C081E">
      <w:rPr>
        <w:rFonts w:ascii="Times New Roman" w:hAnsi="Times New Roman" w:cs="Times New Roman"/>
      </w:rPr>
      <w:t>Psilocybin for Treatment-Resistant Depression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A3EBB" w14:textId="77777777" w:rsidR="00F44540" w:rsidRDefault="00F44540">
    <w:pPr>
      <w:pStyle w:val="Header"/>
      <w:rPr>
        <w:lang w:val="de-DE"/>
      </w:rPr>
    </w:pPr>
  </w:p>
  <w:p w14:paraId="018546C2" w14:textId="77777777" w:rsidR="00F44540" w:rsidRPr="001C081E" w:rsidRDefault="00F44540">
    <w:pPr>
      <w:pStyle w:val="Header"/>
      <w:rPr>
        <w:rFonts w:ascii="Times New Roman" w:hAnsi="Times New Roman" w:cs="Times New Roman"/>
      </w:rPr>
    </w:pPr>
    <w:r w:rsidRPr="001C081E">
      <w:rPr>
        <w:rFonts w:ascii="Times New Roman" w:hAnsi="Times New Roman" w:cs="Times New Roman"/>
      </w:rPr>
      <w:t xml:space="preserve">Running Head: Psilocybin </w:t>
    </w:r>
    <w:r>
      <w:rPr>
        <w:rFonts w:ascii="Times New Roman" w:hAnsi="Times New Roman" w:cs="Times New Roman"/>
      </w:rPr>
      <w:t xml:space="preserve">Therapy </w:t>
    </w:r>
    <w:r w:rsidRPr="001C081E">
      <w:rPr>
        <w:rFonts w:ascii="Times New Roman" w:hAnsi="Times New Roman" w:cs="Times New Roman"/>
      </w:rPr>
      <w:t>for Treatment-Resistant Depression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740DC"/>
    <w:multiLevelType w:val="hybridMultilevel"/>
    <w:tmpl w:val="C1FEA866"/>
    <w:lvl w:ilvl="0" w:tplc="E6B66B9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0318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540"/>
    <w:rsid w:val="000C4033"/>
    <w:rsid w:val="00414C60"/>
    <w:rsid w:val="004B42CB"/>
    <w:rsid w:val="00B85331"/>
    <w:rsid w:val="00E023F9"/>
    <w:rsid w:val="00F445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9F91D"/>
  <w15:chartTrackingRefBased/>
  <w15:docId w15:val="{42D8961E-C79A-4C71-9E73-B02040FAB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4540"/>
    <w:pPr>
      <w:spacing w:after="200" w:line="276" w:lineRule="auto"/>
    </w:pPr>
    <w:rPr>
      <w:rFonts w:eastAsiaTheme="minorEastAsia"/>
      <w:kern w:val="0"/>
      <w:sz w:val="22"/>
      <w:szCs w:val="22"/>
      <w:lang w:val="en-US"/>
      <w14:ligatures w14:val="none"/>
    </w:rPr>
  </w:style>
  <w:style w:type="paragraph" w:styleId="Heading1">
    <w:name w:val="heading 1"/>
    <w:basedOn w:val="Normal"/>
    <w:next w:val="Normal"/>
    <w:link w:val="Heading1Char"/>
    <w:uiPriority w:val="9"/>
    <w:qFormat/>
    <w:rsid w:val="00F445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45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45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45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45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45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45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45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45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45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45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45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45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45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45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45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45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4540"/>
    <w:rPr>
      <w:rFonts w:eastAsiaTheme="majorEastAsia" w:cstheme="majorBidi"/>
      <w:color w:val="272727" w:themeColor="text1" w:themeTint="D8"/>
    </w:rPr>
  </w:style>
  <w:style w:type="paragraph" w:styleId="Title">
    <w:name w:val="Title"/>
    <w:basedOn w:val="Normal"/>
    <w:next w:val="Normal"/>
    <w:link w:val="TitleChar"/>
    <w:uiPriority w:val="10"/>
    <w:qFormat/>
    <w:rsid w:val="00F445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45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45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45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4540"/>
    <w:pPr>
      <w:spacing w:before="160"/>
      <w:jc w:val="center"/>
    </w:pPr>
    <w:rPr>
      <w:i/>
      <w:iCs/>
      <w:color w:val="404040" w:themeColor="text1" w:themeTint="BF"/>
    </w:rPr>
  </w:style>
  <w:style w:type="character" w:customStyle="1" w:styleId="QuoteChar">
    <w:name w:val="Quote Char"/>
    <w:basedOn w:val="DefaultParagraphFont"/>
    <w:link w:val="Quote"/>
    <w:uiPriority w:val="29"/>
    <w:rsid w:val="00F44540"/>
    <w:rPr>
      <w:i/>
      <w:iCs/>
      <w:color w:val="404040" w:themeColor="text1" w:themeTint="BF"/>
    </w:rPr>
  </w:style>
  <w:style w:type="paragraph" w:styleId="ListParagraph">
    <w:name w:val="List Paragraph"/>
    <w:basedOn w:val="Normal"/>
    <w:uiPriority w:val="34"/>
    <w:qFormat/>
    <w:rsid w:val="00F44540"/>
    <w:pPr>
      <w:ind w:left="720"/>
      <w:contextualSpacing/>
    </w:pPr>
  </w:style>
  <w:style w:type="character" w:styleId="IntenseEmphasis">
    <w:name w:val="Intense Emphasis"/>
    <w:basedOn w:val="DefaultParagraphFont"/>
    <w:uiPriority w:val="21"/>
    <w:qFormat/>
    <w:rsid w:val="00F44540"/>
    <w:rPr>
      <w:i/>
      <w:iCs/>
      <w:color w:val="0F4761" w:themeColor="accent1" w:themeShade="BF"/>
    </w:rPr>
  </w:style>
  <w:style w:type="paragraph" w:styleId="IntenseQuote">
    <w:name w:val="Intense Quote"/>
    <w:basedOn w:val="Normal"/>
    <w:next w:val="Normal"/>
    <w:link w:val="IntenseQuoteChar"/>
    <w:uiPriority w:val="30"/>
    <w:qFormat/>
    <w:rsid w:val="00F445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4540"/>
    <w:rPr>
      <w:i/>
      <w:iCs/>
      <w:color w:val="0F4761" w:themeColor="accent1" w:themeShade="BF"/>
    </w:rPr>
  </w:style>
  <w:style w:type="character" w:styleId="IntenseReference">
    <w:name w:val="Intense Reference"/>
    <w:basedOn w:val="DefaultParagraphFont"/>
    <w:uiPriority w:val="32"/>
    <w:qFormat/>
    <w:rsid w:val="00F44540"/>
    <w:rPr>
      <w:b/>
      <w:bCs/>
      <w:smallCaps/>
      <w:color w:val="0F4761" w:themeColor="accent1" w:themeShade="BF"/>
      <w:spacing w:val="5"/>
    </w:rPr>
  </w:style>
  <w:style w:type="character" w:styleId="CommentReference">
    <w:name w:val="annotation reference"/>
    <w:basedOn w:val="DefaultParagraphFont"/>
    <w:uiPriority w:val="99"/>
    <w:semiHidden/>
    <w:unhideWhenUsed/>
    <w:rsid w:val="00F44540"/>
    <w:rPr>
      <w:sz w:val="16"/>
      <w:szCs w:val="16"/>
    </w:rPr>
  </w:style>
  <w:style w:type="paragraph" w:styleId="Header">
    <w:name w:val="header"/>
    <w:basedOn w:val="Normal"/>
    <w:link w:val="HeaderChar"/>
    <w:uiPriority w:val="99"/>
    <w:unhideWhenUsed/>
    <w:rsid w:val="00F445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540"/>
    <w:rPr>
      <w:rFonts w:eastAsiaTheme="minorEastAsia"/>
      <w:kern w:val="0"/>
      <w:sz w:val="22"/>
      <w:szCs w:val="22"/>
      <w:lang w:val="en-US"/>
      <w14:ligatures w14:val="none"/>
    </w:rPr>
  </w:style>
  <w:style w:type="paragraph" w:styleId="Footer">
    <w:name w:val="footer"/>
    <w:basedOn w:val="Normal"/>
    <w:link w:val="FooterChar"/>
    <w:uiPriority w:val="99"/>
    <w:unhideWhenUsed/>
    <w:rsid w:val="00F445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540"/>
    <w:rPr>
      <w:rFonts w:eastAsiaTheme="minorEastAsia"/>
      <w:kern w:val="0"/>
      <w:sz w:val="22"/>
      <w:szCs w:val="22"/>
      <w:lang w:val="en-US"/>
      <w14:ligatures w14:val="none"/>
    </w:rPr>
  </w:style>
  <w:style w:type="character" w:styleId="LineNumber">
    <w:name w:val="line number"/>
    <w:basedOn w:val="DefaultParagraphFont"/>
    <w:uiPriority w:val="99"/>
    <w:semiHidden/>
    <w:unhideWhenUsed/>
    <w:rsid w:val="00F445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fontTable" Target="fontTable.xml"/><Relationship Id="rId5" Type="http://schemas.openxmlformats.org/officeDocument/2006/relationships/header" Target="header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1487</Words>
  <Characters>8421</Characters>
  <Application>Microsoft Office Word</Application>
  <DocSecurity>0</DocSecurity>
  <Lines>233</Lines>
  <Paragraphs>123</Paragraphs>
  <ScaleCrop>false</ScaleCrop>
  <Company/>
  <LinksUpToDate>false</LinksUpToDate>
  <CharactersWithSpaces>9785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2025-12-09T08:03:00Z</dcterms:created>
  <dcterms:modified xsi:type="dcterms:W3CDTF">2025-12-09T08:03:00Z</dcterms:modified>
</cp:coreProperties>
</file>