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3190" w14:textId="77777777" w:rsidR="003B0323" w:rsidRDefault="003B0323" w:rsidP="003B0323">
      <w:pPr>
        <w:pStyle w:val="Heading1"/>
      </w:pPr>
      <w:r>
        <w:t>Appendix A: Full Mi-PARIHS Correlation Matrix</w:t>
      </w:r>
    </w:p>
    <w:p w14:paraId="571D1264" w14:textId="77777777" w:rsidR="003B0323" w:rsidRDefault="003B0323" w:rsidP="003B0323">
      <w:pPr>
        <w:ind w:firstLine="0"/>
      </w:pPr>
    </w:p>
    <w:tbl>
      <w:tblPr>
        <w:tblW w:w="22387" w:type="dxa"/>
        <w:tblLayout w:type="fixed"/>
        <w:tblLook w:val="0400" w:firstRow="0" w:lastRow="0" w:firstColumn="0" w:lastColumn="0" w:noHBand="0" w:noVBand="1"/>
      </w:tblPr>
      <w:tblGrid>
        <w:gridCol w:w="1485"/>
        <w:gridCol w:w="614"/>
        <w:gridCol w:w="615"/>
        <w:gridCol w:w="615"/>
        <w:gridCol w:w="615"/>
        <w:gridCol w:w="614"/>
        <w:gridCol w:w="615"/>
        <w:gridCol w:w="615"/>
        <w:gridCol w:w="615"/>
        <w:gridCol w:w="614"/>
        <w:gridCol w:w="615"/>
        <w:gridCol w:w="615"/>
        <w:gridCol w:w="615"/>
        <w:gridCol w:w="614"/>
        <w:gridCol w:w="615"/>
        <w:gridCol w:w="615"/>
        <w:gridCol w:w="615"/>
        <w:gridCol w:w="615"/>
        <w:gridCol w:w="614"/>
        <w:gridCol w:w="615"/>
        <w:gridCol w:w="615"/>
        <w:gridCol w:w="615"/>
        <w:gridCol w:w="614"/>
        <w:gridCol w:w="615"/>
        <w:gridCol w:w="615"/>
        <w:gridCol w:w="615"/>
        <w:gridCol w:w="614"/>
        <w:gridCol w:w="615"/>
        <w:gridCol w:w="615"/>
        <w:gridCol w:w="615"/>
        <w:gridCol w:w="614"/>
        <w:gridCol w:w="615"/>
        <w:gridCol w:w="615"/>
        <w:gridCol w:w="615"/>
        <w:gridCol w:w="615"/>
      </w:tblGrid>
      <w:tr w:rsidR="003B0323" w14:paraId="15F220E7" w14:textId="77777777" w:rsidTr="007B4579">
        <w:trPr>
          <w:cantSplit/>
          <w:trHeight w:val="386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1575F32" w14:textId="77777777" w:rsidR="003B0323" w:rsidRDefault="003B0323" w:rsidP="007B4579">
            <w:pPr>
              <w:ind w:firstLine="0"/>
              <w:rPr>
                <w:b/>
                <w:i/>
                <w:color w:val="000000"/>
                <w:sz w:val="11"/>
                <w:szCs w:val="11"/>
              </w:rPr>
            </w:pPr>
            <w:r>
              <w:rPr>
                <w:b/>
                <w:i/>
                <w:color w:val="000000"/>
                <w:sz w:val="11"/>
                <w:szCs w:val="11"/>
              </w:rPr>
              <w:t>Term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FEBC4F9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is informed by strong evidence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2F06D0E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is accessible and useable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C94A1CF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requires adaptation or tailoring to implement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D102F15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has clear outcome measures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0EB0AE7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will be trusted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440E0454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offers an advantage over current practice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8C8DE22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There is local data that supports the need to introduce the LGBTQ+ Model of Care 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CFEB376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Individuals/team want to implement the LGBTQ+ Model of Care in practice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237B266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a shared view on LGBTQ+ Models of Care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DC3C88C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Key individuals/stakeholders are supportive of implementing the LGBTQ+ Model of Care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AF1865E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are clinical champions supportive of implementing the LGBTQ+ Model of Care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EBC8004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Individuals/team have the knowledge/skills to implement the LGBTQ+ Model of Care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087F850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Barriers have been identified in discussion with individuals/team 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B4DED40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sufficient time to implement the LGBTQ+ Model of Care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793A86F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commitment to provide appropriate resources to implement the LGBTQ+ Model of Care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6B191A6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local infrastructure can support the implementation of the LGBTQ+ Model of Care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52D79A6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Individuals feel actively involved in decisions that affect them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CA0C82B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clarity around individual’s roles and responsibilities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F2C04FE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culture supports innovation and change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6C8695B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formal and informal leaders create a vision, motivation and reinforcement for the implementation of the LGBTQ+ Model of Care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17E7CE2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good multi-disciplinary collaboration and teamwork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C89C61C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are mechanisms for staff to receive feedback on their work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4C822279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past experience of implementing change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7715100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a learning and innovation culture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13D4D10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aligns with the strategic priorities of the organisation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7C20D0A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organisation has systems and processes in place that will support the implementation of the LGBTQ+ Model of Care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A7B3B9B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organisational culture supports innovation and change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4AA96A2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a history of successful and sustained change across the organisation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F6178D9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organisational values are clear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9661F49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Organisational and/or senior leaders support opportunities for engagement and consultation from consumers, public and staff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DCAF023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Organisational and/or senior leaders actively engage with local staff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D6B4688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aligns with the strategic priorities of the wider health system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77DA4BF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are incentives or disincentives that reinforce the implementation of the LGBTQ+ Model of Care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262F52" w14:textId="77777777" w:rsidR="003B0323" w:rsidRDefault="003B0323" w:rsidP="007B4579">
            <w:pPr>
              <w:ind w:left="113" w:right="113"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are inter-organisational networks that would be helpful</w:t>
            </w:r>
          </w:p>
        </w:tc>
      </w:tr>
      <w:tr w:rsidR="003B0323" w14:paraId="7ACBC29C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4E4F5AB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is informed by strong evidence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159F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D639F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79B62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CF93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00812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6873E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33A64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7FF7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46920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5D475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87FB2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B9DEE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A838E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9CB81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4FE61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3B952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D55F2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0E45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34B0C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6E8D9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3AEF1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F40D2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A97F6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88DA4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2B6D9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1783A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239DE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6D6BC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CC885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980DC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56969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-0.294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DCEBC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4D72E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63CEFE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0.738</w:t>
            </w:r>
          </w:p>
        </w:tc>
      </w:tr>
      <w:tr w:rsidR="003B0323" w14:paraId="72CAE138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5F5D121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is accessible and useable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4E5E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D5E0E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2117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045B9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39AE0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D53E8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CC4C3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9469A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A590F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8470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88A5F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53BBD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59E90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4E1ED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0201D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0D3F8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4A7D7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-0.171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BB7E1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E125F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7AB7B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E5F34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B25C1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8460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87849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F697E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2E6D3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2060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22C49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DD00F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7AE65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E34C9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FDB3B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E4472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98B5F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0.635</w:t>
            </w:r>
          </w:p>
        </w:tc>
      </w:tr>
      <w:tr w:rsidR="003B0323" w14:paraId="19FB217A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C2F1DA6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requires adaptation or tailoring to implement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1505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C39D6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7B428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B500E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F0640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3B21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7404F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EEBD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D7E01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BD6F1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5B5B7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D087B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F487F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11305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78BED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3D34C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1DF8B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DADF6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B8DC8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F1727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C16BB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4E2A9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3C36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2C589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-0.690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4FF46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5FA87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CF055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0DD8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26D3C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9642D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8F26F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D7C5E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CFEA6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460A08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0.041</w:t>
            </w:r>
          </w:p>
        </w:tc>
      </w:tr>
      <w:tr w:rsidR="003B0323" w14:paraId="3B2D9825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2401545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has clear outcome measures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CCAA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76AF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3784B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0.392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EB116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07B42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0.814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96E8E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71AA4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0.377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D4C4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39F9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8DA03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47772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B3F17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42F5D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DEE96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AC6D7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EFE9F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EF4EA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A8E65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99354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-0.085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9DBB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3FA32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63F00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FB3D7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71D5A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-0.392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F005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5D408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807D7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5A079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E1E70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68EC4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3D5FD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92CB9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985B5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7F3B32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0.402</w:t>
            </w:r>
          </w:p>
        </w:tc>
      </w:tr>
      <w:tr w:rsidR="003B0323" w14:paraId="0DB93883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F329244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will be trusted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217D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F9647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90803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93033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0.814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F0056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0C8DA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0.809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A2E07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8AE45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0.699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65D29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4DAD0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F4814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11159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75A7D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5554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953AA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F87C9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D0E88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76437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05EDD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8215E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8E9BE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00B39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F7195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9455A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A6DE3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0.146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A7585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F5E21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EE90C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35CE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0.146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2AB8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EB091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C8E09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5DF3C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E5CEB3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0.406</w:t>
            </w:r>
          </w:p>
        </w:tc>
      </w:tr>
      <w:tr w:rsidR="003B0323" w14:paraId="6E586314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5B9B9A8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offers an advantage over current practice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212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4779D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1A86F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B9C69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03921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0.809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08B8B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A383C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03125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E3F53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4315D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A9072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83882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0A3F9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36696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75B3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670E9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A6FFC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AF887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129A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AE36E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7E026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2E2CB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771EE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E998B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94E75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7CEC2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7C2FF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48FF7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DE8F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5F89C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3456C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F2DE5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47E68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F64853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0.652</w:t>
            </w:r>
          </w:p>
        </w:tc>
      </w:tr>
      <w:tr w:rsidR="003B0323" w14:paraId="43162730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DDE203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There is local data that supports the need to introduce the LGBTQ+ Model of Care 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46E9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82BCF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97449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2F22E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5BE8A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F8AFC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7D053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3EF71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99DF7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1F5F6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9AE31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06641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B6AF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82D1E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BA8A4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57314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-0.354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09BA0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32341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66F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E0996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6ABCC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D99B8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147F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A29D1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71EE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D7683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-0.052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C6A76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-0.052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11F46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-0.077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DB3F7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1F46F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F1961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7EAF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-0.052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9CD95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A49FA5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0.219</w:t>
            </w:r>
          </w:p>
        </w:tc>
      </w:tr>
      <w:tr w:rsidR="003B0323" w14:paraId="2C589F67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3EA23C5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Individuals/team want to implement the LGBTQ+ Model of Care in practice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B136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D46AA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0B60E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91638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A3CAD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0.699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A99F1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0.627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9921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7680E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3C041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76E9C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0.561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F48E2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FE53D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E371F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0.136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7EB2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25B3A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6AD2A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1F621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0248D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B16D6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BF91B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46E0C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29A8A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36F1D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E8BEA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E664E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B8FAA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73EC1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354D5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E5607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B2AF3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F89FB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149F1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287DF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97443C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0.529</w:t>
            </w:r>
          </w:p>
        </w:tc>
      </w:tr>
      <w:tr w:rsidR="003B0323" w14:paraId="60583F5E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EE80D28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lastRenderedPageBreak/>
              <w:t>There is a shared view on LGBTQ+ Models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D901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9DDD6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42CB5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7EF70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D6E8F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B4DC8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7DA7E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EEF8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5716A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0E03D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B6989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089CE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77ADF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59E67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EA9E1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BEFFA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620E0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C0AEA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FA336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921F4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C6B71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6BC8F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08DDF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37C50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8DE9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3411D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9E248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EC0F5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1503E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42739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59C2D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95BC7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6B870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D271B8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0.258</w:t>
            </w:r>
          </w:p>
        </w:tc>
      </w:tr>
      <w:tr w:rsidR="003B0323" w14:paraId="3221FE36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483E8DE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Key individuals/stakeholders are supportive of implementing the LGBTQ+ Model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95FD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2DC69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87DB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6D01F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265E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3C600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3DCCB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E30A8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0.561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16CD1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C7615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EE535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FF4F4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910C3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8E876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EC4F3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A77C3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553A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75EE7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499D0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18E01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58C89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1314B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0F0A4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0AE09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562E8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43199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3A03D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B1E8E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3FEC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53B45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3B3AF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51CDD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52FFE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2304DB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0.547</w:t>
            </w:r>
          </w:p>
        </w:tc>
      </w:tr>
      <w:tr w:rsidR="003B0323" w14:paraId="1574B6B7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D2225D9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are clinical champions supportive of implementing the LGBTQ+ Model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2D39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4B446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8D193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0E0B8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DC459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671AC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C465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A2B0C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65695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87D3C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D5301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A2F3A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69BC2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0.497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63513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-0.682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2FCEA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0.494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169E9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CE4E0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957B6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ACE69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17924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52F8E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2339E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70AB5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0.086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6A9F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0.657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5920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6F9D3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EF00D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FF812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0BBC7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9292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BB5D9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0.031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01F65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555AD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0.086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78C1E5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0.225</w:t>
            </w:r>
          </w:p>
        </w:tc>
      </w:tr>
      <w:tr w:rsidR="003B0323" w14:paraId="5F53D057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9924C6B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Individuals/team have the knowledge/skills to implement the LGBTQ+ Model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A78B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45E82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E7508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08D4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DDADC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6002F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5F3BA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80B27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4C350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9C748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2EAD4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BAD8B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18760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743E4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855CC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44AF8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0ED69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4A2A3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41E93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9C415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36B1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B02BF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92AD9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1B63E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D4AF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0.379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5D6A7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CAFE9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960E7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B5F82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FE7D0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0EAB7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D3CF3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C2320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-0.392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106DCD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0.363</w:t>
            </w:r>
          </w:p>
        </w:tc>
      </w:tr>
      <w:tr w:rsidR="003B0323" w14:paraId="44394792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D6C9371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Barriers have been identified in discussion with individuals/team 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116D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B6FAB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BC536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D8A75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98269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0D705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9B41E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3CDAC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0.136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A2725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09503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573B4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0.497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8AD35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DA665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94876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1C0B1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E1FE1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-0.662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DB3E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-0.639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4BDFA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-0.428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CF62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1321D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055B9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96A13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-0.428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B2B4A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C890E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6BD6E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1FD50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3C2C1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74FB6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DE427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A9909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-0.428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1D199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6BB82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84AB8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2B4269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0.223</w:t>
            </w:r>
          </w:p>
        </w:tc>
      </w:tr>
      <w:tr w:rsidR="003B0323" w14:paraId="6AB1EAFB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647B8846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sufficient time to implement the LGBTQ+ Model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7D64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54040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2BA79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C7EE2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07C91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B9AA4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C55CF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8CA2B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4BDDD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9546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778CB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-0.682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5F3E0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DA4BD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9C0F4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0416E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EE6CA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CB6EB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62CB0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13AB0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94089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9C69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E585B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47DA6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91A2B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-0.816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1C1A6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2DA5A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39C9E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032D2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E939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F734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07840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61C53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D75DF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33CB3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-0.365</w:t>
            </w:r>
          </w:p>
        </w:tc>
      </w:tr>
      <w:tr w:rsidR="003B0323" w14:paraId="68477E79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46909D23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commitment to provide appropriate resources to implement the LGBTQ+ Model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92E8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AA5FE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2D4A7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8E067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9A607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73844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A689D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029BC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1DF9C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03354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1EFE2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0.494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088AC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-0.164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C032F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6FABD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20DC0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A4FE5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BDF94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107F3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EE49A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0.494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8DA87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84108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9FEB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D111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F46C3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E7D51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0.064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E7ABA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B0F1A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3327D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8B9E2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0.064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3FD3A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A6929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519EA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40BF7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0.126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1FD2A2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0.108</w:t>
            </w:r>
          </w:p>
        </w:tc>
      </w:tr>
      <w:tr w:rsidR="003B0323" w14:paraId="2ED9BF31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19CBD369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local infrastructure can support the implementation of the LGBTQ+ Model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A196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2CFEA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3200A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507C3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B9E0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D955B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BB337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-0.354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B3179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9D5D0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0635C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49C62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44464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48BF6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-0.662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E483D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A21D9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558E2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A803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56DF2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BCCFF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81F70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F0089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86525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12749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10286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EB36A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9BD3A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1439C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F8C43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8CF5D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BFD1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C7D12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0.126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AEEAE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5984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6607E4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0.093</w:t>
            </w:r>
          </w:p>
        </w:tc>
      </w:tr>
      <w:tr w:rsidR="003B0323" w14:paraId="53F3692E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72887A43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Individuals feel actively involved in decisions that affect them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756C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58BC2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35FB8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FE629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86BA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E6E61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160D4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08E9A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F7E19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9538D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B3512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DEB7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7FE07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-0.639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D32F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C15FF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8C4B5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325D8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3B150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A2999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0.431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EB0CD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58B65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5771A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B01C4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39153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0.361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EF1DB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53EDA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D17A1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45640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1C1A3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25B0F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03453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83BD2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FD51E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D3BA34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</w:tr>
      <w:tr w:rsidR="003B0323" w14:paraId="4B50FC06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3C16DEC1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clarity around individual’s roles and responsibilities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C722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64D69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88C86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BF83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ED708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02C72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E1FE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3A650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30A2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EA162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60735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34B72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632D0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-0.428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C2776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6B5D7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ECACB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ABB3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DC81B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6A5DB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9A33D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C26F7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3B8F0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EA2AF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7E835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81A35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64B27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1FB2A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16BE9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9B5B3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06053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032BC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B45E5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942E0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1B5ECF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0.437</w:t>
            </w:r>
          </w:p>
        </w:tc>
      </w:tr>
      <w:tr w:rsidR="003B0323" w14:paraId="6C3FEC1A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7CE15DC6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culture supports innovation and change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6ED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C3F5F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BFBFB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2A0DF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67AC8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390E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EB25D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188CB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DB24D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2231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C1198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FD9E1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0.379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A6EC3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FD5B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77878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0.494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96438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A90F1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B5EEE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9A06A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FF0BF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7BCD6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833F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16F21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52862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F103D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D5D7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67A2E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E2523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79B67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59D7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BDCA7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0CD42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33BA5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680F4E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0.147</w:t>
            </w:r>
          </w:p>
        </w:tc>
      </w:tr>
      <w:tr w:rsidR="003B0323" w14:paraId="06CD4653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6B518566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formal and informal leaders create a vision, motivation and reinforcement for the implementation of the LGBTQ+ Model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77FB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6C158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81D74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2C510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2C4C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728E9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D544E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1D43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F6776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5074B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99EAA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CB79D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0DBB9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185B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D28CD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73425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C5030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132F2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053A7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A1E49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CC4A0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3FE29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E415E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299D3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81B78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6985E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422DE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6F77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06B3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0D244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35535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CC10F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B4C3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8CD4B4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</w:tr>
      <w:tr w:rsidR="003B0323" w14:paraId="020A3CC6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0C0F90BC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good multi-disciplinary collaboration and teamwork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020B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63CA9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60195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B7E1B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5AE02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570F1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EBB39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564CF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D3DC7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BDFD0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9FCA3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1C371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7ACBF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EFC12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D28F8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D9551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A2658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1E479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AD00E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8C6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A2F80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10DF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5093E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476F2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7FB0F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B3C08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ECDC2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C5612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2C475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B8D2D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CF82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4850D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52718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4D9C93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</w:tr>
      <w:tr w:rsidR="003B0323" w14:paraId="3A849959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5DCA24F6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are mechanisms for staff to receive feedback on their work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8D19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8CEDF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90DB7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41394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40389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C77E7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4BD9B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EB778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55452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4B554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12F8F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E58E0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6267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-0.428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7D819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21F3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D4E0F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C6547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A34E0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F5DCB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21B89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B35DC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21B53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311C7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1D47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3CF2A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4E9F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FFD27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3ADCA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2ED07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FF9BF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0EA0C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39E00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547D8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36090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-0.273</w:t>
            </w:r>
          </w:p>
        </w:tc>
      </w:tr>
      <w:tr w:rsidR="003B0323" w14:paraId="6D3002E6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0BFBC0C1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past experience of implementing change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E624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AD70E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CFF98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A358D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94634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B0C06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D3138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A1EF0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0.038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5B9B1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5A6A8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B558F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0.086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23D89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0.379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3934A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A4F68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92846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EEC70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55A0E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0B479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C72FA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7ABBA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7DEE2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262B0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4CA13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D1FC1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C01BC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F56D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66EB1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5696A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DD18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01859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6F00A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7981E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79565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3F1C57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-0.405</w:t>
            </w:r>
          </w:p>
        </w:tc>
      </w:tr>
      <w:tr w:rsidR="003B0323" w14:paraId="3BAA7145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65EC1EA5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a learning and innovation culture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0841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B96D7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A9E7D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-0.690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2F187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CB4BE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2BA44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49021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E21A3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13FB4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9CC4F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3C10B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0.657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5A1B0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CC315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8CAC5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-0.816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BD77F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B085E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0D4E0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0.361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77200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15BE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2CF52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C58CD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BA073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B4091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CDD36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350A8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E11E7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5B14D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3AA8B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67219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805EA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BCA48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0D5B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12AA7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5215AF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0.045</w:t>
            </w:r>
          </w:p>
        </w:tc>
      </w:tr>
      <w:tr w:rsidR="003B0323" w14:paraId="7E19DE72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14C833DE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aligns with the strategic priorities of the organisation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A904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FE02A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9B5F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8675A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5C9F5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58FF3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4355B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3D2A6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915E4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D9C87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EC69C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A3BEE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0.379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DE9CA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2D51A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A1F4A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331F4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43CF9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80BEB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22001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69A13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5A52F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2D5FA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BAD9D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44D17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24CEC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1E4F9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E0016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A31AC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46DA8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3B04A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2F363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3ECB7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0F9F7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3667EC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0.722</w:t>
            </w:r>
          </w:p>
        </w:tc>
      </w:tr>
      <w:tr w:rsidR="003B0323" w14:paraId="2938BF71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4177B2ED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organisation has systems and processes in place that will support the implementation of the LGBTQ+ Model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7FD2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57667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03680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BBC6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AB348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09EBA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A2B87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-0.052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8A9F2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08FF7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3DB06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A54B6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A0B5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-0.371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A2553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ACBB0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9012B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2C185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AF354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9B8C9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6CF4E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FC851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8B3D5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BC247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CFD37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F0DEE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A396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C0B75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470C3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AC012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B616E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9989E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4CA25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FD80C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425E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840CE5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-0.273</w:t>
            </w:r>
          </w:p>
        </w:tc>
      </w:tr>
      <w:tr w:rsidR="003B0323" w14:paraId="73603860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011511BE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organisational culture supports innovation and change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668A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F8FB0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C3EBC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39803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84EF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FB22A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6DBD0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-0.052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F9BD9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EC047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74B15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C4E5A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A9DE6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-0.371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C4EC0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9EDF1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E26C4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6176C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15871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ECEB1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042B8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07714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926FD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D94EE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B54F9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BBDD0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B28B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F5BFC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CB4A8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F7D67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EB8BD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6188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AD7B1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57304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E45D2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CD571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-0.273</w:t>
            </w:r>
          </w:p>
        </w:tc>
      </w:tr>
      <w:tr w:rsidR="003B0323" w14:paraId="278D3490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4D5F9D7B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is a history of successful and sustained change across the organisation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9530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62D0C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EFC2E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14C74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2D9A7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8C103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55E16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-0.077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B5B9D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A80DA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20AC9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8AE0E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E388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E7AED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B76E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7E2F8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F10D5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99227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CBE5A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3531D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C61B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2A926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3ED5C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9B154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8BCED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8AA84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65AE9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E79CB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72F0D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8F41D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DD18F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128E8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F179C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D9806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C1F4B0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-0.408</w:t>
            </w:r>
          </w:p>
        </w:tc>
      </w:tr>
      <w:tr w:rsidR="003B0323" w14:paraId="2E57396C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6F2651ED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organisational values are clear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1D43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D79AE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5E3D9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6EF55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C62EA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F934D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6C99A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4EB5E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A5C41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61CB9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CCB3D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-0.031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1BA08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EA7D6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DA169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A1527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E6185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41A64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94498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D6B80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5EF6E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31E5C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48436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4DBC6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417EE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AF3D2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CB344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A1598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F4E37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C822E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EEDDD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C2561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0.980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6E162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55004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3F7A3E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0.170</w:t>
            </w:r>
          </w:p>
        </w:tc>
      </w:tr>
      <w:tr w:rsidR="003B0323" w14:paraId="7F4F0B9B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6342A4AC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 xml:space="preserve">Organisational and/or senior leaders support opportunities for engagement and </w:t>
            </w:r>
            <w:r>
              <w:rPr>
                <w:color w:val="000000"/>
                <w:sz w:val="11"/>
                <w:szCs w:val="11"/>
              </w:rPr>
              <w:lastRenderedPageBreak/>
              <w:t>consultation from consumers, public and staff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43C6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lastRenderedPageBreak/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7E97D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94953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2DEF1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0.053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3B474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2B93B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CFA50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FB08F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9486A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FED67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7566B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F381F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CE56C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-0.428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E4971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84418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D3273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94724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0.581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EFD21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5BE28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0EEA0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35E2B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7793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01509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7DEAD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A69A6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7E8E6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2AD51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3DF05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39B4F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E0112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FF634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8F9D2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8C307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82C1C8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0.437</w:t>
            </w:r>
          </w:p>
        </w:tc>
      </w:tr>
      <w:tr w:rsidR="003B0323" w14:paraId="312C2467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14:paraId="167D2BBA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Organisational and/or senior leaders actively engage with local staff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3402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-0.294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C02FB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F377B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457BF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B127D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533C8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45C87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-0.287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7F9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AC1FF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530DE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4992E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0.031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95EAB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5AEBF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B29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04205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5959E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0.126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DC05B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D4C3F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6E4C7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96A5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F1935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AFA8D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EBEC6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DA32F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E31DD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FD1D6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5D866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FB028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CC35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0.980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FED9B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F2232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3B96C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14946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18D34B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0.074</w:t>
            </w:r>
          </w:p>
        </w:tc>
      </w:tr>
      <w:tr w:rsidR="003B0323" w14:paraId="0E42C60C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57D47AE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 LGBTQ+ Model of Care aligns with the strategic priorities of the wider health system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3A3E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235F3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0763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0B55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B8950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3B0F8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CEA46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-0.052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85C36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A64B4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A24B6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3407F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21414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-0.371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D2186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FE4E7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15873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F1601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FF8A3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67135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5F177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156A3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99467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30B4F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9C60D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3C1FF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0.181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A2934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-0.148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F8069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22CBB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EE100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E9F9F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276AB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35131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295C4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C6C9B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6365AB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-0.273</w:t>
            </w:r>
          </w:p>
        </w:tc>
      </w:tr>
      <w:tr w:rsidR="003B0323" w14:paraId="220F8F16" w14:textId="77777777" w:rsidTr="007B4579">
        <w:trPr>
          <w:trHeight w:val="32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2B46A3D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are incentives or disincentives that reinforce the implementation of the LGBTQ+ Model of Care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C829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0BED2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95870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6AB2B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6409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F99AB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B1CDA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2B51B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EAAF5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55C95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18F60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0.086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A4317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0A1C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E455E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-0.139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BF631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0.126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48643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3927B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-0.540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B53E8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2C402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A59E6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BA18BA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536C7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74E35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42D08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-0.070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46CD4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3D9E1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E5CF6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51E14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3D4D1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C370C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CB55A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A1675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07657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4CCDB8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-0.349</w:t>
            </w:r>
          </w:p>
        </w:tc>
      </w:tr>
      <w:tr w:rsidR="003B0323" w14:paraId="78443020" w14:textId="77777777" w:rsidTr="007B4579">
        <w:trPr>
          <w:trHeight w:val="340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F0F0D2" w14:textId="77777777" w:rsidR="003B0323" w:rsidRDefault="003B0323" w:rsidP="007B4579">
            <w:pPr>
              <w:ind w:firstLine="0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There are inter-organisational networks that would be helpful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B537A1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C806B8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5A8D37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8C6088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042CE2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DEBB29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0.652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462E3CF1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6E4C25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410066D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4774FFE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0.547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E8AC9B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D69482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0.363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B029FF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EBFBAB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C6B059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0C1C55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0.093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4BCC537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0.280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8E6BFBF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756EA6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C6AB64C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4E075D4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214EEED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81EDAAE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2B8243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D525E7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0.722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BFF118B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350B3C6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A0D8832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-0.408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42EDB20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4994939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0.437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79AC71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0.074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7D42D05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-0.273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1D00218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-0.349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3ED0E23" w14:textId="77777777" w:rsidR="003B0323" w:rsidRDefault="003B0323" w:rsidP="007B4579">
            <w:pPr>
              <w:ind w:firstLine="0"/>
              <w:jc w:val="right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0.000</w:t>
            </w:r>
          </w:p>
        </w:tc>
      </w:tr>
    </w:tbl>
    <w:p w14:paraId="6AF72C8A" w14:textId="77777777" w:rsidR="003B0323" w:rsidRDefault="003B0323" w:rsidP="003B0323">
      <w:pPr>
        <w:pStyle w:val="Heading1"/>
        <w:sectPr w:rsidR="003B0323" w:rsidSect="003B0323">
          <w:pgSz w:w="16838" w:h="11906" w:orient="landscape"/>
          <w:pgMar w:top="720" w:right="720" w:bottom="720" w:left="720" w:header="708" w:footer="708" w:gutter="0"/>
          <w:cols w:space="720"/>
        </w:sectPr>
      </w:pPr>
    </w:p>
    <w:p w14:paraId="3949A732" w14:textId="77777777" w:rsidR="00926CDA" w:rsidRDefault="00926CDA"/>
    <w:sectPr w:rsidR="00926CDA" w:rsidSect="003B0323">
      <w:pgSz w:w="23811" w:h="16838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Ligh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E77AE"/>
    <w:multiLevelType w:val="multilevel"/>
    <w:tmpl w:val="D166ED9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1BD33D0"/>
    <w:multiLevelType w:val="multilevel"/>
    <w:tmpl w:val="E9F868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6727C"/>
    <w:multiLevelType w:val="multilevel"/>
    <w:tmpl w:val="9E0E201A"/>
    <w:lvl w:ilvl="0">
      <w:numFmt w:val="bullet"/>
      <w:lvlText w:val="-"/>
      <w:lvlJc w:val="left"/>
      <w:pPr>
        <w:ind w:left="1080" w:hanging="360"/>
      </w:pPr>
      <w:rPr>
        <w:rFonts w:ascii="DM Sans Light" w:eastAsia="DM Sans Light" w:hAnsi="DM Sans Light" w:cs="DM Sans Ligh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691444096">
    <w:abstractNumId w:val="0"/>
  </w:num>
  <w:num w:numId="2" w16cid:durableId="288247899">
    <w:abstractNumId w:val="2"/>
  </w:num>
  <w:num w:numId="3" w16cid:durableId="118332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23"/>
    <w:rsid w:val="001137A3"/>
    <w:rsid w:val="001414E1"/>
    <w:rsid w:val="003B0323"/>
    <w:rsid w:val="00926CDA"/>
    <w:rsid w:val="00C35978"/>
    <w:rsid w:val="00C46D71"/>
    <w:rsid w:val="00E4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5C401"/>
  <w15:chartTrackingRefBased/>
  <w15:docId w15:val="{A6E2501C-51DD-B549-B705-81A8B9F3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23"/>
    <w:pPr>
      <w:ind w:firstLine="720"/>
    </w:pPr>
    <w:rPr>
      <w:rFonts w:ascii="DM Sans Light" w:eastAsia="DM Sans Light" w:hAnsi="DM Sans Light" w:cs="DM Sans Light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3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3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3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3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3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3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32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3B0323"/>
    <w:pPr>
      <w:ind w:firstLine="720"/>
    </w:pPr>
    <w:rPr>
      <w:rFonts w:ascii="DM Sans Light" w:eastAsia="DM Sans Light" w:hAnsi="DM Sans Light" w:cs="DM Sans Light"/>
      <w:kern w:val="0"/>
      <w:sz w:val="22"/>
      <w:szCs w:val="22"/>
      <w:lang w:eastAsia="en-GB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B03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E427365D3C845BBD4972272A87B28" ma:contentTypeVersion="11" ma:contentTypeDescription="Create a new document." ma:contentTypeScope="" ma:versionID="503076a2d7ea93f867c6314014b2f88c">
  <xsd:schema xmlns:xsd="http://www.w3.org/2001/XMLSchema" xmlns:xs="http://www.w3.org/2001/XMLSchema" xmlns:p="http://schemas.microsoft.com/office/2006/metadata/properties" xmlns:ns2="b6938287-314b-466f-a01a-8c2600632603" xmlns:ns3="85bbaca1-ed21-45e2-a885-77923320f6ff" targetNamespace="http://schemas.microsoft.com/office/2006/metadata/properties" ma:root="true" ma:fieldsID="e815a6fe243c49ee02fe0c817900464b" ns2:_="" ns3:_="">
    <xsd:import namespace="b6938287-314b-466f-a01a-8c2600632603"/>
    <xsd:import namespace="85bbaca1-ed21-45e2-a885-77923320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8287-314b-466f-a01a-8c260063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aca1-ed21-45e2-a885-77923320f6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155969-35aa-4957-acfd-8bee983efd85}" ma:internalName="TaxCatchAll" ma:showField="CatchAllData" ma:web="85bbaca1-ed21-45e2-a885-77923320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bbaca1-ed21-45e2-a885-77923320f6ff" xsi:nil="true"/>
    <lcf76f155ced4ddcb4097134ff3c332f xmlns="b6938287-314b-466f-a01a-8c2600632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6AA37F-B560-4A6E-B219-B1F276FF0EBF}"/>
</file>

<file path=customXml/itemProps2.xml><?xml version="1.0" encoding="utf-8"?>
<ds:datastoreItem xmlns:ds="http://schemas.openxmlformats.org/officeDocument/2006/customXml" ds:itemID="{4EE0A3A0-FA06-4CB2-A512-330C8665A9C4}"/>
</file>

<file path=customXml/itemProps3.xml><?xml version="1.0" encoding="utf-8"?>
<ds:datastoreItem xmlns:ds="http://schemas.openxmlformats.org/officeDocument/2006/customXml" ds:itemID="{4B324029-31E9-4998-99F9-0499CB27D6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1835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Thorpe</dc:creator>
  <cp:keywords/>
  <dc:description/>
  <cp:lastModifiedBy>Dan Thorpe</cp:lastModifiedBy>
  <cp:revision>1</cp:revision>
  <dcterms:created xsi:type="dcterms:W3CDTF">2025-10-17T01:30:00Z</dcterms:created>
  <dcterms:modified xsi:type="dcterms:W3CDTF">2025-10-17T01:31:00Z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0x0101003CAE427365D3C845BBD4972272A87B28</vt:lpwstr>
  </property>
</Properties>
</file>