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C1E05E" w14:textId="77777777" w:rsidR="007072C9" w:rsidRPr="00BD0840" w:rsidRDefault="007072C9" w:rsidP="007072C9">
      <w:pPr>
        <w:rPr>
          <w:rFonts w:ascii="Arial" w:hAnsi="Arial" w:cs="Arial"/>
          <w:sz w:val="22"/>
          <w:szCs w:val="22"/>
        </w:rPr>
      </w:pPr>
      <w:r w:rsidRPr="00BD0840">
        <w:rPr>
          <w:rFonts w:ascii="Arial" w:hAnsi="Arial" w:cs="Arial"/>
          <w:sz w:val="22"/>
          <w:szCs w:val="22"/>
        </w:rPr>
        <w:t>Appendix</w:t>
      </w:r>
    </w:p>
    <w:p w14:paraId="61C9238E" w14:textId="77777777" w:rsidR="007072C9" w:rsidRPr="00BD0840" w:rsidRDefault="007072C9" w:rsidP="007072C9">
      <w:pPr>
        <w:rPr>
          <w:rFonts w:ascii="Arial" w:hAnsi="Arial" w:cs="Arial"/>
          <w:sz w:val="22"/>
          <w:szCs w:val="22"/>
        </w:rPr>
      </w:pPr>
    </w:p>
    <w:p w14:paraId="7C65DB45" w14:textId="77777777" w:rsidR="007072C9" w:rsidRDefault="007072C9" w:rsidP="007072C9">
      <w:pPr>
        <w:rPr>
          <w:rFonts w:ascii="Arial" w:hAnsi="Arial" w:cs="Arial"/>
        </w:rPr>
      </w:pPr>
      <w:r w:rsidRPr="00BD0840">
        <w:rPr>
          <w:rFonts w:ascii="Arial" w:hAnsi="Arial" w:cs="Arial"/>
          <w:sz w:val="22"/>
          <w:szCs w:val="22"/>
        </w:rPr>
        <w:t>Formulas</w:t>
      </w:r>
    </w:p>
    <w:p w14:paraId="6A99DA5A" w14:textId="77777777" w:rsidR="007072C9" w:rsidRDefault="007072C9" w:rsidP="007072C9">
      <w:pPr>
        <w:rPr>
          <w:rFonts w:ascii="Arial" w:hAnsi="Arial" w:cs="Arial"/>
        </w:rPr>
      </w:pPr>
    </w:p>
    <w:p w14:paraId="2B5AAB4D" w14:textId="77777777" w:rsidR="007072C9" w:rsidRPr="00BD0840" w:rsidRDefault="007072C9" w:rsidP="007072C9">
      <w:pPr>
        <w:rPr>
          <w:rFonts w:ascii="Arial" w:hAnsi="Arial" w:cs="Arial"/>
          <w:sz w:val="22"/>
          <w:szCs w:val="22"/>
        </w:rPr>
      </w:pPr>
      <w:proofErr w:type="spellStart"/>
      <w:r w:rsidRPr="00BD0840">
        <w:rPr>
          <w:rFonts w:ascii="Arial" w:hAnsi="Arial" w:cs="Arial"/>
          <w:sz w:val="22"/>
          <w:szCs w:val="22"/>
        </w:rPr>
        <w:t>FATox</w:t>
      </w:r>
      <w:proofErr w:type="spellEnd"/>
      <w:r w:rsidRPr="00BD0840">
        <w:rPr>
          <w:rFonts w:ascii="Arial" w:hAnsi="Arial" w:cs="Arial"/>
          <w:sz w:val="22"/>
          <w:szCs w:val="22"/>
        </w:rPr>
        <w:t xml:space="preserve"> g/min = 1.67 * Vo2 [L/min] – 1.67 * VCo2 [L/min]</w:t>
      </w:r>
    </w:p>
    <w:p w14:paraId="506A856F" w14:textId="77777777" w:rsidR="007072C9" w:rsidRPr="00BD0840" w:rsidRDefault="007072C9" w:rsidP="007072C9">
      <w:pPr>
        <w:rPr>
          <w:rFonts w:ascii="Arial" w:hAnsi="Arial" w:cs="Arial"/>
          <w:sz w:val="22"/>
          <w:szCs w:val="22"/>
        </w:rPr>
      </w:pPr>
      <w:proofErr w:type="spellStart"/>
      <w:r w:rsidRPr="00BD0840">
        <w:rPr>
          <w:rFonts w:ascii="Arial" w:hAnsi="Arial" w:cs="Arial"/>
          <w:sz w:val="22"/>
          <w:szCs w:val="22"/>
        </w:rPr>
        <w:t>CHOox</w:t>
      </w:r>
      <w:proofErr w:type="spellEnd"/>
      <w:r w:rsidRPr="00BD0840">
        <w:rPr>
          <w:rFonts w:ascii="Arial" w:hAnsi="Arial" w:cs="Arial"/>
          <w:sz w:val="22"/>
          <w:szCs w:val="22"/>
        </w:rPr>
        <w:t xml:space="preserve"> g/min = 4.55 * Vo2 [L/min] – 3.21 * VCo2 [L/min]</w:t>
      </w:r>
    </w:p>
    <w:p w14:paraId="218DD2B6" w14:textId="77777777" w:rsidR="007072C9" w:rsidRDefault="007072C9" w:rsidP="007072C9"/>
    <w:p w14:paraId="58D94C5C" w14:textId="77777777" w:rsidR="007072C9" w:rsidRDefault="007072C9" w:rsidP="007072C9"/>
    <w:p w14:paraId="235340C3" w14:textId="77777777" w:rsidR="007072C9" w:rsidRPr="00BD0840" w:rsidRDefault="007072C9" w:rsidP="007072C9">
      <w:pPr>
        <w:rPr>
          <w:rFonts w:ascii="Arial" w:hAnsi="Arial" w:cs="Arial"/>
          <w:sz w:val="22"/>
          <w:szCs w:val="22"/>
        </w:rPr>
      </w:pPr>
      <w:r w:rsidRPr="00BD0840">
        <w:rPr>
          <w:rFonts w:ascii="Arial" w:hAnsi="Arial" w:cs="Arial"/>
          <w:sz w:val="22"/>
          <w:szCs w:val="22"/>
        </w:rPr>
        <w:t>Table 1: Comparison of pulmonary function tests between those with long COVID and controls.</w:t>
      </w:r>
    </w:p>
    <w:p w14:paraId="4BE83C6D" w14:textId="77777777" w:rsidR="007072C9" w:rsidRPr="00BD0840" w:rsidRDefault="007072C9" w:rsidP="007072C9">
      <w:pPr>
        <w:rPr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7072C9" w:rsidRPr="00BD0840" w14:paraId="21C8A8E1" w14:textId="77777777" w:rsidTr="00B954CC">
        <w:tc>
          <w:tcPr>
            <w:tcW w:w="2337" w:type="dxa"/>
          </w:tcPr>
          <w:p w14:paraId="2762F54B" w14:textId="77777777" w:rsidR="007072C9" w:rsidRPr="00BD0840" w:rsidRDefault="007072C9" w:rsidP="00B954CC">
            <w:pPr>
              <w:rPr>
                <w:rFonts w:ascii="Arial" w:hAnsi="Arial" w:cs="Arial"/>
                <w:sz w:val="22"/>
                <w:szCs w:val="22"/>
              </w:rPr>
            </w:pPr>
            <w:r w:rsidRPr="00BD0840">
              <w:rPr>
                <w:rFonts w:ascii="Arial" w:hAnsi="Arial" w:cs="Arial"/>
                <w:sz w:val="22"/>
                <w:szCs w:val="22"/>
              </w:rPr>
              <w:t>Pulmonary function test</w:t>
            </w:r>
          </w:p>
        </w:tc>
        <w:tc>
          <w:tcPr>
            <w:tcW w:w="2337" w:type="dxa"/>
          </w:tcPr>
          <w:p w14:paraId="1A6913F7" w14:textId="77777777" w:rsidR="007072C9" w:rsidRPr="00BD0840" w:rsidRDefault="007072C9" w:rsidP="00B954CC">
            <w:pPr>
              <w:rPr>
                <w:rFonts w:ascii="Arial" w:hAnsi="Arial" w:cs="Arial"/>
                <w:sz w:val="22"/>
                <w:szCs w:val="22"/>
              </w:rPr>
            </w:pPr>
            <w:r w:rsidRPr="00BD0840">
              <w:rPr>
                <w:rFonts w:ascii="Arial" w:hAnsi="Arial" w:cs="Arial"/>
                <w:sz w:val="22"/>
                <w:szCs w:val="22"/>
              </w:rPr>
              <w:t>Long COVID (n=50)</w:t>
            </w:r>
          </w:p>
        </w:tc>
        <w:tc>
          <w:tcPr>
            <w:tcW w:w="2338" w:type="dxa"/>
          </w:tcPr>
          <w:p w14:paraId="4C2FBCC7" w14:textId="77777777" w:rsidR="007072C9" w:rsidRPr="00BD0840" w:rsidRDefault="007072C9" w:rsidP="00B954CC">
            <w:pPr>
              <w:rPr>
                <w:rFonts w:ascii="Arial" w:hAnsi="Arial" w:cs="Arial"/>
                <w:sz w:val="22"/>
                <w:szCs w:val="22"/>
              </w:rPr>
            </w:pPr>
            <w:r w:rsidRPr="00BD0840">
              <w:rPr>
                <w:rFonts w:ascii="Arial" w:hAnsi="Arial" w:cs="Arial"/>
                <w:sz w:val="22"/>
                <w:szCs w:val="22"/>
              </w:rPr>
              <w:t>Controls (n=45)</w:t>
            </w:r>
          </w:p>
        </w:tc>
        <w:tc>
          <w:tcPr>
            <w:tcW w:w="2338" w:type="dxa"/>
          </w:tcPr>
          <w:p w14:paraId="5E69F429" w14:textId="77777777" w:rsidR="007072C9" w:rsidRPr="00BD0840" w:rsidRDefault="007072C9" w:rsidP="00B954CC">
            <w:pPr>
              <w:rPr>
                <w:rFonts w:ascii="Arial" w:hAnsi="Arial" w:cs="Arial"/>
                <w:sz w:val="22"/>
                <w:szCs w:val="22"/>
              </w:rPr>
            </w:pPr>
            <w:r w:rsidRPr="00BD0840">
              <w:rPr>
                <w:rFonts w:ascii="Arial" w:hAnsi="Arial" w:cs="Arial"/>
                <w:sz w:val="22"/>
                <w:szCs w:val="22"/>
              </w:rPr>
              <w:t>p-value</w:t>
            </w:r>
          </w:p>
        </w:tc>
      </w:tr>
      <w:tr w:rsidR="007072C9" w:rsidRPr="00BD0840" w14:paraId="04261B62" w14:textId="77777777" w:rsidTr="00B954CC">
        <w:tc>
          <w:tcPr>
            <w:tcW w:w="2337" w:type="dxa"/>
          </w:tcPr>
          <w:p w14:paraId="2A038D5E" w14:textId="77777777" w:rsidR="007072C9" w:rsidRPr="00BD0840" w:rsidRDefault="007072C9" w:rsidP="00B954CC">
            <w:pPr>
              <w:rPr>
                <w:rFonts w:ascii="Arial" w:hAnsi="Arial" w:cs="Arial"/>
                <w:sz w:val="22"/>
                <w:szCs w:val="22"/>
              </w:rPr>
            </w:pPr>
            <w:r w:rsidRPr="00BD0840">
              <w:rPr>
                <w:rFonts w:ascii="Arial" w:hAnsi="Arial" w:cs="Arial"/>
                <w:sz w:val="22"/>
                <w:szCs w:val="22"/>
              </w:rPr>
              <w:t>FEV1, Liters</w:t>
            </w:r>
          </w:p>
        </w:tc>
        <w:tc>
          <w:tcPr>
            <w:tcW w:w="2337" w:type="dxa"/>
          </w:tcPr>
          <w:p w14:paraId="65530984" w14:textId="77777777" w:rsidR="007072C9" w:rsidRPr="00BD0840" w:rsidRDefault="007072C9" w:rsidP="00B954CC">
            <w:pPr>
              <w:rPr>
                <w:rFonts w:ascii="Arial" w:hAnsi="Arial" w:cs="Arial"/>
                <w:sz w:val="22"/>
                <w:szCs w:val="22"/>
              </w:rPr>
            </w:pPr>
            <w:r w:rsidRPr="00BD0840">
              <w:rPr>
                <w:rFonts w:ascii="Arial" w:hAnsi="Arial" w:cs="Arial"/>
                <w:sz w:val="22"/>
                <w:szCs w:val="22"/>
              </w:rPr>
              <w:t>3.1+/-0.83</w:t>
            </w:r>
          </w:p>
        </w:tc>
        <w:tc>
          <w:tcPr>
            <w:tcW w:w="2338" w:type="dxa"/>
          </w:tcPr>
          <w:p w14:paraId="3DA0F9E6" w14:textId="77777777" w:rsidR="007072C9" w:rsidRPr="00BD0840" w:rsidRDefault="007072C9" w:rsidP="00B954CC">
            <w:pPr>
              <w:rPr>
                <w:rFonts w:ascii="Arial" w:hAnsi="Arial" w:cs="Arial"/>
                <w:sz w:val="22"/>
                <w:szCs w:val="22"/>
              </w:rPr>
            </w:pPr>
            <w:r w:rsidRPr="00BD0840">
              <w:rPr>
                <w:rFonts w:ascii="Arial" w:hAnsi="Arial" w:cs="Arial"/>
                <w:sz w:val="22"/>
                <w:szCs w:val="22"/>
              </w:rPr>
              <w:t>2.70+/-0.94</w:t>
            </w:r>
          </w:p>
        </w:tc>
        <w:tc>
          <w:tcPr>
            <w:tcW w:w="2338" w:type="dxa"/>
          </w:tcPr>
          <w:p w14:paraId="639FCA70" w14:textId="77777777" w:rsidR="007072C9" w:rsidRPr="00BD0840" w:rsidRDefault="007072C9" w:rsidP="00B954CC">
            <w:pPr>
              <w:rPr>
                <w:rFonts w:ascii="Arial" w:hAnsi="Arial" w:cs="Arial"/>
                <w:sz w:val="22"/>
                <w:szCs w:val="22"/>
              </w:rPr>
            </w:pPr>
            <w:r w:rsidRPr="00BD0840">
              <w:rPr>
                <w:rFonts w:ascii="Arial" w:hAnsi="Arial" w:cs="Arial"/>
                <w:sz w:val="22"/>
                <w:szCs w:val="22"/>
              </w:rPr>
              <w:t>0.13</w:t>
            </w:r>
          </w:p>
        </w:tc>
      </w:tr>
      <w:tr w:rsidR="007072C9" w:rsidRPr="00BD0840" w14:paraId="3C790073" w14:textId="77777777" w:rsidTr="00B954CC">
        <w:tc>
          <w:tcPr>
            <w:tcW w:w="2337" w:type="dxa"/>
          </w:tcPr>
          <w:p w14:paraId="44F53945" w14:textId="77777777" w:rsidR="007072C9" w:rsidRPr="00BD0840" w:rsidRDefault="007072C9" w:rsidP="00B954CC">
            <w:pPr>
              <w:rPr>
                <w:rFonts w:ascii="Arial" w:hAnsi="Arial" w:cs="Arial"/>
                <w:sz w:val="22"/>
                <w:szCs w:val="22"/>
              </w:rPr>
            </w:pPr>
            <w:r w:rsidRPr="00BD0840">
              <w:rPr>
                <w:rFonts w:ascii="Arial" w:hAnsi="Arial" w:cs="Arial"/>
                <w:sz w:val="22"/>
                <w:szCs w:val="22"/>
              </w:rPr>
              <w:t>FEV1%</w:t>
            </w:r>
          </w:p>
        </w:tc>
        <w:tc>
          <w:tcPr>
            <w:tcW w:w="2337" w:type="dxa"/>
          </w:tcPr>
          <w:p w14:paraId="0EA2EE87" w14:textId="77777777" w:rsidR="007072C9" w:rsidRPr="00BD0840" w:rsidRDefault="007072C9" w:rsidP="00B954CC">
            <w:pPr>
              <w:rPr>
                <w:rFonts w:ascii="Arial" w:hAnsi="Arial" w:cs="Arial"/>
                <w:sz w:val="22"/>
                <w:szCs w:val="22"/>
              </w:rPr>
            </w:pPr>
            <w:r w:rsidRPr="00BD0840">
              <w:rPr>
                <w:rFonts w:ascii="Arial" w:hAnsi="Arial" w:cs="Arial"/>
                <w:sz w:val="22"/>
                <w:szCs w:val="22"/>
              </w:rPr>
              <w:t>89.3+/-17.5</w:t>
            </w:r>
          </w:p>
        </w:tc>
        <w:tc>
          <w:tcPr>
            <w:tcW w:w="2338" w:type="dxa"/>
          </w:tcPr>
          <w:p w14:paraId="1BA55815" w14:textId="77777777" w:rsidR="007072C9" w:rsidRPr="00BD0840" w:rsidRDefault="007072C9" w:rsidP="00B954CC">
            <w:pPr>
              <w:rPr>
                <w:rFonts w:ascii="Arial" w:hAnsi="Arial" w:cs="Arial"/>
                <w:sz w:val="22"/>
                <w:szCs w:val="22"/>
              </w:rPr>
            </w:pPr>
            <w:r w:rsidRPr="00BD0840">
              <w:rPr>
                <w:rFonts w:ascii="Arial" w:hAnsi="Arial" w:cs="Arial"/>
                <w:sz w:val="22"/>
                <w:szCs w:val="22"/>
              </w:rPr>
              <w:t>80.5+/-20.2</w:t>
            </w:r>
          </w:p>
        </w:tc>
        <w:tc>
          <w:tcPr>
            <w:tcW w:w="2338" w:type="dxa"/>
          </w:tcPr>
          <w:p w14:paraId="3130E975" w14:textId="77777777" w:rsidR="007072C9" w:rsidRPr="00BD0840" w:rsidRDefault="007072C9" w:rsidP="00B954CC">
            <w:pPr>
              <w:rPr>
                <w:rFonts w:ascii="Arial" w:hAnsi="Arial" w:cs="Arial"/>
                <w:sz w:val="22"/>
                <w:szCs w:val="22"/>
              </w:rPr>
            </w:pPr>
            <w:r w:rsidRPr="00BD0840">
              <w:rPr>
                <w:rFonts w:ascii="Arial" w:hAnsi="Arial" w:cs="Arial"/>
                <w:sz w:val="22"/>
                <w:szCs w:val="22"/>
              </w:rPr>
              <w:t>0.10</w:t>
            </w:r>
          </w:p>
        </w:tc>
      </w:tr>
      <w:tr w:rsidR="007072C9" w:rsidRPr="00BD0840" w14:paraId="0BDC5616" w14:textId="77777777" w:rsidTr="00B954CC">
        <w:tc>
          <w:tcPr>
            <w:tcW w:w="2337" w:type="dxa"/>
          </w:tcPr>
          <w:p w14:paraId="0913188B" w14:textId="77777777" w:rsidR="007072C9" w:rsidRPr="00BD0840" w:rsidRDefault="007072C9" w:rsidP="00B954CC">
            <w:pPr>
              <w:rPr>
                <w:rFonts w:ascii="Arial" w:hAnsi="Arial" w:cs="Arial"/>
                <w:sz w:val="22"/>
                <w:szCs w:val="22"/>
              </w:rPr>
            </w:pPr>
            <w:r w:rsidRPr="00BD0840">
              <w:rPr>
                <w:rFonts w:ascii="Arial" w:hAnsi="Arial" w:cs="Arial"/>
                <w:sz w:val="22"/>
                <w:szCs w:val="22"/>
              </w:rPr>
              <w:t>FVC</w:t>
            </w:r>
          </w:p>
        </w:tc>
        <w:tc>
          <w:tcPr>
            <w:tcW w:w="2337" w:type="dxa"/>
          </w:tcPr>
          <w:p w14:paraId="3CA13B07" w14:textId="77777777" w:rsidR="007072C9" w:rsidRPr="00BD0840" w:rsidRDefault="007072C9" w:rsidP="00B954CC">
            <w:pPr>
              <w:rPr>
                <w:rFonts w:ascii="Arial" w:hAnsi="Arial" w:cs="Arial"/>
                <w:sz w:val="22"/>
                <w:szCs w:val="22"/>
              </w:rPr>
            </w:pPr>
            <w:r w:rsidRPr="00BD0840">
              <w:rPr>
                <w:rFonts w:ascii="Arial" w:hAnsi="Arial" w:cs="Arial"/>
                <w:sz w:val="22"/>
                <w:szCs w:val="22"/>
              </w:rPr>
              <w:t>3.8+/1.0</w:t>
            </w:r>
          </w:p>
        </w:tc>
        <w:tc>
          <w:tcPr>
            <w:tcW w:w="2338" w:type="dxa"/>
          </w:tcPr>
          <w:p w14:paraId="10624DAB" w14:textId="77777777" w:rsidR="007072C9" w:rsidRPr="00BD0840" w:rsidRDefault="007072C9" w:rsidP="00B954CC">
            <w:pPr>
              <w:rPr>
                <w:rFonts w:ascii="Arial" w:hAnsi="Arial" w:cs="Arial"/>
                <w:sz w:val="22"/>
                <w:szCs w:val="22"/>
              </w:rPr>
            </w:pPr>
            <w:r w:rsidRPr="00BD0840">
              <w:rPr>
                <w:rFonts w:ascii="Arial" w:hAnsi="Arial" w:cs="Arial"/>
                <w:sz w:val="22"/>
                <w:szCs w:val="22"/>
              </w:rPr>
              <w:t>3.5+/-0.99</w:t>
            </w:r>
          </w:p>
        </w:tc>
        <w:tc>
          <w:tcPr>
            <w:tcW w:w="2338" w:type="dxa"/>
          </w:tcPr>
          <w:p w14:paraId="264A4F99" w14:textId="77777777" w:rsidR="007072C9" w:rsidRPr="00BD0840" w:rsidRDefault="007072C9" w:rsidP="00B954CC">
            <w:pPr>
              <w:rPr>
                <w:rFonts w:ascii="Arial" w:hAnsi="Arial" w:cs="Arial"/>
                <w:sz w:val="22"/>
                <w:szCs w:val="22"/>
              </w:rPr>
            </w:pPr>
            <w:r w:rsidRPr="00BD0840">
              <w:rPr>
                <w:rFonts w:ascii="Arial" w:hAnsi="Arial" w:cs="Arial"/>
                <w:sz w:val="22"/>
                <w:szCs w:val="22"/>
              </w:rPr>
              <w:t>0.34</w:t>
            </w:r>
          </w:p>
        </w:tc>
      </w:tr>
      <w:tr w:rsidR="007072C9" w:rsidRPr="00BD0840" w14:paraId="3A0EB93D" w14:textId="77777777" w:rsidTr="00B954CC">
        <w:tc>
          <w:tcPr>
            <w:tcW w:w="2337" w:type="dxa"/>
          </w:tcPr>
          <w:p w14:paraId="1EDF31A2" w14:textId="77777777" w:rsidR="007072C9" w:rsidRPr="00BD0840" w:rsidRDefault="007072C9" w:rsidP="00B954CC">
            <w:pPr>
              <w:rPr>
                <w:rFonts w:ascii="Arial" w:hAnsi="Arial" w:cs="Arial"/>
                <w:sz w:val="22"/>
                <w:szCs w:val="22"/>
              </w:rPr>
            </w:pPr>
            <w:r w:rsidRPr="00BD0840">
              <w:rPr>
                <w:rFonts w:ascii="Arial" w:hAnsi="Arial" w:cs="Arial"/>
                <w:sz w:val="22"/>
                <w:szCs w:val="22"/>
              </w:rPr>
              <w:t>FVC%</w:t>
            </w:r>
          </w:p>
        </w:tc>
        <w:tc>
          <w:tcPr>
            <w:tcW w:w="2337" w:type="dxa"/>
          </w:tcPr>
          <w:p w14:paraId="737FCAB2" w14:textId="77777777" w:rsidR="007072C9" w:rsidRPr="00BD0840" w:rsidRDefault="007072C9" w:rsidP="00B954CC">
            <w:pPr>
              <w:rPr>
                <w:rFonts w:ascii="Arial" w:hAnsi="Arial" w:cs="Arial"/>
                <w:sz w:val="22"/>
                <w:szCs w:val="22"/>
              </w:rPr>
            </w:pPr>
            <w:r w:rsidRPr="00BD0840">
              <w:rPr>
                <w:rFonts w:ascii="Arial" w:hAnsi="Arial" w:cs="Arial"/>
                <w:sz w:val="22"/>
                <w:szCs w:val="22"/>
              </w:rPr>
              <w:t>85.7+/-19.7</w:t>
            </w:r>
          </w:p>
        </w:tc>
        <w:tc>
          <w:tcPr>
            <w:tcW w:w="2338" w:type="dxa"/>
          </w:tcPr>
          <w:p w14:paraId="08900D5F" w14:textId="77777777" w:rsidR="007072C9" w:rsidRPr="00BD0840" w:rsidRDefault="007072C9" w:rsidP="00B954CC">
            <w:pPr>
              <w:rPr>
                <w:rFonts w:ascii="Arial" w:hAnsi="Arial" w:cs="Arial"/>
                <w:sz w:val="22"/>
                <w:szCs w:val="22"/>
              </w:rPr>
            </w:pPr>
            <w:r w:rsidRPr="00BD0840">
              <w:rPr>
                <w:rFonts w:ascii="Arial" w:hAnsi="Arial" w:cs="Arial"/>
                <w:sz w:val="22"/>
                <w:szCs w:val="22"/>
              </w:rPr>
              <w:t>79.1+/-15.9</w:t>
            </w:r>
          </w:p>
        </w:tc>
        <w:tc>
          <w:tcPr>
            <w:tcW w:w="2338" w:type="dxa"/>
          </w:tcPr>
          <w:p w14:paraId="195DAEFC" w14:textId="77777777" w:rsidR="007072C9" w:rsidRPr="00BD0840" w:rsidRDefault="007072C9" w:rsidP="00B954CC">
            <w:pPr>
              <w:rPr>
                <w:rFonts w:ascii="Arial" w:hAnsi="Arial" w:cs="Arial"/>
                <w:sz w:val="22"/>
                <w:szCs w:val="22"/>
              </w:rPr>
            </w:pPr>
            <w:r w:rsidRPr="00BD0840">
              <w:rPr>
                <w:rFonts w:ascii="Arial" w:hAnsi="Arial" w:cs="Arial"/>
                <w:sz w:val="22"/>
                <w:szCs w:val="22"/>
              </w:rPr>
              <w:t>0.13</w:t>
            </w:r>
          </w:p>
        </w:tc>
      </w:tr>
      <w:tr w:rsidR="007072C9" w:rsidRPr="00BD0840" w14:paraId="1D332576" w14:textId="77777777" w:rsidTr="00B954CC">
        <w:tc>
          <w:tcPr>
            <w:tcW w:w="2337" w:type="dxa"/>
          </w:tcPr>
          <w:p w14:paraId="61E51BC5" w14:textId="77777777" w:rsidR="007072C9" w:rsidRPr="00BD0840" w:rsidRDefault="007072C9" w:rsidP="00B954CC">
            <w:pPr>
              <w:rPr>
                <w:rFonts w:ascii="Arial" w:hAnsi="Arial" w:cs="Arial"/>
                <w:sz w:val="22"/>
                <w:szCs w:val="22"/>
              </w:rPr>
            </w:pPr>
            <w:r w:rsidRPr="00BD0840">
              <w:rPr>
                <w:rFonts w:ascii="Arial" w:hAnsi="Arial" w:cs="Arial"/>
                <w:sz w:val="22"/>
                <w:szCs w:val="22"/>
              </w:rPr>
              <w:t>FEV1/FVC</w:t>
            </w:r>
          </w:p>
        </w:tc>
        <w:tc>
          <w:tcPr>
            <w:tcW w:w="2337" w:type="dxa"/>
          </w:tcPr>
          <w:p w14:paraId="2D6740C4" w14:textId="77777777" w:rsidR="007072C9" w:rsidRPr="00BD0840" w:rsidRDefault="007072C9" w:rsidP="00B954CC">
            <w:pPr>
              <w:rPr>
                <w:rFonts w:ascii="Arial" w:hAnsi="Arial" w:cs="Arial"/>
                <w:sz w:val="22"/>
                <w:szCs w:val="22"/>
              </w:rPr>
            </w:pPr>
            <w:r w:rsidRPr="00BD0840">
              <w:rPr>
                <w:rFonts w:ascii="Arial" w:hAnsi="Arial" w:cs="Arial"/>
                <w:sz w:val="22"/>
                <w:szCs w:val="22"/>
              </w:rPr>
              <w:t>81.5+/-10.1</w:t>
            </w:r>
          </w:p>
        </w:tc>
        <w:tc>
          <w:tcPr>
            <w:tcW w:w="2338" w:type="dxa"/>
          </w:tcPr>
          <w:p w14:paraId="6D2C5DC4" w14:textId="77777777" w:rsidR="007072C9" w:rsidRPr="00BD0840" w:rsidRDefault="007072C9" w:rsidP="00B954CC">
            <w:pPr>
              <w:rPr>
                <w:rFonts w:ascii="Arial" w:hAnsi="Arial" w:cs="Arial"/>
                <w:sz w:val="22"/>
                <w:szCs w:val="22"/>
              </w:rPr>
            </w:pPr>
            <w:r w:rsidRPr="00BD0840">
              <w:rPr>
                <w:rFonts w:ascii="Arial" w:hAnsi="Arial" w:cs="Arial"/>
                <w:sz w:val="22"/>
                <w:szCs w:val="22"/>
              </w:rPr>
              <w:t>75.2+/-8.0</w:t>
            </w:r>
          </w:p>
        </w:tc>
        <w:tc>
          <w:tcPr>
            <w:tcW w:w="2338" w:type="dxa"/>
          </w:tcPr>
          <w:p w14:paraId="5A161BBE" w14:textId="77777777" w:rsidR="007072C9" w:rsidRPr="00BD0840" w:rsidRDefault="007072C9" w:rsidP="00B954CC">
            <w:pPr>
              <w:rPr>
                <w:rFonts w:ascii="Arial" w:hAnsi="Arial" w:cs="Arial"/>
                <w:sz w:val="22"/>
                <w:szCs w:val="22"/>
              </w:rPr>
            </w:pPr>
            <w:r w:rsidRPr="00BD0840">
              <w:rPr>
                <w:rFonts w:ascii="Arial" w:hAnsi="Arial" w:cs="Arial"/>
                <w:sz w:val="22"/>
                <w:szCs w:val="22"/>
              </w:rPr>
              <w:t>0.20</w:t>
            </w:r>
          </w:p>
        </w:tc>
      </w:tr>
      <w:tr w:rsidR="007072C9" w:rsidRPr="00BD0840" w14:paraId="26F3261D" w14:textId="77777777" w:rsidTr="00B954CC">
        <w:tc>
          <w:tcPr>
            <w:tcW w:w="2337" w:type="dxa"/>
          </w:tcPr>
          <w:p w14:paraId="4E30E6C0" w14:textId="77777777" w:rsidR="007072C9" w:rsidRPr="00BD0840" w:rsidRDefault="007072C9" w:rsidP="00B954CC">
            <w:pPr>
              <w:rPr>
                <w:rFonts w:ascii="Arial" w:hAnsi="Arial" w:cs="Arial"/>
                <w:sz w:val="22"/>
                <w:szCs w:val="22"/>
              </w:rPr>
            </w:pPr>
            <w:r w:rsidRPr="00BD0840">
              <w:rPr>
                <w:rFonts w:ascii="Arial" w:hAnsi="Arial" w:cs="Arial"/>
                <w:sz w:val="22"/>
                <w:szCs w:val="22"/>
              </w:rPr>
              <w:t>TLC</w:t>
            </w:r>
          </w:p>
        </w:tc>
        <w:tc>
          <w:tcPr>
            <w:tcW w:w="2337" w:type="dxa"/>
          </w:tcPr>
          <w:p w14:paraId="45112725" w14:textId="77777777" w:rsidR="007072C9" w:rsidRPr="00BD0840" w:rsidRDefault="007072C9" w:rsidP="00B954CC">
            <w:pPr>
              <w:rPr>
                <w:rFonts w:ascii="Arial" w:hAnsi="Arial" w:cs="Arial"/>
                <w:sz w:val="22"/>
                <w:szCs w:val="22"/>
              </w:rPr>
            </w:pPr>
            <w:r w:rsidRPr="00BD0840">
              <w:rPr>
                <w:rFonts w:ascii="Arial" w:hAnsi="Arial" w:cs="Arial"/>
                <w:sz w:val="22"/>
                <w:szCs w:val="22"/>
              </w:rPr>
              <w:t>5.65+/-1.1</w:t>
            </w:r>
          </w:p>
        </w:tc>
        <w:tc>
          <w:tcPr>
            <w:tcW w:w="2338" w:type="dxa"/>
          </w:tcPr>
          <w:p w14:paraId="3E1796A6" w14:textId="77777777" w:rsidR="007072C9" w:rsidRPr="00BD0840" w:rsidRDefault="007072C9" w:rsidP="00B954CC">
            <w:pPr>
              <w:rPr>
                <w:rFonts w:ascii="Arial" w:hAnsi="Arial" w:cs="Arial"/>
                <w:sz w:val="22"/>
                <w:szCs w:val="22"/>
              </w:rPr>
            </w:pPr>
            <w:r w:rsidRPr="00BD0840">
              <w:rPr>
                <w:rFonts w:ascii="Arial" w:hAnsi="Arial" w:cs="Arial"/>
                <w:sz w:val="22"/>
                <w:szCs w:val="22"/>
              </w:rPr>
              <w:t>5.79+/-1.3</w:t>
            </w:r>
          </w:p>
        </w:tc>
        <w:tc>
          <w:tcPr>
            <w:tcW w:w="2338" w:type="dxa"/>
          </w:tcPr>
          <w:p w14:paraId="29FB40D6" w14:textId="77777777" w:rsidR="007072C9" w:rsidRPr="00BD0840" w:rsidRDefault="007072C9" w:rsidP="00B954CC">
            <w:pPr>
              <w:rPr>
                <w:rFonts w:ascii="Arial" w:hAnsi="Arial" w:cs="Arial"/>
                <w:sz w:val="22"/>
                <w:szCs w:val="22"/>
              </w:rPr>
            </w:pPr>
            <w:r w:rsidRPr="00BD0840">
              <w:rPr>
                <w:rFonts w:ascii="Arial" w:hAnsi="Arial" w:cs="Arial"/>
                <w:sz w:val="22"/>
                <w:szCs w:val="22"/>
              </w:rPr>
              <w:t>0.80</w:t>
            </w:r>
          </w:p>
        </w:tc>
      </w:tr>
      <w:tr w:rsidR="007072C9" w:rsidRPr="00BD0840" w14:paraId="4F9C85A5" w14:textId="77777777" w:rsidTr="00B954CC">
        <w:tc>
          <w:tcPr>
            <w:tcW w:w="2337" w:type="dxa"/>
          </w:tcPr>
          <w:p w14:paraId="5909EE3E" w14:textId="77777777" w:rsidR="007072C9" w:rsidRPr="00BD0840" w:rsidRDefault="007072C9" w:rsidP="00B954CC">
            <w:pPr>
              <w:rPr>
                <w:rFonts w:ascii="Arial" w:hAnsi="Arial" w:cs="Arial"/>
                <w:sz w:val="22"/>
                <w:szCs w:val="22"/>
              </w:rPr>
            </w:pPr>
            <w:r w:rsidRPr="00BD0840">
              <w:rPr>
                <w:rFonts w:ascii="Arial" w:hAnsi="Arial" w:cs="Arial"/>
                <w:sz w:val="22"/>
                <w:szCs w:val="22"/>
              </w:rPr>
              <w:t>TLC%</w:t>
            </w:r>
          </w:p>
        </w:tc>
        <w:tc>
          <w:tcPr>
            <w:tcW w:w="2337" w:type="dxa"/>
          </w:tcPr>
          <w:p w14:paraId="6D0593D7" w14:textId="77777777" w:rsidR="007072C9" w:rsidRPr="00BD0840" w:rsidRDefault="007072C9" w:rsidP="00B954CC">
            <w:pPr>
              <w:rPr>
                <w:rFonts w:ascii="Arial" w:hAnsi="Arial" w:cs="Arial"/>
                <w:sz w:val="22"/>
                <w:szCs w:val="22"/>
              </w:rPr>
            </w:pPr>
            <w:r w:rsidRPr="00BD0840">
              <w:rPr>
                <w:rFonts w:ascii="Arial" w:hAnsi="Arial" w:cs="Arial"/>
                <w:sz w:val="22"/>
                <w:szCs w:val="22"/>
              </w:rPr>
              <w:t>86.8+/-4.5</w:t>
            </w:r>
          </w:p>
        </w:tc>
        <w:tc>
          <w:tcPr>
            <w:tcW w:w="2338" w:type="dxa"/>
          </w:tcPr>
          <w:p w14:paraId="0A059EB6" w14:textId="77777777" w:rsidR="007072C9" w:rsidRPr="00BD0840" w:rsidRDefault="007072C9" w:rsidP="00B954CC">
            <w:pPr>
              <w:rPr>
                <w:rFonts w:ascii="Arial" w:hAnsi="Arial" w:cs="Arial"/>
                <w:sz w:val="22"/>
                <w:szCs w:val="22"/>
              </w:rPr>
            </w:pPr>
            <w:r w:rsidRPr="00BD0840">
              <w:rPr>
                <w:rFonts w:ascii="Arial" w:hAnsi="Arial" w:cs="Arial"/>
                <w:sz w:val="22"/>
                <w:szCs w:val="22"/>
              </w:rPr>
              <w:t>84+/-17.5</w:t>
            </w:r>
          </w:p>
        </w:tc>
        <w:tc>
          <w:tcPr>
            <w:tcW w:w="2338" w:type="dxa"/>
          </w:tcPr>
          <w:p w14:paraId="14A66C7C" w14:textId="77777777" w:rsidR="007072C9" w:rsidRPr="00BD0840" w:rsidRDefault="007072C9" w:rsidP="00B954CC">
            <w:pPr>
              <w:rPr>
                <w:rFonts w:ascii="Arial" w:hAnsi="Arial" w:cs="Arial"/>
                <w:sz w:val="22"/>
                <w:szCs w:val="22"/>
              </w:rPr>
            </w:pPr>
            <w:r w:rsidRPr="00BD0840">
              <w:rPr>
                <w:rFonts w:ascii="Arial" w:hAnsi="Arial" w:cs="Arial"/>
                <w:sz w:val="22"/>
                <w:szCs w:val="22"/>
              </w:rPr>
              <w:t>0.68</w:t>
            </w:r>
          </w:p>
        </w:tc>
      </w:tr>
      <w:tr w:rsidR="007072C9" w:rsidRPr="00BD0840" w14:paraId="59A6F8A8" w14:textId="77777777" w:rsidTr="00B954CC">
        <w:tc>
          <w:tcPr>
            <w:tcW w:w="2337" w:type="dxa"/>
          </w:tcPr>
          <w:p w14:paraId="42BFF869" w14:textId="77777777" w:rsidR="007072C9" w:rsidRPr="00BD0840" w:rsidRDefault="007072C9" w:rsidP="00B954CC">
            <w:pPr>
              <w:rPr>
                <w:rFonts w:ascii="Arial" w:hAnsi="Arial" w:cs="Arial"/>
                <w:sz w:val="22"/>
                <w:szCs w:val="22"/>
              </w:rPr>
            </w:pPr>
            <w:r w:rsidRPr="00BD0840">
              <w:rPr>
                <w:rFonts w:ascii="Arial" w:hAnsi="Arial" w:cs="Arial"/>
                <w:sz w:val="22"/>
                <w:szCs w:val="22"/>
              </w:rPr>
              <w:t>DLCO</w:t>
            </w:r>
          </w:p>
        </w:tc>
        <w:tc>
          <w:tcPr>
            <w:tcW w:w="2337" w:type="dxa"/>
          </w:tcPr>
          <w:p w14:paraId="59A9BC72" w14:textId="77777777" w:rsidR="007072C9" w:rsidRPr="00BD0840" w:rsidRDefault="007072C9" w:rsidP="00B954CC">
            <w:pPr>
              <w:rPr>
                <w:rFonts w:ascii="Arial" w:hAnsi="Arial" w:cs="Arial"/>
                <w:sz w:val="22"/>
                <w:szCs w:val="22"/>
              </w:rPr>
            </w:pPr>
            <w:r w:rsidRPr="00BD0840">
              <w:rPr>
                <w:rFonts w:ascii="Arial" w:hAnsi="Arial" w:cs="Arial"/>
                <w:sz w:val="22"/>
                <w:szCs w:val="22"/>
              </w:rPr>
              <w:t>22.5+/-3.6</w:t>
            </w:r>
          </w:p>
        </w:tc>
        <w:tc>
          <w:tcPr>
            <w:tcW w:w="2338" w:type="dxa"/>
          </w:tcPr>
          <w:p w14:paraId="5FAF3542" w14:textId="77777777" w:rsidR="007072C9" w:rsidRPr="00BD0840" w:rsidRDefault="007072C9" w:rsidP="00B954CC">
            <w:pPr>
              <w:rPr>
                <w:rFonts w:ascii="Arial" w:hAnsi="Arial" w:cs="Arial"/>
                <w:sz w:val="22"/>
                <w:szCs w:val="22"/>
              </w:rPr>
            </w:pPr>
            <w:r w:rsidRPr="00BD0840">
              <w:rPr>
                <w:rFonts w:ascii="Arial" w:hAnsi="Arial" w:cs="Arial"/>
                <w:sz w:val="22"/>
                <w:szCs w:val="22"/>
              </w:rPr>
              <w:t>21.5+/-5.1</w:t>
            </w:r>
          </w:p>
        </w:tc>
        <w:tc>
          <w:tcPr>
            <w:tcW w:w="2338" w:type="dxa"/>
          </w:tcPr>
          <w:p w14:paraId="5F9B08A1" w14:textId="77777777" w:rsidR="007072C9" w:rsidRPr="00BD0840" w:rsidRDefault="007072C9" w:rsidP="00B954CC">
            <w:pPr>
              <w:rPr>
                <w:rFonts w:ascii="Arial" w:hAnsi="Arial" w:cs="Arial"/>
                <w:sz w:val="22"/>
                <w:szCs w:val="22"/>
              </w:rPr>
            </w:pPr>
            <w:r w:rsidRPr="00BD0840">
              <w:rPr>
                <w:rFonts w:ascii="Arial" w:hAnsi="Arial" w:cs="Arial"/>
                <w:sz w:val="22"/>
                <w:szCs w:val="22"/>
              </w:rPr>
              <w:t>0.74</w:t>
            </w:r>
          </w:p>
        </w:tc>
      </w:tr>
    </w:tbl>
    <w:p w14:paraId="759E1BA5" w14:textId="77777777" w:rsidR="007072C9" w:rsidRPr="00BD0840" w:rsidRDefault="007072C9" w:rsidP="007072C9">
      <w:pPr>
        <w:rPr>
          <w:sz w:val="22"/>
          <w:szCs w:val="22"/>
        </w:rPr>
      </w:pPr>
    </w:p>
    <w:p w14:paraId="4D97883E" w14:textId="77777777" w:rsidR="007072C9" w:rsidRDefault="007072C9" w:rsidP="007072C9">
      <w:pPr>
        <w:rPr>
          <w:rFonts w:ascii="Arial" w:hAnsi="Arial" w:cs="Arial"/>
        </w:rPr>
      </w:pPr>
    </w:p>
    <w:p w14:paraId="4952A3BD" w14:textId="77777777" w:rsidR="007072C9" w:rsidRPr="003A18D1" w:rsidRDefault="007072C9" w:rsidP="007072C9">
      <w:pPr>
        <w:rPr>
          <w:rFonts w:ascii="Arial" w:hAnsi="Arial" w:cs="Arial"/>
        </w:rPr>
      </w:pPr>
      <w:r w:rsidRPr="003A18D1">
        <w:rPr>
          <w:rFonts w:ascii="Arial" w:hAnsi="Arial" w:cs="Arial"/>
        </w:rPr>
        <w:t>Figure 1: Pulmonary diagnosis of patients in the control group</w:t>
      </w:r>
    </w:p>
    <w:p w14:paraId="0260751D" w14:textId="77777777" w:rsidR="007072C9" w:rsidRDefault="007072C9" w:rsidP="007072C9"/>
    <w:p w14:paraId="497978C8" w14:textId="77777777" w:rsidR="007072C9" w:rsidRPr="00300BC0" w:rsidRDefault="007072C9" w:rsidP="007072C9">
      <w:pPr>
        <w:spacing w:line="480" w:lineRule="auto"/>
        <w:rPr>
          <w:rFonts w:ascii="Arial" w:hAnsi="Arial" w:cs="Arial"/>
          <w:color w:val="000000"/>
          <w:sz w:val="22"/>
          <w:szCs w:val="22"/>
        </w:rPr>
      </w:pPr>
      <w:r>
        <w:rPr>
          <w:noProof/>
        </w:rPr>
        <w:drawing>
          <wp:inline distT="0" distB="0" distL="0" distR="0" wp14:anchorId="72ADC0C3" wp14:editId="0EC8DD3F">
            <wp:extent cx="4572000" cy="2743200"/>
            <wp:effectExtent l="0" t="0" r="12700" b="12700"/>
            <wp:docPr id="1021811534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1719532D-C0A8-1DF4-F551-C38A345A13B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541B60AE" w14:textId="77777777" w:rsidR="007072C9" w:rsidRDefault="007072C9" w:rsidP="007072C9">
      <w:pPr>
        <w:rPr>
          <w:rFonts w:ascii="Arial" w:hAnsi="Arial" w:cs="Arial"/>
          <w:sz w:val="22"/>
          <w:szCs w:val="22"/>
        </w:rPr>
      </w:pPr>
    </w:p>
    <w:p w14:paraId="3958E3C1" w14:textId="77777777" w:rsidR="007072C9" w:rsidRDefault="007072C9" w:rsidP="007072C9">
      <w:pPr>
        <w:rPr>
          <w:rFonts w:ascii="Arial" w:hAnsi="Arial" w:cs="Arial"/>
          <w:sz w:val="22"/>
          <w:szCs w:val="22"/>
        </w:rPr>
      </w:pPr>
    </w:p>
    <w:p w14:paraId="22263636" w14:textId="77777777" w:rsidR="007072C9" w:rsidRDefault="007072C9" w:rsidP="007072C9">
      <w:pPr>
        <w:rPr>
          <w:rFonts w:ascii="Arial" w:hAnsi="Arial" w:cs="Arial"/>
          <w:sz w:val="22"/>
          <w:szCs w:val="22"/>
        </w:rPr>
      </w:pPr>
    </w:p>
    <w:p w14:paraId="2EFA79F4" w14:textId="77777777" w:rsidR="007072C9" w:rsidRDefault="007072C9" w:rsidP="007072C9">
      <w:pPr>
        <w:rPr>
          <w:rFonts w:ascii="Arial" w:hAnsi="Arial" w:cs="Arial"/>
          <w:sz w:val="22"/>
          <w:szCs w:val="22"/>
        </w:rPr>
      </w:pPr>
    </w:p>
    <w:p w14:paraId="5A25524A" w14:textId="77777777" w:rsidR="007072C9" w:rsidRDefault="007072C9" w:rsidP="007072C9">
      <w:pPr>
        <w:rPr>
          <w:rFonts w:ascii="Arial" w:hAnsi="Arial" w:cs="Arial"/>
          <w:sz w:val="22"/>
          <w:szCs w:val="22"/>
        </w:rPr>
      </w:pPr>
    </w:p>
    <w:p w14:paraId="64D2DA1D" w14:textId="77777777" w:rsidR="007072C9" w:rsidRDefault="007072C9" w:rsidP="007072C9">
      <w:pPr>
        <w:rPr>
          <w:rFonts w:ascii="Arial" w:hAnsi="Arial" w:cs="Arial"/>
          <w:sz w:val="22"/>
          <w:szCs w:val="22"/>
        </w:rPr>
      </w:pPr>
    </w:p>
    <w:p w14:paraId="080686B2" w14:textId="77777777" w:rsidR="007072C9" w:rsidRDefault="007072C9" w:rsidP="007072C9">
      <w:pPr>
        <w:rPr>
          <w:rFonts w:ascii="Arial" w:hAnsi="Arial" w:cs="Arial"/>
          <w:sz w:val="22"/>
          <w:szCs w:val="22"/>
        </w:rPr>
      </w:pPr>
    </w:p>
    <w:p w14:paraId="7D6A0D50" w14:textId="77777777" w:rsidR="007072C9" w:rsidRDefault="007072C9" w:rsidP="007072C9">
      <w:pPr>
        <w:rPr>
          <w:rFonts w:ascii="Arial" w:hAnsi="Arial" w:cs="Arial"/>
          <w:sz w:val="22"/>
          <w:szCs w:val="22"/>
        </w:rPr>
      </w:pPr>
    </w:p>
    <w:p w14:paraId="688DAE2C" w14:textId="77777777" w:rsidR="007072C9" w:rsidRPr="006A337C" w:rsidRDefault="007072C9" w:rsidP="007072C9">
      <w:pPr>
        <w:rPr>
          <w:rFonts w:ascii="Arial" w:hAnsi="Arial" w:cs="Arial"/>
          <w:sz w:val="22"/>
          <w:szCs w:val="22"/>
        </w:rPr>
      </w:pPr>
      <w:r w:rsidRPr="006A337C">
        <w:rPr>
          <w:rFonts w:ascii="Arial" w:hAnsi="Arial" w:cs="Arial"/>
          <w:sz w:val="22"/>
          <w:szCs w:val="22"/>
        </w:rPr>
        <w:t>Table 2: Characteristics of the long COVID group</w:t>
      </w:r>
      <w:r>
        <w:rPr>
          <w:rFonts w:ascii="Arial" w:hAnsi="Arial" w:cs="Arial"/>
          <w:sz w:val="22"/>
          <w:szCs w:val="22"/>
        </w:rPr>
        <w:t xml:space="preserve"> (n=50)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7072C9" w:rsidRPr="006A337C" w14:paraId="0B777EEC" w14:textId="77777777" w:rsidTr="00B954CC">
        <w:tc>
          <w:tcPr>
            <w:tcW w:w="4675" w:type="dxa"/>
          </w:tcPr>
          <w:p w14:paraId="1E5FAE6B" w14:textId="77777777" w:rsidR="007072C9" w:rsidRPr="006A337C" w:rsidRDefault="007072C9" w:rsidP="00B954CC">
            <w:pPr>
              <w:rPr>
                <w:rFonts w:ascii="Arial" w:hAnsi="Arial" w:cs="Arial"/>
                <w:sz w:val="22"/>
                <w:szCs w:val="22"/>
              </w:rPr>
            </w:pPr>
            <w:r w:rsidRPr="006A337C">
              <w:rPr>
                <w:rFonts w:ascii="Arial" w:hAnsi="Arial" w:cs="Arial"/>
                <w:sz w:val="22"/>
                <w:szCs w:val="22"/>
              </w:rPr>
              <w:t>Characteristics</w:t>
            </w:r>
          </w:p>
        </w:tc>
        <w:tc>
          <w:tcPr>
            <w:tcW w:w="4675" w:type="dxa"/>
          </w:tcPr>
          <w:p w14:paraId="57B30FF1" w14:textId="77777777" w:rsidR="007072C9" w:rsidRPr="006A337C" w:rsidRDefault="007072C9" w:rsidP="00B954CC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072C9" w:rsidRPr="006A337C" w14:paraId="42BA471D" w14:textId="77777777" w:rsidTr="00B954CC">
        <w:tc>
          <w:tcPr>
            <w:tcW w:w="4675" w:type="dxa"/>
          </w:tcPr>
          <w:p w14:paraId="024CEC92" w14:textId="77777777" w:rsidR="007072C9" w:rsidRPr="006A337C" w:rsidRDefault="007072C9" w:rsidP="00B954CC">
            <w:pPr>
              <w:rPr>
                <w:rFonts w:ascii="Arial" w:hAnsi="Arial" w:cs="Arial"/>
                <w:sz w:val="22"/>
                <w:szCs w:val="22"/>
              </w:rPr>
            </w:pPr>
            <w:r w:rsidRPr="006A337C">
              <w:rPr>
                <w:rFonts w:ascii="Arial" w:hAnsi="Arial" w:cs="Arial"/>
                <w:sz w:val="22"/>
                <w:szCs w:val="22"/>
              </w:rPr>
              <w:t>Prior COVID pneumonia, %</w:t>
            </w:r>
          </w:p>
        </w:tc>
        <w:tc>
          <w:tcPr>
            <w:tcW w:w="4675" w:type="dxa"/>
          </w:tcPr>
          <w:p w14:paraId="5C1C3F6E" w14:textId="77777777" w:rsidR="007072C9" w:rsidRPr="006A337C" w:rsidRDefault="007072C9" w:rsidP="00B954CC">
            <w:pPr>
              <w:rPr>
                <w:rFonts w:ascii="Arial" w:hAnsi="Arial" w:cs="Arial"/>
                <w:sz w:val="22"/>
                <w:szCs w:val="22"/>
              </w:rPr>
            </w:pPr>
            <w:r w:rsidRPr="006A337C">
              <w:rPr>
                <w:rFonts w:ascii="Arial" w:hAnsi="Arial" w:cs="Arial"/>
                <w:sz w:val="22"/>
                <w:szCs w:val="22"/>
              </w:rPr>
              <w:t>6</w:t>
            </w:r>
          </w:p>
        </w:tc>
      </w:tr>
      <w:tr w:rsidR="007072C9" w:rsidRPr="006A337C" w14:paraId="418852D7" w14:textId="77777777" w:rsidTr="00B954CC">
        <w:tc>
          <w:tcPr>
            <w:tcW w:w="4675" w:type="dxa"/>
          </w:tcPr>
          <w:p w14:paraId="7F470071" w14:textId="77777777" w:rsidR="007072C9" w:rsidRPr="006A337C" w:rsidRDefault="007072C9" w:rsidP="00B954CC">
            <w:pPr>
              <w:rPr>
                <w:rFonts w:ascii="Arial" w:hAnsi="Arial" w:cs="Arial"/>
                <w:sz w:val="22"/>
                <w:szCs w:val="22"/>
              </w:rPr>
            </w:pPr>
            <w:r w:rsidRPr="006A337C">
              <w:rPr>
                <w:rFonts w:ascii="Arial" w:hAnsi="Arial" w:cs="Arial"/>
                <w:sz w:val="22"/>
                <w:szCs w:val="22"/>
              </w:rPr>
              <w:t>Residual lung disease, %</w:t>
            </w:r>
          </w:p>
        </w:tc>
        <w:tc>
          <w:tcPr>
            <w:tcW w:w="4675" w:type="dxa"/>
          </w:tcPr>
          <w:p w14:paraId="61E8F83E" w14:textId="77777777" w:rsidR="007072C9" w:rsidRPr="006A337C" w:rsidRDefault="007072C9" w:rsidP="00B954CC">
            <w:pPr>
              <w:rPr>
                <w:rFonts w:ascii="Arial" w:hAnsi="Arial" w:cs="Arial"/>
                <w:sz w:val="22"/>
                <w:szCs w:val="22"/>
              </w:rPr>
            </w:pPr>
            <w:r w:rsidRPr="006A337C">
              <w:rPr>
                <w:rFonts w:ascii="Arial" w:hAnsi="Arial" w:cs="Arial"/>
                <w:sz w:val="22"/>
                <w:szCs w:val="22"/>
              </w:rPr>
              <w:t>4</w:t>
            </w:r>
          </w:p>
        </w:tc>
      </w:tr>
      <w:tr w:rsidR="007072C9" w:rsidRPr="006A337C" w14:paraId="07140E40" w14:textId="77777777" w:rsidTr="00B954CC">
        <w:tc>
          <w:tcPr>
            <w:tcW w:w="4675" w:type="dxa"/>
          </w:tcPr>
          <w:p w14:paraId="25DEE6A9" w14:textId="77777777" w:rsidR="007072C9" w:rsidRPr="006A337C" w:rsidRDefault="007072C9" w:rsidP="00B954C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Mean m</w:t>
            </w:r>
            <w:r w:rsidRPr="006A337C">
              <w:rPr>
                <w:rFonts w:ascii="Arial" w:hAnsi="Arial" w:cs="Arial"/>
                <w:sz w:val="22"/>
                <w:szCs w:val="22"/>
              </w:rPr>
              <w:t xml:space="preserve">odified </w:t>
            </w:r>
            <w:r>
              <w:rPr>
                <w:rFonts w:ascii="Arial" w:hAnsi="Arial" w:cs="Arial"/>
                <w:sz w:val="22"/>
                <w:szCs w:val="22"/>
              </w:rPr>
              <w:t xml:space="preserve">COVID-19 </w:t>
            </w:r>
            <w:r w:rsidRPr="006A337C">
              <w:rPr>
                <w:rFonts w:ascii="Arial" w:hAnsi="Arial" w:cs="Arial"/>
                <w:sz w:val="22"/>
                <w:szCs w:val="22"/>
              </w:rPr>
              <w:t>Yorkshire</w:t>
            </w:r>
            <w:r>
              <w:rPr>
                <w:rFonts w:ascii="Arial" w:hAnsi="Arial" w:cs="Arial"/>
                <w:sz w:val="22"/>
                <w:szCs w:val="22"/>
              </w:rPr>
              <w:t xml:space="preserve"> rehabilitation scale, SD</w:t>
            </w:r>
          </w:p>
        </w:tc>
        <w:tc>
          <w:tcPr>
            <w:tcW w:w="4675" w:type="dxa"/>
          </w:tcPr>
          <w:p w14:paraId="7343B217" w14:textId="77777777" w:rsidR="007072C9" w:rsidRPr="006A337C" w:rsidRDefault="007072C9" w:rsidP="00B954CC">
            <w:pPr>
              <w:rPr>
                <w:rFonts w:ascii="Arial" w:hAnsi="Arial" w:cs="Arial"/>
                <w:sz w:val="22"/>
                <w:szCs w:val="22"/>
              </w:rPr>
            </w:pPr>
            <w:r w:rsidRPr="006A337C">
              <w:rPr>
                <w:rFonts w:ascii="Arial" w:hAnsi="Arial" w:cs="Arial"/>
                <w:sz w:val="22"/>
                <w:szCs w:val="22"/>
              </w:rPr>
              <w:t>25.4+/-3.1</w:t>
            </w:r>
          </w:p>
        </w:tc>
      </w:tr>
      <w:tr w:rsidR="007072C9" w:rsidRPr="006A337C" w14:paraId="77CEABA9" w14:textId="77777777" w:rsidTr="00B954CC">
        <w:tc>
          <w:tcPr>
            <w:tcW w:w="4675" w:type="dxa"/>
          </w:tcPr>
          <w:p w14:paraId="27736453" w14:textId="77777777" w:rsidR="007072C9" w:rsidRPr="006A337C" w:rsidRDefault="007072C9" w:rsidP="00B954C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Mean </w:t>
            </w:r>
            <w:r w:rsidRPr="006A337C">
              <w:rPr>
                <w:rFonts w:ascii="Arial" w:hAnsi="Arial" w:cs="Arial"/>
                <w:sz w:val="22"/>
                <w:szCs w:val="22"/>
              </w:rPr>
              <w:t>COMPASS-31</w:t>
            </w:r>
            <w:r>
              <w:rPr>
                <w:rFonts w:ascii="Arial" w:hAnsi="Arial" w:cs="Arial"/>
                <w:sz w:val="22"/>
                <w:szCs w:val="22"/>
              </w:rPr>
              <w:t>, SD</w:t>
            </w:r>
          </w:p>
        </w:tc>
        <w:tc>
          <w:tcPr>
            <w:tcW w:w="4675" w:type="dxa"/>
          </w:tcPr>
          <w:p w14:paraId="10DC8B0A" w14:textId="77777777" w:rsidR="007072C9" w:rsidRPr="006A337C" w:rsidRDefault="007072C9" w:rsidP="00B954CC">
            <w:pPr>
              <w:rPr>
                <w:rFonts w:ascii="Arial" w:hAnsi="Arial" w:cs="Arial"/>
                <w:sz w:val="22"/>
                <w:szCs w:val="22"/>
              </w:rPr>
            </w:pPr>
            <w:r w:rsidRPr="006A337C">
              <w:rPr>
                <w:rFonts w:ascii="Arial" w:hAnsi="Arial" w:cs="Arial"/>
                <w:sz w:val="22"/>
                <w:szCs w:val="22"/>
              </w:rPr>
              <w:t>42.7+/-20.0</w:t>
            </w:r>
          </w:p>
        </w:tc>
      </w:tr>
      <w:tr w:rsidR="007072C9" w:rsidRPr="006A337C" w14:paraId="29CDA4B6" w14:textId="77777777" w:rsidTr="00B954CC">
        <w:tc>
          <w:tcPr>
            <w:tcW w:w="4675" w:type="dxa"/>
          </w:tcPr>
          <w:p w14:paraId="4E9C78F7" w14:textId="77777777" w:rsidR="007072C9" w:rsidRPr="006A337C" w:rsidRDefault="007072C9" w:rsidP="00B954CC">
            <w:pPr>
              <w:rPr>
                <w:rFonts w:ascii="Arial" w:hAnsi="Arial" w:cs="Arial"/>
                <w:sz w:val="22"/>
                <w:szCs w:val="22"/>
              </w:rPr>
            </w:pPr>
            <w:r w:rsidRPr="006A337C">
              <w:rPr>
                <w:rFonts w:ascii="Arial" w:hAnsi="Arial" w:cs="Arial"/>
                <w:sz w:val="22"/>
                <w:szCs w:val="22"/>
              </w:rPr>
              <w:t>Severe fatigue, %</w:t>
            </w:r>
          </w:p>
        </w:tc>
        <w:tc>
          <w:tcPr>
            <w:tcW w:w="4675" w:type="dxa"/>
          </w:tcPr>
          <w:p w14:paraId="63D97E42" w14:textId="77777777" w:rsidR="007072C9" w:rsidRPr="006A337C" w:rsidRDefault="007072C9" w:rsidP="00B954CC">
            <w:pPr>
              <w:rPr>
                <w:rFonts w:ascii="Arial" w:hAnsi="Arial" w:cs="Arial"/>
                <w:sz w:val="22"/>
                <w:szCs w:val="22"/>
              </w:rPr>
            </w:pPr>
            <w:r w:rsidRPr="006A337C">
              <w:rPr>
                <w:rFonts w:ascii="Arial" w:hAnsi="Arial" w:cs="Arial"/>
                <w:sz w:val="22"/>
                <w:szCs w:val="22"/>
              </w:rPr>
              <w:t>58</w:t>
            </w:r>
          </w:p>
        </w:tc>
      </w:tr>
      <w:tr w:rsidR="007072C9" w:rsidRPr="006A337C" w14:paraId="4F4C9FB2" w14:textId="77777777" w:rsidTr="00B954CC">
        <w:tc>
          <w:tcPr>
            <w:tcW w:w="4675" w:type="dxa"/>
          </w:tcPr>
          <w:p w14:paraId="5134A1D3" w14:textId="77777777" w:rsidR="007072C9" w:rsidRPr="006A337C" w:rsidRDefault="007072C9" w:rsidP="00B954CC">
            <w:pPr>
              <w:rPr>
                <w:rFonts w:ascii="Arial" w:hAnsi="Arial" w:cs="Arial"/>
                <w:sz w:val="22"/>
                <w:szCs w:val="22"/>
              </w:rPr>
            </w:pPr>
            <w:r w:rsidRPr="006A337C">
              <w:rPr>
                <w:rFonts w:ascii="Arial" w:hAnsi="Arial" w:cs="Arial"/>
                <w:sz w:val="22"/>
                <w:szCs w:val="22"/>
              </w:rPr>
              <w:t>Severe post-exertional malaise, %</w:t>
            </w:r>
          </w:p>
        </w:tc>
        <w:tc>
          <w:tcPr>
            <w:tcW w:w="4675" w:type="dxa"/>
          </w:tcPr>
          <w:p w14:paraId="6B30EEF8" w14:textId="77777777" w:rsidR="007072C9" w:rsidRPr="006A337C" w:rsidRDefault="007072C9" w:rsidP="00B954CC">
            <w:pPr>
              <w:rPr>
                <w:rFonts w:ascii="Arial" w:hAnsi="Arial" w:cs="Arial"/>
                <w:sz w:val="22"/>
                <w:szCs w:val="22"/>
              </w:rPr>
            </w:pPr>
            <w:r w:rsidRPr="006A337C">
              <w:rPr>
                <w:rFonts w:ascii="Arial" w:hAnsi="Arial" w:cs="Arial"/>
                <w:sz w:val="22"/>
                <w:szCs w:val="22"/>
              </w:rPr>
              <w:t>42</w:t>
            </w:r>
          </w:p>
        </w:tc>
      </w:tr>
    </w:tbl>
    <w:p w14:paraId="49975664" w14:textId="77777777" w:rsidR="007072C9" w:rsidRDefault="007072C9" w:rsidP="007072C9">
      <w:pPr>
        <w:rPr>
          <w:rFonts w:ascii="Arial" w:hAnsi="Arial" w:cs="Arial"/>
          <w:sz w:val="22"/>
          <w:szCs w:val="22"/>
        </w:rPr>
      </w:pPr>
    </w:p>
    <w:p w14:paraId="4DDA154A" w14:textId="77777777" w:rsidR="007072C9" w:rsidRDefault="007072C9" w:rsidP="007072C9">
      <w:pPr>
        <w:rPr>
          <w:rFonts w:ascii="Arial" w:hAnsi="Arial" w:cs="Arial"/>
          <w:sz w:val="22"/>
          <w:szCs w:val="22"/>
        </w:rPr>
      </w:pPr>
    </w:p>
    <w:p w14:paraId="426FA55A" w14:textId="77777777" w:rsidR="007072C9" w:rsidRDefault="007072C9" w:rsidP="007072C9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Table 3: Comparison of dysfunctional breathing between long COVID patients and controls.</w:t>
      </w:r>
    </w:p>
    <w:p w14:paraId="502755FF" w14:textId="77777777" w:rsidR="007072C9" w:rsidRDefault="007072C9" w:rsidP="007072C9">
      <w:pPr>
        <w:rPr>
          <w:rFonts w:ascii="Arial" w:hAnsi="Arial" w:cs="Arial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7072C9" w14:paraId="677B1BB9" w14:textId="77777777" w:rsidTr="00B954CC">
        <w:tc>
          <w:tcPr>
            <w:tcW w:w="2337" w:type="dxa"/>
          </w:tcPr>
          <w:p w14:paraId="101AEB7C" w14:textId="77777777" w:rsidR="007072C9" w:rsidRDefault="007072C9" w:rsidP="00B954C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Measure</w:t>
            </w:r>
          </w:p>
        </w:tc>
        <w:tc>
          <w:tcPr>
            <w:tcW w:w="2337" w:type="dxa"/>
          </w:tcPr>
          <w:p w14:paraId="73C8B156" w14:textId="77777777" w:rsidR="007072C9" w:rsidRDefault="007072C9" w:rsidP="00B954C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Long COVID (n=50)</w:t>
            </w:r>
          </w:p>
        </w:tc>
        <w:tc>
          <w:tcPr>
            <w:tcW w:w="2338" w:type="dxa"/>
          </w:tcPr>
          <w:p w14:paraId="75482068" w14:textId="77777777" w:rsidR="007072C9" w:rsidRDefault="007072C9" w:rsidP="00B954C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Controls (n=45)</w:t>
            </w:r>
          </w:p>
        </w:tc>
        <w:tc>
          <w:tcPr>
            <w:tcW w:w="2338" w:type="dxa"/>
          </w:tcPr>
          <w:p w14:paraId="6B1032D6" w14:textId="77777777" w:rsidR="007072C9" w:rsidRDefault="007072C9" w:rsidP="00B954C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p-value</w:t>
            </w:r>
          </w:p>
        </w:tc>
      </w:tr>
      <w:tr w:rsidR="007072C9" w14:paraId="45D0A1A5" w14:textId="77777777" w:rsidTr="00B954CC">
        <w:tc>
          <w:tcPr>
            <w:tcW w:w="2337" w:type="dxa"/>
          </w:tcPr>
          <w:p w14:paraId="78E37C45" w14:textId="77777777" w:rsidR="007072C9" w:rsidRDefault="007072C9" w:rsidP="00B954C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VE/V̇CO</w:t>
            </w:r>
            <w:r>
              <w:rPr>
                <w:rFonts w:ascii="Cambria Math" w:hAnsi="Cambria Math" w:cs="Cambria Math"/>
                <w:sz w:val="22"/>
                <w:szCs w:val="22"/>
              </w:rPr>
              <w:t>₂</w:t>
            </w:r>
          </w:p>
        </w:tc>
        <w:tc>
          <w:tcPr>
            <w:tcW w:w="2337" w:type="dxa"/>
          </w:tcPr>
          <w:p w14:paraId="4A234AC4" w14:textId="77777777" w:rsidR="007072C9" w:rsidRDefault="007072C9" w:rsidP="00B954C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33.1+/-3.6</w:t>
            </w:r>
          </w:p>
        </w:tc>
        <w:tc>
          <w:tcPr>
            <w:tcW w:w="2338" w:type="dxa"/>
          </w:tcPr>
          <w:p w14:paraId="46F82A07" w14:textId="77777777" w:rsidR="007072C9" w:rsidRDefault="007072C9" w:rsidP="00B954C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33.7+/-4.1</w:t>
            </w:r>
          </w:p>
        </w:tc>
        <w:tc>
          <w:tcPr>
            <w:tcW w:w="2338" w:type="dxa"/>
          </w:tcPr>
          <w:p w14:paraId="39712CCE" w14:textId="77777777" w:rsidR="007072C9" w:rsidRDefault="007072C9" w:rsidP="00B954C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0.63</w:t>
            </w:r>
          </w:p>
        </w:tc>
      </w:tr>
      <w:tr w:rsidR="007072C9" w14:paraId="17A85B32" w14:textId="77777777" w:rsidTr="00B954CC">
        <w:tc>
          <w:tcPr>
            <w:tcW w:w="2337" w:type="dxa"/>
          </w:tcPr>
          <w:p w14:paraId="6FD6035E" w14:textId="77777777" w:rsidR="007072C9" w:rsidRDefault="007072C9" w:rsidP="00B954C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ETCO2</w:t>
            </w:r>
          </w:p>
        </w:tc>
        <w:tc>
          <w:tcPr>
            <w:tcW w:w="2337" w:type="dxa"/>
          </w:tcPr>
          <w:p w14:paraId="004C117B" w14:textId="77777777" w:rsidR="007072C9" w:rsidRDefault="007072C9" w:rsidP="00B954C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31.7+/-3.3</w:t>
            </w:r>
          </w:p>
        </w:tc>
        <w:tc>
          <w:tcPr>
            <w:tcW w:w="2338" w:type="dxa"/>
          </w:tcPr>
          <w:p w14:paraId="0147578E" w14:textId="77777777" w:rsidR="007072C9" w:rsidRDefault="007072C9" w:rsidP="00B954C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32.2+/-4.3</w:t>
            </w:r>
          </w:p>
        </w:tc>
        <w:tc>
          <w:tcPr>
            <w:tcW w:w="2338" w:type="dxa"/>
          </w:tcPr>
          <w:p w14:paraId="28F69B16" w14:textId="77777777" w:rsidR="007072C9" w:rsidRDefault="007072C9" w:rsidP="00B954C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0.66</w:t>
            </w:r>
          </w:p>
        </w:tc>
      </w:tr>
    </w:tbl>
    <w:p w14:paraId="30BF4ECD" w14:textId="77777777" w:rsidR="007072C9" w:rsidRDefault="007072C9" w:rsidP="007072C9"/>
    <w:p w14:paraId="363EECCF" w14:textId="77777777" w:rsidR="007072C9" w:rsidRDefault="007072C9" w:rsidP="007072C9">
      <w:pPr>
        <w:rPr>
          <w:rFonts w:ascii="Arial" w:hAnsi="Arial" w:cs="Arial"/>
        </w:rPr>
      </w:pPr>
    </w:p>
    <w:p w14:paraId="270F8EFA" w14:textId="77777777" w:rsidR="007072C9" w:rsidRPr="00BD0840" w:rsidRDefault="007072C9" w:rsidP="007072C9">
      <w:pPr>
        <w:rPr>
          <w:rFonts w:ascii="Arial" w:hAnsi="Arial" w:cs="Arial"/>
          <w:sz w:val="22"/>
          <w:szCs w:val="22"/>
        </w:rPr>
      </w:pPr>
      <w:r w:rsidRPr="00BD0840">
        <w:rPr>
          <w:rFonts w:ascii="Arial" w:hAnsi="Arial" w:cs="Arial"/>
          <w:sz w:val="22"/>
          <w:szCs w:val="22"/>
        </w:rPr>
        <w:t>Table 4: CPET characteristics area under the receiver operating curves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0"/>
        <w:gridCol w:w="1870"/>
        <w:gridCol w:w="1870"/>
      </w:tblGrid>
      <w:tr w:rsidR="007072C9" w:rsidRPr="00BD0840" w14:paraId="768B7573" w14:textId="77777777" w:rsidTr="00B954CC">
        <w:tc>
          <w:tcPr>
            <w:tcW w:w="1870" w:type="dxa"/>
          </w:tcPr>
          <w:p w14:paraId="1AECD521" w14:textId="77777777" w:rsidR="007072C9" w:rsidRPr="00BD0840" w:rsidRDefault="007072C9" w:rsidP="00B954CC">
            <w:pPr>
              <w:rPr>
                <w:rFonts w:ascii="Arial" w:hAnsi="Arial" w:cs="Arial"/>
                <w:sz w:val="22"/>
                <w:szCs w:val="22"/>
              </w:rPr>
            </w:pPr>
            <w:r w:rsidRPr="00BD0840">
              <w:rPr>
                <w:rFonts w:ascii="Arial" w:hAnsi="Arial" w:cs="Arial"/>
                <w:sz w:val="22"/>
                <w:szCs w:val="22"/>
              </w:rPr>
              <w:t>CPET characteristic</w:t>
            </w:r>
          </w:p>
        </w:tc>
        <w:tc>
          <w:tcPr>
            <w:tcW w:w="1870" w:type="dxa"/>
          </w:tcPr>
          <w:p w14:paraId="0AB91155" w14:textId="77777777" w:rsidR="007072C9" w:rsidRPr="00BD0840" w:rsidRDefault="007072C9" w:rsidP="00B954CC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BD0840">
              <w:rPr>
                <w:rFonts w:ascii="Arial" w:hAnsi="Arial" w:cs="Arial"/>
                <w:sz w:val="22"/>
                <w:szCs w:val="22"/>
              </w:rPr>
              <w:t>aROC</w:t>
            </w:r>
            <w:proofErr w:type="spellEnd"/>
          </w:p>
        </w:tc>
        <w:tc>
          <w:tcPr>
            <w:tcW w:w="1870" w:type="dxa"/>
          </w:tcPr>
          <w:p w14:paraId="78DAA226" w14:textId="77777777" w:rsidR="007072C9" w:rsidRPr="00BD0840" w:rsidRDefault="007072C9" w:rsidP="00B954CC">
            <w:pPr>
              <w:rPr>
                <w:rFonts w:ascii="Arial" w:hAnsi="Arial" w:cs="Arial"/>
                <w:sz w:val="22"/>
                <w:szCs w:val="22"/>
              </w:rPr>
            </w:pPr>
            <w:r w:rsidRPr="00BD0840">
              <w:rPr>
                <w:rFonts w:ascii="Arial" w:hAnsi="Arial" w:cs="Arial"/>
                <w:sz w:val="22"/>
                <w:szCs w:val="22"/>
              </w:rPr>
              <w:t>95% Confidence interval</w:t>
            </w:r>
          </w:p>
        </w:tc>
      </w:tr>
      <w:tr w:rsidR="007072C9" w:rsidRPr="00BD0840" w14:paraId="68983A8F" w14:textId="77777777" w:rsidTr="00B954CC">
        <w:tc>
          <w:tcPr>
            <w:tcW w:w="1870" w:type="dxa"/>
          </w:tcPr>
          <w:p w14:paraId="5F25C179" w14:textId="77777777" w:rsidR="007072C9" w:rsidRPr="00BD0840" w:rsidRDefault="007072C9" w:rsidP="00B954CC">
            <w:pPr>
              <w:rPr>
                <w:rFonts w:ascii="Arial" w:hAnsi="Arial" w:cs="Arial"/>
                <w:sz w:val="22"/>
                <w:szCs w:val="22"/>
              </w:rPr>
            </w:pPr>
            <w:r w:rsidRPr="00BD0840">
              <w:rPr>
                <w:rFonts w:ascii="Arial" w:hAnsi="Arial" w:cs="Arial"/>
                <w:noProof/>
                <w:sz w:val="22"/>
                <w:szCs w:val="22"/>
              </w:rPr>
              <w:t>CPET peak carbohydrate at rest</w:t>
            </w:r>
          </w:p>
        </w:tc>
        <w:tc>
          <w:tcPr>
            <w:tcW w:w="1870" w:type="dxa"/>
          </w:tcPr>
          <w:p w14:paraId="467C332C" w14:textId="77777777" w:rsidR="007072C9" w:rsidRPr="00BD0840" w:rsidRDefault="007072C9" w:rsidP="00B954CC">
            <w:pPr>
              <w:rPr>
                <w:rFonts w:ascii="Arial" w:hAnsi="Arial" w:cs="Arial"/>
                <w:sz w:val="22"/>
                <w:szCs w:val="22"/>
              </w:rPr>
            </w:pPr>
            <w:r w:rsidRPr="00BD0840">
              <w:rPr>
                <w:rFonts w:ascii="Arial" w:hAnsi="Arial" w:cs="Arial"/>
                <w:sz w:val="22"/>
                <w:szCs w:val="22"/>
              </w:rPr>
              <w:t>57</w:t>
            </w:r>
          </w:p>
        </w:tc>
        <w:tc>
          <w:tcPr>
            <w:tcW w:w="1870" w:type="dxa"/>
          </w:tcPr>
          <w:p w14:paraId="25C3EE43" w14:textId="77777777" w:rsidR="007072C9" w:rsidRPr="00BD0840" w:rsidRDefault="007072C9" w:rsidP="00B954CC">
            <w:pPr>
              <w:rPr>
                <w:rFonts w:ascii="Arial" w:hAnsi="Arial" w:cs="Arial"/>
                <w:sz w:val="22"/>
                <w:szCs w:val="22"/>
              </w:rPr>
            </w:pPr>
            <w:r w:rsidRPr="00BD0840">
              <w:rPr>
                <w:rFonts w:ascii="Arial" w:hAnsi="Arial" w:cs="Arial"/>
                <w:sz w:val="22"/>
                <w:szCs w:val="22"/>
              </w:rPr>
              <w:t>40-75</w:t>
            </w:r>
          </w:p>
        </w:tc>
      </w:tr>
      <w:tr w:rsidR="007072C9" w:rsidRPr="00BD0840" w14:paraId="109B6A8A" w14:textId="77777777" w:rsidTr="00B954CC">
        <w:tc>
          <w:tcPr>
            <w:tcW w:w="1870" w:type="dxa"/>
          </w:tcPr>
          <w:p w14:paraId="330B5EF6" w14:textId="77777777" w:rsidR="007072C9" w:rsidRPr="00BD0840" w:rsidRDefault="007072C9" w:rsidP="00B954CC">
            <w:pPr>
              <w:rPr>
                <w:rFonts w:ascii="Arial" w:hAnsi="Arial" w:cs="Arial"/>
                <w:sz w:val="22"/>
                <w:szCs w:val="22"/>
              </w:rPr>
            </w:pPr>
            <w:r w:rsidRPr="00BD0840">
              <w:rPr>
                <w:rFonts w:ascii="Arial" w:hAnsi="Arial" w:cs="Arial"/>
                <w:noProof/>
                <w:sz w:val="22"/>
                <w:szCs w:val="22"/>
              </w:rPr>
              <w:t>CPET peak fat at rest</w:t>
            </w:r>
          </w:p>
        </w:tc>
        <w:tc>
          <w:tcPr>
            <w:tcW w:w="1870" w:type="dxa"/>
          </w:tcPr>
          <w:p w14:paraId="5646C321" w14:textId="77777777" w:rsidR="007072C9" w:rsidRPr="00BD0840" w:rsidRDefault="007072C9" w:rsidP="00B954CC">
            <w:pPr>
              <w:rPr>
                <w:rFonts w:ascii="Arial" w:hAnsi="Arial" w:cs="Arial"/>
                <w:sz w:val="22"/>
                <w:szCs w:val="22"/>
              </w:rPr>
            </w:pPr>
            <w:r w:rsidRPr="00BD0840">
              <w:rPr>
                <w:rFonts w:ascii="Arial" w:hAnsi="Arial" w:cs="Arial"/>
                <w:sz w:val="22"/>
                <w:szCs w:val="22"/>
              </w:rPr>
              <w:t>24</w:t>
            </w:r>
          </w:p>
        </w:tc>
        <w:tc>
          <w:tcPr>
            <w:tcW w:w="1870" w:type="dxa"/>
          </w:tcPr>
          <w:p w14:paraId="73B8B8EE" w14:textId="77777777" w:rsidR="007072C9" w:rsidRPr="00BD0840" w:rsidRDefault="007072C9" w:rsidP="00B954CC">
            <w:pPr>
              <w:rPr>
                <w:rFonts w:ascii="Arial" w:hAnsi="Arial" w:cs="Arial"/>
                <w:sz w:val="22"/>
                <w:szCs w:val="22"/>
              </w:rPr>
            </w:pPr>
            <w:r w:rsidRPr="00BD0840">
              <w:rPr>
                <w:rFonts w:ascii="Arial" w:hAnsi="Arial" w:cs="Arial"/>
                <w:sz w:val="22"/>
                <w:szCs w:val="22"/>
              </w:rPr>
              <w:t>0-38</w:t>
            </w:r>
          </w:p>
        </w:tc>
      </w:tr>
      <w:tr w:rsidR="007072C9" w:rsidRPr="00BD0840" w14:paraId="0819CCE0" w14:textId="77777777" w:rsidTr="00B954CC">
        <w:tc>
          <w:tcPr>
            <w:tcW w:w="1870" w:type="dxa"/>
          </w:tcPr>
          <w:p w14:paraId="3552EF26" w14:textId="77777777" w:rsidR="007072C9" w:rsidRPr="00BD0840" w:rsidRDefault="007072C9" w:rsidP="00B954CC">
            <w:pPr>
              <w:rPr>
                <w:rFonts w:ascii="Arial" w:hAnsi="Arial" w:cs="Arial"/>
                <w:sz w:val="22"/>
                <w:szCs w:val="22"/>
              </w:rPr>
            </w:pPr>
            <w:r w:rsidRPr="00BD0840">
              <w:rPr>
                <w:rFonts w:ascii="Arial" w:hAnsi="Arial" w:cs="Arial"/>
                <w:noProof/>
                <w:sz w:val="22"/>
                <w:szCs w:val="22"/>
              </w:rPr>
              <w:t>CPET peak carbohydrate on exertion</w:t>
            </w:r>
          </w:p>
        </w:tc>
        <w:tc>
          <w:tcPr>
            <w:tcW w:w="1870" w:type="dxa"/>
          </w:tcPr>
          <w:p w14:paraId="49AD556D" w14:textId="77777777" w:rsidR="007072C9" w:rsidRPr="00BD0840" w:rsidRDefault="007072C9" w:rsidP="00B954CC">
            <w:pPr>
              <w:rPr>
                <w:rFonts w:ascii="Arial" w:hAnsi="Arial" w:cs="Arial"/>
                <w:sz w:val="22"/>
                <w:szCs w:val="22"/>
              </w:rPr>
            </w:pPr>
            <w:r w:rsidRPr="00BD0840">
              <w:rPr>
                <w:rFonts w:ascii="Arial" w:hAnsi="Arial" w:cs="Arial"/>
                <w:sz w:val="22"/>
                <w:szCs w:val="22"/>
              </w:rPr>
              <w:t>51</w:t>
            </w:r>
          </w:p>
        </w:tc>
        <w:tc>
          <w:tcPr>
            <w:tcW w:w="1870" w:type="dxa"/>
          </w:tcPr>
          <w:p w14:paraId="19B32186" w14:textId="77777777" w:rsidR="007072C9" w:rsidRPr="00BD0840" w:rsidRDefault="007072C9" w:rsidP="00B954CC">
            <w:pPr>
              <w:rPr>
                <w:rFonts w:ascii="Arial" w:hAnsi="Arial" w:cs="Arial"/>
                <w:sz w:val="22"/>
                <w:szCs w:val="22"/>
              </w:rPr>
            </w:pPr>
            <w:r w:rsidRPr="00BD0840">
              <w:rPr>
                <w:rFonts w:ascii="Arial" w:hAnsi="Arial" w:cs="Arial"/>
                <w:sz w:val="22"/>
                <w:szCs w:val="22"/>
              </w:rPr>
              <w:t>35-68</w:t>
            </w:r>
          </w:p>
        </w:tc>
      </w:tr>
      <w:tr w:rsidR="007072C9" w:rsidRPr="00BD0840" w14:paraId="3F680370" w14:textId="77777777" w:rsidTr="00B954CC">
        <w:tc>
          <w:tcPr>
            <w:tcW w:w="1870" w:type="dxa"/>
          </w:tcPr>
          <w:p w14:paraId="60D573E1" w14:textId="77777777" w:rsidR="007072C9" w:rsidRPr="00BD0840" w:rsidRDefault="007072C9" w:rsidP="00B954CC">
            <w:pPr>
              <w:rPr>
                <w:rFonts w:ascii="Arial" w:hAnsi="Arial" w:cs="Arial"/>
                <w:sz w:val="22"/>
                <w:szCs w:val="22"/>
              </w:rPr>
            </w:pPr>
            <w:r w:rsidRPr="00BD0840">
              <w:rPr>
                <w:rFonts w:ascii="Arial" w:hAnsi="Arial" w:cs="Arial"/>
                <w:noProof/>
                <w:sz w:val="22"/>
                <w:szCs w:val="22"/>
              </w:rPr>
              <w:t>CPET peak fat on exertion</w:t>
            </w:r>
          </w:p>
        </w:tc>
        <w:tc>
          <w:tcPr>
            <w:tcW w:w="1870" w:type="dxa"/>
          </w:tcPr>
          <w:p w14:paraId="77CB7C04" w14:textId="77777777" w:rsidR="007072C9" w:rsidRPr="00BD0840" w:rsidRDefault="007072C9" w:rsidP="00B954CC">
            <w:pPr>
              <w:rPr>
                <w:rFonts w:ascii="Arial" w:hAnsi="Arial" w:cs="Arial"/>
                <w:sz w:val="22"/>
                <w:szCs w:val="22"/>
              </w:rPr>
            </w:pPr>
            <w:r w:rsidRPr="00BD0840">
              <w:rPr>
                <w:rFonts w:ascii="Arial" w:hAnsi="Arial" w:cs="Arial"/>
                <w:sz w:val="22"/>
                <w:szCs w:val="22"/>
              </w:rPr>
              <w:t>43</w:t>
            </w:r>
          </w:p>
        </w:tc>
        <w:tc>
          <w:tcPr>
            <w:tcW w:w="1870" w:type="dxa"/>
          </w:tcPr>
          <w:p w14:paraId="54619A44" w14:textId="77777777" w:rsidR="007072C9" w:rsidRPr="00BD0840" w:rsidRDefault="007072C9" w:rsidP="00B954CC">
            <w:pPr>
              <w:rPr>
                <w:rFonts w:ascii="Arial" w:hAnsi="Arial" w:cs="Arial"/>
                <w:sz w:val="22"/>
                <w:szCs w:val="22"/>
              </w:rPr>
            </w:pPr>
            <w:r w:rsidRPr="00BD0840">
              <w:rPr>
                <w:rFonts w:ascii="Arial" w:hAnsi="Arial" w:cs="Arial"/>
                <w:sz w:val="22"/>
                <w:szCs w:val="22"/>
              </w:rPr>
              <w:t>35-68</w:t>
            </w:r>
          </w:p>
        </w:tc>
      </w:tr>
      <w:tr w:rsidR="007072C9" w:rsidRPr="00BD0840" w14:paraId="7B82CF1F" w14:textId="77777777" w:rsidTr="00B954CC">
        <w:tc>
          <w:tcPr>
            <w:tcW w:w="1870" w:type="dxa"/>
          </w:tcPr>
          <w:p w14:paraId="1458A646" w14:textId="77777777" w:rsidR="007072C9" w:rsidRPr="00BD0840" w:rsidRDefault="007072C9" w:rsidP="00B954CC">
            <w:pPr>
              <w:rPr>
                <w:rFonts w:ascii="Arial" w:hAnsi="Arial" w:cs="Arial"/>
                <w:sz w:val="22"/>
                <w:szCs w:val="22"/>
              </w:rPr>
            </w:pPr>
            <w:r w:rsidRPr="00BD0840">
              <w:rPr>
                <w:rFonts w:ascii="Arial" w:hAnsi="Arial" w:cs="Arial"/>
                <w:noProof/>
                <w:sz w:val="22"/>
                <w:szCs w:val="22"/>
              </w:rPr>
              <w:t>Peak V̇O</w:t>
            </w:r>
            <w:r w:rsidRPr="00BD0840">
              <w:rPr>
                <w:rFonts w:ascii="Cambria Math" w:hAnsi="Cambria Math" w:cs="Cambria Math"/>
                <w:noProof/>
                <w:sz w:val="22"/>
                <w:szCs w:val="22"/>
              </w:rPr>
              <w:t>₂</w:t>
            </w:r>
            <w:r w:rsidRPr="00BD0840">
              <w:rPr>
                <w:rFonts w:ascii="Arial" w:hAnsi="Arial" w:cs="Arial"/>
                <w:noProof/>
                <w:sz w:val="22"/>
                <w:szCs w:val="22"/>
              </w:rPr>
              <w:t xml:space="preserve"> </w:t>
            </w:r>
          </w:p>
        </w:tc>
        <w:tc>
          <w:tcPr>
            <w:tcW w:w="1870" w:type="dxa"/>
          </w:tcPr>
          <w:p w14:paraId="27EF82F4" w14:textId="77777777" w:rsidR="007072C9" w:rsidRPr="00BD0840" w:rsidRDefault="007072C9" w:rsidP="00B954CC">
            <w:pPr>
              <w:rPr>
                <w:rFonts w:ascii="Arial" w:hAnsi="Arial" w:cs="Arial"/>
                <w:sz w:val="22"/>
                <w:szCs w:val="22"/>
              </w:rPr>
            </w:pPr>
            <w:r w:rsidRPr="00BD0840">
              <w:rPr>
                <w:rFonts w:ascii="Arial" w:hAnsi="Arial" w:cs="Arial"/>
                <w:sz w:val="22"/>
                <w:szCs w:val="22"/>
              </w:rPr>
              <w:t>55</w:t>
            </w:r>
          </w:p>
        </w:tc>
        <w:tc>
          <w:tcPr>
            <w:tcW w:w="1870" w:type="dxa"/>
          </w:tcPr>
          <w:p w14:paraId="2A7F94F9" w14:textId="77777777" w:rsidR="007072C9" w:rsidRPr="00BD0840" w:rsidRDefault="007072C9" w:rsidP="00B954CC">
            <w:pPr>
              <w:rPr>
                <w:rFonts w:ascii="Arial" w:hAnsi="Arial" w:cs="Arial"/>
                <w:sz w:val="22"/>
                <w:szCs w:val="22"/>
              </w:rPr>
            </w:pPr>
            <w:r w:rsidRPr="00BD0840">
              <w:rPr>
                <w:rFonts w:ascii="Arial" w:hAnsi="Arial" w:cs="Arial"/>
                <w:sz w:val="22"/>
                <w:szCs w:val="22"/>
              </w:rPr>
              <w:t>38-73</w:t>
            </w:r>
          </w:p>
        </w:tc>
      </w:tr>
      <w:tr w:rsidR="007072C9" w:rsidRPr="00BD0840" w14:paraId="4AC84906" w14:textId="77777777" w:rsidTr="00B954CC">
        <w:tc>
          <w:tcPr>
            <w:tcW w:w="1870" w:type="dxa"/>
          </w:tcPr>
          <w:p w14:paraId="6450E114" w14:textId="77777777" w:rsidR="007072C9" w:rsidRPr="00BD0840" w:rsidRDefault="007072C9" w:rsidP="00B954CC">
            <w:pPr>
              <w:rPr>
                <w:rFonts w:ascii="Arial" w:hAnsi="Arial" w:cs="Arial"/>
                <w:sz w:val="22"/>
                <w:szCs w:val="22"/>
              </w:rPr>
            </w:pPr>
            <w:r w:rsidRPr="00BD0840">
              <w:rPr>
                <w:rFonts w:ascii="Arial" w:hAnsi="Arial" w:cs="Arial"/>
                <w:noProof/>
                <w:sz w:val="22"/>
                <w:szCs w:val="22"/>
              </w:rPr>
              <w:t>Resting RER</w:t>
            </w:r>
          </w:p>
        </w:tc>
        <w:tc>
          <w:tcPr>
            <w:tcW w:w="1870" w:type="dxa"/>
          </w:tcPr>
          <w:p w14:paraId="0DD7B02F" w14:textId="77777777" w:rsidR="007072C9" w:rsidRPr="00BD0840" w:rsidRDefault="007072C9" w:rsidP="00B954CC">
            <w:pPr>
              <w:rPr>
                <w:rFonts w:ascii="Arial" w:hAnsi="Arial" w:cs="Arial"/>
                <w:sz w:val="22"/>
                <w:szCs w:val="22"/>
              </w:rPr>
            </w:pPr>
            <w:r w:rsidRPr="00BD0840">
              <w:rPr>
                <w:rFonts w:ascii="Arial" w:hAnsi="Arial" w:cs="Arial"/>
                <w:sz w:val="22"/>
                <w:szCs w:val="22"/>
              </w:rPr>
              <w:t>54</w:t>
            </w:r>
          </w:p>
        </w:tc>
        <w:tc>
          <w:tcPr>
            <w:tcW w:w="1870" w:type="dxa"/>
          </w:tcPr>
          <w:p w14:paraId="268EAE7A" w14:textId="77777777" w:rsidR="007072C9" w:rsidRPr="00BD0840" w:rsidRDefault="007072C9" w:rsidP="00B954CC">
            <w:pPr>
              <w:rPr>
                <w:rFonts w:ascii="Arial" w:hAnsi="Arial" w:cs="Arial"/>
                <w:sz w:val="22"/>
                <w:szCs w:val="22"/>
              </w:rPr>
            </w:pPr>
            <w:r w:rsidRPr="00BD0840">
              <w:rPr>
                <w:rFonts w:ascii="Arial" w:hAnsi="Arial" w:cs="Arial"/>
                <w:sz w:val="22"/>
                <w:szCs w:val="22"/>
              </w:rPr>
              <w:t>37-70</w:t>
            </w:r>
          </w:p>
        </w:tc>
      </w:tr>
      <w:tr w:rsidR="007072C9" w:rsidRPr="00BD0840" w14:paraId="0012E222" w14:textId="77777777" w:rsidTr="00B954CC">
        <w:tc>
          <w:tcPr>
            <w:tcW w:w="1870" w:type="dxa"/>
          </w:tcPr>
          <w:p w14:paraId="00A648B2" w14:textId="77777777" w:rsidR="007072C9" w:rsidRPr="00BD0840" w:rsidRDefault="007072C9" w:rsidP="00B954CC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BD0840">
              <w:rPr>
                <w:rFonts w:ascii="Arial" w:hAnsi="Arial" w:cs="Arial"/>
                <w:noProof/>
                <w:sz w:val="22"/>
                <w:szCs w:val="22"/>
              </w:rPr>
              <w:t>Breathing reserve</w:t>
            </w:r>
          </w:p>
        </w:tc>
        <w:tc>
          <w:tcPr>
            <w:tcW w:w="1870" w:type="dxa"/>
          </w:tcPr>
          <w:p w14:paraId="063F7C28" w14:textId="77777777" w:rsidR="007072C9" w:rsidRPr="00BD0840" w:rsidRDefault="007072C9" w:rsidP="00B954CC">
            <w:pPr>
              <w:rPr>
                <w:rFonts w:ascii="Arial" w:hAnsi="Arial" w:cs="Arial"/>
                <w:sz w:val="22"/>
                <w:szCs w:val="22"/>
              </w:rPr>
            </w:pPr>
            <w:r w:rsidRPr="00BD0840">
              <w:rPr>
                <w:rFonts w:ascii="Arial" w:hAnsi="Arial" w:cs="Arial"/>
                <w:sz w:val="22"/>
                <w:szCs w:val="22"/>
              </w:rPr>
              <w:t>73</w:t>
            </w:r>
          </w:p>
        </w:tc>
        <w:tc>
          <w:tcPr>
            <w:tcW w:w="1870" w:type="dxa"/>
          </w:tcPr>
          <w:p w14:paraId="4C8AB371" w14:textId="77777777" w:rsidR="007072C9" w:rsidRPr="00BD0840" w:rsidRDefault="007072C9" w:rsidP="00B954CC">
            <w:pPr>
              <w:rPr>
                <w:rFonts w:ascii="Arial" w:hAnsi="Arial" w:cs="Arial"/>
                <w:sz w:val="22"/>
                <w:szCs w:val="22"/>
              </w:rPr>
            </w:pPr>
            <w:r w:rsidRPr="00BD0840">
              <w:rPr>
                <w:rFonts w:ascii="Arial" w:hAnsi="Arial" w:cs="Arial"/>
                <w:sz w:val="22"/>
                <w:szCs w:val="22"/>
              </w:rPr>
              <w:t>56-90</w:t>
            </w:r>
          </w:p>
        </w:tc>
      </w:tr>
      <w:tr w:rsidR="007072C9" w:rsidRPr="00BD0840" w14:paraId="387D7220" w14:textId="77777777" w:rsidTr="00B954CC">
        <w:tc>
          <w:tcPr>
            <w:tcW w:w="1870" w:type="dxa"/>
          </w:tcPr>
          <w:p w14:paraId="6F79F20A" w14:textId="77777777" w:rsidR="007072C9" w:rsidRPr="00BD0840" w:rsidRDefault="007072C9" w:rsidP="00B954CC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BD0840">
              <w:rPr>
                <w:rFonts w:ascii="Arial" w:hAnsi="Arial" w:cs="Arial"/>
                <w:noProof/>
                <w:sz w:val="22"/>
                <w:szCs w:val="22"/>
              </w:rPr>
              <w:t>V̇O</w:t>
            </w:r>
            <w:r w:rsidRPr="00BD0840">
              <w:rPr>
                <w:rFonts w:ascii="Cambria Math" w:hAnsi="Cambria Math" w:cs="Cambria Math"/>
                <w:noProof/>
                <w:sz w:val="22"/>
                <w:szCs w:val="22"/>
              </w:rPr>
              <w:t>₂</w:t>
            </w:r>
            <w:r w:rsidRPr="00BD0840">
              <w:rPr>
                <w:rFonts w:ascii="Arial" w:hAnsi="Arial" w:cs="Arial"/>
                <w:noProof/>
                <w:sz w:val="22"/>
                <w:szCs w:val="22"/>
              </w:rPr>
              <w:t xml:space="preserve"> at anaerobic threshold</w:t>
            </w:r>
          </w:p>
        </w:tc>
        <w:tc>
          <w:tcPr>
            <w:tcW w:w="1870" w:type="dxa"/>
          </w:tcPr>
          <w:p w14:paraId="3447529C" w14:textId="77777777" w:rsidR="007072C9" w:rsidRPr="00BD0840" w:rsidRDefault="007072C9" w:rsidP="00B954CC">
            <w:pPr>
              <w:rPr>
                <w:rFonts w:ascii="Arial" w:hAnsi="Arial" w:cs="Arial"/>
                <w:sz w:val="22"/>
                <w:szCs w:val="22"/>
              </w:rPr>
            </w:pPr>
            <w:r w:rsidRPr="00BD0840">
              <w:rPr>
                <w:rFonts w:ascii="Arial" w:hAnsi="Arial" w:cs="Arial"/>
                <w:sz w:val="22"/>
                <w:szCs w:val="22"/>
              </w:rPr>
              <w:t>50</w:t>
            </w:r>
          </w:p>
        </w:tc>
        <w:tc>
          <w:tcPr>
            <w:tcW w:w="1870" w:type="dxa"/>
          </w:tcPr>
          <w:p w14:paraId="2F38FE38" w14:textId="77777777" w:rsidR="007072C9" w:rsidRPr="00BD0840" w:rsidRDefault="007072C9" w:rsidP="00B954CC">
            <w:pPr>
              <w:rPr>
                <w:rFonts w:ascii="Arial" w:hAnsi="Arial" w:cs="Arial"/>
                <w:sz w:val="22"/>
                <w:szCs w:val="22"/>
              </w:rPr>
            </w:pPr>
            <w:r w:rsidRPr="00BD0840">
              <w:rPr>
                <w:rFonts w:ascii="Arial" w:hAnsi="Arial" w:cs="Arial"/>
                <w:sz w:val="22"/>
                <w:szCs w:val="22"/>
              </w:rPr>
              <w:t>31-68</w:t>
            </w:r>
          </w:p>
        </w:tc>
      </w:tr>
      <w:tr w:rsidR="007072C9" w:rsidRPr="00BD0840" w14:paraId="06F16225" w14:textId="77777777" w:rsidTr="00B954CC">
        <w:tc>
          <w:tcPr>
            <w:tcW w:w="1870" w:type="dxa"/>
          </w:tcPr>
          <w:p w14:paraId="3F900FEA" w14:textId="77777777" w:rsidR="007072C9" w:rsidRPr="00BD0840" w:rsidRDefault="007072C9" w:rsidP="00B954CC">
            <w:pPr>
              <w:rPr>
                <w:rFonts w:ascii="Arial" w:hAnsi="Arial" w:cs="Arial"/>
                <w:noProof/>
                <w:sz w:val="22"/>
                <w:szCs w:val="22"/>
              </w:rPr>
            </w:pPr>
            <w:r w:rsidRPr="00BD0840">
              <w:rPr>
                <w:rFonts w:ascii="Arial" w:hAnsi="Arial" w:cs="Arial"/>
                <w:noProof/>
                <w:sz w:val="22"/>
                <w:szCs w:val="22"/>
              </w:rPr>
              <w:t>Using carbohydrate instead of fat at rest</w:t>
            </w:r>
          </w:p>
        </w:tc>
        <w:tc>
          <w:tcPr>
            <w:tcW w:w="1870" w:type="dxa"/>
          </w:tcPr>
          <w:p w14:paraId="14BF5921" w14:textId="77777777" w:rsidR="007072C9" w:rsidRPr="00BD0840" w:rsidRDefault="007072C9" w:rsidP="00B954CC">
            <w:pPr>
              <w:rPr>
                <w:rFonts w:ascii="Arial" w:hAnsi="Arial" w:cs="Arial"/>
                <w:sz w:val="22"/>
                <w:szCs w:val="22"/>
              </w:rPr>
            </w:pPr>
            <w:r w:rsidRPr="00BD0840">
              <w:rPr>
                <w:rFonts w:ascii="Arial" w:hAnsi="Arial" w:cs="Arial"/>
                <w:sz w:val="22"/>
                <w:szCs w:val="22"/>
              </w:rPr>
              <w:t>76</w:t>
            </w:r>
          </w:p>
        </w:tc>
        <w:tc>
          <w:tcPr>
            <w:tcW w:w="1870" w:type="dxa"/>
          </w:tcPr>
          <w:p w14:paraId="0BCB07A8" w14:textId="77777777" w:rsidR="007072C9" w:rsidRPr="00BD0840" w:rsidRDefault="007072C9" w:rsidP="00B954CC">
            <w:pPr>
              <w:rPr>
                <w:rFonts w:ascii="Arial" w:hAnsi="Arial" w:cs="Arial"/>
                <w:sz w:val="22"/>
                <w:szCs w:val="22"/>
              </w:rPr>
            </w:pPr>
            <w:r w:rsidRPr="00BD0840">
              <w:rPr>
                <w:rFonts w:ascii="Arial" w:hAnsi="Arial" w:cs="Arial"/>
                <w:sz w:val="22"/>
                <w:szCs w:val="22"/>
              </w:rPr>
              <w:t>63-88</w:t>
            </w:r>
          </w:p>
        </w:tc>
      </w:tr>
    </w:tbl>
    <w:p w14:paraId="754EDC10" w14:textId="77777777" w:rsidR="007072C9" w:rsidRDefault="007072C9" w:rsidP="007072C9">
      <w:pPr>
        <w:rPr>
          <w:rFonts w:ascii="Arial" w:hAnsi="Arial" w:cs="Arial"/>
        </w:rPr>
      </w:pPr>
    </w:p>
    <w:p w14:paraId="6D5D3B9C" w14:textId="77777777" w:rsidR="007072C9" w:rsidRDefault="007072C9" w:rsidP="007072C9">
      <w:pPr>
        <w:rPr>
          <w:rFonts w:ascii="Arial" w:hAnsi="Arial" w:cs="Arial"/>
        </w:rPr>
      </w:pPr>
    </w:p>
    <w:p w14:paraId="2CC4BBCB" w14:textId="77777777" w:rsidR="007072C9" w:rsidRDefault="007072C9" w:rsidP="007072C9">
      <w:pPr>
        <w:rPr>
          <w:rFonts w:ascii="Arial" w:hAnsi="Arial" w:cs="Arial"/>
        </w:rPr>
      </w:pPr>
    </w:p>
    <w:p w14:paraId="126538C9" w14:textId="77777777" w:rsidR="007072C9" w:rsidRDefault="007072C9" w:rsidP="007072C9">
      <w:pPr>
        <w:rPr>
          <w:rFonts w:ascii="Arial" w:hAnsi="Arial" w:cs="Arial"/>
        </w:rPr>
      </w:pPr>
    </w:p>
    <w:p w14:paraId="504028EC" w14:textId="77777777" w:rsidR="007072C9" w:rsidRDefault="007072C9" w:rsidP="007072C9">
      <w:pPr>
        <w:rPr>
          <w:rFonts w:ascii="Arial" w:hAnsi="Arial" w:cs="Arial"/>
        </w:rPr>
      </w:pPr>
    </w:p>
    <w:p w14:paraId="486EBE86" w14:textId="77777777" w:rsidR="007072C9" w:rsidRDefault="007072C9" w:rsidP="007072C9">
      <w:pPr>
        <w:rPr>
          <w:rFonts w:ascii="Arial" w:hAnsi="Arial" w:cs="Arial"/>
        </w:rPr>
      </w:pPr>
    </w:p>
    <w:p w14:paraId="5B8FFDE2" w14:textId="77777777" w:rsidR="007072C9" w:rsidRPr="00BD0840" w:rsidRDefault="007072C9" w:rsidP="007072C9">
      <w:pPr>
        <w:rPr>
          <w:rFonts w:ascii="Arial" w:hAnsi="Arial" w:cs="Arial"/>
          <w:sz w:val="22"/>
          <w:szCs w:val="22"/>
        </w:rPr>
      </w:pPr>
      <w:r w:rsidRPr="00BD0840">
        <w:rPr>
          <w:rFonts w:ascii="Arial" w:hAnsi="Arial" w:cs="Arial"/>
          <w:sz w:val="22"/>
          <w:szCs w:val="22"/>
        </w:rPr>
        <w:lastRenderedPageBreak/>
        <w:t>Figure 2: Receiver operating characteristic curve for using carbohydrates rather than fat at rest.</w:t>
      </w:r>
    </w:p>
    <w:p w14:paraId="3E0BB3D3" w14:textId="77777777" w:rsidR="007072C9" w:rsidRDefault="007072C9" w:rsidP="007072C9">
      <w:r w:rsidRPr="00014583">
        <w:rPr>
          <w:rFonts w:ascii="Arial" w:hAnsi="Arial" w:cs="Arial"/>
          <w:noProof/>
        </w:rPr>
        <w:drawing>
          <wp:inline distT="0" distB="0" distL="0" distR="0" wp14:anchorId="4ADC7CA6" wp14:editId="07A6C014">
            <wp:extent cx="5029200" cy="3657600"/>
            <wp:effectExtent l="0" t="0" r="0" b="0"/>
            <wp:docPr id="122296797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2967974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</w:rPr>
        <w:br/>
      </w:r>
    </w:p>
    <w:p w14:paraId="61FE6EA1" w14:textId="77777777" w:rsidR="007072C9" w:rsidRDefault="007072C9" w:rsidP="007072C9">
      <w:r>
        <w:t xml:space="preserve">Figure 3: Comparison of the use carbohydrates (A) and fat (B) during the resting potion of the CPET between long COVID patients with moderate and severe fatigue </w:t>
      </w:r>
    </w:p>
    <w:p w14:paraId="78E7138A" w14:textId="77777777" w:rsidR="007072C9" w:rsidRDefault="007072C9" w:rsidP="007072C9">
      <w:pPr>
        <w:pStyle w:val="ListParagraph"/>
        <w:numPr>
          <w:ilvl w:val="0"/>
          <w:numId w:val="1"/>
        </w:numPr>
      </w:pPr>
      <w:r>
        <w:t>**p=0.005                                      B) ns p=0.09</w:t>
      </w:r>
    </w:p>
    <w:p w14:paraId="53E59B67" w14:textId="77777777" w:rsidR="007072C9" w:rsidRDefault="007072C9" w:rsidP="007072C9">
      <w:pPr>
        <w:rPr>
          <w:noProof/>
        </w:rPr>
      </w:pPr>
      <w:r w:rsidRPr="00CB0F77">
        <w:rPr>
          <w:noProof/>
        </w:rPr>
        <w:drawing>
          <wp:inline distT="0" distB="0" distL="0" distR="0" wp14:anchorId="23237597" wp14:editId="2262EFC8">
            <wp:extent cx="2032000" cy="3022600"/>
            <wp:effectExtent l="0" t="0" r="0" b="0"/>
            <wp:docPr id="102554659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5546596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32000" cy="302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B0F77">
        <w:rPr>
          <w:noProof/>
        </w:rPr>
        <w:t xml:space="preserve"> </w:t>
      </w:r>
      <w:r w:rsidRPr="00CB0F77">
        <w:rPr>
          <w:noProof/>
        </w:rPr>
        <w:drawing>
          <wp:inline distT="0" distB="0" distL="0" distR="0" wp14:anchorId="4895A1E6" wp14:editId="2F70D104">
            <wp:extent cx="2032000" cy="3022600"/>
            <wp:effectExtent l="0" t="0" r="0" b="0"/>
            <wp:docPr id="109432132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4321326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032000" cy="302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87AB71" w14:textId="77777777" w:rsidR="007072C9" w:rsidRDefault="007072C9" w:rsidP="007072C9">
      <w:pPr>
        <w:rPr>
          <w:noProof/>
        </w:rPr>
      </w:pPr>
    </w:p>
    <w:p w14:paraId="31C8CC8B" w14:textId="77777777" w:rsidR="007072C9" w:rsidRDefault="007072C9" w:rsidP="007072C9">
      <w:pPr>
        <w:rPr>
          <w:noProof/>
        </w:rPr>
      </w:pPr>
    </w:p>
    <w:p w14:paraId="7F5BB6B3" w14:textId="77777777" w:rsidR="007072C9" w:rsidRDefault="007072C9" w:rsidP="007072C9">
      <w:pPr>
        <w:rPr>
          <w:noProof/>
        </w:rPr>
      </w:pPr>
    </w:p>
    <w:p w14:paraId="7C7CF8CB" w14:textId="77777777" w:rsidR="007072C9" w:rsidRDefault="007072C9" w:rsidP="007072C9">
      <w:pPr>
        <w:rPr>
          <w:noProof/>
        </w:rPr>
      </w:pPr>
    </w:p>
    <w:p w14:paraId="6161890B" w14:textId="77777777" w:rsidR="007072C9" w:rsidRDefault="007072C9" w:rsidP="007072C9">
      <w:pPr>
        <w:rPr>
          <w:noProof/>
        </w:rPr>
      </w:pPr>
    </w:p>
    <w:p w14:paraId="75D34A3A" w14:textId="77777777" w:rsidR="007072C9" w:rsidRDefault="007072C9" w:rsidP="007072C9">
      <w:r>
        <w:t>Figure 4: Comparison of the use carbohydrates (A) and fat (B) during the resting potion of the CPET between long COVID patients with moderate and severe post-exertional malaise.</w:t>
      </w:r>
    </w:p>
    <w:p w14:paraId="45D38E1A" w14:textId="77777777" w:rsidR="007072C9" w:rsidRDefault="007072C9" w:rsidP="007072C9">
      <w:pPr>
        <w:pStyle w:val="ListParagraph"/>
        <w:numPr>
          <w:ilvl w:val="0"/>
          <w:numId w:val="2"/>
        </w:numPr>
      </w:pPr>
      <w:r>
        <w:t>*p=0.01                                    B) * p=0.03</w:t>
      </w:r>
    </w:p>
    <w:p w14:paraId="5FFF5F2C" w14:textId="77777777" w:rsidR="007072C9" w:rsidRDefault="007072C9" w:rsidP="007072C9">
      <w:pPr>
        <w:rPr>
          <w:noProof/>
        </w:rPr>
      </w:pPr>
      <w:r w:rsidRPr="00CB0F77">
        <w:rPr>
          <w:noProof/>
        </w:rPr>
        <w:drawing>
          <wp:inline distT="0" distB="0" distL="0" distR="0" wp14:anchorId="160F65D7" wp14:editId="67C2A559">
            <wp:extent cx="2108200" cy="3111500"/>
            <wp:effectExtent l="0" t="0" r="0" b="0"/>
            <wp:docPr id="1093836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38367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108200" cy="311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B0F77">
        <w:rPr>
          <w:noProof/>
        </w:rPr>
        <w:t xml:space="preserve"> </w:t>
      </w:r>
      <w:r w:rsidRPr="00CB0F77">
        <w:rPr>
          <w:noProof/>
        </w:rPr>
        <w:drawing>
          <wp:inline distT="0" distB="0" distL="0" distR="0" wp14:anchorId="314E22AC" wp14:editId="1D94E412">
            <wp:extent cx="2032000" cy="2908300"/>
            <wp:effectExtent l="0" t="0" r="0" b="0"/>
            <wp:docPr id="39455891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4558912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032000" cy="290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F3121E" w14:textId="77777777" w:rsidR="007072C9" w:rsidRDefault="007072C9" w:rsidP="007072C9">
      <w:pPr>
        <w:rPr>
          <w:noProof/>
        </w:rPr>
      </w:pPr>
    </w:p>
    <w:p w14:paraId="220B01C3" w14:textId="77777777" w:rsidR="007072C9" w:rsidRDefault="007072C9" w:rsidP="007072C9">
      <w:pPr>
        <w:pStyle w:val="NormalWeb"/>
        <w:spacing w:line="480" w:lineRule="auto"/>
        <w:rPr>
          <w:rFonts w:ascii="Arial" w:hAnsi="Arial" w:cs="Arial"/>
          <w:noProof/>
        </w:rPr>
      </w:pPr>
    </w:p>
    <w:p w14:paraId="773842AD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65A06F4"/>
    <w:multiLevelType w:val="hybridMultilevel"/>
    <w:tmpl w:val="8AF41A6C"/>
    <w:lvl w:ilvl="0" w:tplc="FFFFFFFF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74646F0"/>
    <w:multiLevelType w:val="hybridMultilevel"/>
    <w:tmpl w:val="8AF41A6C"/>
    <w:lvl w:ilvl="0" w:tplc="FFFFFFFF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41280075">
    <w:abstractNumId w:val="0"/>
  </w:num>
  <w:num w:numId="2" w16cid:durableId="8993685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2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72C9"/>
    <w:rsid w:val="00066677"/>
    <w:rsid w:val="003A4E89"/>
    <w:rsid w:val="00556784"/>
    <w:rsid w:val="007072C9"/>
    <w:rsid w:val="008B07A6"/>
    <w:rsid w:val="00987B63"/>
    <w:rsid w:val="00C07631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428B12"/>
  <w15:chartTrackingRefBased/>
  <w15:docId w15:val="{2F14CFD3-CF9B-4369-A1BC-5B79614FAA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72C9"/>
    <w:pPr>
      <w:spacing w:after="0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7072C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072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072C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072C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072C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72C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072C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072C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072C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72C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072C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072C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072C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072C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072C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072C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072C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072C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072C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072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072C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072C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072C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072C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072C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072C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072C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072C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072C9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7072C9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table" w:styleId="TableGrid">
    <w:name w:val="Table Grid"/>
    <w:basedOn w:val="TableNormal"/>
    <w:uiPriority w:val="39"/>
    <w:rsid w:val="007072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11" Type="http://schemas.openxmlformats.org/officeDocument/2006/relationships/fontTable" Target="fontTable.xml"/><Relationship Id="rId5" Type="http://schemas.openxmlformats.org/officeDocument/2006/relationships/chart" Target="charts/chart1.xml"/><Relationship Id="rId10" Type="http://schemas.openxmlformats.org/officeDocument/2006/relationships/image" Target="media/image5.emf"/><Relationship Id="rId4" Type="http://schemas.openxmlformats.org/officeDocument/2006/relationships/webSettings" Target="webSettings.xml"/><Relationship Id="rId9" Type="http://schemas.openxmlformats.org/officeDocument/2006/relationships/image" Target="media/image4.emf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Book2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Sheet1!$A$1:$A$5</c:f>
              <c:strCache>
                <c:ptCount val="5"/>
                <c:pt idx="0">
                  <c:v>No pulmonary diagnosis</c:v>
                </c:pt>
                <c:pt idx="1">
                  <c:v>COPD</c:v>
                </c:pt>
                <c:pt idx="2">
                  <c:v>Asthma</c:v>
                </c:pt>
                <c:pt idx="3">
                  <c:v>OSA</c:v>
                </c:pt>
                <c:pt idx="4">
                  <c:v>Pulmonary nodules</c:v>
                </c:pt>
              </c:strCache>
            </c:strRef>
          </c:cat>
          <c:val>
            <c:numRef>
              <c:f>Sheet1!$B$1:$B$5</c:f>
              <c:numCache>
                <c:formatCode>General</c:formatCode>
                <c:ptCount val="5"/>
                <c:pt idx="0">
                  <c:v>21</c:v>
                </c:pt>
                <c:pt idx="1">
                  <c:v>21</c:v>
                </c:pt>
                <c:pt idx="2">
                  <c:v>28</c:v>
                </c:pt>
                <c:pt idx="3">
                  <c:v>21</c:v>
                </c:pt>
                <c:pt idx="4">
                  <c:v>14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969-43FD-8F48-9A92E589250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82"/>
        <c:axId val="1673454655"/>
        <c:axId val="1673456367"/>
      </c:barChart>
      <c:catAx>
        <c:axId val="1673454655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673456367"/>
        <c:crosses val="autoZero"/>
        <c:auto val="1"/>
        <c:lblAlgn val="ctr"/>
        <c:lblOffset val="100"/>
        <c:noMultiLvlLbl val="0"/>
      </c:catAx>
      <c:valAx>
        <c:axId val="1673456367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673454655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318</Words>
  <Characters>1851</Characters>
  <Application>Microsoft Office Word</Application>
  <DocSecurity>0</DocSecurity>
  <Lines>51</Lines>
  <Paragraphs>25</Paragraphs>
  <ScaleCrop>false</ScaleCrop>
  <Company/>
  <LinksUpToDate>false</LinksUpToDate>
  <CharactersWithSpaces>2144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2025-12-15T08:10:00Z</dcterms:created>
  <dcterms:modified xsi:type="dcterms:W3CDTF">2025-12-15T08:10:00Z</dcterms:modified>
</cp:coreProperties>
</file>