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F57987" w:rsidRDefault="00841505" w:rsidP="00F70FAE">
      <w:pPr>
        <w:spacing w:after="0" w:line="360" w:lineRule="auto"/>
        <w:outlineLvl w:val="1"/>
        <w:rPr>
          <w:rFonts w:ascii="Times New Roman" w:eastAsia="宋体" w:hAnsi="Times New Roman" w:cs="Times New Roman"/>
          <w:sz w:val="21"/>
          <w:szCs w:val="21"/>
        </w:rPr>
      </w:pPr>
      <w:r w:rsidRPr="00F57987">
        <w:rPr>
          <w:rFonts w:ascii="Times New Roman" w:eastAsia="宋体" w:hAnsi="Times New Roman" w:cs="Times New Roman"/>
          <w:b/>
          <w:sz w:val="21"/>
          <w:szCs w:val="21"/>
        </w:rPr>
        <w:t>Table S1</w:t>
      </w: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Sample information of fish and shrimp species investigated in present study.</w:t>
      </w:r>
    </w:p>
    <w:tbl>
      <w:tblPr>
        <w:tblStyle w:val="a5"/>
        <w:tblW w:w="507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65"/>
        <w:gridCol w:w="2912"/>
        <w:gridCol w:w="1518"/>
        <w:gridCol w:w="1575"/>
        <w:gridCol w:w="664"/>
        <w:gridCol w:w="1201"/>
        <w:gridCol w:w="1067"/>
        <w:gridCol w:w="1535"/>
        <w:gridCol w:w="1535"/>
      </w:tblGrid>
      <w:tr w:rsidR="00217890" w:rsidRPr="00F57987" w:rsidTr="006317B2">
        <w:tc>
          <w:tcPr>
            <w:tcW w:w="82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Common name</w:t>
            </w:r>
          </w:p>
        </w:tc>
        <w:tc>
          <w:tcPr>
            <w:tcW w:w="101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Scientific name</w:t>
            </w:r>
          </w:p>
        </w:tc>
        <w:tc>
          <w:tcPr>
            <w:tcW w:w="5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Habitat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Feeding habit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N</w:t>
            </w:r>
            <w:r w:rsidR="006317B2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</w:rPr>
              <w:t xml:space="preserve"> </w:t>
            </w:r>
            <w:r w:rsidR="006317B2" w:rsidRPr="006317B2">
              <w:rPr>
                <w:rFonts w:ascii="Times New Roman" w:hAnsi="Times New Roman" w:cs="Times New Roman" w:hint="eastAsia"/>
                <w:bCs/>
                <w:color w:val="000000"/>
                <w:sz w:val="21"/>
                <w:szCs w:val="21"/>
                <w:vertAlign w:val="superscript"/>
              </w:rPr>
              <w:t>c</w:t>
            </w:r>
          </w:p>
        </w:tc>
        <w:tc>
          <w:tcPr>
            <w:tcW w:w="41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TL/cm</w:t>
            </w:r>
          </w:p>
        </w:tc>
        <w:tc>
          <w:tcPr>
            <w:tcW w:w="37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  <w:t>BL/cm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weight/g</w:t>
            </w:r>
          </w:p>
        </w:tc>
        <w:tc>
          <w:tcPr>
            <w:tcW w:w="53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bCs/>
                <w:color w:val="000000"/>
                <w:sz w:val="21"/>
                <w:szCs w:val="21"/>
              </w:rPr>
              <w:t>Abbreviation</w:t>
            </w:r>
          </w:p>
        </w:tc>
      </w:tr>
      <w:tr w:rsidR="00217890" w:rsidRPr="00F57987" w:rsidTr="006317B2">
        <w:tc>
          <w:tcPr>
            <w:tcW w:w="823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silver carp</w:t>
            </w:r>
          </w:p>
        </w:tc>
        <w:tc>
          <w:tcPr>
            <w:tcW w:w="1013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Hypophthalmichthys molitrix</w:t>
            </w:r>
          </w:p>
        </w:tc>
        <w:tc>
          <w:tcPr>
            <w:tcW w:w="528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pelagic</w:t>
            </w:r>
          </w:p>
        </w:tc>
        <w:tc>
          <w:tcPr>
            <w:tcW w:w="548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planktivore</w:t>
            </w:r>
            <w:proofErr w:type="spellEnd"/>
          </w:p>
        </w:tc>
        <w:tc>
          <w:tcPr>
            <w:tcW w:w="231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56</w:t>
            </w:r>
          </w:p>
        </w:tc>
        <w:tc>
          <w:tcPr>
            <w:tcW w:w="418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49.1±11.4</w:t>
            </w:r>
          </w:p>
        </w:tc>
        <w:tc>
          <w:tcPr>
            <w:tcW w:w="371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42.6±10.7</w:t>
            </w:r>
          </w:p>
        </w:tc>
        <w:tc>
          <w:tcPr>
            <w:tcW w:w="534" w:type="pct"/>
            <w:tcBorders>
              <w:top w:val="single" w:sz="4" w:space="0" w:color="auto"/>
            </w:tcBorders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1748.8</w:t>
            </w: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±1125.5</w:t>
            </w:r>
          </w:p>
        </w:tc>
        <w:tc>
          <w:tcPr>
            <w:tcW w:w="534" w:type="pct"/>
            <w:tcBorders>
              <w:top w:val="single" w:sz="4" w:space="0" w:color="auto"/>
            </w:tcBorders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HyM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bighead carp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Aristichthys nobilis</w:t>
            </w:r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pelagic</w:t>
            </w:r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planktivore</w:t>
            </w:r>
            <w:proofErr w:type="spellEnd"/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26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56.7±19.5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49.6±17.5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3586.0</w:t>
            </w: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±3682.2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ArN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common carp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Cyprinus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carpio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benthopelagic</w:t>
            </w:r>
            <w:proofErr w:type="spellEnd"/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omnivore</w:t>
            </w:r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45.7</w:t>
            </w:r>
            <w:bookmarkStart w:id="0" w:name="OLE_LINK1"/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</w:t>
            </w:r>
            <w:bookmarkEnd w:id="0"/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2.8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38.8±2.2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1163.0</w:t>
            </w: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±2.2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CyC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crucian carp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Carassius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auratus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demersal</w:t>
            </w:r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omnivore</w:t>
            </w:r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22.1±2.2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18.3±1.8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192.8</w:t>
            </w: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±57.8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CaA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Wuchang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bream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Megalobrama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amblycephala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benthopelagic</w:t>
            </w:r>
            <w:proofErr w:type="spellEnd"/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herbivore</w:t>
            </w:r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29.5±3.0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24.4±2.9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279.6</w:t>
            </w: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±104.0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MeA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topmouth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culter</w:t>
            </w:r>
            <w:proofErr w:type="spellEnd"/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Culter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alburnus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benthopelagic</w:t>
            </w:r>
            <w:proofErr w:type="spellEnd"/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piscivore</w:t>
            </w:r>
            <w:proofErr w:type="spellEnd"/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45.6±8.8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39.3±8.0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717.6</w:t>
            </w: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±450.1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CuA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Hemibarbus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maculates </w:t>
            </w:r>
            <w:r w:rsidRPr="00F57987">
              <w:rPr>
                <w:rFonts w:ascii="Times New Roman" w:hAnsi="Times New Roman" w:cs="Times New Roman"/>
                <w:iCs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Hemibarbus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maculatus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benthopelagic</w:t>
            </w:r>
            <w:proofErr w:type="spellEnd"/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omnivore</w:t>
            </w:r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HeM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icefish </w:t>
            </w: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Neosalanx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taihuensis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pelagic</w:t>
            </w:r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planktivore</w:t>
            </w:r>
            <w:proofErr w:type="spellEnd"/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NeT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lake  anchovy </w:t>
            </w: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Coilia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ectenes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pelagic</w:t>
            </w:r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piscivore</w:t>
            </w:r>
            <w:proofErr w:type="spellEnd"/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CoE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white shrimp </w:t>
            </w: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Palaemon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modestus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demersal</w:t>
            </w:r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omnivore</w:t>
            </w:r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PaM</w:t>
            </w:r>
            <w:proofErr w:type="spellEnd"/>
          </w:p>
        </w:tc>
      </w:tr>
      <w:tr w:rsidR="00217890" w:rsidRPr="00F57987" w:rsidTr="006317B2">
        <w:tc>
          <w:tcPr>
            <w:tcW w:w="82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shrimp </w:t>
            </w: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013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i/>
                <w:iCs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Macrobrachium</w:t>
            </w:r>
            <w:proofErr w:type="spellEnd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 w:rsidRPr="00F57987">
              <w:rPr>
                <w:rFonts w:ascii="Times New Roman" w:hAnsi="Times New Roman" w:cs="Times New Roman"/>
                <w:i/>
                <w:iCs/>
                <w:color w:val="000000"/>
                <w:sz w:val="21"/>
                <w:szCs w:val="21"/>
              </w:rPr>
              <w:t>nipponense</w:t>
            </w:r>
            <w:proofErr w:type="spellEnd"/>
          </w:p>
        </w:tc>
        <w:tc>
          <w:tcPr>
            <w:tcW w:w="52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demersal</w:t>
            </w:r>
          </w:p>
        </w:tc>
        <w:tc>
          <w:tcPr>
            <w:tcW w:w="548" w:type="pct"/>
            <w:vAlign w:val="center"/>
          </w:tcPr>
          <w:p w:rsidR="00217890" w:rsidRPr="00F57987" w:rsidRDefault="00217890" w:rsidP="00841505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omnivore</w:t>
            </w:r>
          </w:p>
        </w:tc>
        <w:tc>
          <w:tcPr>
            <w:tcW w:w="23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418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371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---</w:t>
            </w:r>
          </w:p>
        </w:tc>
        <w:tc>
          <w:tcPr>
            <w:tcW w:w="534" w:type="pct"/>
            <w:vAlign w:val="center"/>
          </w:tcPr>
          <w:p w:rsidR="00217890" w:rsidRPr="00F57987" w:rsidRDefault="00217890" w:rsidP="0084150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MaN</w:t>
            </w:r>
            <w:proofErr w:type="spellEnd"/>
          </w:p>
        </w:tc>
      </w:tr>
    </w:tbl>
    <w:p w:rsidR="00841505" w:rsidRPr="00F57987" w:rsidRDefault="00217890" w:rsidP="006C3B57">
      <w:pPr>
        <w:spacing w:beforeLines="50" w:after="0" w:line="360" w:lineRule="auto"/>
        <w:rPr>
          <w:rFonts w:ascii="Times New Roman" w:eastAsia="宋体" w:hAnsi="Times New Roman" w:cs="Times New Roman"/>
          <w:sz w:val="21"/>
          <w:szCs w:val="21"/>
        </w:rPr>
      </w:pPr>
      <w:proofErr w:type="gramStart"/>
      <w:r w:rsidRPr="00F57987">
        <w:rPr>
          <w:rFonts w:ascii="Times New Roman" w:eastAsia="宋体" w:hAnsi="Times New Roman" w:cs="Times New Roman"/>
          <w:sz w:val="21"/>
          <w:szCs w:val="21"/>
          <w:vertAlign w:val="superscript"/>
        </w:rPr>
        <w:t>a</w:t>
      </w:r>
      <w:proofErr w:type="gramEnd"/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The basic information for this sample was missing;</w:t>
      </w:r>
    </w:p>
    <w:p w:rsidR="00217890" w:rsidRPr="00F57987" w:rsidRDefault="00217890" w:rsidP="006C3B57">
      <w:pPr>
        <w:spacing w:beforeLines="50" w:after="0" w:line="360" w:lineRule="auto"/>
        <w:rPr>
          <w:rFonts w:ascii="Times New Roman" w:eastAsia="宋体" w:hAnsi="Times New Roman" w:cs="Times New Roman"/>
          <w:sz w:val="21"/>
          <w:szCs w:val="21"/>
        </w:rPr>
      </w:pPr>
      <w:proofErr w:type="gramStart"/>
      <w:r w:rsidRPr="00F57987">
        <w:rPr>
          <w:rFonts w:ascii="Times New Roman" w:eastAsia="宋体" w:hAnsi="Times New Roman" w:cs="Times New Roman"/>
          <w:sz w:val="21"/>
          <w:szCs w:val="21"/>
          <w:vertAlign w:val="superscript"/>
        </w:rPr>
        <w:t>b</w:t>
      </w:r>
      <w:proofErr w:type="gramEnd"/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="0013380B" w:rsidRPr="00F57987">
        <w:rPr>
          <w:rFonts w:ascii="Times New Roman" w:eastAsia="宋体" w:hAnsi="Times New Roman" w:cs="Times New Roman"/>
          <w:sz w:val="21"/>
          <w:szCs w:val="21"/>
        </w:rPr>
        <w:t>Samples were pooled for these small-sized species</w:t>
      </w:r>
      <w:r w:rsidR="006317B2">
        <w:rPr>
          <w:rFonts w:ascii="Times New Roman" w:eastAsia="宋体" w:hAnsi="Times New Roman" w:cs="Times New Roman" w:hint="eastAsia"/>
          <w:sz w:val="21"/>
          <w:szCs w:val="21"/>
        </w:rPr>
        <w:t>;</w:t>
      </w:r>
    </w:p>
    <w:p w:rsidR="00841505" w:rsidRPr="006317B2" w:rsidRDefault="006317B2" w:rsidP="00841505">
      <w:pPr>
        <w:spacing w:after="0" w:line="360" w:lineRule="auto"/>
        <w:rPr>
          <w:rFonts w:ascii="Times New Roman" w:eastAsia="宋体" w:hAnsi="Times New Roman" w:cs="Times New Roman"/>
          <w:sz w:val="21"/>
          <w:szCs w:val="21"/>
          <w:vertAlign w:val="superscript"/>
        </w:rPr>
      </w:pPr>
      <w:proofErr w:type="gramStart"/>
      <w:r>
        <w:rPr>
          <w:rFonts w:ascii="Times New Roman" w:eastAsia="宋体" w:hAnsi="Times New Roman" w:cs="Times New Roman" w:hint="eastAsia"/>
          <w:sz w:val="21"/>
          <w:szCs w:val="21"/>
          <w:vertAlign w:val="superscript"/>
        </w:rPr>
        <w:t>c</w:t>
      </w:r>
      <w:proofErr w:type="gramEnd"/>
      <w:r w:rsidRPr="006317B2">
        <w:rPr>
          <w:rFonts w:ascii="Times New Roman" w:eastAsia="宋体" w:hAnsi="Times New Roman" w:cs="Times New Roman" w:hint="eastAsia"/>
          <w:sz w:val="21"/>
          <w:szCs w:val="21"/>
          <w:vertAlign w:val="superscript"/>
        </w:rPr>
        <w:t xml:space="preserve"> </w:t>
      </w:r>
      <w:r w:rsidRPr="006317B2">
        <w:rPr>
          <w:rFonts w:ascii="Times New Roman" w:eastAsia="宋体" w:hAnsi="Times New Roman" w:cs="Times New Roman" w:hint="eastAsia"/>
          <w:sz w:val="21"/>
          <w:szCs w:val="21"/>
        </w:rPr>
        <w:t>sample number of individual and/or composite samples.</w:t>
      </w:r>
    </w:p>
    <w:p w:rsidR="00AC2824" w:rsidRPr="00F57987" w:rsidRDefault="00AC2824" w:rsidP="006C3B57">
      <w:pPr>
        <w:spacing w:beforeLines="50" w:after="0" w:line="360" w:lineRule="auto"/>
        <w:rPr>
          <w:rFonts w:ascii="Times New Roman" w:eastAsia="宋体" w:hAnsi="Times New Roman" w:cs="Times New Roman"/>
          <w:sz w:val="21"/>
          <w:szCs w:val="21"/>
        </w:rPr>
      </w:pPr>
    </w:p>
    <w:p w:rsidR="00AC2824" w:rsidRPr="00F57987" w:rsidRDefault="00AC2824" w:rsidP="00AC2824">
      <w:pPr>
        <w:spacing w:after="0" w:line="360" w:lineRule="auto"/>
        <w:rPr>
          <w:rFonts w:ascii="Times New Roman" w:eastAsia="宋体" w:hAnsi="Times New Roman" w:cs="Times New Roman"/>
          <w:b/>
          <w:sz w:val="21"/>
          <w:szCs w:val="21"/>
        </w:rPr>
      </w:pPr>
    </w:p>
    <w:p w:rsidR="00AC2824" w:rsidRPr="00F57987" w:rsidRDefault="00AC2824" w:rsidP="00AC2824">
      <w:pPr>
        <w:spacing w:after="0" w:line="360" w:lineRule="auto"/>
        <w:rPr>
          <w:rFonts w:ascii="Times New Roman" w:eastAsia="宋体" w:hAnsi="Times New Roman" w:cs="Times New Roman"/>
          <w:b/>
          <w:sz w:val="21"/>
          <w:szCs w:val="21"/>
        </w:rPr>
      </w:pPr>
    </w:p>
    <w:p w:rsidR="00AC2824" w:rsidRPr="00F57987" w:rsidRDefault="00AC2824" w:rsidP="00AC2824">
      <w:pPr>
        <w:spacing w:after="0" w:line="360" w:lineRule="auto"/>
        <w:rPr>
          <w:rFonts w:ascii="Times New Roman" w:eastAsia="宋体" w:hAnsi="Times New Roman" w:cs="Times New Roman"/>
          <w:b/>
          <w:sz w:val="21"/>
          <w:szCs w:val="21"/>
        </w:rPr>
      </w:pPr>
    </w:p>
    <w:p w:rsidR="00AC2824" w:rsidRPr="00F57987" w:rsidRDefault="00AC2824" w:rsidP="00AC2824">
      <w:pPr>
        <w:spacing w:after="0" w:line="360" w:lineRule="auto"/>
        <w:rPr>
          <w:rFonts w:ascii="Times New Roman" w:eastAsia="宋体" w:hAnsi="Times New Roman" w:cs="Times New Roman"/>
          <w:b/>
          <w:sz w:val="21"/>
          <w:szCs w:val="21"/>
        </w:rPr>
      </w:pPr>
    </w:p>
    <w:p w:rsidR="00AC2824" w:rsidRPr="00F57987" w:rsidRDefault="00AC2824" w:rsidP="00AC2824">
      <w:pPr>
        <w:spacing w:after="0" w:line="360" w:lineRule="auto"/>
        <w:rPr>
          <w:rFonts w:ascii="Times New Roman" w:eastAsia="宋体" w:hAnsi="Times New Roman" w:cs="Times New Roman"/>
          <w:b/>
          <w:sz w:val="21"/>
          <w:szCs w:val="21"/>
        </w:rPr>
      </w:pPr>
    </w:p>
    <w:p w:rsidR="00630A13" w:rsidRPr="00F57987" w:rsidRDefault="00630A13" w:rsidP="00B66A1A">
      <w:pPr>
        <w:spacing w:after="0" w:line="360" w:lineRule="auto"/>
        <w:jc w:val="both"/>
        <w:outlineLvl w:val="1"/>
        <w:rPr>
          <w:rFonts w:ascii="Times New Roman" w:eastAsia="宋体" w:hAnsi="Times New Roman" w:cs="Times New Roman"/>
          <w:sz w:val="21"/>
          <w:szCs w:val="21"/>
        </w:rPr>
      </w:pPr>
      <w:r w:rsidRPr="00F57987">
        <w:rPr>
          <w:rFonts w:ascii="Times New Roman" w:eastAsia="宋体" w:hAnsi="Times New Roman" w:cs="Times New Roman"/>
          <w:b/>
          <w:sz w:val="21"/>
          <w:szCs w:val="21"/>
        </w:rPr>
        <w:lastRenderedPageBreak/>
        <w:t>Table S</w:t>
      </w:r>
      <w:r w:rsidR="006317B2">
        <w:rPr>
          <w:rFonts w:ascii="Times New Roman" w:eastAsia="宋体" w:hAnsi="Times New Roman" w:cs="Times New Roman" w:hint="eastAsia"/>
          <w:b/>
          <w:sz w:val="21"/>
          <w:szCs w:val="21"/>
        </w:rPr>
        <w:t>2</w:t>
      </w: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Contents of fatty acids </w:t>
      </w:r>
      <w:r w:rsidR="006317B2">
        <w:rPr>
          <w:rFonts w:ascii="Times New Roman" w:eastAsia="宋体" w:hAnsi="Times New Roman" w:cs="Times New Roman"/>
          <w:sz w:val="21"/>
          <w:szCs w:val="21"/>
        </w:rPr>
        <w:t>(mg/g ww)</w:t>
      </w:r>
      <w:r w:rsidR="006317B2">
        <w:rPr>
          <w:rFonts w:ascii="Times New Roman" w:eastAsia="宋体" w:hAnsi="Times New Roman" w:cs="Times New Roman" w:hint="eastAsia"/>
          <w:sz w:val="21"/>
          <w:szCs w:val="21"/>
        </w:rPr>
        <w:t>,</w:t>
      </w: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="00F217BE" w:rsidRPr="00F57987">
        <w:rPr>
          <w:rFonts w:ascii="Times New Roman" w:eastAsia="宋体" w:hAnsi="Times New Roman" w:cs="Times New Roman"/>
          <w:sz w:val="21"/>
          <w:szCs w:val="21"/>
        </w:rPr>
        <w:t>essential</w:t>
      </w:r>
      <w:r w:rsidR="006317B2">
        <w:rPr>
          <w:rFonts w:ascii="Times New Roman" w:eastAsia="宋体" w:hAnsi="Times New Roman" w:cs="Times New Roman" w:hint="eastAsia"/>
          <w:sz w:val="21"/>
          <w:szCs w:val="21"/>
        </w:rPr>
        <w:t xml:space="preserve"> and non-essential</w:t>
      </w:r>
      <w:r w:rsidR="00F217BE" w:rsidRPr="00F57987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Pr="00F57987">
        <w:rPr>
          <w:rFonts w:ascii="Times New Roman" w:eastAsia="宋体" w:hAnsi="Times New Roman" w:cs="Times New Roman"/>
          <w:sz w:val="21"/>
          <w:szCs w:val="21"/>
        </w:rPr>
        <w:t>trace elements</w:t>
      </w:r>
      <w:r w:rsidR="00E84785" w:rsidRPr="00F57987">
        <w:rPr>
          <w:rFonts w:ascii="Times New Roman" w:eastAsia="宋体" w:hAnsi="Times New Roman" w:cs="Times New Roman"/>
          <w:sz w:val="21"/>
          <w:szCs w:val="21"/>
        </w:rPr>
        <w:t xml:space="preserve"> (μg/g ww</w:t>
      </w:r>
      <w:r w:rsidR="006317B2">
        <w:rPr>
          <w:rFonts w:ascii="Times New Roman" w:eastAsia="宋体" w:hAnsi="Times New Roman" w:cs="Times New Roman" w:hint="eastAsia"/>
          <w:sz w:val="21"/>
          <w:szCs w:val="21"/>
        </w:rPr>
        <w:t xml:space="preserve"> for essential elements; </w:t>
      </w:r>
      <w:r w:rsidR="006317B2" w:rsidRPr="00F57987">
        <w:rPr>
          <w:rFonts w:ascii="Times New Roman" w:eastAsia="宋体" w:hAnsi="Times New Roman" w:cs="Times New Roman"/>
          <w:sz w:val="21"/>
          <w:szCs w:val="21"/>
        </w:rPr>
        <w:t>μg/</w:t>
      </w:r>
      <w:r w:rsidR="006317B2">
        <w:rPr>
          <w:rFonts w:ascii="Times New Roman" w:eastAsia="宋体" w:hAnsi="Times New Roman" w:cs="Times New Roman" w:hint="eastAsia"/>
          <w:sz w:val="21"/>
          <w:szCs w:val="21"/>
        </w:rPr>
        <w:t>k</w:t>
      </w:r>
      <w:r w:rsidR="006317B2" w:rsidRPr="00F57987">
        <w:rPr>
          <w:rFonts w:ascii="Times New Roman" w:eastAsia="宋体" w:hAnsi="Times New Roman" w:cs="Times New Roman"/>
          <w:sz w:val="21"/>
          <w:szCs w:val="21"/>
        </w:rPr>
        <w:t>g</w:t>
      </w:r>
      <w:r w:rsidR="00B66A1A">
        <w:rPr>
          <w:rFonts w:ascii="Times New Roman" w:eastAsia="宋体" w:hAnsi="Times New Roman" w:cs="Times New Roman" w:hint="eastAsia"/>
          <w:sz w:val="21"/>
          <w:szCs w:val="21"/>
        </w:rPr>
        <w:t xml:space="preserve"> ww</w:t>
      </w:r>
      <w:r w:rsidR="006317B2">
        <w:rPr>
          <w:rFonts w:ascii="Times New Roman" w:eastAsia="宋体" w:hAnsi="Times New Roman" w:cs="Times New Roman" w:hint="eastAsia"/>
          <w:sz w:val="21"/>
          <w:szCs w:val="21"/>
        </w:rPr>
        <w:t xml:space="preserve"> for non-essential trace elements</w:t>
      </w:r>
      <w:r w:rsidR="00E84785" w:rsidRPr="00F57987">
        <w:rPr>
          <w:rFonts w:ascii="Times New Roman" w:eastAsia="宋体" w:hAnsi="Times New Roman" w:cs="Times New Roman"/>
          <w:sz w:val="21"/>
          <w:szCs w:val="21"/>
        </w:rPr>
        <w:t>)</w:t>
      </w: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reported in present and previous studies throughout the world</w:t>
      </w:r>
      <w:r w:rsidR="00F217BE" w:rsidRPr="00F57987">
        <w:rPr>
          <w:rFonts w:ascii="Times New Roman" w:eastAsia="宋体" w:hAnsi="Times New Roman" w:cs="Times New Roman"/>
          <w:sz w:val="21"/>
          <w:szCs w:val="21"/>
        </w:rPr>
        <w:t>.</w:t>
      </w:r>
    </w:p>
    <w:tbl>
      <w:tblPr>
        <w:tblStyle w:val="a5"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204"/>
        <w:gridCol w:w="1262"/>
        <w:gridCol w:w="1261"/>
        <w:gridCol w:w="1154"/>
        <w:gridCol w:w="1261"/>
        <w:gridCol w:w="1261"/>
        <w:gridCol w:w="1261"/>
        <w:gridCol w:w="1154"/>
        <w:gridCol w:w="2356"/>
      </w:tblGrid>
      <w:tr w:rsidR="00802D76" w:rsidRPr="00F57987" w:rsidTr="00802D76">
        <w:trPr>
          <w:jc w:val="center"/>
        </w:trPr>
        <w:tc>
          <w:tcPr>
            <w:tcW w:w="1130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Region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FAs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DHA+EPA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Fe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I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Zn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Se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Cu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802D76">
            <w:pPr>
              <w:spacing w:line="320" w:lineRule="exact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References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Chaohu Lake, China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1.04-24.05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0.29-2.39</w:t>
            </w:r>
          </w:p>
        </w:tc>
        <w:tc>
          <w:tcPr>
            <w:tcW w:w="407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5.4-14.5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  <w:t>0.009-0.128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1.3-40.8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0.004-1.244</w:t>
            </w:r>
          </w:p>
        </w:tc>
        <w:tc>
          <w:tcPr>
            <w:tcW w:w="407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4.7-17.5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This study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Taihu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Lake,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2.3-3.9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0.6-1.4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13.93-59.61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0.23-18.45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 w:hint="eastAsia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Zhang et al., 2012a;</w:t>
            </w:r>
          </w:p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Fu et al., 2013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Lakes in middle and eastern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8.9-29.7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9.3-23.8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0.15-0.79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Xia et al., 2019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WJD Reservoir,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0.1-2.7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Jing et al., 2021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freshwater fish,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0.03-2.99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2.13-14.94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0.008-0.26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2.7-19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0.09-0.59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Du et al., 2012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Shanghai market fish,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13.2-18.1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0.22-2.02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0.05-1.62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Geng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2015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Western </w:t>
            </w: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Pará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northern Brazil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0.57-26.67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1.31-16.72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0.051-1.594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nd-1.566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Albuquerque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the </w:t>
            </w: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Dehcho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Region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0.57-23.32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Laird et al., 2018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Keban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Dam Reservoir, Turkey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1.7-22.0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0.5-29.0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0.09-3.49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Varol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2018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Lake Erie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3.5-7.81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1.06-9.67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Neff et al., 2014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northern Ontario, Canada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0.06-15.54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nd-0.44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0.02-2.7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Lescord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Nenets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autonomous region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3.1-18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0.076-0.682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0.13-1.1</w:t>
            </w: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Sobolev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2019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Boreal lakes, Finland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4.28-6.03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1.55-2.45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0.41</w:t>
            </w:r>
          </w:p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0.24-0.84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Strandberg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2016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marine fish,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1.04-22.68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2.33-12.0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0.047-0.282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3.1-7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0.21-0.66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Du et al., 2012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Bohai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coast,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2.6-87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0.075-8.1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Cui et al., 2018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eastern Adriatic Sea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0.184-1.12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Grgec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Portuguese coast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0.52-2.71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0.42</w:t>
            </w:r>
          </w:p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0.28-0.62</w:t>
            </w:r>
          </w:p>
        </w:tc>
        <w:tc>
          <w:tcPr>
            <w:tcW w:w="407" w:type="pct"/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Cardoso et al., 2015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New Zealand waters</w:t>
            </w: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2.01-20.5</w:t>
            </w:r>
          </w:p>
        </w:tc>
        <w:tc>
          <w:tcPr>
            <w:tcW w:w="407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tcBorders>
              <w:bottom w:val="single" w:sz="4" w:space="0" w:color="auto"/>
            </w:tcBorders>
            <w:vAlign w:val="center"/>
          </w:tcPr>
          <w:p w:rsidR="00802D76" w:rsidRPr="00F57987" w:rsidRDefault="00802D76" w:rsidP="005D63AF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831" w:type="pct"/>
            <w:tcBorders>
              <w:bottom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rPr>
                <w:rFonts w:ascii="Times New Roman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>Cressey</w:t>
            </w:r>
            <w:proofErr w:type="spellEnd"/>
            <w:r w:rsidRPr="00802D76">
              <w:rPr>
                <w:rFonts w:ascii="Times New Roman" w:hAnsi="Times New Roman" w:cs="Times New Roman"/>
                <w:color w:val="0070C0"/>
                <w:sz w:val="21"/>
                <w:szCs w:val="21"/>
              </w:rPr>
              <w:t xml:space="preserve">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AD628A">
            <w:pPr>
              <w:spacing w:line="320" w:lineRule="exact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Region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Mo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</w:tcPr>
          <w:p w:rsidR="00100501" w:rsidRPr="00802D76" w:rsidRDefault="00100501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Cr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0501" w:rsidRPr="00802D76" w:rsidRDefault="00100501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As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0501" w:rsidRPr="00802D76" w:rsidRDefault="00100501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Cd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0501" w:rsidRPr="00802D76" w:rsidRDefault="00100501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Hg</w:t>
            </w:r>
          </w:p>
        </w:tc>
        <w:tc>
          <w:tcPr>
            <w:tcW w:w="44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0501" w:rsidRPr="00802D76" w:rsidRDefault="00100501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Ni</w:t>
            </w:r>
          </w:p>
        </w:tc>
        <w:tc>
          <w:tcPr>
            <w:tcW w:w="40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0501" w:rsidRPr="00802D76" w:rsidRDefault="00100501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b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Pb</w:t>
            </w:r>
          </w:p>
        </w:tc>
        <w:tc>
          <w:tcPr>
            <w:tcW w:w="8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00501" w:rsidRPr="00802D76" w:rsidRDefault="00802D76" w:rsidP="00802D76">
            <w:pPr>
              <w:spacing w:line="320" w:lineRule="exact"/>
              <w:rPr>
                <w:rFonts w:ascii="Times New Roman" w:eastAsia="宋体" w:hAnsi="Times New Roman" w:cs="Times New Roman"/>
                <w:b/>
                <w:color w:val="0070C0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b/>
                <w:sz w:val="21"/>
                <w:szCs w:val="21"/>
              </w:rPr>
              <w:t>References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lastRenderedPageBreak/>
              <w:t>Chaohu Lake, China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0.163-0.426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0.44-2.50</w:t>
            </w:r>
          </w:p>
        </w:tc>
        <w:tc>
          <w:tcPr>
            <w:tcW w:w="407" w:type="pct"/>
            <w:tcBorders>
              <w:top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nd-218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14-97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3-47</w:t>
            </w:r>
          </w:p>
        </w:tc>
        <w:tc>
          <w:tcPr>
            <w:tcW w:w="445" w:type="pct"/>
            <w:tcBorders>
              <w:top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4200-11300</w:t>
            </w:r>
          </w:p>
        </w:tc>
        <w:tc>
          <w:tcPr>
            <w:tcW w:w="407" w:type="pct"/>
            <w:tcBorders>
              <w:top w:val="single" w:sz="4" w:space="0" w:color="auto"/>
            </w:tcBorders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144-1127</w:t>
            </w:r>
          </w:p>
        </w:tc>
        <w:tc>
          <w:tcPr>
            <w:tcW w:w="831" w:type="pct"/>
            <w:tcBorders>
              <w:top w:val="single" w:sz="4" w:space="0" w:color="auto"/>
            </w:tcBorders>
            <w:vAlign w:val="center"/>
          </w:tcPr>
          <w:p w:rsidR="00802D76" w:rsidRPr="00F57987" w:rsidRDefault="00802D76" w:rsidP="00802D76">
            <w:pPr>
              <w:spacing w:line="320" w:lineRule="exact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sz w:val="21"/>
                <w:szCs w:val="21"/>
              </w:rPr>
              <w:t>This study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Taihu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Lake,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0.29-0.87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229-878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103-387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31-70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416-1397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1459-5980</w:t>
            </w:r>
          </w:p>
        </w:tc>
        <w:tc>
          <w:tcPr>
            <w:tcW w:w="831" w:type="pct"/>
            <w:vAlign w:val="center"/>
          </w:tcPr>
          <w:p w:rsidR="00802D76" w:rsidRDefault="00802D76" w:rsidP="00802D76">
            <w:pPr>
              <w:spacing w:line="360" w:lineRule="auto"/>
              <w:jc w:val="both"/>
              <w:rPr>
                <w:rFonts w:ascii="Times New Roman" w:eastAsia="宋体" w:hAnsi="Times New Roman" w:cs="Times New Roman" w:hint="eastAsia"/>
                <w:color w:val="0070C0"/>
                <w:sz w:val="21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Zhang et al., 2012a;</w:t>
            </w:r>
          </w:p>
          <w:p w:rsidR="00802D76" w:rsidRPr="00F57987" w:rsidRDefault="00802D76" w:rsidP="00802D76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Fu et al., 2013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Lakes in middle and eastern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0.03-0.22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64-249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0.44-3.74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45.8-190.5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7.7-76.6</w:t>
            </w: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Xia et al., 2019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WJD Reservoir,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3.0-185.1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Jing et al., 2021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freshwater fish,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45-1900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1.8-5.1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5.8-590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Du et al., 2012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Shanghai market fish,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0.11-2.77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nd-60.74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0.84-9.73</w:t>
            </w: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Geng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2015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Western </w:t>
            </w: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Pará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, northern Brazil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nd-0.023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0.005-0.091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2-238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1-77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4-1922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2-54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1-30</w:t>
            </w: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Albuquerque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the </w:t>
            </w: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Dehcho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Region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20-3121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Laird et al., 2018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Keban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Dam Reservoir, Turkey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0.15-1.58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1.1-664.8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0.02-6.86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210-1900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2.9-133.9</w:t>
            </w: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Varol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2018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Lake Erie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Neff et al., 2014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northern Ontario, Canada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nd-1.34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nd-3780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nd-211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nd-1500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nd-9317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nd-453</w:t>
            </w: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Lescord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Nenets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autonomous region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nd-65500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nd-9.8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nd-311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9.4-46</w:t>
            </w: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nd-24</w:t>
            </w: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Sobolev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2019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Boreal lakes, Finland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70-1240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Strandberg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2016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marine fish,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330-4800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2.1-7.9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6.4-64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Du et al., 2012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Bohai</w:t>
            </w:r>
            <w:proofErr w:type="spellEnd"/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 xml:space="preserve"> coast, China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Cui et al., 2018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eastern Adriatic Sea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14-1370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Grgec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2020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Portuguese coast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Cardoso et al., 2015</w:t>
            </w:r>
          </w:p>
        </w:tc>
      </w:tr>
      <w:tr w:rsidR="00802D76" w:rsidRPr="00F57987" w:rsidTr="00802D76">
        <w:trPr>
          <w:jc w:val="center"/>
        </w:trPr>
        <w:tc>
          <w:tcPr>
            <w:tcW w:w="1130" w:type="pct"/>
            <w:vAlign w:val="center"/>
          </w:tcPr>
          <w:p w:rsidR="00802D76" w:rsidRPr="00F57987" w:rsidRDefault="00802D76" w:rsidP="00AD628A">
            <w:pPr>
              <w:spacing w:line="320" w:lineRule="exact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 w:rsidRPr="00F57987">
              <w:rPr>
                <w:rFonts w:ascii="Times New Roman" w:hAnsi="Times New Roman" w:cs="Times New Roman"/>
                <w:color w:val="000000"/>
                <w:sz w:val="21"/>
                <w:szCs w:val="21"/>
              </w:rPr>
              <w:t>New Zealand waters</w:t>
            </w: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F57987" w:rsidRDefault="00802D76" w:rsidP="00AD628A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802D76">
              <w:rPr>
                <w:rFonts w:ascii="Times New Roman" w:eastAsia="宋体" w:hAnsi="Times New Roman" w:cs="Times New Roman"/>
                <w:sz w:val="21"/>
                <w:szCs w:val="21"/>
              </w:rPr>
              <w:t>0.06-0.53</w:t>
            </w:r>
          </w:p>
        </w:tc>
        <w:tc>
          <w:tcPr>
            <w:tcW w:w="445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407" w:type="pct"/>
            <w:vAlign w:val="center"/>
          </w:tcPr>
          <w:p w:rsidR="00802D76" w:rsidRPr="00802D76" w:rsidRDefault="00802D76" w:rsidP="00802D76">
            <w:pPr>
              <w:spacing w:line="320" w:lineRule="exact"/>
              <w:jc w:val="center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  <w:tc>
          <w:tcPr>
            <w:tcW w:w="831" w:type="pct"/>
            <w:vAlign w:val="center"/>
          </w:tcPr>
          <w:p w:rsidR="00802D76" w:rsidRPr="00F57987" w:rsidRDefault="00802D76" w:rsidP="00AD628A">
            <w:pPr>
              <w:spacing w:line="360" w:lineRule="auto"/>
              <w:jc w:val="both"/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</w:pPr>
            <w:proofErr w:type="spellStart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>Cressey</w:t>
            </w:r>
            <w:proofErr w:type="spellEnd"/>
            <w:r w:rsidRPr="00F57987">
              <w:rPr>
                <w:rFonts w:ascii="Times New Roman" w:eastAsia="宋体" w:hAnsi="Times New Roman" w:cs="Times New Roman"/>
                <w:color w:val="0070C0"/>
                <w:sz w:val="21"/>
                <w:szCs w:val="21"/>
              </w:rPr>
              <w:t xml:space="preserve"> et al., 2020</w:t>
            </w:r>
          </w:p>
        </w:tc>
      </w:tr>
    </w:tbl>
    <w:p w:rsidR="0090211F" w:rsidRDefault="0090211F" w:rsidP="00841505">
      <w:pPr>
        <w:spacing w:after="0" w:line="360" w:lineRule="auto"/>
        <w:rPr>
          <w:rFonts w:ascii="Times New Roman" w:eastAsia="宋体" w:hAnsi="Times New Roman" w:cs="Times New Roman" w:hint="eastAsia"/>
          <w:b/>
          <w:sz w:val="21"/>
          <w:szCs w:val="21"/>
        </w:rPr>
      </w:pPr>
    </w:p>
    <w:p w:rsidR="00802D76" w:rsidRDefault="00802D76" w:rsidP="00841505">
      <w:pPr>
        <w:spacing w:after="0" w:line="360" w:lineRule="auto"/>
        <w:rPr>
          <w:rFonts w:ascii="Times New Roman" w:eastAsia="宋体" w:hAnsi="Times New Roman" w:cs="Times New Roman" w:hint="eastAsia"/>
          <w:b/>
          <w:sz w:val="21"/>
          <w:szCs w:val="21"/>
        </w:rPr>
      </w:pPr>
    </w:p>
    <w:p w:rsidR="00802D76" w:rsidRDefault="00802D76" w:rsidP="00841505">
      <w:pPr>
        <w:spacing w:after="0" w:line="360" w:lineRule="auto"/>
        <w:rPr>
          <w:rFonts w:ascii="Times New Roman" w:eastAsia="宋体" w:hAnsi="Times New Roman" w:cs="Times New Roman" w:hint="eastAsia"/>
          <w:b/>
          <w:sz w:val="21"/>
          <w:szCs w:val="21"/>
        </w:rPr>
      </w:pPr>
    </w:p>
    <w:p w:rsidR="00802D76" w:rsidRPr="00F57987" w:rsidRDefault="00802D76" w:rsidP="00841505">
      <w:pPr>
        <w:spacing w:after="0" w:line="360" w:lineRule="auto"/>
        <w:rPr>
          <w:rFonts w:ascii="Times New Roman" w:eastAsia="宋体" w:hAnsi="Times New Roman" w:cs="Times New Roman"/>
          <w:b/>
          <w:sz w:val="21"/>
          <w:szCs w:val="21"/>
        </w:rPr>
      </w:pPr>
    </w:p>
    <w:p w:rsidR="00195831" w:rsidRPr="00F57987" w:rsidRDefault="00195831" w:rsidP="00F70FAE">
      <w:pPr>
        <w:outlineLvl w:val="1"/>
        <w:rPr>
          <w:rFonts w:ascii="Times New Roman" w:eastAsia="宋体" w:hAnsi="Times New Roman" w:cs="Times New Roman"/>
          <w:b/>
          <w:sz w:val="21"/>
          <w:szCs w:val="21"/>
        </w:rPr>
      </w:pPr>
      <w:r w:rsidRPr="00F57987">
        <w:rPr>
          <w:rFonts w:ascii="Times New Roman" w:eastAsia="宋体" w:hAnsi="Times New Roman" w:cs="Times New Roman"/>
          <w:b/>
          <w:sz w:val="21"/>
          <w:szCs w:val="21"/>
        </w:rPr>
        <w:lastRenderedPageBreak/>
        <w:t>Table S</w:t>
      </w:r>
      <w:r w:rsidR="00A87D4F">
        <w:rPr>
          <w:rFonts w:ascii="Times New Roman" w:eastAsia="宋体" w:hAnsi="Times New Roman" w:cs="Times New Roman" w:hint="eastAsia"/>
          <w:b/>
          <w:sz w:val="21"/>
          <w:szCs w:val="21"/>
        </w:rPr>
        <w:t>3</w:t>
      </w:r>
      <w:r w:rsidRPr="00F57987">
        <w:rPr>
          <w:rFonts w:ascii="Times New Roman" w:eastAsia="宋体" w:hAnsi="Times New Roman" w:cs="Times New Roman"/>
          <w:b/>
          <w:sz w:val="21"/>
          <w:szCs w:val="21"/>
        </w:rPr>
        <w:t xml:space="preserve"> </w:t>
      </w:r>
      <w:r w:rsidRPr="00F57987">
        <w:rPr>
          <w:rFonts w:ascii="Times New Roman" w:eastAsia="宋体" w:hAnsi="Times New Roman" w:cs="Times New Roman"/>
          <w:sz w:val="21"/>
          <w:szCs w:val="21"/>
        </w:rPr>
        <w:t>Results of Spearman rank correlation analysis between total fatty acids and subgroups.</w:t>
      </w:r>
    </w:p>
    <w:tbl>
      <w:tblPr>
        <w:tblStyle w:val="a5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71"/>
        <w:gridCol w:w="1771"/>
        <w:gridCol w:w="1772"/>
        <w:gridCol w:w="1772"/>
        <w:gridCol w:w="1772"/>
        <w:gridCol w:w="1772"/>
        <w:gridCol w:w="1772"/>
        <w:gridCol w:w="1772"/>
      </w:tblGrid>
      <w:tr w:rsidR="00195831" w:rsidRPr="006317B2" w:rsidTr="00195831"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FA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SFA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MUFA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PUFA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omega-3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omega-6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DHA+EPA</w:t>
            </w:r>
          </w:p>
        </w:tc>
      </w:tr>
      <w:tr w:rsidR="00195831" w:rsidRPr="006317B2" w:rsidTr="00195831">
        <w:tc>
          <w:tcPr>
            <w:tcW w:w="1771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FA</w:t>
            </w:r>
          </w:p>
        </w:tc>
        <w:tc>
          <w:tcPr>
            <w:tcW w:w="1771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.958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.899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.899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.817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.869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.711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</w:tr>
      <w:tr w:rsidR="00195831" w:rsidRPr="006317B2" w:rsidTr="00195831"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SFA</w:t>
            </w:r>
          </w:p>
        </w:tc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.866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.866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.790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.847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.720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</w:tr>
      <w:tr w:rsidR="00195831" w:rsidRPr="006317B2" w:rsidTr="00195831"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MUFA</w:t>
            </w:r>
          </w:p>
        </w:tc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1.000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.962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.899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.836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</w:tr>
      <w:tr w:rsidR="00195831" w:rsidRPr="006317B2" w:rsidTr="00195831"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PUFA</w:t>
            </w:r>
          </w:p>
        </w:tc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.962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.899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.836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</w:tr>
      <w:tr w:rsidR="00195831" w:rsidRPr="006317B2" w:rsidTr="00195831"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omega-3</w:t>
            </w:r>
          </w:p>
        </w:tc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.784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.899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</w:tr>
      <w:tr w:rsidR="00195831" w:rsidRPr="006317B2" w:rsidTr="00195831"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omega-6</w:t>
            </w:r>
          </w:p>
        </w:tc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.685</w:t>
            </w: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  <w:vertAlign w:val="superscript"/>
              </w:rPr>
              <w:t>**</w:t>
            </w:r>
          </w:p>
        </w:tc>
      </w:tr>
      <w:tr w:rsidR="00195831" w:rsidRPr="006317B2" w:rsidTr="00195831"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DHA+EPA</w:t>
            </w:r>
          </w:p>
        </w:tc>
        <w:tc>
          <w:tcPr>
            <w:tcW w:w="1771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1772" w:type="dxa"/>
            <w:vAlign w:val="center"/>
          </w:tcPr>
          <w:p w:rsidR="00195831" w:rsidRPr="006317B2" w:rsidRDefault="00195831" w:rsidP="00195831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6317B2">
              <w:rPr>
                <w:rFonts w:ascii="Times New Roman" w:eastAsia="宋体" w:hAnsi="Times New Roman" w:cs="Times New Roman"/>
                <w:b/>
                <w:color w:val="000000" w:themeColor="text1"/>
                <w:sz w:val="21"/>
                <w:szCs w:val="21"/>
              </w:rPr>
              <w:t>---</w:t>
            </w:r>
          </w:p>
        </w:tc>
      </w:tr>
    </w:tbl>
    <w:p w:rsidR="00166543" w:rsidRPr="00F57987" w:rsidRDefault="00166543" w:rsidP="006C3B57">
      <w:pPr>
        <w:spacing w:beforeLines="50" w:after="0"/>
        <w:rPr>
          <w:rFonts w:ascii="Times New Roman" w:eastAsia="宋体" w:hAnsi="Times New Roman" w:cs="Times New Roman"/>
          <w:sz w:val="21"/>
          <w:szCs w:val="21"/>
        </w:rPr>
      </w:pPr>
      <w:r w:rsidRPr="00F57987">
        <w:rPr>
          <w:rFonts w:ascii="Times New Roman" w:eastAsia="宋体" w:hAnsi="Times New Roman" w:cs="Times New Roman"/>
          <w:sz w:val="21"/>
          <w:szCs w:val="21"/>
          <w:vertAlign w:val="superscript"/>
        </w:rPr>
        <w:t>*</w:t>
      </w: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p&lt;0.05</w:t>
      </w:r>
    </w:p>
    <w:p w:rsidR="00195831" w:rsidRPr="00F57987" w:rsidRDefault="00166543" w:rsidP="006C3B57">
      <w:pPr>
        <w:spacing w:beforeLines="50" w:after="0"/>
        <w:rPr>
          <w:rFonts w:ascii="Times New Roman" w:eastAsia="宋体" w:hAnsi="Times New Roman" w:cs="Times New Roman"/>
          <w:sz w:val="21"/>
          <w:szCs w:val="21"/>
        </w:rPr>
      </w:pP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</w:t>
      </w:r>
      <w:r w:rsidRPr="00F57987">
        <w:rPr>
          <w:rFonts w:ascii="Times New Roman" w:eastAsia="宋体" w:hAnsi="Times New Roman" w:cs="Times New Roman"/>
          <w:sz w:val="21"/>
          <w:szCs w:val="21"/>
          <w:vertAlign w:val="superscript"/>
        </w:rPr>
        <w:t>**</w:t>
      </w:r>
      <w:r w:rsidRPr="00F57987">
        <w:rPr>
          <w:rFonts w:ascii="Times New Roman" w:eastAsia="宋体" w:hAnsi="Times New Roman" w:cs="Times New Roman"/>
          <w:sz w:val="21"/>
          <w:szCs w:val="21"/>
        </w:rPr>
        <w:t xml:space="preserve"> p&lt;0.01</w:t>
      </w:r>
    </w:p>
    <w:p w:rsidR="00195831" w:rsidRPr="00F57987" w:rsidRDefault="00195831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95831" w:rsidRPr="00F57987" w:rsidRDefault="00195831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95831" w:rsidRPr="00F57987" w:rsidRDefault="00195831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95831" w:rsidRPr="00F57987" w:rsidRDefault="00195831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66543" w:rsidRPr="00F57987" w:rsidRDefault="00166543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66543" w:rsidRPr="00F57987" w:rsidRDefault="00166543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66543" w:rsidRPr="00F57987" w:rsidRDefault="00166543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166543" w:rsidRPr="00F57987" w:rsidRDefault="00166543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DC5BA7" w:rsidRDefault="00DC5BA7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outlineLvl w:val="1"/>
        <w:rPr>
          <w:rFonts w:ascii="Times New Roman" w:eastAsia="宋体" w:hAnsi="Times New Roman"/>
        </w:rPr>
      </w:pPr>
      <w:proofErr w:type="gramStart"/>
      <w:r w:rsidRPr="00DB4BA5">
        <w:rPr>
          <w:rFonts w:ascii="Times New Roman" w:eastAsia="宋体" w:hAnsi="Times New Roman" w:hint="eastAsia"/>
          <w:b/>
        </w:rPr>
        <w:lastRenderedPageBreak/>
        <w:t xml:space="preserve">Table </w:t>
      </w:r>
      <w:r>
        <w:rPr>
          <w:rFonts w:ascii="Times New Roman" w:eastAsia="宋体" w:hAnsi="Times New Roman" w:hint="eastAsia"/>
          <w:b/>
        </w:rPr>
        <w:t>S</w:t>
      </w:r>
      <w:r w:rsidR="00A87D4F">
        <w:rPr>
          <w:rFonts w:ascii="Times New Roman" w:eastAsia="宋体" w:hAnsi="Times New Roman" w:hint="eastAsia"/>
          <w:b/>
        </w:rPr>
        <w:t>4</w:t>
      </w:r>
      <w:r w:rsidRPr="00CD30AC">
        <w:rPr>
          <w:rFonts w:ascii="Times New Roman" w:eastAsia="宋体" w:hAnsi="Times New Roman" w:hint="eastAsia"/>
        </w:rPr>
        <w:t xml:space="preserve"> </w:t>
      </w:r>
      <w:r>
        <w:rPr>
          <w:rFonts w:ascii="Times New Roman" w:eastAsia="宋体" w:hAnsi="Times New Roman" w:hint="eastAsia"/>
        </w:rPr>
        <w:t xml:space="preserve">Results of Spearman correlation analysis </w:t>
      </w:r>
      <w:r>
        <w:rPr>
          <w:rFonts w:ascii="Times New Roman" w:eastAsia="宋体" w:hAnsi="Times New Roman"/>
        </w:rPr>
        <w:t>that examining the effects of fish length and weight on bioaccumulation of trace elements.</w:t>
      </w:r>
      <w:proofErr w:type="gramEnd"/>
    </w:p>
    <w:tbl>
      <w:tblPr>
        <w:tblStyle w:val="a5"/>
        <w:tblW w:w="5000" w:type="pct"/>
        <w:jc w:val="center"/>
        <w:tblLook w:val="04A0"/>
      </w:tblPr>
      <w:tblGrid>
        <w:gridCol w:w="809"/>
        <w:gridCol w:w="971"/>
        <w:gridCol w:w="1214"/>
        <w:gridCol w:w="1214"/>
        <w:gridCol w:w="1214"/>
        <w:gridCol w:w="999"/>
        <w:gridCol w:w="1214"/>
        <w:gridCol w:w="1325"/>
        <w:gridCol w:w="1214"/>
        <w:gridCol w:w="1052"/>
        <w:gridCol w:w="998"/>
        <w:gridCol w:w="998"/>
        <w:gridCol w:w="952"/>
      </w:tblGrid>
      <w:tr w:rsidR="00506D99" w:rsidTr="006317B2">
        <w:trPr>
          <w:jc w:val="center"/>
        </w:trPr>
        <w:tc>
          <w:tcPr>
            <w:tcW w:w="285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915AB9" w:rsidRDefault="00506D99" w:rsidP="006317B2">
            <w:pPr>
              <w:rPr>
                <w:rFonts w:ascii="Times New Roman" w:eastAsia="宋体" w:hAnsi="Times New Roman"/>
                <w:b/>
                <w:i/>
              </w:rPr>
            </w:pPr>
            <w:proofErr w:type="spellStart"/>
            <w:r w:rsidRPr="00915AB9">
              <w:rPr>
                <w:rFonts w:ascii="Times New Roman" w:eastAsia="宋体" w:hAnsi="Times New Roman" w:hint="eastAsia"/>
                <w:b/>
                <w:i/>
              </w:rPr>
              <w:t>HyM</w:t>
            </w:r>
            <w:proofErr w:type="spellEnd"/>
          </w:p>
        </w:tc>
        <w:tc>
          <w:tcPr>
            <w:tcW w:w="34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Fe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I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Zn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Se</w:t>
            </w:r>
          </w:p>
        </w:tc>
        <w:tc>
          <w:tcPr>
            <w:tcW w:w="35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Cu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Mo</w:t>
            </w:r>
          </w:p>
        </w:tc>
        <w:tc>
          <w:tcPr>
            <w:tcW w:w="467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Cr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As</w:t>
            </w:r>
          </w:p>
        </w:tc>
        <w:tc>
          <w:tcPr>
            <w:tcW w:w="371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Cd</w:t>
            </w:r>
          </w:p>
        </w:tc>
        <w:tc>
          <w:tcPr>
            <w:tcW w:w="35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Hg</w:t>
            </w:r>
          </w:p>
        </w:tc>
        <w:tc>
          <w:tcPr>
            <w:tcW w:w="35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Ni</w:t>
            </w:r>
          </w:p>
        </w:tc>
        <w:tc>
          <w:tcPr>
            <w:tcW w:w="336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Pb</w:t>
            </w: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TL</w:t>
            </w:r>
          </w:p>
        </w:tc>
        <w:tc>
          <w:tcPr>
            <w:tcW w:w="34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.646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.883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.811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1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.551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5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.622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36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.511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.767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.684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.621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.491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.588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.377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.828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.748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.581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52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915AB9">
              <w:rPr>
                <w:rFonts w:ascii="Times New Roman" w:eastAsia="宋体" w:hAnsi="Times New Roman" w:hint="eastAsia"/>
                <w:b/>
              </w:rPr>
              <w:t>.569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915AB9" w:rsidRDefault="00506D99" w:rsidP="006317B2">
            <w:pPr>
              <w:rPr>
                <w:rFonts w:ascii="Times New Roman" w:eastAsia="宋体" w:hAnsi="Times New Roman"/>
                <w:b/>
                <w:i/>
              </w:rPr>
            </w:pPr>
            <w:proofErr w:type="spellStart"/>
            <w:r w:rsidRPr="00915AB9">
              <w:rPr>
                <w:rFonts w:ascii="Times New Roman" w:eastAsia="宋体" w:hAnsi="Times New Roman" w:hint="eastAsia"/>
                <w:b/>
                <w:i/>
              </w:rPr>
              <w:t>ArN</w:t>
            </w:r>
            <w:proofErr w:type="spellEnd"/>
          </w:p>
        </w:tc>
        <w:tc>
          <w:tcPr>
            <w:tcW w:w="34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Fe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I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Zn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Se</w:t>
            </w:r>
          </w:p>
        </w:tc>
        <w:tc>
          <w:tcPr>
            <w:tcW w:w="35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Cu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Mo</w:t>
            </w:r>
          </w:p>
        </w:tc>
        <w:tc>
          <w:tcPr>
            <w:tcW w:w="467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Cr</w:t>
            </w:r>
          </w:p>
        </w:tc>
        <w:tc>
          <w:tcPr>
            <w:tcW w:w="428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As</w:t>
            </w:r>
          </w:p>
        </w:tc>
        <w:tc>
          <w:tcPr>
            <w:tcW w:w="371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Cd</w:t>
            </w:r>
          </w:p>
        </w:tc>
        <w:tc>
          <w:tcPr>
            <w:tcW w:w="35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Hg</w:t>
            </w:r>
          </w:p>
        </w:tc>
        <w:tc>
          <w:tcPr>
            <w:tcW w:w="352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Ni</w:t>
            </w:r>
          </w:p>
        </w:tc>
        <w:tc>
          <w:tcPr>
            <w:tcW w:w="336" w:type="pct"/>
            <w:tcBorders>
              <w:left w:val="nil"/>
              <w:bottom w:val="single" w:sz="4" w:space="0" w:color="000000" w:themeColor="text1"/>
              <w:right w:val="nil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Pb</w:t>
            </w: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TL</w:t>
            </w:r>
          </w:p>
        </w:tc>
        <w:tc>
          <w:tcPr>
            <w:tcW w:w="34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.792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.728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-.687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71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.612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  <w:tc>
          <w:tcPr>
            <w:tcW w:w="35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.754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52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36" w:type="pc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.590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BL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.809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.736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-.721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.575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.755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36" w:type="pct"/>
            <w:tcBorders>
              <w:top w:val="nil"/>
              <w:left w:val="nil"/>
              <w:bottom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.589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</w:tr>
      <w:tr w:rsidR="00506D99" w:rsidTr="006317B2">
        <w:trPr>
          <w:jc w:val="center"/>
        </w:trPr>
        <w:tc>
          <w:tcPr>
            <w:tcW w:w="285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W</w:t>
            </w:r>
          </w:p>
        </w:tc>
        <w:tc>
          <w:tcPr>
            <w:tcW w:w="342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.797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.773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28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-.599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  <w:tc>
          <w:tcPr>
            <w:tcW w:w="371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.566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.746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**</w:t>
            </w:r>
          </w:p>
        </w:tc>
        <w:tc>
          <w:tcPr>
            <w:tcW w:w="352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36" w:type="pct"/>
            <w:tcBorders>
              <w:top w:val="nil"/>
              <w:left w:val="nil"/>
              <w:right w:val="nil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 w:rsidRPr="00161833">
              <w:rPr>
                <w:rFonts w:ascii="Times New Roman" w:eastAsia="宋体" w:hAnsi="Times New Roman" w:hint="eastAsia"/>
                <w:b/>
              </w:rPr>
              <w:t>.615</w:t>
            </w:r>
            <w:r w:rsidRPr="00915AB9">
              <w:rPr>
                <w:rFonts w:ascii="Times New Roman" w:eastAsia="宋体" w:hAnsi="Times New Roman" w:hint="eastAsia"/>
                <w:vertAlign w:val="superscript"/>
              </w:rPr>
              <w:t>*</w:t>
            </w:r>
          </w:p>
        </w:tc>
      </w:tr>
    </w:tbl>
    <w:p w:rsidR="00506D99" w:rsidRDefault="00506D99" w:rsidP="00195831">
      <w:pPr>
        <w:rPr>
          <w:rFonts w:ascii="Times New Roman" w:eastAsia="宋体" w:hAnsi="Times New Roman"/>
        </w:rPr>
      </w:pPr>
      <w:proofErr w:type="gramStart"/>
      <w:r w:rsidRPr="00915AB9">
        <w:rPr>
          <w:rFonts w:ascii="Times New Roman" w:eastAsia="宋体" w:hAnsi="Times New Roman" w:hint="eastAsia"/>
          <w:vertAlign w:val="superscript"/>
        </w:rPr>
        <w:t>**</w:t>
      </w:r>
      <w:r>
        <w:rPr>
          <w:rFonts w:ascii="Times New Roman" w:eastAsia="宋体" w:hAnsi="Times New Roman" w:hint="eastAsia"/>
        </w:rPr>
        <w:t xml:space="preserve"> p&lt;0.01; </w:t>
      </w:r>
      <w:r w:rsidRPr="00915AB9">
        <w:rPr>
          <w:rFonts w:ascii="Times New Roman" w:eastAsia="宋体" w:hAnsi="Times New Roman" w:hint="eastAsia"/>
          <w:vertAlign w:val="superscript"/>
        </w:rPr>
        <w:t>*</w:t>
      </w:r>
      <w:r>
        <w:rPr>
          <w:rFonts w:ascii="Times New Roman" w:eastAsia="宋体" w:hAnsi="Times New Roman" w:hint="eastAsia"/>
        </w:rPr>
        <w:t xml:space="preserve"> p</w:t>
      </w:r>
      <w:r w:rsidRPr="00216BFE">
        <w:rPr>
          <w:rFonts w:ascii="Times New Roman" w:eastAsia="宋体" w:hAnsi="Times New Roman" w:hint="eastAsia"/>
        </w:rPr>
        <w:t>&lt;0.05</w:t>
      </w:r>
      <w:r>
        <w:rPr>
          <w:rFonts w:ascii="Times New Roman" w:eastAsia="宋体" w:hAnsi="Times New Roman" w:hint="eastAsia"/>
        </w:rPr>
        <w:t>; TL- total length; BL- body length; W-weight.</w:t>
      </w:r>
      <w:proofErr w:type="gramEnd"/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195831">
      <w:pPr>
        <w:rPr>
          <w:rFonts w:ascii="Times New Roman" w:eastAsia="宋体" w:hAnsi="Times New Roman"/>
        </w:rPr>
      </w:pPr>
    </w:p>
    <w:p w:rsidR="00506D99" w:rsidRDefault="00506D99" w:rsidP="00506D99">
      <w:pPr>
        <w:outlineLvl w:val="1"/>
        <w:rPr>
          <w:rFonts w:ascii="Times New Roman" w:eastAsia="宋体" w:hAnsi="Times New Roman"/>
        </w:rPr>
      </w:pPr>
      <w:r w:rsidRPr="004D38A3">
        <w:rPr>
          <w:rFonts w:ascii="Times New Roman" w:eastAsia="宋体" w:hAnsi="Times New Roman" w:hint="eastAsia"/>
          <w:b/>
        </w:rPr>
        <w:lastRenderedPageBreak/>
        <w:t xml:space="preserve">Table </w:t>
      </w:r>
      <w:r>
        <w:rPr>
          <w:rFonts w:ascii="Times New Roman" w:eastAsia="宋体" w:hAnsi="Times New Roman" w:hint="eastAsia"/>
          <w:b/>
        </w:rPr>
        <w:t>S</w:t>
      </w:r>
      <w:r w:rsidR="00A87D4F">
        <w:rPr>
          <w:rFonts w:ascii="Times New Roman" w:eastAsia="宋体" w:hAnsi="Times New Roman" w:hint="eastAsia"/>
          <w:b/>
        </w:rPr>
        <w:t>5</w:t>
      </w:r>
      <w:r>
        <w:rPr>
          <w:rFonts w:ascii="Times New Roman" w:eastAsia="宋体" w:hAnsi="Times New Roman" w:hint="eastAsia"/>
        </w:rPr>
        <w:t xml:space="preserve"> Results of Spearman rank correlation analysis among trace elements in </w:t>
      </w:r>
      <w:proofErr w:type="spellStart"/>
      <w:r>
        <w:rPr>
          <w:rFonts w:ascii="Times New Roman" w:eastAsia="宋体" w:hAnsi="Times New Roman" w:hint="eastAsia"/>
        </w:rPr>
        <w:t>HyM</w:t>
      </w:r>
      <w:proofErr w:type="spellEnd"/>
      <w:r>
        <w:rPr>
          <w:rFonts w:ascii="Times New Roman" w:eastAsia="宋体" w:hAnsi="Times New Roman" w:hint="eastAsia"/>
        </w:rPr>
        <w:t xml:space="preserve"> and </w:t>
      </w:r>
      <w:proofErr w:type="spellStart"/>
      <w:r>
        <w:rPr>
          <w:rFonts w:ascii="Times New Roman" w:eastAsia="宋体" w:hAnsi="Times New Roman" w:hint="eastAsia"/>
        </w:rPr>
        <w:t>ArN</w:t>
      </w:r>
      <w:proofErr w:type="spellEnd"/>
      <w:r>
        <w:rPr>
          <w:rFonts w:ascii="Times New Roman" w:eastAsia="宋体" w:hAnsi="Times New Roman" w:hint="eastAsia"/>
        </w:rPr>
        <w:t xml:space="preserve"> from Chaohu Lake, China.</w:t>
      </w:r>
    </w:p>
    <w:tbl>
      <w:tblPr>
        <w:tblStyle w:val="a5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259"/>
        <w:gridCol w:w="907"/>
        <w:gridCol w:w="1029"/>
        <w:gridCol w:w="1069"/>
        <w:gridCol w:w="1108"/>
        <w:gridCol w:w="1168"/>
        <w:gridCol w:w="1108"/>
        <w:gridCol w:w="1318"/>
        <w:gridCol w:w="1072"/>
        <w:gridCol w:w="995"/>
        <w:gridCol w:w="1035"/>
        <w:gridCol w:w="1032"/>
        <w:gridCol w:w="1074"/>
      </w:tblGrid>
      <w:tr w:rsidR="00506D99" w:rsidTr="00506D99">
        <w:tc>
          <w:tcPr>
            <w:tcW w:w="444" w:type="pct"/>
            <w:tcBorders>
              <w:top w:val="single" w:sz="4" w:space="0" w:color="auto"/>
              <w:bottom w:val="single" w:sz="4" w:space="0" w:color="auto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proofErr w:type="spellStart"/>
            <w:r w:rsidRPr="00FC34E4">
              <w:rPr>
                <w:rFonts w:ascii="Times New Roman" w:eastAsia="宋体" w:hAnsi="Times New Roman" w:hint="eastAsia"/>
                <w:b/>
              </w:rPr>
              <w:t>HyM</w:t>
            </w:r>
            <w:proofErr w:type="spellEnd"/>
          </w:p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proofErr w:type="spellStart"/>
            <w:r w:rsidRPr="00FC34E4">
              <w:rPr>
                <w:rFonts w:ascii="Times New Roman" w:eastAsia="宋体" w:hAnsi="Times New Roman" w:hint="eastAsia"/>
                <w:b/>
              </w:rPr>
              <w:t>ArN</w:t>
            </w:r>
            <w:proofErr w:type="spellEnd"/>
          </w:p>
        </w:tc>
        <w:tc>
          <w:tcPr>
            <w:tcW w:w="32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Fe</w:t>
            </w:r>
          </w:p>
        </w:tc>
        <w:tc>
          <w:tcPr>
            <w:tcW w:w="3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I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Zn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Se</w:t>
            </w:r>
          </w:p>
        </w:tc>
        <w:tc>
          <w:tcPr>
            <w:tcW w:w="41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Cu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Mo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Cr</w:t>
            </w:r>
          </w:p>
        </w:tc>
        <w:tc>
          <w:tcPr>
            <w:tcW w:w="37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As</w:t>
            </w:r>
          </w:p>
        </w:tc>
        <w:tc>
          <w:tcPr>
            <w:tcW w:w="35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Cd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Hg</w:t>
            </w: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Ni</w:t>
            </w:r>
          </w:p>
        </w:tc>
        <w:tc>
          <w:tcPr>
            <w:tcW w:w="3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Pb</w:t>
            </w:r>
          </w:p>
        </w:tc>
      </w:tr>
      <w:tr w:rsidR="00506D99" w:rsidTr="00506D99">
        <w:tc>
          <w:tcPr>
            <w:tcW w:w="444" w:type="pct"/>
            <w:tcBorders>
              <w:top w:val="single" w:sz="4" w:space="0" w:color="auto"/>
            </w:tcBorders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Fe</w:t>
            </w:r>
          </w:p>
        </w:tc>
        <w:tc>
          <w:tcPr>
            <w:tcW w:w="320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63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  <w:tcBorders>
              <w:top w:val="single" w:sz="4" w:space="0" w:color="auto"/>
            </w:tcBorders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.767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91" w:type="pct"/>
            <w:tcBorders>
              <w:top w:val="single" w:sz="4" w:space="0" w:color="auto"/>
            </w:tcBorders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.768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465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  <w:tcBorders>
              <w:top w:val="single" w:sz="4" w:space="0" w:color="auto"/>
            </w:tcBorders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-.416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5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  <w:tcBorders>
              <w:top w:val="single" w:sz="4" w:space="0" w:color="auto"/>
            </w:tcBorders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.977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79" w:type="pct"/>
            <w:tcBorders>
              <w:top w:val="single" w:sz="4" w:space="0" w:color="auto"/>
            </w:tcBorders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I</w:t>
            </w:r>
          </w:p>
        </w:tc>
        <w:tc>
          <w:tcPr>
            <w:tcW w:w="320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Zn</w:t>
            </w:r>
          </w:p>
        </w:tc>
        <w:tc>
          <w:tcPr>
            <w:tcW w:w="320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Se</w:t>
            </w:r>
          </w:p>
        </w:tc>
        <w:tc>
          <w:tcPr>
            <w:tcW w:w="320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412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-.411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-.538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Cu</w:t>
            </w:r>
          </w:p>
        </w:tc>
        <w:tc>
          <w:tcPr>
            <w:tcW w:w="320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.665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.687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91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.899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-.378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65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.470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4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.745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Mo</w:t>
            </w:r>
          </w:p>
        </w:tc>
        <w:tc>
          <w:tcPr>
            <w:tcW w:w="320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.633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.586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.869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-.469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5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.430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4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.767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Cr</w:t>
            </w:r>
          </w:p>
        </w:tc>
        <w:tc>
          <w:tcPr>
            <w:tcW w:w="320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78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-.559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As</w:t>
            </w:r>
          </w:p>
        </w:tc>
        <w:tc>
          <w:tcPr>
            <w:tcW w:w="320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-.566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-.703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91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-.685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Cd</w:t>
            </w:r>
          </w:p>
        </w:tc>
        <w:tc>
          <w:tcPr>
            <w:tcW w:w="320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-.415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Hg</w:t>
            </w:r>
          </w:p>
        </w:tc>
        <w:tc>
          <w:tcPr>
            <w:tcW w:w="320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.613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Ni</w:t>
            </w:r>
          </w:p>
        </w:tc>
        <w:tc>
          <w:tcPr>
            <w:tcW w:w="320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.951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.626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91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.611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4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8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-.555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4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</w:tr>
      <w:tr w:rsidR="00506D99" w:rsidTr="00506D99">
        <w:tc>
          <w:tcPr>
            <w:tcW w:w="444" w:type="pct"/>
          </w:tcPr>
          <w:p w:rsidR="00506D99" w:rsidRPr="00FC34E4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FC34E4">
              <w:rPr>
                <w:rFonts w:ascii="Times New Roman" w:eastAsia="宋体" w:hAnsi="Times New Roman" w:hint="eastAsia"/>
                <w:b/>
              </w:rPr>
              <w:t>Pb</w:t>
            </w:r>
          </w:p>
        </w:tc>
        <w:tc>
          <w:tcPr>
            <w:tcW w:w="320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.786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63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77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9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412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.703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91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.726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465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.775**</w:t>
            </w:r>
          </w:p>
        </w:tc>
        <w:tc>
          <w:tcPr>
            <w:tcW w:w="378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51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</w:p>
        </w:tc>
        <w:tc>
          <w:tcPr>
            <w:tcW w:w="365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.630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</w:t>
            </w:r>
          </w:p>
        </w:tc>
        <w:tc>
          <w:tcPr>
            <w:tcW w:w="364" w:type="pct"/>
          </w:tcPr>
          <w:p w:rsidR="00506D99" w:rsidRPr="004D38A3" w:rsidRDefault="00506D99" w:rsidP="006317B2">
            <w:pPr>
              <w:rPr>
                <w:rFonts w:ascii="Times New Roman" w:eastAsia="宋体" w:hAnsi="Times New Roman"/>
                <w:b/>
              </w:rPr>
            </w:pPr>
            <w:r w:rsidRPr="004D38A3">
              <w:rPr>
                <w:rFonts w:ascii="Times New Roman" w:eastAsia="宋体" w:hAnsi="Times New Roman" w:hint="eastAsia"/>
                <w:b/>
              </w:rPr>
              <w:t>.742</w:t>
            </w:r>
            <w:r w:rsidRPr="00D148CC">
              <w:rPr>
                <w:rFonts w:ascii="Times New Roman" w:eastAsia="宋体" w:hAnsi="Times New Roman" w:hint="eastAsia"/>
                <w:b/>
                <w:vertAlign w:val="superscript"/>
              </w:rPr>
              <w:t>**</w:t>
            </w:r>
          </w:p>
        </w:tc>
        <w:tc>
          <w:tcPr>
            <w:tcW w:w="379" w:type="pct"/>
          </w:tcPr>
          <w:p w:rsidR="00506D99" w:rsidRDefault="00506D99" w:rsidP="006317B2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 w:hint="eastAsia"/>
              </w:rPr>
              <w:t>---</w:t>
            </w:r>
          </w:p>
        </w:tc>
      </w:tr>
    </w:tbl>
    <w:p w:rsidR="00506D99" w:rsidRPr="00F57987" w:rsidRDefault="00506D99" w:rsidP="00195831">
      <w:pPr>
        <w:rPr>
          <w:rFonts w:ascii="Times New Roman" w:eastAsia="宋体" w:hAnsi="Times New Roman" w:cs="Times New Roman"/>
          <w:b/>
          <w:sz w:val="21"/>
          <w:szCs w:val="21"/>
        </w:rPr>
      </w:pPr>
      <w:r w:rsidRPr="004D38A3">
        <w:rPr>
          <w:rFonts w:ascii="Times New Roman" w:eastAsia="宋体" w:hAnsi="Times New Roman" w:hint="eastAsia"/>
          <w:vertAlign w:val="superscript"/>
        </w:rPr>
        <w:t>*</w:t>
      </w:r>
      <w:r>
        <w:rPr>
          <w:rFonts w:ascii="Times New Roman" w:eastAsia="宋体" w:hAnsi="Times New Roman" w:hint="eastAsia"/>
        </w:rPr>
        <w:t xml:space="preserve">p&lt;0.05; </w:t>
      </w:r>
      <w:r w:rsidRPr="004D38A3">
        <w:rPr>
          <w:rFonts w:ascii="Times New Roman" w:eastAsia="宋体" w:hAnsi="Times New Roman" w:hint="eastAsia"/>
          <w:vertAlign w:val="superscript"/>
        </w:rPr>
        <w:t>**</w:t>
      </w:r>
      <w:r>
        <w:rPr>
          <w:rFonts w:ascii="Times New Roman" w:eastAsia="宋体" w:hAnsi="Times New Roman" w:hint="eastAsia"/>
        </w:rPr>
        <w:t xml:space="preserve">p&lt;0.01; </w:t>
      </w:r>
      <w:proofErr w:type="spellStart"/>
      <w:r>
        <w:rPr>
          <w:rFonts w:ascii="Times New Roman" w:eastAsia="宋体" w:hAnsi="Times New Roman" w:hint="eastAsia"/>
        </w:rPr>
        <w:t>HyM</w:t>
      </w:r>
      <w:proofErr w:type="spellEnd"/>
      <w:r>
        <w:rPr>
          <w:rFonts w:ascii="Times New Roman" w:eastAsia="宋体" w:hAnsi="Times New Roman" w:hint="eastAsia"/>
        </w:rPr>
        <w:t xml:space="preserve"> (upper right corner); </w:t>
      </w:r>
      <w:proofErr w:type="spellStart"/>
      <w:r>
        <w:rPr>
          <w:rFonts w:ascii="Times New Roman" w:eastAsia="宋体" w:hAnsi="Times New Roman" w:hint="eastAsia"/>
        </w:rPr>
        <w:t>ArN</w:t>
      </w:r>
      <w:proofErr w:type="spellEnd"/>
      <w:r>
        <w:rPr>
          <w:rFonts w:ascii="Times New Roman" w:eastAsia="宋体" w:hAnsi="Times New Roman" w:hint="eastAsia"/>
        </w:rPr>
        <w:t xml:space="preserve"> (lower left corner)</w:t>
      </w: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506D99" w:rsidRDefault="00506D99" w:rsidP="00506D99">
      <w:pPr>
        <w:rPr>
          <w:rFonts w:ascii="Times New Roman" w:eastAsia="宋体" w:hAnsi="Times New Roman" w:cs="Times New Roman"/>
          <w:b/>
          <w:sz w:val="21"/>
          <w:szCs w:val="21"/>
        </w:rPr>
      </w:pPr>
    </w:p>
    <w:p w:rsidR="004C2203" w:rsidRDefault="004C2203" w:rsidP="00841505">
      <w:pPr>
        <w:spacing w:after="0" w:line="360" w:lineRule="auto"/>
        <w:rPr>
          <w:rFonts w:ascii="Times New Roman" w:eastAsia="宋体" w:hAnsi="Times New Roman" w:cs="Times New Roman"/>
          <w:sz w:val="21"/>
          <w:szCs w:val="21"/>
        </w:rPr>
        <w:sectPr w:rsidR="004C2203" w:rsidSect="00841505"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:rsidR="004C2203" w:rsidRPr="000A2FF4" w:rsidRDefault="004C2203" w:rsidP="004C2203">
      <w:pPr>
        <w:spacing w:line="220" w:lineRule="atLeast"/>
        <w:rPr>
          <w:rFonts w:ascii="Times New Roman" w:eastAsia="宋体" w:hAnsi="Times New Roman" w:cs="Times New Roman"/>
          <w:sz w:val="24"/>
          <w:szCs w:val="24"/>
        </w:rPr>
      </w:pPr>
      <w:r w:rsidRPr="000A2FF4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274310" cy="5296535"/>
            <wp:effectExtent l="19050" t="0" r="2540" b="0"/>
            <wp:docPr id="3" name="图片 2" descr="PC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CA.t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9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2203" w:rsidRPr="000A2FF4" w:rsidRDefault="004C2203" w:rsidP="004C2203">
      <w:pPr>
        <w:spacing w:line="220" w:lineRule="atLeast"/>
        <w:jc w:val="both"/>
        <w:outlineLvl w:val="0"/>
        <w:rPr>
          <w:rFonts w:ascii="Times New Roman" w:eastAsia="宋体" w:hAnsi="Times New Roman" w:cs="Times New Roman"/>
          <w:sz w:val="24"/>
          <w:szCs w:val="24"/>
        </w:rPr>
      </w:pPr>
      <w:proofErr w:type="gramStart"/>
      <w:r w:rsidRPr="000A2FF4">
        <w:rPr>
          <w:rFonts w:ascii="Times New Roman" w:eastAsia="宋体" w:hAnsi="Times New Roman" w:cs="Times New Roman"/>
          <w:b/>
          <w:sz w:val="24"/>
          <w:szCs w:val="24"/>
        </w:rPr>
        <w:t>Fig.</w:t>
      </w:r>
      <w:proofErr w:type="gramEnd"/>
      <w:r w:rsidRPr="000A2FF4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b/>
          <w:sz w:val="24"/>
          <w:szCs w:val="24"/>
        </w:rPr>
        <w:t>S1</w:t>
      </w:r>
      <w:r w:rsidRPr="000A2FF4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0A2FF4">
        <w:rPr>
          <w:rFonts w:ascii="Times New Roman" w:eastAsia="宋体" w:hAnsi="Times New Roman" w:cs="Times New Roman"/>
          <w:sz w:val="24"/>
          <w:szCs w:val="24"/>
        </w:rPr>
        <w:t xml:space="preserve"> </w:t>
      </w:r>
      <w:proofErr w:type="gramStart"/>
      <w:r w:rsidRPr="000A2FF4">
        <w:rPr>
          <w:rFonts w:ascii="Times New Roman" w:eastAsia="宋体" w:hAnsi="Times New Roman" w:cs="Times New Roman"/>
          <w:sz w:val="24"/>
          <w:szCs w:val="24"/>
        </w:rPr>
        <w:t>Principal component analysis of trace elements in fish and shrimp species from Chaohu Lake, China.</w:t>
      </w:r>
      <w:proofErr w:type="gramEnd"/>
    </w:p>
    <w:p w:rsidR="004C2203" w:rsidRPr="004C2203" w:rsidRDefault="004C2203" w:rsidP="00841505">
      <w:pPr>
        <w:spacing w:after="0" w:line="360" w:lineRule="auto"/>
        <w:rPr>
          <w:rFonts w:ascii="Times New Roman" w:eastAsia="宋体" w:hAnsi="Times New Roman" w:cs="Times New Roman"/>
          <w:sz w:val="21"/>
          <w:szCs w:val="21"/>
        </w:rPr>
      </w:pPr>
    </w:p>
    <w:sectPr w:rsidR="004C2203" w:rsidRPr="004C2203" w:rsidSect="004C2203">
      <w:pgSz w:w="11906" w:h="16838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7B2" w:rsidRDefault="006317B2" w:rsidP="00841505">
      <w:pPr>
        <w:spacing w:after="0"/>
      </w:pPr>
      <w:r>
        <w:separator/>
      </w:r>
    </w:p>
  </w:endnote>
  <w:endnote w:type="continuationSeparator" w:id="1">
    <w:p w:rsidR="006317B2" w:rsidRDefault="006317B2" w:rsidP="0084150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7B2" w:rsidRDefault="006317B2" w:rsidP="00841505">
      <w:pPr>
        <w:spacing w:after="0"/>
      </w:pPr>
      <w:r>
        <w:separator/>
      </w:r>
    </w:p>
  </w:footnote>
  <w:footnote w:type="continuationSeparator" w:id="1">
    <w:p w:rsidR="006317B2" w:rsidRDefault="006317B2" w:rsidP="00841505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67050"/>
    <w:rsid w:val="000D0125"/>
    <w:rsid w:val="00100501"/>
    <w:rsid w:val="0013380B"/>
    <w:rsid w:val="00166543"/>
    <w:rsid w:val="00194655"/>
    <w:rsid w:val="00195831"/>
    <w:rsid w:val="00217890"/>
    <w:rsid w:val="00323B43"/>
    <w:rsid w:val="0038586C"/>
    <w:rsid w:val="003962A2"/>
    <w:rsid w:val="003D37D8"/>
    <w:rsid w:val="00426133"/>
    <w:rsid w:val="004358AB"/>
    <w:rsid w:val="00451A36"/>
    <w:rsid w:val="004B2207"/>
    <w:rsid w:val="004C2203"/>
    <w:rsid w:val="00506D99"/>
    <w:rsid w:val="00552B2C"/>
    <w:rsid w:val="005D63AF"/>
    <w:rsid w:val="00630A13"/>
    <w:rsid w:val="006317B2"/>
    <w:rsid w:val="006940FA"/>
    <w:rsid w:val="006C3B57"/>
    <w:rsid w:val="007408EE"/>
    <w:rsid w:val="00802D76"/>
    <w:rsid w:val="00841505"/>
    <w:rsid w:val="008812EF"/>
    <w:rsid w:val="00883C0A"/>
    <w:rsid w:val="008B7726"/>
    <w:rsid w:val="0090211F"/>
    <w:rsid w:val="009127AE"/>
    <w:rsid w:val="00A435E7"/>
    <w:rsid w:val="00A87D4F"/>
    <w:rsid w:val="00AC2824"/>
    <w:rsid w:val="00AC6C57"/>
    <w:rsid w:val="00B55C5C"/>
    <w:rsid w:val="00B66A1A"/>
    <w:rsid w:val="00D31D50"/>
    <w:rsid w:val="00DC5BA7"/>
    <w:rsid w:val="00E84785"/>
    <w:rsid w:val="00E868B3"/>
    <w:rsid w:val="00F217BE"/>
    <w:rsid w:val="00F57987"/>
    <w:rsid w:val="00F70FAE"/>
    <w:rsid w:val="00FE2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4150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41505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4150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41505"/>
    <w:rPr>
      <w:rFonts w:ascii="Tahoma" w:hAnsi="Tahoma"/>
      <w:sz w:val="18"/>
      <w:szCs w:val="18"/>
    </w:rPr>
  </w:style>
  <w:style w:type="table" w:styleId="a5">
    <w:name w:val="Table Grid"/>
    <w:basedOn w:val="a1"/>
    <w:uiPriority w:val="39"/>
    <w:rsid w:val="008415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ocument Map"/>
    <w:basedOn w:val="a"/>
    <w:link w:val="Char1"/>
    <w:uiPriority w:val="99"/>
    <w:semiHidden/>
    <w:unhideWhenUsed/>
    <w:rsid w:val="0090211F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6"/>
    <w:uiPriority w:val="99"/>
    <w:semiHidden/>
    <w:rsid w:val="0090211F"/>
    <w:rPr>
      <w:rFonts w:ascii="宋体" w:eastAsia="宋体" w:hAnsi="Tahoma"/>
      <w:sz w:val="18"/>
      <w:szCs w:val="18"/>
    </w:rPr>
  </w:style>
  <w:style w:type="paragraph" w:styleId="a7">
    <w:name w:val="List Paragraph"/>
    <w:basedOn w:val="a"/>
    <w:uiPriority w:val="34"/>
    <w:qFormat/>
    <w:rsid w:val="00166543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4C2203"/>
    <w:pPr>
      <w:spacing w:after="0"/>
    </w:pPr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4C220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51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7</Pages>
  <Words>902</Words>
  <Characters>5145</Characters>
  <Application>Microsoft Office Word</Application>
  <DocSecurity>0</DocSecurity>
  <Lines>42</Lines>
  <Paragraphs>12</Paragraphs>
  <ScaleCrop>false</ScaleCrop>
  <Company/>
  <LinksUpToDate>false</LinksUpToDate>
  <CharactersWithSpaces>6035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AutoBVT</cp:lastModifiedBy>
  <cp:revision>22</cp:revision>
  <dcterms:created xsi:type="dcterms:W3CDTF">2008-09-11T17:20:00Z</dcterms:created>
  <dcterms:modified xsi:type="dcterms:W3CDTF">2021-05-31T01:50:00Z</dcterms:modified>
</cp:coreProperties>
</file>