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21575" w14:textId="3C4428E3" w:rsidR="006113BD" w:rsidRPr="001F31E0" w:rsidRDefault="006113BD" w:rsidP="006113BD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1F31E0">
        <w:rPr>
          <w:rFonts w:ascii="Times New Roman" w:hAnsi="Times New Roman" w:cs="Times New Roman"/>
          <w:b/>
          <w:bCs/>
          <w:lang w:val="en-US"/>
        </w:rPr>
        <w:t>Supplementary Material</w:t>
      </w:r>
    </w:p>
    <w:p w14:paraId="3FD150B3" w14:textId="77777777" w:rsidR="00784192" w:rsidRPr="001F31E0" w:rsidRDefault="00784192" w:rsidP="006113BD">
      <w:pPr>
        <w:jc w:val="center"/>
        <w:rPr>
          <w:rFonts w:ascii="Times New Roman" w:hAnsi="Times New Roman" w:cs="Times New Roman"/>
          <w:lang w:val="en-US"/>
        </w:rPr>
      </w:pPr>
    </w:p>
    <w:p w14:paraId="6BDF2757" w14:textId="77777777" w:rsidR="006113BD" w:rsidRPr="001F31E0" w:rsidRDefault="006113BD" w:rsidP="006113BD">
      <w:pPr>
        <w:jc w:val="center"/>
        <w:rPr>
          <w:rFonts w:ascii="Times New Roman" w:hAnsi="Times New Roman" w:cs="Times New Roman"/>
          <w:lang w:val="en-US"/>
        </w:rPr>
      </w:pPr>
    </w:p>
    <w:p w14:paraId="2FBD1308" w14:textId="77777777" w:rsidR="00784192" w:rsidRPr="001F31E0" w:rsidRDefault="00784192" w:rsidP="00784192">
      <w:pPr>
        <w:rPr>
          <w:rFonts w:ascii="Times New Roman" w:hAnsi="Times New Roman" w:cs="Times New Roman"/>
          <w:b/>
          <w:bCs/>
          <w:lang w:val="en-US"/>
        </w:rPr>
      </w:pPr>
      <w:r w:rsidRPr="001F31E0">
        <w:rPr>
          <w:rFonts w:ascii="Times New Roman" w:hAnsi="Times New Roman" w:cs="Times New Roman"/>
          <w:b/>
          <w:bCs/>
          <w:lang w:val="en-US"/>
        </w:rPr>
        <w:t>Table S1: Missingness table</w:t>
      </w:r>
    </w:p>
    <w:p w14:paraId="1461C442" w14:textId="77777777" w:rsidR="00784192" w:rsidRPr="001F31E0" w:rsidRDefault="00784192" w:rsidP="00F26CAA">
      <w:pPr>
        <w:rPr>
          <w:rFonts w:ascii="Times New Roman" w:hAnsi="Times New Roman" w:cs="Times New Roman"/>
          <w:lang w:val="en-US"/>
        </w:rPr>
      </w:pPr>
    </w:p>
    <w:tbl>
      <w:tblPr>
        <w:tblStyle w:val="Grilledutableau"/>
        <w:tblW w:w="6091" w:type="dxa"/>
        <w:jc w:val="center"/>
        <w:tblLook w:val="04A0" w:firstRow="1" w:lastRow="0" w:firstColumn="1" w:lastColumn="0" w:noHBand="0" w:noVBand="1"/>
      </w:tblPr>
      <w:tblGrid>
        <w:gridCol w:w="3539"/>
        <w:gridCol w:w="2552"/>
      </w:tblGrid>
      <w:tr w:rsidR="00784192" w:rsidRPr="001F31E0" w14:paraId="2B56B625" w14:textId="77777777" w:rsidTr="00624D35">
        <w:trPr>
          <w:jc w:val="center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77BE67A8" w14:textId="285146C6" w:rsidR="00784192" w:rsidRPr="001F31E0" w:rsidRDefault="00784192" w:rsidP="00784192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F31E0">
              <w:rPr>
                <w:rFonts w:ascii="Times New Roman" w:hAnsi="Times New Roman" w:cs="Times New Roman"/>
                <w:b/>
                <w:bCs/>
                <w:lang w:val="en-US"/>
              </w:rPr>
              <w:t>Variables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9B88DF" w14:textId="73E33CEE" w:rsidR="00784192" w:rsidRPr="001F31E0" w:rsidRDefault="005E7711" w:rsidP="00784192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F31E0">
              <w:rPr>
                <w:rFonts w:ascii="Times New Roman" w:hAnsi="Times New Roman" w:cs="Times New Roman"/>
                <w:b/>
                <w:bCs/>
                <w:lang w:val="en-US"/>
              </w:rPr>
              <w:t>Missing</w:t>
            </w:r>
            <w:r w:rsidR="00784192" w:rsidRPr="001F31E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data</w:t>
            </w:r>
          </w:p>
          <w:p w14:paraId="0FDEC222" w14:textId="7A08EA39" w:rsidR="00784192" w:rsidRPr="001F31E0" w:rsidRDefault="00784192" w:rsidP="00784192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F31E0">
              <w:rPr>
                <w:rFonts w:ascii="Times New Roman" w:hAnsi="Times New Roman" w:cs="Times New Roman"/>
                <w:b/>
                <w:bCs/>
                <w:lang w:val="en-US"/>
              </w:rPr>
              <w:t>n (%)</w:t>
            </w:r>
          </w:p>
        </w:tc>
      </w:tr>
      <w:tr w:rsidR="00784192" w:rsidRPr="001F31E0" w14:paraId="03226BCA" w14:textId="77777777" w:rsidTr="00624D35">
        <w:trPr>
          <w:jc w:val="center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389685AE" w14:textId="128421AA" w:rsidR="00784192" w:rsidRPr="001F31E0" w:rsidRDefault="00784192" w:rsidP="008F512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Age, years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14:paraId="01932EB2" w14:textId="571E8958" w:rsidR="00784192" w:rsidRPr="001F31E0" w:rsidRDefault="00784192" w:rsidP="008F512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39 (7)</w:t>
            </w:r>
          </w:p>
        </w:tc>
      </w:tr>
      <w:tr w:rsidR="00784192" w:rsidRPr="001F31E0" w14:paraId="09AF4096" w14:textId="77777777" w:rsidTr="00624D35">
        <w:trPr>
          <w:jc w:val="center"/>
        </w:trPr>
        <w:tc>
          <w:tcPr>
            <w:tcW w:w="3539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5A8DC9D2" w14:textId="720C23A3" w:rsidR="00784192" w:rsidRPr="001F31E0" w:rsidRDefault="00784192" w:rsidP="008F512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Anticoagulant use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0C8476D3" w14:textId="74EC403A" w:rsidR="00784192" w:rsidRPr="001F31E0" w:rsidRDefault="00784192" w:rsidP="008F512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14 (3)</w:t>
            </w:r>
          </w:p>
        </w:tc>
      </w:tr>
      <w:tr w:rsidR="00784192" w:rsidRPr="001F31E0" w14:paraId="7DF89D22" w14:textId="77777777" w:rsidTr="00624D35">
        <w:trPr>
          <w:jc w:val="center"/>
        </w:trPr>
        <w:tc>
          <w:tcPr>
            <w:tcW w:w="3539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234D667A" w14:textId="56C01CD9" w:rsidR="00784192" w:rsidRPr="001F31E0" w:rsidRDefault="00784192" w:rsidP="008F512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History of penile fracture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6B6121B2" w14:textId="5267B7F0" w:rsidR="00784192" w:rsidRPr="001F31E0" w:rsidRDefault="00784192" w:rsidP="008F512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11 (2)</w:t>
            </w:r>
          </w:p>
        </w:tc>
      </w:tr>
      <w:tr w:rsidR="00784192" w:rsidRPr="001F31E0" w14:paraId="07E16D18" w14:textId="77777777" w:rsidTr="00624D35">
        <w:trPr>
          <w:trHeight w:val="248"/>
          <w:jc w:val="center"/>
        </w:trPr>
        <w:tc>
          <w:tcPr>
            <w:tcW w:w="3539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6BA98D3B" w14:textId="231F9BC2" w:rsidR="00784192" w:rsidRPr="001F31E0" w:rsidRDefault="00784192" w:rsidP="00784192">
            <w:pPr>
              <w:jc w:val="center"/>
              <w:rPr>
                <w:rFonts w:ascii="Times New Roman" w:hAnsi="Times New Roman" w:cs="Times New Roman"/>
              </w:rPr>
            </w:pPr>
            <w:r w:rsidRPr="001F31E0">
              <w:rPr>
                <w:rFonts w:ascii="Times New Roman" w:hAnsi="Times New Roman" w:cs="Times New Roman"/>
              </w:rPr>
              <w:t>Causes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3DFCC1F6" w14:textId="64ED7910" w:rsidR="00784192" w:rsidRPr="001F31E0" w:rsidRDefault="00784192" w:rsidP="007841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4 (1)</w:t>
            </w:r>
          </w:p>
        </w:tc>
      </w:tr>
      <w:tr w:rsidR="00784192" w:rsidRPr="001F31E0" w14:paraId="09AA55D9" w14:textId="77777777" w:rsidTr="00624D35">
        <w:trPr>
          <w:trHeight w:val="97"/>
          <w:jc w:val="center"/>
        </w:trPr>
        <w:tc>
          <w:tcPr>
            <w:tcW w:w="3539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2838617C" w14:textId="73613CFB" w:rsidR="00784192" w:rsidRPr="001F31E0" w:rsidRDefault="00784192" w:rsidP="007841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Symptoms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15474821" w14:textId="0DF2D9F7" w:rsidR="00784192" w:rsidRPr="001F31E0" w:rsidRDefault="00784192" w:rsidP="007841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35 (6)</w:t>
            </w:r>
          </w:p>
        </w:tc>
      </w:tr>
      <w:tr w:rsidR="00784192" w:rsidRPr="001F31E0" w14:paraId="334D0241" w14:textId="77777777" w:rsidTr="00624D35">
        <w:trPr>
          <w:trHeight w:val="73"/>
          <w:jc w:val="center"/>
        </w:trPr>
        <w:tc>
          <w:tcPr>
            <w:tcW w:w="3539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66AC1A21" w14:textId="766AF8AC" w:rsidR="00784192" w:rsidRPr="001F31E0" w:rsidRDefault="00784192" w:rsidP="008F512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Time to consultation, hours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73735BF2" w14:textId="7E315A90" w:rsidR="00784192" w:rsidRPr="001F31E0" w:rsidRDefault="00784192" w:rsidP="008F512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22 (4)</w:t>
            </w:r>
          </w:p>
        </w:tc>
      </w:tr>
      <w:tr w:rsidR="00784192" w:rsidRPr="001F31E0" w14:paraId="30B40F07" w14:textId="77777777" w:rsidTr="00624D35">
        <w:trPr>
          <w:trHeight w:val="166"/>
          <w:jc w:val="center"/>
        </w:trPr>
        <w:tc>
          <w:tcPr>
            <w:tcW w:w="3539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25AED75E" w14:textId="1DB26E34" w:rsidR="00784192" w:rsidRPr="001F31E0" w:rsidRDefault="00784192" w:rsidP="007841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Surgeon experience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6EF2A1BF" w14:textId="3CF5B9C8" w:rsidR="00784192" w:rsidRPr="001F31E0" w:rsidRDefault="00784192" w:rsidP="007841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8 (2)</w:t>
            </w:r>
          </w:p>
        </w:tc>
      </w:tr>
      <w:tr w:rsidR="00784192" w:rsidRPr="001F31E0" w14:paraId="0A15950E" w14:textId="77777777" w:rsidTr="00624D35">
        <w:trPr>
          <w:jc w:val="center"/>
        </w:trPr>
        <w:tc>
          <w:tcPr>
            <w:tcW w:w="3539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06B1569D" w14:textId="6E6C6587" w:rsidR="00784192" w:rsidRPr="001F31E0" w:rsidRDefault="00784192" w:rsidP="008F512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Surgery duration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5C547B0F" w14:textId="3A80497A" w:rsidR="00784192" w:rsidRPr="001F31E0" w:rsidRDefault="00784192" w:rsidP="008F512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234 (45)</w:t>
            </w:r>
          </w:p>
        </w:tc>
      </w:tr>
      <w:tr w:rsidR="00784192" w:rsidRPr="001F31E0" w14:paraId="43BA9BF0" w14:textId="77777777" w:rsidTr="00624D35">
        <w:trPr>
          <w:jc w:val="center"/>
        </w:trPr>
        <w:tc>
          <w:tcPr>
            <w:tcW w:w="3539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79040131" w14:textId="4F7FD53E" w:rsidR="00784192" w:rsidRPr="001F31E0" w:rsidRDefault="00784192" w:rsidP="008F512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Size of lesion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29AE9D1A" w14:textId="3DA15858" w:rsidR="00784192" w:rsidRPr="001F31E0" w:rsidRDefault="00784192" w:rsidP="008F512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 xml:space="preserve">220 (42)  </w:t>
            </w:r>
          </w:p>
        </w:tc>
      </w:tr>
      <w:tr w:rsidR="00784192" w:rsidRPr="001F31E0" w14:paraId="1786CF61" w14:textId="77777777" w:rsidTr="00624D35">
        <w:trPr>
          <w:trHeight w:val="250"/>
          <w:jc w:val="center"/>
        </w:trPr>
        <w:tc>
          <w:tcPr>
            <w:tcW w:w="3539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5017DB04" w14:textId="52E83BB7" w:rsidR="00784192" w:rsidRPr="001F31E0" w:rsidRDefault="00784192" w:rsidP="007841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Lesion side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1A73EB4A" w14:textId="1D0CB114" w:rsidR="00784192" w:rsidRPr="001F31E0" w:rsidRDefault="00784192" w:rsidP="007841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52 (10)</w:t>
            </w:r>
          </w:p>
        </w:tc>
      </w:tr>
      <w:tr w:rsidR="00784192" w:rsidRPr="001F31E0" w14:paraId="2A4A53F0" w14:textId="77777777" w:rsidTr="00624D35">
        <w:trPr>
          <w:trHeight w:val="226"/>
          <w:jc w:val="center"/>
        </w:trPr>
        <w:tc>
          <w:tcPr>
            <w:tcW w:w="3539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745F96E9" w14:textId="1E87C487" w:rsidR="00784192" w:rsidRPr="001F31E0" w:rsidRDefault="00784192" w:rsidP="007841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Lesion position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6927A147" w14:textId="5F7929FC" w:rsidR="00784192" w:rsidRPr="001F31E0" w:rsidRDefault="00784192" w:rsidP="007841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54 (10)</w:t>
            </w:r>
          </w:p>
        </w:tc>
      </w:tr>
      <w:tr w:rsidR="00784192" w:rsidRPr="001F31E0" w14:paraId="0D760BA9" w14:textId="77777777" w:rsidTr="00624D35">
        <w:trPr>
          <w:trHeight w:val="126"/>
          <w:jc w:val="center"/>
        </w:trPr>
        <w:tc>
          <w:tcPr>
            <w:tcW w:w="3539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0082EE4A" w14:textId="720D8443" w:rsidR="00784192" w:rsidRPr="001F31E0" w:rsidRDefault="00784192" w:rsidP="008F512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Associated urethral lesion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39FC4707" w14:textId="313D42B0" w:rsidR="00784192" w:rsidRPr="001F31E0" w:rsidRDefault="00784192" w:rsidP="008F512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12 (2)</w:t>
            </w:r>
          </w:p>
        </w:tc>
      </w:tr>
      <w:tr w:rsidR="00784192" w:rsidRPr="001F31E0" w14:paraId="3D96D6FA" w14:textId="77777777" w:rsidTr="00624D35">
        <w:trPr>
          <w:trHeight w:val="178"/>
          <w:jc w:val="center"/>
        </w:trPr>
        <w:tc>
          <w:tcPr>
            <w:tcW w:w="3539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9E3966F" w14:textId="75C027B2" w:rsidR="00784192" w:rsidRPr="001F31E0" w:rsidRDefault="00784192" w:rsidP="007841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Surgical approach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1D3CD125" w14:textId="48E8DB8C" w:rsidR="00784192" w:rsidRPr="001F31E0" w:rsidRDefault="00784192" w:rsidP="007841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16 (3)</w:t>
            </w:r>
          </w:p>
        </w:tc>
      </w:tr>
      <w:tr w:rsidR="00784192" w:rsidRPr="001F31E0" w14:paraId="4FFFDC21" w14:textId="77777777" w:rsidTr="00624D35">
        <w:trPr>
          <w:trHeight w:val="126"/>
          <w:jc w:val="center"/>
        </w:trPr>
        <w:tc>
          <w:tcPr>
            <w:tcW w:w="3539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5EC20DE9" w14:textId="77777777" w:rsidR="00784192" w:rsidRPr="001F31E0" w:rsidRDefault="00784192" w:rsidP="008F512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Associated posthectomy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559C7C5C" w14:textId="02AEEB60" w:rsidR="00784192" w:rsidRPr="001F31E0" w:rsidRDefault="00784192" w:rsidP="007841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22 (4)</w:t>
            </w:r>
          </w:p>
        </w:tc>
      </w:tr>
      <w:tr w:rsidR="00784192" w:rsidRPr="001F31E0" w14:paraId="65FCB398" w14:textId="77777777" w:rsidTr="00624D35">
        <w:trPr>
          <w:trHeight w:val="126"/>
          <w:jc w:val="center"/>
        </w:trPr>
        <w:tc>
          <w:tcPr>
            <w:tcW w:w="3539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6B5C9C42" w14:textId="73AAADBB" w:rsidR="00784192" w:rsidRPr="001F31E0" w:rsidRDefault="00784192" w:rsidP="008F512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Drain placement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5AE3889C" w14:textId="515C058F" w:rsidR="00784192" w:rsidRPr="001F31E0" w:rsidRDefault="00784192" w:rsidP="007841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19 (4)</w:t>
            </w:r>
          </w:p>
        </w:tc>
      </w:tr>
      <w:tr w:rsidR="00784192" w:rsidRPr="001F31E0" w14:paraId="59E83E21" w14:textId="77777777" w:rsidTr="00624D35">
        <w:trPr>
          <w:trHeight w:val="126"/>
          <w:jc w:val="center"/>
        </w:trPr>
        <w:tc>
          <w:tcPr>
            <w:tcW w:w="3539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25DDA118" w14:textId="59D34A4E" w:rsidR="00784192" w:rsidRPr="001F31E0" w:rsidRDefault="00784192" w:rsidP="008F512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Postoperative complications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4279E8E4" w14:textId="054A4A62" w:rsidR="00784192" w:rsidRPr="001F31E0" w:rsidRDefault="00784192" w:rsidP="007841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70 (13)</w:t>
            </w:r>
          </w:p>
        </w:tc>
      </w:tr>
      <w:tr w:rsidR="00784192" w:rsidRPr="001F31E0" w14:paraId="53209897" w14:textId="77777777" w:rsidTr="00624D35">
        <w:trPr>
          <w:trHeight w:val="126"/>
          <w:jc w:val="center"/>
        </w:trPr>
        <w:tc>
          <w:tcPr>
            <w:tcW w:w="3539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6F28DB06" w14:textId="7FC0494A" w:rsidR="00784192" w:rsidRPr="001F31E0" w:rsidRDefault="00784192" w:rsidP="008F512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 xml:space="preserve">Symptoms at 1 </w:t>
            </w:r>
            <w:r w:rsidR="00624D35" w:rsidRPr="001F31E0">
              <w:rPr>
                <w:rFonts w:ascii="Times New Roman" w:hAnsi="Times New Roman" w:cs="Times New Roman"/>
                <w:lang w:val="en-US"/>
              </w:rPr>
              <w:t>month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0D67687F" w14:textId="535832C7" w:rsidR="00784192" w:rsidRPr="001F31E0" w:rsidRDefault="00784192" w:rsidP="007841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193 (37)</w:t>
            </w:r>
          </w:p>
        </w:tc>
      </w:tr>
      <w:tr w:rsidR="00784192" w:rsidRPr="001F31E0" w14:paraId="554244DA" w14:textId="77777777" w:rsidTr="00624D35">
        <w:trPr>
          <w:trHeight w:val="126"/>
          <w:jc w:val="center"/>
        </w:trPr>
        <w:tc>
          <w:tcPr>
            <w:tcW w:w="353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2BA0840B" w14:textId="050F67DD" w:rsidR="00784192" w:rsidRPr="001F31E0" w:rsidRDefault="00784192" w:rsidP="008F512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 xml:space="preserve">Symptoms at 3 </w:t>
            </w:r>
            <w:r w:rsidR="00624D35" w:rsidRPr="001F31E0">
              <w:rPr>
                <w:rFonts w:ascii="Times New Roman" w:hAnsi="Times New Roman" w:cs="Times New Roman"/>
                <w:lang w:val="en-US"/>
              </w:rPr>
              <w:t>months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6770F" w14:textId="455DB38F" w:rsidR="00784192" w:rsidRPr="001F31E0" w:rsidRDefault="00784192" w:rsidP="007841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350 (67)</w:t>
            </w:r>
          </w:p>
        </w:tc>
      </w:tr>
    </w:tbl>
    <w:p w14:paraId="0932AA5D" w14:textId="77777777" w:rsidR="00784192" w:rsidRPr="001F31E0" w:rsidRDefault="00784192" w:rsidP="00F26CAA">
      <w:pPr>
        <w:rPr>
          <w:rFonts w:ascii="Times New Roman" w:hAnsi="Times New Roman" w:cs="Times New Roman"/>
          <w:lang w:val="en-US"/>
        </w:rPr>
      </w:pPr>
    </w:p>
    <w:p w14:paraId="36FD5545" w14:textId="3E0866F1" w:rsidR="00784192" w:rsidRPr="001F31E0" w:rsidRDefault="001F31E0" w:rsidP="00F26CAA">
      <w:pPr>
        <w:rPr>
          <w:rFonts w:ascii="Times New Roman" w:hAnsi="Times New Roman" w:cs="Times New Roman"/>
          <w:u w:val="single"/>
          <w:lang w:val="en-US"/>
        </w:rPr>
      </w:pPr>
      <w:r w:rsidRPr="001F31E0">
        <w:rPr>
          <w:rFonts w:ascii="Times New Roman" w:hAnsi="Times New Roman" w:cs="Times New Roman"/>
          <w:u w:val="single"/>
          <w:lang w:val="en-US"/>
        </w:rPr>
        <w:t>Legend:</w:t>
      </w:r>
    </w:p>
    <w:p w14:paraId="13559C89" w14:textId="7AD577ED" w:rsidR="001F31E0" w:rsidRPr="001F31E0" w:rsidRDefault="001F31E0" w:rsidP="00F26CAA">
      <w:pPr>
        <w:rPr>
          <w:rFonts w:ascii="Times New Roman" w:hAnsi="Times New Roman" w:cs="Times New Roman"/>
          <w:lang w:val="en-US"/>
        </w:rPr>
      </w:pPr>
      <w:r w:rsidRPr="001F31E0">
        <w:rPr>
          <w:rFonts w:ascii="Times New Roman" w:hAnsi="Times New Roman" w:cs="Times New Roman"/>
          <w:lang w:val="en-US"/>
        </w:rPr>
        <w:t>Summary of variable-level missingness among 519 patients included in the multicenter penile fracture cohort.</w:t>
      </w:r>
    </w:p>
    <w:p w14:paraId="7D74CA3F" w14:textId="77777777" w:rsidR="001C3C22" w:rsidRPr="001F31E0" w:rsidRDefault="001C3C22" w:rsidP="00254563">
      <w:pPr>
        <w:rPr>
          <w:rFonts w:ascii="Times New Roman" w:hAnsi="Times New Roman" w:cs="Times New Roman"/>
          <w:lang w:val="en-US"/>
        </w:rPr>
      </w:pPr>
      <w:r w:rsidRPr="001F31E0">
        <w:rPr>
          <w:rFonts w:ascii="Times New Roman" w:hAnsi="Times New Roman" w:cs="Times New Roman"/>
          <w:lang w:val="en-US"/>
        </w:rPr>
        <w:br w:type="page"/>
      </w:r>
    </w:p>
    <w:p w14:paraId="0EC4C42D" w14:textId="77777777" w:rsidR="00254563" w:rsidRPr="001F31E0" w:rsidRDefault="00254563" w:rsidP="00F26CAA">
      <w:pPr>
        <w:rPr>
          <w:rFonts w:ascii="Times New Roman" w:hAnsi="Times New Roman" w:cs="Times New Roman"/>
          <w:lang w:val="en-US"/>
        </w:rPr>
      </w:pPr>
    </w:p>
    <w:p w14:paraId="63B6A905" w14:textId="3B1A8032" w:rsidR="00254563" w:rsidRPr="001F31E0" w:rsidRDefault="00254563" w:rsidP="00254563">
      <w:pPr>
        <w:rPr>
          <w:rFonts w:ascii="Times New Roman" w:hAnsi="Times New Roman" w:cs="Times New Roman"/>
          <w:b/>
          <w:bCs/>
          <w:lang w:val="en-US"/>
        </w:rPr>
      </w:pPr>
      <w:r w:rsidRPr="001F31E0">
        <w:rPr>
          <w:rFonts w:ascii="Times New Roman" w:hAnsi="Times New Roman" w:cs="Times New Roman"/>
          <w:b/>
          <w:bCs/>
          <w:lang w:val="en-US"/>
        </w:rPr>
        <w:t>Table S</w:t>
      </w:r>
      <w:r w:rsidR="00541FB3" w:rsidRPr="001F31E0">
        <w:rPr>
          <w:rFonts w:ascii="Times New Roman" w:hAnsi="Times New Roman" w:cs="Times New Roman"/>
          <w:b/>
          <w:bCs/>
          <w:lang w:val="en-US"/>
        </w:rPr>
        <w:t>2:</w:t>
      </w:r>
      <w:r w:rsidRPr="001F31E0">
        <w:rPr>
          <w:rFonts w:ascii="Times New Roman" w:hAnsi="Times New Roman" w:cs="Times New Roman"/>
          <w:b/>
          <w:bCs/>
          <w:lang w:val="en-US"/>
        </w:rPr>
        <w:t xml:space="preserve"> Analysis of postoperative complications and follow-up restricted to the no-degloving approach.</w:t>
      </w:r>
    </w:p>
    <w:p w14:paraId="717F1A9A" w14:textId="77777777" w:rsidR="00254563" w:rsidRPr="001F31E0" w:rsidRDefault="00254563" w:rsidP="00254563">
      <w:pPr>
        <w:rPr>
          <w:rFonts w:ascii="Times New Roman" w:hAnsi="Times New Roman" w:cs="Times New Roman"/>
          <w:lang w:val="en-US"/>
        </w:rPr>
      </w:pPr>
    </w:p>
    <w:tbl>
      <w:tblPr>
        <w:tblStyle w:val="Grilledutableau"/>
        <w:tblW w:w="10212" w:type="dxa"/>
        <w:jc w:val="center"/>
        <w:tblLook w:val="04A0" w:firstRow="1" w:lastRow="0" w:firstColumn="1" w:lastColumn="0" w:noHBand="0" w:noVBand="1"/>
      </w:tblPr>
      <w:tblGrid>
        <w:gridCol w:w="4689"/>
        <w:gridCol w:w="1418"/>
        <w:gridCol w:w="1417"/>
        <w:gridCol w:w="1696"/>
        <w:gridCol w:w="992"/>
      </w:tblGrid>
      <w:tr w:rsidR="00254563" w:rsidRPr="001F31E0" w14:paraId="502650B8" w14:textId="77777777" w:rsidTr="00F47AF0">
        <w:trPr>
          <w:jc w:val="center"/>
        </w:trPr>
        <w:tc>
          <w:tcPr>
            <w:tcW w:w="4689" w:type="dxa"/>
            <w:tcBorders>
              <w:bottom w:val="single" w:sz="4" w:space="0" w:color="000000" w:themeColor="text1"/>
            </w:tcBorders>
          </w:tcPr>
          <w:p w14:paraId="342C7477" w14:textId="77777777" w:rsidR="00254563" w:rsidRPr="001F31E0" w:rsidRDefault="00254563" w:rsidP="00F47AF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  <w:vAlign w:val="center"/>
          </w:tcPr>
          <w:p w14:paraId="287CD013" w14:textId="77777777" w:rsidR="00254563" w:rsidRPr="001F31E0" w:rsidRDefault="00254563" w:rsidP="00F47AF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F31E0">
              <w:rPr>
                <w:rFonts w:ascii="Times New Roman" w:hAnsi="Times New Roman" w:cs="Times New Roman"/>
                <w:b/>
                <w:bCs/>
                <w:lang w:val="en-US"/>
              </w:rPr>
              <w:t>Total</w:t>
            </w:r>
          </w:p>
          <w:p w14:paraId="57473062" w14:textId="5E9891B7" w:rsidR="00254563" w:rsidRPr="001F31E0" w:rsidRDefault="00254563" w:rsidP="00F47AF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F31E0">
              <w:rPr>
                <w:rFonts w:ascii="Times New Roman" w:hAnsi="Times New Roman" w:cs="Times New Roman"/>
                <w:b/>
                <w:bCs/>
                <w:lang w:val="en-US"/>
              </w:rPr>
              <w:t>(n=1</w:t>
            </w:r>
            <w:r w:rsidR="007456CA" w:rsidRPr="001F31E0">
              <w:rPr>
                <w:rFonts w:ascii="Times New Roman" w:hAnsi="Times New Roman" w:cs="Times New Roman"/>
                <w:b/>
                <w:bCs/>
                <w:lang w:val="en-US"/>
              </w:rPr>
              <w:t>65</w:t>
            </w:r>
            <w:r w:rsidRPr="001F31E0">
              <w:rPr>
                <w:rFonts w:ascii="Times New Roman" w:hAnsi="Times New Roman" w:cs="Times New Roman"/>
                <w:b/>
                <w:bCs/>
                <w:lang w:val="en-US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  <w:vAlign w:val="center"/>
          </w:tcPr>
          <w:p w14:paraId="61180461" w14:textId="77777777" w:rsidR="00254563" w:rsidRPr="001F31E0" w:rsidRDefault="00254563" w:rsidP="00F47AF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F31E0">
              <w:rPr>
                <w:rFonts w:ascii="Times New Roman" w:hAnsi="Times New Roman" w:cs="Times New Roman"/>
                <w:b/>
                <w:bCs/>
                <w:lang w:val="en-US"/>
              </w:rPr>
              <w:t>Drain</w:t>
            </w:r>
          </w:p>
          <w:p w14:paraId="716CE2D7" w14:textId="77777777" w:rsidR="00254563" w:rsidRPr="001F31E0" w:rsidRDefault="00254563" w:rsidP="00F47AF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F31E0">
              <w:rPr>
                <w:rFonts w:ascii="Times New Roman" w:hAnsi="Times New Roman" w:cs="Times New Roman"/>
                <w:b/>
                <w:bCs/>
                <w:lang w:val="en-US"/>
              </w:rPr>
              <w:t>(n = 23)</w:t>
            </w:r>
          </w:p>
        </w:tc>
        <w:tc>
          <w:tcPr>
            <w:tcW w:w="1696" w:type="dxa"/>
            <w:tcBorders>
              <w:bottom w:val="single" w:sz="4" w:space="0" w:color="000000" w:themeColor="text1"/>
            </w:tcBorders>
            <w:vAlign w:val="center"/>
          </w:tcPr>
          <w:p w14:paraId="794737A1" w14:textId="77777777" w:rsidR="00254563" w:rsidRPr="001F31E0" w:rsidRDefault="00254563" w:rsidP="00F47AF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F31E0">
              <w:rPr>
                <w:rFonts w:ascii="Times New Roman" w:hAnsi="Times New Roman" w:cs="Times New Roman"/>
                <w:b/>
                <w:bCs/>
                <w:lang w:val="en-US"/>
              </w:rPr>
              <w:t>No drain</w:t>
            </w:r>
          </w:p>
          <w:p w14:paraId="3C2E207D" w14:textId="77777777" w:rsidR="00254563" w:rsidRPr="001F31E0" w:rsidRDefault="00254563" w:rsidP="00F47AF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F31E0">
              <w:rPr>
                <w:rFonts w:ascii="Times New Roman" w:hAnsi="Times New Roman" w:cs="Times New Roman"/>
                <w:b/>
                <w:bCs/>
                <w:lang w:val="en-US"/>
              </w:rPr>
              <w:t>(n =138)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14:paraId="50A11EC5" w14:textId="77777777" w:rsidR="00254563" w:rsidRPr="001F31E0" w:rsidRDefault="00254563" w:rsidP="00F47AF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F31E0">
              <w:rPr>
                <w:rFonts w:ascii="Times New Roman" w:hAnsi="Times New Roman" w:cs="Times New Roman"/>
                <w:b/>
                <w:bCs/>
                <w:lang w:val="en-US"/>
              </w:rPr>
              <w:t>p-value</w:t>
            </w:r>
          </w:p>
        </w:tc>
      </w:tr>
      <w:tr w:rsidR="00254563" w:rsidRPr="001F31E0" w14:paraId="2039A6CD" w14:textId="77777777" w:rsidTr="00F47AF0">
        <w:trPr>
          <w:jc w:val="center"/>
        </w:trPr>
        <w:tc>
          <w:tcPr>
            <w:tcW w:w="468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68F384EC" w14:textId="77777777" w:rsidR="00254563" w:rsidRPr="001F31E0" w:rsidRDefault="00254563" w:rsidP="00F47A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Length of surgery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613F4905" w14:textId="77777777" w:rsidR="00254563" w:rsidRPr="001F31E0" w:rsidRDefault="00254563" w:rsidP="00F47A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55 [40-74]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53E12540" w14:textId="77777777" w:rsidR="00254563" w:rsidRPr="001F31E0" w:rsidRDefault="00254563" w:rsidP="00F47A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90 [67-101]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7F5ED952" w14:textId="77777777" w:rsidR="00254563" w:rsidRPr="001F31E0" w:rsidRDefault="00254563" w:rsidP="00F47A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50 [40-64]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14:paraId="74C40D28" w14:textId="77777777" w:rsidR="00254563" w:rsidRPr="001F31E0" w:rsidRDefault="00254563" w:rsidP="00F47AF0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&lt; 0.01</w:t>
            </w:r>
          </w:p>
        </w:tc>
      </w:tr>
      <w:tr w:rsidR="00254563" w:rsidRPr="001F31E0" w14:paraId="1B7F599B" w14:textId="77777777" w:rsidTr="00F47AF0">
        <w:trPr>
          <w:jc w:val="center"/>
        </w:trPr>
        <w:tc>
          <w:tcPr>
            <w:tcW w:w="468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5EC0D645" w14:textId="77777777" w:rsidR="00254563" w:rsidRPr="001F31E0" w:rsidRDefault="00254563" w:rsidP="00F47A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Length of stay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26E90011" w14:textId="77777777" w:rsidR="00254563" w:rsidRPr="001F31E0" w:rsidRDefault="00254563" w:rsidP="00F47A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1 [1-2]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53B44E56" w14:textId="77777777" w:rsidR="00254563" w:rsidRPr="001F31E0" w:rsidRDefault="00254563" w:rsidP="00F47A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2 [2-3]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472E21FE" w14:textId="77777777" w:rsidR="00254563" w:rsidRPr="001F31E0" w:rsidRDefault="00254563" w:rsidP="00F47A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1 [1-2]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14:paraId="4FDAE490" w14:textId="77777777" w:rsidR="00254563" w:rsidRPr="001F31E0" w:rsidRDefault="00254563" w:rsidP="00F47AF0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&lt; 0.01</w:t>
            </w:r>
          </w:p>
        </w:tc>
      </w:tr>
      <w:tr w:rsidR="00254563" w:rsidRPr="001F31E0" w14:paraId="0BE4C52F" w14:textId="77777777" w:rsidTr="00F47AF0">
        <w:trPr>
          <w:jc w:val="center"/>
        </w:trPr>
        <w:tc>
          <w:tcPr>
            <w:tcW w:w="4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7F9D5B5B" w14:textId="77777777" w:rsidR="00254563" w:rsidRPr="001F31E0" w:rsidRDefault="00254563" w:rsidP="00F47A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Postoperative complication, n (%)</w:t>
            </w:r>
          </w:p>
          <w:p w14:paraId="52C6C046" w14:textId="77777777" w:rsidR="00254563" w:rsidRPr="001F31E0" w:rsidRDefault="00254563" w:rsidP="00F47AF0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Total</w:t>
            </w:r>
          </w:p>
          <w:p w14:paraId="2DCB0DFB" w14:textId="77777777" w:rsidR="00254563" w:rsidRPr="001F31E0" w:rsidRDefault="00254563" w:rsidP="00F47AF0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Surgical site infection</w:t>
            </w:r>
          </w:p>
          <w:p w14:paraId="61E413C6" w14:textId="77777777" w:rsidR="00254563" w:rsidRPr="001F31E0" w:rsidRDefault="00254563" w:rsidP="00F47AF0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General infection</w:t>
            </w:r>
          </w:p>
          <w:p w14:paraId="05D7789C" w14:textId="77777777" w:rsidR="00254563" w:rsidRPr="001F31E0" w:rsidRDefault="00254563" w:rsidP="00F47AF0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Hematoma</w:t>
            </w:r>
          </w:p>
          <w:p w14:paraId="363ABECE" w14:textId="77777777" w:rsidR="00254563" w:rsidRPr="001F31E0" w:rsidRDefault="00254563" w:rsidP="00F47AF0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Local (wound dehiscence, oedema, ect)</w:t>
            </w:r>
          </w:p>
          <w:p w14:paraId="06B6BF47" w14:textId="77777777" w:rsidR="00254563" w:rsidRPr="001F31E0" w:rsidRDefault="00254563" w:rsidP="00F47AF0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Other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BD4C37D" w14:textId="77777777" w:rsidR="00254563" w:rsidRPr="001F31E0" w:rsidRDefault="00254563" w:rsidP="00F47A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1C5C4AD5" w14:textId="0D03B051" w:rsidR="00254563" w:rsidRPr="001F31E0" w:rsidRDefault="00254563" w:rsidP="00F47A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 xml:space="preserve"> 16 (</w:t>
            </w:r>
            <w:r w:rsidR="007456CA" w:rsidRPr="001F31E0">
              <w:rPr>
                <w:rFonts w:ascii="Times New Roman" w:hAnsi="Times New Roman" w:cs="Times New Roman"/>
                <w:lang w:val="en-US"/>
              </w:rPr>
              <w:t>10</w:t>
            </w:r>
            <w:r w:rsidRPr="001F31E0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1BAF9E9B" w14:textId="77777777" w:rsidR="00254563" w:rsidRPr="001F31E0" w:rsidRDefault="00254563" w:rsidP="00F47A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 xml:space="preserve"> 4 (3)</w:t>
            </w:r>
          </w:p>
          <w:p w14:paraId="3B644FE3" w14:textId="77777777" w:rsidR="00254563" w:rsidRPr="001F31E0" w:rsidRDefault="00254563" w:rsidP="00F47A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 xml:space="preserve"> 2 (1)</w:t>
            </w:r>
          </w:p>
          <w:p w14:paraId="12599E6B" w14:textId="77777777" w:rsidR="00254563" w:rsidRPr="001F31E0" w:rsidRDefault="00254563" w:rsidP="00F47A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 xml:space="preserve"> 1 (1)</w:t>
            </w:r>
          </w:p>
          <w:p w14:paraId="131F3861" w14:textId="77777777" w:rsidR="00254563" w:rsidRPr="001F31E0" w:rsidRDefault="00254563" w:rsidP="00F47A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 xml:space="preserve"> 2 (1)</w:t>
            </w:r>
          </w:p>
          <w:p w14:paraId="2FC29BFC" w14:textId="77777777" w:rsidR="00254563" w:rsidRPr="001F31E0" w:rsidRDefault="00254563" w:rsidP="00F47A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2 (1)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7E6D59B" w14:textId="77777777" w:rsidR="00254563" w:rsidRPr="001F31E0" w:rsidRDefault="00254563" w:rsidP="00F47A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D9D8AF4" w14:textId="77777777" w:rsidR="00254563" w:rsidRPr="001F31E0" w:rsidRDefault="00254563" w:rsidP="00F47A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 xml:space="preserve"> 6 (26)</w:t>
            </w:r>
          </w:p>
          <w:p w14:paraId="2FE87ED8" w14:textId="77777777" w:rsidR="00254563" w:rsidRPr="001F31E0" w:rsidRDefault="00254563" w:rsidP="00F47A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 xml:space="preserve"> 2 (8)</w:t>
            </w:r>
          </w:p>
          <w:p w14:paraId="0556F3E6" w14:textId="77777777" w:rsidR="00254563" w:rsidRPr="001F31E0" w:rsidRDefault="00254563" w:rsidP="00F47A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 xml:space="preserve"> /</w:t>
            </w:r>
          </w:p>
          <w:p w14:paraId="73D76058" w14:textId="77777777" w:rsidR="00254563" w:rsidRPr="001F31E0" w:rsidRDefault="00254563" w:rsidP="00F47A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 xml:space="preserve"> /</w:t>
            </w:r>
          </w:p>
          <w:p w14:paraId="28980D1A" w14:textId="77777777" w:rsidR="00254563" w:rsidRPr="001F31E0" w:rsidRDefault="00254563" w:rsidP="00F47A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2 (8)</w:t>
            </w:r>
          </w:p>
          <w:p w14:paraId="6C3B5F1B" w14:textId="77777777" w:rsidR="00254563" w:rsidRPr="001F31E0" w:rsidRDefault="00254563" w:rsidP="00F47A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/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CBC85A5" w14:textId="77777777" w:rsidR="00254563" w:rsidRPr="001F31E0" w:rsidRDefault="00254563" w:rsidP="00F47A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275FE814" w14:textId="77777777" w:rsidR="00254563" w:rsidRPr="001F31E0" w:rsidRDefault="00254563" w:rsidP="00F47A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9 (7)</w:t>
            </w:r>
          </w:p>
          <w:p w14:paraId="255718A4" w14:textId="77777777" w:rsidR="00254563" w:rsidRPr="001F31E0" w:rsidRDefault="00254563" w:rsidP="00F47A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2 (2)</w:t>
            </w:r>
          </w:p>
          <w:p w14:paraId="19590919" w14:textId="77777777" w:rsidR="00254563" w:rsidRPr="001F31E0" w:rsidRDefault="00254563" w:rsidP="00F47A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 xml:space="preserve"> 2 (2)</w:t>
            </w:r>
          </w:p>
          <w:p w14:paraId="07BEBC6F" w14:textId="77777777" w:rsidR="00254563" w:rsidRPr="001F31E0" w:rsidRDefault="00254563" w:rsidP="00F47A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1 (1)</w:t>
            </w:r>
          </w:p>
          <w:p w14:paraId="3B4F9237" w14:textId="77777777" w:rsidR="00254563" w:rsidRPr="001F31E0" w:rsidRDefault="00254563" w:rsidP="00F47A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/</w:t>
            </w:r>
          </w:p>
          <w:p w14:paraId="76A9220B" w14:textId="77777777" w:rsidR="00254563" w:rsidRPr="001F31E0" w:rsidRDefault="00254563" w:rsidP="00F47A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2 (2)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BE692" w14:textId="77777777" w:rsidR="00254563" w:rsidRPr="001F31E0" w:rsidRDefault="00254563" w:rsidP="00F47AF0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7F196280" w14:textId="77777777" w:rsidR="00254563" w:rsidRPr="001F31E0" w:rsidRDefault="00254563" w:rsidP="00F47A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&lt; 0.01</w:t>
            </w:r>
          </w:p>
        </w:tc>
      </w:tr>
      <w:tr w:rsidR="00254563" w:rsidRPr="001F31E0" w14:paraId="54F19AA3" w14:textId="77777777" w:rsidTr="00F47AF0">
        <w:trPr>
          <w:jc w:val="center"/>
        </w:trPr>
        <w:tc>
          <w:tcPr>
            <w:tcW w:w="4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626D5924" w14:textId="77777777" w:rsidR="00254563" w:rsidRPr="001F31E0" w:rsidRDefault="00254563" w:rsidP="00F47AF0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Severe complication (Clavien–</w:t>
            </w:r>
            <w:proofErr w:type="spellStart"/>
            <w:r w:rsidRPr="001F31E0">
              <w:rPr>
                <w:rFonts w:ascii="Times New Roman" w:hAnsi="Times New Roman" w:cs="Times New Roman"/>
                <w:lang w:val="en-US"/>
              </w:rPr>
              <w:t>Dindo</w:t>
            </w:r>
            <w:proofErr w:type="spellEnd"/>
            <w:r w:rsidRPr="001F31E0">
              <w:rPr>
                <w:rFonts w:ascii="Times New Roman" w:hAnsi="Times New Roman" w:cs="Times New Roman"/>
                <w:lang w:val="en-US"/>
              </w:rPr>
              <w:t xml:space="preserve"> ≥ III) 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8019558" w14:textId="77777777" w:rsidR="00254563" w:rsidRPr="001F31E0" w:rsidRDefault="00254563" w:rsidP="00F47A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8 (6)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FCB0D97" w14:textId="77777777" w:rsidR="00254563" w:rsidRPr="001F31E0" w:rsidRDefault="00254563" w:rsidP="00F47A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 xml:space="preserve"> 4 (16)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BD50B4E" w14:textId="77777777" w:rsidR="00254563" w:rsidRPr="001F31E0" w:rsidRDefault="00254563" w:rsidP="00F47A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 xml:space="preserve"> 4 (3)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FAB0B" w14:textId="77777777" w:rsidR="00254563" w:rsidRPr="001F31E0" w:rsidRDefault="00254563" w:rsidP="00F47AF0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0.02</w:t>
            </w:r>
          </w:p>
        </w:tc>
      </w:tr>
      <w:tr w:rsidR="00254563" w:rsidRPr="001F31E0" w14:paraId="065E38C2" w14:textId="77777777" w:rsidTr="00F47AF0">
        <w:trPr>
          <w:trHeight w:val="1700"/>
          <w:jc w:val="center"/>
        </w:trPr>
        <w:tc>
          <w:tcPr>
            <w:tcW w:w="4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53C650A8" w14:textId="77777777" w:rsidR="00254563" w:rsidRPr="001F31E0" w:rsidRDefault="00254563" w:rsidP="00F47A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At 1 month, n = 102 (68%)</w:t>
            </w:r>
          </w:p>
          <w:p w14:paraId="7A111704" w14:textId="77777777" w:rsidR="00254563" w:rsidRPr="001F31E0" w:rsidRDefault="00254563" w:rsidP="00F47AF0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At least one symptom</w:t>
            </w:r>
          </w:p>
          <w:p w14:paraId="7CACFA6C" w14:textId="77777777" w:rsidR="00254563" w:rsidRPr="001F31E0" w:rsidRDefault="00254563" w:rsidP="00F47AF0">
            <w:pPr>
              <w:jc w:val="right"/>
              <w:rPr>
                <w:rFonts w:ascii="Times New Roman" w:hAnsi="Times New Roman" w:cs="Times New Roman"/>
              </w:rPr>
            </w:pPr>
            <w:r w:rsidRPr="001F31E0">
              <w:rPr>
                <w:rFonts w:ascii="Times New Roman" w:hAnsi="Times New Roman" w:cs="Times New Roman"/>
              </w:rPr>
              <w:t xml:space="preserve">Pain </w:t>
            </w:r>
          </w:p>
          <w:p w14:paraId="130FF8C0" w14:textId="77777777" w:rsidR="00254563" w:rsidRPr="001F31E0" w:rsidRDefault="00254563" w:rsidP="00F47AF0">
            <w:pPr>
              <w:jc w:val="right"/>
              <w:rPr>
                <w:rFonts w:ascii="Times New Roman" w:hAnsi="Times New Roman" w:cs="Times New Roman"/>
              </w:rPr>
            </w:pPr>
            <w:r w:rsidRPr="001F31E0">
              <w:rPr>
                <w:rFonts w:ascii="Times New Roman" w:hAnsi="Times New Roman" w:cs="Times New Roman"/>
              </w:rPr>
              <w:t>Sexual pain</w:t>
            </w:r>
          </w:p>
          <w:p w14:paraId="66C6866F" w14:textId="77777777" w:rsidR="00254563" w:rsidRPr="001F31E0" w:rsidRDefault="00254563" w:rsidP="00F47AF0">
            <w:pPr>
              <w:jc w:val="right"/>
              <w:rPr>
                <w:rFonts w:ascii="Times New Roman" w:hAnsi="Times New Roman" w:cs="Times New Roman"/>
              </w:rPr>
            </w:pPr>
            <w:r w:rsidRPr="001F31E0">
              <w:rPr>
                <w:rFonts w:ascii="Times New Roman" w:hAnsi="Times New Roman" w:cs="Times New Roman"/>
              </w:rPr>
              <w:t>Penile curvature</w:t>
            </w:r>
          </w:p>
          <w:p w14:paraId="6920425D" w14:textId="77777777" w:rsidR="00254563" w:rsidRPr="001F31E0" w:rsidRDefault="00254563" w:rsidP="00F47AF0">
            <w:pPr>
              <w:jc w:val="right"/>
              <w:rPr>
                <w:rFonts w:ascii="Times New Roman" w:hAnsi="Times New Roman" w:cs="Times New Roman"/>
              </w:rPr>
            </w:pPr>
            <w:r w:rsidRPr="001F31E0">
              <w:rPr>
                <w:rFonts w:ascii="Times New Roman" w:hAnsi="Times New Roman" w:cs="Times New Roman"/>
              </w:rPr>
              <w:t>Palpable plaque</w:t>
            </w:r>
          </w:p>
          <w:p w14:paraId="159ED529" w14:textId="77777777" w:rsidR="00254563" w:rsidRPr="001F31E0" w:rsidRDefault="00254563" w:rsidP="00F47AF0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Erectile dysfunction</w:t>
            </w:r>
          </w:p>
          <w:p w14:paraId="0964448A" w14:textId="77777777" w:rsidR="00254563" w:rsidRPr="001F31E0" w:rsidRDefault="00254563" w:rsidP="00F47AF0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Urethral stenosis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6A60FE9" w14:textId="77777777" w:rsidR="00254563" w:rsidRPr="001F31E0" w:rsidRDefault="00254563" w:rsidP="00F47A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BBD5D2D" w14:textId="77777777" w:rsidR="00254563" w:rsidRPr="001F31E0" w:rsidRDefault="00254563" w:rsidP="00F47A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60 (59)</w:t>
            </w:r>
          </w:p>
          <w:p w14:paraId="7AAC40AA" w14:textId="77777777" w:rsidR="00254563" w:rsidRPr="001F31E0" w:rsidRDefault="00254563" w:rsidP="00F47A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8 (8)</w:t>
            </w:r>
          </w:p>
          <w:p w14:paraId="3D39B83D" w14:textId="77777777" w:rsidR="00254563" w:rsidRPr="001F31E0" w:rsidRDefault="00254563" w:rsidP="00F47A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23 (23)</w:t>
            </w:r>
          </w:p>
          <w:p w14:paraId="6A5DC703" w14:textId="77777777" w:rsidR="00254563" w:rsidRPr="001F31E0" w:rsidRDefault="00254563" w:rsidP="00F47A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17 (17)</w:t>
            </w:r>
          </w:p>
          <w:p w14:paraId="2AA8A98A" w14:textId="77777777" w:rsidR="00254563" w:rsidRPr="001F31E0" w:rsidRDefault="00254563" w:rsidP="00F47A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34 (34)</w:t>
            </w:r>
          </w:p>
          <w:p w14:paraId="237CD8BE" w14:textId="77777777" w:rsidR="00254563" w:rsidRPr="001F31E0" w:rsidRDefault="00254563" w:rsidP="00F47A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19 (19)</w:t>
            </w:r>
          </w:p>
          <w:p w14:paraId="0793C10D" w14:textId="77777777" w:rsidR="00254563" w:rsidRPr="001F31E0" w:rsidRDefault="00254563" w:rsidP="00F47A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1 (1)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A61C2E6" w14:textId="77777777" w:rsidR="00254563" w:rsidRPr="001F31E0" w:rsidRDefault="00254563" w:rsidP="00F47A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237ECDB8" w14:textId="77777777" w:rsidR="00254563" w:rsidRPr="001F31E0" w:rsidRDefault="00254563" w:rsidP="00F47A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13 (81)</w:t>
            </w:r>
          </w:p>
          <w:p w14:paraId="52A6CF5A" w14:textId="77777777" w:rsidR="00254563" w:rsidRPr="001F31E0" w:rsidRDefault="00254563" w:rsidP="00F47A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2 (12)</w:t>
            </w:r>
          </w:p>
          <w:p w14:paraId="646DA2C9" w14:textId="77777777" w:rsidR="00254563" w:rsidRPr="001F31E0" w:rsidRDefault="00254563" w:rsidP="00F47A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8 (50)</w:t>
            </w:r>
          </w:p>
          <w:p w14:paraId="5D0AD2DB" w14:textId="77777777" w:rsidR="00254563" w:rsidRPr="001F31E0" w:rsidRDefault="00254563" w:rsidP="00F47A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3 (19)</w:t>
            </w:r>
          </w:p>
          <w:p w14:paraId="03481399" w14:textId="77777777" w:rsidR="00254563" w:rsidRPr="001F31E0" w:rsidRDefault="00254563" w:rsidP="00F47A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3 (19)</w:t>
            </w:r>
          </w:p>
          <w:p w14:paraId="7F24879B" w14:textId="77777777" w:rsidR="00254563" w:rsidRPr="001F31E0" w:rsidRDefault="00254563" w:rsidP="00F47A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4 (25)</w:t>
            </w:r>
          </w:p>
          <w:p w14:paraId="377339E6" w14:textId="77777777" w:rsidR="00254563" w:rsidRPr="001F31E0" w:rsidRDefault="00254563" w:rsidP="00F47A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1 (6)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A810F62" w14:textId="77777777" w:rsidR="00254563" w:rsidRPr="001F31E0" w:rsidRDefault="00254563" w:rsidP="00F47A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243812D9" w14:textId="77777777" w:rsidR="00254563" w:rsidRPr="001F31E0" w:rsidRDefault="00254563" w:rsidP="00F47A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47 (54)</w:t>
            </w:r>
          </w:p>
          <w:p w14:paraId="1637C60F" w14:textId="77777777" w:rsidR="00254563" w:rsidRPr="001F31E0" w:rsidRDefault="00254563" w:rsidP="00F47A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6 (7)</w:t>
            </w:r>
          </w:p>
          <w:p w14:paraId="74B5DBE7" w14:textId="77777777" w:rsidR="00254563" w:rsidRPr="001F31E0" w:rsidRDefault="00254563" w:rsidP="00F47A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7 (8)</w:t>
            </w:r>
          </w:p>
          <w:p w14:paraId="7FC21E6E" w14:textId="77777777" w:rsidR="00254563" w:rsidRPr="001F31E0" w:rsidRDefault="00254563" w:rsidP="00F47A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14 (16)</w:t>
            </w:r>
          </w:p>
          <w:p w14:paraId="5516695B" w14:textId="77777777" w:rsidR="00254563" w:rsidRPr="001F31E0" w:rsidRDefault="00254563" w:rsidP="00F47A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31 (36)</w:t>
            </w:r>
          </w:p>
          <w:p w14:paraId="57D4AA97" w14:textId="77777777" w:rsidR="00254563" w:rsidRPr="001F31E0" w:rsidRDefault="00254563" w:rsidP="00F47A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15 (17)</w:t>
            </w:r>
          </w:p>
          <w:p w14:paraId="14A1373A" w14:textId="77777777" w:rsidR="00254563" w:rsidRPr="001F31E0" w:rsidRDefault="00254563" w:rsidP="00F47A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 xml:space="preserve"> /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073C8" w14:textId="77777777" w:rsidR="00254563" w:rsidRPr="001F31E0" w:rsidRDefault="00254563" w:rsidP="00F47A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62F66C9D" w14:textId="77777777" w:rsidR="00254563" w:rsidRPr="001F31E0" w:rsidRDefault="00254563" w:rsidP="00F47A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0.047</w:t>
            </w:r>
          </w:p>
          <w:p w14:paraId="22B19C47" w14:textId="77777777" w:rsidR="00254563" w:rsidRPr="001F31E0" w:rsidRDefault="00254563" w:rsidP="00F47A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0.45</w:t>
            </w:r>
          </w:p>
          <w:p w14:paraId="12C51016" w14:textId="77777777" w:rsidR="00254563" w:rsidRPr="001F31E0" w:rsidRDefault="00254563" w:rsidP="00F47A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&lt; 0.01</w:t>
            </w:r>
          </w:p>
          <w:p w14:paraId="2D06C9A0" w14:textId="77777777" w:rsidR="00254563" w:rsidRPr="001F31E0" w:rsidRDefault="00254563" w:rsidP="00F47A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0.81</w:t>
            </w:r>
          </w:p>
          <w:p w14:paraId="7871CA5A" w14:textId="77777777" w:rsidR="00254563" w:rsidRPr="001F31E0" w:rsidRDefault="00254563" w:rsidP="00F47A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0.18</w:t>
            </w:r>
          </w:p>
          <w:p w14:paraId="406CC69F" w14:textId="77777777" w:rsidR="00254563" w:rsidRPr="001F31E0" w:rsidRDefault="00254563" w:rsidP="00F47A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0.48</w:t>
            </w:r>
          </w:p>
          <w:p w14:paraId="280C9934" w14:textId="77777777" w:rsidR="00254563" w:rsidRPr="001F31E0" w:rsidRDefault="00254563" w:rsidP="00F47A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0.16</w:t>
            </w:r>
          </w:p>
        </w:tc>
      </w:tr>
    </w:tbl>
    <w:p w14:paraId="64EFDC61" w14:textId="77777777" w:rsidR="00254563" w:rsidRPr="001F31E0" w:rsidRDefault="00254563" w:rsidP="00F26CAA">
      <w:pPr>
        <w:rPr>
          <w:rFonts w:ascii="Times New Roman" w:hAnsi="Times New Roman" w:cs="Times New Roman"/>
          <w:lang w:val="en-US"/>
        </w:rPr>
      </w:pPr>
    </w:p>
    <w:p w14:paraId="0270F608" w14:textId="4DCFF575" w:rsidR="00254563" w:rsidRPr="001F31E0" w:rsidRDefault="001F31E0" w:rsidP="00F26CAA">
      <w:pPr>
        <w:rPr>
          <w:rFonts w:ascii="Times New Roman" w:hAnsi="Times New Roman" w:cs="Times New Roman"/>
          <w:u w:val="single"/>
          <w:lang w:val="en-US"/>
        </w:rPr>
      </w:pPr>
      <w:r w:rsidRPr="001F31E0">
        <w:rPr>
          <w:rFonts w:ascii="Times New Roman" w:hAnsi="Times New Roman" w:cs="Times New Roman"/>
          <w:u w:val="single"/>
          <w:lang w:val="en-US"/>
        </w:rPr>
        <w:t>Legend:</w:t>
      </w:r>
    </w:p>
    <w:p w14:paraId="17F8D5E5" w14:textId="7393B1A1" w:rsidR="001F31E0" w:rsidRPr="001F31E0" w:rsidRDefault="001F31E0" w:rsidP="00F26CAA">
      <w:pPr>
        <w:rPr>
          <w:rFonts w:ascii="Times New Roman" w:hAnsi="Times New Roman" w:cs="Times New Roman"/>
          <w:lang w:val="en-US"/>
        </w:rPr>
      </w:pPr>
      <w:r w:rsidRPr="001F31E0">
        <w:rPr>
          <w:rFonts w:ascii="Times New Roman" w:hAnsi="Times New Roman" w:cs="Times New Roman"/>
          <w:lang w:val="en-US"/>
        </w:rPr>
        <w:t>Comparison of operative characteristics, early complications, and follow-up outcomes between the drain and no-drain groups among patients managed with a non-degloving approach (n = 165).</w:t>
      </w:r>
    </w:p>
    <w:p w14:paraId="58C39EF9" w14:textId="77777777" w:rsidR="00254563" w:rsidRPr="001F31E0" w:rsidRDefault="00254563" w:rsidP="00F26CAA">
      <w:pPr>
        <w:rPr>
          <w:rFonts w:ascii="Times New Roman" w:hAnsi="Times New Roman" w:cs="Times New Roman"/>
          <w:lang w:val="en-US"/>
        </w:rPr>
      </w:pPr>
    </w:p>
    <w:p w14:paraId="08870DC7" w14:textId="39EFDB4F" w:rsidR="00541FB3" w:rsidRPr="001F31E0" w:rsidRDefault="00541FB3" w:rsidP="00541FB3">
      <w:pPr>
        <w:rPr>
          <w:rFonts w:ascii="Times New Roman" w:hAnsi="Times New Roman" w:cs="Times New Roman"/>
          <w:b/>
          <w:bCs/>
          <w:lang w:val="en-US"/>
        </w:rPr>
      </w:pPr>
      <w:r w:rsidRPr="001F31E0">
        <w:rPr>
          <w:rFonts w:ascii="Times New Roman" w:hAnsi="Times New Roman" w:cs="Times New Roman"/>
          <w:b/>
          <w:bCs/>
          <w:lang w:val="en-US"/>
        </w:rPr>
        <w:t xml:space="preserve">Table S3: Postoperative early (within 30 days) surgical-site complications (hematoma, surgical-site infection, or wound dehiscence) </w:t>
      </w:r>
    </w:p>
    <w:p w14:paraId="402831E2" w14:textId="77777777" w:rsidR="00541FB3" w:rsidRPr="001F31E0" w:rsidRDefault="00541FB3" w:rsidP="00541FB3">
      <w:pPr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Grilledutableau"/>
        <w:tblW w:w="10212" w:type="dxa"/>
        <w:jc w:val="center"/>
        <w:tblLook w:val="04A0" w:firstRow="1" w:lastRow="0" w:firstColumn="1" w:lastColumn="0" w:noHBand="0" w:noVBand="1"/>
      </w:tblPr>
      <w:tblGrid>
        <w:gridCol w:w="4689"/>
        <w:gridCol w:w="1418"/>
        <w:gridCol w:w="1417"/>
        <w:gridCol w:w="1696"/>
        <w:gridCol w:w="992"/>
      </w:tblGrid>
      <w:tr w:rsidR="00541FB3" w:rsidRPr="001F31E0" w14:paraId="68C22794" w14:textId="77777777" w:rsidTr="00054D57">
        <w:trPr>
          <w:jc w:val="center"/>
        </w:trPr>
        <w:tc>
          <w:tcPr>
            <w:tcW w:w="4689" w:type="dxa"/>
            <w:tcBorders>
              <w:bottom w:val="single" w:sz="4" w:space="0" w:color="000000" w:themeColor="text1"/>
            </w:tcBorders>
          </w:tcPr>
          <w:p w14:paraId="610E737B" w14:textId="77777777" w:rsidR="00541FB3" w:rsidRPr="001F31E0" w:rsidRDefault="00541FB3" w:rsidP="00054D57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  <w:vAlign w:val="center"/>
          </w:tcPr>
          <w:p w14:paraId="0271215C" w14:textId="77777777" w:rsidR="00541FB3" w:rsidRPr="001F31E0" w:rsidRDefault="00541FB3" w:rsidP="00054D5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F31E0">
              <w:rPr>
                <w:rFonts w:ascii="Times New Roman" w:hAnsi="Times New Roman" w:cs="Times New Roman"/>
                <w:b/>
                <w:bCs/>
                <w:lang w:val="en-US"/>
              </w:rPr>
              <w:t>Total</w:t>
            </w:r>
          </w:p>
          <w:p w14:paraId="49197A92" w14:textId="77777777" w:rsidR="00541FB3" w:rsidRPr="001F31E0" w:rsidRDefault="00541FB3" w:rsidP="00054D5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F31E0">
              <w:rPr>
                <w:rFonts w:ascii="Times New Roman" w:hAnsi="Times New Roman" w:cs="Times New Roman"/>
                <w:b/>
                <w:bCs/>
                <w:lang w:val="en-US"/>
              </w:rPr>
              <w:t>(n=519)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  <w:vAlign w:val="center"/>
          </w:tcPr>
          <w:p w14:paraId="71801D10" w14:textId="77777777" w:rsidR="00541FB3" w:rsidRPr="001F31E0" w:rsidRDefault="00541FB3" w:rsidP="00054D5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F31E0">
              <w:rPr>
                <w:rFonts w:ascii="Times New Roman" w:hAnsi="Times New Roman" w:cs="Times New Roman"/>
                <w:b/>
                <w:bCs/>
                <w:lang w:val="en-US"/>
              </w:rPr>
              <w:t>Drain</w:t>
            </w:r>
          </w:p>
          <w:p w14:paraId="5AE7E07A" w14:textId="77777777" w:rsidR="00541FB3" w:rsidRPr="001F31E0" w:rsidRDefault="00541FB3" w:rsidP="00054D5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F31E0">
              <w:rPr>
                <w:rFonts w:ascii="Times New Roman" w:hAnsi="Times New Roman" w:cs="Times New Roman"/>
                <w:b/>
                <w:bCs/>
                <w:lang w:val="en-US"/>
              </w:rPr>
              <w:t>(n =158)</w:t>
            </w:r>
          </w:p>
        </w:tc>
        <w:tc>
          <w:tcPr>
            <w:tcW w:w="1696" w:type="dxa"/>
            <w:tcBorders>
              <w:bottom w:val="single" w:sz="4" w:space="0" w:color="000000" w:themeColor="text1"/>
            </w:tcBorders>
            <w:vAlign w:val="center"/>
          </w:tcPr>
          <w:p w14:paraId="0C9B974B" w14:textId="77777777" w:rsidR="00541FB3" w:rsidRPr="001F31E0" w:rsidRDefault="00541FB3" w:rsidP="00054D5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F31E0">
              <w:rPr>
                <w:rFonts w:ascii="Times New Roman" w:hAnsi="Times New Roman" w:cs="Times New Roman"/>
                <w:b/>
                <w:bCs/>
                <w:lang w:val="en-US"/>
              </w:rPr>
              <w:t>No drain</w:t>
            </w:r>
          </w:p>
          <w:p w14:paraId="4807CC19" w14:textId="77777777" w:rsidR="00541FB3" w:rsidRPr="001F31E0" w:rsidRDefault="00541FB3" w:rsidP="00054D5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F31E0">
              <w:rPr>
                <w:rFonts w:ascii="Times New Roman" w:hAnsi="Times New Roman" w:cs="Times New Roman"/>
                <w:b/>
                <w:bCs/>
                <w:lang w:val="en-US"/>
              </w:rPr>
              <w:t>(n =342)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14:paraId="6E2DA93B" w14:textId="77777777" w:rsidR="00541FB3" w:rsidRPr="001F31E0" w:rsidRDefault="00541FB3" w:rsidP="00054D5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F31E0">
              <w:rPr>
                <w:rFonts w:ascii="Times New Roman" w:hAnsi="Times New Roman" w:cs="Times New Roman"/>
                <w:b/>
                <w:bCs/>
                <w:lang w:val="en-US"/>
              </w:rPr>
              <w:t>p-value</w:t>
            </w:r>
          </w:p>
        </w:tc>
      </w:tr>
      <w:tr w:rsidR="00541FB3" w:rsidRPr="001F31E0" w14:paraId="12FC83F2" w14:textId="77777777" w:rsidTr="00054D57">
        <w:trPr>
          <w:jc w:val="center"/>
        </w:trPr>
        <w:tc>
          <w:tcPr>
            <w:tcW w:w="4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7B754F60" w14:textId="77777777" w:rsidR="00541FB3" w:rsidRPr="001F31E0" w:rsidRDefault="00541FB3" w:rsidP="00054D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Postoperative complication, n (%)</w:t>
            </w:r>
          </w:p>
          <w:p w14:paraId="5E730451" w14:textId="77777777" w:rsidR="00541FB3" w:rsidRPr="001F31E0" w:rsidRDefault="00541FB3" w:rsidP="00054D57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Total surgical-site complications</w:t>
            </w:r>
          </w:p>
          <w:p w14:paraId="7D798DBC" w14:textId="77777777" w:rsidR="00541FB3" w:rsidRPr="001F31E0" w:rsidRDefault="00541FB3" w:rsidP="00054D57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Surgical site infection</w:t>
            </w:r>
          </w:p>
          <w:p w14:paraId="3B3F5E3B" w14:textId="77777777" w:rsidR="00541FB3" w:rsidRPr="001F31E0" w:rsidRDefault="00541FB3" w:rsidP="00054D57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Hematoma</w:t>
            </w:r>
          </w:p>
          <w:p w14:paraId="090EDDDF" w14:textId="77777777" w:rsidR="00541FB3" w:rsidRPr="001F31E0" w:rsidRDefault="00541FB3" w:rsidP="00054D57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Wound dehiscence)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A625EB9" w14:textId="77777777" w:rsidR="00541FB3" w:rsidRPr="001F31E0" w:rsidRDefault="00541FB3" w:rsidP="00054D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AD8A736" w14:textId="77777777" w:rsidR="00541FB3" w:rsidRPr="001F31E0" w:rsidRDefault="00541FB3" w:rsidP="00054D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31 (6)</w:t>
            </w:r>
          </w:p>
          <w:p w14:paraId="7493B1CF" w14:textId="77777777" w:rsidR="00541FB3" w:rsidRPr="001F31E0" w:rsidRDefault="00541FB3" w:rsidP="00054D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11 (4)</w:t>
            </w:r>
          </w:p>
          <w:p w14:paraId="61194151" w14:textId="77777777" w:rsidR="00541FB3" w:rsidRPr="001F31E0" w:rsidRDefault="00541FB3" w:rsidP="00054D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6 (1)</w:t>
            </w:r>
          </w:p>
          <w:p w14:paraId="20EBA8A7" w14:textId="77777777" w:rsidR="00541FB3" w:rsidRPr="001F31E0" w:rsidRDefault="00541FB3" w:rsidP="00054D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14 (3)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BB1DB8C" w14:textId="77777777" w:rsidR="00541FB3" w:rsidRPr="001F31E0" w:rsidRDefault="00541FB3" w:rsidP="00054D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1404B46" w14:textId="77777777" w:rsidR="00541FB3" w:rsidRPr="001F31E0" w:rsidRDefault="00541FB3" w:rsidP="00054D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 xml:space="preserve"> 13 (10)</w:t>
            </w:r>
          </w:p>
          <w:p w14:paraId="5A9485DC" w14:textId="77777777" w:rsidR="00541FB3" w:rsidRPr="001F31E0" w:rsidRDefault="00541FB3" w:rsidP="00054D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6 (4)</w:t>
            </w:r>
          </w:p>
          <w:p w14:paraId="0EE02310" w14:textId="77777777" w:rsidR="00541FB3" w:rsidRPr="001F31E0" w:rsidRDefault="00541FB3" w:rsidP="00054D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2 (2)</w:t>
            </w:r>
          </w:p>
          <w:p w14:paraId="47ADE3FF" w14:textId="77777777" w:rsidR="00541FB3" w:rsidRPr="001F31E0" w:rsidRDefault="00541FB3" w:rsidP="00054D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5 (3)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510768A" w14:textId="77777777" w:rsidR="00541FB3" w:rsidRPr="001F31E0" w:rsidRDefault="00541FB3" w:rsidP="00054D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13A08239" w14:textId="77777777" w:rsidR="00541FB3" w:rsidRPr="001F31E0" w:rsidRDefault="00541FB3" w:rsidP="00054D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18 (5)</w:t>
            </w:r>
          </w:p>
          <w:p w14:paraId="0FB08260" w14:textId="77777777" w:rsidR="00541FB3" w:rsidRPr="001F31E0" w:rsidRDefault="00541FB3" w:rsidP="00054D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5 (1)</w:t>
            </w:r>
          </w:p>
          <w:p w14:paraId="01866329" w14:textId="77777777" w:rsidR="00541FB3" w:rsidRPr="001F31E0" w:rsidRDefault="00541FB3" w:rsidP="00054D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4 (1)</w:t>
            </w:r>
          </w:p>
          <w:p w14:paraId="1B96DDE9" w14:textId="77777777" w:rsidR="00541FB3" w:rsidRPr="001F31E0" w:rsidRDefault="00541FB3" w:rsidP="00054D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9 (3)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BE819" w14:textId="77777777" w:rsidR="00541FB3" w:rsidRPr="001F31E0" w:rsidRDefault="00541FB3" w:rsidP="00054D57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7A93CBC0" w14:textId="77777777" w:rsidR="00541FB3" w:rsidRPr="001F31E0" w:rsidRDefault="00541FB3" w:rsidP="00054D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0.7</w:t>
            </w:r>
          </w:p>
        </w:tc>
      </w:tr>
    </w:tbl>
    <w:p w14:paraId="7C5E8818" w14:textId="77777777" w:rsidR="00541FB3" w:rsidRPr="001F31E0" w:rsidRDefault="00541FB3" w:rsidP="00541FB3">
      <w:pPr>
        <w:rPr>
          <w:rFonts w:ascii="Times New Roman" w:hAnsi="Times New Roman" w:cs="Times New Roman"/>
          <w:lang w:val="en-US"/>
        </w:rPr>
      </w:pPr>
    </w:p>
    <w:p w14:paraId="66F3FE5D" w14:textId="77777777" w:rsidR="001F31E0" w:rsidRPr="001F31E0" w:rsidRDefault="001F31E0" w:rsidP="00541FB3">
      <w:pPr>
        <w:rPr>
          <w:rFonts w:ascii="Times New Roman" w:hAnsi="Times New Roman" w:cs="Times New Roman"/>
          <w:u w:val="single"/>
          <w:lang w:val="en-US"/>
        </w:rPr>
      </w:pPr>
      <w:r w:rsidRPr="001F31E0">
        <w:rPr>
          <w:rFonts w:ascii="Times New Roman" w:hAnsi="Times New Roman" w:cs="Times New Roman"/>
          <w:u w:val="single"/>
          <w:lang w:val="en-US"/>
        </w:rPr>
        <w:t xml:space="preserve">Legend: </w:t>
      </w:r>
    </w:p>
    <w:p w14:paraId="4CB36EB9" w14:textId="61CDB032" w:rsidR="00541FB3" w:rsidRPr="001F31E0" w:rsidRDefault="001F31E0" w:rsidP="00541FB3">
      <w:pPr>
        <w:rPr>
          <w:rFonts w:ascii="Times New Roman" w:hAnsi="Times New Roman" w:cs="Times New Roman"/>
          <w:lang w:val="en-US"/>
        </w:rPr>
      </w:pPr>
      <w:r w:rsidRPr="001F31E0">
        <w:rPr>
          <w:rFonts w:ascii="Times New Roman" w:hAnsi="Times New Roman" w:cs="Times New Roman"/>
          <w:lang w:val="en-US"/>
        </w:rPr>
        <w:t>Frequency of surgical-site complications—including hematoma, surgical-site infection, and wound dehiscence—in the drain and no-drain groups. Multivariable logistic regression adjusted for surgical approach and urethral injury showed no significant association between drain placement and surgical-site complications (OR = 1.49; 95% CI 0.63–3.46; p = 0.35).</w:t>
      </w:r>
      <w:r w:rsidR="00541FB3" w:rsidRPr="001F31E0">
        <w:rPr>
          <w:rFonts w:ascii="Times New Roman" w:hAnsi="Times New Roman" w:cs="Times New Roman"/>
          <w:lang w:val="en-US"/>
        </w:rPr>
        <w:t xml:space="preserve"> </w:t>
      </w:r>
    </w:p>
    <w:p w14:paraId="6988FB24" w14:textId="77777777" w:rsidR="001C3C22" w:rsidRPr="001F31E0" w:rsidRDefault="001C3C22" w:rsidP="00F26CAA">
      <w:pPr>
        <w:rPr>
          <w:rFonts w:ascii="Times New Roman" w:hAnsi="Times New Roman" w:cs="Times New Roman"/>
          <w:lang w:val="en-US"/>
        </w:rPr>
      </w:pPr>
      <w:r w:rsidRPr="001F31E0">
        <w:rPr>
          <w:rFonts w:ascii="Times New Roman" w:hAnsi="Times New Roman" w:cs="Times New Roman"/>
          <w:lang w:val="en-US"/>
        </w:rPr>
        <w:br w:type="page"/>
      </w:r>
    </w:p>
    <w:p w14:paraId="497B4140" w14:textId="2C3E3521" w:rsidR="00F26CAA" w:rsidRPr="001F31E0" w:rsidRDefault="002B7DD7" w:rsidP="00F26CAA">
      <w:pPr>
        <w:rPr>
          <w:rFonts w:ascii="Times New Roman" w:hAnsi="Times New Roman" w:cs="Times New Roman"/>
          <w:b/>
          <w:bCs/>
          <w:lang w:val="en-US"/>
        </w:rPr>
      </w:pPr>
      <w:r w:rsidRPr="001F31E0">
        <w:rPr>
          <w:rFonts w:ascii="Times New Roman" w:hAnsi="Times New Roman" w:cs="Times New Roman"/>
          <w:b/>
          <w:bCs/>
          <w:lang w:val="en-US"/>
        </w:rPr>
        <w:lastRenderedPageBreak/>
        <w:t xml:space="preserve">Table </w:t>
      </w:r>
      <w:r w:rsidR="00784192" w:rsidRPr="001F31E0">
        <w:rPr>
          <w:rFonts w:ascii="Times New Roman" w:hAnsi="Times New Roman" w:cs="Times New Roman"/>
          <w:b/>
          <w:bCs/>
          <w:lang w:val="en-US"/>
        </w:rPr>
        <w:t>S</w:t>
      </w:r>
      <w:r w:rsidR="001C3C22" w:rsidRPr="001F31E0">
        <w:rPr>
          <w:rFonts w:ascii="Times New Roman" w:hAnsi="Times New Roman" w:cs="Times New Roman"/>
          <w:b/>
          <w:bCs/>
          <w:lang w:val="en-US"/>
        </w:rPr>
        <w:t>4</w:t>
      </w:r>
      <w:r w:rsidRPr="001F31E0">
        <w:rPr>
          <w:rFonts w:ascii="Times New Roman" w:hAnsi="Times New Roman" w:cs="Times New Roman"/>
          <w:b/>
          <w:bCs/>
          <w:lang w:val="en-US"/>
        </w:rPr>
        <w:t xml:space="preserve">: </w:t>
      </w:r>
      <w:r w:rsidR="00F26CAA" w:rsidRPr="001F31E0">
        <w:rPr>
          <w:rFonts w:ascii="Times New Roman" w:hAnsi="Times New Roman" w:cs="Times New Roman"/>
          <w:b/>
          <w:bCs/>
          <w:lang w:val="en-US"/>
        </w:rPr>
        <w:t>Sensitivity analysis without peroperatory infirmed fracture: (n= 40)</w:t>
      </w:r>
    </w:p>
    <w:p w14:paraId="1CEC072E" w14:textId="77777777" w:rsidR="002B7DD7" w:rsidRPr="001F31E0" w:rsidRDefault="002B7DD7" w:rsidP="00F26CAA">
      <w:pPr>
        <w:rPr>
          <w:rFonts w:ascii="Times New Roman" w:hAnsi="Times New Roman" w:cs="Times New Roman"/>
          <w:lang w:val="en-US"/>
        </w:rPr>
      </w:pPr>
    </w:p>
    <w:tbl>
      <w:tblPr>
        <w:tblStyle w:val="Grilledutableau"/>
        <w:tblW w:w="9923" w:type="dxa"/>
        <w:jc w:val="center"/>
        <w:tblLook w:val="04A0" w:firstRow="1" w:lastRow="0" w:firstColumn="1" w:lastColumn="0" w:noHBand="0" w:noVBand="1"/>
      </w:tblPr>
      <w:tblGrid>
        <w:gridCol w:w="4400"/>
        <w:gridCol w:w="1418"/>
        <w:gridCol w:w="1417"/>
        <w:gridCol w:w="1696"/>
        <w:gridCol w:w="992"/>
      </w:tblGrid>
      <w:tr w:rsidR="002B7DD7" w:rsidRPr="001F31E0" w14:paraId="54C7B99D" w14:textId="77777777" w:rsidTr="008F5122">
        <w:trPr>
          <w:jc w:val="center"/>
        </w:trPr>
        <w:tc>
          <w:tcPr>
            <w:tcW w:w="4400" w:type="dxa"/>
            <w:tcBorders>
              <w:bottom w:val="single" w:sz="4" w:space="0" w:color="000000" w:themeColor="text1"/>
            </w:tcBorders>
          </w:tcPr>
          <w:p w14:paraId="1669E38E" w14:textId="77777777" w:rsidR="002B7DD7" w:rsidRPr="001F31E0" w:rsidRDefault="002B7DD7" w:rsidP="008F5122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  <w:vAlign w:val="center"/>
          </w:tcPr>
          <w:p w14:paraId="774B8670" w14:textId="77777777" w:rsidR="002B7DD7" w:rsidRPr="001F31E0" w:rsidRDefault="002B7DD7" w:rsidP="008F5122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F31E0">
              <w:rPr>
                <w:rFonts w:ascii="Times New Roman" w:hAnsi="Times New Roman" w:cs="Times New Roman"/>
                <w:b/>
                <w:bCs/>
                <w:lang w:val="en-US"/>
              </w:rPr>
              <w:t>Total</w:t>
            </w:r>
          </w:p>
          <w:p w14:paraId="27717E4F" w14:textId="22322351" w:rsidR="002B7DD7" w:rsidRPr="001F31E0" w:rsidRDefault="002B7DD7" w:rsidP="008F5122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F31E0">
              <w:rPr>
                <w:rFonts w:ascii="Times New Roman" w:hAnsi="Times New Roman" w:cs="Times New Roman"/>
                <w:b/>
                <w:bCs/>
                <w:lang w:val="en-US"/>
              </w:rPr>
              <w:t>(n=468)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  <w:vAlign w:val="center"/>
          </w:tcPr>
          <w:p w14:paraId="48076DD9" w14:textId="77777777" w:rsidR="002B7DD7" w:rsidRPr="001F31E0" w:rsidRDefault="002B7DD7" w:rsidP="008F5122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F31E0">
              <w:rPr>
                <w:rFonts w:ascii="Times New Roman" w:hAnsi="Times New Roman" w:cs="Times New Roman"/>
                <w:b/>
                <w:bCs/>
                <w:lang w:val="en-US"/>
              </w:rPr>
              <w:t>Drain</w:t>
            </w:r>
          </w:p>
          <w:p w14:paraId="600DECCE" w14:textId="31EDB08D" w:rsidR="002B7DD7" w:rsidRPr="001F31E0" w:rsidRDefault="002B7DD7" w:rsidP="008F5122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F31E0">
              <w:rPr>
                <w:rFonts w:ascii="Times New Roman" w:hAnsi="Times New Roman" w:cs="Times New Roman"/>
                <w:b/>
                <w:bCs/>
                <w:lang w:val="en-US"/>
              </w:rPr>
              <w:t>(n =153)</w:t>
            </w:r>
          </w:p>
        </w:tc>
        <w:tc>
          <w:tcPr>
            <w:tcW w:w="1696" w:type="dxa"/>
            <w:tcBorders>
              <w:bottom w:val="single" w:sz="4" w:space="0" w:color="000000" w:themeColor="text1"/>
            </w:tcBorders>
            <w:vAlign w:val="center"/>
          </w:tcPr>
          <w:p w14:paraId="114285E9" w14:textId="77777777" w:rsidR="002B7DD7" w:rsidRPr="001F31E0" w:rsidRDefault="002B7DD7" w:rsidP="008F5122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F31E0">
              <w:rPr>
                <w:rFonts w:ascii="Times New Roman" w:hAnsi="Times New Roman" w:cs="Times New Roman"/>
                <w:b/>
                <w:bCs/>
                <w:lang w:val="en-US"/>
              </w:rPr>
              <w:t>No drain</w:t>
            </w:r>
          </w:p>
          <w:p w14:paraId="401804C6" w14:textId="6D56328B" w:rsidR="002B7DD7" w:rsidRPr="001F31E0" w:rsidRDefault="002B7DD7" w:rsidP="008F5122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F31E0">
              <w:rPr>
                <w:rFonts w:ascii="Times New Roman" w:hAnsi="Times New Roman" w:cs="Times New Roman"/>
                <w:b/>
                <w:bCs/>
                <w:lang w:val="en-US"/>
              </w:rPr>
              <w:t>(n =304)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14:paraId="747C048E" w14:textId="77777777" w:rsidR="002B7DD7" w:rsidRPr="001F31E0" w:rsidRDefault="002B7DD7" w:rsidP="008F5122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F31E0">
              <w:rPr>
                <w:rFonts w:ascii="Times New Roman" w:hAnsi="Times New Roman" w:cs="Times New Roman"/>
                <w:b/>
                <w:bCs/>
                <w:lang w:val="en-US"/>
              </w:rPr>
              <w:t>p</w:t>
            </w:r>
          </w:p>
        </w:tc>
      </w:tr>
      <w:tr w:rsidR="002B7DD7" w:rsidRPr="001F31E0" w14:paraId="143AD354" w14:textId="77777777" w:rsidTr="008F5122">
        <w:trPr>
          <w:jc w:val="center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4E490231" w14:textId="77777777" w:rsidR="002B7DD7" w:rsidRPr="001F31E0" w:rsidRDefault="002B7DD7" w:rsidP="008F512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Postoperative complication, n (%)</w:t>
            </w:r>
          </w:p>
          <w:p w14:paraId="61E5F095" w14:textId="77777777" w:rsidR="002B7DD7" w:rsidRPr="001F31E0" w:rsidRDefault="002B7DD7" w:rsidP="008F5122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Total</w:t>
            </w:r>
          </w:p>
          <w:p w14:paraId="4D4B7BB7" w14:textId="619A2FC1" w:rsidR="002B7DD7" w:rsidRPr="001F31E0" w:rsidRDefault="00A267AD" w:rsidP="008F5122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Surgical site</w:t>
            </w:r>
            <w:r w:rsidR="002B7DD7" w:rsidRPr="001F31E0">
              <w:rPr>
                <w:rFonts w:ascii="Times New Roman" w:hAnsi="Times New Roman" w:cs="Times New Roman"/>
                <w:lang w:val="en-US"/>
              </w:rPr>
              <w:t xml:space="preserve"> infection</w:t>
            </w:r>
          </w:p>
          <w:p w14:paraId="63D5F16C" w14:textId="77777777" w:rsidR="002B7DD7" w:rsidRPr="001F31E0" w:rsidRDefault="002B7DD7" w:rsidP="008F5122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General infection</w:t>
            </w:r>
          </w:p>
          <w:p w14:paraId="219BA330" w14:textId="77777777" w:rsidR="002B7DD7" w:rsidRPr="001F31E0" w:rsidRDefault="002B7DD7" w:rsidP="008F5122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Hematoma</w:t>
            </w:r>
          </w:p>
          <w:p w14:paraId="6AD031F1" w14:textId="77777777" w:rsidR="002B7DD7" w:rsidRPr="001F31E0" w:rsidRDefault="002B7DD7" w:rsidP="008F5122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Local (wound dehiscence, oedema, ect)</w:t>
            </w:r>
          </w:p>
          <w:p w14:paraId="5018CBA8" w14:textId="77777777" w:rsidR="002B7DD7" w:rsidRPr="001F31E0" w:rsidRDefault="002B7DD7" w:rsidP="008F5122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 xml:space="preserve">Other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249D574" w14:textId="77777777" w:rsidR="002B7DD7" w:rsidRPr="001F31E0" w:rsidRDefault="002B7DD7" w:rsidP="008F512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58EB2C9" w14:textId="07BD50C8" w:rsidR="002B7DD7" w:rsidRPr="001F31E0" w:rsidRDefault="002B7DD7" w:rsidP="008F512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45 (</w:t>
            </w:r>
            <w:r w:rsidR="00A072CC" w:rsidRPr="001F31E0">
              <w:rPr>
                <w:rFonts w:ascii="Times New Roman" w:hAnsi="Times New Roman" w:cs="Times New Roman"/>
                <w:lang w:val="en-US"/>
              </w:rPr>
              <w:t>10</w:t>
            </w:r>
            <w:r w:rsidRPr="001F31E0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0E6D953A" w14:textId="3197BF14" w:rsidR="002B7DD7" w:rsidRPr="001F31E0" w:rsidRDefault="002B7DD7" w:rsidP="008F512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D66A3" w:rsidRPr="001F31E0">
              <w:rPr>
                <w:rFonts w:ascii="Times New Roman" w:hAnsi="Times New Roman" w:cs="Times New Roman"/>
                <w:lang w:val="en-US"/>
              </w:rPr>
              <w:t>9</w:t>
            </w:r>
            <w:r w:rsidRPr="001F31E0">
              <w:rPr>
                <w:rFonts w:ascii="Times New Roman" w:hAnsi="Times New Roman" w:cs="Times New Roman"/>
                <w:lang w:val="en-US"/>
              </w:rPr>
              <w:t>(</w:t>
            </w:r>
            <w:r w:rsidR="005D66A3" w:rsidRPr="001F31E0">
              <w:rPr>
                <w:rFonts w:ascii="Times New Roman" w:hAnsi="Times New Roman" w:cs="Times New Roman"/>
                <w:lang w:val="en-US"/>
              </w:rPr>
              <w:t>2</w:t>
            </w:r>
            <w:r w:rsidRPr="001F31E0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1D027B22" w14:textId="28BB3973" w:rsidR="002B7DD7" w:rsidRPr="001F31E0" w:rsidRDefault="002B7DD7" w:rsidP="008F512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D66A3" w:rsidRPr="001F31E0">
              <w:rPr>
                <w:rFonts w:ascii="Times New Roman" w:hAnsi="Times New Roman" w:cs="Times New Roman"/>
                <w:lang w:val="en-US"/>
              </w:rPr>
              <w:t xml:space="preserve">7 </w:t>
            </w:r>
            <w:r w:rsidRPr="001F31E0">
              <w:rPr>
                <w:rFonts w:ascii="Times New Roman" w:hAnsi="Times New Roman" w:cs="Times New Roman"/>
                <w:lang w:val="en-US"/>
              </w:rPr>
              <w:t>(</w:t>
            </w:r>
            <w:r w:rsidR="005D66A3" w:rsidRPr="001F31E0">
              <w:rPr>
                <w:rFonts w:ascii="Times New Roman" w:hAnsi="Times New Roman" w:cs="Times New Roman"/>
                <w:lang w:val="en-US"/>
              </w:rPr>
              <w:t>2</w:t>
            </w:r>
            <w:r w:rsidRPr="001F31E0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033A8F83" w14:textId="25C4BCDE" w:rsidR="002B7DD7" w:rsidRPr="001F31E0" w:rsidRDefault="005D66A3" w:rsidP="008F512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6</w:t>
            </w:r>
            <w:r w:rsidR="002B7DD7" w:rsidRPr="001F31E0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1F31E0">
              <w:rPr>
                <w:rFonts w:ascii="Times New Roman" w:hAnsi="Times New Roman" w:cs="Times New Roman"/>
                <w:lang w:val="en-US"/>
              </w:rPr>
              <w:t>1</w:t>
            </w:r>
            <w:r w:rsidR="002B7DD7" w:rsidRPr="001F31E0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78A044FE" w14:textId="387C8836" w:rsidR="002B7DD7" w:rsidRPr="001F31E0" w:rsidRDefault="005D66A3" w:rsidP="008F512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22</w:t>
            </w:r>
            <w:r w:rsidR="002B7DD7" w:rsidRPr="001F31E0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1F31E0">
              <w:rPr>
                <w:rFonts w:ascii="Times New Roman" w:hAnsi="Times New Roman" w:cs="Times New Roman"/>
                <w:lang w:val="en-US"/>
              </w:rPr>
              <w:t>5</w:t>
            </w:r>
            <w:r w:rsidR="002B7DD7" w:rsidRPr="001F31E0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3783AB27" w14:textId="70F62BBB" w:rsidR="002B7DD7" w:rsidRPr="001F31E0" w:rsidRDefault="005D66A3" w:rsidP="008F512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2</w:t>
            </w:r>
            <w:r w:rsidR="002B7DD7" w:rsidRPr="001F31E0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1F31E0">
              <w:rPr>
                <w:rFonts w:ascii="Times New Roman" w:hAnsi="Times New Roman" w:cs="Times New Roman"/>
                <w:lang w:val="en-US"/>
              </w:rPr>
              <w:t>0.5</w:t>
            </w:r>
            <w:r w:rsidR="002B7DD7" w:rsidRPr="001F31E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149D0B5" w14:textId="77777777" w:rsidR="002B7DD7" w:rsidRPr="001F31E0" w:rsidRDefault="002B7DD7" w:rsidP="008F512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17D88BEB" w14:textId="552D68C6" w:rsidR="002B7DD7" w:rsidRPr="001F31E0" w:rsidRDefault="002B7DD7" w:rsidP="008F512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 xml:space="preserve"> 18 (</w:t>
            </w:r>
            <w:r w:rsidR="00A072CC" w:rsidRPr="001F31E0">
              <w:rPr>
                <w:rFonts w:ascii="Times New Roman" w:hAnsi="Times New Roman" w:cs="Times New Roman"/>
                <w:lang w:val="en-US"/>
              </w:rPr>
              <w:t>12</w:t>
            </w:r>
            <w:r w:rsidRPr="001F31E0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697C79E1" w14:textId="4AF3B59A" w:rsidR="002B7DD7" w:rsidRPr="001F31E0" w:rsidRDefault="005D66A3" w:rsidP="008F512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 xml:space="preserve">6 </w:t>
            </w:r>
            <w:r w:rsidR="002B7DD7" w:rsidRPr="001F31E0">
              <w:rPr>
                <w:rFonts w:ascii="Times New Roman" w:hAnsi="Times New Roman" w:cs="Times New Roman"/>
                <w:lang w:val="en-US"/>
              </w:rPr>
              <w:t>(</w:t>
            </w:r>
            <w:r w:rsidRPr="001F31E0">
              <w:rPr>
                <w:rFonts w:ascii="Times New Roman" w:hAnsi="Times New Roman" w:cs="Times New Roman"/>
                <w:lang w:val="en-US"/>
              </w:rPr>
              <w:t>4</w:t>
            </w:r>
            <w:r w:rsidR="002B7DD7" w:rsidRPr="001F31E0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675C9FD3" w14:textId="11999BD9" w:rsidR="002B7DD7" w:rsidRPr="001F31E0" w:rsidRDefault="005D66A3" w:rsidP="008F512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3</w:t>
            </w:r>
            <w:r w:rsidR="002B7DD7" w:rsidRPr="001F31E0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1F31E0">
              <w:rPr>
                <w:rFonts w:ascii="Times New Roman" w:hAnsi="Times New Roman" w:cs="Times New Roman"/>
                <w:lang w:val="en-US"/>
              </w:rPr>
              <w:t>2</w:t>
            </w:r>
            <w:r w:rsidR="002B7DD7" w:rsidRPr="001F31E0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676C61DA" w14:textId="29D0584E" w:rsidR="002B7DD7" w:rsidRPr="001F31E0" w:rsidRDefault="005D66A3" w:rsidP="008F512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2</w:t>
            </w:r>
            <w:r w:rsidR="002B7DD7" w:rsidRPr="001F31E0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1F31E0">
              <w:rPr>
                <w:rFonts w:ascii="Times New Roman" w:hAnsi="Times New Roman" w:cs="Times New Roman"/>
                <w:lang w:val="en-US"/>
              </w:rPr>
              <w:t>1</w:t>
            </w:r>
            <w:r w:rsidR="002B7DD7" w:rsidRPr="001F31E0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43F2E03B" w14:textId="0A2059A5" w:rsidR="002B7DD7" w:rsidRPr="001F31E0" w:rsidRDefault="005D66A3" w:rsidP="008F512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7</w:t>
            </w:r>
            <w:r w:rsidR="002B7DD7" w:rsidRPr="001F31E0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1F31E0">
              <w:rPr>
                <w:rFonts w:ascii="Times New Roman" w:hAnsi="Times New Roman" w:cs="Times New Roman"/>
                <w:lang w:val="en-US"/>
              </w:rPr>
              <w:t>4</w:t>
            </w:r>
            <w:r w:rsidR="002B7DD7" w:rsidRPr="001F31E0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579110D2" w14:textId="77777777" w:rsidR="002B7DD7" w:rsidRPr="001F31E0" w:rsidRDefault="002B7DD7" w:rsidP="008F512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/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33F3CE0" w14:textId="77777777" w:rsidR="002B7DD7" w:rsidRPr="001F31E0" w:rsidRDefault="002B7DD7" w:rsidP="008F512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5C0F4F7D" w14:textId="4A19636C" w:rsidR="002B7DD7" w:rsidRPr="001F31E0" w:rsidRDefault="002B7DD7" w:rsidP="008F512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27 (</w:t>
            </w:r>
            <w:r w:rsidR="00A072CC" w:rsidRPr="001F31E0">
              <w:rPr>
                <w:rFonts w:ascii="Times New Roman" w:hAnsi="Times New Roman" w:cs="Times New Roman"/>
                <w:lang w:val="en-US"/>
              </w:rPr>
              <w:t>9</w:t>
            </w:r>
            <w:r w:rsidRPr="001F31E0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526960D3" w14:textId="3DBB1788" w:rsidR="002B7DD7" w:rsidRPr="001F31E0" w:rsidRDefault="005D66A3" w:rsidP="008F512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3</w:t>
            </w:r>
            <w:r w:rsidR="002B7DD7" w:rsidRPr="001F31E0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1F31E0">
              <w:rPr>
                <w:rFonts w:ascii="Times New Roman" w:hAnsi="Times New Roman" w:cs="Times New Roman"/>
                <w:lang w:val="en-US"/>
              </w:rPr>
              <w:t>1)</w:t>
            </w:r>
          </w:p>
          <w:p w14:paraId="2FB46681" w14:textId="0F5B4DD0" w:rsidR="002B7DD7" w:rsidRPr="001F31E0" w:rsidRDefault="005D66A3" w:rsidP="008F512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3</w:t>
            </w:r>
            <w:r w:rsidR="002B7DD7" w:rsidRPr="001F31E0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1F31E0">
              <w:rPr>
                <w:rFonts w:ascii="Times New Roman" w:hAnsi="Times New Roman" w:cs="Times New Roman"/>
                <w:lang w:val="en-US"/>
              </w:rPr>
              <w:t>2</w:t>
            </w:r>
            <w:r w:rsidR="002B7DD7" w:rsidRPr="001F31E0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36CD3343" w14:textId="22D928CE" w:rsidR="002B7DD7" w:rsidRPr="001F31E0" w:rsidRDefault="005D66A3" w:rsidP="00C926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4</w:t>
            </w:r>
            <w:r w:rsidR="002B7DD7" w:rsidRPr="001F31E0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1F31E0">
              <w:rPr>
                <w:rFonts w:ascii="Times New Roman" w:hAnsi="Times New Roman" w:cs="Times New Roman"/>
                <w:lang w:val="en-US"/>
              </w:rPr>
              <w:t>1</w:t>
            </w:r>
            <w:r w:rsidR="002B7DD7" w:rsidRPr="001F31E0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7934675B" w14:textId="161BBCA7" w:rsidR="002B7DD7" w:rsidRPr="001F31E0" w:rsidRDefault="005D66A3" w:rsidP="008F512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14</w:t>
            </w:r>
            <w:r w:rsidR="002B7DD7" w:rsidRPr="001F31E0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1F31E0">
              <w:rPr>
                <w:rFonts w:ascii="Times New Roman" w:hAnsi="Times New Roman" w:cs="Times New Roman"/>
                <w:lang w:val="en-US"/>
              </w:rPr>
              <w:t>5</w:t>
            </w:r>
            <w:r w:rsidR="002B7DD7" w:rsidRPr="001F31E0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6A6DFBFA" w14:textId="278E0C42" w:rsidR="002B7DD7" w:rsidRPr="001F31E0" w:rsidRDefault="005D66A3" w:rsidP="008F512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2</w:t>
            </w:r>
            <w:r w:rsidR="002B7DD7" w:rsidRPr="001F31E0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1F31E0">
              <w:rPr>
                <w:rFonts w:ascii="Times New Roman" w:hAnsi="Times New Roman" w:cs="Times New Roman"/>
                <w:lang w:val="en-US"/>
              </w:rPr>
              <w:t>1</w:t>
            </w:r>
            <w:r w:rsidR="002B7DD7" w:rsidRPr="001F31E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891A5" w14:textId="77777777" w:rsidR="002B7DD7" w:rsidRPr="001F31E0" w:rsidRDefault="002B7DD7" w:rsidP="008F5122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7EA82906" w14:textId="54DFF808" w:rsidR="002B7DD7" w:rsidRPr="001F31E0" w:rsidRDefault="00827AC8" w:rsidP="008F512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1E0">
              <w:rPr>
                <w:rFonts w:ascii="Times New Roman" w:hAnsi="Times New Roman" w:cs="Times New Roman"/>
                <w:lang w:val="en-US"/>
              </w:rPr>
              <w:t>0.42</w:t>
            </w:r>
          </w:p>
        </w:tc>
      </w:tr>
    </w:tbl>
    <w:p w14:paraId="41CDFCD9" w14:textId="77777777" w:rsidR="002B7DD7" w:rsidRPr="001F31E0" w:rsidRDefault="002B7DD7" w:rsidP="00F26CAA">
      <w:pPr>
        <w:rPr>
          <w:rFonts w:ascii="Times New Roman" w:hAnsi="Times New Roman" w:cs="Times New Roman"/>
          <w:lang w:val="en-US"/>
        </w:rPr>
      </w:pPr>
    </w:p>
    <w:p w14:paraId="202E9924" w14:textId="0241423B" w:rsidR="005D66A3" w:rsidRPr="001F31E0" w:rsidRDefault="001F31E0" w:rsidP="00F26CAA">
      <w:pPr>
        <w:rPr>
          <w:rFonts w:ascii="Times New Roman" w:hAnsi="Times New Roman" w:cs="Times New Roman"/>
          <w:u w:val="single"/>
          <w:lang w:val="en-US"/>
        </w:rPr>
      </w:pPr>
      <w:r w:rsidRPr="001F31E0">
        <w:rPr>
          <w:rFonts w:ascii="Times New Roman" w:hAnsi="Times New Roman" w:cs="Times New Roman"/>
          <w:u w:val="single"/>
          <w:lang w:val="en-US"/>
        </w:rPr>
        <w:t>Legend:</w:t>
      </w:r>
    </w:p>
    <w:p w14:paraId="53452989" w14:textId="6345A801" w:rsidR="001F31E0" w:rsidRPr="001F31E0" w:rsidRDefault="001F31E0" w:rsidP="00F26CAA">
      <w:pPr>
        <w:rPr>
          <w:rFonts w:ascii="Times New Roman" w:hAnsi="Times New Roman" w:cs="Times New Roman"/>
          <w:lang w:val="en-US"/>
        </w:rPr>
      </w:pPr>
      <w:r w:rsidRPr="001F31E0">
        <w:rPr>
          <w:rFonts w:ascii="Times New Roman" w:hAnsi="Times New Roman" w:cs="Times New Roman"/>
          <w:lang w:val="en-US"/>
        </w:rPr>
        <w:t>Postoperative complications in the subset of 468 patients with intraoperatively confirmed corpus cavernosum rupture. Comparison of complication types between the drain and no-drain groups showed no significant difference (p = 0.42). The number of intraoperatively unconfirmed fractures was 5 (3%) in the drain group versus 33 (9%) in the no-drain group.</w:t>
      </w:r>
    </w:p>
    <w:p w14:paraId="510CD6D0" w14:textId="29D84A78" w:rsidR="00F26CAA" w:rsidRPr="001F31E0" w:rsidRDefault="00F26CAA" w:rsidP="00F26CAA">
      <w:pPr>
        <w:rPr>
          <w:rFonts w:ascii="Times New Roman" w:hAnsi="Times New Roman" w:cs="Times New Roman"/>
          <w:lang w:val="en-US"/>
        </w:rPr>
      </w:pPr>
    </w:p>
    <w:p w14:paraId="0F6860F4" w14:textId="359A88B2" w:rsidR="00784192" w:rsidRPr="001F31E0" w:rsidRDefault="00784192" w:rsidP="00F26CAA">
      <w:pPr>
        <w:rPr>
          <w:rFonts w:ascii="Times New Roman" w:hAnsi="Times New Roman" w:cs="Times New Roman"/>
          <w:lang w:val="en-US"/>
        </w:rPr>
      </w:pPr>
    </w:p>
    <w:p w14:paraId="5CA9E698" w14:textId="170123D3" w:rsidR="00541FB3" w:rsidRPr="001F31E0" w:rsidRDefault="00541FB3" w:rsidP="00541FB3">
      <w:pPr>
        <w:rPr>
          <w:rFonts w:ascii="Times New Roman" w:hAnsi="Times New Roman" w:cs="Times New Roman"/>
          <w:b/>
          <w:bCs/>
          <w:lang w:val="en-US"/>
        </w:rPr>
      </w:pPr>
      <w:r w:rsidRPr="001F31E0">
        <w:rPr>
          <w:rFonts w:ascii="Times New Roman" w:hAnsi="Times New Roman" w:cs="Times New Roman"/>
          <w:b/>
          <w:bCs/>
          <w:lang w:val="en-US"/>
        </w:rPr>
        <w:t>Figure S1: Drain placement across calendar periods.</w:t>
      </w:r>
    </w:p>
    <w:p w14:paraId="7D002B02" w14:textId="77777777" w:rsidR="00541FB3" w:rsidRPr="001F31E0" w:rsidRDefault="00541FB3" w:rsidP="00541FB3">
      <w:pPr>
        <w:rPr>
          <w:rFonts w:ascii="Times New Roman" w:hAnsi="Times New Roman" w:cs="Times New Roman"/>
          <w:b/>
          <w:bCs/>
          <w:lang w:val="en-US"/>
        </w:rPr>
      </w:pPr>
    </w:p>
    <w:p w14:paraId="0A7EEB1C" w14:textId="77777777" w:rsidR="00541FB3" w:rsidRPr="001F31E0" w:rsidRDefault="00541FB3" w:rsidP="00541FB3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1F31E0">
        <w:rPr>
          <w:rFonts w:ascii="Times New Roman" w:hAnsi="Times New Roman" w:cs="Times New Roman"/>
          <w:lang w:val="en-US"/>
        </w:rPr>
        <w:fldChar w:fldCharType="begin"/>
      </w:r>
      <w:r w:rsidRPr="001F31E0">
        <w:rPr>
          <w:rFonts w:ascii="Times New Roman" w:hAnsi="Times New Roman" w:cs="Times New Roman"/>
          <w:lang w:val="en-US"/>
        </w:rPr>
        <w:instrText xml:space="preserve"> INCLUDEPICTURE "http://127.0.0.1:27305/graphics/0ceeeaf4-d17c-45f8-aa89-6c44d3da351e.png" \* MERGEFORMATINET </w:instrText>
      </w:r>
      <w:r w:rsidR="00000000" w:rsidRPr="001F31E0">
        <w:rPr>
          <w:rFonts w:ascii="Times New Roman" w:hAnsi="Times New Roman" w:cs="Times New Roman"/>
          <w:lang w:val="en-US"/>
        </w:rPr>
        <w:fldChar w:fldCharType="separate"/>
      </w:r>
      <w:r w:rsidRPr="001F31E0">
        <w:rPr>
          <w:rFonts w:ascii="Times New Roman" w:hAnsi="Times New Roman" w:cs="Times New Roman"/>
          <w:lang w:val="en-US"/>
        </w:rPr>
        <w:fldChar w:fldCharType="end"/>
      </w:r>
      <w:r w:rsidRPr="001F31E0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1F31E0">
        <w:rPr>
          <w:rFonts w:ascii="Times New Roman" w:hAnsi="Times New Roman" w:cs="Times New Roman"/>
          <w:b/>
          <w:bCs/>
          <w:noProof/>
          <w:lang w:val="en-US"/>
        </w:rPr>
        <w:drawing>
          <wp:inline distT="0" distB="0" distL="0" distR="0" wp14:anchorId="42AB30CA" wp14:editId="3C7B8BED">
            <wp:extent cx="4899378" cy="2872832"/>
            <wp:effectExtent l="0" t="0" r="3175" b="0"/>
            <wp:docPr id="584155926" name="Image 2" descr="Une image contenant texte, capture d’écran, diagramme, Trac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155926" name="Image 2" descr="Une image contenant texte, capture d’écran, diagramme, Tracé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8672" cy="2884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E3C8E" w14:textId="77777777" w:rsidR="00541FB3" w:rsidRPr="001F31E0" w:rsidRDefault="00541FB3" w:rsidP="00541FB3">
      <w:pPr>
        <w:rPr>
          <w:rFonts w:ascii="Times New Roman" w:hAnsi="Times New Roman" w:cs="Times New Roman"/>
          <w:lang w:val="en-US"/>
        </w:rPr>
      </w:pPr>
      <w:r w:rsidRPr="001F31E0">
        <w:rPr>
          <w:rFonts w:ascii="Times New Roman" w:hAnsi="Times New Roman" w:cs="Times New Roman"/>
          <w:lang w:val="en-US"/>
        </w:rPr>
        <w:t>Chi-squared test: p = 0.14</w:t>
      </w:r>
    </w:p>
    <w:p w14:paraId="3735F3F2" w14:textId="77777777" w:rsidR="00541FB3" w:rsidRPr="001F31E0" w:rsidRDefault="00541FB3" w:rsidP="00541FB3">
      <w:pPr>
        <w:rPr>
          <w:rFonts w:ascii="Times New Roman" w:hAnsi="Times New Roman" w:cs="Times New Roman"/>
          <w:b/>
          <w:bCs/>
          <w:lang w:val="en-US"/>
        </w:rPr>
      </w:pPr>
    </w:p>
    <w:p w14:paraId="2BDC5505" w14:textId="77777777" w:rsidR="00541FB3" w:rsidRPr="001F31E0" w:rsidRDefault="00541FB3" w:rsidP="00541FB3">
      <w:pPr>
        <w:rPr>
          <w:rFonts w:ascii="Times New Roman" w:hAnsi="Times New Roman" w:cs="Times New Roman"/>
          <w:b/>
          <w:bCs/>
          <w:lang w:val="en-US"/>
        </w:rPr>
      </w:pPr>
      <w:r w:rsidRPr="001F31E0">
        <w:rPr>
          <w:rFonts w:ascii="Times New Roman" w:hAnsi="Times New Roman" w:cs="Times New Roman"/>
          <w:b/>
          <w:bCs/>
          <w:lang w:val="en-US"/>
        </w:rPr>
        <w:t xml:space="preserve">Legend: </w:t>
      </w:r>
    </w:p>
    <w:p w14:paraId="14607B03" w14:textId="1EB45E8E" w:rsidR="001F31E0" w:rsidRPr="001F31E0" w:rsidRDefault="001F31E0" w:rsidP="00541FB3">
      <w:pPr>
        <w:rPr>
          <w:rFonts w:ascii="Times New Roman" w:hAnsi="Times New Roman" w:cs="Times New Roman"/>
          <w:b/>
          <w:bCs/>
          <w:lang w:val="en-US"/>
        </w:rPr>
      </w:pPr>
      <w:r w:rsidRPr="001F31E0">
        <w:rPr>
          <w:rFonts w:ascii="Times New Roman" w:hAnsi="Times New Roman" w:cs="Times New Roman"/>
          <w:lang w:val="en-US"/>
        </w:rPr>
        <w:t>Distribution of intra-operative drain placement over three operative decades (before 2010, 2010–2020, and after 2020). Drain use remained stable across time (p = 0.14, chi-squared test).</w:t>
      </w:r>
    </w:p>
    <w:p w14:paraId="777E485E" w14:textId="77777777" w:rsidR="00541FB3" w:rsidRPr="001F31E0" w:rsidRDefault="00541FB3" w:rsidP="00541FB3">
      <w:pPr>
        <w:rPr>
          <w:rFonts w:ascii="Times New Roman" w:hAnsi="Times New Roman" w:cs="Times New Roman"/>
          <w:b/>
          <w:bCs/>
          <w:lang w:val="en-US"/>
        </w:rPr>
      </w:pPr>
    </w:p>
    <w:p w14:paraId="35F3950D" w14:textId="77777777" w:rsidR="00541FB3" w:rsidRPr="001F31E0" w:rsidRDefault="00541FB3" w:rsidP="00F26CAA">
      <w:pPr>
        <w:rPr>
          <w:rFonts w:ascii="Times New Roman" w:hAnsi="Times New Roman" w:cs="Times New Roman"/>
          <w:lang w:val="en-US"/>
        </w:rPr>
      </w:pPr>
    </w:p>
    <w:sectPr w:rsidR="00541FB3" w:rsidRPr="001F31E0" w:rsidSect="002234E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864"/>
    <w:rsid w:val="001C3C22"/>
    <w:rsid w:val="001D6855"/>
    <w:rsid w:val="001F31E0"/>
    <w:rsid w:val="002234E3"/>
    <w:rsid w:val="00254563"/>
    <w:rsid w:val="002B7DD7"/>
    <w:rsid w:val="002E2CA1"/>
    <w:rsid w:val="003935C3"/>
    <w:rsid w:val="003A42F0"/>
    <w:rsid w:val="003B2D9D"/>
    <w:rsid w:val="0045273D"/>
    <w:rsid w:val="004A4739"/>
    <w:rsid w:val="004B00FE"/>
    <w:rsid w:val="00541FB3"/>
    <w:rsid w:val="005D66A3"/>
    <w:rsid w:val="005E7711"/>
    <w:rsid w:val="006113BD"/>
    <w:rsid w:val="00624D35"/>
    <w:rsid w:val="0073285F"/>
    <w:rsid w:val="007456CA"/>
    <w:rsid w:val="00784192"/>
    <w:rsid w:val="00827AC8"/>
    <w:rsid w:val="008C420D"/>
    <w:rsid w:val="00907631"/>
    <w:rsid w:val="00A072CC"/>
    <w:rsid w:val="00A267AD"/>
    <w:rsid w:val="00A74E8F"/>
    <w:rsid w:val="00B14F60"/>
    <w:rsid w:val="00B171F2"/>
    <w:rsid w:val="00BF3635"/>
    <w:rsid w:val="00C60625"/>
    <w:rsid w:val="00C926A7"/>
    <w:rsid w:val="00CA5822"/>
    <w:rsid w:val="00CC4625"/>
    <w:rsid w:val="00D27120"/>
    <w:rsid w:val="00E80F9F"/>
    <w:rsid w:val="00F115F8"/>
    <w:rsid w:val="00F24864"/>
    <w:rsid w:val="00F2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95AE7"/>
  <w15:chartTrackingRefBased/>
  <w15:docId w15:val="{11ECE1AB-72DF-8C4D-B239-AA2030A9F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248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24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248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248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248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248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248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248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248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248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248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248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248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248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248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248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248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248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248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24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2486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248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248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2486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248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248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248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248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24864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B7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4F87F49-1E2A-6945-BDA2-22A0CECCE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573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 DE BREK</dc:creator>
  <cp:keywords/>
  <dc:description/>
  <cp:lastModifiedBy>Norbert De Brek</cp:lastModifiedBy>
  <cp:revision>13</cp:revision>
  <dcterms:created xsi:type="dcterms:W3CDTF">2025-09-04T17:55:00Z</dcterms:created>
  <dcterms:modified xsi:type="dcterms:W3CDTF">2025-11-09T19:49:00Z</dcterms:modified>
</cp:coreProperties>
</file>