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B0D11" w14:textId="77777777" w:rsidR="00EA3FFC" w:rsidRPr="00B4461B" w:rsidRDefault="00EA3FFC" w:rsidP="00EA3FFC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B4461B">
        <w:rPr>
          <w:rFonts w:ascii="Times New Roman" w:hAnsi="Times New Roman" w:cs="Times New Roman"/>
          <w:b/>
          <w:bCs/>
        </w:rPr>
        <w:t xml:space="preserve">Highlights </w:t>
      </w:r>
    </w:p>
    <w:p w14:paraId="5B014E25" w14:textId="77777777" w:rsidR="00EA3FFC" w:rsidRPr="00B4461B" w:rsidRDefault="00EA3FFC" w:rsidP="00EA3FFC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B4461B">
        <w:rPr>
          <w:rFonts w:ascii="Times New Roman" w:hAnsi="Times New Roman" w:cs="Times New Roman"/>
        </w:rPr>
        <w:t>First Machine-Learning Assessment of Chia Lagoon’s Two-Decade Ecological Transformation</w:t>
      </w:r>
    </w:p>
    <w:p w14:paraId="5C1FBCC7" w14:textId="77777777" w:rsidR="00EA3FFC" w:rsidRPr="00B4461B" w:rsidRDefault="00EA3FFC" w:rsidP="00EA3FFC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B4461B">
        <w:rPr>
          <w:rFonts w:ascii="Times New Roman" w:hAnsi="Times New Roman" w:cs="Times New Roman"/>
        </w:rPr>
        <w:t>Rapid Degradation Followed by Fragile Regeneration</w:t>
      </w:r>
    </w:p>
    <w:p w14:paraId="489A083E" w14:textId="77777777" w:rsidR="00EA3FFC" w:rsidRPr="00B4461B" w:rsidRDefault="00EA3FFC" w:rsidP="00EA3FFC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B4461B">
        <w:rPr>
          <w:rFonts w:ascii="Times New Roman" w:hAnsi="Times New Roman" w:cs="Times New Roman"/>
        </w:rPr>
        <w:t>Machine Learning as a Game-Changer for Conservation Monitoring</w:t>
      </w:r>
    </w:p>
    <w:p w14:paraId="583B0638" w14:textId="77777777" w:rsidR="00EA3FFC" w:rsidRPr="00B4461B" w:rsidRDefault="00EA3FFC" w:rsidP="00EA3FFC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B4461B">
        <w:rPr>
          <w:rFonts w:ascii="Times New Roman" w:hAnsi="Times New Roman" w:cs="Times New Roman"/>
        </w:rPr>
        <w:t>Alarming Link Between Land-Use Change and Biodiversity Threats</w:t>
      </w:r>
    </w:p>
    <w:p w14:paraId="6B6A680F" w14:textId="77777777" w:rsidR="00EA3FFC" w:rsidRPr="00B4461B" w:rsidRDefault="00EA3FFC" w:rsidP="00EA3FFC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B4461B">
        <w:rPr>
          <w:rFonts w:ascii="Times New Roman" w:hAnsi="Times New Roman" w:cs="Times New Roman"/>
        </w:rPr>
        <w:t>Policy-Driven Restoration and Monitoring Imperatives</w:t>
      </w:r>
    </w:p>
    <w:p w14:paraId="3FDD4AAE" w14:textId="77777777" w:rsidR="000515F0" w:rsidRDefault="000515F0"/>
    <w:sectPr w:rsidR="000515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B48"/>
    <w:multiLevelType w:val="hybridMultilevel"/>
    <w:tmpl w:val="0BF88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25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FFC"/>
    <w:rsid w:val="000515F0"/>
    <w:rsid w:val="00117986"/>
    <w:rsid w:val="00246AF9"/>
    <w:rsid w:val="003576A5"/>
    <w:rsid w:val="005D4D21"/>
    <w:rsid w:val="00631E07"/>
    <w:rsid w:val="00730E55"/>
    <w:rsid w:val="007E17B7"/>
    <w:rsid w:val="00931B4A"/>
    <w:rsid w:val="00A35080"/>
    <w:rsid w:val="00BC58A8"/>
    <w:rsid w:val="00C65389"/>
    <w:rsid w:val="00D1632C"/>
    <w:rsid w:val="00EA3FFC"/>
    <w:rsid w:val="00ED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F968B"/>
  <w15:chartTrackingRefBased/>
  <w15:docId w15:val="{35FB9CB4-E722-4889-AA45-A92A53BF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FFC"/>
  </w:style>
  <w:style w:type="paragraph" w:styleId="Heading1">
    <w:name w:val="heading 1"/>
    <w:basedOn w:val="Normal"/>
    <w:next w:val="Normal"/>
    <w:link w:val="Heading1Char"/>
    <w:uiPriority w:val="9"/>
    <w:qFormat/>
    <w:rsid w:val="00EA3F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F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F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F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F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F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F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F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F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F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F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F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F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F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F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F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F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F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F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F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F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F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F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F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Jabulani Nyengere</dc:creator>
  <cp:keywords/>
  <dc:description/>
  <cp:lastModifiedBy>Jabulani Nyengere</cp:lastModifiedBy>
  <cp:revision>1</cp:revision>
  <dcterms:created xsi:type="dcterms:W3CDTF">2025-11-09T11:49:00Z</dcterms:created>
  <dcterms:modified xsi:type="dcterms:W3CDTF">2025-11-09T11:49:00Z</dcterms:modified>
</cp:coreProperties>
</file>